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70ADF" w14:textId="77777777" w:rsidR="00E05ADC" w:rsidRPr="00B768DF" w:rsidRDefault="00E05ADC" w:rsidP="00A4062F">
      <w:pPr>
        <w:tabs>
          <w:tab w:val="left" w:pos="567"/>
        </w:tabs>
        <w:ind w:right="-14"/>
        <w:rPr>
          <w:rFonts w:ascii="Arial" w:hAnsi="Arial" w:cs="Arial"/>
          <w:color w:val="000000"/>
          <w:sz w:val="24"/>
          <w:szCs w:val="24"/>
          <w:lang w:val="en-GB"/>
        </w:rPr>
      </w:pPr>
    </w:p>
    <w:p w14:paraId="3558DCD0" w14:textId="4FC4D05B" w:rsidR="00E05ADC" w:rsidRPr="00B768DF" w:rsidRDefault="00E05ADC" w:rsidP="00A4062F">
      <w:pPr>
        <w:tabs>
          <w:tab w:val="left" w:pos="567"/>
        </w:tabs>
        <w:ind w:right="-14"/>
        <w:rPr>
          <w:rFonts w:ascii="Arial" w:hAnsi="Arial" w:cs="Arial"/>
          <w:color w:val="000000"/>
          <w:sz w:val="24"/>
          <w:szCs w:val="24"/>
          <w:lang w:val="en-GB"/>
        </w:rPr>
      </w:pPr>
      <w:r w:rsidRPr="00B768DF">
        <w:rPr>
          <w:rFonts w:ascii="Arial" w:hAnsi="Arial" w:cs="Arial"/>
          <w:color w:val="000000"/>
          <w:sz w:val="24"/>
          <w:szCs w:val="24"/>
          <w:lang w:val="en-GB"/>
        </w:rPr>
        <w:t xml:space="preserve">Geneva, </w:t>
      </w:r>
      <w:r w:rsidR="00EB1189">
        <w:rPr>
          <w:rFonts w:ascii="Arial" w:hAnsi="Arial" w:cs="Arial"/>
          <w:color w:val="000000"/>
          <w:sz w:val="24"/>
          <w:szCs w:val="24"/>
          <w:lang w:val="en-GB"/>
        </w:rPr>
        <w:t>1</w:t>
      </w:r>
      <w:r w:rsidR="00527829">
        <w:rPr>
          <w:rFonts w:ascii="Arial" w:hAnsi="Arial" w:cs="Arial"/>
          <w:color w:val="000000"/>
          <w:sz w:val="24"/>
          <w:szCs w:val="24"/>
          <w:lang w:val="en-GB"/>
        </w:rPr>
        <w:t>4</w:t>
      </w:r>
      <w:r w:rsidR="00BB476D" w:rsidRPr="00B768DF">
        <w:rPr>
          <w:rFonts w:ascii="Arial" w:hAnsi="Arial" w:cs="Arial"/>
          <w:color w:val="000000"/>
          <w:sz w:val="24"/>
          <w:szCs w:val="24"/>
          <w:lang w:val="en-GB"/>
        </w:rPr>
        <w:t xml:space="preserve"> Ju</w:t>
      </w:r>
      <w:r w:rsidR="00D73439">
        <w:rPr>
          <w:rFonts w:ascii="Arial" w:hAnsi="Arial" w:cs="Arial"/>
          <w:color w:val="000000"/>
          <w:sz w:val="24"/>
          <w:szCs w:val="24"/>
          <w:lang w:val="en-GB"/>
        </w:rPr>
        <w:t>ly</w:t>
      </w:r>
      <w:r w:rsidRPr="00B768DF">
        <w:rPr>
          <w:rFonts w:ascii="Arial" w:hAnsi="Arial" w:cs="Arial"/>
          <w:color w:val="000000"/>
          <w:sz w:val="24"/>
          <w:szCs w:val="24"/>
          <w:lang w:val="en-GB"/>
        </w:rPr>
        <w:t xml:space="preserve"> 202</w:t>
      </w:r>
      <w:r w:rsidR="00B7689D" w:rsidRPr="00B768DF">
        <w:rPr>
          <w:rFonts w:ascii="Arial" w:hAnsi="Arial" w:cs="Arial"/>
          <w:color w:val="000000"/>
          <w:sz w:val="24"/>
          <w:szCs w:val="24"/>
          <w:lang w:val="en-GB"/>
        </w:rPr>
        <w:t>2</w:t>
      </w:r>
    </w:p>
    <w:p w14:paraId="2D1BDC33" w14:textId="77777777" w:rsidR="00E05ADC" w:rsidRPr="00B768DF" w:rsidRDefault="00E05ADC" w:rsidP="00A4062F">
      <w:pPr>
        <w:tabs>
          <w:tab w:val="left" w:pos="567"/>
        </w:tabs>
        <w:ind w:right="-14"/>
        <w:rPr>
          <w:rFonts w:ascii="Arial" w:hAnsi="Arial" w:cs="Arial"/>
          <w:color w:val="000000"/>
          <w:sz w:val="24"/>
          <w:szCs w:val="24"/>
          <w:lang w:val="en-GB"/>
        </w:rPr>
      </w:pPr>
    </w:p>
    <w:p w14:paraId="20DB52B1" w14:textId="77777777" w:rsidR="00CE429B" w:rsidRPr="00B768DF" w:rsidRDefault="00CE429B" w:rsidP="00A4062F">
      <w:pPr>
        <w:tabs>
          <w:tab w:val="left" w:pos="567"/>
        </w:tabs>
        <w:ind w:right="-14"/>
        <w:rPr>
          <w:rFonts w:ascii="Arial" w:hAnsi="Arial" w:cs="Arial"/>
          <w:color w:val="000000"/>
          <w:sz w:val="24"/>
          <w:szCs w:val="24"/>
          <w:lang w:val="en-GB"/>
        </w:rPr>
      </w:pPr>
    </w:p>
    <w:p w14:paraId="213B3EFA" w14:textId="2BB49B97" w:rsidR="00D27813" w:rsidRPr="00B768DF" w:rsidRDefault="00D27813" w:rsidP="00A4062F">
      <w:pPr>
        <w:tabs>
          <w:tab w:val="left" w:pos="567"/>
        </w:tabs>
        <w:ind w:right="-14"/>
        <w:rPr>
          <w:rFonts w:ascii="Arial" w:hAnsi="Arial" w:cs="Arial"/>
          <w:color w:val="000000"/>
          <w:sz w:val="24"/>
          <w:szCs w:val="24"/>
          <w:lang w:val="en-GB"/>
        </w:rPr>
      </w:pPr>
      <w:r w:rsidRPr="00B768DF">
        <w:rPr>
          <w:rFonts w:ascii="Arial" w:hAnsi="Arial" w:cs="Arial"/>
          <w:color w:val="000000"/>
          <w:sz w:val="24"/>
          <w:szCs w:val="24"/>
          <w:lang w:val="en-GB"/>
        </w:rPr>
        <w:t>Written submission to the 2</w:t>
      </w:r>
      <w:r w:rsidR="00BB476D" w:rsidRPr="00B768DF">
        <w:rPr>
          <w:rFonts w:ascii="Arial" w:hAnsi="Arial" w:cs="Arial"/>
          <w:color w:val="000000"/>
          <w:sz w:val="24"/>
          <w:szCs w:val="24"/>
          <w:lang w:val="en-GB"/>
        </w:rPr>
        <w:t>7</w:t>
      </w:r>
      <w:r w:rsidRPr="00B768DF">
        <w:rPr>
          <w:rFonts w:ascii="Arial" w:hAnsi="Arial" w:cs="Arial"/>
          <w:color w:val="000000"/>
          <w:sz w:val="24"/>
          <w:szCs w:val="24"/>
          <w:lang w:val="en-GB"/>
        </w:rPr>
        <w:t>th session of the Committee on the Rights of Persons with Disabilities</w:t>
      </w:r>
    </w:p>
    <w:p w14:paraId="32D9C13B" w14:textId="77777777" w:rsidR="00CE429B" w:rsidRPr="00B768DF" w:rsidRDefault="00CE429B" w:rsidP="00A4062F">
      <w:pPr>
        <w:tabs>
          <w:tab w:val="left" w:pos="567"/>
        </w:tabs>
        <w:ind w:right="-14"/>
        <w:rPr>
          <w:rFonts w:ascii="Arial" w:hAnsi="Arial" w:cs="Arial"/>
          <w:color w:val="000000"/>
          <w:sz w:val="24"/>
          <w:szCs w:val="24"/>
          <w:lang w:val="en-GB"/>
        </w:rPr>
      </w:pPr>
    </w:p>
    <w:p w14:paraId="66D6BF5C" w14:textId="77777777" w:rsidR="00E05ADC" w:rsidRPr="00B768DF" w:rsidRDefault="00E05ADC" w:rsidP="00A4062F">
      <w:pPr>
        <w:tabs>
          <w:tab w:val="left" w:pos="567"/>
        </w:tabs>
        <w:ind w:right="-14"/>
        <w:rPr>
          <w:rFonts w:ascii="Arial" w:hAnsi="Arial" w:cs="Arial"/>
          <w:color w:val="000000"/>
          <w:sz w:val="24"/>
          <w:szCs w:val="24"/>
          <w:lang w:val="en-GB"/>
        </w:rPr>
      </w:pPr>
    </w:p>
    <w:p w14:paraId="57781ED6" w14:textId="11B6460F" w:rsidR="002C274F" w:rsidRPr="00B768DF" w:rsidRDefault="008E1A70" w:rsidP="00A4062F">
      <w:pPr>
        <w:tabs>
          <w:tab w:val="left" w:pos="567"/>
        </w:tabs>
        <w:ind w:right="-14"/>
        <w:rPr>
          <w:rFonts w:ascii="Arial" w:hAnsi="Arial" w:cs="Arial"/>
          <w:b/>
          <w:color w:val="000000"/>
          <w:sz w:val="24"/>
          <w:szCs w:val="24"/>
          <w:lang w:val="en-GB"/>
        </w:rPr>
      </w:pPr>
      <w:r w:rsidRPr="00B768DF">
        <w:rPr>
          <w:rFonts w:ascii="Arial" w:hAnsi="Arial" w:cs="Arial"/>
          <w:b/>
          <w:color w:val="000000"/>
          <w:sz w:val="24"/>
          <w:szCs w:val="24"/>
          <w:lang w:val="en-GB"/>
        </w:rPr>
        <w:t xml:space="preserve">REVIEW OF </w:t>
      </w:r>
      <w:r w:rsidR="00B7689D" w:rsidRPr="00B768DF">
        <w:rPr>
          <w:rFonts w:ascii="Arial" w:hAnsi="Arial" w:cs="Arial"/>
          <w:b/>
          <w:color w:val="000000"/>
          <w:sz w:val="24"/>
          <w:szCs w:val="24"/>
          <w:lang w:val="en-GB"/>
        </w:rPr>
        <w:t>S</w:t>
      </w:r>
      <w:r w:rsidR="00BB476D" w:rsidRPr="00B768DF">
        <w:rPr>
          <w:rFonts w:ascii="Arial" w:hAnsi="Arial" w:cs="Arial"/>
          <w:b/>
          <w:color w:val="000000"/>
          <w:sz w:val="24"/>
          <w:szCs w:val="24"/>
          <w:lang w:val="en-GB"/>
        </w:rPr>
        <w:t>INGAPORE</w:t>
      </w:r>
      <w:r w:rsidRPr="00B768DF">
        <w:rPr>
          <w:rFonts w:ascii="Arial" w:hAnsi="Arial" w:cs="Arial"/>
          <w:b/>
          <w:color w:val="000000"/>
          <w:sz w:val="24"/>
          <w:szCs w:val="24"/>
          <w:lang w:val="en-GB"/>
        </w:rPr>
        <w:t>:</w:t>
      </w:r>
      <w:r w:rsidR="00BB476D" w:rsidRPr="00B768DF">
        <w:rPr>
          <w:rFonts w:ascii="Arial" w:hAnsi="Arial" w:cs="Arial"/>
          <w:b/>
          <w:color w:val="000000"/>
          <w:sz w:val="24"/>
          <w:szCs w:val="24"/>
          <w:lang w:val="en-GB"/>
        </w:rPr>
        <w:t xml:space="preserve"> </w:t>
      </w:r>
      <w:r w:rsidR="005C5184">
        <w:rPr>
          <w:rFonts w:ascii="Arial" w:hAnsi="Arial" w:cs="Arial"/>
          <w:b/>
          <w:color w:val="000000"/>
          <w:sz w:val="24"/>
          <w:szCs w:val="24"/>
          <w:lang w:val="en-GB"/>
        </w:rPr>
        <w:t xml:space="preserve">AUTISTIC INCLUSION </w:t>
      </w:r>
      <w:r w:rsidR="0077130F">
        <w:rPr>
          <w:rFonts w:ascii="Arial" w:hAnsi="Arial" w:cs="Arial"/>
          <w:b/>
          <w:color w:val="000000"/>
          <w:sz w:val="24"/>
          <w:szCs w:val="24"/>
          <w:lang w:val="en-GB"/>
        </w:rPr>
        <w:t>MUST BE INSURED</w:t>
      </w:r>
    </w:p>
    <w:p w14:paraId="3643DF98" w14:textId="77777777" w:rsidR="00E05ADC" w:rsidRPr="00B768DF" w:rsidRDefault="00E05ADC" w:rsidP="00A4062F">
      <w:pPr>
        <w:tabs>
          <w:tab w:val="left" w:pos="567"/>
        </w:tabs>
        <w:ind w:right="-14"/>
        <w:rPr>
          <w:rFonts w:ascii="Arial" w:hAnsi="Arial" w:cs="Arial"/>
          <w:color w:val="000000"/>
          <w:sz w:val="24"/>
          <w:szCs w:val="24"/>
          <w:lang w:val="en-GB"/>
        </w:rPr>
      </w:pPr>
    </w:p>
    <w:p w14:paraId="64E59A9D" w14:textId="77777777" w:rsidR="00986554" w:rsidRPr="00B768DF" w:rsidRDefault="00986554" w:rsidP="00A4062F">
      <w:pPr>
        <w:tabs>
          <w:tab w:val="left" w:pos="567"/>
        </w:tabs>
        <w:ind w:right="-14"/>
        <w:rPr>
          <w:rFonts w:ascii="Arial" w:hAnsi="Arial" w:cs="Arial"/>
          <w:color w:val="000000"/>
          <w:sz w:val="24"/>
          <w:szCs w:val="24"/>
          <w:lang w:val="en-GB"/>
        </w:rPr>
      </w:pPr>
    </w:p>
    <w:p w14:paraId="29F95F92" w14:textId="2B1AD63D" w:rsidR="00DF1876" w:rsidRPr="00B768DF" w:rsidRDefault="00DF1876" w:rsidP="00A4062F">
      <w:pPr>
        <w:tabs>
          <w:tab w:val="left" w:pos="567"/>
        </w:tabs>
        <w:ind w:right="-14"/>
        <w:rPr>
          <w:rFonts w:ascii="Arial" w:hAnsi="Arial" w:cs="Arial"/>
          <w:color w:val="000000"/>
          <w:sz w:val="24"/>
          <w:szCs w:val="24"/>
          <w:lang w:val="en-GB"/>
        </w:rPr>
      </w:pPr>
      <w:r w:rsidRPr="00B768DF">
        <w:rPr>
          <w:rFonts w:ascii="Arial" w:hAnsi="Arial" w:cs="Arial"/>
          <w:color w:val="000000"/>
          <w:sz w:val="24"/>
          <w:szCs w:val="24"/>
          <w:lang w:val="en-GB"/>
        </w:rPr>
        <w:t>Autistic Minority International is the first and only autism self-advocacy organi</w:t>
      </w:r>
      <w:r w:rsidR="00DF453B">
        <w:rPr>
          <w:rFonts w:ascii="Arial" w:hAnsi="Arial" w:cs="Arial"/>
          <w:color w:val="000000"/>
          <w:sz w:val="24"/>
          <w:szCs w:val="24"/>
          <w:lang w:val="en-GB"/>
        </w:rPr>
        <w:t>s</w:t>
      </w:r>
      <w:r w:rsidRPr="00B768DF">
        <w:rPr>
          <w:rFonts w:ascii="Arial" w:hAnsi="Arial" w:cs="Arial"/>
          <w:color w:val="000000"/>
          <w:sz w:val="24"/>
          <w:szCs w:val="24"/>
          <w:lang w:val="en-GB"/>
        </w:rPr>
        <w:t xml:space="preserve">ation – run by and for autistic persons themselves – active at the global political level. Founded in 2013, our Geneva-based NGO/OPD aims to combat bias and prejudice and advance the interests of an estimated seventy million autistics, one percent of the </w:t>
      </w:r>
      <w:r w:rsidRPr="00B768DF">
        <w:rPr>
          <w:rFonts w:ascii="Arial" w:hAnsi="Arial" w:cs="Arial"/>
          <w:sz w:val="24"/>
          <w:szCs w:val="24"/>
          <w:lang w:val="en-GB"/>
        </w:rPr>
        <w:t>world's population, at and through the United Nations, World Health Organization (WHO), human rights treaty bodies and other international organizations.</w:t>
      </w:r>
    </w:p>
    <w:p w14:paraId="5ED42560" w14:textId="77777777" w:rsidR="00DF1876" w:rsidRPr="00B768DF" w:rsidRDefault="00DF1876" w:rsidP="00A4062F">
      <w:pPr>
        <w:tabs>
          <w:tab w:val="left" w:pos="567"/>
        </w:tabs>
        <w:ind w:right="-14"/>
        <w:rPr>
          <w:rFonts w:ascii="Arial" w:hAnsi="Arial" w:cs="Arial"/>
          <w:color w:val="000000"/>
          <w:sz w:val="24"/>
          <w:szCs w:val="24"/>
          <w:lang w:val="en-GB"/>
        </w:rPr>
      </w:pPr>
    </w:p>
    <w:p w14:paraId="719F4886" w14:textId="1A005121" w:rsidR="00A4062F" w:rsidRPr="00B768DF" w:rsidRDefault="00DF1876" w:rsidP="00A4062F">
      <w:pPr>
        <w:tabs>
          <w:tab w:val="left" w:pos="567"/>
        </w:tabs>
        <w:ind w:right="-14"/>
        <w:rPr>
          <w:rFonts w:ascii="Arial" w:hAnsi="Arial" w:cs="Arial"/>
          <w:color w:val="000000"/>
          <w:sz w:val="24"/>
          <w:szCs w:val="24"/>
          <w:lang w:val="en-GB"/>
        </w:rPr>
      </w:pPr>
      <w:r w:rsidRPr="00B768DF">
        <w:rPr>
          <w:rFonts w:ascii="Arial" w:hAnsi="Arial" w:cs="Arial"/>
          <w:color w:val="000000"/>
          <w:sz w:val="24"/>
          <w:szCs w:val="24"/>
          <w:lang w:val="en-GB"/>
        </w:rPr>
        <w:t>The lead author of this submission is Wesley Loh from Singapore, a young autistic self-advocate and co-founder of the WhatsApp Autism Community Singapore (WACS), which currently has about 200 members, including</w:t>
      </w:r>
      <w:r w:rsidR="00F83EBC" w:rsidRPr="00B768DF">
        <w:rPr>
          <w:rFonts w:ascii="Arial" w:hAnsi="Arial" w:cs="Arial"/>
          <w:color w:val="000000"/>
          <w:sz w:val="24"/>
          <w:szCs w:val="24"/>
          <w:lang w:val="en-GB"/>
        </w:rPr>
        <w:t xml:space="preserve"> autistic adults and</w:t>
      </w:r>
      <w:r w:rsidRPr="00B768DF">
        <w:rPr>
          <w:rFonts w:ascii="Arial" w:hAnsi="Arial" w:cs="Arial"/>
          <w:color w:val="000000"/>
          <w:sz w:val="24"/>
          <w:szCs w:val="24"/>
          <w:lang w:val="en-GB"/>
        </w:rPr>
        <w:t xml:space="preserve"> parents with autistic children, making it the largest of its kind. </w:t>
      </w:r>
      <w:r w:rsidR="00F83EBC" w:rsidRPr="00B768DF">
        <w:rPr>
          <w:rFonts w:ascii="Arial" w:hAnsi="Arial" w:cs="Arial"/>
          <w:color w:val="000000"/>
          <w:sz w:val="24"/>
          <w:szCs w:val="24"/>
          <w:lang w:val="en-GB"/>
        </w:rPr>
        <w:t>More recently, he founded Standing in the Gaps (SITG)</w:t>
      </w:r>
      <w:r w:rsidR="00572DEB" w:rsidRPr="00B768DF">
        <w:rPr>
          <w:rFonts w:ascii="Arial" w:hAnsi="Arial" w:cs="Arial"/>
          <w:color w:val="000000"/>
          <w:sz w:val="24"/>
          <w:szCs w:val="24"/>
          <w:lang w:val="en-GB"/>
        </w:rPr>
        <w:t xml:space="preserve"> Singapore</w:t>
      </w:r>
      <w:r w:rsidR="00F83EBC" w:rsidRPr="00B768DF">
        <w:rPr>
          <w:rFonts w:ascii="Arial" w:hAnsi="Arial" w:cs="Arial"/>
          <w:color w:val="000000"/>
          <w:sz w:val="24"/>
          <w:szCs w:val="24"/>
          <w:lang w:val="en-GB"/>
        </w:rPr>
        <w:t xml:space="preserve">, a chat network on Telegram focussed on autistic adults, which welcomes parents and other allies to join too. </w:t>
      </w:r>
      <w:r w:rsidRPr="00B768DF">
        <w:rPr>
          <w:rFonts w:ascii="Arial" w:hAnsi="Arial" w:cs="Arial"/>
          <w:color w:val="000000"/>
          <w:sz w:val="24"/>
          <w:szCs w:val="24"/>
          <w:lang w:val="en-GB"/>
        </w:rPr>
        <w:t>Wesley runs a blog, "Advocate for Inclusion and Neurodiversity"</w:t>
      </w:r>
      <w:r w:rsidR="00620D11">
        <w:rPr>
          <w:rStyle w:val="FootnoteReference"/>
          <w:rFonts w:ascii="Arial" w:hAnsi="Arial" w:cs="Arial"/>
          <w:color w:val="000000"/>
          <w:sz w:val="24"/>
          <w:szCs w:val="24"/>
          <w:lang w:val="en-GB"/>
        </w:rPr>
        <w:footnoteReference w:id="1"/>
      </w:r>
      <w:r w:rsidR="0048762E" w:rsidRPr="00B768DF">
        <w:rPr>
          <w:rFonts w:ascii="Arial" w:hAnsi="Arial" w:cs="Arial"/>
          <w:color w:val="000000"/>
          <w:sz w:val="24"/>
          <w:szCs w:val="24"/>
          <w:lang w:val="en-GB"/>
        </w:rPr>
        <w:t>,</w:t>
      </w:r>
      <w:r w:rsidR="00285987" w:rsidRPr="00B768DF">
        <w:rPr>
          <w:rFonts w:ascii="Arial" w:hAnsi="Arial" w:cs="Arial"/>
          <w:color w:val="000000"/>
          <w:sz w:val="24"/>
          <w:szCs w:val="24"/>
          <w:lang w:val="en-GB"/>
        </w:rPr>
        <w:t xml:space="preserve"> gives autism talks at tertiary institutions</w:t>
      </w:r>
      <w:r w:rsidR="00ED3B38">
        <w:rPr>
          <w:rFonts w:ascii="Arial" w:hAnsi="Arial" w:cs="Arial"/>
          <w:color w:val="000000"/>
          <w:sz w:val="24"/>
          <w:szCs w:val="24"/>
          <w:lang w:val="en-GB"/>
        </w:rPr>
        <w:t xml:space="preserve"> </w:t>
      </w:r>
      <w:r w:rsidR="00211446">
        <w:rPr>
          <w:rFonts w:ascii="Arial" w:hAnsi="Arial" w:cs="Arial"/>
          <w:color w:val="000000"/>
          <w:sz w:val="24"/>
          <w:szCs w:val="24"/>
          <w:lang w:val="en-GB"/>
        </w:rPr>
        <w:t>and various</w:t>
      </w:r>
      <w:r w:rsidR="00ED3B38">
        <w:rPr>
          <w:rFonts w:ascii="Arial" w:hAnsi="Arial" w:cs="Arial"/>
          <w:color w:val="000000"/>
          <w:sz w:val="24"/>
          <w:szCs w:val="24"/>
          <w:lang w:val="en-GB"/>
        </w:rPr>
        <w:t xml:space="preserve"> events</w:t>
      </w:r>
      <w:r w:rsidR="00285987" w:rsidRPr="00B768DF">
        <w:rPr>
          <w:rFonts w:ascii="Arial" w:hAnsi="Arial" w:cs="Arial"/>
          <w:color w:val="000000"/>
          <w:sz w:val="24"/>
          <w:szCs w:val="24"/>
          <w:lang w:val="en-GB"/>
        </w:rPr>
        <w:t>,</w:t>
      </w:r>
      <w:r w:rsidRPr="00B768DF">
        <w:rPr>
          <w:rFonts w:ascii="Arial" w:hAnsi="Arial" w:cs="Arial"/>
          <w:color w:val="000000"/>
          <w:sz w:val="24"/>
          <w:szCs w:val="24"/>
          <w:lang w:val="en-GB"/>
        </w:rPr>
        <w:t xml:space="preserve"> </w:t>
      </w:r>
      <w:r w:rsidR="008F13FC" w:rsidRPr="00B768DF">
        <w:rPr>
          <w:rFonts w:ascii="Arial" w:hAnsi="Arial" w:cs="Arial"/>
          <w:color w:val="000000"/>
          <w:sz w:val="24"/>
          <w:szCs w:val="24"/>
          <w:lang w:val="en-GB"/>
        </w:rPr>
        <w:t>and</w:t>
      </w:r>
      <w:r w:rsidR="00285987" w:rsidRPr="00B768DF">
        <w:rPr>
          <w:rFonts w:ascii="Arial" w:hAnsi="Arial" w:cs="Arial"/>
          <w:color w:val="000000"/>
          <w:sz w:val="24"/>
          <w:szCs w:val="24"/>
          <w:lang w:val="en-GB"/>
        </w:rPr>
        <w:t xml:space="preserve"> advocates with the Singapore </w:t>
      </w:r>
      <w:r w:rsidR="00C51C7B" w:rsidRPr="00B768DF">
        <w:rPr>
          <w:rFonts w:ascii="Arial" w:hAnsi="Arial" w:cs="Arial"/>
          <w:color w:val="000000"/>
          <w:sz w:val="24"/>
          <w:szCs w:val="24"/>
          <w:lang w:val="en-GB"/>
        </w:rPr>
        <w:t>G</w:t>
      </w:r>
      <w:r w:rsidR="00285987" w:rsidRPr="00B768DF">
        <w:rPr>
          <w:rFonts w:ascii="Arial" w:hAnsi="Arial" w:cs="Arial"/>
          <w:color w:val="000000"/>
          <w:sz w:val="24"/>
          <w:szCs w:val="24"/>
          <w:lang w:val="en-GB"/>
        </w:rPr>
        <w:t>overnmen</w:t>
      </w:r>
      <w:r w:rsidR="000140FC" w:rsidRPr="00B768DF">
        <w:rPr>
          <w:rFonts w:ascii="Arial" w:hAnsi="Arial" w:cs="Arial"/>
          <w:color w:val="000000"/>
          <w:sz w:val="24"/>
          <w:szCs w:val="24"/>
          <w:lang w:val="en-GB"/>
        </w:rPr>
        <w:t xml:space="preserve">t. </w:t>
      </w:r>
      <w:r w:rsidR="0028576D">
        <w:rPr>
          <w:rFonts w:ascii="Arial" w:hAnsi="Arial" w:cs="Arial"/>
          <w:color w:val="000000"/>
          <w:sz w:val="24"/>
          <w:szCs w:val="24"/>
          <w:lang w:val="en-GB"/>
        </w:rPr>
        <w:t>P</w:t>
      </w:r>
      <w:r w:rsidR="0048762E" w:rsidRPr="00B768DF">
        <w:rPr>
          <w:rFonts w:ascii="Arial" w:hAnsi="Arial" w:cs="Arial"/>
          <w:color w:val="000000"/>
          <w:sz w:val="24"/>
          <w:szCs w:val="24"/>
          <w:lang w:val="en-GB"/>
        </w:rPr>
        <w:t>assionate about autistics' strengths, the beauty they bring to this world and their right for equal opportunities</w:t>
      </w:r>
      <w:r w:rsidR="0028576D">
        <w:rPr>
          <w:rFonts w:ascii="Arial" w:hAnsi="Arial" w:cs="Arial"/>
          <w:color w:val="000000"/>
          <w:sz w:val="24"/>
          <w:szCs w:val="24"/>
          <w:lang w:val="en-GB"/>
        </w:rPr>
        <w:t>, he is also an</w:t>
      </w:r>
      <w:r w:rsidR="00DF453B">
        <w:rPr>
          <w:rFonts w:ascii="Arial" w:hAnsi="Arial" w:cs="Arial"/>
          <w:color w:val="000000"/>
          <w:sz w:val="24"/>
          <w:szCs w:val="24"/>
          <w:lang w:val="en-GB"/>
        </w:rPr>
        <w:t xml:space="preserve"> active</w:t>
      </w:r>
      <w:r w:rsidRPr="00B768DF">
        <w:rPr>
          <w:rFonts w:ascii="Arial" w:hAnsi="Arial" w:cs="Arial"/>
          <w:color w:val="000000"/>
          <w:sz w:val="24"/>
          <w:szCs w:val="24"/>
          <w:lang w:val="en-GB"/>
        </w:rPr>
        <w:t xml:space="preserve"> member of the regional ASEAN Autism Self Advocacy Network (AASAN).</w:t>
      </w:r>
      <w:r w:rsidR="00E24AA2" w:rsidRPr="00B768DF">
        <w:rPr>
          <w:rFonts w:ascii="Arial" w:hAnsi="Arial" w:cs="Arial"/>
          <w:color w:val="000000"/>
          <w:sz w:val="24"/>
          <w:szCs w:val="24"/>
          <w:lang w:val="en-GB"/>
        </w:rPr>
        <w:t xml:space="preserve"> </w:t>
      </w:r>
    </w:p>
    <w:p w14:paraId="61BF25C0" w14:textId="2B79EAA4" w:rsidR="00A4062F" w:rsidRDefault="00A4062F" w:rsidP="00A4062F">
      <w:pPr>
        <w:tabs>
          <w:tab w:val="left" w:pos="567"/>
        </w:tabs>
        <w:ind w:right="-14"/>
        <w:rPr>
          <w:rFonts w:ascii="Arial" w:hAnsi="Arial" w:cs="Arial"/>
          <w:color w:val="000000"/>
          <w:sz w:val="24"/>
          <w:szCs w:val="24"/>
          <w:lang w:val="en-GB"/>
        </w:rPr>
      </w:pPr>
    </w:p>
    <w:p w14:paraId="7F2B6273" w14:textId="6A18B371" w:rsidR="0011146F" w:rsidRPr="0011146F" w:rsidRDefault="0011146F" w:rsidP="00A4062F">
      <w:pPr>
        <w:tabs>
          <w:tab w:val="left" w:pos="567"/>
        </w:tabs>
        <w:ind w:right="-14"/>
        <w:rPr>
          <w:rFonts w:ascii="Arial" w:hAnsi="Arial" w:cs="Arial"/>
          <w:b/>
          <w:bCs/>
          <w:color w:val="000000"/>
          <w:sz w:val="24"/>
          <w:szCs w:val="24"/>
          <w:lang w:val="en-GB"/>
        </w:rPr>
      </w:pPr>
      <w:r>
        <w:rPr>
          <w:rFonts w:ascii="Arial" w:hAnsi="Arial" w:cs="Arial"/>
          <w:b/>
          <w:bCs/>
          <w:color w:val="000000"/>
          <w:sz w:val="24"/>
          <w:szCs w:val="24"/>
          <w:lang w:val="en-GB"/>
        </w:rPr>
        <w:t>Introduction</w:t>
      </w:r>
    </w:p>
    <w:p w14:paraId="727077DF" w14:textId="77777777" w:rsidR="0011146F" w:rsidRPr="00B768DF" w:rsidRDefault="0011146F" w:rsidP="00A4062F">
      <w:pPr>
        <w:tabs>
          <w:tab w:val="left" w:pos="567"/>
        </w:tabs>
        <w:ind w:right="-14"/>
        <w:rPr>
          <w:rFonts w:ascii="Arial" w:hAnsi="Arial" w:cs="Arial"/>
          <w:color w:val="000000"/>
          <w:sz w:val="24"/>
          <w:szCs w:val="24"/>
          <w:lang w:val="en-GB"/>
        </w:rPr>
      </w:pPr>
    </w:p>
    <w:p w14:paraId="04FD5A11" w14:textId="19351E28" w:rsidR="00A4062F" w:rsidRPr="00B768DF" w:rsidRDefault="00E24AA2" w:rsidP="00B9492D">
      <w:pPr>
        <w:tabs>
          <w:tab w:val="left" w:pos="567"/>
        </w:tabs>
        <w:ind w:right="-14"/>
        <w:rPr>
          <w:rFonts w:ascii="Arial" w:hAnsi="Arial" w:cs="Arial"/>
          <w:color w:val="000000"/>
          <w:sz w:val="24"/>
          <w:szCs w:val="24"/>
          <w:lang w:val="en-GB"/>
        </w:rPr>
      </w:pPr>
      <w:r w:rsidRPr="00B768DF">
        <w:rPr>
          <w:rFonts w:ascii="Arial" w:hAnsi="Arial" w:cs="Arial"/>
          <w:color w:val="000000"/>
          <w:sz w:val="24"/>
          <w:szCs w:val="24"/>
          <w:lang w:val="en-GB"/>
        </w:rPr>
        <w:t xml:space="preserve">In </w:t>
      </w:r>
      <w:r w:rsidR="00B9492D" w:rsidRPr="00B768DF">
        <w:rPr>
          <w:rFonts w:ascii="Arial" w:hAnsi="Arial" w:cs="Arial"/>
          <w:color w:val="000000"/>
          <w:sz w:val="24"/>
          <w:szCs w:val="24"/>
          <w:lang w:val="en-GB"/>
        </w:rPr>
        <w:t>coordinating and preparing</w:t>
      </w:r>
      <w:r w:rsidRPr="00B768DF">
        <w:rPr>
          <w:rFonts w:ascii="Arial" w:hAnsi="Arial" w:cs="Arial"/>
          <w:color w:val="000000"/>
          <w:sz w:val="24"/>
          <w:szCs w:val="24"/>
          <w:lang w:val="en-GB"/>
        </w:rPr>
        <w:t xml:space="preserve"> this submission, </w:t>
      </w:r>
      <w:r w:rsidR="00533897" w:rsidRPr="00B768DF">
        <w:rPr>
          <w:rFonts w:ascii="Arial" w:hAnsi="Arial" w:cs="Arial"/>
          <w:color w:val="000000"/>
          <w:sz w:val="24"/>
          <w:szCs w:val="24"/>
          <w:lang w:val="en-GB"/>
        </w:rPr>
        <w:t>Wesley led</w:t>
      </w:r>
      <w:r w:rsidRPr="00B768DF">
        <w:rPr>
          <w:rFonts w:ascii="Arial" w:hAnsi="Arial" w:cs="Arial"/>
          <w:color w:val="000000"/>
          <w:sz w:val="24"/>
          <w:szCs w:val="24"/>
          <w:lang w:val="en-GB"/>
        </w:rPr>
        <w:t xml:space="preserve"> and was supported by</w:t>
      </w:r>
      <w:r w:rsidR="00533897" w:rsidRPr="00B768DF">
        <w:rPr>
          <w:rFonts w:ascii="Arial" w:hAnsi="Arial" w:cs="Arial"/>
          <w:color w:val="000000"/>
          <w:sz w:val="24"/>
          <w:szCs w:val="24"/>
          <w:lang w:val="en-GB"/>
        </w:rPr>
        <w:t xml:space="preserve"> an ad-hoc Working Group</w:t>
      </w:r>
      <w:r w:rsidRPr="00B768DF">
        <w:rPr>
          <w:rFonts w:ascii="Arial" w:hAnsi="Arial" w:cs="Arial"/>
          <w:color w:val="000000"/>
          <w:sz w:val="24"/>
          <w:szCs w:val="24"/>
          <w:lang w:val="en-GB"/>
        </w:rPr>
        <w:t xml:space="preserve"> of autistic persons from Singapore</w:t>
      </w:r>
      <w:r w:rsidR="00D80A65" w:rsidRPr="00B768DF">
        <w:rPr>
          <w:rFonts w:ascii="Arial" w:hAnsi="Arial" w:cs="Arial"/>
          <w:color w:val="000000"/>
          <w:sz w:val="24"/>
          <w:szCs w:val="24"/>
          <w:lang w:val="en-GB"/>
        </w:rPr>
        <w:t xml:space="preserve"> who believe </w:t>
      </w:r>
      <w:r w:rsidR="0048762E" w:rsidRPr="00B768DF">
        <w:rPr>
          <w:rFonts w:ascii="Arial" w:hAnsi="Arial" w:cs="Arial"/>
          <w:color w:val="000000"/>
          <w:sz w:val="24"/>
          <w:szCs w:val="24"/>
          <w:lang w:val="en-GB"/>
        </w:rPr>
        <w:t xml:space="preserve">in the </w:t>
      </w:r>
      <w:r w:rsidR="00D80A65" w:rsidRPr="00B768DF">
        <w:rPr>
          <w:rFonts w:ascii="Arial" w:hAnsi="Arial" w:cs="Arial"/>
          <w:color w:val="000000"/>
          <w:sz w:val="24"/>
          <w:szCs w:val="24"/>
          <w:lang w:val="en-GB"/>
        </w:rPr>
        <w:t>cause of bettering autistics' lives and building a more inclusive, fairer and equal society for a better Singapore</w:t>
      </w:r>
      <w:r w:rsidR="0048762E" w:rsidRPr="00B768DF">
        <w:rPr>
          <w:rFonts w:ascii="Arial" w:hAnsi="Arial" w:cs="Arial"/>
          <w:color w:val="000000"/>
          <w:sz w:val="24"/>
          <w:szCs w:val="24"/>
          <w:lang w:val="en-GB"/>
        </w:rPr>
        <w:t xml:space="preserve">. </w:t>
      </w:r>
      <w:r w:rsidRPr="00B768DF">
        <w:rPr>
          <w:rFonts w:ascii="Arial" w:hAnsi="Arial" w:cs="Arial"/>
          <w:color w:val="000000"/>
          <w:sz w:val="24"/>
          <w:szCs w:val="24"/>
          <w:lang w:val="en-GB"/>
        </w:rPr>
        <w:t>The other Working Group members have chosen to remain anonymous.</w:t>
      </w:r>
      <w:r w:rsidR="00A4062F" w:rsidRPr="00B768DF">
        <w:rPr>
          <w:rFonts w:ascii="Arial" w:hAnsi="Arial" w:cs="Arial"/>
          <w:color w:val="000000"/>
          <w:sz w:val="24"/>
          <w:szCs w:val="24"/>
          <w:lang w:val="en-GB"/>
        </w:rPr>
        <w:t xml:space="preserve"> The lead author collated Working Group members' input, research, and personal experiences. He also surveyed, thr</w:t>
      </w:r>
      <w:r w:rsidR="00B9492D" w:rsidRPr="00B768DF">
        <w:rPr>
          <w:rFonts w:ascii="Arial" w:hAnsi="Arial" w:cs="Arial"/>
          <w:color w:val="000000"/>
          <w:sz w:val="24"/>
          <w:szCs w:val="24"/>
          <w:lang w:val="en-GB"/>
        </w:rPr>
        <w:t>o</w:t>
      </w:r>
      <w:r w:rsidR="00A4062F" w:rsidRPr="00B768DF">
        <w:rPr>
          <w:rFonts w:ascii="Arial" w:hAnsi="Arial" w:cs="Arial"/>
          <w:color w:val="000000"/>
          <w:sz w:val="24"/>
          <w:szCs w:val="24"/>
          <w:lang w:val="en-GB"/>
        </w:rPr>
        <w:t>ugh online forms, autistic</w:t>
      </w:r>
      <w:r w:rsidR="00B9492D" w:rsidRPr="00B768DF">
        <w:rPr>
          <w:rFonts w:ascii="Arial" w:hAnsi="Arial" w:cs="Arial"/>
          <w:color w:val="000000"/>
          <w:sz w:val="24"/>
          <w:szCs w:val="24"/>
          <w:lang w:val="en-GB"/>
        </w:rPr>
        <w:t>s</w:t>
      </w:r>
      <w:r w:rsidR="00A4062F" w:rsidRPr="00B768DF">
        <w:rPr>
          <w:rFonts w:ascii="Arial" w:hAnsi="Arial" w:cs="Arial"/>
          <w:color w:val="000000"/>
          <w:sz w:val="24"/>
          <w:szCs w:val="24"/>
          <w:lang w:val="en-GB"/>
        </w:rPr>
        <w:t xml:space="preserve"> and parents/caregivers</w:t>
      </w:r>
      <w:r w:rsidR="000B0AB9" w:rsidRPr="00B768DF">
        <w:rPr>
          <w:rFonts w:ascii="Arial" w:hAnsi="Arial" w:cs="Arial"/>
          <w:color w:val="000000"/>
          <w:sz w:val="24"/>
          <w:szCs w:val="24"/>
          <w:lang w:val="en-GB"/>
        </w:rPr>
        <w:t xml:space="preserve"> </w:t>
      </w:r>
      <w:r w:rsidR="00B9492D" w:rsidRPr="00B768DF">
        <w:rPr>
          <w:rFonts w:ascii="Arial" w:hAnsi="Arial" w:cs="Arial"/>
          <w:color w:val="000000"/>
          <w:sz w:val="24"/>
          <w:szCs w:val="24"/>
          <w:lang w:val="en-GB"/>
        </w:rPr>
        <w:t>regarding education</w:t>
      </w:r>
      <w:r w:rsidR="001E5D0E">
        <w:rPr>
          <w:rFonts w:ascii="Arial" w:hAnsi="Arial" w:cs="Arial"/>
          <w:color w:val="000000"/>
          <w:sz w:val="24"/>
          <w:szCs w:val="24"/>
          <w:lang w:val="en-GB"/>
        </w:rPr>
        <w:t xml:space="preserve">, healthcare and employment for autistic children, teenagers and adults. </w:t>
      </w:r>
      <w:r w:rsidR="004A3678" w:rsidRPr="00B768DF">
        <w:rPr>
          <w:rFonts w:ascii="Arial" w:hAnsi="Arial" w:cs="Arial"/>
          <w:color w:val="000000"/>
          <w:sz w:val="24"/>
          <w:szCs w:val="24"/>
          <w:lang w:val="en-GB"/>
        </w:rPr>
        <w:t>T</w:t>
      </w:r>
      <w:r w:rsidR="00B9492D" w:rsidRPr="00B768DF">
        <w:rPr>
          <w:rFonts w:ascii="Arial" w:hAnsi="Arial" w:cs="Arial"/>
          <w:color w:val="000000"/>
          <w:sz w:val="24"/>
          <w:szCs w:val="24"/>
          <w:lang w:val="en-GB"/>
        </w:rPr>
        <w:t xml:space="preserve">he data provides a better understanding of the challenges faced and the recommendations by the respondents. </w:t>
      </w:r>
      <w:r w:rsidR="00A4062F" w:rsidRPr="00B768DF">
        <w:rPr>
          <w:rFonts w:ascii="Arial" w:hAnsi="Arial" w:cs="Arial"/>
          <w:sz w:val="24"/>
          <w:szCs w:val="24"/>
          <w:lang w:val="en-GB"/>
        </w:rPr>
        <w:t>For</w:t>
      </w:r>
      <w:r w:rsidR="00EF7F95" w:rsidRPr="00B768DF">
        <w:rPr>
          <w:rFonts w:ascii="Arial" w:hAnsi="Arial" w:cs="Arial"/>
          <w:sz w:val="24"/>
          <w:szCs w:val="24"/>
          <w:lang w:val="en-GB"/>
        </w:rPr>
        <w:t xml:space="preserve"> </w:t>
      </w:r>
      <w:r w:rsidR="00A4062F" w:rsidRPr="00B768DF">
        <w:rPr>
          <w:rFonts w:ascii="Arial" w:hAnsi="Arial" w:cs="Arial"/>
          <w:sz w:val="24"/>
          <w:szCs w:val="24"/>
          <w:lang w:val="en-GB"/>
        </w:rPr>
        <w:t xml:space="preserve">tertiary </w:t>
      </w:r>
      <w:r w:rsidR="00100D96">
        <w:rPr>
          <w:rFonts w:ascii="Arial" w:hAnsi="Arial" w:cs="Arial"/>
          <w:sz w:val="24"/>
          <w:szCs w:val="24"/>
          <w:lang w:val="en-GB"/>
        </w:rPr>
        <w:t>education</w:t>
      </w:r>
      <w:r w:rsidR="00A4062F" w:rsidRPr="00B768DF">
        <w:rPr>
          <w:rFonts w:ascii="Arial" w:hAnsi="Arial" w:cs="Arial"/>
          <w:sz w:val="24"/>
          <w:szCs w:val="24"/>
          <w:lang w:val="en-GB"/>
        </w:rPr>
        <w:t>, the Working Group relied on their own recent first</w:t>
      </w:r>
      <w:r w:rsidR="000A158E">
        <w:rPr>
          <w:rFonts w:ascii="Arial" w:hAnsi="Arial" w:cs="Arial"/>
          <w:sz w:val="24"/>
          <w:szCs w:val="24"/>
          <w:lang w:val="en-GB"/>
        </w:rPr>
        <w:t>-</w:t>
      </w:r>
      <w:r w:rsidR="00A4062F" w:rsidRPr="00B768DF">
        <w:rPr>
          <w:rFonts w:ascii="Arial" w:hAnsi="Arial" w:cs="Arial"/>
          <w:sz w:val="24"/>
          <w:szCs w:val="24"/>
          <w:lang w:val="en-GB"/>
        </w:rPr>
        <w:t>hand experiences.</w:t>
      </w:r>
    </w:p>
    <w:p w14:paraId="22D40C80" w14:textId="77777777" w:rsidR="001252BA" w:rsidRPr="00B768DF" w:rsidRDefault="001252BA" w:rsidP="00A4062F">
      <w:pPr>
        <w:tabs>
          <w:tab w:val="left" w:pos="567"/>
        </w:tabs>
        <w:ind w:right="-14"/>
        <w:rPr>
          <w:rFonts w:ascii="Arial" w:hAnsi="Arial" w:cs="Arial"/>
          <w:color w:val="000000"/>
          <w:sz w:val="24"/>
          <w:szCs w:val="24"/>
          <w:lang w:val="en-GB"/>
        </w:rPr>
      </w:pPr>
    </w:p>
    <w:p w14:paraId="050B44F1" w14:textId="06559FB2"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As the third Enabling MasterPlan (EMP) (2017-2021) concluded, the Singapore Government will be unveiling the </w:t>
      </w:r>
      <w:r w:rsidR="00E677E2">
        <w:rPr>
          <w:rFonts w:ascii="Arial" w:hAnsi="Arial" w:cs="Arial"/>
          <w:sz w:val="24"/>
          <w:szCs w:val="24"/>
          <w:lang w:val="en-GB"/>
        </w:rPr>
        <w:t>"</w:t>
      </w:r>
      <w:r w:rsidRPr="00B768DF">
        <w:rPr>
          <w:rFonts w:ascii="Arial" w:hAnsi="Arial" w:cs="Arial"/>
          <w:sz w:val="24"/>
          <w:szCs w:val="24"/>
          <w:lang w:val="en-GB"/>
        </w:rPr>
        <w:t>EMP2030</w:t>
      </w:r>
      <w:r w:rsidR="00E677E2">
        <w:rPr>
          <w:rFonts w:ascii="Arial" w:hAnsi="Arial" w:cs="Arial"/>
          <w:sz w:val="24"/>
          <w:szCs w:val="24"/>
          <w:lang w:val="en-GB"/>
        </w:rPr>
        <w:t>"</w:t>
      </w:r>
      <w:r w:rsidRPr="00B768DF">
        <w:rPr>
          <w:rFonts w:ascii="Arial" w:hAnsi="Arial" w:cs="Arial"/>
          <w:sz w:val="24"/>
          <w:szCs w:val="24"/>
          <w:lang w:val="en-GB"/>
        </w:rPr>
        <w:t>, an eight-year road map (2022-2030) to support persons with disabilitie</w:t>
      </w:r>
      <w:r w:rsidR="00221151" w:rsidRPr="00B768DF">
        <w:rPr>
          <w:rFonts w:ascii="Arial" w:hAnsi="Arial" w:cs="Arial"/>
          <w:sz w:val="24"/>
          <w:szCs w:val="24"/>
          <w:lang w:val="en-GB"/>
        </w:rPr>
        <w:t>s</w:t>
      </w:r>
      <w:r w:rsidR="0011146F">
        <w:rPr>
          <w:rFonts w:ascii="Arial" w:hAnsi="Arial" w:cs="Arial"/>
          <w:sz w:val="24"/>
          <w:szCs w:val="24"/>
          <w:lang w:val="en-GB"/>
        </w:rPr>
        <w:t xml:space="preserve"> (PWDs)</w:t>
      </w:r>
      <w:r w:rsidRPr="00B768DF">
        <w:rPr>
          <w:rFonts w:ascii="Arial" w:hAnsi="Arial" w:cs="Arial"/>
          <w:sz w:val="24"/>
          <w:szCs w:val="24"/>
          <w:vertAlign w:val="superscript"/>
          <w:lang w:val="en-GB"/>
        </w:rPr>
        <w:footnoteReference w:id="2"/>
      </w:r>
      <w:r w:rsidR="00D83ED3">
        <w:rPr>
          <w:rFonts w:ascii="Arial" w:hAnsi="Arial" w:cs="Arial"/>
          <w:sz w:val="24"/>
          <w:szCs w:val="24"/>
          <w:lang w:val="en-GB"/>
        </w:rPr>
        <w:t>.</w:t>
      </w:r>
      <w:r w:rsidRPr="00B768DF">
        <w:rPr>
          <w:rFonts w:ascii="Arial" w:hAnsi="Arial" w:cs="Arial"/>
          <w:sz w:val="24"/>
          <w:szCs w:val="24"/>
          <w:lang w:val="en-GB"/>
        </w:rPr>
        <w:t xml:space="preserve"> The needs of different disability groups are not </w:t>
      </w:r>
      <w:r w:rsidRPr="00B768DF">
        <w:rPr>
          <w:rFonts w:ascii="Arial" w:hAnsi="Arial" w:cs="Arial"/>
          <w:sz w:val="24"/>
          <w:szCs w:val="24"/>
          <w:lang w:val="en-GB"/>
        </w:rPr>
        <w:lastRenderedPageBreak/>
        <w:t xml:space="preserve">homogeneous; there are unique needs specific to autistic people (hereby referred to as </w:t>
      </w:r>
      <w:r w:rsidR="00221151" w:rsidRPr="00B768DF">
        <w:rPr>
          <w:rFonts w:ascii="Arial" w:hAnsi="Arial" w:cs="Arial"/>
          <w:sz w:val="24"/>
          <w:szCs w:val="24"/>
          <w:lang w:val="en-GB"/>
        </w:rPr>
        <w:t>"</w:t>
      </w:r>
      <w:r w:rsidRPr="00B768DF">
        <w:rPr>
          <w:rFonts w:ascii="Arial" w:hAnsi="Arial" w:cs="Arial"/>
          <w:sz w:val="24"/>
          <w:szCs w:val="24"/>
          <w:lang w:val="en-GB"/>
        </w:rPr>
        <w:t>autistics</w:t>
      </w:r>
      <w:r w:rsidR="00221151" w:rsidRPr="00B768DF">
        <w:rPr>
          <w:rFonts w:ascii="Arial" w:hAnsi="Arial" w:cs="Arial"/>
          <w:sz w:val="24"/>
          <w:szCs w:val="24"/>
          <w:lang w:val="en-GB"/>
        </w:rPr>
        <w:t>"</w:t>
      </w:r>
      <w:r w:rsidRPr="00B768DF">
        <w:rPr>
          <w:rFonts w:ascii="Arial" w:hAnsi="Arial" w:cs="Arial"/>
          <w:sz w:val="24"/>
          <w:szCs w:val="24"/>
          <w:lang w:val="en-GB"/>
        </w:rPr>
        <w:t>). In this connection, the Working Group is heartened that the Autism Enabling MasterPlan (AEM)</w:t>
      </w:r>
      <w:r w:rsidRPr="00B768DF">
        <w:rPr>
          <w:rFonts w:ascii="Arial" w:hAnsi="Arial" w:cs="Arial"/>
          <w:sz w:val="24"/>
          <w:szCs w:val="24"/>
          <w:vertAlign w:val="superscript"/>
          <w:lang w:val="en-GB"/>
        </w:rPr>
        <w:footnoteReference w:id="3"/>
      </w:r>
      <w:r w:rsidRPr="00B768DF">
        <w:rPr>
          <w:rFonts w:ascii="Arial" w:hAnsi="Arial" w:cs="Arial"/>
          <w:sz w:val="24"/>
          <w:szCs w:val="24"/>
          <w:lang w:val="en-GB"/>
        </w:rPr>
        <w:t xml:space="preserve"> was launched in 2021 by Autism Resource Centre (Singapore) (ARC(S)) with support from other autism organisations under the Autism Network Singapore (ANS) alliance</w:t>
      </w:r>
      <w:r w:rsidRPr="00B768DF">
        <w:rPr>
          <w:rFonts w:ascii="Arial" w:hAnsi="Arial" w:cs="Arial"/>
          <w:sz w:val="24"/>
          <w:szCs w:val="24"/>
          <w:vertAlign w:val="superscript"/>
          <w:lang w:val="en-GB"/>
        </w:rPr>
        <w:footnoteReference w:id="4"/>
      </w:r>
      <w:r w:rsidRPr="00B768DF">
        <w:rPr>
          <w:rFonts w:ascii="Arial" w:hAnsi="Arial" w:cs="Arial"/>
          <w:sz w:val="24"/>
          <w:szCs w:val="24"/>
          <w:lang w:val="en-GB"/>
        </w:rPr>
        <w:t>.</w:t>
      </w:r>
      <w:r w:rsidR="00FC7AF7">
        <w:rPr>
          <w:rFonts w:ascii="Arial" w:hAnsi="Arial" w:cs="Arial"/>
          <w:sz w:val="24"/>
          <w:szCs w:val="24"/>
          <w:lang w:val="en-GB"/>
        </w:rPr>
        <w:t xml:space="preserve"> However, there are gaps yet to be addressed by the AEM.</w:t>
      </w:r>
    </w:p>
    <w:p w14:paraId="1C607CB6" w14:textId="77777777" w:rsidR="008B00E3" w:rsidRPr="00B768DF" w:rsidRDefault="008B00E3" w:rsidP="00A4062F">
      <w:pPr>
        <w:rPr>
          <w:rFonts w:ascii="Arial" w:hAnsi="Arial" w:cs="Arial"/>
          <w:sz w:val="24"/>
          <w:szCs w:val="24"/>
          <w:lang w:val="en-GB"/>
        </w:rPr>
      </w:pPr>
    </w:p>
    <w:p w14:paraId="3C9D1D92" w14:textId="44D024D8"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The aims of the Working Group in putting together this </w:t>
      </w:r>
      <w:r w:rsidR="00E677E2">
        <w:rPr>
          <w:rFonts w:ascii="Arial" w:hAnsi="Arial" w:cs="Arial"/>
          <w:sz w:val="24"/>
          <w:szCs w:val="24"/>
          <w:lang w:val="en-GB"/>
        </w:rPr>
        <w:t>submission</w:t>
      </w:r>
      <w:r w:rsidRPr="00B768DF">
        <w:rPr>
          <w:rFonts w:ascii="Arial" w:hAnsi="Arial" w:cs="Arial"/>
          <w:sz w:val="24"/>
          <w:szCs w:val="24"/>
          <w:lang w:val="en-GB"/>
        </w:rPr>
        <w:t xml:space="preserve"> include:</w:t>
      </w:r>
    </w:p>
    <w:p w14:paraId="72844081"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Uncovering the lived experiences of autistics in Singapore.</w:t>
      </w:r>
    </w:p>
    <w:p w14:paraId="56AB863B"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Uncovering entrenched societal ableist and bias attitudes.</w:t>
      </w:r>
    </w:p>
    <w:p w14:paraId="0D495888" w14:textId="274CBA25"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Studying the absence of anti-discrimination legislation in Singapore and its impact on autistics</w:t>
      </w:r>
      <w:r w:rsidR="00221151" w:rsidRPr="00B768DF">
        <w:rPr>
          <w:rFonts w:ascii="Arial" w:hAnsi="Arial" w:cs="Arial"/>
          <w:sz w:val="24"/>
          <w:szCs w:val="24"/>
          <w:lang w:val="en-GB"/>
        </w:rPr>
        <w:t>'</w:t>
      </w:r>
      <w:r w:rsidRPr="00B768DF">
        <w:rPr>
          <w:rFonts w:ascii="Arial" w:hAnsi="Arial" w:cs="Arial"/>
          <w:sz w:val="24"/>
          <w:szCs w:val="24"/>
          <w:lang w:val="en-GB"/>
        </w:rPr>
        <w:t xml:space="preserve"> experiences.</w:t>
      </w:r>
    </w:p>
    <w:p w14:paraId="51D61DBD"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 xml:space="preserve">Affirming the good recommendations in the AEM. </w:t>
      </w:r>
    </w:p>
    <w:p w14:paraId="1E3FCEAD"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Highlighting gaps NOT addressed by the AEM.</w:t>
      </w:r>
    </w:p>
    <w:p w14:paraId="10E895B9"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Offering recommendations to complement and enhance the AEM and for the Singapore Government to implement to address the problems affecting autistics.</w:t>
      </w:r>
    </w:p>
    <w:p w14:paraId="45C489A3" w14:textId="6F1EA748"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Generating interest from the autism community in the</w:t>
      </w:r>
      <w:r w:rsidR="005E3190">
        <w:rPr>
          <w:rFonts w:ascii="Arial" w:hAnsi="Arial" w:cs="Arial"/>
          <w:sz w:val="24"/>
          <w:szCs w:val="24"/>
          <w:lang w:val="en-GB"/>
        </w:rPr>
        <w:t xml:space="preserve"> UN Convention on the Rights of Persons with Disabilities (</w:t>
      </w:r>
      <w:r w:rsidRPr="00B768DF">
        <w:rPr>
          <w:rFonts w:ascii="Arial" w:hAnsi="Arial" w:cs="Arial"/>
          <w:sz w:val="24"/>
          <w:szCs w:val="24"/>
          <w:lang w:val="en-GB"/>
        </w:rPr>
        <w:t>CRPD</w:t>
      </w:r>
      <w:r w:rsidR="005E3190">
        <w:rPr>
          <w:rFonts w:ascii="Arial" w:hAnsi="Arial" w:cs="Arial"/>
          <w:sz w:val="24"/>
          <w:szCs w:val="24"/>
          <w:lang w:val="en-GB"/>
        </w:rPr>
        <w:t>)</w:t>
      </w:r>
      <w:r w:rsidRPr="00B768DF">
        <w:rPr>
          <w:rFonts w:ascii="Arial" w:hAnsi="Arial" w:cs="Arial"/>
          <w:sz w:val="24"/>
          <w:szCs w:val="24"/>
          <w:lang w:val="en-GB"/>
        </w:rPr>
        <w:t xml:space="preserve"> and ownership of co-creating solutions.</w:t>
      </w:r>
    </w:p>
    <w:p w14:paraId="7184DC0A" w14:textId="77777777" w:rsidR="00221151" w:rsidRPr="00B768DF" w:rsidRDefault="00221151" w:rsidP="00A4062F">
      <w:pPr>
        <w:rPr>
          <w:rFonts w:ascii="Arial" w:hAnsi="Arial" w:cs="Arial"/>
          <w:b/>
          <w:sz w:val="24"/>
          <w:szCs w:val="24"/>
          <w:u w:val="single"/>
          <w:lang w:val="en-GB"/>
        </w:rPr>
      </w:pPr>
    </w:p>
    <w:p w14:paraId="2A5069E6" w14:textId="04E66324" w:rsidR="00754AB8" w:rsidRDefault="008B00E3" w:rsidP="00A4062F">
      <w:pPr>
        <w:rPr>
          <w:rFonts w:ascii="Arial" w:hAnsi="Arial" w:cs="Arial"/>
          <w:sz w:val="24"/>
          <w:szCs w:val="24"/>
          <w:lang w:val="en-GB"/>
        </w:rPr>
      </w:pPr>
      <w:r w:rsidRPr="00B768DF">
        <w:rPr>
          <w:rFonts w:ascii="Arial" w:hAnsi="Arial" w:cs="Arial"/>
          <w:sz w:val="24"/>
          <w:szCs w:val="24"/>
          <w:lang w:val="en-GB"/>
        </w:rPr>
        <w:t xml:space="preserve">This </w:t>
      </w:r>
      <w:r w:rsidR="00E677E2">
        <w:rPr>
          <w:rFonts w:ascii="Arial" w:hAnsi="Arial" w:cs="Arial"/>
          <w:sz w:val="24"/>
          <w:szCs w:val="24"/>
          <w:lang w:val="en-GB"/>
        </w:rPr>
        <w:t>submission</w:t>
      </w:r>
      <w:r w:rsidRPr="00B768DF">
        <w:rPr>
          <w:rFonts w:ascii="Arial" w:hAnsi="Arial" w:cs="Arial"/>
          <w:sz w:val="24"/>
          <w:szCs w:val="24"/>
          <w:lang w:val="en-GB"/>
        </w:rPr>
        <w:t xml:space="preserve"> is divided into a few major sections:</w:t>
      </w:r>
    </w:p>
    <w:p w14:paraId="1575FE8C" w14:textId="77777777" w:rsidR="00E677E2" w:rsidRPr="00B768DF" w:rsidRDefault="00E677E2" w:rsidP="00A4062F">
      <w:pPr>
        <w:rPr>
          <w:rFonts w:ascii="Arial" w:hAnsi="Arial" w:cs="Arial"/>
          <w:sz w:val="24"/>
          <w:szCs w:val="24"/>
          <w:lang w:val="en-GB"/>
        </w:rPr>
      </w:pPr>
    </w:p>
    <w:p w14:paraId="283E7E80" w14:textId="77777777" w:rsidR="008B00E3" w:rsidRPr="00B768DF" w:rsidRDefault="008B00E3">
      <w:pPr>
        <w:numPr>
          <w:ilvl w:val="0"/>
          <w:numId w:val="21"/>
        </w:numPr>
        <w:rPr>
          <w:rFonts w:ascii="Arial" w:hAnsi="Arial" w:cs="Arial"/>
          <w:sz w:val="24"/>
          <w:szCs w:val="24"/>
          <w:lang w:val="en-GB"/>
        </w:rPr>
      </w:pPr>
      <w:r w:rsidRPr="00B768DF">
        <w:rPr>
          <w:rFonts w:ascii="Arial" w:hAnsi="Arial" w:cs="Arial"/>
          <w:sz w:val="24"/>
          <w:szCs w:val="24"/>
          <w:lang w:val="en-GB"/>
        </w:rPr>
        <w:t>Section 1: Overarching Principles and Obligations</w:t>
      </w:r>
    </w:p>
    <w:p w14:paraId="0087C9D9" w14:textId="77777777" w:rsidR="008B00E3" w:rsidRPr="00B768DF" w:rsidRDefault="008B00E3">
      <w:pPr>
        <w:numPr>
          <w:ilvl w:val="0"/>
          <w:numId w:val="21"/>
        </w:numPr>
        <w:rPr>
          <w:rFonts w:ascii="Arial" w:hAnsi="Arial" w:cs="Arial"/>
          <w:sz w:val="24"/>
          <w:szCs w:val="24"/>
          <w:lang w:val="en-GB"/>
        </w:rPr>
      </w:pPr>
      <w:r w:rsidRPr="00B768DF">
        <w:rPr>
          <w:rFonts w:ascii="Arial" w:hAnsi="Arial" w:cs="Arial"/>
          <w:sz w:val="24"/>
          <w:szCs w:val="24"/>
          <w:lang w:val="en-GB"/>
        </w:rPr>
        <w:t>Section 2: Public Education</w:t>
      </w:r>
    </w:p>
    <w:p w14:paraId="74573909" w14:textId="107AB11C" w:rsidR="008B00E3" w:rsidRDefault="008B00E3">
      <w:pPr>
        <w:numPr>
          <w:ilvl w:val="0"/>
          <w:numId w:val="21"/>
        </w:numPr>
        <w:rPr>
          <w:rFonts w:ascii="Arial" w:hAnsi="Arial" w:cs="Arial"/>
          <w:sz w:val="24"/>
          <w:szCs w:val="24"/>
          <w:lang w:val="en-GB"/>
        </w:rPr>
      </w:pPr>
      <w:r w:rsidRPr="00B768DF">
        <w:rPr>
          <w:rFonts w:ascii="Arial" w:hAnsi="Arial" w:cs="Arial"/>
          <w:sz w:val="24"/>
          <w:szCs w:val="24"/>
          <w:lang w:val="en-GB"/>
        </w:rPr>
        <w:t>Section 3: Autistics</w:t>
      </w:r>
      <w:r w:rsidR="00B768DF" w:rsidRPr="00B768DF">
        <w:rPr>
          <w:rFonts w:ascii="Arial" w:hAnsi="Arial" w:cs="Arial"/>
          <w:sz w:val="24"/>
          <w:szCs w:val="24"/>
          <w:lang w:val="en-GB"/>
        </w:rPr>
        <w:t>'</w:t>
      </w:r>
      <w:r w:rsidRPr="00B768DF">
        <w:rPr>
          <w:rFonts w:ascii="Arial" w:hAnsi="Arial" w:cs="Arial"/>
          <w:sz w:val="24"/>
          <w:szCs w:val="24"/>
          <w:lang w:val="en-GB"/>
        </w:rPr>
        <w:t xml:space="preserve"> Welfare and Participation in </w:t>
      </w:r>
      <w:r w:rsidR="00F04C50">
        <w:rPr>
          <w:rFonts w:ascii="Arial" w:hAnsi="Arial" w:cs="Arial"/>
          <w:sz w:val="24"/>
          <w:szCs w:val="24"/>
          <w:lang w:val="en-GB"/>
        </w:rPr>
        <w:t>t</w:t>
      </w:r>
      <w:r w:rsidRPr="00B768DF">
        <w:rPr>
          <w:rFonts w:ascii="Arial" w:hAnsi="Arial" w:cs="Arial"/>
          <w:sz w:val="24"/>
          <w:szCs w:val="24"/>
          <w:lang w:val="en-GB"/>
        </w:rPr>
        <w:t>he Labour Market</w:t>
      </w:r>
    </w:p>
    <w:p w14:paraId="0B319AB0" w14:textId="23C9318D" w:rsidR="00F04C50" w:rsidRPr="00B768DF" w:rsidRDefault="00F04C50">
      <w:pPr>
        <w:numPr>
          <w:ilvl w:val="0"/>
          <w:numId w:val="21"/>
        </w:numPr>
        <w:rPr>
          <w:rFonts w:ascii="Arial" w:hAnsi="Arial" w:cs="Arial"/>
          <w:sz w:val="24"/>
          <w:szCs w:val="24"/>
          <w:lang w:val="en-GB"/>
        </w:rPr>
      </w:pPr>
      <w:r>
        <w:rPr>
          <w:rFonts w:ascii="Arial" w:hAnsi="Arial" w:cs="Arial"/>
          <w:sz w:val="24"/>
          <w:szCs w:val="24"/>
          <w:lang w:val="en-GB"/>
        </w:rPr>
        <w:t xml:space="preserve">Section 4: Autistics' Inclusion in Mainstream </w:t>
      </w:r>
      <w:r w:rsidR="00A86775">
        <w:rPr>
          <w:rFonts w:ascii="Arial" w:hAnsi="Arial" w:cs="Arial"/>
          <w:sz w:val="24"/>
          <w:szCs w:val="24"/>
          <w:lang w:val="en-GB"/>
        </w:rPr>
        <w:t xml:space="preserve">Schools and Higher </w:t>
      </w:r>
      <w:r w:rsidR="00992153">
        <w:rPr>
          <w:rFonts w:ascii="Arial" w:hAnsi="Arial" w:cs="Arial"/>
          <w:sz w:val="24"/>
          <w:szCs w:val="24"/>
          <w:lang w:val="en-GB"/>
        </w:rPr>
        <w:t>Learning</w:t>
      </w:r>
    </w:p>
    <w:p w14:paraId="5133F8BE" w14:textId="0AB44C7B" w:rsidR="008B00E3" w:rsidRPr="00B768DF" w:rsidRDefault="008B00E3">
      <w:pPr>
        <w:numPr>
          <w:ilvl w:val="0"/>
          <w:numId w:val="21"/>
        </w:numPr>
        <w:rPr>
          <w:rFonts w:ascii="Arial" w:hAnsi="Arial" w:cs="Arial"/>
          <w:sz w:val="24"/>
          <w:szCs w:val="24"/>
          <w:lang w:val="en-GB"/>
        </w:rPr>
      </w:pPr>
      <w:r w:rsidRPr="00B768DF">
        <w:rPr>
          <w:rFonts w:ascii="Arial" w:hAnsi="Arial" w:cs="Arial"/>
          <w:sz w:val="24"/>
          <w:szCs w:val="24"/>
          <w:lang w:val="en-GB"/>
        </w:rPr>
        <w:t xml:space="preserve">Section </w:t>
      </w:r>
      <w:r w:rsidR="00F04C50">
        <w:rPr>
          <w:rFonts w:ascii="Arial" w:hAnsi="Arial" w:cs="Arial"/>
          <w:sz w:val="24"/>
          <w:szCs w:val="24"/>
          <w:lang w:val="en-GB"/>
        </w:rPr>
        <w:t>5</w:t>
      </w:r>
      <w:r w:rsidRPr="00B768DF">
        <w:rPr>
          <w:rFonts w:ascii="Arial" w:hAnsi="Arial" w:cs="Arial"/>
          <w:sz w:val="24"/>
          <w:szCs w:val="24"/>
          <w:lang w:val="en-GB"/>
        </w:rPr>
        <w:t>: Autistics</w:t>
      </w:r>
      <w:r w:rsidR="00B768DF" w:rsidRPr="00B768DF">
        <w:rPr>
          <w:rFonts w:ascii="Arial" w:hAnsi="Arial" w:cs="Arial"/>
          <w:sz w:val="24"/>
          <w:szCs w:val="24"/>
          <w:lang w:val="en-GB"/>
        </w:rPr>
        <w:t>'</w:t>
      </w:r>
      <w:r w:rsidRPr="00B768DF">
        <w:rPr>
          <w:rFonts w:ascii="Arial" w:hAnsi="Arial" w:cs="Arial"/>
          <w:sz w:val="24"/>
          <w:szCs w:val="24"/>
          <w:lang w:val="en-GB"/>
        </w:rPr>
        <w:t xml:space="preserve"> Wellbeing and Basic Needs</w:t>
      </w:r>
    </w:p>
    <w:p w14:paraId="51DA7ABF" w14:textId="4DC0898E" w:rsidR="008B00E3" w:rsidRPr="00B768DF" w:rsidRDefault="008B00E3">
      <w:pPr>
        <w:numPr>
          <w:ilvl w:val="0"/>
          <w:numId w:val="21"/>
        </w:numPr>
        <w:rPr>
          <w:rFonts w:ascii="Arial" w:hAnsi="Arial" w:cs="Arial"/>
          <w:sz w:val="24"/>
          <w:szCs w:val="24"/>
          <w:lang w:val="en-GB"/>
        </w:rPr>
      </w:pPr>
      <w:r w:rsidRPr="00B768DF">
        <w:rPr>
          <w:rFonts w:ascii="Arial" w:hAnsi="Arial" w:cs="Arial"/>
          <w:sz w:val="24"/>
          <w:szCs w:val="24"/>
          <w:lang w:val="en-GB"/>
        </w:rPr>
        <w:t xml:space="preserve">Section </w:t>
      </w:r>
      <w:r w:rsidR="00F04C50">
        <w:rPr>
          <w:rFonts w:ascii="Arial" w:hAnsi="Arial" w:cs="Arial"/>
          <w:sz w:val="24"/>
          <w:szCs w:val="24"/>
          <w:lang w:val="en-GB"/>
        </w:rPr>
        <w:t>6</w:t>
      </w:r>
      <w:r w:rsidRPr="00B768DF">
        <w:rPr>
          <w:rFonts w:ascii="Arial" w:hAnsi="Arial" w:cs="Arial"/>
          <w:sz w:val="24"/>
          <w:szCs w:val="24"/>
          <w:lang w:val="en-GB"/>
        </w:rPr>
        <w:t>: Public Accountability</w:t>
      </w:r>
    </w:p>
    <w:p w14:paraId="45A3D68A" w14:textId="70DC0834" w:rsidR="008B00E3" w:rsidRPr="00B768DF" w:rsidRDefault="008B00E3">
      <w:pPr>
        <w:numPr>
          <w:ilvl w:val="0"/>
          <w:numId w:val="21"/>
        </w:numPr>
        <w:rPr>
          <w:rFonts w:ascii="Arial" w:hAnsi="Arial" w:cs="Arial"/>
          <w:sz w:val="24"/>
          <w:szCs w:val="24"/>
          <w:lang w:val="en-GB"/>
        </w:rPr>
      </w:pPr>
      <w:r w:rsidRPr="00B768DF">
        <w:rPr>
          <w:rFonts w:ascii="Arial" w:hAnsi="Arial" w:cs="Arial"/>
          <w:sz w:val="24"/>
          <w:szCs w:val="24"/>
          <w:lang w:val="en-GB"/>
        </w:rPr>
        <w:t xml:space="preserve">Section </w:t>
      </w:r>
      <w:r w:rsidR="00F04C50">
        <w:rPr>
          <w:rFonts w:ascii="Arial" w:hAnsi="Arial" w:cs="Arial"/>
          <w:sz w:val="24"/>
          <w:szCs w:val="24"/>
          <w:lang w:val="en-GB"/>
        </w:rPr>
        <w:t>7</w:t>
      </w:r>
      <w:r w:rsidRPr="00B768DF">
        <w:rPr>
          <w:rFonts w:ascii="Arial" w:hAnsi="Arial" w:cs="Arial"/>
          <w:sz w:val="24"/>
          <w:szCs w:val="24"/>
          <w:lang w:val="en-GB"/>
        </w:rPr>
        <w:t>: Autistic Empowerment and Leadership</w:t>
      </w:r>
    </w:p>
    <w:p w14:paraId="396A4E37" w14:textId="77777777" w:rsidR="008B00E3" w:rsidRPr="00B768DF" w:rsidRDefault="008B00E3" w:rsidP="00A4062F">
      <w:pPr>
        <w:rPr>
          <w:rFonts w:ascii="Arial" w:hAnsi="Arial" w:cs="Arial"/>
          <w:sz w:val="24"/>
          <w:szCs w:val="24"/>
          <w:lang w:val="en-GB"/>
        </w:rPr>
      </w:pPr>
    </w:p>
    <w:p w14:paraId="3E4764E7" w14:textId="2CC2406A" w:rsidR="008B00E3" w:rsidRDefault="008B00E3" w:rsidP="00A4062F">
      <w:pPr>
        <w:rPr>
          <w:rFonts w:ascii="Arial" w:hAnsi="Arial" w:cs="Arial"/>
          <w:b/>
          <w:i/>
          <w:iCs/>
          <w:sz w:val="24"/>
          <w:szCs w:val="24"/>
          <w:lang w:val="en-GB"/>
        </w:rPr>
      </w:pPr>
      <w:r w:rsidRPr="0011146F">
        <w:rPr>
          <w:rFonts w:ascii="Arial" w:hAnsi="Arial" w:cs="Arial"/>
          <w:b/>
          <w:i/>
          <w:iCs/>
          <w:sz w:val="24"/>
          <w:szCs w:val="24"/>
          <w:lang w:val="en-GB"/>
        </w:rPr>
        <w:t xml:space="preserve">Some key recommendations to be elaborated in various sections of this </w:t>
      </w:r>
      <w:r w:rsidR="00E677E2">
        <w:rPr>
          <w:rFonts w:ascii="Arial" w:hAnsi="Arial" w:cs="Arial"/>
          <w:b/>
          <w:i/>
          <w:iCs/>
          <w:sz w:val="24"/>
          <w:szCs w:val="24"/>
          <w:lang w:val="en-GB"/>
        </w:rPr>
        <w:t>submission</w:t>
      </w:r>
      <w:r w:rsidRPr="0011146F">
        <w:rPr>
          <w:rFonts w:ascii="Arial" w:hAnsi="Arial" w:cs="Arial"/>
          <w:b/>
          <w:i/>
          <w:iCs/>
          <w:sz w:val="24"/>
          <w:szCs w:val="24"/>
          <w:lang w:val="en-GB"/>
        </w:rPr>
        <w:t xml:space="preserve">: </w:t>
      </w:r>
    </w:p>
    <w:p w14:paraId="251CDF90" w14:textId="77777777" w:rsidR="0011146F" w:rsidRPr="0011146F" w:rsidRDefault="0011146F" w:rsidP="00A4062F">
      <w:pPr>
        <w:rPr>
          <w:rFonts w:ascii="Arial" w:hAnsi="Arial" w:cs="Arial"/>
          <w:b/>
          <w:i/>
          <w:iCs/>
          <w:sz w:val="24"/>
          <w:szCs w:val="24"/>
          <w:lang w:val="en-GB"/>
        </w:rPr>
      </w:pPr>
    </w:p>
    <w:p w14:paraId="53F6D25A"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Implementation of anti-discrimination legislation to specifically protect autistics.</w:t>
      </w:r>
    </w:p>
    <w:p w14:paraId="3EF097C5" w14:textId="73870DCD"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Shifting society</w:t>
      </w:r>
      <w:r w:rsidR="00B768DF" w:rsidRPr="00B768DF">
        <w:rPr>
          <w:rFonts w:ascii="Arial" w:hAnsi="Arial" w:cs="Arial"/>
          <w:sz w:val="24"/>
          <w:szCs w:val="24"/>
          <w:lang w:val="en-GB"/>
        </w:rPr>
        <w:t>'</w:t>
      </w:r>
      <w:r w:rsidRPr="00B768DF">
        <w:rPr>
          <w:rFonts w:ascii="Arial" w:hAnsi="Arial" w:cs="Arial"/>
          <w:sz w:val="24"/>
          <w:szCs w:val="24"/>
          <w:lang w:val="en-GB"/>
        </w:rPr>
        <w:t>s paradigms on autism and debunking negative stereotypes.</w:t>
      </w:r>
    </w:p>
    <w:p w14:paraId="2EFB2893"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Better portrayal of autism by the media.</w:t>
      </w:r>
    </w:p>
    <w:p w14:paraId="7450583B"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Improve employment situation for autistics through:</w:t>
      </w:r>
    </w:p>
    <w:p w14:paraId="4955BE8D" w14:textId="507ED162" w:rsidR="008B00E3" w:rsidRPr="00B768DF" w:rsidRDefault="00DE6C3E">
      <w:pPr>
        <w:numPr>
          <w:ilvl w:val="1"/>
          <w:numId w:val="1"/>
        </w:numPr>
        <w:rPr>
          <w:rFonts w:ascii="Arial" w:hAnsi="Arial" w:cs="Arial"/>
          <w:sz w:val="24"/>
          <w:szCs w:val="24"/>
          <w:lang w:val="en-GB"/>
        </w:rPr>
      </w:pPr>
      <w:r>
        <w:rPr>
          <w:rFonts w:ascii="Arial" w:hAnsi="Arial" w:cs="Arial"/>
          <w:sz w:val="24"/>
          <w:szCs w:val="24"/>
          <w:lang w:val="en-GB"/>
        </w:rPr>
        <w:t>P</w:t>
      </w:r>
      <w:r w:rsidR="008B00E3" w:rsidRPr="00B768DF">
        <w:rPr>
          <w:rFonts w:ascii="Arial" w:hAnsi="Arial" w:cs="Arial"/>
          <w:sz w:val="24"/>
          <w:szCs w:val="24"/>
          <w:lang w:val="en-GB"/>
        </w:rPr>
        <w:t>rohibiting unfair employment practice towards autistics through enacting laws</w:t>
      </w:r>
      <w:r>
        <w:rPr>
          <w:rFonts w:ascii="Arial" w:hAnsi="Arial" w:cs="Arial"/>
          <w:sz w:val="24"/>
          <w:szCs w:val="24"/>
          <w:lang w:val="en-GB"/>
        </w:rPr>
        <w:t>.</w:t>
      </w:r>
    </w:p>
    <w:p w14:paraId="797C0F72" w14:textId="4E8CF0A0" w:rsidR="008B00E3" w:rsidRPr="00B768DF" w:rsidRDefault="00DE6C3E">
      <w:pPr>
        <w:numPr>
          <w:ilvl w:val="1"/>
          <w:numId w:val="1"/>
        </w:numPr>
        <w:rPr>
          <w:rFonts w:ascii="Arial" w:hAnsi="Arial" w:cs="Arial"/>
          <w:sz w:val="24"/>
          <w:szCs w:val="24"/>
          <w:lang w:val="en-GB"/>
        </w:rPr>
      </w:pPr>
      <w:r>
        <w:rPr>
          <w:rFonts w:ascii="Arial" w:hAnsi="Arial" w:cs="Arial"/>
          <w:sz w:val="24"/>
          <w:szCs w:val="24"/>
          <w:lang w:val="en-GB"/>
        </w:rPr>
        <w:t>E</w:t>
      </w:r>
      <w:r w:rsidR="008B00E3" w:rsidRPr="00B768DF">
        <w:rPr>
          <w:rFonts w:ascii="Arial" w:hAnsi="Arial" w:cs="Arial"/>
          <w:sz w:val="24"/>
          <w:szCs w:val="24"/>
          <w:lang w:val="en-GB"/>
        </w:rPr>
        <w:t>ncouraging and incentivising employers to modify their best practices</w:t>
      </w:r>
      <w:r>
        <w:rPr>
          <w:rFonts w:ascii="Arial" w:hAnsi="Arial" w:cs="Arial"/>
          <w:sz w:val="24"/>
          <w:szCs w:val="24"/>
          <w:lang w:val="en-GB"/>
        </w:rPr>
        <w:t>.</w:t>
      </w:r>
    </w:p>
    <w:p w14:paraId="27697BA8" w14:textId="3A57F9E9" w:rsidR="008B00E3" w:rsidRPr="00B768DF" w:rsidRDefault="00DE6C3E">
      <w:pPr>
        <w:numPr>
          <w:ilvl w:val="1"/>
          <w:numId w:val="1"/>
        </w:numPr>
        <w:rPr>
          <w:rFonts w:ascii="Arial" w:hAnsi="Arial" w:cs="Arial"/>
          <w:sz w:val="24"/>
          <w:szCs w:val="24"/>
          <w:lang w:val="en-GB"/>
        </w:rPr>
      </w:pPr>
      <w:r>
        <w:rPr>
          <w:rFonts w:ascii="Arial" w:hAnsi="Arial" w:cs="Arial"/>
          <w:sz w:val="24"/>
          <w:szCs w:val="24"/>
          <w:lang w:val="en-GB"/>
        </w:rPr>
        <w:t>M</w:t>
      </w:r>
      <w:r w:rsidR="008B00E3" w:rsidRPr="00B768DF">
        <w:rPr>
          <w:rFonts w:ascii="Arial" w:hAnsi="Arial" w:cs="Arial"/>
          <w:sz w:val="24"/>
          <w:szCs w:val="24"/>
          <w:lang w:val="en-GB"/>
        </w:rPr>
        <w:t>andating autism training.</w:t>
      </w:r>
    </w:p>
    <w:p w14:paraId="14B99D99"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Environment modification and autism training in mainstream schools.</w:t>
      </w:r>
    </w:p>
    <w:p w14:paraId="2FDFA796"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Talent attraction and retention in special education schools.</w:t>
      </w:r>
    </w:p>
    <w:p w14:paraId="322CF764"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Better coordination of services in Institutes of Higher Learning for better support and outcomes for autistic students.</w:t>
      </w:r>
    </w:p>
    <w:p w14:paraId="021B7F43" w14:textId="7FD3DC21"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Prohibit insurers</w:t>
      </w:r>
      <w:r w:rsidR="0011146F">
        <w:rPr>
          <w:rFonts w:ascii="Arial" w:hAnsi="Arial" w:cs="Arial"/>
          <w:sz w:val="24"/>
          <w:szCs w:val="24"/>
          <w:lang w:val="en-GB"/>
        </w:rPr>
        <w:t>'</w:t>
      </w:r>
      <w:r w:rsidRPr="00B768DF">
        <w:rPr>
          <w:rFonts w:ascii="Arial" w:hAnsi="Arial" w:cs="Arial"/>
          <w:sz w:val="24"/>
          <w:szCs w:val="24"/>
          <w:lang w:val="en-GB"/>
        </w:rPr>
        <w:t xml:space="preserve"> discrimination.</w:t>
      </w:r>
    </w:p>
    <w:p w14:paraId="73EDEF33"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Tailored health support.</w:t>
      </w:r>
    </w:p>
    <w:p w14:paraId="09FE6AC6"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A one-stop autism hub for various services under one roof.</w:t>
      </w:r>
    </w:p>
    <w:p w14:paraId="0052E010" w14:textId="77777777" w:rsidR="008B00E3" w:rsidRPr="00B768DF" w:rsidRDefault="008B00E3">
      <w:pPr>
        <w:numPr>
          <w:ilvl w:val="0"/>
          <w:numId w:val="1"/>
        </w:numPr>
        <w:rPr>
          <w:rFonts w:ascii="Arial" w:hAnsi="Arial" w:cs="Arial"/>
          <w:sz w:val="24"/>
          <w:szCs w:val="24"/>
          <w:lang w:val="en-GB"/>
        </w:rPr>
      </w:pPr>
      <w:r w:rsidRPr="00B768DF">
        <w:rPr>
          <w:rFonts w:ascii="Arial" w:hAnsi="Arial" w:cs="Arial"/>
          <w:sz w:val="24"/>
          <w:szCs w:val="24"/>
          <w:lang w:val="en-GB"/>
        </w:rPr>
        <w:t>Grooming potential autistic leaders.</w:t>
      </w:r>
    </w:p>
    <w:p w14:paraId="6F44D6A6" w14:textId="77777777" w:rsidR="0011146F" w:rsidRPr="00B768DF" w:rsidRDefault="0011146F" w:rsidP="00A4062F">
      <w:pPr>
        <w:rPr>
          <w:rFonts w:ascii="Arial" w:hAnsi="Arial" w:cs="Arial"/>
          <w:sz w:val="24"/>
          <w:szCs w:val="24"/>
          <w:lang w:val="en-GB"/>
        </w:rPr>
      </w:pPr>
    </w:p>
    <w:p w14:paraId="3AF5DD80" w14:textId="77777777" w:rsidR="008B00E3" w:rsidRPr="0011146F" w:rsidRDefault="008B00E3" w:rsidP="00A4062F">
      <w:pPr>
        <w:pStyle w:val="Heading1"/>
        <w:spacing w:before="0"/>
        <w:rPr>
          <w:rFonts w:ascii="Arial" w:hAnsi="Arial" w:cs="Arial"/>
          <w:b w:val="0"/>
          <w:szCs w:val="24"/>
          <w:u w:val="none"/>
          <w:lang w:val="en-GB"/>
        </w:rPr>
      </w:pPr>
      <w:bookmarkStart w:id="0" w:name="_Toc107066870"/>
      <w:r w:rsidRPr="0011146F">
        <w:rPr>
          <w:rFonts w:ascii="Arial" w:hAnsi="Arial" w:cs="Arial"/>
          <w:szCs w:val="24"/>
          <w:u w:val="none"/>
          <w:lang w:val="en-GB"/>
        </w:rPr>
        <w:t>Section 1: Overarching Principles and Obligations</w:t>
      </w:r>
      <w:bookmarkEnd w:id="0"/>
    </w:p>
    <w:p w14:paraId="26E674CD" w14:textId="77777777" w:rsidR="0011146F" w:rsidRDefault="0011146F" w:rsidP="00A4062F">
      <w:pPr>
        <w:pStyle w:val="Heading2"/>
        <w:spacing w:line="240" w:lineRule="auto"/>
        <w:jc w:val="left"/>
        <w:rPr>
          <w:rFonts w:ascii="Arial" w:hAnsi="Arial" w:cs="Arial"/>
          <w:szCs w:val="24"/>
          <w:lang w:val="en-GB"/>
        </w:rPr>
      </w:pPr>
      <w:bookmarkStart w:id="1" w:name="_Toc107066871"/>
    </w:p>
    <w:p w14:paraId="053F4D5C" w14:textId="2DA826D5" w:rsidR="008B00E3" w:rsidRPr="0011146F" w:rsidRDefault="008B00E3" w:rsidP="00A4062F">
      <w:pPr>
        <w:pStyle w:val="Heading2"/>
        <w:spacing w:line="240" w:lineRule="auto"/>
        <w:jc w:val="left"/>
        <w:rPr>
          <w:rFonts w:ascii="Arial" w:hAnsi="Arial" w:cs="Arial"/>
          <w:i/>
          <w:iCs/>
          <w:szCs w:val="24"/>
          <w:lang w:val="en-GB"/>
        </w:rPr>
      </w:pPr>
      <w:r w:rsidRPr="0011146F">
        <w:rPr>
          <w:rFonts w:ascii="Arial" w:hAnsi="Arial" w:cs="Arial"/>
          <w:i/>
          <w:iCs/>
          <w:szCs w:val="24"/>
          <w:lang w:val="en-GB"/>
        </w:rPr>
        <w:t>Absence of Legislation</w:t>
      </w:r>
      <w:bookmarkEnd w:id="1"/>
    </w:p>
    <w:p w14:paraId="26AA8C3C" w14:textId="77777777" w:rsidR="0011146F" w:rsidRDefault="0011146F" w:rsidP="00A4062F">
      <w:pPr>
        <w:rPr>
          <w:rFonts w:ascii="Arial" w:hAnsi="Arial" w:cs="Arial"/>
          <w:sz w:val="24"/>
          <w:szCs w:val="24"/>
          <w:lang w:val="en-GB"/>
        </w:rPr>
      </w:pPr>
    </w:p>
    <w:p w14:paraId="42430956" w14:textId="01148D8C"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Singapore does NOT have anti-discrimination legislation </w:t>
      </w:r>
      <w:r w:rsidRPr="0048331A">
        <w:rPr>
          <w:rFonts w:ascii="Arial" w:hAnsi="Arial" w:cs="Arial"/>
          <w:bCs/>
          <w:sz w:val="24"/>
          <w:szCs w:val="24"/>
          <w:lang w:val="en-GB"/>
        </w:rPr>
        <w:t>specifically</w:t>
      </w:r>
      <w:r w:rsidRPr="00B768DF">
        <w:rPr>
          <w:rFonts w:ascii="Arial" w:hAnsi="Arial" w:cs="Arial"/>
          <w:sz w:val="24"/>
          <w:szCs w:val="24"/>
          <w:lang w:val="en-GB"/>
        </w:rPr>
        <w:t xml:space="preserve"> protecting PWDs against discrimination, much less autistics. This is in stark contrast to developed nations.</w:t>
      </w:r>
      <w:r w:rsidR="0091620D">
        <w:rPr>
          <w:rFonts w:ascii="Arial" w:hAnsi="Arial" w:cs="Arial"/>
          <w:sz w:val="24"/>
          <w:szCs w:val="24"/>
          <w:lang w:val="en-GB"/>
        </w:rPr>
        <w:t xml:space="preserve"> </w:t>
      </w:r>
      <w:r w:rsidRPr="00B768DF">
        <w:rPr>
          <w:rFonts w:ascii="Arial" w:hAnsi="Arial" w:cs="Arial"/>
          <w:sz w:val="24"/>
          <w:szCs w:val="24"/>
          <w:lang w:val="en-GB"/>
        </w:rPr>
        <w:t>To be aligned with the CRPD, Singapore should adopt legislative approaches like an anti-discrimination Act and/or an Autism A</w:t>
      </w:r>
      <w:r w:rsidR="00C53426">
        <w:rPr>
          <w:rFonts w:ascii="Arial" w:hAnsi="Arial" w:cs="Arial"/>
          <w:sz w:val="24"/>
          <w:szCs w:val="24"/>
          <w:lang w:val="en-GB"/>
        </w:rPr>
        <w:t>cceptance A</w:t>
      </w:r>
      <w:r w:rsidRPr="00B768DF">
        <w:rPr>
          <w:rFonts w:ascii="Arial" w:hAnsi="Arial" w:cs="Arial"/>
          <w:sz w:val="24"/>
          <w:szCs w:val="24"/>
          <w:lang w:val="en-GB"/>
        </w:rPr>
        <w:t>ct</w:t>
      </w:r>
      <w:r w:rsidR="00C53426">
        <w:rPr>
          <w:rFonts w:ascii="Arial" w:hAnsi="Arial" w:cs="Arial"/>
          <w:sz w:val="24"/>
          <w:szCs w:val="24"/>
          <w:lang w:val="en-GB"/>
        </w:rPr>
        <w:t>, like in Malta</w:t>
      </w:r>
      <w:r w:rsidR="00035859">
        <w:rPr>
          <w:rStyle w:val="FootnoteReference"/>
          <w:rFonts w:ascii="Arial" w:hAnsi="Arial" w:cs="Arial"/>
          <w:sz w:val="24"/>
          <w:szCs w:val="24"/>
          <w:lang w:val="en-GB"/>
        </w:rPr>
        <w:footnoteReference w:id="5"/>
      </w:r>
      <w:r w:rsidR="00C53426">
        <w:rPr>
          <w:rFonts w:ascii="Arial" w:hAnsi="Arial" w:cs="Arial"/>
          <w:sz w:val="24"/>
          <w:szCs w:val="24"/>
          <w:lang w:val="en-GB"/>
        </w:rPr>
        <w:t>,</w:t>
      </w:r>
      <w:r w:rsidRPr="00B768DF">
        <w:rPr>
          <w:rFonts w:ascii="Arial" w:hAnsi="Arial" w:cs="Arial"/>
          <w:sz w:val="24"/>
          <w:szCs w:val="24"/>
          <w:lang w:val="en-GB"/>
        </w:rPr>
        <w:t xml:space="preserve"> protecting autistic people, just as Singapore has laws in place protecting other minority groups or vulnerable groups.</w:t>
      </w:r>
    </w:p>
    <w:p w14:paraId="20CA114B" w14:textId="77777777" w:rsidR="008B00E3" w:rsidRPr="00B768DF" w:rsidRDefault="008B00E3" w:rsidP="00A4062F">
      <w:pPr>
        <w:rPr>
          <w:rFonts w:ascii="Arial" w:hAnsi="Arial" w:cs="Arial"/>
          <w:color w:val="980000"/>
          <w:sz w:val="24"/>
          <w:szCs w:val="24"/>
          <w:lang w:val="en-GB"/>
        </w:rPr>
      </w:pPr>
    </w:p>
    <w:p w14:paraId="0306370D" w14:textId="2A6414CB"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 Autism</w:t>
      </w:r>
      <w:r w:rsidR="00C53426">
        <w:rPr>
          <w:rFonts w:ascii="Arial" w:hAnsi="Arial" w:cs="Arial"/>
          <w:sz w:val="24"/>
          <w:szCs w:val="24"/>
          <w:lang w:val="en-GB"/>
        </w:rPr>
        <w:t xml:space="preserve"> Acceptance</w:t>
      </w:r>
      <w:r w:rsidRPr="00B768DF">
        <w:rPr>
          <w:rFonts w:ascii="Arial" w:hAnsi="Arial" w:cs="Arial"/>
          <w:sz w:val="24"/>
          <w:szCs w:val="24"/>
          <w:lang w:val="en-GB"/>
        </w:rPr>
        <w:t xml:space="preserve"> Act should include (list not exhaustive):</w:t>
      </w:r>
    </w:p>
    <w:p w14:paraId="207AA82B" w14:textId="77777777" w:rsidR="008B00E3" w:rsidRPr="00B768DF" w:rsidRDefault="008B00E3">
      <w:pPr>
        <w:numPr>
          <w:ilvl w:val="0"/>
          <w:numId w:val="2"/>
        </w:numPr>
        <w:rPr>
          <w:rFonts w:ascii="Arial" w:hAnsi="Arial" w:cs="Arial"/>
          <w:sz w:val="24"/>
          <w:szCs w:val="24"/>
          <w:lang w:val="en-GB"/>
        </w:rPr>
      </w:pPr>
      <w:r w:rsidRPr="00B768DF">
        <w:rPr>
          <w:rFonts w:ascii="Arial" w:hAnsi="Arial" w:cs="Arial"/>
          <w:sz w:val="24"/>
          <w:szCs w:val="24"/>
          <w:lang w:val="en-GB"/>
        </w:rPr>
        <w:t>Making the act of badmouthing autistics and their behavioural traits a punishable offence like how badmouthing other minority ethnic groups and their cultural practices in person or online is punishable.</w:t>
      </w:r>
    </w:p>
    <w:p w14:paraId="1C92472D" w14:textId="77777777" w:rsidR="008B00E3" w:rsidRPr="00B768DF" w:rsidRDefault="008B00E3">
      <w:pPr>
        <w:numPr>
          <w:ilvl w:val="0"/>
          <w:numId w:val="2"/>
        </w:numPr>
        <w:rPr>
          <w:rFonts w:ascii="Arial" w:hAnsi="Arial" w:cs="Arial"/>
          <w:sz w:val="24"/>
          <w:szCs w:val="24"/>
          <w:lang w:val="en-GB"/>
        </w:rPr>
      </w:pPr>
      <w:r w:rsidRPr="00B768DF">
        <w:rPr>
          <w:rFonts w:ascii="Arial" w:hAnsi="Arial" w:cs="Arial"/>
          <w:sz w:val="24"/>
          <w:szCs w:val="24"/>
          <w:lang w:val="en-GB"/>
        </w:rPr>
        <w:t>Ensuring workplaces and educational institutions take the above seriously.</w:t>
      </w:r>
    </w:p>
    <w:p w14:paraId="32C153C1" w14:textId="77777777" w:rsidR="008B00E3" w:rsidRPr="00B768DF" w:rsidRDefault="008B00E3">
      <w:pPr>
        <w:numPr>
          <w:ilvl w:val="0"/>
          <w:numId w:val="2"/>
        </w:numPr>
        <w:rPr>
          <w:rFonts w:ascii="Arial" w:hAnsi="Arial" w:cs="Arial"/>
          <w:sz w:val="24"/>
          <w:szCs w:val="24"/>
          <w:lang w:val="en-GB"/>
        </w:rPr>
      </w:pPr>
      <w:r w:rsidRPr="00B768DF">
        <w:rPr>
          <w:rFonts w:ascii="Arial" w:hAnsi="Arial" w:cs="Arial"/>
          <w:sz w:val="24"/>
          <w:szCs w:val="24"/>
          <w:lang w:val="en-GB"/>
        </w:rPr>
        <w:t>Prohibiting employers and service providers from discriminating autistics on the basis of autism and autism behavioural traits.</w:t>
      </w:r>
    </w:p>
    <w:p w14:paraId="3DB6D4C0" w14:textId="77777777" w:rsidR="008B00E3" w:rsidRPr="00B768DF" w:rsidRDefault="008B00E3" w:rsidP="00A4062F">
      <w:pPr>
        <w:rPr>
          <w:rFonts w:ascii="Arial" w:hAnsi="Arial" w:cs="Arial"/>
          <w:sz w:val="24"/>
          <w:szCs w:val="24"/>
          <w:lang w:val="en-GB"/>
        </w:rPr>
      </w:pPr>
    </w:p>
    <w:p w14:paraId="2A0CA816" w14:textId="7D337001"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While the Singapore Government says that the Singapore law provides protection and redress to PWDs, whereby Art</w:t>
      </w:r>
      <w:r w:rsidR="005E3190">
        <w:rPr>
          <w:rFonts w:ascii="Arial" w:hAnsi="Arial" w:cs="Arial"/>
          <w:sz w:val="24"/>
          <w:szCs w:val="24"/>
          <w:lang w:val="en-GB"/>
        </w:rPr>
        <w:t>.</w:t>
      </w:r>
      <w:r w:rsidRPr="00B768DF">
        <w:rPr>
          <w:rFonts w:ascii="Arial" w:hAnsi="Arial" w:cs="Arial"/>
          <w:sz w:val="24"/>
          <w:szCs w:val="24"/>
          <w:lang w:val="en-GB"/>
        </w:rPr>
        <w:t xml:space="preserve"> 12 of the Constitution states that </w:t>
      </w:r>
      <w:r w:rsidR="00986D8D">
        <w:rPr>
          <w:rFonts w:ascii="Arial" w:hAnsi="Arial" w:cs="Arial"/>
          <w:sz w:val="24"/>
          <w:szCs w:val="24"/>
          <w:lang w:val="en-GB"/>
        </w:rPr>
        <w:t>"</w:t>
      </w:r>
      <w:r w:rsidRPr="00B768DF">
        <w:rPr>
          <w:rFonts w:ascii="Arial" w:hAnsi="Arial" w:cs="Arial"/>
          <w:sz w:val="24"/>
          <w:szCs w:val="24"/>
          <w:lang w:val="en-GB"/>
        </w:rPr>
        <w:t>all persons are equal before the law and entitled to the equal protection of the law</w:t>
      </w:r>
      <w:r w:rsidR="00986D8D">
        <w:rPr>
          <w:rFonts w:ascii="Arial" w:hAnsi="Arial" w:cs="Arial"/>
          <w:sz w:val="24"/>
          <w:szCs w:val="24"/>
          <w:lang w:val="en-GB"/>
        </w:rPr>
        <w:t>"</w:t>
      </w:r>
      <w:r w:rsidRPr="00B768DF">
        <w:rPr>
          <w:rFonts w:ascii="Arial" w:hAnsi="Arial" w:cs="Arial"/>
          <w:sz w:val="24"/>
          <w:szCs w:val="24"/>
          <w:lang w:val="en-GB"/>
        </w:rPr>
        <w:t xml:space="preserve">, this is insufficient because the discrimination PWDs face have unique nuances. As this </w:t>
      </w:r>
      <w:r w:rsidR="002B2343">
        <w:rPr>
          <w:rFonts w:ascii="Arial" w:hAnsi="Arial" w:cs="Arial"/>
          <w:sz w:val="24"/>
          <w:szCs w:val="24"/>
          <w:lang w:val="en-GB"/>
        </w:rPr>
        <w:t>submission</w:t>
      </w:r>
      <w:r w:rsidRPr="00B768DF">
        <w:rPr>
          <w:rFonts w:ascii="Arial" w:hAnsi="Arial" w:cs="Arial"/>
          <w:sz w:val="24"/>
          <w:szCs w:val="24"/>
          <w:lang w:val="en-GB"/>
        </w:rPr>
        <w:t xml:space="preserve"> will showcase, autistics face specific issues and barriers in all aspects of life and society despite equality in the constitution. There remains so much more to be done, and legislation will provide the important first step to make clear to all in society that PWDs rights to live and participate equally in society must be recognised.  </w:t>
      </w:r>
    </w:p>
    <w:p w14:paraId="429921C5" w14:textId="77777777" w:rsidR="008B00E3" w:rsidRPr="00B768DF" w:rsidRDefault="008B00E3" w:rsidP="00A4062F">
      <w:pPr>
        <w:rPr>
          <w:rFonts w:ascii="Arial" w:hAnsi="Arial" w:cs="Arial"/>
          <w:sz w:val="24"/>
          <w:szCs w:val="24"/>
          <w:lang w:val="en-GB"/>
        </w:rPr>
      </w:pPr>
    </w:p>
    <w:p w14:paraId="3649BB69" w14:textId="495A7856" w:rsidR="008B00E3" w:rsidRPr="008E58CE" w:rsidRDefault="008B00E3" w:rsidP="00A4062F">
      <w:pPr>
        <w:rPr>
          <w:rFonts w:ascii="Arial" w:hAnsi="Arial" w:cs="Arial"/>
          <w:iCs/>
          <w:sz w:val="24"/>
          <w:szCs w:val="24"/>
          <w:lang w:val="en-GB"/>
        </w:rPr>
      </w:pPr>
      <w:r w:rsidRPr="00B768DF">
        <w:rPr>
          <w:rFonts w:ascii="Arial" w:hAnsi="Arial" w:cs="Arial"/>
          <w:sz w:val="24"/>
          <w:szCs w:val="24"/>
          <w:lang w:val="en-GB"/>
        </w:rPr>
        <w:t>The absence of such legislation makes one wonder what the Government</w:t>
      </w:r>
      <w:r w:rsidR="0001515A">
        <w:rPr>
          <w:rFonts w:ascii="Arial" w:hAnsi="Arial" w:cs="Arial"/>
          <w:sz w:val="24"/>
          <w:szCs w:val="24"/>
          <w:lang w:val="en-GB"/>
        </w:rPr>
        <w:t>'</w:t>
      </w:r>
      <w:r w:rsidRPr="00B768DF">
        <w:rPr>
          <w:rFonts w:ascii="Arial" w:hAnsi="Arial" w:cs="Arial"/>
          <w:sz w:val="24"/>
          <w:szCs w:val="24"/>
          <w:lang w:val="en-GB"/>
        </w:rPr>
        <w:t>s position is on principles of non-discrimination and equality of opportunity stipulated in CRPD Art</w:t>
      </w:r>
      <w:r w:rsidR="005E3190">
        <w:rPr>
          <w:rFonts w:ascii="Arial" w:hAnsi="Arial" w:cs="Arial"/>
          <w:sz w:val="24"/>
          <w:szCs w:val="24"/>
          <w:lang w:val="en-GB"/>
        </w:rPr>
        <w:t>.</w:t>
      </w:r>
      <w:r w:rsidRPr="00B768DF">
        <w:rPr>
          <w:rFonts w:ascii="Arial" w:hAnsi="Arial" w:cs="Arial"/>
          <w:sz w:val="24"/>
          <w:szCs w:val="24"/>
          <w:lang w:val="en-GB"/>
        </w:rPr>
        <w:t xml:space="preserve"> 4. The lead author</w:t>
      </w:r>
      <w:r w:rsidR="0001515A">
        <w:rPr>
          <w:rFonts w:ascii="Arial" w:hAnsi="Arial" w:cs="Arial"/>
          <w:sz w:val="24"/>
          <w:szCs w:val="24"/>
          <w:lang w:val="en-GB"/>
        </w:rPr>
        <w:t>'</w:t>
      </w:r>
      <w:r w:rsidRPr="00B768DF">
        <w:rPr>
          <w:rFonts w:ascii="Arial" w:hAnsi="Arial" w:cs="Arial"/>
          <w:sz w:val="24"/>
          <w:szCs w:val="24"/>
          <w:lang w:val="en-GB"/>
        </w:rPr>
        <w:t xml:space="preserve">s </w:t>
      </w:r>
      <w:r w:rsidR="00D10A3D">
        <w:rPr>
          <w:rFonts w:ascii="Arial" w:hAnsi="Arial" w:cs="Arial"/>
          <w:sz w:val="24"/>
          <w:szCs w:val="24"/>
          <w:lang w:val="en-GB"/>
        </w:rPr>
        <w:t>f</w:t>
      </w:r>
      <w:r w:rsidRPr="00B768DF">
        <w:rPr>
          <w:rFonts w:ascii="Arial" w:hAnsi="Arial" w:cs="Arial"/>
          <w:sz w:val="24"/>
          <w:szCs w:val="24"/>
          <w:lang w:val="en-GB"/>
        </w:rPr>
        <w:t>orum letter</w:t>
      </w:r>
      <w:r w:rsidR="008E58CE">
        <w:rPr>
          <w:rFonts w:ascii="Arial" w:hAnsi="Arial" w:cs="Arial"/>
          <w:sz w:val="24"/>
          <w:szCs w:val="24"/>
          <w:lang w:val="en-GB"/>
        </w:rPr>
        <w:t xml:space="preserve"> in "The Straits Times" (11 </w:t>
      </w:r>
      <w:r w:rsidRPr="00B768DF">
        <w:rPr>
          <w:rFonts w:ascii="Arial" w:hAnsi="Arial" w:cs="Arial"/>
          <w:sz w:val="24"/>
          <w:szCs w:val="24"/>
          <w:lang w:val="en-GB"/>
        </w:rPr>
        <w:t>March 2021</w:t>
      </w:r>
      <w:r w:rsidR="008E58CE">
        <w:rPr>
          <w:rFonts w:ascii="Arial" w:hAnsi="Arial" w:cs="Arial"/>
          <w:sz w:val="24"/>
          <w:szCs w:val="24"/>
          <w:lang w:val="en-GB"/>
        </w:rPr>
        <w:t>)</w:t>
      </w:r>
      <w:r w:rsidRPr="00B768DF">
        <w:rPr>
          <w:rFonts w:ascii="Arial" w:hAnsi="Arial" w:cs="Arial"/>
          <w:sz w:val="24"/>
          <w:szCs w:val="24"/>
          <w:lang w:val="en-GB"/>
        </w:rPr>
        <w:t xml:space="preserve"> highlights this</w:t>
      </w:r>
      <w:r w:rsidRPr="00B768DF">
        <w:rPr>
          <w:rFonts w:ascii="Arial" w:hAnsi="Arial" w:cs="Arial"/>
          <w:sz w:val="24"/>
          <w:szCs w:val="24"/>
          <w:vertAlign w:val="superscript"/>
          <w:lang w:val="en-GB"/>
        </w:rPr>
        <w:footnoteReference w:id="6"/>
      </w:r>
      <w:r w:rsidR="00D83ED3">
        <w:rPr>
          <w:rFonts w:ascii="Arial" w:hAnsi="Arial" w:cs="Arial"/>
          <w:sz w:val="24"/>
          <w:szCs w:val="24"/>
          <w:lang w:val="en-GB"/>
        </w:rPr>
        <w:t>.</w:t>
      </w:r>
      <w:r w:rsidR="008E58CE">
        <w:rPr>
          <w:rFonts w:ascii="Arial" w:hAnsi="Arial" w:cs="Arial"/>
          <w:iCs/>
          <w:sz w:val="24"/>
          <w:szCs w:val="24"/>
          <w:lang w:val="en-GB"/>
        </w:rPr>
        <w:t xml:space="preserve"> </w:t>
      </w:r>
      <w:r w:rsidRPr="00B768DF">
        <w:rPr>
          <w:rFonts w:ascii="Arial" w:hAnsi="Arial" w:cs="Arial"/>
          <w:sz w:val="24"/>
          <w:szCs w:val="24"/>
          <w:lang w:val="en-GB"/>
        </w:rPr>
        <w:t>Discrimination against autistics prevails in many areas, which does not meet Art</w:t>
      </w:r>
      <w:r w:rsidR="005E3190">
        <w:rPr>
          <w:rFonts w:ascii="Arial" w:hAnsi="Arial" w:cs="Arial"/>
          <w:sz w:val="24"/>
          <w:szCs w:val="24"/>
          <w:lang w:val="en-GB"/>
        </w:rPr>
        <w:t>s</w:t>
      </w:r>
      <w:r w:rsidR="008E58CE">
        <w:rPr>
          <w:rFonts w:ascii="Arial" w:hAnsi="Arial" w:cs="Arial"/>
          <w:sz w:val="24"/>
          <w:szCs w:val="24"/>
          <w:lang w:val="en-GB"/>
        </w:rPr>
        <w:t>.</w:t>
      </w:r>
      <w:r w:rsidRPr="00B768DF">
        <w:rPr>
          <w:rFonts w:ascii="Arial" w:hAnsi="Arial" w:cs="Arial"/>
          <w:sz w:val="24"/>
          <w:szCs w:val="24"/>
          <w:lang w:val="en-GB"/>
        </w:rPr>
        <w:t xml:space="preserve"> 4(1d) and (1e) requirements.</w:t>
      </w:r>
    </w:p>
    <w:p w14:paraId="3255BF7A" w14:textId="77777777" w:rsidR="0001515A" w:rsidRPr="00B768DF" w:rsidRDefault="0001515A" w:rsidP="00A4062F">
      <w:pPr>
        <w:rPr>
          <w:rFonts w:ascii="Arial" w:hAnsi="Arial" w:cs="Arial"/>
          <w:sz w:val="24"/>
          <w:szCs w:val="24"/>
          <w:lang w:val="en-GB"/>
        </w:rPr>
      </w:pPr>
    </w:p>
    <w:p w14:paraId="45A778EC" w14:textId="77777777" w:rsidR="008B00E3" w:rsidRPr="0001515A" w:rsidRDefault="008B00E3" w:rsidP="00A4062F">
      <w:pPr>
        <w:pStyle w:val="Heading2"/>
        <w:spacing w:line="240" w:lineRule="auto"/>
        <w:jc w:val="left"/>
        <w:rPr>
          <w:rFonts w:ascii="Arial" w:hAnsi="Arial" w:cs="Arial"/>
          <w:i/>
          <w:iCs/>
          <w:szCs w:val="24"/>
          <w:lang w:val="en-GB"/>
        </w:rPr>
      </w:pPr>
      <w:bookmarkStart w:id="2" w:name="_Toc107066872"/>
      <w:r w:rsidRPr="0001515A">
        <w:rPr>
          <w:rFonts w:ascii="Arial" w:hAnsi="Arial" w:cs="Arial"/>
          <w:i/>
          <w:iCs/>
          <w:szCs w:val="24"/>
          <w:lang w:val="en-GB"/>
        </w:rPr>
        <w:t>Lack of Autistic Representation and Respect</w:t>
      </w:r>
      <w:bookmarkEnd w:id="2"/>
    </w:p>
    <w:p w14:paraId="6637C4EC" w14:textId="77777777" w:rsidR="0001515A" w:rsidRDefault="0001515A" w:rsidP="00A4062F">
      <w:pPr>
        <w:rPr>
          <w:rFonts w:ascii="Arial" w:hAnsi="Arial" w:cs="Arial"/>
          <w:sz w:val="24"/>
          <w:szCs w:val="24"/>
          <w:lang w:val="en-GB"/>
        </w:rPr>
      </w:pPr>
    </w:p>
    <w:p w14:paraId="44D6BE0A" w14:textId="22D867B2"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Contrary to </w:t>
      </w:r>
      <w:r w:rsidR="005E3190">
        <w:rPr>
          <w:rFonts w:ascii="Arial" w:hAnsi="Arial" w:cs="Arial"/>
          <w:sz w:val="24"/>
          <w:szCs w:val="24"/>
          <w:lang w:val="en-GB"/>
        </w:rPr>
        <w:t xml:space="preserve">CRPD </w:t>
      </w:r>
      <w:r w:rsidRPr="00B768DF">
        <w:rPr>
          <w:rFonts w:ascii="Arial" w:hAnsi="Arial" w:cs="Arial"/>
          <w:sz w:val="24"/>
          <w:szCs w:val="24"/>
          <w:lang w:val="en-GB"/>
        </w:rPr>
        <w:t>Art</w:t>
      </w:r>
      <w:r w:rsidR="005E3190">
        <w:rPr>
          <w:rFonts w:ascii="Arial" w:hAnsi="Arial" w:cs="Arial"/>
          <w:sz w:val="24"/>
          <w:szCs w:val="24"/>
          <w:lang w:val="en-GB"/>
        </w:rPr>
        <w:t>.</w:t>
      </w:r>
      <w:r w:rsidRPr="00B768DF">
        <w:rPr>
          <w:rFonts w:ascii="Arial" w:hAnsi="Arial" w:cs="Arial"/>
          <w:sz w:val="24"/>
          <w:szCs w:val="24"/>
          <w:lang w:val="en-GB"/>
        </w:rPr>
        <w:t xml:space="preserve"> 4(3), anecdotally and based on the Working Group members</w:t>
      </w:r>
      <w:r w:rsidR="008E58CE">
        <w:rPr>
          <w:rFonts w:ascii="Arial" w:hAnsi="Arial" w:cs="Arial"/>
          <w:sz w:val="24"/>
          <w:szCs w:val="24"/>
          <w:lang w:val="en-GB"/>
        </w:rPr>
        <w:t>'</w:t>
      </w:r>
      <w:r w:rsidRPr="00B768DF">
        <w:rPr>
          <w:rFonts w:ascii="Arial" w:hAnsi="Arial" w:cs="Arial"/>
          <w:sz w:val="24"/>
          <w:szCs w:val="24"/>
          <w:lang w:val="en-GB"/>
        </w:rPr>
        <w:t xml:space="preserve"> personal experiences, autistics</w:t>
      </w:r>
      <w:r w:rsidR="008E58CE">
        <w:rPr>
          <w:rFonts w:ascii="Arial" w:hAnsi="Arial" w:cs="Arial"/>
          <w:sz w:val="24"/>
          <w:szCs w:val="24"/>
          <w:lang w:val="en-GB"/>
        </w:rPr>
        <w:t>'</w:t>
      </w:r>
      <w:r w:rsidRPr="00B768DF">
        <w:rPr>
          <w:rFonts w:ascii="Arial" w:hAnsi="Arial" w:cs="Arial"/>
          <w:sz w:val="24"/>
          <w:szCs w:val="24"/>
          <w:lang w:val="en-GB"/>
        </w:rPr>
        <w:t xml:space="preserve"> views are often NOT sought, consulted nor respected. It was not until year 2020 onwards that autistics started to be consulted by Government agencies and autism organisations for decision-making of national policies affecting them, but they are often consulted last, after caregivers, professionals and other groups. Anecdotal experiences of autistics make them feel they are consulted tokenistically.</w:t>
      </w:r>
    </w:p>
    <w:p w14:paraId="7D456A55" w14:textId="77777777" w:rsidR="008B00E3" w:rsidRPr="00B768DF" w:rsidRDefault="008B00E3" w:rsidP="00A4062F">
      <w:pPr>
        <w:rPr>
          <w:rFonts w:ascii="Arial" w:hAnsi="Arial" w:cs="Arial"/>
          <w:sz w:val="24"/>
          <w:szCs w:val="24"/>
          <w:lang w:val="en-GB"/>
        </w:rPr>
      </w:pPr>
    </w:p>
    <w:p w14:paraId="6B0D43E0" w14:textId="77777777"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Autism organisations, like ARC(S) and Autism Association Singapore (AAS), have NO autistics on their Board of Directors and Management Committee.  </w:t>
      </w:r>
    </w:p>
    <w:p w14:paraId="76F1D219" w14:textId="77777777" w:rsidR="008B00E3" w:rsidRPr="00B768DF" w:rsidRDefault="008B00E3" w:rsidP="00A4062F">
      <w:pPr>
        <w:rPr>
          <w:rFonts w:ascii="Arial" w:hAnsi="Arial" w:cs="Arial"/>
          <w:sz w:val="24"/>
          <w:szCs w:val="24"/>
          <w:lang w:val="en-GB"/>
        </w:rPr>
      </w:pPr>
    </w:p>
    <w:p w14:paraId="3615EE50" w14:textId="6EC356B7" w:rsidR="008B00E3" w:rsidRDefault="008B00E3" w:rsidP="00A4062F">
      <w:pPr>
        <w:rPr>
          <w:rFonts w:ascii="Arial" w:hAnsi="Arial" w:cs="Arial"/>
          <w:sz w:val="24"/>
          <w:szCs w:val="24"/>
          <w:lang w:val="en-GB"/>
        </w:rPr>
      </w:pPr>
      <w:r w:rsidRPr="00B768DF">
        <w:rPr>
          <w:rFonts w:ascii="Arial" w:hAnsi="Arial" w:cs="Arial"/>
          <w:sz w:val="24"/>
          <w:szCs w:val="24"/>
          <w:lang w:val="en-GB"/>
        </w:rPr>
        <w:lastRenderedPageBreak/>
        <w:t xml:space="preserve">Government agencies and mainstream media persistently use person-first language (PFL) (e.g., </w:t>
      </w:r>
      <w:r w:rsidR="00D87269">
        <w:rPr>
          <w:rFonts w:ascii="Arial" w:hAnsi="Arial" w:cs="Arial"/>
          <w:sz w:val="24"/>
          <w:szCs w:val="24"/>
          <w:lang w:val="en-GB"/>
        </w:rPr>
        <w:t>"</w:t>
      </w:r>
      <w:r w:rsidRPr="00B768DF">
        <w:rPr>
          <w:rFonts w:ascii="Arial" w:hAnsi="Arial" w:cs="Arial"/>
          <w:sz w:val="24"/>
          <w:szCs w:val="24"/>
          <w:lang w:val="en-GB"/>
        </w:rPr>
        <w:t>person with autism</w:t>
      </w:r>
      <w:r w:rsidR="00D87269">
        <w:rPr>
          <w:rFonts w:ascii="Arial" w:hAnsi="Arial" w:cs="Arial"/>
          <w:sz w:val="24"/>
          <w:szCs w:val="24"/>
          <w:lang w:val="en-GB"/>
        </w:rPr>
        <w:t>"</w:t>
      </w:r>
      <w:r w:rsidRPr="00B768DF">
        <w:rPr>
          <w:rFonts w:ascii="Arial" w:hAnsi="Arial" w:cs="Arial"/>
          <w:sz w:val="24"/>
          <w:szCs w:val="24"/>
          <w:lang w:val="en-GB"/>
        </w:rPr>
        <w:t>) despite autistic self-advocates' preference for identity-first language (IFL) that affirms autism as part of their identity</w:t>
      </w:r>
      <w:r w:rsidRPr="00B768DF">
        <w:rPr>
          <w:rFonts w:ascii="Arial" w:hAnsi="Arial" w:cs="Arial"/>
          <w:sz w:val="24"/>
          <w:szCs w:val="24"/>
          <w:vertAlign w:val="superscript"/>
          <w:lang w:val="en-GB"/>
        </w:rPr>
        <w:footnoteReference w:id="7"/>
      </w:r>
      <w:r w:rsidRPr="00B768DF">
        <w:rPr>
          <w:rFonts w:ascii="Arial" w:hAnsi="Arial" w:cs="Arial"/>
          <w:sz w:val="24"/>
          <w:szCs w:val="24"/>
          <w:lang w:val="en-GB"/>
        </w:rPr>
        <w:t>. The lead author, when working with SG Enable</w:t>
      </w:r>
      <w:r w:rsidR="006F5FF2" w:rsidRPr="00B768DF">
        <w:rPr>
          <w:rFonts w:ascii="Arial" w:hAnsi="Arial" w:cs="Arial"/>
          <w:sz w:val="24"/>
          <w:szCs w:val="24"/>
          <w:vertAlign w:val="superscript"/>
          <w:lang w:val="en-GB"/>
        </w:rPr>
        <w:footnoteReference w:id="8"/>
      </w:r>
      <w:r w:rsidR="006F5FF2">
        <w:rPr>
          <w:rFonts w:ascii="Arial" w:hAnsi="Arial" w:cs="Arial"/>
          <w:sz w:val="24"/>
          <w:szCs w:val="24"/>
          <w:lang w:val="en-GB"/>
        </w:rPr>
        <w:t>, the focal agency for disability in Singapore,</w:t>
      </w:r>
      <w:r w:rsidRPr="00B768DF">
        <w:rPr>
          <w:rFonts w:ascii="Arial" w:hAnsi="Arial" w:cs="Arial"/>
          <w:sz w:val="24"/>
          <w:szCs w:val="24"/>
          <w:lang w:val="en-GB"/>
        </w:rPr>
        <w:t xml:space="preserve"> to publish his story, was appalled to hear that they were required to adhere to "official guidelines" to use PFL. Agencies like the National Council of Social Services continue to recommend PFL usage to the public.</w:t>
      </w:r>
    </w:p>
    <w:p w14:paraId="6BFD39A5" w14:textId="77777777" w:rsidR="008E58CE" w:rsidRPr="00B768DF" w:rsidRDefault="008E58CE" w:rsidP="00A4062F">
      <w:pPr>
        <w:rPr>
          <w:rFonts w:ascii="Arial" w:hAnsi="Arial" w:cs="Arial"/>
          <w:sz w:val="24"/>
          <w:szCs w:val="24"/>
          <w:lang w:val="en-GB"/>
        </w:rPr>
      </w:pPr>
    </w:p>
    <w:p w14:paraId="026435D4" w14:textId="77777777" w:rsidR="008B00E3" w:rsidRPr="008E58CE" w:rsidRDefault="008B00E3" w:rsidP="00A4062F">
      <w:pPr>
        <w:pStyle w:val="Heading2"/>
        <w:spacing w:line="240" w:lineRule="auto"/>
        <w:jc w:val="left"/>
        <w:rPr>
          <w:rFonts w:ascii="Arial" w:hAnsi="Arial" w:cs="Arial"/>
          <w:i/>
          <w:iCs/>
          <w:szCs w:val="24"/>
          <w:lang w:val="en-GB"/>
        </w:rPr>
      </w:pPr>
      <w:bookmarkStart w:id="3" w:name="_Toc107066873"/>
      <w:r w:rsidRPr="008E58CE">
        <w:rPr>
          <w:rFonts w:ascii="Arial" w:hAnsi="Arial" w:cs="Arial"/>
          <w:i/>
          <w:iCs/>
          <w:szCs w:val="24"/>
          <w:lang w:val="en-GB"/>
        </w:rPr>
        <w:t>Outdated Paradigms</w:t>
      </w:r>
      <w:bookmarkEnd w:id="3"/>
    </w:p>
    <w:p w14:paraId="5477D9B4" w14:textId="77777777" w:rsidR="008E58CE" w:rsidRDefault="008E58CE" w:rsidP="00A4062F">
      <w:pPr>
        <w:rPr>
          <w:rFonts w:ascii="Arial" w:hAnsi="Arial" w:cs="Arial"/>
          <w:sz w:val="24"/>
          <w:szCs w:val="24"/>
          <w:lang w:val="en-GB"/>
        </w:rPr>
      </w:pPr>
    </w:p>
    <w:p w14:paraId="5971B36C" w14:textId="352C12D0" w:rsidR="008B00E3" w:rsidRDefault="008B00E3" w:rsidP="00A4062F">
      <w:pPr>
        <w:rPr>
          <w:rFonts w:ascii="Arial" w:hAnsi="Arial" w:cs="Arial"/>
          <w:sz w:val="24"/>
          <w:szCs w:val="24"/>
          <w:lang w:val="en-GB"/>
        </w:rPr>
      </w:pPr>
      <w:r w:rsidRPr="00B768DF">
        <w:rPr>
          <w:rFonts w:ascii="Arial" w:hAnsi="Arial" w:cs="Arial"/>
          <w:sz w:val="24"/>
          <w:szCs w:val="24"/>
          <w:lang w:val="en-GB"/>
        </w:rPr>
        <w:t>As highlighted by Mayor Denise Phua in her October 2020 parliamentary speech</w:t>
      </w:r>
      <w:r w:rsidRPr="00B768DF">
        <w:rPr>
          <w:rFonts w:ascii="Arial" w:hAnsi="Arial" w:cs="Arial"/>
          <w:sz w:val="24"/>
          <w:szCs w:val="24"/>
          <w:vertAlign w:val="superscript"/>
          <w:lang w:val="en-GB"/>
        </w:rPr>
        <w:footnoteReference w:id="9"/>
      </w:r>
      <w:r w:rsidRPr="00B768DF">
        <w:rPr>
          <w:rFonts w:ascii="Arial" w:hAnsi="Arial" w:cs="Arial"/>
          <w:sz w:val="24"/>
          <w:szCs w:val="24"/>
          <w:lang w:val="en-GB"/>
        </w:rPr>
        <w:t xml:space="preserve">, Singapore largely operates on the medical and charity model, not the social model of disability. Autistics are often seen as being the problem rather than victims of societal, environmental and attitudinal limitations. Developed nations are adopting the social model of disability. It is imperative for Singapore to start moving away from the medical and charity model to the social model. </w:t>
      </w:r>
    </w:p>
    <w:p w14:paraId="4BE7CB0D" w14:textId="77777777" w:rsidR="00D87269" w:rsidRPr="00B768DF" w:rsidRDefault="00D87269" w:rsidP="00A4062F">
      <w:pPr>
        <w:rPr>
          <w:rFonts w:ascii="Arial" w:hAnsi="Arial" w:cs="Arial"/>
          <w:sz w:val="24"/>
          <w:szCs w:val="24"/>
          <w:lang w:val="en-GB"/>
        </w:rPr>
      </w:pPr>
    </w:p>
    <w:p w14:paraId="7CCBCCA9" w14:textId="270A29A6" w:rsidR="008B00E3" w:rsidRPr="00742994" w:rsidRDefault="008B00E3" w:rsidP="00A4062F">
      <w:pPr>
        <w:pStyle w:val="Heading1"/>
        <w:spacing w:before="0"/>
        <w:rPr>
          <w:rFonts w:ascii="Arial" w:hAnsi="Arial" w:cs="Arial"/>
          <w:b w:val="0"/>
          <w:szCs w:val="24"/>
          <w:u w:val="none"/>
          <w:lang w:val="en-GB"/>
        </w:rPr>
      </w:pPr>
      <w:bookmarkStart w:id="4" w:name="_gsw9u0vwdpzf" w:colFirst="0" w:colLast="0"/>
      <w:bookmarkStart w:id="5" w:name="_Toc107066874"/>
      <w:bookmarkEnd w:id="4"/>
      <w:r w:rsidRPr="00742994">
        <w:rPr>
          <w:rFonts w:ascii="Arial" w:hAnsi="Arial" w:cs="Arial"/>
          <w:szCs w:val="24"/>
          <w:u w:val="none"/>
          <w:lang w:val="en-GB"/>
        </w:rPr>
        <w:t>Section 2: Public Education</w:t>
      </w:r>
      <w:bookmarkEnd w:id="5"/>
    </w:p>
    <w:p w14:paraId="36553B47" w14:textId="77777777" w:rsidR="00742994" w:rsidRPr="00742994" w:rsidRDefault="00742994" w:rsidP="00A4062F">
      <w:pPr>
        <w:pStyle w:val="Heading2"/>
        <w:spacing w:line="240" w:lineRule="auto"/>
        <w:jc w:val="left"/>
        <w:rPr>
          <w:rFonts w:ascii="Arial" w:hAnsi="Arial" w:cs="Arial"/>
          <w:szCs w:val="24"/>
          <w:lang w:val="en-GB"/>
        </w:rPr>
      </w:pPr>
      <w:bookmarkStart w:id="6" w:name="_Toc107066875"/>
    </w:p>
    <w:p w14:paraId="31776303" w14:textId="76DA78B2" w:rsidR="008B00E3" w:rsidRPr="00742994" w:rsidRDefault="008B00E3" w:rsidP="00A4062F">
      <w:pPr>
        <w:pStyle w:val="Heading2"/>
        <w:spacing w:line="240" w:lineRule="auto"/>
        <w:jc w:val="left"/>
        <w:rPr>
          <w:rFonts w:ascii="Arial" w:hAnsi="Arial" w:cs="Arial"/>
          <w:i/>
          <w:iCs/>
          <w:szCs w:val="24"/>
          <w:lang w:val="en-GB"/>
        </w:rPr>
      </w:pPr>
      <w:r w:rsidRPr="00742994">
        <w:rPr>
          <w:rFonts w:ascii="Arial" w:hAnsi="Arial" w:cs="Arial"/>
          <w:i/>
          <w:iCs/>
          <w:szCs w:val="24"/>
          <w:lang w:val="en-GB"/>
        </w:rPr>
        <w:t>Insufficient Awareness-Training Programmes</w:t>
      </w:r>
      <w:bookmarkEnd w:id="6"/>
      <w:r w:rsidRPr="00742994">
        <w:rPr>
          <w:rFonts w:ascii="Arial" w:hAnsi="Arial" w:cs="Arial"/>
          <w:i/>
          <w:iCs/>
          <w:szCs w:val="24"/>
          <w:lang w:val="en-GB"/>
        </w:rPr>
        <w:t xml:space="preserve"> </w:t>
      </w:r>
    </w:p>
    <w:p w14:paraId="070F730C" w14:textId="77777777" w:rsidR="00742994" w:rsidRPr="00742994" w:rsidRDefault="00742994" w:rsidP="00A4062F">
      <w:pPr>
        <w:rPr>
          <w:rFonts w:ascii="Arial" w:hAnsi="Arial" w:cs="Arial"/>
          <w:iCs/>
          <w:sz w:val="24"/>
          <w:szCs w:val="24"/>
          <w:lang w:val="en-GB"/>
        </w:rPr>
      </w:pPr>
    </w:p>
    <w:p w14:paraId="07FEB96B" w14:textId="6F869A32" w:rsidR="008B00E3" w:rsidRPr="001B0F00" w:rsidRDefault="008B00E3" w:rsidP="00A4062F">
      <w:pPr>
        <w:rPr>
          <w:rFonts w:ascii="Arial" w:hAnsi="Arial" w:cs="Arial"/>
          <w:iCs/>
          <w:sz w:val="24"/>
          <w:szCs w:val="24"/>
          <w:lang w:val="en-GB"/>
        </w:rPr>
      </w:pPr>
      <w:r w:rsidRPr="001B0F00">
        <w:rPr>
          <w:rFonts w:ascii="Arial" w:hAnsi="Arial" w:cs="Arial"/>
          <w:iCs/>
          <w:sz w:val="24"/>
          <w:szCs w:val="24"/>
          <w:lang w:val="en-GB"/>
        </w:rPr>
        <w:t>Relat</w:t>
      </w:r>
      <w:r w:rsidR="00680867">
        <w:rPr>
          <w:rFonts w:ascii="Arial" w:hAnsi="Arial" w:cs="Arial"/>
          <w:iCs/>
          <w:sz w:val="24"/>
          <w:szCs w:val="24"/>
          <w:lang w:val="en-GB"/>
        </w:rPr>
        <w:t>ing</w:t>
      </w:r>
      <w:r w:rsidR="004B3FBB">
        <w:rPr>
          <w:rFonts w:ascii="Arial" w:hAnsi="Arial" w:cs="Arial"/>
          <w:iCs/>
          <w:sz w:val="24"/>
          <w:szCs w:val="24"/>
          <w:lang w:val="en-GB"/>
        </w:rPr>
        <w:t xml:space="preserve"> to</w:t>
      </w:r>
      <w:r w:rsidRPr="001B0F00">
        <w:rPr>
          <w:rFonts w:ascii="Arial" w:hAnsi="Arial" w:cs="Arial"/>
          <w:iCs/>
          <w:sz w:val="24"/>
          <w:szCs w:val="24"/>
          <w:lang w:val="en-GB"/>
        </w:rPr>
        <w:t xml:space="preserve"> CRPD Art</w:t>
      </w:r>
      <w:r w:rsidR="00A56624">
        <w:rPr>
          <w:rFonts w:ascii="Arial" w:hAnsi="Arial" w:cs="Arial"/>
          <w:iCs/>
          <w:sz w:val="24"/>
          <w:szCs w:val="24"/>
          <w:lang w:val="en-GB"/>
        </w:rPr>
        <w:t>.</w:t>
      </w:r>
      <w:r w:rsidRPr="001B0F00">
        <w:rPr>
          <w:rFonts w:ascii="Arial" w:hAnsi="Arial" w:cs="Arial"/>
          <w:iCs/>
          <w:sz w:val="24"/>
          <w:szCs w:val="24"/>
          <w:lang w:val="en-GB"/>
        </w:rPr>
        <w:t xml:space="preserve"> 8(2d)</w:t>
      </w:r>
      <w:r w:rsidR="001B0F00">
        <w:rPr>
          <w:rFonts w:ascii="Arial" w:hAnsi="Arial" w:cs="Arial"/>
          <w:iCs/>
          <w:sz w:val="24"/>
          <w:szCs w:val="24"/>
          <w:lang w:val="en-GB"/>
        </w:rPr>
        <w:t xml:space="preserve">: The UN's </w:t>
      </w:r>
      <w:r w:rsidRPr="00B768DF">
        <w:rPr>
          <w:rFonts w:ascii="Arial" w:hAnsi="Arial" w:cs="Arial"/>
          <w:sz w:val="24"/>
          <w:szCs w:val="24"/>
          <w:lang w:val="en-GB"/>
        </w:rPr>
        <w:t>World Autism Awareness Day (WAAD)</w:t>
      </w:r>
      <w:r w:rsidR="001B0F00">
        <w:rPr>
          <w:rFonts w:ascii="Arial" w:hAnsi="Arial" w:cs="Arial"/>
          <w:sz w:val="24"/>
          <w:szCs w:val="24"/>
          <w:lang w:val="en-GB"/>
        </w:rPr>
        <w:t>, 2 April,</w:t>
      </w:r>
      <w:r w:rsidRPr="00B768DF">
        <w:rPr>
          <w:rFonts w:ascii="Arial" w:hAnsi="Arial" w:cs="Arial"/>
          <w:sz w:val="24"/>
          <w:szCs w:val="24"/>
          <w:lang w:val="en-GB"/>
        </w:rPr>
        <w:t xml:space="preserve"> gets very little attention in Singapore. Pre-COVID days, there were a few events but they were not prominent. Since COVID, WAAD online events were scarce and garnered very low attendance. Many individuals and corporations remain unaware of WAAD. </w:t>
      </w:r>
    </w:p>
    <w:p w14:paraId="521BF3D2" w14:textId="77777777" w:rsidR="008B00E3" w:rsidRPr="00B768DF" w:rsidRDefault="008B00E3" w:rsidP="00A4062F">
      <w:pPr>
        <w:rPr>
          <w:rFonts w:ascii="Arial" w:hAnsi="Arial" w:cs="Arial"/>
          <w:sz w:val="24"/>
          <w:szCs w:val="24"/>
          <w:lang w:val="en-GB"/>
        </w:rPr>
      </w:pPr>
    </w:p>
    <w:p w14:paraId="7FD618EC" w14:textId="46637D14" w:rsidR="008B00E3" w:rsidRPr="0004470C" w:rsidRDefault="0004470C" w:rsidP="00A4062F">
      <w:pPr>
        <w:rPr>
          <w:rFonts w:ascii="Arial" w:hAnsi="Arial" w:cs="Arial"/>
          <w:i/>
          <w:sz w:val="24"/>
          <w:szCs w:val="24"/>
          <w:lang w:val="en-GB"/>
        </w:rPr>
      </w:pPr>
      <w:r w:rsidRPr="0004470C">
        <w:rPr>
          <w:rFonts w:ascii="Arial" w:hAnsi="Arial" w:cs="Arial"/>
          <w:iCs/>
          <w:sz w:val="24"/>
          <w:szCs w:val="24"/>
          <w:lang w:val="en-GB"/>
        </w:rPr>
        <w:t>Relat</w:t>
      </w:r>
      <w:r w:rsidR="00680867">
        <w:rPr>
          <w:rFonts w:ascii="Arial" w:hAnsi="Arial" w:cs="Arial"/>
          <w:iCs/>
          <w:sz w:val="24"/>
          <w:szCs w:val="24"/>
          <w:lang w:val="en-GB"/>
        </w:rPr>
        <w:t>ing</w:t>
      </w:r>
      <w:r w:rsidR="004B3FBB">
        <w:rPr>
          <w:rFonts w:ascii="Arial" w:hAnsi="Arial" w:cs="Arial"/>
          <w:iCs/>
          <w:sz w:val="24"/>
          <w:szCs w:val="24"/>
          <w:lang w:val="en-GB"/>
        </w:rPr>
        <w:t xml:space="preserve"> to</w:t>
      </w:r>
      <w:r>
        <w:rPr>
          <w:rFonts w:ascii="Arial" w:hAnsi="Arial" w:cs="Arial"/>
          <w:iCs/>
          <w:sz w:val="24"/>
          <w:szCs w:val="24"/>
          <w:lang w:val="en-GB"/>
        </w:rPr>
        <w:t xml:space="preserve"> </w:t>
      </w:r>
      <w:r w:rsidRPr="0004470C">
        <w:rPr>
          <w:rFonts w:ascii="Arial" w:hAnsi="Arial" w:cs="Arial"/>
          <w:iCs/>
          <w:sz w:val="24"/>
          <w:szCs w:val="24"/>
          <w:lang w:val="en-GB"/>
        </w:rPr>
        <w:t>CRPD Art</w:t>
      </w:r>
      <w:r w:rsidR="00A56624">
        <w:rPr>
          <w:rFonts w:ascii="Arial" w:hAnsi="Arial" w:cs="Arial"/>
          <w:iCs/>
          <w:sz w:val="24"/>
          <w:szCs w:val="24"/>
          <w:lang w:val="en-GB"/>
        </w:rPr>
        <w:t>.</w:t>
      </w:r>
      <w:r w:rsidRPr="0004470C">
        <w:rPr>
          <w:rFonts w:ascii="Arial" w:hAnsi="Arial" w:cs="Arial"/>
          <w:iCs/>
          <w:sz w:val="24"/>
          <w:szCs w:val="24"/>
          <w:lang w:val="en-GB"/>
        </w:rPr>
        <w:t xml:space="preserve"> 13(2)</w:t>
      </w:r>
      <w:r w:rsidRPr="0004470C">
        <w:rPr>
          <w:rFonts w:ascii="Arial" w:hAnsi="Arial" w:cs="Arial"/>
          <w:iCs/>
          <w:sz w:val="24"/>
          <w:szCs w:val="24"/>
          <w:lang w:val="en-GB"/>
        </w:rPr>
        <w:t>:</w:t>
      </w:r>
      <w:r>
        <w:rPr>
          <w:rFonts w:ascii="Arial" w:hAnsi="Arial" w:cs="Arial"/>
          <w:i/>
          <w:sz w:val="24"/>
          <w:szCs w:val="24"/>
          <w:lang w:val="en-GB"/>
        </w:rPr>
        <w:t xml:space="preserve"> </w:t>
      </w:r>
      <w:r w:rsidR="008B00E3" w:rsidRPr="00B768DF">
        <w:rPr>
          <w:rFonts w:ascii="Arial" w:hAnsi="Arial" w:cs="Arial"/>
          <w:sz w:val="24"/>
          <w:szCs w:val="24"/>
          <w:lang w:val="en-GB"/>
        </w:rPr>
        <w:t>Existing support for PWDs in the Justice/Legal/Political System</w:t>
      </w:r>
      <w:r w:rsidR="008B00E3" w:rsidRPr="00B768DF">
        <w:rPr>
          <w:rFonts w:ascii="Arial" w:hAnsi="Arial" w:cs="Arial"/>
          <w:sz w:val="24"/>
          <w:szCs w:val="24"/>
          <w:vertAlign w:val="superscript"/>
          <w:lang w:val="en-GB"/>
        </w:rPr>
        <w:footnoteReference w:id="10"/>
      </w:r>
      <w:r w:rsidR="008B00E3" w:rsidRPr="00B768DF">
        <w:rPr>
          <w:rFonts w:ascii="Arial" w:hAnsi="Arial" w:cs="Arial"/>
          <w:sz w:val="24"/>
          <w:szCs w:val="24"/>
          <w:lang w:val="en-GB"/>
        </w:rPr>
        <w:t xml:space="preserve"> include</w:t>
      </w:r>
      <w:r w:rsidR="009C4FE0">
        <w:rPr>
          <w:rFonts w:ascii="Arial" w:hAnsi="Arial" w:cs="Arial"/>
          <w:sz w:val="24"/>
          <w:szCs w:val="24"/>
          <w:lang w:val="en-GB"/>
        </w:rPr>
        <w:t>s</w:t>
      </w:r>
      <w:r w:rsidR="008B00E3" w:rsidRPr="00B768DF">
        <w:rPr>
          <w:rFonts w:ascii="Arial" w:hAnsi="Arial" w:cs="Arial"/>
          <w:sz w:val="24"/>
          <w:szCs w:val="24"/>
          <w:lang w:val="en-GB"/>
        </w:rPr>
        <w:t>, among others</w:t>
      </w:r>
      <w:r w:rsidR="001B0F00">
        <w:rPr>
          <w:rFonts w:ascii="Arial" w:hAnsi="Arial" w:cs="Arial"/>
          <w:sz w:val="24"/>
          <w:szCs w:val="24"/>
          <w:lang w:val="en-GB"/>
        </w:rPr>
        <w:t xml:space="preserve"> </w:t>
      </w:r>
      <w:r w:rsidR="008B00E3" w:rsidRPr="00B768DF">
        <w:rPr>
          <w:rFonts w:ascii="Arial" w:hAnsi="Arial" w:cs="Arial"/>
          <w:sz w:val="24"/>
          <w:szCs w:val="24"/>
          <w:lang w:val="en-GB"/>
        </w:rPr>
        <w:t xml:space="preserve">the Singapore Police Force (SPF) training police officers to identify suspects and witnesses with </w:t>
      </w:r>
      <w:r w:rsidR="008C4495">
        <w:rPr>
          <w:rFonts w:ascii="Arial" w:hAnsi="Arial" w:cs="Arial"/>
          <w:sz w:val="24"/>
          <w:szCs w:val="24"/>
          <w:lang w:val="en-GB"/>
        </w:rPr>
        <w:t>psychosocial</w:t>
      </w:r>
      <w:r w:rsidR="008B00E3" w:rsidRPr="00B768DF">
        <w:rPr>
          <w:rFonts w:ascii="Arial" w:hAnsi="Arial" w:cs="Arial"/>
          <w:sz w:val="24"/>
          <w:szCs w:val="24"/>
          <w:lang w:val="en-GB"/>
        </w:rPr>
        <w:t xml:space="preserve"> disabilities to render assistance to them during police investigation</w:t>
      </w:r>
      <w:r w:rsidR="001B0F00">
        <w:rPr>
          <w:rFonts w:ascii="Arial" w:hAnsi="Arial" w:cs="Arial"/>
          <w:sz w:val="24"/>
          <w:szCs w:val="24"/>
          <w:lang w:val="en-GB"/>
        </w:rPr>
        <w:t>, t</w:t>
      </w:r>
      <w:r w:rsidR="008B00E3" w:rsidRPr="00B768DF">
        <w:rPr>
          <w:rFonts w:ascii="Arial" w:hAnsi="Arial" w:cs="Arial"/>
          <w:sz w:val="24"/>
          <w:szCs w:val="24"/>
          <w:lang w:val="en-GB"/>
        </w:rPr>
        <w:t>he Appropriate Adult Scheme</w:t>
      </w:r>
      <w:r w:rsidR="001B0F00">
        <w:rPr>
          <w:rFonts w:ascii="Arial" w:hAnsi="Arial" w:cs="Arial"/>
          <w:sz w:val="24"/>
          <w:szCs w:val="24"/>
          <w:lang w:val="en-GB"/>
        </w:rPr>
        <w:t xml:space="preserve"> and t</w:t>
      </w:r>
      <w:r w:rsidR="008B00E3" w:rsidRPr="00B768DF">
        <w:rPr>
          <w:rFonts w:ascii="Arial" w:hAnsi="Arial" w:cs="Arial"/>
          <w:sz w:val="24"/>
          <w:szCs w:val="24"/>
          <w:lang w:val="en-GB"/>
        </w:rPr>
        <w:t>he Mental Capacity Act.</w:t>
      </w:r>
      <w:r>
        <w:rPr>
          <w:rFonts w:ascii="Arial" w:hAnsi="Arial" w:cs="Arial"/>
          <w:sz w:val="24"/>
          <w:szCs w:val="24"/>
          <w:lang w:val="en-GB"/>
        </w:rPr>
        <w:t xml:space="preserve"> </w:t>
      </w:r>
      <w:r w:rsidR="008B00E3" w:rsidRPr="00B768DF">
        <w:rPr>
          <w:rFonts w:ascii="Arial" w:hAnsi="Arial" w:cs="Arial"/>
          <w:sz w:val="24"/>
          <w:szCs w:val="24"/>
          <w:lang w:val="en-GB"/>
        </w:rPr>
        <w:t>However, the above may not protect the autistics who do not lack mental capacity but yet are vulnerable to being victims of cheaters or exploiters as a result of social isolation, desperation for friendship and difficulty understanding others</w:t>
      </w:r>
      <w:r>
        <w:rPr>
          <w:rFonts w:ascii="Arial" w:hAnsi="Arial" w:cs="Arial"/>
          <w:sz w:val="24"/>
          <w:szCs w:val="24"/>
          <w:lang w:val="en-GB"/>
        </w:rPr>
        <w:t>'</w:t>
      </w:r>
      <w:r w:rsidR="008B00E3" w:rsidRPr="00B768DF">
        <w:rPr>
          <w:rFonts w:ascii="Arial" w:hAnsi="Arial" w:cs="Arial"/>
          <w:sz w:val="24"/>
          <w:szCs w:val="24"/>
          <w:lang w:val="en-GB"/>
        </w:rPr>
        <w:t xml:space="preserve"> intentions. They are also prone to being framed as criminals when perpetrators deliberately trigger an autistic</w:t>
      </w:r>
      <w:r w:rsidR="001B0F00">
        <w:rPr>
          <w:rFonts w:ascii="Arial" w:hAnsi="Arial" w:cs="Arial"/>
          <w:sz w:val="24"/>
          <w:szCs w:val="24"/>
          <w:lang w:val="en-GB"/>
        </w:rPr>
        <w:t>'</w:t>
      </w:r>
      <w:r w:rsidR="008B00E3" w:rsidRPr="00B768DF">
        <w:rPr>
          <w:rFonts w:ascii="Arial" w:hAnsi="Arial" w:cs="Arial"/>
          <w:sz w:val="24"/>
          <w:szCs w:val="24"/>
          <w:lang w:val="en-GB"/>
        </w:rPr>
        <w:t xml:space="preserve">s meltdown leading to violence and framing the autistic as the aggressor while the perpetrator deceitfully plays victim. SPF officers need to be educated on such problems </w:t>
      </w:r>
      <w:r w:rsidR="001E65AC">
        <w:rPr>
          <w:rFonts w:ascii="Arial" w:hAnsi="Arial" w:cs="Arial"/>
          <w:sz w:val="24"/>
          <w:szCs w:val="24"/>
          <w:lang w:val="en-GB"/>
        </w:rPr>
        <w:t>and how to handle them, lest the autistic victims get wrongly charged/punished.</w:t>
      </w:r>
    </w:p>
    <w:p w14:paraId="54376672" w14:textId="77777777" w:rsidR="0004470C" w:rsidRPr="00B768DF" w:rsidRDefault="0004470C" w:rsidP="00A4062F">
      <w:pPr>
        <w:rPr>
          <w:rFonts w:ascii="Arial" w:hAnsi="Arial" w:cs="Arial"/>
          <w:sz w:val="24"/>
          <w:szCs w:val="24"/>
          <w:lang w:val="en-GB"/>
        </w:rPr>
      </w:pPr>
    </w:p>
    <w:p w14:paraId="77646377" w14:textId="77777777" w:rsidR="008B00E3" w:rsidRPr="009C4FE0" w:rsidRDefault="008B00E3" w:rsidP="00A4062F">
      <w:pPr>
        <w:pStyle w:val="Heading2"/>
        <w:spacing w:line="240" w:lineRule="auto"/>
        <w:jc w:val="left"/>
        <w:rPr>
          <w:rFonts w:ascii="Arial" w:hAnsi="Arial" w:cs="Arial"/>
          <w:i/>
          <w:iCs/>
          <w:szCs w:val="24"/>
          <w:lang w:val="en-GB"/>
        </w:rPr>
      </w:pPr>
      <w:bookmarkStart w:id="7" w:name="_Toc107066876"/>
      <w:r w:rsidRPr="009C4FE0">
        <w:rPr>
          <w:rFonts w:ascii="Arial" w:hAnsi="Arial" w:cs="Arial"/>
          <w:i/>
          <w:iCs/>
          <w:szCs w:val="24"/>
          <w:lang w:val="en-GB"/>
        </w:rPr>
        <w:t>Misportrayal by the Media</w:t>
      </w:r>
      <w:bookmarkEnd w:id="7"/>
    </w:p>
    <w:p w14:paraId="176CC45D" w14:textId="77777777" w:rsidR="009C4FE0" w:rsidRDefault="009C4FE0" w:rsidP="00A4062F">
      <w:pPr>
        <w:rPr>
          <w:rFonts w:ascii="Arial" w:hAnsi="Arial" w:cs="Arial"/>
          <w:sz w:val="24"/>
          <w:szCs w:val="24"/>
          <w:lang w:val="en-GB"/>
        </w:rPr>
      </w:pPr>
    </w:p>
    <w:p w14:paraId="6148D0A1" w14:textId="6578C32B"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Local media representation often portrays autistics through negative stereotypes. Autistics are portrayed as a burden to caregivers and society, and as helpless people. They merely spread awareness, without challenging stereotypes, myths and misconceptions. There is also inspirational porn where autistics</w:t>
      </w:r>
      <w:r w:rsidR="009C4FE0">
        <w:rPr>
          <w:rFonts w:ascii="Arial" w:hAnsi="Arial" w:cs="Arial"/>
          <w:sz w:val="24"/>
          <w:szCs w:val="24"/>
          <w:lang w:val="en-GB"/>
        </w:rPr>
        <w:t>'</w:t>
      </w:r>
      <w:r w:rsidRPr="00B768DF">
        <w:rPr>
          <w:rFonts w:ascii="Arial" w:hAnsi="Arial" w:cs="Arial"/>
          <w:sz w:val="24"/>
          <w:szCs w:val="24"/>
          <w:lang w:val="en-GB"/>
        </w:rPr>
        <w:t xml:space="preserve"> commonplace </w:t>
      </w:r>
      <w:r w:rsidRPr="00B768DF">
        <w:rPr>
          <w:rFonts w:ascii="Arial" w:hAnsi="Arial" w:cs="Arial"/>
          <w:sz w:val="24"/>
          <w:szCs w:val="24"/>
          <w:lang w:val="en-GB"/>
        </w:rPr>
        <w:lastRenderedPageBreak/>
        <w:t>achievements are celebrated, implying incompetency. Caregivers</w:t>
      </w:r>
      <w:r w:rsidR="009C4FE0">
        <w:rPr>
          <w:rFonts w:ascii="Arial" w:hAnsi="Arial" w:cs="Arial"/>
          <w:sz w:val="24"/>
          <w:szCs w:val="24"/>
          <w:lang w:val="en-GB"/>
        </w:rPr>
        <w:t>'</w:t>
      </w:r>
      <w:r w:rsidRPr="00B768DF">
        <w:rPr>
          <w:rFonts w:ascii="Arial" w:hAnsi="Arial" w:cs="Arial"/>
          <w:sz w:val="24"/>
          <w:szCs w:val="24"/>
          <w:lang w:val="en-GB"/>
        </w:rPr>
        <w:t xml:space="preserve"> and professionals</w:t>
      </w:r>
      <w:r w:rsidR="009C4FE0">
        <w:rPr>
          <w:rFonts w:ascii="Arial" w:hAnsi="Arial" w:cs="Arial"/>
          <w:sz w:val="24"/>
          <w:szCs w:val="24"/>
          <w:lang w:val="en-GB"/>
        </w:rPr>
        <w:t>'</w:t>
      </w:r>
      <w:r w:rsidRPr="00B768DF">
        <w:rPr>
          <w:rFonts w:ascii="Arial" w:hAnsi="Arial" w:cs="Arial"/>
          <w:sz w:val="24"/>
          <w:szCs w:val="24"/>
          <w:lang w:val="en-GB"/>
        </w:rPr>
        <w:t xml:space="preserve"> voices are heard louder than autistic voices. </w:t>
      </w:r>
    </w:p>
    <w:p w14:paraId="417888D4" w14:textId="5D8DACDA" w:rsidR="008B00E3" w:rsidRDefault="008B00E3" w:rsidP="00A4062F">
      <w:pPr>
        <w:rPr>
          <w:rFonts w:ascii="Arial" w:hAnsi="Arial" w:cs="Arial"/>
          <w:sz w:val="24"/>
          <w:szCs w:val="24"/>
          <w:lang w:val="en-GB"/>
        </w:rPr>
      </w:pPr>
    </w:p>
    <w:p w14:paraId="48260CC6" w14:textId="6EFDE621" w:rsidR="008B00E3" w:rsidRPr="00B768DF" w:rsidRDefault="002F4AD5" w:rsidP="00A4062F">
      <w:pPr>
        <w:rPr>
          <w:rFonts w:ascii="Arial" w:hAnsi="Arial" w:cs="Arial"/>
          <w:sz w:val="24"/>
          <w:szCs w:val="24"/>
          <w:lang w:val="en-GB"/>
        </w:rPr>
      </w:pPr>
      <w:r>
        <w:rPr>
          <w:rFonts w:ascii="Arial" w:hAnsi="Arial" w:cs="Arial"/>
          <w:sz w:val="24"/>
          <w:szCs w:val="24"/>
          <w:lang w:val="en-GB"/>
        </w:rPr>
        <w:t>As highlighted in a Rice Media article</w:t>
      </w:r>
      <w:r w:rsidR="0016607E">
        <w:rPr>
          <w:rFonts w:ascii="Arial" w:hAnsi="Arial" w:cs="Arial"/>
          <w:sz w:val="24"/>
          <w:szCs w:val="24"/>
          <w:lang w:val="en-GB"/>
        </w:rPr>
        <w:t xml:space="preserve"> titled</w:t>
      </w:r>
      <w:r>
        <w:rPr>
          <w:rFonts w:ascii="Arial" w:hAnsi="Arial" w:cs="Arial"/>
          <w:sz w:val="24"/>
          <w:szCs w:val="24"/>
          <w:lang w:val="en-GB"/>
        </w:rPr>
        <w:t xml:space="preserve"> </w:t>
      </w:r>
      <w:r>
        <w:rPr>
          <w:rFonts w:ascii="Arial" w:hAnsi="Arial" w:cs="Arial"/>
          <w:sz w:val="24"/>
          <w:szCs w:val="24"/>
          <w:lang w:val="en-GB"/>
        </w:rPr>
        <w:t>"</w:t>
      </w:r>
      <w:r w:rsidRPr="00090CDC">
        <w:rPr>
          <w:rFonts w:ascii="Arial" w:hAnsi="Arial" w:cs="Arial"/>
          <w:sz w:val="24"/>
          <w:szCs w:val="24"/>
          <w:lang w:val="en-GB"/>
        </w:rPr>
        <w:t>What Singapore Media Can Do Now to Better Represent Autistic Voices</w:t>
      </w:r>
      <w:r>
        <w:rPr>
          <w:rFonts w:ascii="Arial" w:hAnsi="Arial" w:cs="Arial"/>
          <w:sz w:val="24"/>
          <w:szCs w:val="24"/>
          <w:lang w:val="en-GB"/>
        </w:rPr>
        <w:t>"</w:t>
      </w:r>
      <w:r>
        <w:rPr>
          <w:rStyle w:val="FootnoteReference"/>
          <w:rFonts w:ascii="Arial" w:hAnsi="Arial" w:cs="Arial"/>
          <w:sz w:val="24"/>
          <w:szCs w:val="24"/>
          <w:lang w:val="en-GB"/>
        </w:rPr>
        <w:footnoteReference w:id="11"/>
      </w:r>
      <w:r>
        <w:rPr>
          <w:rFonts w:ascii="Arial" w:hAnsi="Arial" w:cs="Arial"/>
          <w:sz w:val="24"/>
          <w:szCs w:val="24"/>
          <w:lang w:val="en-GB"/>
        </w:rPr>
        <w:t>,</w:t>
      </w:r>
      <w:r>
        <w:rPr>
          <w:rFonts w:ascii="Arial" w:hAnsi="Arial" w:cs="Arial"/>
          <w:sz w:val="24"/>
          <w:szCs w:val="24"/>
          <w:lang w:val="en-GB"/>
        </w:rPr>
        <w:t xml:space="preserve"> i</w:t>
      </w:r>
      <w:r w:rsidR="008B00E3" w:rsidRPr="00B768DF">
        <w:rPr>
          <w:rFonts w:ascii="Arial" w:hAnsi="Arial" w:cs="Arial"/>
          <w:sz w:val="24"/>
          <w:szCs w:val="24"/>
          <w:lang w:val="en-GB"/>
        </w:rPr>
        <w:t>n</w:t>
      </w:r>
      <w:r w:rsidR="006A388F">
        <w:rPr>
          <w:rFonts w:ascii="Arial" w:hAnsi="Arial" w:cs="Arial"/>
          <w:sz w:val="24"/>
          <w:szCs w:val="24"/>
          <w:lang w:val="en-GB"/>
        </w:rPr>
        <w:t xml:space="preserve"> </w:t>
      </w:r>
      <w:r w:rsidR="008B00E3" w:rsidRPr="00B768DF">
        <w:rPr>
          <w:rFonts w:ascii="Arial" w:hAnsi="Arial" w:cs="Arial"/>
          <w:sz w:val="24"/>
          <w:szCs w:val="24"/>
          <w:lang w:val="en-GB"/>
        </w:rPr>
        <w:t>Channel NewsAsia</w:t>
      </w:r>
      <w:r w:rsidR="006A388F">
        <w:rPr>
          <w:rFonts w:ascii="Arial" w:hAnsi="Arial" w:cs="Arial"/>
          <w:sz w:val="24"/>
          <w:szCs w:val="24"/>
          <w:lang w:val="en-GB"/>
        </w:rPr>
        <w:t>'s</w:t>
      </w:r>
      <w:r w:rsidR="008B00E3" w:rsidRPr="00B768DF">
        <w:rPr>
          <w:rFonts w:ascii="Arial" w:hAnsi="Arial" w:cs="Arial"/>
          <w:sz w:val="24"/>
          <w:szCs w:val="24"/>
          <w:lang w:val="en-GB"/>
        </w:rPr>
        <w:t xml:space="preserve"> </w:t>
      </w:r>
      <w:r w:rsidR="009C4FE0">
        <w:rPr>
          <w:rFonts w:ascii="Arial" w:hAnsi="Arial" w:cs="Arial"/>
          <w:sz w:val="24"/>
          <w:szCs w:val="24"/>
          <w:lang w:val="en-GB"/>
        </w:rPr>
        <w:t>"</w:t>
      </w:r>
      <w:r w:rsidR="008B00E3" w:rsidRPr="00B768DF">
        <w:rPr>
          <w:rFonts w:ascii="Arial" w:hAnsi="Arial" w:cs="Arial"/>
          <w:sz w:val="24"/>
          <w:szCs w:val="24"/>
          <w:lang w:val="en-GB"/>
        </w:rPr>
        <w:t>Wired Differently</w:t>
      </w:r>
      <w:r w:rsidR="009C4FE0">
        <w:rPr>
          <w:rFonts w:ascii="Arial" w:hAnsi="Arial" w:cs="Arial"/>
          <w:sz w:val="24"/>
          <w:szCs w:val="24"/>
          <w:lang w:val="en-GB"/>
        </w:rPr>
        <w:t>"</w:t>
      </w:r>
      <w:r w:rsidR="008B00E3" w:rsidRPr="00B768DF">
        <w:rPr>
          <w:rFonts w:ascii="Arial" w:hAnsi="Arial" w:cs="Arial"/>
          <w:sz w:val="24"/>
          <w:szCs w:val="24"/>
          <w:lang w:val="en-GB"/>
        </w:rPr>
        <w:t xml:space="preserve"> documentary series, the episode featuring autistics says </w:t>
      </w:r>
      <w:r w:rsidR="006A388F">
        <w:rPr>
          <w:rFonts w:ascii="Arial" w:hAnsi="Arial" w:cs="Arial"/>
          <w:sz w:val="24"/>
          <w:szCs w:val="24"/>
          <w:lang w:val="en-GB"/>
        </w:rPr>
        <w:t>"</w:t>
      </w:r>
      <w:r w:rsidR="008B00E3" w:rsidRPr="00B768DF">
        <w:rPr>
          <w:rFonts w:ascii="Arial" w:hAnsi="Arial" w:cs="Arial"/>
          <w:sz w:val="24"/>
          <w:szCs w:val="24"/>
          <w:lang w:val="en-GB"/>
        </w:rPr>
        <w:t xml:space="preserve">Andric </w:t>
      </w:r>
      <w:r w:rsidR="00EC2EA4">
        <w:rPr>
          <w:rFonts w:ascii="Arial" w:hAnsi="Arial" w:cs="Arial"/>
          <w:sz w:val="24"/>
          <w:szCs w:val="24"/>
          <w:lang w:val="en-GB"/>
        </w:rPr>
        <w:t>[</w:t>
      </w:r>
      <w:r w:rsidR="008B00E3" w:rsidRPr="00B768DF">
        <w:rPr>
          <w:rFonts w:ascii="Arial" w:hAnsi="Arial" w:cs="Arial"/>
          <w:sz w:val="24"/>
          <w:szCs w:val="24"/>
          <w:lang w:val="en-GB"/>
        </w:rPr>
        <w:t>an autistic child</w:t>
      </w:r>
      <w:r w:rsidR="00EC2EA4">
        <w:rPr>
          <w:rFonts w:ascii="Arial" w:hAnsi="Arial" w:cs="Arial"/>
          <w:sz w:val="24"/>
          <w:szCs w:val="24"/>
          <w:lang w:val="en-GB"/>
        </w:rPr>
        <w:t>]</w:t>
      </w:r>
      <w:r w:rsidR="008B00E3" w:rsidRPr="00B768DF">
        <w:rPr>
          <w:rFonts w:ascii="Arial" w:hAnsi="Arial" w:cs="Arial"/>
          <w:sz w:val="24"/>
          <w:szCs w:val="24"/>
          <w:lang w:val="en-GB"/>
        </w:rPr>
        <w:t xml:space="preserve"> saps [his mother</w:t>
      </w:r>
      <w:r w:rsidR="006A388F">
        <w:rPr>
          <w:rFonts w:ascii="Arial" w:hAnsi="Arial" w:cs="Arial"/>
          <w:sz w:val="24"/>
          <w:szCs w:val="24"/>
          <w:lang w:val="en-GB"/>
        </w:rPr>
        <w:t>'</w:t>
      </w:r>
      <w:r w:rsidR="008B00E3" w:rsidRPr="00B768DF">
        <w:rPr>
          <w:rFonts w:ascii="Arial" w:hAnsi="Arial" w:cs="Arial"/>
          <w:sz w:val="24"/>
          <w:szCs w:val="24"/>
          <w:lang w:val="en-GB"/>
        </w:rPr>
        <w:t>s] energy”, while Marcus</w:t>
      </w:r>
      <w:r w:rsidR="006A388F">
        <w:rPr>
          <w:rFonts w:ascii="Arial" w:hAnsi="Arial" w:cs="Arial"/>
          <w:sz w:val="24"/>
          <w:szCs w:val="24"/>
          <w:lang w:val="en-GB"/>
        </w:rPr>
        <w:t>'</w:t>
      </w:r>
      <w:r w:rsidR="008B00E3" w:rsidRPr="00B768DF">
        <w:rPr>
          <w:rFonts w:ascii="Arial" w:hAnsi="Arial" w:cs="Arial"/>
          <w:sz w:val="24"/>
          <w:szCs w:val="24"/>
          <w:lang w:val="en-GB"/>
        </w:rPr>
        <w:t xml:space="preserve"> (an autistic adult) behaviours are labelled </w:t>
      </w:r>
      <w:r w:rsidR="006A388F">
        <w:rPr>
          <w:rFonts w:ascii="Arial" w:hAnsi="Arial" w:cs="Arial"/>
          <w:sz w:val="24"/>
          <w:szCs w:val="24"/>
          <w:lang w:val="en-GB"/>
        </w:rPr>
        <w:t>"</w:t>
      </w:r>
      <w:r w:rsidR="008B00E3" w:rsidRPr="00B768DF">
        <w:rPr>
          <w:rFonts w:ascii="Arial" w:hAnsi="Arial" w:cs="Arial"/>
          <w:sz w:val="24"/>
          <w:szCs w:val="24"/>
          <w:lang w:val="en-GB"/>
        </w:rPr>
        <w:t>mistakes</w:t>
      </w:r>
      <w:r w:rsidR="006A388F">
        <w:rPr>
          <w:rFonts w:ascii="Arial" w:hAnsi="Arial" w:cs="Arial"/>
          <w:sz w:val="24"/>
          <w:szCs w:val="24"/>
          <w:lang w:val="en-GB"/>
        </w:rPr>
        <w:t>"</w:t>
      </w:r>
      <w:r w:rsidR="008B00E3" w:rsidRPr="00B768DF">
        <w:rPr>
          <w:rFonts w:ascii="Arial" w:hAnsi="Arial" w:cs="Arial"/>
          <w:sz w:val="24"/>
          <w:szCs w:val="24"/>
          <w:lang w:val="en-GB"/>
        </w:rPr>
        <w:t xml:space="preserve"> or </w:t>
      </w:r>
      <w:r w:rsidR="006A388F">
        <w:rPr>
          <w:rFonts w:ascii="Arial" w:hAnsi="Arial" w:cs="Arial"/>
          <w:sz w:val="24"/>
          <w:szCs w:val="24"/>
          <w:lang w:val="en-GB"/>
        </w:rPr>
        <w:t>"</w:t>
      </w:r>
      <w:r w:rsidR="008B00E3" w:rsidRPr="00B768DF">
        <w:rPr>
          <w:rFonts w:ascii="Arial" w:hAnsi="Arial" w:cs="Arial"/>
          <w:sz w:val="24"/>
          <w:szCs w:val="24"/>
          <w:lang w:val="en-GB"/>
        </w:rPr>
        <w:t>bad habits</w:t>
      </w:r>
      <w:r w:rsidR="006A388F">
        <w:rPr>
          <w:rFonts w:ascii="Arial" w:hAnsi="Arial" w:cs="Arial"/>
          <w:sz w:val="24"/>
          <w:szCs w:val="24"/>
          <w:lang w:val="en-GB"/>
        </w:rPr>
        <w:t>"</w:t>
      </w:r>
      <w:r w:rsidR="008B00E3" w:rsidRPr="00B768DF">
        <w:rPr>
          <w:rFonts w:ascii="Arial" w:hAnsi="Arial" w:cs="Arial"/>
          <w:sz w:val="24"/>
          <w:szCs w:val="24"/>
          <w:lang w:val="en-GB"/>
        </w:rPr>
        <w:t>. His violent tendencies are framed as the problem rather than acknowledging he is a victim of abuse from his stepfather.</w:t>
      </w:r>
    </w:p>
    <w:p w14:paraId="76C4E703" w14:textId="77777777" w:rsidR="008B00E3" w:rsidRPr="00B768DF" w:rsidRDefault="008B00E3" w:rsidP="00A4062F">
      <w:pPr>
        <w:rPr>
          <w:rFonts w:ascii="Arial" w:hAnsi="Arial" w:cs="Arial"/>
          <w:sz w:val="24"/>
          <w:szCs w:val="24"/>
          <w:lang w:val="en-GB"/>
        </w:rPr>
      </w:pPr>
    </w:p>
    <w:p w14:paraId="7ADF4B2F" w14:textId="50DFF39A"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Mr Eric Chen was misrepresented in a </w:t>
      </w:r>
      <w:r w:rsidR="006A388F">
        <w:rPr>
          <w:rFonts w:ascii="Arial" w:hAnsi="Arial" w:cs="Arial"/>
          <w:sz w:val="24"/>
          <w:szCs w:val="24"/>
          <w:lang w:val="en-GB"/>
        </w:rPr>
        <w:t>"</w:t>
      </w:r>
      <w:r w:rsidRPr="00B768DF">
        <w:rPr>
          <w:rFonts w:ascii="Arial" w:hAnsi="Arial" w:cs="Arial"/>
          <w:sz w:val="24"/>
          <w:szCs w:val="24"/>
          <w:lang w:val="en-GB"/>
        </w:rPr>
        <w:t>TODAY</w:t>
      </w:r>
      <w:r w:rsidR="006A388F">
        <w:rPr>
          <w:rFonts w:ascii="Arial" w:hAnsi="Arial" w:cs="Arial"/>
          <w:sz w:val="24"/>
          <w:szCs w:val="24"/>
          <w:lang w:val="en-GB"/>
        </w:rPr>
        <w:t>"</w:t>
      </w:r>
      <w:r w:rsidRPr="00B768DF">
        <w:rPr>
          <w:rFonts w:ascii="Arial" w:hAnsi="Arial" w:cs="Arial"/>
          <w:sz w:val="24"/>
          <w:szCs w:val="24"/>
          <w:lang w:val="en-GB"/>
        </w:rPr>
        <w:t xml:space="preserve"> newspaper article</w:t>
      </w:r>
      <w:r w:rsidRPr="00B768DF">
        <w:rPr>
          <w:rFonts w:ascii="Arial" w:hAnsi="Arial" w:cs="Arial"/>
          <w:sz w:val="24"/>
          <w:szCs w:val="24"/>
          <w:vertAlign w:val="superscript"/>
          <w:lang w:val="en-GB"/>
        </w:rPr>
        <w:footnoteReference w:id="12"/>
      </w:r>
      <w:r w:rsidRPr="00B768DF">
        <w:rPr>
          <w:rFonts w:ascii="Arial" w:hAnsi="Arial" w:cs="Arial"/>
          <w:sz w:val="24"/>
          <w:szCs w:val="24"/>
          <w:lang w:val="en-GB"/>
        </w:rPr>
        <w:t>. As Mr Chen highlighted on his website</w:t>
      </w:r>
      <w:r w:rsidRPr="00B768DF">
        <w:rPr>
          <w:rFonts w:ascii="Arial" w:hAnsi="Arial" w:cs="Arial"/>
          <w:sz w:val="24"/>
          <w:szCs w:val="24"/>
          <w:vertAlign w:val="superscript"/>
          <w:lang w:val="en-GB"/>
        </w:rPr>
        <w:footnoteReference w:id="13"/>
      </w:r>
      <w:r w:rsidRPr="00B768DF">
        <w:rPr>
          <w:rFonts w:ascii="Arial" w:hAnsi="Arial" w:cs="Arial"/>
          <w:sz w:val="24"/>
          <w:szCs w:val="24"/>
          <w:lang w:val="en-GB"/>
        </w:rPr>
        <w:t>, that inaccurate and incomplete information were presented, such as:</w:t>
      </w:r>
    </w:p>
    <w:p w14:paraId="635435E5" w14:textId="6A7751FB" w:rsidR="008B00E3" w:rsidRPr="00EC2EA4" w:rsidRDefault="00EC2EA4">
      <w:pPr>
        <w:numPr>
          <w:ilvl w:val="0"/>
          <w:numId w:val="11"/>
        </w:num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 xml:space="preserve">the role </w:t>
      </w:r>
      <w:r>
        <w:rPr>
          <w:rFonts w:ascii="Arial" w:hAnsi="Arial" w:cs="Arial"/>
          <w:sz w:val="24"/>
          <w:szCs w:val="24"/>
          <w:lang w:val="en-GB"/>
        </w:rPr>
        <w:t>[</w:t>
      </w:r>
      <w:r w:rsidR="008B00E3" w:rsidRPr="00B768DF">
        <w:rPr>
          <w:rFonts w:ascii="Arial" w:hAnsi="Arial" w:cs="Arial"/>
          <w:sz w:val="24"/>
          <w:szCs w:val="24"/>
          <w:lang w:val="en-GB"/>
        </w:rPr>
        <w:t>in his highest paying job</w:t>
      </w:r>
      <w:r>
        <w:rPr>
          <w:rFonts w:ascii="Arial" w:hAnsi="Arial" w:cs="Arial"/>
          <w:sz w:val="24"/>
          <w:szCs w:val="24"/>
          <w:lang w:val="en-GB"/>
        </w:rPr>
        <w:t>]</w:t>
      </w:r>
      <w:r w:rsidR="008B00E3" w:rsidRPr="00B768DF">
        <w:rPr>
          <w:rFonts w:ascii="Arial" w:hAnsi="Arial" w:cs="Arial"/>
          <w:sz w:val="24"/>
          <w:szCs w:val="24"/>
          <w:lang w:val="en-GB"/>
        </w:rPr>
        <w:t xml:space="preserve"> turned out to be too stressful and he did not stay for long</w:t>
      </w:r>
      <w:r>
        <w:rPr>
          <w:rFonts w:ascii="Arial" w:hAnsi="Arial" w:cs="Arial"/>
          <w:sz w:val="24"/>
          <w:szCs w:val="24"/>
          <w:lang w:val="en-GB"/>
        </w:rPr>
        <w:t>"</w:t>
      </w:r>
      <w:r w:rsidR="008B00E3" w:rsidRPr="00B768DF">
        <w:rPr>
          <w:rFonts w:ascii="Arial" w:hAnsi="Arial" w:cs="Arial"/>
          <w:sz w:val="24"/>
          <w:szCs w:val="24"/>
          <w:lang w:val="en-GB"/>
        </w:rPr>
        <w:t xml:space="preserve"> </w:t>
      </w:r>
      <w:r>
        <w:rPr>
          <w:rFonts w:ascii="Arial" w:hAnsi="Arial" w:cs="Arial"/>
          <w:sz w:val="24"/>
          <w:szCs w:val="24"/>
          <w:lang w:val="en-GB"/>
        </w:rPr>
        <w:t>–</w:t>
      </w:r>
      <w:r w:rsidR="008B00E3" w:rsidRPr="00EC2EA4">
        <w:rPr>
          <w:rFonts w:ascii="Arial" w:hAnsi="Arial" w:cs="Arial"/>
          <w:sz w:val="24"/>
          <w:szCs w:val="24"/>
          <w:lang w:val="en-GB"/>
        </w:rPr>
        <w:t xml:space="preserve"> implying autistics</w:t>
      </w:r>
      <w:r w:rsidRPr="00EC2EA4">
        <w:rPr>
          <w:rFonts w:ascii="Arial" w:hAnsi="Arial" w:cs="Arial"/>
          <w:sz w:val="24"/>
          <w:szCs w:val="24"/>
          <w:lang w:val="en-GB"/>
        </w:rPr>
        <w:t>'</w:t>
      </w:r>
      <w:r w:rsidR="008B00E3" w:rsidRPr="00EC2EA4">
        <w:rPr>
          <w:rFonts w:ascii="Arial" w:hAnsi="Arial" w:cs="Arial"/>
          <w:sz w:val="24"/>
          <w:szCs w:val="24"/>
          <w:lang w:val="en-GB"/>
        </w:rPr>
        <w:t xml:space="preserve"> incompetence.</w:t>
      </w:r>
    </w:p>
    <w:p w14:paraId="30A47AB8" w14:textId="0A600D86" w:rsidR="008B00E3" w:rsidRPr="00EC2EA4" w:rsidRDefault="008B00E3">
      <w:pPr>
        <w:numPr>
          <w:ilvl w:val="0"/>
          <w:numId w:val="11"/>
        </w:numPr>
        <w:rPr>
          <w:rFonts w:ascii="Arial" w:hAnsi="Arial" w:cs="Arial"/>
          <w:sz w:val="24"/>
          <w:szCs w:val="24"/>
          <w:lang w:val="en-GB"/>
        </w:rPr>
      </w:pPr>
      <w:r w:rsidRPr="00B768DF">
        <w:rPr>
          <w:rFonts w:ascii="Arial" w:hAnsi="Arial" w:cs="Arial"/>
          <w:sz w:val="24"/>
          <w:szCs w:val="24"/>
          <w:lang w:val="en-GB"/>
        </w:rPr>
        <w:t xml:space="preserve">omitting the fact that the job scope involved areas challenging for most autistics </w:t>
      </w:r>
      <w:r w:rsidR="00EC2EA4">
        <w:rPr>
          <w:rFonts w:ascii="Arial" w:hAnsi="Arial" w:cs="Arial"/>
          <w:sz w:val="24"/>
          <w:szCs w:val="24"/>
          <w:lang w:val="en-GB"/>
        </w:rPr>
        <w:t xml:space="preserve">– </w:t>
      </w:r>
      <w:r w:rsidRPr="00EC2EA4">
        <w:rPr>
          <w:rFonts w:ascii="Arial" w:hAnsi="Arial" w:cs="Arial"/>
          <w:sz w:val="24"/>
          <w:szCs w:val="24"/>
          <w:lang w:val="en-GB"/>
        </w:rPr>
        <w:t xml:space="preserve">management and customer service. </w:t>
      </w:r>
    </w:p>
    <w:p w14:paraId="3104A73B" w14:textId="77777777" w:rsidR="008B00E3" w:rsidRPr="00B768DF" w:rsidRDefault="008B00E3">
      <w:pPr>
        <w:numPr>
          <w:ilvl w:val="0"/>
          <w:numId w:val="11"/>
        </w:numPr>
        <w:rPr>
          <w:rFonts w:ascii="Arial" w:hAnsi="Arial" w:cs="Arial"/>
          <w:sz w:val="24"/>
          <w:szCs w:val="24"/>
          <w:lang w:val="en-GB"/>
        </w:rPr>
      </w:pPr>
      <w:r w:rsidRPr="00B768DF">
        <w:rPr>
          <w:rFonts w:ascii="Arial" w:hAnsi="Arial" w:cs="Arial"/>
          <w:sz w:val="24"/>
          <w:szCs w:val="24"/>
          <w:lang w:val="en-GB"/>
        </w:rPr>
        <w:t>omitting details on his career successes and achievements, like retaining his fourth job for eight years.</w:t>
      </w:r>
    </w:p>
    <w:p w14:paraId="2ECEFF80" w14:textId="01BF291B" w:rsidR="008B00E3" w:rsidRDefault="008B00E3" w:rsidP="00A4062F">
      <w:pPr>
        <w:rPr>
          <w:rFonts w:ascii="Arial" w:hAnsi="Arial" w:cs="Arial"/>
          <w:sz w:val="24"/>
          <w:szCs w:val="24"/>
          <w:lang w:val="en-GB"/>
        </w:rPr>
      </w:pPr>
      <w:r w:rsidRPr="00B768DF">
        <w:rPr>
          <w:rFonts w:ascii="Arial" w:hAnsi="Arial" w:cs="Arial"/>
          <w:sz w:val="24"/>
          <w:szCs w:val="24"/>
          <w:lang w:val="en-GB"/>
        </w:rPr>
        <w:t>Mr Chen said he is among the very few autistics with no employability issues yet his first publicity in the local newspaper after 13 years painted him as having great difficulty finding jobs, further perpetuating negative stereotypes on autistics</w:t>
      </w:r>
      <w:r w:rsidR="00640374">
        <w:rPr>
          <w:rFonts w:ascii="Arial" w:hAnsi="Arial" w:cs="Arial"/>
          <w:sz w:val="24"/>
          <w:szCs w:val="24"/>
          <w:lang w:val="en-GB"/>
        </w:rPr>
        <w:t>.</w:t>
      </w:r>
    </w:p>
    <w:p w14:paraId="77B7124D" w14:textId="45460EB5" w:rsidR="00640374" w:rsidRDefault="00640374" w:rsidP="00A4062F">
      <w:pPr>
        <w:rPr>
          <w:rFonts w:ascii="Arial" w:hAnsi="Arial" w:cs="Arial"/>
          <w:sz w:val="24"/>
          <w:szCs w:val="24"/>
          <w:lang w:val="en-GB"/>
        </w:rPr>
      </w:pPr>
    </w:p>
    <w:p w14:paraId="2BAEFD9D" w14:textId="25D29CBB" w:rsidR="00640374" w:rsidRDefault="00640374" w:rsidP="00A4062F">
      <w:pPr>
        <w:rPr>
          <w:rFonts w:ascii="Arial" w:hAnsi="Arial" w:cs="Arial"/>
          <w:sz w:val="24"/>
          <w:szCs w:val="24"/>
          <w:lang w:val="en-GB"/>
        </w:rPr>
      </w:pPr>
      <w:r>
        <w:rPr>
          <w:rFonts w:ascii="Arial" w:hAnsi="Arial" w:cs="Arial"/>
          <w:sz w:val="24"/>
          <w:szCs w:val="24"/>
          <w:lang w:val="en-GB"/>
        </w:rPr>
        <w:t xml:space="preserve">Dr Dawn Joy Leong, an autistic artist-researcher, blogged about how </w:t>
      </w:r>
      <w:r>
        <w:rPr>
          <w:rFonts w:ascii="Arial" w:hAnsi="Arial" w:cs="Arial"/>
          <w:sz w:val="24"/>
          <w:szCs w:val="24"/>
          <w:lang w:val="en-GB"/>
        </w:rPr>
        <w:t>"</w:t>
      </w:r>
      <w:r>
        <w:rPr>
          <w:rFonts w:ascii="Arial" w:hAnsi="Arial" w:cs="Arial"/>
          <w:sz w:val="24"/>
          <w:szCs w:val="24"/>
          <w:lang w:val="en-GB"/>
        </w:rPr>
        <w:t>Uniquely Me</w:t>
      </w:r>
      <w:r>
        <w:rPr>
          <w:rFonts w:ascii="Arial" w:hAnsi="Arial" w:cs="Arial"/>
          <w:sz w:val="24"/>
          <w:szCs w:val="24"/>
          <w:lang w:val="en-GB"/>
        </w:rPr>
        <w:t>"</w:t>
      </w:r>
      <w:r w:rsidR="000F281D">
        <w:rPr>
          <w:rFonts w:ascii="Arial" w:hAnsi="Arial" w:cs="Arial"/>
          <w:sz w:val="24"/>
          <w:szCs w:val="24"/>
          <w:lang w:val="en-GB"/>
        </w:rPr>
        <w:t>,</w:t>
      </w:r>
      <w:r>
        <w:rPr>
          <w:rFonts w:ascii="Arial" w:hAnsi="Arial" w:cs="Arial"/>
          <w:sz w:val="24"/>
          <w:szCs w:val="24"/>
          <w:lang w:val="en-GB"/>
        </w:rPr>
        <w:t xml:space="preserve"> a </w:t>
      </w:r>
      <w:r w:rsidRPr="00640374">
        <w:rPr>
          <w:rFonts w:ascii="Arial" w:hAnsi="Arial" w:cs="Arial"/>
          <w:sz w:val="24"/>
          <w:szCs w:val="24"/>
          <w:lang w:val="en-GB"/>
        </w:rPr>
        <w:t>series about autism and autistic lives in Singapore</w:t>
      </w:r>
      <w:r w:rsidR="00DA52BA">
        <w:rPr>
          <w:rFonts w:ascii="Arial" w:hAnsi="Arial" w:cs="Arial"/>
          <w:sz w:val="24"/>
          <w:szCs w:val="24"/>
          <w:lang w:val="en-GB"/>
        </w:rPr>
        <w:t xml:space="preserve"> airing</w:t>
      </w:r>
      <w:r w:rsidRPr="00640374">
        <w:rPr>
          <w:rFonts w:ascii="Arial" w:hAnsi="Arial" w:cs="Arial"/>
          <w:sz w:val="24"/>
          <w:szCs w:val="24"/>
          <w:lang w:val="en-GB"/>
        </w:rPr>
        <w:t xml:space="preserve"> </w:t>
      </w:r>
      <w:r w:rsidRPr="00640374">
        <w:rPr>
          <w:rFonts w:ascii="Arial" w:hAnsi="Arial" w:cs="Arial"/>
          <w:sz w:val="24"/>
          <w:szCs w:val="24"/>
          <w:lang w:val="en-GB"/>
        </w:rPr>
        <w:t>on MediaCorp</w:t>
      </w:r>
      <w:r>
        <w:rPr>
          <w:rFonts w:ascii="Arial" w:hAnsi="Arial" w:cs="Arial"/>
          <w:sz w:val="24"/>
          <w:szCs w:val="24"/>
          <w:lang w:val="en-GB"/>
        </w:rPr>
        <w:t>'</w:t>
      </w:r>
      <w:r w:rsidRPr="00640374">
        <w:rPr>
          <w:rFonts w:ascii="Arial" w:hAnsi="Arial" w:cs="Arial"/>
          <w:sz w:val="24"/>
          <w:szCs w:val="24"/>
          <w:lang w:val="en-GB"/>
        </w:rPr>
        <w:t>s Channel 8</w:t>
      </w:r>
      <w:r w:rsidR="00167DC2">
        <w:rPr>
          <w:rFonts w:ascii="Arial" w:hAnsi="Arial" w:cs="Arial"/>
          <w:sz w:val="24"/>
          <w:szCs w:val="24"/>
          <w:lang w:val="en-GB"/>
        </w:rPr>
        <w:t xml:space="preserve"> in Mandarin Chinese</w:t>
      </w:r>
      <w:r w:rsidR="000F281D">
        <w:rPr>
          <w:rFonts w:ascii="Arial" w:hAnsi="Arial" w:cs="Arial"/>
          <w:sz w:val="24"/>
          <w:szCs w:val="24"/>
          <w:lang w:val="en-GB"/>
        </w:rPr>
        <w:t>,</w:t>
      </w:r>
      <w:r w:rsidRPr="00640374">
        <w:rPr>
          <w:rFonts w:ascii="Arial" w:hAnsi="Arial" w:cs="Arial"/>
          <w:sz w:val="24"/>
          <w:szCs w:val="24"/>
          <w:lang w:val="en-GB"/>
        </w:rPr>
        <w:t xml:space="preserve"> misrepresents autism as a </w:t>
      </w:r>
      <w:r w:rsidRPr="00640374">
        <w:rPr>
          <w:rFonts w:ascii="Arial" w:hAnsi="Arial" w:cs="Arial"/>
          <w:sz w:val="24"/>
          <w:szCs w:val="24"/>
          <w:lang w:val="en-GB"/>
        </w:rPr>
        <w:t>"</w:t>
      </w:r>
      <w:r w:rsidRPr="00640374">
        <w:rPr>
          <w:rFonts w:ascii="Arial" w:hAnsi="Arial" w:cs="Arial"/>
          <w:sz w:val="24"/>
          <w:szCs w:val="24"/>
          <w:lang w:val="en-GB"/>
        </w:rPr>
        <w:t>wide range of mental disorders</w:t>
      </w:r>
      <w:r w:rsidRPr="00640374">
        <w:rPr>
          <w:rFonts w:ascii="Arial" w:hAnsi="Arial" w:cs="Arial"/>
          <w:sz w:val="24"/>
          <w:szCs w:val="24"/>
          <w:lang w:val="en-GB"/>
        </w:rPr>
        <w:t>"</w:t>
      </w:r>
      <w:r w:rsidRPr="00640374">
        <w:rPr>
          <w:rFonts w:ascii="Arial" w:hAnsi="Arial" w:cs="Arial"/>
          <w:sz w:val="24"/>
          <w:szCs w:val="24"/>
          <w:lang w:val="en-GB"/>
        </w:rPr>
        <w:t xml:space="preserve"> and portrays autistics as a</w:t>
      </w:r>
      <w:r>
        <w:rPr>
          <w:rFonts w:ascii="Arial" w:hAnsi="Arial" w:cs="Arial"/>
          <w:sz w:val="24"/>
          <w:szCs w:val="24"/>
          <w:lang w:val="en-GB"/>
        </w:rPr>
        <w:t xml:space="preserve"> burden, among other displeasing ways autism was portrayed. </w:t>
      </w:r>
      <w:r w:rsidR="002815B9">
        <w:rPr>
          <w:rFonts w:ascii="Arial" w:hAnsi="Arial" w:cs="Arial"/>
          <w:sz w:val="24"/>
          <w:szCs w:val="24"/>
          <w:lang w:val="en-GB"/>
        </w:rPr>
        <w:t>N</w:t>
      </w:r>
      <w:r>
        <w:rPr>
          <w:rFonts w:ascii="Arial" w:hAnsi="Arial" w:cs="Arial"/>
          <w:sz w:val="24"/>
          <w:szCs w:val="24"/>
          <w:lang w:val="en-GB"/>
        </w:rPr>
        <w:t>on-autistic people</w:t>
      </w:r>
      <w:r w:rsidR="007C50DC">
        <w:rPr>
          <w:rFonts w:ascii="Arial" w:hAnsi="Arial" w:cs="Arial"/>
          <w:sz w:val="24"/>
          <w:szCs w:val="24"/>
          <w:lang w:val="en-GB"/>
        </w:rPr>
        <w:t>'s</w:t>
      </w:r>
      <w:r>
        <w:rPr>
          <w:rFonts w:ascii="Arial" w:hAnsi="Arial" w:cs="Arial"/>
          <w:sz w:val="24"/>
          <w:szCs w:val="24"/>
          <w:lang w:val="en-GB"/>
        </w:rPr>
        <w:t xml:space="preserve"> voices and opinions dominate and control the narrative without consultation with autistics</w:t>
      </w:r>
      <w:r>
        <w:rPr>
          <w:rStyle w:val="FootnoteReference"/>
          <w:rFonts w:ascii="Arial" w:hAnsi="Arial" w:cs="Arial"/>
          <w:sz w:val="24"/>
          <w:szCs w:val="24"/>
          <w:lang w:val="en-GB"/>
        </w:rPr>
        <w:footnoteReference w:id="14"/>
      </w:r>
      <w:r>
        <w:rPr>
          <w:rFonts w:ascii="Arial" w:hAnsi="Arial" w:cs="Arial"/>
          <w:sz w:val="24"/>
          <w:szCs w:val="24"/>
          <w:lang w:val="en-GB"/>
        </w:rPr>
        <w:t xml:space="preserve"> </w:t>
      </w:r>
      <w:r>
        <w:rPr>
          <w:rStyle w:val="FootnoteReference"/>
          <w:rFonts w:ascii="Arial" w:hAnsi="Arial" w:cs="Arial"/>
          <w:sz w:val="24"/>
          <w:szCs w:val="24"/>
          <w:lang w:val="en-GB"/>
        </w:rPr>
        <w:footnoteReference w:id="15"/>
      </w:r>
      <w:r>
        <w:rPr>
          <w:rFonts w:ascii="Arial" w:hAnsi="Arial" w:cs="Arial"/>
          <w:sz w:val="24"/>
          <w:szCs w:val="24"/>
          <w:lang w:val="en-GB"/>
        </w:rPr>
        <w:t>.</w:t>
      </w:r>
    </w:p>
    <w:p w14:paraId="40A163F9" w14:textId="77777777" w:rsidR="00D87269" w:rsidRPr="00B768DF" w:rsidRDefault="00D87269" w:rsidP="00A4062F">
      <w:pPr>
        <w:rPr>
          <w:rFonts w:ascii="Arial" w:hAnsi="Arial" w:cs="Arial"/>
          <w:sz w:val="24"/>
          <w:szCs w:val="24"/>
          <w:highlight w:val="yellow"/>
          <w:lang w:val="en-GB"/>
        </w:rPr>
      </w:pPr>
    </w:p>
    <w:p w14:paraId="08A51214" w14:textId="492F89F4" w:rsidR="008B00E3" w:rsidRPr="00EC2EA4" w:rsidRDefault="008B00E3" w:rsidP="00A4062F">
      <w:pPr>
        <w:pStyle w:val="Heading1"/>
        <w:spacing w:before="0"/>
        <w:rPr>
          <w:rFonts w:ascii="Arial" w:hAnsi="Arial" w:cs="Arial"/>
          <w:b w:val="0"/>
          <w:szCs w:val="24"/>
          <w:u w:val="none"/>
          <w:lang w:val="en-GB"/>
        </w:rPr>
      </w:pPr>
      <w:bookmarkStart w:id="8" w:name="_f4z5p6ltsp54" w:colFirst="0" w:colLast="0"/>
      <w:bookmarkStart w:id="9" w:name="_Toc107066877"/>
      <w:bookmarkEnd w:id="8"/>
      <w:r w:rsidRPr="00EC2EA4">
        <w:rPr>
          <w:rFonts w:ascii="Arial" w:hAnsi="Arial" w:cs="Arial"/>
          <w:szCs w:val="24"/>
          <w:u w:val="none"/>
          <w:lang w:val="en-GB"/>
        </w:rPr>
        <w:t>Section 3: Autistics</w:t>
      </w:r>
      <w:r w:rsidR="00EC2EA4">
        <w:rPr>
          <w:rFonts w:ascii="Arial" w:hAnsi="Arial" w:cs="Arial"/>
          <w:szCs w:val="24"/>
          <w:u w:val="none"/>
          <w:lang w:val="en-GB"/>
        </w:rPr>
        <w:t>'</w:t>
      </w:r>
      <w:r w:rsidRPr="00EC2EA4">
        <w:rPr>
          <w:rFonts w:ascii="Arial" w:hAnsi="Arial" w:cs="Arial"/>
          <w:szCs w:val="24"/>
          <w:u w:val="none"/>
          <w:lang w:val="en-GB"/>
        </w:rPr>
        <w:t xml:space="preserve"> Welfare and Participation in </w:t>
      </w:r>
      <w:r w:rsidR="00686DAD">
        <w:rPr>
          <w:rFonts w:ascii="Arial" w:hAnsi="Arial" w:cs="Arial"/>
          <w:szCs w:val="24"/>
          <w:u w:val="none"/>
          <w:lang w:val="en-GB"/>
        </w:rPr>
        <w:t>t</w:t>
      </w:r>
      <w:r w:rsidRPr="00EC2EA4">
        <w:rPr>
          <w:rFonts w:ascii="Arial" w:hAnsi="Arial" w:cs="Arial"/>
          <w:szCs w:val="24"/>
          <w:u w:val="none"/>
          <w:lang w:val="en-GB"/>
        </w:rPr>
        <w:t>he Labour Market</w:t>
      </w:r>
      <w:bookmarkEnd w:id="9"/>
    </w:p>
    <w:p w14:paraId="44BD76FE" w14:textId="77777777" w:rsidR="008B00E3" w:rsidRPr="00B768DF" w:rsidRDefault="008B00E3" w:rsidP="00A4062F">
      <w:pPr>
        <w:rPr>
          <w:rFonts w:ascii="Arial" w:hAnsi="Arial" w:cs="Arial"/>
          <w:sz w:val="24"/>
          <w:szCs w:val="24"/>
          <w:lang w:val="en-GB"/>
        </w:rPr>
      </w:pPr>
    </w:p>
    <w:p w14:paraId="338AB8FA" w14:textId="5EE5F0C0" w:rsidR="008B00E3" w:rsidRPr="00B768DF" w:rsidRDefault="005E3190" w:rsidP="00A4062F">
      <w:pPr>
        <w:rPr>
          <w:rFonts w:ascii="Arial" w:hAnsi="Arial" w:cs="Arial"/>
          <w:sz w:val="24"/>
          <w:szCs w:val="24"/>
          <w:lang w:val="en-GB"/>
        </w:rPr>
      </w:pPr>
      <w:r>
        <w:rPr>
          <w:rFonts w:ascii="Arial" w:hAnsi="Arial" w:cs="Arial"/>
          <w:sz w:val="24"/>
          <w:szCs w:val="24"/>
          <w:lang w:val="en-GB"/>
        </w:rPr>
        <w:t xml:space="preserve">Relating to CRPD Art. 27: </w:t>
      </w:r>
      <w:r w:rsidR="008B00E3" w:rsidRPr="00B768DF">
        <w:rPr>
          <w:rFonts w:ascii="Arial" w:hAnsi="Arial" w:cs="Arial"/>
          <w:sz w:val="24"/>
          <w:szCs w:val="24"/>
          <w:lang w:val="en-GB"/>
        </w:rPr>
        <w:t>Gainful employment is crucial in improving autistics</w:t>
      </w:r>
      <w:r w:rsidR="00686DAD">
        <w:rPr>
          <w:rFonts w:ascii="Arial" w:hAnsi="Arial" w:cs="Arial"/>
          <w:sz w:val="24"/>
          <w:szCs w:val="24"/>
          <w:lang w:val="en-GB"/>
        </w:rPr>
        <w:t>'</w:t>
      </w:r>
      <w:r w:rsidR="008B00E3" w:rsidRPr="00B768DF">
        <w:rPr>
          <w:rFonts w:ascii="Arial" w:hAnsi="Arial" w:cs="Arial"/>
          <w:sz w:val="24"/>
          <w:szCs w:val="24"/>
          <w:lang w:val="en-GB"/>
        </w:rPr>
        <w:t xml:space="preserve"> wellbeing and self-esteem. It also taps into autistics</w:t>
      </w:r>
      <w:r w:rsidR="00686DAD">
        <w:rPr>
          <w:rFonts w:ascii="Arial" w:hAnsi="Arial" w:cs="Arial"/>
          <w:sz w:val="24"/>
          <w:szCs w:val="24"/>
          <w:lang w:val="en-GB"/>
        </w:rPr>
        <w:t>'</w:t>
      </w:r>
      <w:r w:rsidR="008B00E3" w:rsidRPr="00B768DF">
        <w:rPr>
          <w:rFonts w:ascii="Arial" w:hAnsi="Arial" w:cs="Arial"/>
          <w:sz w:val="24"/>
          <w:szCs w:val="24"/>
          <w:lang w:val="en-GB"/>
        </w:rPr>
        <w:t xml:space="preserve"> unique strengths</w:t>
      </w:r>
      <w:r w:rsidR="00EF2A0A">
        <w:rPr>
          <w:rFonts w:ascii="Arial" w:hAnsi="Arial" w:cs="Arial"/>
          <w:sz w:val="24"/>
          <w:szCs w:val="24"/>
          <w:lang w:val="en-GB"/>
        </w:rPr>
        <w:t xml:space="preserve"> and enables them</w:t>
      </w:r>
      <w:r w:rsidR="008B00E3" w:rsidRPr="00B768DF">
        <w:rPr>
          <w:rFonts w:ascii="Arial" w:hAnsi="Arial" w:cs="Arial"/>
          <w:sz w:val="24"/>
          <w:szCs w:val="24"/>
          <w:lang w:val="en-GB"/>
        </w:rPr>
        <w:t xml:space="preserve"> to be contributors to</w:t>
      </w:r>
      <w:r w:rsidR="00EF2A0A">
        <w:rPr>
          <w:rFonts w:ascii="Arial" w:hAnsi="Arial" w:cs="Arial"/>
          <w:sz w:val="24"/>
          <w:szCs w:val="24"/>
          <w:lang w:val="en-GB"/>
        </w:rPr>
        <w:t xml:space="preserve"> the workforce and paying taxes</w:t>
      </w:r>
      <w:r w:rsidR="008B00E3" w:rsidRPr="00B768DF">
        <w:rPr>
          <w:rFonts w:ascii="Arial" w:hAnsi="Arial" w:cs="Arial"/>
          <w:sz w:val="24"/>
          <w:szCs w:val="24"/>
          <w:lang w:val="en-GB"/>
        </w:rPr>
        <w:t>. Renowned companies like Microsoft and SAP testify of the innovation, creativity and productivity their autistic employees bring.</w:t>
      </w:r>
    </w:p>
    <w:p w14:paraId="1B4F9616" w14:textId="77777777" w:rsidR="00EF2A0A" w:rsidRPr="00B768DF" w:rsidRDefault="00EF2A0A" w:rsidP="00A4062F">
      <w:pPr>
        <w:rPr>
          <w:rFonts w:ascii="Arial" w:hAnsi="Arial" w:cs="Arial"/>
          <w:sz w:val="24"/>
          <w:szCs w:val="24"/>
          <w:lang w:val="en-GB"/>
        </w:rPr>
      </w:pPr>
    </w:p>
    <w:p w14:paraId="49CC4FF4" w14:textId="6E9606F5" w:rsidR="009870DB" w:rsidRDefault="00C669D0" w:rsidP="00A4062F">
      <w:p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Employment Support for PWDs</w:t>
      </w:r>
      <w:r>
        <w:rPr>
          <w:rFonts w:ascii="Arial" w:hAnsi="Arial" w:cs="Arial"/>
          <w:sz w:val="24"/>
          <w:szCs w:val="24"/>
          <w:lang w:val="en-GB"/>
        </w:rPr>
        <w:t>"</w:t>
      </w:r>
      <w:r w:rsidR="008B00E3" w:rsidRPr="00B768DF">
        <w:rPr>
          <w:rFonts w:ascii="Arial" w:hAnsi="Arial" w:cs="Arial"/>
          <w:sz w:val="24"/>
          <w:szCs w:val="24"/>
          <w:lang w:val="en-GB"/>
        </w:rPr>
        <w:t xml:space="preserve"> programme is supported by Workforce Singapore and SkillsFuture Singapore, administered by SG Enable to enhance the employability of and increase employment options for PWDs</w:t>
      </w:r>
      <w:r w:rsidR="008B00E3" w:rsidRPr="00B768DF">
        <w:rPr>
          <w:rFonts w:ascii="Arial" w:hAnsi="Arial" w:cs="Arial"/>
          <w:sz w:val="24"/>
          <w:szCs w:val="24"/>
          <w:vertAlign w:val="superscript"/>
          <w:lang w:val="en-GB"/>
        </w:rPr>
        <w:footnoteReference w:id="16"/>
      </w:r>
      <w:r w:rsidR="008B00E3" w:rsidRPr="00B768DF">
        <w:rPr>
          <w:rFonts w:ascii="Arial" w:hAnsi="Arial" w:cs="Arial"/>
          <w:sz w:val="24"/>
          <w:szCs w:val="24"/>
          <w:lang w:val="en-GB"/>
        </w:rPr>
        <w:t>.</w:t>
      </w:r>
      <w:r>
        <w:rPr>
          <w:rFonts w:ascii="Arial" w:hAnsi="Arial" w:cs="Arial"/>
          <w:sz w:val="24"/>
          <w:szCs w:val="24"/>
          <w:lang w:val="en-GB"/>
        </w:rPr>
        <w:t xml:space="preserve"> </w:t>
      </w:r>
      <w:r w:rsidR="008B00E3" w:rsidRPr="00B768DF">
        <w:rPr>
          <w:rFonts w:ascii="Arial" w:hAnsi="Arial" w:cs="Arial"/>
          <w:sz w:val="24"/>
          <w:szCs w:val="24"/>
          <w:lang w:val="en-GB"/>
        </w:rPr>
        <w:t>ARC(S) runs Employability &amp; Employment Centre (E2C)</w:t>
      </w:r>
      <w:r w:rsidR="008B00E3" w:rsidRPr="00B768DF">
        <w:rPr>
          <w:rFonts w:ascii="Arial" w:hAnsi="Arial" w:cs="Arial"/>
          <w:sz w:val="24"/>
          <w:szCs w:val="24"/>
          <w:vertAlign w:val="superscript"/>
          <w:lang w:val="en-GB"/>
        </w:rPr>
        <w:footnoteReference w:id="17"/>
      </w:r>
      <w:r w:rsidR="008B00E3" w:rsidRPr="00B768DF">
        <w:rPr>
          <w:rFonts w:ascii="Arial" w:hAnsi="Arial" w:cs="Arial"/>
          <w:sz w:val="24"/>
          <w:szCs w:val="24"/>
          <w:lang w:val="en-GB"/>
        </w:rPr>
        <w:t>, providing employability training and job support services for autistic clients in partnership with employer</w:t>
      </w:r>
      <w:r w:rsidR="007F18E6">
        <w:rPr>
          <w:rFonts w:ascii="Arial" w:hAnsi="Arial" w:cs="Arial"/>
          <w:sz w:val="24"/>
          <w:szCs w:val="24"/>
          <w:lang w:val="en-GB"/>
        </w:rPr>
        <w:t xml:space="preserve"> partner</w:t>
      </w:r>
      <w:r w:rsidR="008B00E3" w:rsidRPr="00B768DF">
        <w:rPr>
          <w:rFonts w:ascii="Arial" w:hAnsi="Arial" w:cs="Arial"/>
          <w:sz w:val="24"/>
          <w:szCs w:val="24"/>
          <w:lang w:val="en-GB"/>
        </w:rPr>
        <w:t xml:space="preserve">s. Its 5-stage programme continues to benefit </w:t>
      </w:r>
      <w:r w:rsidR="008B00E3" w:rsidRPr="00B768DF">
        <w:rPr>
          <w:rFonts w:ascii="Arial" w:hAnsi="Arial" w:cs="Arial"/>
          <w:sz w:val="24"/>
          <w:szCs w:val="24"/>
          <w:lang w:val="en-GB"/>
        </w:rPr>
        <w:lastRenderedPageBreak/>
        <w:t>many autistics.</w:t>
      </w:r>
      <w:r>
        <w:rPr>
          <w:rFonts w:ascii="Arial" w:hAnsi="Arial" w:cs="Arial"/>
          <w:sz w:val="24"/>
          <w:szCs w:val="24"/>
          <w:lang w:val="en-GB"/>
        </w:rPr>
        <w:t xml:space="preserve"> </w:t>
      </w:r>
      <w:r w:rsidR="008B00E3" w:rsidRPr="00B768DF">
        <w:rPr>
          <w:rFonts w:ascii="Arial" w:hAnsi="Arial" w:cs="Arial"/>
          <w:sz w:val="24"/>
          <w:szCs w:val="24"/>
          <w:lang w:val="en-GB"/>
        </w:rPr>
        <w:t>The lead author himself is grateful for, and testifies of, E2C</w:t>
      </w:r>
      <w:r>
        <w:rPr>
          <w:rFonts w:ascii="Arial" w:hAnsi="Arial" w:cs="Arial"/>
          <w:sz w:val="24"/>
          <w:szCs w:val="24"/>
          <w:lang w:val="en-GB"/>
        </w:rPr>
        <w:t>'</w:t>
      </w:r>
      <w:r w:rsidR="008B00E3" w:rsidRPr="00B768DF">
        <w:rPr>
          <w:rFonts w:ascii="Arial" w:hAnsi="Arial" w:cs="Arial"/>
          <w:sz w:val="24"/>
          <w:szCs w:val="24"/>
          <w:lang w:val="en-GB"/>
        </w:rPr>
        <w:t>s steadfast unwavering job support in enabling him to navigate his current jo</w:t>
      </w:r>
      <w:r w:rsidR="008B00E3" w:rsidRPr="00C669D0">
        <w:rPr>
          <w:rFonts w:ascii="Arial" w:hAnsi="Arial" w:cs="Arial"/>
          <w:sz w:val="24"/>
          <w:szCs w:val="24"/>
          <w:lang w:val="en-GB"/>
        </w:rPr>
        <w:t>b</w:t>
      </w:r>
      <w:r w:rsidRPr="00C669D0">
        <w:rPr>
          <w:rFonts w:ascii="Arial" w:hAnsi="Arial" w:cs="Arial"/>
          <w:sz w:val="24"/>
          <w:szCs w:val="24"/>
          <w:lang w:val="en-GB"/>
        </w:rPr>
        <w:t xml:space="preserve"> </w:t>
      </w:r>
      <w:r w:rsidRPr="00C669D0">
        <w:rPr>
          <w:rFonts w:ascii="Arial" w:hAnsi="Arial" w:cs="Arial"/>
          <w:sz w:val="24"/>
          <w:szCs w:val="24"/>
          <w:lang w:val="en-GB"/>
        </w:rPr>
        <w:t>as an accountant</w:t>
      </w:r>
      <w:r>
        <w:rPr>
          <w:rFonts w:ascii="Arial" w:hAnsi="Arial" w:cs="Arial"/>
          <w:sz w:val="24"/>
          <w:szCs w:val="24"/>
          <w:lang w:val="en-GB"/>
        </w:rPr>
        <w:t xml:space="preserve"> at a multinational corporation</w:t>
      </w:r>
      <w:r w:rsidR="0070131E">
        <w:rPr>
          <w:rFonts w:ascii="Arial" w:hAnsi="Arial" w:cs="Arial"/>
          <w:sz w:val="24"/>
          <w:szCs w:val="24"/>
          <w:lang w:val="en-GB"/>
        </w:rPr>
        <w:t xml:space="preserve"> (MNC)</w:t>
      </w:r>
      <w:r w:rsidR="008B00E3" w:rsidRPr="00C669D0">
        <w:rPr>
          <w:rFonts w:ascii="Arial" w:hAnsi="Arial" w:cs="Arial"/>
          <w:sz w:val="24"/>
          <w:szCs w:val="24"/>
          <w:lang w:val="en-GB"/>
        </w:rPr>
        <w:t xml:space="preserve">. </w:t>
      </w:r>
      <w:r w:rsidR="008B00E3" w:rsidRPr="00B768DF">
        <w:rPr>
          <w:rFonts w:ascii="Arial" w:hAnsi="Arial" w:cs="Arial"/>
          <w:sz w:val="24"/>
          <w:szCs w:val="24"/>
          <w:lang w:val="en-GB"/>
        </w:rPr>
        <w:t>Other fellow clients are also being supported well in their jobs.</w:t>
      </w:r>
      <w:r w:rsidR="009870DB">
        <w:rPr>
          <w:rFonts w:ascii="Arial" w:hAnsi="Arial" w:cs="Arial"/>
          <w:sz w:val="24"/>
          <w:szCs w:val="24"/>
          <w:lang w:val="en-GB"/>
        </w:rPr>
        <w:t xml:space="preserve"> </w:t>
      </w:r>
    </w:p>
    <w:p w14:paraId="0B3281DC" w14:textId="77777777" w:rsidR="009870DB" w:rsidRDefault="009870DB" w:rsidP="00A4062F">
      <w:pPr>
        <w:rPr>
          <w:rFonts w:ascii="Arial" w:hAnsi="Arial" w:cs="Arial"/>
          <w:sz w:val="24"/>
          <w:szCs w:val="24"/>
          <w:lang w:val="en-GB"/>
        </w:rPr>
      </w:pPr>
    </w:p>
    <w:p w14:paraId="1A500319" w14:textId="16E5995E" w:rsidR="007F18E6" w:rsidRPr="00B768DF" w:rsidRDefault="00B46457" w:rsidP="00A4062F">
      <w:pPr>
        <w:rPr>
          <w:rFonts w:ascii="Arial" w:hAnsi="Arial" w:cs="Arial"/>
          <w:sz w:val="24"/>
          <w:szCs w:val="24"/>
          <w:lang w:val="en-GB"/>
        </w:rPr>
      </w:pPr>
      <w:r w:rsidRPr="00B46457">
        <w:rPr>
          <w:rFonts w:ascii="Arial" w:hAnsi="Arial" w:cs="Arial"/>
          <w:bCs/>
          <w:sz w:val="24"/>
          <w:szCs w:val="24"/>
          <w:lang w:val="en-GB"/>
        </w:rPr>
        <w:t xml:space="preserve">Despite these </w:t>
      </w:r>
      <w:r>
        <w:rPr>
          <w:rFonts w:ascii="Arial" w:hAnsi="Arial" w:cs="Arial"/>
          <w:bCs/>
          <w:sz w:val="24"/>
          <w:szCs w:val="24"/>
          <w:lang w:val="en-GB"/>
        </w:rPr>
        <w:t xml:space="preserve">and other government </w:t>
      </w:r>
      <w:r w:rsidRPr="00B46457">
        <w:rPr>
          <w:rFonts w:ascii="Arial" w:hAnsi="Arial" w:cs="Arial"/>
          <w:bCs/>
          <w:sz w:val="24"/>
          <w:szCs w:val="24"/>
          <w:lang w:val="en-GB"/>
        </w:rPr>
        <w:t>support measures</w:t>
      </w:r>
      <w:r>
        <w:rPr>
          <w:rFonts w:ascii="Arial" w:hAnsi="Arial" w:cs="Arial"/>
          <w:bCs/>
          <w:sz w:val="24"/>
          <w:szCs w:val="24"/>
          <w:lang w:val="en-GB"/>
        </w:rPr>
        <w:t xml:space="preserve"> for PWDs</w:t>
      </w:r>
      <w:r w:rsidR="007F18E6">
        <w:rPr>
          <w:rFonts w:ascii="Arial" w:hAnsi="Arial" w:cs="Arial"/>
          <w:bCs/>
          <w:sz w:val="24"/>
          <w:szCs w:val="24"/>
          <w:lang w:val="en-GB"/>
        </w:rPr>
        <w:t xml:space="preserve"> (e.g., the Enabling Employment Credit</w:t>
      </w:r>
      <w:r w:rsidR="007F18E6">
        <w:rPr>
          <w:rStyle w:val="FootnoteReference"/>
          <w:rFonts w:ascii="Arial" w:hAnsi="Arial" w:cs="Arial"/>
          <w:bCs/>
          <w:sz w:val="24"/>
          <w:szCs w:val="24"/>
          <w:lang w:val="en-GB"/>
        </w:rPr>
        <w:footnoteReference w:id="18"/>
      </w:r>
      <w:r w:rsidR="007F18E6">
        <w:rPr>
          <w:rFonts w:ascii="Arial" w:hAnsi="Arial" w:cs="Arial"/>
          <w:bCs/>
          <w:sz w:val="24"/>
          <w:szCs w:val="24"/>
          <w:lang w:val="en-GB"/>
        </w:rPr>
        <w:t>)</w:t>
      </w:r>
      <w:r w:rsidRPr="00B46457">
        <w:rPr>
          <w:rFonts w:ascii="Arial" w:hAnsi="Arial" w:cs="Arial"/>
          <w:bCs/>
          <w:sz w:val="24"/>
          <w:szCs w:val="24"/>
          <w:lang w:val="en-GB"/>
        </w:rPr>
        <w:t>, the autistic population</w:t>
      </w:r>
      <w:r>
        <w:rPr>
          <w:rFonts w:ascii="Arial" w:hAnsi="Arial" w:cs="Arial"/>
          <w:bCs/>
          <w:sz w:val="24"/>
          <w:szCs w:val="24"/>
          <w:lang w:val="en-GB"/>
        </w:rPr>
        <w:t>'</w:t>
      </w:r>
      <w:r w:rsidRPr="00B46457">
        <w:rPr>
          <w:rFonts w:ascii="Arial" w:hAnsi="Arial" w:cs="Arial"/>
          <w:bCs/>
          <w:sz w:val="24"/>
          <w:szCs w:val="24"/>
          <w:lang w:val="en-GB"/>
        </w:rPr>
        <w:t xml:space="preserve">s unemployment and underemployment rates remain </w:t>
      </w:r>
      <w:r w:rsidR="00B431CF">
        <w:rPr>
          <w:rFonts w:ascii="Arial" w:hAnsi="Arial" w:cs="Arial"/>
          <w:bCs/>
          <w:sz w:val="24"/>
          <w:szCs w:val="24"/>
          <w:lang w:val="en-GB"/>
        </w:rPr>
        <w:t xml:space="preserve">at </w:t>
      </w:r>
      <w:r w:rsidRPr="00B46457">
        <w:rPr>
          <w:rFonts w:ascii="Arial" w:hAnsi="Arial" w:cs="Arial"/>
          <w:bCs/>
          <w:sz w:val="24"/>
          <w:szCs w:val="24"/>
          <w:lang w:val="en-GB"/>
        </w:rPr>
        <w:t xml:space="preserve">an all-time high </w:t>
      </w:r>
      <w:r>
        <w:rPr>
          <w:rFonts w:ascii="Arial" w:hAnsi="Arial" w:cs="Arial"/>
          <w:bCs/>
          <w:sz w:val="24"/>
          <w:szCs w:val="24"/>
          <w:lang w:val="en-GB"/>
        </w:rPr>
        <w:t>–</w:t>
      </w:r>
      <w:r w:rsidRPr="00B46457">
        <w:rPr>
          <w:rFonts w:ascii="Arial" w:hAnsi="Arial" w:cs="Arial"/>
          <w:bCs/>
          <w:sz w:val="24"/>
          <w:szCs w:val="24"/>
          <w:lang w:val="en-GB"/>
        </w:rPr>
        <w:t xml:space="preserve"> higher than adults with other disabilities</w:t>
      </w:r>
      <w:r w:rsidRPr="00B46457">
        <w:rPr>
          <w:rFonts w:ascii="Arial" w:hAnsi="Arial" w:cs="Arial"/>
          <w:bCs/>
          <w:sz w:val="24"/>
          <w:szCs w:val="24"/>
          <w:vertAlign w:val="superscript"/>
          <w:lang w:val="en-GB"/>
        </w:rPr>
        <w:footnoteReference w:id="19"/>
      </w:r>
      <w:r w:rsidRPr="00B46457">
        <w:rPr>
          <w:rFonts w:ascii="Arial" w:hAnsi="Arial" w:cs="Arial"/>
          <w:bCs/>
          <w:sz w:val="24"/>
          <w:szCs w:val="24"/>
          <w:lang w:val="en-GB"/>
        </w:rPr>
        <w:t>.</w:t>
      </w:r>
      <w:r w:rsidR="009870DB">
        <w:rPr>
          <w:rFonts w:ascii="Arial" w:hAnsi="Arial" w:cs="Arial"/>
          <w:sz w:val="24"/>
          <w:szCs w:val="24"/>
          <w:lang w:val="en-GB"/>
        </w:rPr>
        <w:t xml:space="preserve"> </w:t>
      </w:r>
      <w:r w:rsidR="008B00E3" w:rsidRPr="00B768DF">
        <w:rPr>
          <w:rFonts w:ascii="Arial" w:hAnsi="Arial" w:cs="Arial"/>
          <w:sz w:val="24"/>
          <w:szCs w:val="24"/>
          <w:lang w:val="en-GB"/>
        </w:rPr>
        <w:t xml:space="preserve">Many, especially the more cognitively able ones, are </w:t>
      </w:r>
      <w:r w:rsidR="008B00E3" w:rsidRPr="009870DB">
        <w:rPr>
          <w:rFonts w:ascii="Arial" w:hAnsi="Arial" w:cs="Arial"/>
          <w:bCs/>
          <w:sz w:val="24"/>
          <w:szCs w:val="24"/>
          <w:lang w:val="en-GB"/>
        </w:rPr>
        <w:t>underemployed</w:t>
      </w:r>
      <w:r w:rsidR="009870DB">
        <w:rPr>
          <w:rFonts w:ascii="Arial" w:hAnsi="Arial" w:cs="Arial"/>
          <w:sz w:val="24"/>
          <w:szCs w:val="24"/>
          <w:lang w:val="en-GB"/>
        </w:rPr>
        <w:t>:</w:t>
      </w:r>
    </w:p>
    <w:p w14:paraId="3C557E1A" w14:textId="691C6534" w:rsidR="008B00E3" w:rsidRPr="00B768DF" w:rsidRDefault="008B00E3">
      <w:pPr>
        <w:numPr>
          <w:ilvl w:val="0"/>
          <w:numId w:val="25"/>
        </w:numPr>
        <w:rPr>
          <w:rFonts w:ascii="Arial" w:hAnsi="Arial" w:cs="Arial"/>
          <w:sz w:val="24"/>
          <w:szCs w:val="24"/>
          <w:lang w:val="en-GB"/>
        </w:rPr>
      </w:pPr>
      <w:r w:rsidRPr="00B768DF">
        <w:rPr>
          <w:rFonts w:ascii="Arial" w:hAnsi="Arial" w:cs="Arial"/>
          <w:sz w:val="24"/>
          <w:szCs w:val="24"/>
          <w:lang w:val="en-GB"/>
        </w:rPr>
        <w:t>A Working Group member with a bachelor</w:t>
      </w:r>
      <w:r w:rsidR="009870DB">
        <w:rPr>
          <w:rFonts w:ascii="Arial" w:hAnsi="Arial" w:cs="Arial"/>
          <w:sz w:val="24"/>
          <w:szCs w:val="24"/>
          <w:lang w:val="en-GB"/>
        </w:rPr>
        <w:t>'</w:t>
      </w:r>
      <w:r w:rsidRPr="00B768DF">
        <w:rPr>
          <w:rFonts w:ascii="Arial" w:hAnsi="Arial" w:cs="Arial"/>
          <w:sz w:val="24"/>
          <w:szCs w:val="24"/>
          <w:lang w:val="en-GB"/>
        </w:rPr>
        <w:t>s degree with Honours in Life Sciences shared that he faced multiple rejections after job interviews in the health and biomedical sector for laboratory technologist, clinical research coordinator and laboratory admin roles. He disclosed his autism during interviews. He was left with no choice, taking a 6-month contract job requiring only a GCE O Level qualification.</w:t>
      </w:r>
    </w:p>
    <w:p w14:paraId="092031E2" w14:textId="2D699528" w:rsidR="003923EC" w:rsidRDefault="008B00E3">
      <w:pPr>
        <w:numPr>
          <w:ilvl w:val="0"/>
          <w:numId w:val="25"/>
        </w:numPr>
        <w:rPr>
          <w:rFonts w:ascii="Arial" w:hAnsi="Arial" w:cs="Arial"/>
          <w:sz w:val="24"/>
          <w:szCs w:val="24"/>
          <w:lang w:val="en-GB"/>
        </w:rPr>
      </w:pPr>
      <w:r w:rsidRPr="00B768DF">
        <w:rPr>
          <w:rFonts w:ascii="Arial" w:hAnsi="Arial" w:cs="Arial"/>
          <w:sz w:val="24"/>
          <w:szCs w:val="24"/>
          <w:lang w:val="en-GB"/>
        </w:rPr>
        <w:t>In the lead author</w:t>
      </w:r>
      <w:r w:rsidR="009870DB">
        <w:rPr>
          <w:rFonts w:ascii="Arial" w:hAnsi="Arial" w:cs="Arial"/>
          <w:sz w:val="24"/>
          <w:szCs w:val="24"/>
          <w:lang w:val="en-GB"/>
        </w:rPr>
        <w:t>'</w:t>
      </w:r>
      <w:r w:rsidRPr="00B768DF">
        <w:rPr>
          <w:rFonts w:ascii="Arial" w:hAnsi="Arial" w:cs="Arial"/>
          <w:sz w:val="24"/>
          <w:szCs w:val="24"/>
          <w:lang w:val="en-GB"/>
        </w:rPr>
        <w:t>s employment survey, respondents were all underemployed including those with a Diploma, Bachelor</w:t>
      </w:r>
      <w:r w:rsidR="009870DB">
        <w:rPr>
          <w:rFonts w:ascii="Arial" w:hAnsi="Arial" w:cs="Arial"/>
          <w:sz w:val="24"/>
          <w:szCs w:val="24"/>
          <w:lang w:val="en-GB"/>
        </w:rPr>
        <w:t>'</w:t>
      </w:r>
      <w:r w:rsidRPr="00B768DF">
        <w:rPr>
          <w:rFonts w:ascii="Arial" w:hAnsi="Arial" w:cs="Arial"/>
          <w:sz w:val="24"/>
          <w:szCs w:val="24"/>
          <w:lang w:val="en-GB"/>
        </w:rPr>
        <w:t>s Degree and Master</w:t>
      </w:r>
      <w:r w:rsidR="009870DB">
        <w:rPr>
          <w:rFonts w:ascii="Arial" w:hAnsi="Arial" w:cs="Arial"/>
          <w:sz w:val="24"/>
          <w:szCs w:val="24"/>
          <w:lang w:val="en-GB"/>
        </w:rPr>
        <w:t>'</w:t>
      </w:r>
      <w:r w:rsidRPr="00B768DF">
        <w:rPr>
          <w:rFonts w:ascii="Arial" w:hAnsi="Arial" w:cs="Arial"/>
          <w:sz w:val="24"/>
          <w:szCs w:val="24"/>
          <w:lang w:val="en-GB"/>
        </w:rPr>
        <w:t>s Degree. This is despite having qualifications in specialised field</w:t>
      </w:r>
      <w:r w:rsidR="003923EC">
        <w:rPr>
          <w:rFonts w:ascii="Arial" w:hAnsi="Arial" w:cs="Arial"/>
          <w:sz w:val="24"/>
          <w:szCs w:val="24"/>
          <w:lang w:val="en-GB"/>
        </w:rPr>
        <w:t>s, such as Accountancy, Life Sciences, Chemistry, Biology, Biomedical Engineering and Marketing.</w:t>
      </w:r>
    </w:p>
    <w:p w14:paraId="68153C93" w14:textId="19064E1A" w:rsidR="008B00E3" w:rsidRPr="00B768DF" w:rsidRDefault="008B00E3">
      <w:pPr>
        <w:numPr>
          <w:ilvl w:val="0"/>
          <w:numId w:val="25"/>
        </w:numPr>
        <w:rPr>
          <w:rFonts w:ascii="Arial" w:hAnsi="Arial" w:cs="Arial"/>
          <w:sz w:val="24"/>
          <w:szCs w:val="24"/>
          <w:lang w:val="en-GB"/>
        </w:rPr>
      </w:pPr>
      <w:r w:rsidRPr="00B768DF">
        <w:rPr>
          <w:rFonts w:ascii="Arial" w:hAnsi="Arial" w:cs="Arial"/>
          <w:sz w:val="24"/>
          <w:szCs w:val="24"/>
          <w:lang w:val="en-GB"/>
        </w:rPr>
        <w:t>Some faced difficulty in handling job interviews, while the process of job applications, interviews and rejections took a psychological toll on them.</w:t>
      </w:r>
    </w:p>
    <w:p w14:paraId="11C1BB2E" w14:textId="77777777" w:rsidR="008B00E3" w:rsidRPr="00B768DF" w:rsidRDefault="008B00E3" w:rsidP="00A4062F">
      <w:pPr>
        <w:rPr>
          <w:rFonts w:ascii="Arial" w:hAnsi="Arial" w:cs="Arial"/>
          <w:sz w:val="24"/>
          <w:szCs w:val="24"/>
          <w:lang w:val="en-GB"/>
        </w:rPr>
      </w:pPr>
    </w:p>
    <w:p w14:paraId="5A374837" w14:textId="0CA3673C"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Many gaps in the E2C programme remain:</w:t>
      </w:r>
    </w:p>
    <w:p w14:paraId="73C32AF2" w14:textId="1483E4DC" w:rsidR="008B00E3" w:rsidRPr="001E0F4F" w:rsidRDefault="008B00E3">
      <w:pPr>
        <w:numPr>
          <w:ilvl w:val="0"/>
          <w:numId w:val="3"/>
        </w:numPr>
        <w:rPr>
          <w:rFonts w:ascii="Arial" w:hAnsi="Arial" w:cs="Arial"/>
          <w:sz w:val="24"/>
          <w:szCs w:val="24"/>
          <w:lang w:val="en-GB"/>
        </w:rPr>
      </w:pPr>
      <w:r w:rsidRPr="00B768DF">
        <w:rPr>
          <w:rFonts w:ascii="Arial" w:hAnsi="Arial" w:cs="Arial"/>
          <w:sz w:val="24"/>
          <w:szCs w:val="24"/>
          <w:lang w:val="en-GB"/>
        </w:rPr>
        <w:t>Very limited pool of employer partners. The lead author</w:t>
      </w:r>
      <w:r w:rsidR="00787711">
        <w:rPr>
          <w:rFonts w:ascii="Arial" w:hAnsi="Arial" w:cs="Arial"/>
          <w:sz w:val="24"/>
          <w:szCs w:val="24"/>
          <w:lang w:val="en-GB"/>
        </w:rPr>
        <w:t>'</w:t>
      </w:r>
      <w:r w:rsidRPr="00B768DF">
        <w:rPr>
          <w:rFonts w:ascii="Arial" w:hAnsi="Arial" w:cs="Arial"/>
          <w:sz w:val="24"/>
          <w:szCs w:val="24"/>
          <w:lang w:val="en-GB"/>
        </w:rPr>
        <w:t>s employment survey revealed that clients were unable to land jobs relevant to their academic qualifications and/or the kind of jobs they were hoping to get e.g., engineering, science, accountancy, digital marketing among others, excluding those who wanted generic jobs or were unclear of their job choice preferences.</w:t>
      </w:r>
    </w:p>
    <w:p w14:paraId="1AC8F008" w14:textId="2D302CD4" w:rsidR="008B00E3" w:rsidRPr="001E0F4F" w:rsidRDefault="008B00E3">
      <w:pPr>
        <w:numPr>
          <w:ilvl w:val="0"/>
          <w:numId w:val="18"/>
        </w:numPr>
        <w:rPr>
          <w:rFonts w:ascii="Arial" w:hAnsi="Arial" w:cs="Arial"/>
          <w:sz w:val="24"/>
          <w:szCs w:val="24"/>
          <w:lang w:val="en-GB"/>
        </w:rPr>
      </w:pPr>
      <w:r w:rsidRPr="00B768DF">
        <w:rPr>
          <w:rFonts w:ascii="Arial" w:hAnsi="Arial" w:cs="Arial"/>
          <w:sz w:val="24"/>
          <w:szCs w:val="24"/>
          <w:lang w:val="en-GB"/>
        </w:rPr>
        <w:t>Limited profile of E2C-published client testimonials</w:t>
      </w:r>
      <w:r w:rsidRPr="00B768DF">
        <w:rPr>
          <w:rFonts w:ascii="Arial" w:hAnsi="Arial" w:cs="Arial"/>
          <w:sz w:val="24"/>
          <w:szCs w:val="24"/>
          <w:vertAlign w:val="superscript"/>
          <w:lang w:val="en-GB"/>
        </w:rPr>
        <w:footnoteReference w:id="20"/>
      </w:r>
      <w:r w:rsidRPr="00B768DF">
        <w:rPr>
          <w:rFonts w:ascii="Arial" w:hAnsi="Arial" w:cs="Arial"/>
          <w:sz w:val="24"/>
          <w:szCs w:val="24"/>
          <w:lang w:val="en-GB"/>
        </w:rPr>
        <w:t>, dissuading those with higher level qualifications in specialised fields from joining the programme as they doubt E2C can help them.</w:t>
      </w:r>
    </w:p>
    <w:p w14:paraId="29AD2931" w14:textId="66E27580" w:rsidR="008B00E3" w:rsidRPr="00B768DF" w:rsidRDefault="008B00E3">
      <w:pPr>
        <w:numPr>
          <w:ilvl w:val="0"/>
          <w:numId w:val="18"/>
        </w:numPr>
        <w:rPr>
          <w:rFonts w:ascii="Arial" w:hAnsi="Arial" w:cs="Arial"/>
          <w:sz w:val="24"/>
          <w:szCs w:val="24"/>
          <w:lang w:val="en-GB"/>
        </w:rPr>
      </w:pPr>
      <w:r w:rsidRPr="00B768DF">
        <w:rPr>
          <w:rFonts w:ascii="Arial" w:hAnsi="Arial" w:cs="Arial"/>
          <w:sz w:val="24"/>
          <w:szCs w:val="24"/>
          <w:lang w:val="en-GB"/>
        </w:rPr>
        <w:t>E2C was initially unable to find the lead author any suitable job, much less one related to his Accountancy degree. When SG Enable found an Accountancy related opportunity in a local</w:t>
      </w:r>
      <w:r w:rsidR="00787711">
        <w:rPr>
          <w:rFonts w:ascii="Arial" w:hAnsi="Arial" w:cs="Arial"/>
          <w:sz w:val="24"/>
          <w:szCs w:val="24"/>
          <w:lang w:val="en-GB"/>
        </w:rPr>
        <w:t xml:space="preserve"> company</w:t>
      </w:r>
      <w:r w:rsidRPr="00B768DF">
        <w:rPr>
          <w:rFonts w:ascii="Arial" w:hAnsi="Arial" w:cs="Arial"/>
          <w:sz w:val="24"/>
          <w:szCs w:val="24"/>
          <w:lang w:val="en-GB"/>
        </w:rPr>
        <w:t xml:space="preserve"> four years ago, it was the ONLY option available.</w:t>
      </w:r>
    </w:p>
    <w:p w14:paraId="26A3DE69" w14:textId="77777777" w:rsidR="008B00E3" w:rsidRPr="00B768DF" w:rsidRDefault="008B00E3" w:rsidP="00A4062F">
      <w:pPr>
        <w:rPr>
          <w:rFonts w:ascii="Arial" w:hAnsi="Arial" w:cs="Arial"/>
          <w:b/>
          <w:sz w:val="24"/>
          <w:szCs w:val="24"/>
          <w:u w:val="single"/>
          <w:lang w:val="en-GB"/>
        </w:rPr>
      </w:pPr>
    </w:p>
    <w:p w14:paraId="489F80BB" w14:textId="77777777" w:rsidR="007879D8" w:rsidRDefault="008B00E3" w:rsidP="00A4062F">
      <w:pPr>
        <w:rPr>
          <w:rFonts w:ascii="Arial" w:hAnsi="Arial" w:cs="Arial"/>
          <w:sz w:val="24"/>
          <w:szCs w:val="24"/>
          <w:lang w:val="en-GB"/>
        </w:rPr>
      </w:pPr>
      <w:r w:rsidRPr="00B768DF">
        <w:rPr>
          <w:rFonts w:ascii="Arial" w:hAnsi="Arial" w:cs="Arial"/>
          <w:sz w:val="24"/>
          <w:szCs w:val="24"/>
          <w:lang w:val="en-GB"/>
        </w:rPr>
        <w:t>Organisations</w:t>
      </w:r>
      <w:r w:rsidR="007A5216">
        <w:rPr>
          <w:rFonts w:ascii="Arial" w:hAnsi="Arial" w:cs="Arial"/>
          <w:sz w:val="24"/>
          <w:szCs w:val="24"/>
          <w:lang w:val="en-GB"/>
        </w:rPr>
        <w:t>'</w:t>
      </w:r>
      <w:r w:rsidRPr="00B768DF">
        <w:rPr>
          <w:rFonts w:ascii="Arial" w:hAnsi="Arial" w:cs="Arial"/>
          <w:sz w:val="24"/>
          <w:szCs w:val="24"/>
          <w:lang w:val="en-GB"/>
        </w:rPr>
        <w:t xml:space="preserve"> social media posts on autism awareness boast </w:t>
      </w:r>
      <w:r w:rsidR="007A5216">
        <w:rPr>
          <w:rFonts w:ascii="Arial" w:hAnsi="Arial" w:cs="Arial"/>
          <w:sz w:val="24"/>
          <w:szCs w:val="24"/>
          <w:lang w:val="en-GB"/>
        </w:rPr>
        <w:t>"</w:t>
      </w:r>
      <w:r w:rsidRPr="00B768DF">
        <w:rPr>
          <w:rFonts w:ascii="Arial" w:hAnsi="Arial" w:cs="Arial"/>
          <w:sz w:val="24"/>
          <w:szCs w:val="24"/>
          <w:lang w:val="en-GB"/>
        </w:rPr>
        <w:t>doing good</w:t>
      </w:r>
      <w:r w:rsidR="007A5216">
        <w:rPr>
          <w:rFonts w:ascii="Arial" w:hAnsi="Arial" w:cs="Arial"/>
          <w:sz w:val="24"/>
          <w:szCs w:val="24"/>
          <w:lang w:val="en-GB"/>
        </w:rPr>
        <w:t>"</w:t>
      </w:r>
      <w:r w:rsidRPr="00B768DF">
        <w:rPr>
          <w:rFonts w:ascii="Arial" w:hAnsi="Arial" w:cs="Arial"/>
          <w:sz w:val="24"/>
          <w:szCs w:val="24"/>
          <w:lang w:val="en-GB"/>
        </w:rPr>
        <w:t xml:space="preserve"> for autistic employees with hardly any (if at all) commendation of their contributions. Organisations</w:t>
      </w:r>
      <w:r w:rsidR="007A5216">
        <w:rPr>
          <w:rFonts w:ascii="Arial" w:hAnsi="Arial" w:cs="Arial"/>
          <w:sz w:val="24"/>
          <w:szCs w:val="24"/>
          <w:lang w:val="en-GB"/>
        </w:rPr>
        <w:t>'</w:t>
      </w:r>
      <w:r w:rsidRPr="00B768DF">
        <w:rPr>
          <w:rFonts w:ascii="Arial" w:hAnsi="Arial" w:cs="Arial"/>
          <w:sz w:val="24"/>
          <w:szCs w:val="24"/>
          <w:lang w:val="en-GB"/>
        </w:rPr>
        <w:t xml:space="preserve"> annual sustainability reports do likewise, and give much less attention to autism than other forms of Diversity, Equity and Inclusion (DEI).</w:t>
      </w:r>
      <w:r w:rsidR="007A5216">
        <w:rPr>
          <w:rFonts w:ascii="Arial" w:hAnsi="Arial" w:cs="Arial"/>
          <w:sz w:val="24"/>
          <w:szCs w:val="24"/>
          <w:lang w:val="en-GB"/>
        </w:rPr>
        <w:t xml:space="preserve"> </w:t>
      </w:r>
    </w:p>
    <w:p w14:paraId="5206D306" w14:textId="77777777" w:rsidR="007879D8" w:rsidRDefault="007879D8" w:rsidP="00A4062F">
      <w:pPr>
        <w:rPr>
          <w:rFonts w:ascii="Arial" w:hAnsi="Arial" w:cs="Arial"/>
          <w:sz w:val="24"/>
          <w:szCs w:val="24"/>
          <w:lang w:val="en-GB"/>
        </w:rPr>
      </w:pPr>
    </w:p>
    <w:p w14:paraId="1A81F934" w14:textId="0155B67F" w:rsidR="00186644" w:rsidRDefault="008B00E3" w:rsidP="00A4062F">
      <w:pPr>
        <w:rPr>
          <w:rFonts w:ascii="Arial" w:hAnsi="Arial" w:cs="Arial"/>
          <w:sz w:val="24"/>
          <w:szCs w:val="24"/>
          <w:lang w:val="en-GB"/>
        </w:rPr>
      </w:pPr>
      <w:r w:rsidRPr="00B768DF">
        <w:rPr>
          <w:rFonts w:ascii="Arial" w:hAnsi="Arial" w:cs="Arial"/>
          <w:sz w:val="24"/>
          <w:szCs w:val="24"/>
          <w:lang w:val="en-GB"/>
        </w:rPr>
        <w:t>Employers</w:t>
      </w:r>
      <w:r w:rsidR="00EF662C">
        <w:rPr>
          <w:rFonts w:ascii="Arial" w:hAnsi="Arial" w:cs="Arial"/>
          <w:sz w:val="24"/>
          <w:szCs w:val="24"/>
          <w:lang w:val="en-GB"/>
        </w:rPr>
        <w:t xml:space="preserve"> engaging in indirect discrimination by</w:t>
      </w:r>
      <w:r w:rsidRPr="00B768DF">
        <w:rPr>
          <w:rFonts w:ascii="Arial" w:hAnsi="Arial" w:cs="Arial"/>
          <w:sz w:val="24"/>
          <w:szCs w:val="24"/>
          <w:lang w:val="en-GB"/>
        </w:rPr>
        <w:t xml:space="preserve"> requiring disclosure of disability puts autistics in a dilemma - disclose and risk prejudice or withhold disclosure and risk being fired later on grounds of "non-disclosure". Discrimination is almost impossible to prove given the large volume of rejected job applicants comprising both</w:t>
      </w:r>
      <w:r w:rsidR="007879D8">
        <w:rPr>
          <w:rFonts w:ascii="Arial" w:hAnsi="Arial" w:cs="Arial"/>
          <w:sz w:val="24"/>
          <w:szCs w:val="24"/>
          <w:lang w:val="en-GB"/>
        </w:rPr>
        <w:t xml:space="preserve"> non-autistic people</w:t>
      </w:r>
      <w:r w:rsidRPr="00B768DF">
        <w:rPr>
          <w:rFonts w:ascii="Arial" w:hAnsi="Arial" w:cs="Arial"/>
          <w:sz w:val="24"/>
          <w:szCs w:val="24"/>
          <w:lang w:val="en-GB"/>
        </w:rPr>
        <w:t xml:space="preserve"> and</w:t>
      </w:r>
      <w:r w:rsidR="00EF662C">
        <w:rPr>
          <w:rFonts w:ascii="Arial" w:hAnsi="Arial" w:cs="Arial"/>
          <w:sz w:val="24"/>
          <w:szCs w:val="24"/>
          <w:lang w:val="en-GB"/>
        </w:rPr>
        <w:t xml:space="preserve"> </w:t>
      </w:r>
      <w:r w:rsidRPr="00B768DF">
        <w:rPr>
          <w:rFonts w:ascii="Arial" w:hAnsi="Arial" w:cs="Arial"/>
          <w:sz w:val="24"/>
          <w:szCs w:val="24"/>
          <w:lang w:val="en-GB"/>
        </w:rPr>
        <w:t>autistics.</w:t>
      </w:r>
      <w:r w:rsidR="007879D8">
        <w:rPr>
          <w:rFonts w:ascii="Arial" w:hAnsi="Arial" w:cs="Arial"/>
          <w:sz w:val="24"/>
          <w:szCs w:val="24"/>
          <w:lang w:val="en-GB"/>
        </w:rPr>
        <w:t xml:space="preserve"> </w:t>
      </w:r>
      <w:r w:rsidRPr="00B768DF">
        <w:rPr>
          <w:rFonts w:ascii="Arial" w:hAnsi="Arial" w:cs="Arial"/>
          <w:sz w:val="24"/>
          <w:szCs w:val="24"/>
          <w:lang w:val="en-GB"/>
        </w:rPr>
        <w:t xml:space="preserve">Autistics shared that job interviewers, in both government and private sectors, </w:t>
      </w:r>
      <w:r w:rsidRPr="00B768DF">
        <w:rPr>
          <w:rFonts w:ascii="Arial" w:hAnsi="Arial" w:cs="Arial"/>
          <w:sz w:val="24"/>
          <w:szCs w:val="24"/>
          <w:lang w:val="en-GB"/>
        </w:rPr>
        <w:lastRenderedPageBreak/>
        <w:t>asked them whether they served National Service (NS)</w:t>
      </w:r>
      <w:r w:rsidRPr="00B768DF">
        <w:rPr>
          <w:rFonts w:ascii="Arial" w:hAnsi="Arial" w:cs="Arial"/>
          <w:sz w:val="24"/>
          <w:szCs w:val="24"/>
          <w:vertAlign w:val="superscript"/>
          <w:lang w:val="en-GB"/>
        </w:rPr>
        <w:footnoteReference w:id="21"/>
      </w:r>
      <w:r w:rsidRPr="00B768DF">
        <w:rPr>
          <w:rFonts w:ascii="Arial" w:hAnsi="Arial" w:cs="Arial"/>
          <w:sz w:val="24"/>
          <w:szCs w:val="24"/>
          <w:lang w:val="en-GB"/>
        </w:rPr>
        <w:t xml:space="preserve">, and reason for exemption (where applicable), inevitably forcing them to disclose their autism (which is the reason they got exempted). </w:t>
      </w:r>
    </w:p>
    <w:p w14:paraId="0B21AC4B" w14:textId="77777777" w:rsidR="00186644" w:rsidRDefault="00186644" w:rsidP="00A4062F">
      <w:pPr>
        <w:rPr>
          <w:rFonts w:ascii="Arial" w:hAnsi="Arial" w:cs="Arial"/>
          <w:sz w:val="24"/>
          <w:szCs w:val="24"/>
          <w:lang w:val="en-GB"/>
        </w:rPr>
      </w:pPr>
    </w:p>
    <w:p w14:paraId="44183495" w14:textId="60727EDD" w:rsidR="008B00E3" w:rsidRDefault="00A56624" w:rsidP="00A4062F">
      <w:pPr>
        <w:rPr>
          <w:rFonts w:ascii="Arial" w:hAnsi="Arial" w:cs="Arial"/>
          <w:sz w:val="24"/>
          <w:szCs w:val="24"/>
          <w:lang w:val="en-GB"/>
        </w:rPr>
      </w:pPr>
      <w:r w:rsidRPr="00A56624">
        <w:rPr>
          <w:rFonts w:ascii="Arial" w:hAnsi="Arial" w:cs="Arial"/>
          <w:iCs/>
          <w:sz w:val="24"/>
          <w:szCs w:val="24"/>
          <w:lang w:val="en-GB"/>
        </w:rPr>
        <w:t>Relat</w:t>
      </w:r>
      <w:r w:rsidR="00680867">
        <w:rPr>
          <w:rFonts w:ascii="Arial" w:hAnsi="Arial" w:cs="Arial"/>
          <w:iCs/>
          <w:sz w:val="24"/>
          <w:szCs w:val="24"/>
          <w:lang w:val="en-GB"/>
        </w:rPr>
        <w:t>ing</w:t>
      </w:r>
      <w:r w:rsidRPr="00A56624">
        <w:rPr>
          <w:rFonts w:ascii="Arial" w:hAnsi="Arial" w:cs="Arial"/>
          <w:iCs/>
          <w:sz w:val="24"/>
          <w:szCs w:val="24"/>
          <w:lang w:val="en-GB"/>
        </w:rPr>
        <w:t xml:space="preserve"> </w:t>
      </w:r>
      <w:r w:rsidR="004B3FBB">
        <w:rPr>
          <w:rFonts w:ascii="Arial" w:hAnsi="Arial" w:cs="Arial"/>
          <w:iCs/>
          <w:sz w:val="24"/>
          <w:szCs w:val="24"/>
          <w:lang w:val="en-GB"/>
        </w:rPr>
        <w:t xml:space="preserve">to </w:t>
      </w:r>
      <w:r w:rsidRPr="00A56624">
        <w:rPr>
          <w:rFonts w:ascii="Arial" w:hAnsi="Arial" w:cs="Arial"/>
          <w:iCs/>
          <w:sz w:val="24"/>
          <w:szCs w:val="24"/>
          <w:lang w:val="en-GB"/>
        </w:rPr>
        <w:t>CRPD Art</w:t>
      </w:r>
      <w:r>
        <w:rPr>
          <w:rFonts w:ascii="Arial" w:hAnsi="Arial" w:cs="Arial"/>
          <w:iCs/>
          <w:sz w:val="24"/>
          <w:szCs w:val="24"/>
          <w:lang w:val="en-GB"/>
        </w:rPr>
        <w:t>.</w:t>
      </w:r>
      <w:r w:rsidRPr="00A56624">
        <w:rPr>
          <w:rFonts w:ascii="Arial" w:hAnsi="Arial" w:cs="Arial"/>
          <w:iCs/>
          <w:sz w:val="24"/>
          <w:szCs w:val="24"/>
          <w:lang w:val="en-GB"/>
        </w:rPr>
        <w:t xml:space="preserve"> 5(2)</w:t>
      </w:r>
      <w:r w:rsidRPr="00A56624">
        <w:rPr>
          <w:rFonts w:ascii="Arial" w:hAnsi="Arial" w:cs="Arial"/>
          <w:iCs/>
          <w:sz w:val="24"/>
          <w:szCs w:val="24"/>
          <w:lang w:val="en-GB"/>
        </w:rPr>
        <w:t xml:space="preserve">: </w:t>
      </w:r>
      <w:r w:rsidR="008B00E3" w:rsidRPr="00B768DF">
        <w:rPr>
          <w:rFonts w:ascii="Arial" w:hAnsi="Arial" w:cs="Arial"/>
          <w:sz w:val="24"/>
          <w:szCs w:val="24"/>
          <w:lang w:val="en-GB"/>
        </w:rPr>
        <w:t xml:space="preserve">It is not uncommon for fresh graduates to be hired as agency contract staff in their first </w:t>
      </w:r>
      <w:r w:rsidR="008B00E3" w:rsidRPr="005C1C57">
        <w:rPr>
          <w:rFonts w:ascii="Arial" w:hAnsi="Arial" w:cs="Arial"/>
          <w:sz w:val="24"/>
          <w:szCs w:val="24"/>
          <w:lang w:val="en-GB"/>
        </w:rPr>
        <w:t xml:space="preserve">job. </w:t>
      </w:r>
      <w:r w:rsidR="005C1C57">
        <w:rPr>
          <w:rFonts w:ascii="Arial" w:hAnsi="Arial" w:cs="Arial"/>
          <w:sz w:val="24"/>
          <w:szCs w:val="24"/>
          <w:lang w:val="en-GB"/>
        </w:rPr>
        <w:t>Such</w:t>
      </w:r>
      <w:r w:rsidR="005C1C57" w:rsidRPr="005C1C57">
        <w:rPr>
          <w:rFonts w:ascii="Arial" w:hAnsi="Arial" w:cs="Arial"/>
          <w:sz w:val="24"/>
          <w:szCs w:val="24"/>
          <w:lang w:val="en-GB"/>
        </w:rPr>
        <w:t xml:space="preserve"> staff </w:t>
      </w:r>
      <w:r w:rsidR="00336A2E">
        <w:rPr>
          <w:rFonts w:ascii="Arial" w:hAnsi="Arial" w:cs="Arial"/>
          <w:sz w:val="24"/>
          <w:szCs w:val="24"/>
          <w:lang w:val="en-GB"/>
        </w:rPr>
        <w:t>are</w:t>
      </w:r>
      <w:r w:rsidR="005C1C57" w:rsidRPr="005C1C57">
        <w:rPr>
          <w:rFonts w:ascii="Arial" w:hAnsi="Arial" w:cs="Arial"/>
          <w:sz w:val="24"/>
          <w:szCs w:val="24"/>
          <w:lang w:val="en-GB"/>
        </w:rPr>
        <w:t xml:space="preserve"> hired under a recruitment agent</w:t>
      </w:r>
      <w:r w:rsidR="00336A2E">
        <w:rPr>
          <w:rFonts w:ascii="Arial" w:hAnsi="Arial" w:cs="Arial"/>
          <w:sz w:val="24"/>
          <w:szCs w:val="24"/>
          <w:lang w:val="en-GB"/>
        </w:rPr>
        <w:t xml:space="preserve"> and </w:t>
      </w:r>
      <w:r w:rsidR="005C1C57" w:rsidRPr="005C1C57">
        <w:rPr>
          <w:rFonts w:ascii="Arial" w:hAnsi="Arial" w:cs="Arial"/>
          <w:sz w:val="24"/>
          <w:szCs w:val="24"/>
          <w:lang w:val="en-GB"/>
        </w:rPr>
        <w:t>deployed to an organisation to work. The agency contract staff is not directly hired by (and hence, not a direct employee of, nor under the headcount of) the organisation he/she is working at.</w:t>
      </w:r>
      <w:r w:rsidR="005C1C57">
        <w:rPr>
          <w:rFonts w:ascii="Arial" w:hAnsi="Arial" w:cs="Arial"/>
          <w:sz w:val="24"/>
          <w:szCs w:val="24"/>
          <w:lang w:val="en-GB"/>
        </w:rPr>
        <w:t xml:space="preserve"> </w:t>
      </w:r>
      <w:r w:rsidR="008B00E3" w:rsidRPr="005C1C57">
        <w:rPr>
          <w:rFonts w:ascii="Arial" w:hAnsi="Arial" w:cs="Arial"/>
          <w:sz w:val="24"/>
          <w:szCs w:val="24"/>
          <w:lang w:val="en-GB"/>
        </w:rPr>
        <w:t>In the case of autistic employees, however, it allows employers to discriminate indirectly by not renewing the autistic employees</w:t>
      </w:r>
      <w:r w:rsidR="005C1C57" w:rsidRPr="005C1C57">
        <w:rPr>
          <w:rFonts w:ascii="Arial" w:hAnsi="Arial" w:cs="Arial"/>
          <w:sz w:val="24"/>
          <w:szCs w:val="24"/>
          <w:lang w:val="en-GB"/>
        </w:rPr>
        <w:t>'</w:t>
      </w:r>
      <w:r w:rsidR="008B00E3" w:rsidRPr="005C1C57">
        <w:rPr>
          <w:rFonts w:ascii="Arial" w:hAnsi="Arial" w:cs="Arial"/>
          <w:sz w:val="24"/>
          <w:szCs w:val="24"/>
          <w:lang w:val="en-GB"/>
        </w:rPr>
        <w:t xml:space="preserve"> contract upon expiry.</w:t>
      </w:r>
      <w:r w:rsidR="008B00E3" w:rsidRPr="00B768DF">
        <w:rPr>
          <w:rFonts w:ascii="Arial" w:hAnsi="Arial" w:cs="Arial"/>
          <w:sz w:val="24"/>
          <w:szCs w:val="24"/>
          <w:lang w:val="en-GB"/>
        </w:rPr>
        <w:t xml:space="preserve"> Even if the reason for non-renewal is autism (which the employer will not openly admit), the autistic was technically not fired, leaving him no recourse. Such situations make it difficult for autistics to have equal protection against discrimination.</w:t>
      </w:r>
    </w:p>
    <w:p w14:paraId="43A55BF5" w14:textId="5EA78217" w:rsidR="005C1C57" w:rsidRDefault="005C1C57" w:rsidP="00A4062F">
      <w:pPr>
        <w:rPr>
          <w:rFonts w:ascii="Arial" w:hAnsi="Arial" w:cs="Arial"/>
          <w:sz w:val="24"/>
          <w:szCs w:val="24"/>
          <w:lang w:val="en-GB"/>
        </w:rPr>
      </w:pPr>
    </w:p>
    <w:p w14:paraId="7E615B5E" w14:textId="22565811" w:rsidR="008B00E3" w:rsidRPr="00B768DF" w:rsidRDefault="004B3FBB" w:rsidP="00A4062F">
      <w:pPr>
        <w:rPr>
          <w:rFonts w:ascii="Arial" w:hAnsi="Arial" w:cs="Arial"/>
          <w:sz w:val="24"/>
          <w:szCs w:val="24"/>
          <w:lang w:val="en-GB"/>
        </w:rPr>
      </w:pPr>
      <w:r w:rsidRPr="00A56624">
        <w:rPr>
          <w:rFonts w:ascii="Arial" w:hAnsi="Arial" w:cs="Arial"/>
          <w:iCs/>
          <w:sz w:val="24"/>
          <w:szCs w:val="24"/>
          <w:lang w:val="en-GB"/>
        </w:rPr>
        <w:t>Relat</w:t>
      </w:r>
      <w:r>
        <w:rPr>
          <w:rFonts w:ascii="Arial" w:hAnsi="Arial" w:cs="Arial"/>
          <w:iCs/>
          <w:sz w:val="24"/>
          <w:szCs w:val="24"/>
          <w:lang w:val="en-GB"/>
        </w:rPr>
        <w:t>ing to</w:t>
      </w:r>
      <w:r w:rsidRPr="00A56624">
        <w:rPr>
          <w:rFonts w:ascii="Arial" w:hAnsi="Arial" w:cs="Arial"/>
          <w:iCs/>
          <w:sz w:val="24"/>
          <w:szCs w:val="24"/>
          <w:lang w:val="en-GB"/>
        </w:rPr>
        <w:t xml:space="preserve"> CRPD Art. 27(1a)</w:t>
      </w:r>
      <w:r>
        <w:rPr>
          <w:rFonts w:ascii="Arial" w:hAnsi="Arial" w:cs="Arial"/>
          <w:iCs/>
          <w:sz w:val="24"/>
          <w:szCs w:val="24"/>
          <w:lang w:val="en-GB"/>
        </w:rPr>
        <w:t>, i</w:t>
      </w:r>
      <w:r w:rsidR="00A56624">
        <w:rPr>
          <w:rFonts w:ascii="Arial" w:hAnsi="Arial" w:cs="Arial"/>
          <w:sz w:val="24"/>
          <w:szCs w:val="24"/>
          <w:lang w:val="en-GB"/>
        </w:rPr>
        <w:t xml:space="preserve">ndirect workplace discrimination: </w:t>
      </w:r>
      <w:r w:rsidR="008B00E3" w:rsidRPr="00B768DF">
        <w:rPr>
          <w:rFonts w:ascii="Arial" w:hAnsi="Arial" w:cs="Arial"/>
          <w:sz w:val="24"/>
          <w:szCs w:val="24"/>
          <w:lang w:val="en-GB"/>
        </w:rPr>
        <w:t>Misunderstandings and miscommunications are often two-way, but colleagues tend to have a preconceived bias that autistics are the problem.</w:t>
      </w:r>
      <w:r w:rsidR="00A56624">
        <w:rPr>
          <w:rFonts w:ascii="Arial" w:hAnsi="Arial" w:cs="Arial"/>
          <w:sz w:val="24"/>
          <w:szCs w:val="24"/>
          <w:lang w:val="en-GB"/>
        </w:rPr>
        <w:t xml:space="preserve"> </w:t>
      </w:r>
      <w:r w:rsidR="008B00E3" w:rsidRPr="00B768DF">
        <w:rPr>
          <w:rFonts w:ascii="Arial" w:hAnsi="Arial" w:cs="Arial"/>
          <w:sz w:val="24"/>
          <w:szCs w:val="24"/>
          <w:lang w:val="en-GB"/>
        </w:rPr>
        <w:t>Autistics have encountered negative experiences even with Human Resource (HR) personnel like</w:t>
      </w:r>
      <w:r w:rsidR="00680867">
        <w:rPr>
          <w:rFonts w:ascii="Arial" w:hAnsi="Arial" w:cs="Arial"/>
          <w:sz w:val="24"/>
          <w:szCs w:val="24"/>
          <w:lang w:val="en-GB"/>
        </w:rPr>
        <w:t xml:space="preserve"> b</w:t>
      </w:r>
      <w:r w:rsidR="008B00E3" w:rsidRPr="00B768DF">
        <w:rPr>
          <w:rFonts w:ascii="Arial" w:hAnsi="Arial" w:cs="Arial"/>
          <w:sz w:val="24"/>
          <w:szCs w:val="24"/>
          <w:lang w:val="en-GB"/>
        </w:rPr>
        <w:t>eing impatient with autistic colleagues</w:t>
      </w:r>
      <w:r w:rsidR="00680867">
        <w:rPr>
          <w:rFonts w:ascii="Arial" w:hAnsi="Arial" w:cs="Arial"/>
          <w:sz w:val="24"/>
          <w:szCs w:val="24"/>
          <w:lang w:val="en-GB"/>
        </w:rPr>
        <w:t xml:space="preserve"> or h</w:t>
      </w:r>
      <w:r w:rsidR="008B00E3" w:rsidRPr="00B768DF">
        <w:rPr>
          <w:rFonts w:ascii="Arial" w:hAnsi="Arial" w:cs="Arial"/>
          <w:sz w:val="24"/>
          <w:szCs w:val="24"/>
          <w:lang w:val="en-GB"/>
        </w:rPr>
        <w:t>aving preconceived bias when handling grievances (formal or informal)</w:t>
      </w:r>
      <w:r w:rsidR="00680867">
        <w:rPr>
          <w:rFonts w:ascii="Arial" w:hAnsi="Arial" w:cs="Arial"/>
          <w:sz w:val="24"/>
          <w:szCs w:val="24"/>
          <w:lang w:val="en-GB"/>
        </w:rPr>
        <w:t xml:space="preserve">. </w:t>
      </w:r>
      <w:r w:rsidR="008B00E3" w:rsidRPr="00B768DF">
        <w:rPr>
          <w:rFonts w:ascii="Arial" w:hAnsi="Arial" w:cs="Arial"/>
          <w:sz w:val="24"/>
          <w:szCs w:val="24"/>
          <w:lang w:val="en-GB"/>
        </w:rPr>
        <w:t>Soft skills are typical performance evaluation criteria for all employees. When autistics’ performance evaluation is affected by these challenges, it is difficult to justify that it is discrimination. Conversely, n</w:t>
      </w:r>
      <w:r w:rsidR="00F763F1">
        <w:rPr>
          <w:rFonts w:ascii="Arial" w:hAnsi="Arial" w:cs="Arial"/>
          <w:sz w:val="24"/>
          <w:szCs w:val="24"/>
          <w:lang w:val="en-GB"/>
        </w:rPr>
        <w:t>on-autistic</w:t>
      </w:r>
      <w:r w:rsidR="00492B4C">
        <w:rPr>
          <w:rFonts w:ascii="Arial" w:hAnsi="Arial" w:cs="Arial"/>
          <w:sz w:val="24"/>
          <w:szCs w:val="24"/>
          <w:lang w:val="en-GB"/>
        </w:rPr>
        <w:t xml:space="preserve"> co-workers</w:t>
      </w:r>
      <w:r w:rsidR="008B00E3" w:rsidRPr="00B768DF">
        <w:rPr>
          <w:rFonts w:ascii="Arial" w:hAnsi="Arial" w:cs="Arial"/>
          <w:sz w:val="24"/>
          <w:szCs w:val="24"/>
          <w:lang w:val="en-GB"/>
        </w:rPr>
        <w:t xml:space="preserve"> who don</w:t>
      </w:r>
      <w:r w:rsidR="00680867">
        <w:rPr>
          <w:rFonts w:ascii="Arial" w:hAnsi="Arial" w:cs="Arial"/>
          <w:sz w:val="24"/>
          <w:szCs w:val="24"/>
          <w:lang w:val="en-GB"/>
        </w:rPr>
        <w:t>'</w:t>
      </w:r>
      <w:r w:rsidR="008B00E3" w:rsidRPr="00B768DF">
        <w:rPr>
          <w:rFonts w:ascii="Arial" w:hAnsi="Arial" w:cs="Arial"/>
          <w:sz w:val="24"/>
          <w:szCs w:val="24"/>
          <w:lang w:val="en-GB"/>
        </w:rPr>
        <w:t xml:space="preserve">t get along with them are often </w:t>
      </w:r>
      <w:r w:rsidR="00680867" w:rsidRPr="00680867">
        <w:rPr>
          <w:rFonts w:ascii="Arial" w:hAnsi="Arial" w:cs="Arial"/>
          <w:bCs/>
          <w:sz w:val="24"/>
          <w:szCs w:val="24"/>
          <w:lang w:val="en-GB"/>
        </w:rPr>
        <w:t xml:space="preserve">NOT </w:t>
      </w:r>
      <w:r w:rsidR="008B00E3" w:rsidRPr="00B768DF">
        <w:rPr>
          <w:rFonts w:ascii="Arial" w:hAnsi="Arial" w:cs="Arial"/>
          <w:sz w:val="24"/>
          <w:szCs w:val="24"/>
          <w:lang w:val="en-GB"/>
        </w:rPr>
        <w:t>penalised in their performance evaluation. This hinders autistics</w:t>
      </w:r>
      <w:r w:rsidR="00680867">
        <w:rPr>
          <w:rFonts w:ascii="Arial" w:hAnsi="Arial" w:cs="Arial"/>
          <w:sz w:val="24"/>
          <w:szCs w:val="24"/>
          <w:lang w:val="en-GB"/>
        </w:rPr>
        <w:t>'</w:t>
      </w:r>
      <w:r w:rsidR="008B00E3" w:rsidRPr="00B768DF">
        <w:rPr>
          <w:rFonts w:ascii="Arial" w:hAnsi="Arial" w:cs="Arial"/>
          <w:sz w:val="24"/>
          <w:szCs w:val="24"/>
          <w:lang w:val="en-GB"/>
        </w:rPr>
        <w:t xml:space="preserve"> sustainable employment and career advancement.</w:t>
      </w:r>
      <w:r w:rsidR="00680867">
        <w:rPr>
          <w:rFonts w:ascii="Arial" w:hAnsi="Arial" w:cs="Arial"/>
          <w:sz w:val="24"/>
          <w:szCs w:val="24"/>
          <w:lang w:val="en-GB"/>
        </w:rPr>
        <w:t xml:space="preserve"> </w:t>
      </w:r>
      <w:r w:rsidR="008B00E3" w:rsidRPr="00B768DF">
        <w:rPr>
          <w:rFonts w:ascii="Arial" w:hAnsi="Arial" w:cs="Arial"/>
          <w:sz w:val="24"/>
          <w:szCs w:val="24"/>
          <w:lang w:val="en-GB"/>
        </w:rPr>
        <w:t>The lead author</w:t>
      </w:r>
      <w:r w:rsidR="00680867">
        <w:rPr>
          <w:rFonts w:ascii="Arial" w:hAnsi="Arial" w:cs="Arial"/>
          <w:sz w:val="24"/>
          <w:szCs w:val="24"/>
          <w:lang w:val="en-GB"/>
        </w:rPr>
        <w:t>'</w:t>
      </w:r>
      <w:r w:rsidR="008B00E3" w:rsidRPr="00B768DF">
        <w:rPr>
          <w:rFonts w:ascii="Arial" w:hAnsi="Arial" w:cs="Arial"/>
          <w:sz w:val="24"/>
          <w:szCs w:val="24"/>
          <w:lang w:val="en-GB"/>
        </w:rPr>
        <w:t xml:space="preserve">s employment survey respondents report that supervisors and/or colleagues are impatient and not understanding. One respondent shared that his supervisor sometimes calls him </w:t>
      </w:r>
      <w:r w:rsidR="00680867">
        <w:rPr>
          <w:rFonts w:ascii="Arial" w:hAnsi="Arial" w:cs="Arial"/>
          <w:sz w:val="24"/>
          <w:szCs w:val="24"/>
          <w:lang w:val="en-GB"/>
        </w:rPr>
        <w:t>"</w:t>
      </w:r>
      <w:r w:rsidR="008B00E3" w:rsidRPr="00B768DF">
        <w:rPr>
          <w:rFonts w:ascii="Arial" w:hAnsi="Arial" w:cs="Arial"/>
          <w:sz w:val="24"/>
          <w:szCs w:val="24"/>
          <w:lang w:val="en-GB"/>
        </w:rPr>
        <w:t>crazy</w:t>
      </w:r>
      <w:r w:rsidR="00680867">
        <w:rPr>
          <w:rFonts w:ascii="Arial" w:hAnsi="Arial" w:cs="Arial"/>
          <w:sz w:val="24"/>
          <w:szCs w:val="24"/>
          <w:lang w:val="en-GB"/>
        </w:rPr>
        <w:t>"</w:t>
      </w:r>
      <w:r w:rsidR="008B00E3" w:rsidRPr="00B768DF">
        <w:rPr>
          <w:rFonts w:ascii="Arial" w:hAnsi="Arial" w:cs="Arial"/>
          <w:sz w:val="24"/>
          <w:szCs w:val="24"/>
          <w:lang w:val="en-GB"/>
        </w:rPr>
        <w:t>.</w:t>
      </w:r>
      <w:r>
        <w:rPr>
          <w:rFonts w:ascii="Arial" w:hAnsi="Arial" w:cs="Arial"/>
          <w:sz w:val="24"/>
          <w:szCs w:val="24"/>
          <w:lang w:val="en-GB"/>
        </w:rPr>
        <w:t xml:space="preserve"> </w:t>
      </w:r>
      <w:r w:rsidR="008B00E3" w:rsidRPr="00B768DF">
        <w:rPr>
          <w:rFonts w:ascii="Arial" w:hAnsi="Arial" w:cs="Arial"/>
          <w:sz w:val="24"/>
          <w:szCs w:val="24"/>
          <w:lang w:val="en-GB"/>
        </w:rPr>
        <w:t>Accommodations, like the need for greater clarity in communication and task instructions, sensory friendly environments etc, are subtle and therefore scarcely available.</w:t>
      </w:r>
    </w:p>
    <w:p w14:paraId="77FB1FBA" w14:textId="76B4D151" w:rsidR="008B00E3" w:rsidRDefault="008B00E3" w:rsidP="00A4062F">
      <w:pPr>
        <w:rPr>
          <w:rFonts w:ascii="Arial" w:hAnsi="Arial" w:cs="Arial"/>
          <w:b/>
          <w:sz w:val="24"/>
          <w:szCs w:val="24"/>
          <w:lang w:val="en-GB"/>
        </w:rPr>
      </w:pPr>
    </w:p>
    <w:p w14:paraId="3A075A06" w14:textId="1E27111D" w:rsidR="008B00E3" w:rsidRPr="006F4A50" w:rsidRDefault="004B3FBB" w:rsidP="00A4062F">
      <w:pPr>
        <w:rPr>
          <w:rFonts w:ascii="Arial" w:hAnsi="Arial" w:cs="Arial"/>
          <w:bCs/>
          <w:sz w:val="24"/>
          <w:szCs w:val="24"/>
          <w:lang w:val="en-GB"/>
        </w:rPr>
      </w:pPr>
      <w:r w:rsidRPr="004B3FBB">
        <w:rPr>
          <w:rFonts w:ascii="Arial" w:hAnsi="Arial" w:cs="Arial"/>
          <w:bCs/>
          <w:sz w:val="24"/>
          <w:szCs w:val="24"/>
          <w:lang w:val="en-GB"/>
        </w:rPr>
        <w:t xml:space="preserve">General </w:t>
      </w:r>
      <w:r>
        <w:rPr>
          <w:rFonts w:ascii="Arial" w:hAnsi="Arial" w:cs="Arial"/>
          <w:bCs/>
          <w:sz w:val="24"/>
          <w:szCs w:val="24"/>
          <w:lang w:val="en-GB"/>
        </w:rPr>
        <w:t xml:space="preserve">systemic disconnect: </w:t>
      </w:r>
      <w:r w:rsidR="008B00E3" w:rsidRPr="00B768DF">
        <w:rPr>
          <w:rFonts w:ascii="Arial" w:hAnsi="Arial" w:cs="Arial"/>
          <w:sz w:val="24"/>
          <w:szCs w:val="24"/>
          <w:lang w:val="en-GB"/>
        </w:rPr>
        <w:t xml:space="preserve">The eight founding companies of the </w:t>
      </w:r>
      <w:r w:rsidR="008B00E3" w:rsidRPr="00774FD5">
        <w:rPr>
          <w:rFonts w:ascii="Arial" w:hAnsi="Arial" w:cs="Arial"/>
          <w:sz w:val="24"/>
          <w:szCs w:val="24"/>
          <w:lang w:val="en-GB"/>
        </w:rPr>
        <w:t>Singapore Business Network on Disability (SBNoD)</w:t>
      </w:r>
      <w:r w:rsidR="008B00E3" w:rsidRPr="00774FD5">
        <w:rPr>
          <w:rFonts w:ascii="Arial" w:hAnsi="Arial" w:cs="Arial"/>
          <w:sz w:val="24"/>
          <w:szCs w:val="24"/>
          <w:vertAlign w:val="superscript"/>
          <w:lang w:val="en-GB"/>
        </w:rPr>
        <w:footnoteReference w:id="22"/>
      </w:r>
      <w:r w:rsidR="008B00E3" w:rsidRPr="00774FD5">
        <w:rPr>
          <w:rFonts w:ascii="Arial" w:hAnsi="Arial" w:cs="Arial"/>
          <w:sz w:val="24"/>
          <w:szCs w:val="24"/>
          <w:lang w:val="en-GB"/>
        </w:rPr>
        <w:t xml:space="preserve"> </w:t>
      </w:r>
      <w:r w:rsidR="008B00E3" w:rsidRPr="00B768DF">
        <w:rPr>
          <w:rFonts w:ascii="Arial" w:hAnsi="Arial" w:cs="Arial"/>
          <w:sz w:val="24"/>
          <w:szCs w:val="24"/>
          <w:lang w:val="en-GB"/>
        </w:rPr>
        <w:t>are currently NOT employer partners of E2C, nor have they published statistics on autistic hiring. In contrast, Avanade Asia hired six autistics in their Singapore office since partnering E2C in 2018</w:t>
      </w:r>
      <w:r w:rsidR="008B00E3" w:rsidRPr="00B768DF">
        <w:rPr>
          <w:rFonts w:ascii="Arial" w:hAnsi="Arial" w:cs="Arial"/>
          <w:sz w:val="24"/>
          <w:szCs w:val="24"/>
          <w:vertAlign w:val="superscript"/>
          <w:lang w:val="en-GB"/>
        </w:rPr>
        <w:footnoteReference w:id="23"/>
      </w:r>
      <w:r w:rsidR="00774FD5">
        <w:rPr>
          <w:rFonts w:ascii="Arial" w:hAnsi="Arial" w:cs="Arial"/>
          <w:sz w:val="24"/>
          <w:szCs w:val="24"/>
          <w:lang w:val="en-GB"/>
        </w:rPr>
        <w:t>.</w:t>
      </w:r>
      <w:r w:rsidR="00774FD5">
        <w:rPr>
          <w:rFonts w:ascii="Arial" w:hAnsi="Arial" w:cs="Arial"/>
          <w:bCs/>
          <w:sz w:val="24"/>
          <w:szCs w:val="24"/>
          <w:lang w:val="en-GB"/>
        </w:rPr>
        <w:t xml:space="preserve"> </w:t>
      </w:r>
      <w:r w:rsidR="008B00E3" w:rsidRPr="00B768DF">
        <w:rPr>
          <w:rFonts w:ascii="Arial" w:hAnsi="Arial" w:cs="Arial"/>
          <w:sz w:val="24"/>
          <w:szCs w:val="24"/>
          <w:lang w:val="en-GB"/>
        </w:rPr>
        <w:t>Many employers are unaware of programmes, funding and support for employing disabled people, nor of the benefits of a neurodiverse workforce.</w:t>
      </w:r>
      <w:r w:rsidR="00774FD5">
        <w:rPr>
          <w:rFonts w:ascii="Arial" w:hAnsi="Arial" w:cs="Arial"/>
          <w:sz w:val="24"/>
          <w:szCs w:val="24"/>
          <w:lang w:val="en-GB"/>
        </w:rPr>
        <w:t xml:space="preserve"> While the</w:t>
      </w:r>
      <w:r w:rsidR="006F4A50">
        <w:rPr>
          <w:rFonts w:ascii="Arial" w:hAnsi="Arial" w:cs="Arial"/>
          <w:sz w:val="24"/>
          <w:szCs w:val="24"/>
          <w:lang w:val="en-GB"/>
        </w:rPr>
        <w:t xml:space="preserve"> SG Enables</w:t>
      </w:r>
      <w:r w:rsidR="00774FD5">
        <w:rPr>
          <w:rFonts w:ascii="Arial" w:hAnsi="Arial" w:cs="Arial"/>
          <w:sz w:val="24"/>
          <w:szCs w:val="24"/>
          <w:lang w:val="en-GB"/>
        </w:rPr>
        <w:t>' Open Door Programme (ODP)</w:t>
      </w:r>
      <w:r w:rsidR="006F4A50">
        <w:rPr>
          <w:rStyle w:val="FootnoteReference"/>
          <w:rFonts w:ascii="Arial" w:hAnsi="Arial" w:cs="Arial"/>
          <w:sz w:val="24"/>
          <w:szCs w:val="24"/>
          <w:lang w:val="en-GB"/>
        </w:rPr>
        <w:footnoteReference w:id="24"/>
      </w:r>
      <w:r w:rsidR="00774FD5">
        <w:rPr>
          <w:rFonts w:ascii="Arial" w:hAnsi="Arial" w:cs="Arial"/>
          <w:bCs/>
          <w:sz w:val="24"/>
          <w:szCs w:val="24"/>
          <w:lang w:val="en-GB"/>
        </w:rPr>
        <w:t xml:space="preserve"> </w:t>
      </w:r>
      <w:r w:rsidR="008B00E3" w:rsidRPr="00B768DF">
        <w:rPr>
          <w:rFonts w:ascii="Arial" w:hAnsi="Arial" w:cs="Arial"/>
          <w:sz w:val="24"/>
          <w:szCs w:val="24"/>
          <w:lang w:val="en-GB"/>
        </w:rPr>
        <w:t xml:space="preserve">explicitly includes </w:t>
      </w:r>
      <w:r w:rsidR="00774FD5">
        <w:rPr>
          <w:rFonts w:ascii="Arial" w:hAnsi="Arial" w:cs="Arial"/>
          <w:sz w:val="24"/>
          <w:szCs w:val="24"/>
          <w:lang w:val="en-GB"/>
        </w:rPr>
        <w:t>"</w:t>
      </w:r>
      <w:r w:rsidR="008B00E3" w:rsidRPr="00B768DF">
        <w:rPr>
          <w:rFonts w:ascii="Arial" w:hAnsi="Arial" w:cs="Arial"/>
          <w:sz w:val="24"/>
          <w:szCs w:val="24"/>
          <w:lang w:val="en-GB"/>
        </w:rPr>
        <w:t>autism spectrum disorder</w:t>
      </w:r>
      <w:r w:rsidR="00774FD5">
        <w:rPr>
          <w:rFonts w:ascii="Arial" w:hAnsi="Arial" w:cs="Arial"/>
          <w:sz w:val="24"/>
          <w:szCs w:val="24"/>
          <w:lang w:val="en-GB"/>
        </w:rPr>
        <w:t>"</w:t>
      </w:r>
      <w:r w:rsidR="008B00E3" w:rsidRPr="00B768DF">
        <w:rPr>
          <w:rFonts w:ascii="Arial" w:hAnsi="Arial" w:cs="Arial"/>
          <w:sz w:val="24"/>
          <w:szCs w:val="24"/>
          <w:lang w:val="en-GB"/>
        </w:rPr>
        <w:t xml:space="preserve"> in the disabilities listed under the qualifying conditions of the job redesign grant</w:t>
      </w:r>
      <w:r w:rsidR="008B00E3" w:rsidRPr="00B768DF">
        <w:rPr>
          <w:rFonts w:ascii="Arial" w:hAnsi="Arial" w:cs="Arial"/>
          <w:sz w:val="24"/>
          <w:szCs w:val="24"/>
          <w:vertAlign w:val="superscript"/>
          <w:lang w:val="en-GB"/>
        </w:rPr>
        <w:footnoteReference w:id="25"/>
      </w:r>
      <w:r w:rsidR="008B00E3" w:rsidRPr="00B768DF">
        <w:rPr>
          <w:rFonts w:ascii="Arial" w:hAnsi="Arial" w:cs="Arial"/>
          <w:sz w:val="24"/>
          <w:szCs w:val="24"/>
          <w:lang w:val="en-GB"/>
        </w:rPr>
        <w:t>, autistics still struggle to get employed</w:t>
      </w:r>
      <w:r w:rsidR="006F4A50">
        <w:rPr>
          <w:rFonts w:ascii="Arial" w:hAnsi="Arial" w:cs="Arial"/>
          <w:sz w:val="24"/>
          <w:szCs w:val="24"/>
          <w:lang w:val="en-GB"/>
        </w:rPr>
        <w:t>. T</w:t>
      </w:r>
      <w:r w:rsidR="008B00E3" w:rsidRPr="00B768DF">
        <w:rPr>
          <w:rFonts w:ascii="Arial" w:hAnsi="Arial" w:cs="Arial"/>
          <w:sz w:val="24"/>
          <w:szCs w:val="24"/>
          <w:lang w:val="en-GB"/>
        </w:rPr>
        <w:t>he training grant for sending employees for workshops/courses to acquire knowledge on how to interact, hire, integrate and sustain employees with disabilities is probably under-utilised, evident from the fact that many still do not know how to interact with autistics.</w:t>
      </w:r>
      <w:r w:rsidR="006F4A50">
        <w:rPr>
          <w:rFonts w:ascii="Arial" w:hAnsi="Arial" w:cs="Arial"/>
          <w:bCs/>
          <w:sz w:val="24"/>
          <w:szCs w:val="24"/>
          <w:lang w:val="en-GB"/>
        </w:rPr>
        <w:t xml:space="preserve"> </w:t>
      </w:r>
      <w:r w:rsidR="008B00E3" w:rsidRPr="00B768DF">
        <w:rPr>
          <w:rFonts w:ascii="Arial" w:hAnsi="Arial" w:cs="Arial"/>
          <w:sz w:val="24"/>
          <w:szCs w:val="24"/>
          <w:lang w:val="en-GB"/>
        </w:rPr>
        <w:t>There is lack of transparent reporting on statistics of the extent such grants/subsidies have been utilised to hire autistics vis-</w:t>
      </w:r>
      <w:r w:rsidR="000C04C1">
        <w:rPr>
          <w:rFonts w:ascii="Arial" w:hAnsi="Arial" w:cs="Arial"/>
          <w:sz w:val="24"/>
          <w:szCs w:val="24"/>
          <w:lang w:val="en-GB"/>
        </w:rPr>
        <w:t>à</w:t>
      </w:r>
      <w:r w:rsidR="008B00E3" w:rsidRPr="00B768DF">
        <w:rPr>
          <w:rFonts w:ascii="Arial" w:hAnsi="Arial" w:cs="Arial"/>
          <w:sz w:val="24"/>
          <w:szCs w:val="24"/>
          <w:lang w:val="en-GB"/>
        </w:rPr>
        <w:t>-vis other disabilities.</w:t>
      </w:r>
      <w:r w:rsidR="006F4A50">
        <w:rPr>
          <w:rFonts w:ascii="Arial" w:hAnsi="Arial" w:cs="Arial"/>
          <w:bCs/>
          <w:sz w:val="24"/>
          <w:szCs w:val="24"/>
          <w:lang w:val="en-GB"/>
        </w:rPr>
        <w:t xml:space="preserve"> </w:t>
      </w:r>
      <w:r w:rsidR="008B00E3" w:rsidRPr="00B768DF">
        <w:rPr>
          <w:rFonts w:ascii="Arial" w:hAnsi="Arial" w:cs="Arial"/>
          <w:sz w:val="24"/>
          <w:szCs w:val="24"/>
          <w:lang w:val="en-GB"/>
        </w:rPr>
        <w:t xml:space="preserve">The Working Group therefore believes </w:t>
      </w:r>
      <w:r w:rsidR="008B00E3" w:rsidRPr="00B768DF">
        <w:rPr>
          <w:rFonts w:ascii="Arial" w:hAnsi="Arial" w:cs="Arial"/>
          <w:sz w:val="24"/>
          <w:szCs w:val="24"/>
          <w:lang w:val="en-GB"/>
        </w:rPr>
        <w:lastRenderedPageBreak/>
        <w:t>that these measures have benefitted autistics much less than other disability groups and that improvements in PWD employment rates, however small, is contributed least by autistics vis-</w:t>
      </w:r>
      <w:r w:rsidR="00945728">
        <w:rPr>
          <w:rFonts w:ascii="Arial" w:hAnsi="Arial" w:cs="Arial"/>
          <w:sz w:val="24"/>
          <w:szCs w:val="24"/>
          <w:lang w:val="en-GB"/>
        </w:rPr>
        <w:t>à</w:t>
      </w:r>
      <w:r w:rsidR="008B00E3" w:rsidRPr="00B768DF">
        <w:rPr>
          <w:rFonts w:ascii="Arial" w:hAnsi="Arial" w:cs="Arial"/>
          <w:sz w:val="24"/>
          <w:szCs w:val="24"/>
          <w:lang w:val="en-GB"/>
        </w:rPr>
        <w:t xml:space="preserve">-vis other disability groups, leaving autistics behind in the employment race. </w:t>
      </w:r>
    </w:p>
    <w:p w14:paraId="47155B04" w14:textId="291AFF4B" w:rsidR="008B00E3" w:rsidRDefault="008B00E3" w:rsidP="00A4062F">
      <w:pPr>
        <w:rPr>
          <w:rFonts w:ascii="Arial" w:hAnsi="Arial" w:cs="Arial"/>
          <w:b/>
          <w:sz w:val="24"/>
          <w:szCs w:val="24"/>
          <w:lang w:val="en-GB"/>
        </w:rPr>
      </w:pPr>
    </w:p>
    <w:p w14:paraId="3C472F73" w14:textId="410454B1" w:rsidR="008B00E3" w:rsidRPr="002A43B7" w:rsidRDefault="002A43B7" w:rsidP="00A4062F">
      <w:pPr>
        <w:rPr>
          <w:rFonts w:ascii="Arial" w:hAnsi="Arial" w:cs="Arial"/>
          <w:bCs/>
          <w:sz w:val="24"/>
          <w:szCs w:val="24"/>
          <w:lang w:val="en-GB"/>
        </w:rPr>
      </w:pPr>
      <w:r w:rsidRPr="002A43B7">
        <w:rPr>
          <w:rFonts w:ascii="Arial" w:hAnsi="Arial" w:cs="Arial"/>
          <w:bCs/>
          <w:sz w:val="24"/>
          <w:szCs w:val="24"/>
          <w:lang w:val="en-GB"/>
        </w:rPr>
        <w:t xml:space="preserve">Lack of legal protection: </w:t>
      </w:r>
      <w:r w:rsidR="008B00E3" w:rsidRPr="00B768DF">
        <w:rPr>
          <w:rFonts w:ascii="Arial" w:hAnsi="Arial" w:cs="Arial"/>
          <w:sz w:val="24"/>
          <w:szCs w:val="24"/>
          <w:lang w:val="en-GB"/>
        </w:rPr>
        <w:t>Whilst the Tripartite Alliance for Fair and Progressive Employment Practices (TAFEP) is being enshrined into laws</w:t>
      </w:r>
      <w:r w:rsidR="008B00E3" w:rsidRPr="00B768DF">
        <w:rPr>
          <w:rFonts w:ascii="Arial" w:hAnsi="Arial" w:cs="Arial"/>
          <w:sz w:val="24"/>
          <w:szCs w:val="24"/>
          <w:vertAlign w:val="superscript"/>
          <w:lang w:val="en-GB"/>
        </w:rPr>
        <w:footnoteReference w:id="26"/>
      </w:r>
      <w:r w:rsidR="008B00E3" w:rsidRPr="00B768DF">
        <w:rPr>
          <w:rFonts w:ascii="Arial" w:hAnsi="Arial" w:cs="Arial"/>
          <w:sz w:val="24"/>
          <w:szCs w:val="24"/>
          <w:lang w:val="en-GB"/>
        </w:rPr>
        <w:t>, it governs general fair practices towards various minority groups without specific legislation to protect autistics against discrimination issues specifically affecting them.</w:t>
      </w:r>
    </w:p>
    <w:p w14:paraId="2D2DC047" w14:textId="77777777" w:rsidR="00992153" w:rsidRPr="00B768DF" w:rsidRDefault="00992153" w:rsidP="00A4062F">
      <w:pPr>
        <w:rPr>
          <w:rFonts w:ascii="Arial" w:hAnsi="Arial" w:cs="Arial"/>
          <w:b/>
          <w:sz w:val="24"/>
          <w:szCs w:val="24"/>
          <w:lang w:val="en-GB"/>
        </w:rPr>
      </w:pPr>
    </w:p>
    <w:p w14:paraId="0ACFF9F0" w14:textId="68AB1B3C" w:rsidR="0077130F" w:rsidRPr="0077130F" w:rsidRDefault="0077130F" w:rsidP="00A4062F">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0740B8EC" w14:textId="34D2D26C" w:rsidR="0077130F" w:rsidRDefault="0077130F" w:rsidP="00A4062F">
      <w:pPr>
        <w:rPr>
          <w:rFonts w:ascii="Arial" w:hAnsi="Arial" w:cs="Arial"/>
          <w:bCs/>
          <w:sz w:val="24"/>
          <w:szCs w:val="24"/>
          <w:lang w:val="en-GB"/>
        </w:rPr>
      </w:pPr>
    </w:p>
    <w:p w14:paraId="38E5D1AD" w14:textId="071CB178" w:rsidR="00BA06B8" w:rsidRPr="002C532A" w:rsidRDefault="0077130F" w:rsidP="00A4062F">
      <w:pPr>
        <w:rPr>
          <w:rFonts w:ascii="Arial" w:hAnsi="Arial" w:cs="Arial"/>
          <w:bCs/>
          <w:i/>
          <w:iCs/>
          <w:sz w:val="24"/>
          <w:szCs w:val="24"/>
          <w:lang w:val="en-GB"/>
        </w:rPr>
      </w:pPr>
      <w:r w:rsidRPr="002C532A">
        <w:rPr>
          <w:rFonts w:ascii="Arial" w:hAnsi="Arial" w:cs="Arial"/>
          <w:bCs/>
          <w:i/>
          <w:iCs/>
          <w:sz w:val="24"/>
          <w:szCs w:val="24"/>
          <w:lang w:val="en-GB"/>
        </w:rPr>
        <w:t>The Working Group</w:t>
      </w:r>
      <w:r w:rsidR="002C532A">
        <w:rPr>
          <w:rFonts w:ascii="Arial" w:hAnsi="Arial" w:cs="Arial"/>
          <w:bCs/>
          <w:i/>
          <w:iCs/>
          <w:sz w:val="24"/>
          <w:szCs w:val="24"/>
          <w:lang w:val="en-GB"/>
        </w:rPr>
        <w:t xml:space="preserve"> urges the Committee to recommend that</w:t>
      </w:r>
      <w:r w:rsidRPr="002C532A">
        <w:rPr>
          <w:rFonts w:ascii="Arial" w:hAnsi="Arial" w:cs="Arial"/>
          <w:bCs/>
          <w:i/>
          <w:iCs/>
          <w:sz w:val="24"/>
          <w:szCs w:val="24"/>
          <w:lang w:val="en-GB"/>
        </w:rPr>
        <w:t xml:space="preserve"> the Government: </w:t>
      </w:r>
    </w:p>
    <w:p w14:paraId="2845CB51" w14:textId="4303AAC4"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Expand employment options for autistics.</w:t>
      </w:r>
    </w:p>
    <w:p w14:paraId="1895B36D" w14:textId="77777777"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 xml:space="preserve">Incentivise a wider range of industries’ employers to partner E2C and/or similar agencies (e.g., Inclus, Trampolene). </w:t>
      </w:r>
    </w:p>
    <w:p w14:paraId="42111DA3" w14:textId="77777777"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Continually and persistently educate employers on the benefits of a neurodiverse workforce.</w:t>
      </w:r>
    </w:p>
    <w:p w14:paraId="25AAC32B" w14:textId="77777777"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Give more attention to helping cognitively able autistics achieve gainful employment.</w:t>
      </w:r>
    </w:p>
    <w:p w14:paraId="230E1101" w14:textId="00A43582"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Enable E2C to future proof repetitive jobs that are being increasingly automated, and to include teaching entrepreneurial skills and freelancing for autistics who cannot hold a regular job or might prefer the lifestyle.</w:t>
      </w:r>
    </w:p>
    <w:p w14:paraId="6DAF18AB" w14:textId="6A6CDE24"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Enact a law prohibiting employers from requiring disclosure of disability at the job application or interview until AFTER a job offer is given.</w:t>
      </w:r>
      <w:r w:rsidR="002C532A" w:rsidRPr="002C532A">
        <w:rPr>
          <w:rFonts w:ascii="Arial" w:hAnsi="Arial" w:cs="Arial"/>
          <w:i/>
          <w:iCs/>
          <w:sz w:val="24"/>
          <w:szCs w:val="24"/>
          <w:lang w:val="en-GB"/>
        </w:rPr>
        <w:t xml:space="preserve"> </w:t>
      </w:r>
      <w:r w:rsidRPr="002C532A">
        <w:rPr>
          <w:rFonts w:ascii="Arial" w:hAnsi="Arial" w:cs="Arial"/>
          <w:i/>
          <w:iCs/>
          <w:sz w:val="24"/>
          <w:szCs w:val="24"/>
          <w:lang w:val="en-GB"/>
        </w:rPr>
        <w:t>Instead, allow candidates</w:t>
      </w:r>
      <w:r w:rsidR="002C532A">
        <w:rPr>
          <w:rFonts w:ascii="Arial" w:hAnsi="Arial" w:cs="Arial"/>
          <w:i/>
          <w:iCs/>
          <w:sz w:val="24"/>
          <w:szCs w:val="24"/>
          <w:lang w:val="en-GB"/>
        </w:rPr>
        <w:t>'</w:t>
      </w:r>
      <w:r w:rsidRPr="002C532A">
        <w:rPr>
          <w:rFonts w:ascii="Arial" w:hAnsi="Arial" w:cs="Arial"/>
          <w:i/>
          <w:iCs/>
          <w:sz w:val="24"/>
          <w:szCs w:val="24"/>
          <w:lang w:val="en-GB"/>
        </w:rPr>
        <w:t xml:space="preserve"> voluntary disclosure of accommodations needed for the interview.</w:t>
      </w:r>
    </w:p>
    <w:p w14:paraId="715258FF" w14:textId="7B17F06B"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Encourage and incentivise employers to modify the selection and assessment criteria, modelling after MNCs who have successfully done so, as reported in Harvard Business Review articles</w:t>
      </w:r>
      <w:r w:rsidRPr="002C532A">
        <w:rPr>
          <w:rFonts w:ascii="Arial" w:hAnsi="Arial" w:cs="Arial"/>
          <w:i/>
          <w:iCs/>
          <w:sz w:val="24"/>
          <w:szCs w:val="24"/>
          <w:vertAlign w:val="superscript"/>
          <w:lang w:val="en-GB"/>
        </w:rPr>
        <w:footnoteReference w:id="27"/>
      </w:r>
      <w:r w:rsidRPr="002C532A">
        <w:rPr>
          <w:rFonts w:ascii="Arial" w:hAnsi="Arial" w:cs="Arial"/>
          <w:i/>
          <w:iCs/>
          <w:sz w:val="24"/>
          <w:szCs w:val="24"/>
          <w:lang w:val="en-GB"/>
        </w:rPr>
        <w:t>, including Microsoft</w:t>
      </w:r>
      <w:r w:rsidRPr="002C532A">
        <w:rPr>
          <w:rFonts w:ascii="Arial" w:hAnsi="Arial" w:cs="Arial"/>
          <w:i/>
          <w:iCs/>
          <w:sz w:val="24"/>
          <w:szCs w:val="24"/>
          <w:vertAlign w:val="superscript"/>
          <w:lang w:val="en-GB"/>
        </w:rPr>
        <w:footnoteReference w:id="28"/>
      </w:r>
      <w:r w:rsidR="0070131E">
        <w:rPr>
          <w:rFonts w:ascii="Arial" w:hAnsi="Arial" w:cs="Arial"/>
          <w:i/>
          <w:iCs/>
          <w:sz w:val="24"/>
          <w:szCs w:val="24"/>
          <w:lang w:val="en-GB"/>
        </w:rPr>
        <w:t>.</w:t>
      </w:r>
    </w:p>
    <w:p w14:paraId="7F2D18A8" w14:textId="570BF4A9"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 xml:space="preserve">Promote employment in the private sector </w:t>
      </w:r>
      <w:r w:rsidR="0070131E">
        <w:rPr>
          <w:rFonts w:ascii="Arial" w:hAnsi="Arial" w:cs="Arial"/>
          <w:i/>
          <w:iCs/>
          <w:sz w:val="24"/>
          <w:szCs w:val="24"/>
          <w:lang w:val="en-GB"/>
        </w:rPr>
        <w:t>(r</w:t>
      </w:r>
      <w:r w:rsidRPr="002C532A">
        <w:rPr>
          <w:rFonts w:ascii="Arial" w:hAnsi="Arial" w:cs="Arial"/>
          <w:i/>
          <w:iCs/>
          <w:sz w:val="24"/>
          <w:szCs w:val="24"/>
          <w:lang w:val="en-GB"/>
        </w:rPr>
        <w:t>elat</w:t>
      </w:r>
      <w:r w:rsidR="0070131E">
        <w:rPr>
          <w:rFonts w:ascii="Arial" w:hAnsi="Arial" w:cs="Arial"/>
          <w:i/>
          <w:iCs/>
          <w:sz w:val="24"/>
          <w:szCs w:val="24"/>
          <w:lang w:val="en-GB"/>
        </w:rPr>
        <w:t>ing to</w:t>
      </w:r>
      <w:r w:rsidRPr="002C532A">
        <w:rPr>
          <w:rFonts w:ascii="Arial" w:hAnsi="Arial" w:cs="Arial"/>
          <w:i/>
          <w:iCs/>
          <w:sz w:val="24"/>
          <w:szCs w:val="24"/>
          <w:lang w:val="en-GB"/>
        </w:rPr>
        <w:t xml:space="preserve"> CRPD Art</w:t>
      </w:r>
      <w:r w:rsidR="0070131E">
        <w:rPr>
          <w:rFonts w:ascii="Arial" w:hAnsi="Arial" w:cs="Arial"/>
          <w:i/>
          <w:iCs/>
          <w:sz w:val="24"/>
          <w:szCs w:val="24"/>
          <w:lang w:val="en-GB"/>
        </w:rPr>
        <w:t xml:space="preserve">. </w:t>
      </w:r>
      <w:r w:rsidRPr="002C532A">
        <w:rPr>
          <w:rFonts w:ascii="Arial" w:hAnsi="Arial" w:cs="Arial"/>
          <w:i/>
          <w:iCs/>
          <w:sz w:val="24"/>
          <w:szCs w:val="24"/>
          <w:lang w:val="en-GB"/>
        </w:rPr>
        <w:t>27(1h)</w:t>
      </w:r>
      <w:r w:rsidR="0070131E">
        <w:rPr>
          <w:rFonts w:ascii="Arial" w:hAnsi="Arial" w:cs="Arial"/>
          <w:i/>
          <w:iCs/>
          <w:sz w:val="24"/>
          <w:szCs w:val="24"/>
          <w:lang w:val="en-GB"/>
        </w:rPr>
        <w:t>)</w:t>
      </w:r>
      <w:r w:rsidRPr="002C532A">
        <w:rPr>
          <w:rFonts w:ascii="Arial" w:hAnsi="Arial" w:cs="Arial"/>
          <w:i/>
          <w:iCs/>
          <w:sz w:val="24"/>
          <w:szCs w:val="24"/>
          <w:lang w:val="en-GB"/>
        </w:rPr>
        <w:t xml:space="preserve"> by legislating that employers set strict hiring criteria and assessment for DEI or the equivalent HR roles e.g.</w:t>
      </w:r>
      <w:r w:rsidR="00E40D6C">
        <w:rPr>
          <w:rFonts w:ascii="Arial" w:hAnsi="Arial" w:cs="Arial"/>
          <w:i/>
          <w:iCs/>
          <w:sz w:val="24"/>
          <w:szCs w:val="24"/>
          <w:lang w:val="en-GB"/>
        </w:rPr>
        <w:t>,</w:t>
      </w:r>
    </w:p>
    <w:p w14:paraId="0017E623" w14:textId="1C46F9D5"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Test their autism knowledge</w:t>
      </w:r>
      <w:r w:rsidR="0070131E">
        <w:rPr>
          <w:rFonts w:ascii="Arial" w:hAnsi="Arial" w:cs="Arial"/>
          <w:i/>
          <w:iCs/>
          <w:sz w:val="24"/>
          <w:szCs w:val="24"/>
          <w:lang w:val="en-GB"/>
        </w:rPr>
        <w:t>.</w:t>
      </w:r>
      <w:r w:rsidRPr="002C532A">
        <w:rPr>
          <w:rFonts w:ascii="Arial" w:hAnsi="Arial" w:cs="Arial"/>
          <w:i/>
          <w:iCs/>
          <w:sz w:val="24"/>
          <w:szCs w:val="24"/>
          <w:lang w:val="en-GB"/>
        </w:rPr>
        <w:t xml:space="preserve"> </w:t>
      </w:r>
    </w:p>
    <w:p w14:paraId="2FE47EFE" w14:textId="32400DB5"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 xml:space="preserve">Situation/Scenario-based interview questions to test how they will hypothetically react to an autistic colleague. </w:t>
      </w:r>
    </w:p>
    <w:p w14:paraId="6BE8AB8A" w14:textId="27AE0BFE"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 xml:space="preserve">Mandate autism training for employers </w:t>
      </w:r>
      <w:r w:rsidR="0070131E">
        <w:rPr>
          <w:rFonts w:ascii="Arial" w:hAnsi="Arial" w:cs="Arial"/>
          <w:i/>
          <w:iCs/>
          <w:sz w:val="24"/>
          <w:szCs w:val="24"/>
          <w:lang w:val="en-GB"/>
        </w:rPr>
        <w:t>(r</w:t>
      </w:r>
      <w:r w:rsidRPr="002C532A">
        <w:rPr>
          <w:rFonts w:ascii="Arial" w:hAnsi="Arial" w:cs="Arial"/>
          <w:i/>
          <w:iCs/>
          <w:sz w:val="24"/>
          <w:szCs w:val="24"/>
          <w:lang w:val="en-GB"/>
        </w:rPr>
        <w:t>elat</w:t>
      </w:r>
      <w:r w:rsidR="0070131E">
        <w:rPr>
          <w:rFonts w:ascii="Arial" w:hAnsi="Arial" w:cs="Arial"/>
          <w:i/>
          <w:iCs/>
          <w:sz w:val="24"/>
          <w:szCs w:val="24"/>
          <w:lang w:val="en-GB"/>
        </w:rPr>
        <w:t>ing to</w:t>
      </w:r>
      <w:r w:rsidRPr="002C532A">
        <w:rPr>
          <w:rFonts w:ascii="Arial" w:hAnsi="Arial" w:cs="Arial"/>
          <w:i/>
          <w:iCs/>
          <w:sz w:val="24"/>
          <w:szCs w:val="24"/>
          <w:lang w:val="en-GB"/>
        </w:rPr>
        <w:t xml:space="preserve"> CRPD Art</w:t>
      </w:r>
      <w:r w:rsidR="00887CC5">
        <w:rPr>
          <w:rFonts w:ascii="Arial" w:hAnsi="Arial" w:cs="Arial"/>
          <w:i/>
          <w:iCs/>
          <w:sz w:val="24"/>
          <w:szCs w:val="24"/>
          <w:lang w:val="en-GB"/>
        </w:rPr>
        <w:t>s</w:t>
      </w:r>
      <w:r w:rsidR="00A56624" w:rsidRPr="002C532A">
        <w:rPr>
          <w:rFonts w:ascii="Arial" w:hAnsi="Arial" w:cs="Arial"/>
          <w:i/>
          <w:iCs/>
          <w:sz w:val="24"/>
          <w:szCs w:val="24"/>
          <w:lang w:val="en-GB"/>
        </w:rPr>
        <w:t>.</w:t>
      </w:r>
      <w:r w:rsidRPr="002C532A">
        <w:rPr>
          <w:rFonts w:ascii="Arial" w:hAnsi="Arial" w:cs="Arial"/>
          <w:i/>
          <w:iCs/>
          <w:sz w:val="24"/>
          <w:szCs w:val="24"/>
          <w:lang w:val="en-GB"/>
        </w:rPr>
        <w:t xml:space="preserve"> 4(1i) and 8(2d</w:t>
      </w:r>
      <w:r w:rsidR="0070131E">
        <w:rPr>
          <w:rFonts w:ascii="Arial" w:hAnsi="Arial" w:cs="Arial"/>
          <w:i/>
          <w:iCs/>
          <w:sz w:val="24"/>
          <w:szCs w:val="24"/>
          <w:lang w:val="en-GB"/>
        </w:rPr>
        <w:t>)</w:t>
      </w:r>
      <w:r w:rsidR="00887CC5">
        <w:rPr>
          <w:rFonts w:ascii="Arial" w:hAnsi="Arial" w:cs="Arial"/>
          <w:i/>
          <w:iCs/>
          <w:sz w:val="24"/>
          <w:szCs w:val="24"/>
          <w:lang w:val="en-GB"/>
        </w:rPr>
        <w:t>)</w:t>
      </w:r>
      <w:r w:rsidR="0070131E">
        <w:rPr>
          <w:rFonts w:ascii="Arial" w:hAnsi="Arial" w:cs="Arial"/>
          <w:i/>
          <w:iCs/>
          <w:sz w:val="24"/>
          <w:szCs w:val="24"/>
          <w:lang w:val="en-GB"/>
        </w:rPr>
        <w:t xml:space="preserve"> and require key staff to attend autism training</w:t>
      </w:r>
      <w:r w:rsidR="00607D5A">
        <w:rPr>
          <w:rFonts w:ascii="Arial" w:hAnsi="Arial" w:cs="Arial"/>
          <w:i/>
          <w:iCs/>
          <w:sz w:val="24"/>
          <w:szCs w:val="24"/>
          <w:lang w:val="en-GB"/>
        </w:rPr>
        <w:t>.</w:t>
      </w:r>
    </w:p>
    <w:p w14:paraId="2F19C7EC" w14:textId="6F636005"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 xml:space="preserve">Legislate or mandate fair practices specifically for autistic employees. </w:t>
      </w:r>
    </w:p>
    <w:p w14:paraId="0B176A00" w14:textId="7277D3C2"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 xml:space="preserve">Customise performance evaluation for autistic employees to truly reflect the value they bring, including putting less weightage on people skills. People skills </w:t>
      </w:r>
      <w:r w:rsidR="00F72848">
        <w:rPr>
          <w:rFonts w:ascii="Arial" w:hAnsi="Arial" w:cs="Arial"/>
          <w:i/>
          <w:iCs/>
          <w:sz w:val="24"/>
          <w:szCs w:val="24"/>
          <w:lang w:val="en-GB"/>
        </w:rPr>
        <w:t>"</w:t>
      </w:r>
      <w:r w:rsidRPr="002C532A">
        <w:rPr>
          <w:rFonts w:ascii="Arial" w:hAnsi="Arial" w:cs="Arial"/>
          <w:i/>
          <w:iCs/>
          <w:sz w:val="24"/>
          <w:szCs w:val="24"/>
          <w:lang w:val="en-GB"/>
        </w:rPr>
        <w:t>deficiency</w:t>
      </w:r>
      <w:r w:rsidR="00F72848">
        <w:rPr>
          <w:rFonts w:ascii="Arial" w:hAnsi="Arial" w:cs="Arial"/>
          <w:i/>
          <w:iCs/>
          <w:sz w:val="24"/>
          <w:szCs w:val="24"/>
          <w:lang w:val="en-GB"/>
        </w:rPr>
        <w:t>"</w:t>
      </w:r>
      <w:r w:rsidRPr="002C532A">
        <w:rPr>
          <w:rFonts w:ascii="Arial" w:hAnsi="Arial" w:cs="Arial"/>
          <w:i/>
          <w:iCs/>
          <w:sz w:val="24"/>
          <w:szCs w:val="24"/>
          <w:lang w:val="en-GB"/>
        </w:rPr>
        <w:t xml:space="preserve"> does not necessarily equate to a bad employee. </w:t>
      </w:r>
      <w:r w:rsidR="00486A0F">
        <w:rPr>
          <w:rFonts w:ascii="Arial" w:hAnsi="Arial" w:cs="Arial"/>
          <w:i/>
          <w:iCs/>
          <w:sz w:val="24"/>
          <w:szCs w:val="24"/>
          <w:lang w:val="en-GB"/>
        </w:rPr>
        <w:t>Rather, i</w:t>
      </w:r>
      <w:r w:rsidRPr="002C532A">
        <w:rPr>
          <w:rFonts w:ascii="Arial" w:hAnsi="Arial" w:cs="Arial"/>
          <w:i/>
          <w:iCs/>
          <w:sz w:val="24"/>
          <w:szCs w:val="24"/>
          <w:lang w:val="en-GB"/>
        </w:rPr>
        <w:t>t</w:t>
      </w:r>
      <w:r w:rsidR="00486A0F">
        <w:rPr>
          <w:rFonts w:ascii="Arial" w:hAnsi="Arial" w:cs="Arial"/>
          <w:i/>
          <w:iCs/>
          <w:sz w:val="24"/>
          <w:szCs w:val="24"/>
          <w:lang w:val="en-GB"/>
        </w:rPr>
        <w:t xml:space="preserve"> is just autistics' different way of communicating compared to non-autistic people. It</w:t>
      </w:r>
      <w:r w:rsidRPr="002C532A">
        <w:rPr>
          <w:rFonts w:ascii="Arial" w:hAnsi="Arial" w:cs="Arial"/>
          <w:i/>
          <w:iCs/>
          <w:sz w:val="24"/>
          <w:szCs w:val="24"/>
          <w:lang w:val="en-GB"/>
        </w:rPr>
        <w:t xml:space="preserve"> is unfair to penalise the autistic for being misunderstood</w:t>
      </w:r>
      <w:r w:rsidR="00887CC5">
        <w:rPr>
          <w:rFonts w:ascii="Arial" w:hAnsi="Arial" w:cs="Arial"/>
          <w:i/>
          <w:iCs/>
          <w:sz w:val="24"/>
          <w:szCs w:val="24"/>
          <w:lang w:val="en-GB"/>
        </w:rPr>
        <w:t>.</w:t>
      </w:r>
    </w:p>
    <w:p w14:paraId="1C4A3D7F" w14:textId="721B732F"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Require employers to have rules requiring n</w:t>
      </w:r>
      <w:r w:rsidR="00F91775">
        <w:rPr>
          <w:rFonts w:ascii="Arial" w:hAnsi="Arial" w:cs="Arial"/>
          <w:i/>
          <w:iCs/>
          <w:sz w:val="24"/>
          <w:szCs w:val="24"/>
          <w:lang w:val="en-GB"/>
        </w:rPr>
        <w:t>on-autistic</w:t>
      </w:r>
      <w:r w:rsidRPr="002C532A">
        <w:rPr>
          <w:rFonts w:ascii="Arial" w:hAnsi="Arial" w:cs="Arial"/>
          <w:i/>
          <w:iCs/>
          <w:sz w:val="24"/>
          <w:szCs w:val="24"/>
          <w:lang w:val="en-GB"/>
        </w:rPr>
        <w:t xml:space="preserve"> employees, when filing a complaint or grievance (whether formally or informally) against an autistic colleague, to clarify what the autistic really meant</w:t>
      </w:r>
      <w:r w:rsidR="00887CC5">
        <w:rPr>
          <w:rFonts w:ascii="Arial" w:hAnsi="Arial" w:cs="Arial"/>
          <w:i/>
          <w:iCs/>
          <w:sz w:val="24"/>
          <w:szCs w:val="24"/>
          <w:lang w:val="en-GB"/>
        </w:rPr>
        <w:t xml:space="preserve"> BEFORE</w:t>
      </w:r>
      <w:r w:rsidRPr="002C532A">
        <w:rPr>
          <w:rFonts w:ascii="Arial" w:hAnsi="Arial" w:cs="Arial"/>
          <w:i/>
          <w:iCs/>
          <w:sz w:val="24"/>
          <w:szCs w:val="24"/>
          <w:lang w:val="en-GB"/>
        </w:rPr>
        <w:t xml:space="preserve"> HR (or any medicating party) assesses the complaint. Often, autistics do NOT have </w:t>
      </w:r>
      <w:r w:rsidRPr="002C532A">
        <w:rPr>
          <w:rFonts w:ascii="Arial" w:hAnsi="Arial" w:cs="Arial"/>
          <w:i/>
          <w:iCs/>
          <w:sz w:val="24"/>
          <w:szCs w:val="24"/>
          <w:lang w:val="en-GB"/>
        </w:rPr>
        <w:lastRenderedPageBreak/>
        <w:t>any ill intent and are misunderstood by others. HR should be expected to consult autism experts including the autistic representatives themselves to understand the autistic viewpoint before making a conclusion.</w:t>
      </w:r>
    </w:p>
    <w:p w14:paraId="6725ED27" w14:textId="1C7777B9"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Set up a multi-ministry joint agency, co-run by ARC(S), Ministry of Manpower (MOM) and Ministry of Social &amp; Family Development (MSF), to be a channel (separate from TAFEP) to report discrimination, because the kind of discrimination autistics face have unique nuances.</w:t>
      </w:r>
      <w:r w:rsidR="00666BB4">
        <w:rPr>
          <w:rFonts w:ascii="Arial" w:hAnsi="Arial" w:cs="Arial"/>
          <w:i/>
          <w:iCs/>
          <w:sz w:val="24"/>
          <w:szCs w:val="24"/>
          <w:lang w:val="en-GB"/>
        </w:rPr>
        <w:t xml:space="preserve"> </w:t>
      </w:r>
      <w:r w:rsidRPr="002C532A">
        <w:rPr>
          <w:rFonts w:ascii="Arial" w:hAnsi="Arial" w:cs="Arial"/>
          <w:i/>
          <w:iCs/>
          <w:sz w:val="24"/>
          <w:szCs w:val="24"/>
          <w:lang w:val="en-GB"/>
        </w:rPr>
        <w:t>Some choose not to report for fear of reprisal. The Government should thus impose stiffer penalties on employers who retaliate e.g., firing them or penalising them in another way.</w:t>
      </w:r>
      <w:r w:rsidR="00666BB4">
        <w:rPr>
          <w:rFonts w:ascii="Arial" w:hAnsi="Arial" w:cs="Arial"/>
          <w:i/>
          <w:iCs/>
          <w:sz w:val="24"/>
          <w:szCs w:val="24"/>
          <w:lang w:val="en-GB"/>
        </w:rPr>
        <w:t xml:space="preserve"> </w:t>
      </w:r>
      <w:r w:rsidRPr="002C532A">
        <w:rPr>
          <w:rFonts w:ascii="Arial" w:hAnsi="Arial" w:cs="Arial"/>
          <w:i/>
          <w:iCs/>
          <w:sz w:val="24"/>
          <w:szCs w:val="24"/>
          <w:lang w:val="en-GB"/>
        </w:rPr>
        <w:t xml:space="preserve">As employers will not openly admit that the reason for firing or penalising the autistic employees is their grievance reporting, the multi-ministry joint agency needs to thoroughly investigate any case of autistic employees being fired following a grievance reporting, even if the official reason given by employers seems legitimate prima facie. </w:t>
      </w:r>
    </w:p>
    <w:p w14:paraId="3507DDF7" w14:textId="4F184FA6" w:rsidR="008B00E3" w:rsidRPr="002C532A" w:rsidRDefault="008B00E3">
      <w:pPr>
        <w:numPr>
          <w:ilvl w:val="1"/>
          <w:numId w:val="19"/>
        </w:numPr>
        <w:rPr>
          <w:rFonts w:ascii="Arial" w:hAnsi="Arial" w:cs="Arial"/>
          <w:i/>
          <w:iCs/>
          <w:sz w:val="24"/>
          <w:szCs w:val="24"/>
          <w:lang w:val="en-GB"/>
        </w:rPr>
      </w:pPr>
      <w:r w:rsidRPr="002C532A">
        <w:rPr>
          <w:rFonts w:ascii="Arial" w:hAnsi="Arial" w:cs="Arial"/>
          <w:i/>
          <w:iCs/>
          <w:sz w:val="24"/>
          <w:szCs w:val="24"/>
          <w:lang w:val="en-GB"/>
        </w:rPr>
        <w:t>Require reasonable accommodations be made</w:t>
      </w:r>
      <w:r w:rsidR="00666BB4">
        <w:rPr>
          <w:rFonts w:ascii="Arial" w:hAnsi="Arial" w:cs="Arial"/>
          <w:i/>
          <w:iCs/>
          <w:sz w:val="24"/>
          <w:szCs w:val="24"/>
          <w:lang w:val="en-GB"/>
        </w:rPr>
        <w:t>.</w:t>
      </w:r>
      <w:r w:rsidRPr="002C532A">
        <w:rPr>
          <w:rFonts w:ascii="Arial" w:hAnsi="Arial" w:cs="Arial"/>
          <w:i/>
          <w:iCs/>
          <w:sz w:val="24"/>
          <w:szCs w:val="24"/>
          <w:lang w:val="en-GB"/>
        </w:rPr>
        <w:t xml:space="preserve"> </w:t>
      </w:r>
    </w:p>
    <w:p w14:paraId="09DB1CAF" w14:textId="025948B4"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Explicitly state in the ODP that the job redesign grant includes visual instructions, organisation of work materials, tasks and schedules for autistics (lest these areas get overlooked). The AEM report recommends these workplace modifications</w:t>
      </w:r>
      <w:r w:rsidRPr="002C532A">
        <w:rPr>
          <w:rFonts w:ascii="Arial" w:hAnsi="Arial" w:cs="Arial"/>
          <w:i/>
          <w:iCs/>
          <w:sz w:val="24"/>
          <w:szCs w:val="24"/>
          <w:vertAlign w:val="superscript"/>
          <w:lang w:val="en-GB"/>
        </w:rPr>
        <w:footnoteReference w:id="29"/>
      </w:r>
      <w:r w:rsidRPr="002C532A">
        <w:rPr>
          <w:rFonts w:ascii="Arial" w:hAnsi="Arial" w:cs="Arial"/>
          <w:i/>
          <w:iCs/>
          <w:sz w:val="24"/>
          <w:szCs w:val="24"/>
          <w:lang w:val="en-GB"/>
        </w:rPr>
        <w:t>.</w:t>
      </w:r>
    </w:p>
    <w:p w14:paraId="35E811C8" w14:textId="3646C5BB" w:rsidR="008B00E3" w:rsidRPr="002C532A"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Collect additional autistic employment-related data, from unemployment rates to job satisfaction level, job durations, emotional wellbeing, acquisition of new skills and knowledge.</w:t>
      </w:r>
    </w:p>
    <w:p w14:paraId="39147D30" w14:textId="3E75A26C" w:rsidR="008B00E3" w:rsidRPr="00D02BEE" w:rsidRDefault="008B00E3">
      <w:pPr>
        <w:numPr>
          <w:ilvl w:val="0"/>
          <w:numId w:val="19"/>
        </w:numPr>
        <w:rPr>
          <w:rFonts w:ascii="Arial" w:hAnsi="Arial" w:cs="Arial"/>
          <w:i/>
          <w:iCs/>
          <w:sz w:val="24"/>
          <w:szCs w:val="24"/>
          <w:lang w:val="en-GB"/>
        </w:rPr>
      </w:pPr>
      <w:r w:rsidRPr="002C532A">
        <w:rPr>
          <w:rFonts w:ascii="Arial" w:hAnsi="Arial" w:cs="Arial"/>
          <w:i/>
          <w:iCs/>
          <w:sz w:val="24"/>
          <w:szCs w:val="24"/>
          <w:lang w:val="en-GB"/>
        </w:rPr>
        <w:t>Get companies who pledge commitment by signing the President</w:t>
      </w:r>
      <w:r w:rsidR="00D02BEE">
        <w:rPr>
          <w:rFonts w:ascii="Arial" w:hAnsi="Arial" w:cs="Arial"/>
          <w:i/>
          <w:iCs/>
          <w:sz w:val="24"/>
          <w:szCs w:val="24"/>
          <w:lang w:val="en-GB"/>
        </w:rPr>
        <w:t>'</w:t>
      </w:r>
      <w:r w:rsidRPr="002C532A">
        <w:rPr>
          <w:rFonts w:ascii="Arial" w:hAnsi="Arial" w:cs="Arial"/>
          <w:i/>
          <w:iCs/>
          <w:sz w:val="24"/>
          <w:szCs w:val="24"/>
          <w:lang w:val="en-GB"/>
        </w:rPr>
        <w:t>s Challenge Enabling Employment Pledge</w:t>
      </w:r>
      <w:r w:rsidRPr="002C532A">
        <w:rPr>
          <w:rFonts w:ascii="Arial" w:hAnsi="Arial" w:cs="Arial"/>
          <w:i/>
          <w:iCs/>
          <w:sz w:val="24"/>
          <w:szCs w:val="24"/>
          <w:vertAlign w:val="superscript"/>
          <w:lang w:val="en-GB"/>
        </w:rPr>
        <w:footnoteReference w:id="30"/>
      </w:r>
      <w:r w:rsidRPr="002C532A">
        <w:rPr>
          <w:rFonts w:ascii="Arial" w:hAnsi="Arial" w:cs="Arial"/>
          <w:i/>
          <w:iCs/>
          <w:sz w:val="24"/>
          <w:szCs w:val="24"/>
          <w:lang w:val="en-GB"/>
        </w:rPr>
        <w:t>, to commit to public reporting of statistics of autistic hiring and retention rates, their inclusive practices, and autistic contributions (go beyond tokenism and charity). Government should then verify the authenticity and accuracy with the autistic employees in the company.</w:t>
      </w:r>
    </w:p>
    <w:p w14:paraId="1CB7581E" w14:textId="11F3B02F" w:rsidR="008B00E3" w:rsidRDefault="008B00E3" w:rsidP="00A4062F">
      <w:pPr>
        <w:rPr>
          <w:rFonts w:ascii="Arial" w:hAnsi="Arial" w:cs="Arial"/>
          <w:sz w:val="24"/>
          <w:szCs w:val="24"/>
          <w:lang w:val="en-GB"/>
        </w:rPr>
      </w:pPr>
    </w:p>
    <w:p w14:paraId="4CBAA7CE" w14:textId="39E22A12" w:rsidR="00F04C50" w:rsidRPr="00F04C50" w:rsidRDefault="00F04C50" w:rsidP="00F04C50">
      <w:pPr>
        <w:pStyle w:val="Heading1"/>
        <w:spacing w:before="0"/>
        <w:rPr>
          <w:rFonts w:ascii="Arial" w:hAnsi="Arial" w:cs="Arial"/>
          <w:b w:val="0"/>
          <w:szCs w:val="24"/>
          <w:u w:val="none"/>
          <w:lang w:val="en-GB"/>
        </w:rPr>
      </w:pPr>
      <w:r w:rsidRPr="00EC2EA4">
        <w:rPr>
          <w:rFonts w:ascii="Arial" w:hAnsi="Arial" w:cs="Arial"/>
          <w:szCs w:val="24"/>
          <w:u w:val="none"/>
          <w:lang w:val="en-GB"/>
        </w:rPr>
        <w:t xml:space="preserve">Section </w:t>
      </w:r>
      <w:r>
        <w:rPr>
          <w:rFonts w:ascii="Arial" w:hAnsi="Arial" w:cs="Arial"/>
          <w:szCs w:val="24"/>
          <w:u w:val="none"/>
          <w:lang w:val="en-GB"/>
        </w:rPr>
        <w:t>4</w:t>
      </w:r>
      <w:r w:rsidRPr="00EC2EA4">
        <w:rPr>
          <w:rFonts w:ascii="Arial" w:hAnsi="Arial" w:cs="Arial"/>
          <w:szCs w:val="24"/>
          <w:u w:val="none"/>
          <w:lang w:val="en-GB"/>
        </w:rPr>
        <w:t>: Autistics</w:t>
      </w:r>
      <w:r>
        <w:rPr>
          <w:rFonts w:ascii="Arial" w:hAnsi="Arial" w:cs="Arial"/>
          <w:szCs w:val="24"/>
          <w:u w:val="none"/>
          <w:lang w:val="en-GB"/>
        </w:rPr>
        <w:t>'</w:t>
      </w:r>
      <w:r>
        <w:rPr>
          <w:rFonts w:ascii="Arial" w:hAnsi="Arial" w:cs="Arial"/>
          <w:szCs w:val="24"/>
          <w:u w:val="none"/>
          <w:lang w:val="en-GB"/>
        </w:rPr>
        <w:t xml:space="preserve"> Inclusion in Mainstream</w:t>
      </w:r>
      <w:r w:rsidR="00992153">
        <w:rPr>
          <w:rFonts w:ascii="Arial" w:hAnsi="Arial" w:cs="Arial"/>
          <w:szCs w:val="24"/>
          <w:u w:val="none"/>
          <w:lang w:val="en-GB"/>
        </w:rPr>
        <w:t xml:space="preserve"> Schools and Higher</w:t>
      </w:r>
      <w:r>
        <w:rPr>
          <w:rFonts w:ascii="Arial" w:hAnsi="Arial" w:cs="Arial"/>
          <w:szCs w:val="24"/>
          <w:u w:val="none"/>
          <w:lang w:val="en-GB"/>
        </w:rPr>
        <w:t xml:space="preserve"> </w:t>
      </w:r>
      <w:r w:rsidR="00992153">
        <w:rPr>
          <w:rFonts w:ascii="Arial" w:hAnsi="Arial" w:cs="Arial"/>
          <w:szCs w:val="24"/>
          <w:u w:val="none"/>
          <w:lang w:val="en-GB"/>
        </w:rPr>
        <w:t>Learning</w:t>
      </w:r>
    </w:p>
    <w:p w14:paraId="1BDDFC6C" w14:textId="77777777" w:rsidR="0079599A" w:rsidRPr="00B768DF" w:rsidRDefault="0079599A" w:rsidP="00A4062F">
      <w:pPr>
        <w:rPr>
          <w:rFonts w:ascii="Arial" w:hAnsi="Arial" w:cs="Arial"/>
          <w:sz w:val="24"/>
          <w:szCs w:val="24"/>
          <w:lang w:val="en-GB"/>
        </w:rPr>
      </w:pPr>
    </w:p>
    <w:p w14:paraId="1044B8EF" w14:textId="52B97BB2" w:rsidR="008B00E3" w:rsidRDefault="00F04C50" w:rsidP="00A4062F">
      <w:pPr>
        <w:rPr>
          <w:rFonts w:ascii="Arial" w:hAnsi="Arial" w:cs="Arial"/>
          <w:sz w:val="24"/>
          <w:szCs w:val="24"/>
          <w:lang w:val="en-GB"/>
        </w:rPr>
      </w:pPr>
      <w:r>
        <w:rPr>
          <w:rFonts w:ascii="Arial" w:hAnsi="Arial" w:cs="Arial"/>
          <w:sz w:val="24"/>
          <w:szCs w:val="24"/>
          <w:lang w:val="en-GB"/>
        </w:rPr>
        <w:t xml:space="preserve">Relating to </w:t>
      </w:r>
      <w:r w:rsidR="005E3190">
        <w:rPr>
          <w:rFonts w:ascii="Arial" w:hAnsi="Arial" w:cs="Arial"/>
          <w:sz w:val="24"/>
          <w:szCs w:val="24"/>
          <w:lang w:val="en-GB"/>
        </w:rPr>
        <w:t xml:space="preserve">CRPD </w:t>
      </w:r>
      <w:r>
        <w:rPr>
          <w:rFonts w:ascii="Arial" w:hAnsi="Arial" w:cs="Arial"/>
          <w:sz w:val="24"/>
          <w:szCs w:val="24"/>
          <w:lang w:val="en-GB"/>
        </w:rPr>
        <w:t xml:space="preserve">Art. 24: </w:t>
      </w:r>
      <w:r w:rsidR="008B00E3" w:rsidRPr="00B768DF">
        <w:rPr>
          <w:rFonts w:ascii="Arial" w:hAnsi="Arial" w:cs="Arial"/>
          <w:sz w:val="24"/>
          <w:szCs w:val="24"/>
          <w:lang w:val="en-GB"/>
        </w:rPr>
        <w:t>Having equal opportunity for learning</w:t>
      </w:r>
      <w:r w:rsidR="005F1946">
        <w:rPr>
          <w:rFonts w:ascii="Arial" w:hAnsi="Arial" w:cs="Arial"/>
          <w:sz w:val="24"/>
          <w:szCs w:val="24"/>
          <w:lang w:val="en-GB"/>
        </w:rPr>
        <w:t xml:space="preserve"> forms</w:t>
      </w:r>
      <w:r w:rsidR="008B00E3" w:rsidRPr="00B768DF">
        <w:rPr>
          <w:rFonts w:ascii="Arial" w:hAnsi="Arial" w:cs="Arial"/>
          <w:sz w:val="24"/>
          <w:szCs w:val="24"/>
          <w:lang w:val="en-GB"/>
        </w:rPr>
        <w:t xml:space="preserve"> the foundation of equipping autistics for adulthood and employment. The importance of a fulfilling education journey at every stage cannot be overemphasised. Each of these stages are covered in separate subsections below.</w:t>
      </w:r>
    </w:p>
    <w:p w14:paraId="136E7759" w14:textId="784AFBA3" w:rsidR="006D2B1C" w:rsidRDefault="006D2B1C" w:rsidP="00A4062F">
      <w:pPr>
        <w:rPr>
          <w:rFonts w:ascii="Arial" w:hAnsi="Arial" w:cs="Arial"/>
          <w:sz w:val="24"/>
          <w:szCs w:val="24"/>
          <w:lang w:val="en-GB"/>
        </w:rPr>
      </w:pPr>
    </w:p>
    <w:p w14:paraId="6FA48556" w14:textId="22C92424" w:rsidR="00F04C50" w:rsidRPr="00D4551D" w:rsidRDefault="00D4551D" w:rsidP="00A4062F">
      <w:pPr>
        <w:rPr>
          <w:rFonts w:ascii="Arial" w:hAnsi="Arial" w:cs="Arial"/>
          <w:b/>
          <w:bCs/>
          <w:i/>
          <w:iCs/>
          <w:sz w:val="24"/>
          <w:szCs w:val="24"/>
          <w:lang w:val="en-GB"/>
        </w:rPr>
      </w:pPr>
      <w:r w:rsidRPr="00D4551D">
        <w:rPr>
          <w:rFonts w:ascii="Arial" w:hAnsi="Arial" w:cs="Arial"/>
          <w:b/>
          <w:bCs/>
          <w:i/>
          <w:iCs/>
          <w:sz w:val="24"/>
          <w:szCs w:val="24"/>
          <w:lang w:val="en-GB"/>
        </w:rPr>
        <w:t>Pre-</w:t>
      </w:r>
      <w:r w:rsidR="003B59A8">
        <w:rPr>
          <w:rFonts w:ascii="Arial" w:hAnsi="Arial" w:cs="Arial"/>
          <w:b/>
          <w:bCs/>
          <w:i/>
          <w:iCs/>
          <w:sz w:val="24"/>
          <w:szCs w:val="24"/>
          <w:lang w:val="en-GB"/>
        </w:rPr>
        <w:t>S</w:t>
      </w:r>
      <w:r w:rsidRPr="00D4551D">
        <w:rPr>
          <w:rFonts w:ascii="Arial" w:hAnsi="Arial" w:cs="Arial"/>
          <w:b/>
          <w:bCs/>
          <w:i/>
          <w:iCs/>
          <w:sz w:val="24"/>
          <w:szCs w:val="24"/>
          <w:lang w:val="en-GB"/>
        </w:rPr>
        <w:t>chool</w:t>
      </w:r>
    </w:p>
    <w:p w14:paraId="23AED582" w14:textId="77777777" w:rsidR="00F04C50" w:rsidRDefault="00F04C50" w:rsidP="00A4062F">
      <w:pPr>
        <w:rPr>
          <w:rFonts w:ascii="Arial" w:hAnsi="Arial" w:cs="Arial"/>
          <w:sz w:val="24"/>
          <w:szCs w:val="24"/>
          <w:lang w:val="en-GB"/>
        </w:rPr>
      </w:pPr>
    </w:p>
    <w:p w14:paraId="600CD8F7" w14:textId="5CFE9585" w:rsidR="00471686" w:rsidRDefault="008B00E3" w:rsidP="00A4062F">
      <w:pPr>
        <w:rPr>
          <w:rFonts w:ascii="Arial" w:hAnsi="Arial" w:cs="Arial"/>
          <w:sz w:val="24"/>
          <w:szCs w:val="24"/>
          <w:lang w:val="en-GB"/>
        </w:rPr>
      </w:pPr>
      <w:r w:rsidRPr="00B768DF">
        <w:rPr>
          <w:rFonts w:ascii="Arial" w:hAnsi="Arial" w:cs="Arial"/>
          <w:sz w:val="24"/>
          <w:szCs w:val="24"/>
          <w:lang w:val="en-GB"/>
        </w:rPr>
        <w:t>The lead author</w:t>
      </w:r>
      <w:r w:rsidR="0038689D">
        <w:rPr>
          <w:rFonts w:ascii="Arial" w:hAnsi="Arial" w:cs="Arial"/>
          <w:sz w:val="24"/>
          <w:szCs w:val="24"/>
          <w:lang w:val="en-GB"/>
        </w:rPr>
        <w:t>'</w:t>
      </w:r>
      <w:r w:rsidRPr="00B768DF">
        <w:rPr>
          <w:rFonts w:ascii="Arial" w:hAnsi="Arial" w:cs="Arial"/>
          <w:sz w:val="24"/>
          <w:szCs w:val="24"/>
          <w:lang w:val="en-GB"/>
        </w:rPr>
        <w:t>s survey revealed that more parents/caregivers enrolled their children in private kindergarten and childcare centres than in Early Intervention Programme for Infants and Children (EIPIC).</w:t>
      </w:r>
      <w:r w:rsidR="0038689D">
        <w:rPr>
          <w:rFonts w:ascii="Arial" w:hAnsi="Arial" w:cs="Arial"/>
          <w:sz w:val="24"/>
          <w:szCs w:val="24"/>
          <w:lang w:val="en-GB"/>
        </w:rPr>
        <w:t xml:space="preserve"> </w:t>
      </w:r>
    </w:p>
    <w:p w14:paraId="720B8328" w14:textId="77777777" w:rsidR="00471686" w:rsidRDefault="00471686" w:rsidP="00A4062F">
      <w:pPr>
        <w:rPr>
          <w:rFonts w:ascii="Arial" w:hAnsi="Arial" w:cs="Arial"/>
          <w:sz w:val="24"/>
          <w:szCs w:val="24"/>
          <w:lang w:val="en-GB"/>
        </w:rPr>
      </w:pPr>
    </w:p>
    <w:p w14:paraId="61A09DC0" w14:textId="77777777" w:rsidR="00471686" w:rsidRPr="0077130F" w:rsidRDefault="00471686" w:rsidP="00471686">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69D0C7D5" w14:textId="77777777" w:rsidR="00471686" w:rsidRDefault="00471686" w:rsidP="00471686">
      <w:pPr>
        <w:rPr>
          <w:rFonts w:ascii="Arial" w:hAnsi="Arial" w:cs="Arial"/>
          <w:bCs/>
          <w:sz w:val="24"/>
          <w:szCs w:val="24"/>
          <w:lang w:val="en-GB"/>
        </w:rPr>
      </w:pPr>
    </w:p>
    <w:p w14:paraId="7EA24315" w14:textId="7687B033" w:rsidR="00471686" w:rsidRPr="006D2B1C" w:rsidRDefault="00471686" w:rsidP="00A4062F">
      <w:pPr>
        <w:rPr>
          <w:rFonts w:ascii="Arial" w:hAnsi="Arial" w:cs="Arial"/>
          <w:bCs/>
          <w:i/>
          <w:iCs/>
          <w:sz w:val="24"/>
          <w:szCs w:val="24"/>
          <w:lang w:val="en-GB"/>
        </w:rPr>
      </w:pPr>
      <w:r w:rsidRPr="002C532A">
        <w:rPr>
          <w:rFonts w:ascii="Arial" w:hAnsi="Arial" w:cs="Arial"/>
          <w:bCs/>
          <w:i/>
          <w:iCs/>
          <w:sz w:val="24"/>
          <w:szCs w:val="24"/>
          <w:lang w:val="en-GB"/>
        </w:rPr>
        <w:t>The Working Group</w:t>
      </w:r>
      <w:r w:rsidR="006D2B1C">
        <w:rPr>
          <w:rFonts w:ascii="Arial" w:hAnsi="Arial" w:cs="Arial"/>
          <w:bCs/>
          <w:i/>
          <w:iCs/>
          <w:sz w:val="24"/>
          <w:szCs w:val="24"/>
          <w:lang w:val="en-GB"/>
        </w:rPr>
        <w:t>, and</w:t>
      </w:r>
      <w:r w:rsidR="00F60B05">
        <w:rPr>
          <w:rFonts w:ascii="Arial" w:hAnsi="Arial" w:cs="Arial"/>
          <w:bCs/>
          <w:i/>
          <w:iCs/>
          <w:sz w:val="24"/>
          <w:szCs w:val="24"/>
          <w:lang w:val="en-GB"/>
        </w:rPr>
        <w:t xml:space="preserve"> the</w:t>
      </w:r>
      <w:r w:rsidR="006D2B1C">
        <w:rPr>
          <w:rFonts w:ascii="Arial" w:hAnsi="Arial" w:cs="Arial"/>
          <w:bCs/>
          <w:i/>
          <w:iCs/>
          <w:sz w:val="24"/>
          <w:szCs w:val="24"/>
          <w:lang w:val="en-GB"/>
        </w:rPr>
        <w:t xml:space="preserve"> survey respondents,</w:t>
      </w:r>
      <w:r>
        <w:rPr>
          <w:rFonts w:ascii="Arial" w:hAnsi="Arial" w:cs="Arial"/>
          <w:bCs/>
          <w:i/>
          <w:iCs/>
          <w:sz w:val="24"/>
          <w:szCs w:val="24"/>
          <w:lang w:val="en-GB"/>
        </w:rPr>
        <w:t xml:space="preserve"> urge the Committee to recommend that</w:t>
      </w:r>
      <w:r w:rsidRPr="002C532A">
        <w:rPr>
          <w:rFonts w:ascii="Arial" w:hAnsi="Arial" w:cs="Arial"/>
          <w:bCs/>
          <w:i/>
          <w:iCs/>
          <w:sz w:val="24"/>
          <w:szCs w:val="24"/>
          <w:lang w:val="en-GB"/>
        </w:rPr>
        <w:t xml:space="preserve"> the Government:</w:t>
      </w:r>
    </w:p>
    <w:p w14:paraId="1605A87F" w14:textId="0FFDCBFB" w:rsidR="008B00E3" w:rsidRPr="002A3626" w:rsidRDefault="006D2B1C">
      <w:pPr>
        <w:numPr>
          <w:ilvl w:val="0"/>
          <w:numId w:val="9"/>
        </w:numPr>
        <w:rPr>
          <w:rFonts w:ascii="Arial" w:hAnsi="Arial" w:cs="Arial"/>
          <w:i/>
          <w:iCs/>
          <w:sz w:val="24"/>
          <w:szCs w:val="24"/>
          <w:lang w:val="en-GB"/>
        </w:rPr>
      </w:pPr>
      <w:r w:rsidRPr="002A3626">
        <w:rPr>
          <w:rFonts w:ascii="Arial" w:hAnsi="Arial" w:cs="Arial"/>
          <w:i/>
          <w:iCs/>
          <w:sz w:val="24"/>
          <w:szCs w:val="24"/>
          <w:lang w:val="en-GB"/>
        </w:rPr>
        <w:t>I</w:t>
      </w:r>
      <w:r w:rsidR="008B00E3" w:rsidRPr="002A3626">
        <w:rPr>
          <w:rFonts w:ascii="Arial" w:hAnsi="Arial" w:cs="Arial"/>
          <w:i/>
          <w:iCs/>
          <w:sz w:val="24"/>
          <w:szCs w:val="24"/>
          <w:lang w:val="en-GB"/>
        </w:rPr>
        <w:t>nstil comprehensive autism training for teachers in mainstream childcare centres and kindergarten.</w:t>
      </w:r>
    </w:p>
    <w:p w14:paraId="721DD36B" w14:textId="626E6C81" w:rsidR="008B00E3" w:rsidRPr="002A3626" w:rsidRDefault="006D2B1C">
      <w:pPr>
        <w:numPr>
          <w:ilvl w:val="0"/>
          <w:numId w:val="9"/>
        </w:numPr>
        <w:rPr>
          <w:rFonts w:ascii="Arial" w:hAnsi="Arial" w:cs="Arial"/>
          <w:i/>
          <w:iCs/>
          <w:sz w:val="24"/>
          <w:szCs w:val="24"/>
          <w:lang w:val="en-GB"/>
        </w:rPr>
      </w:pPr>
      <w:r w:rsidRPr="002A3626">
        <w:rPr>
          <w:rFonts w:ascii="Arial" w:hAnsi="Arial" w:cs="Arial"/>
          <w:i/>
          <w:iCs/>
          <w:sz w:val="24"/>
          <w:szCs w:val="24"/>
          <w:lang w:val="en-GB"/>
        </w:rPr>
        <w:lastRenderedPageBreak/>
        <w:t>F</w:t>
      </w:r>
      <w:r w:rsidR="008B00E3" w:rsidRPr="002A3626">
        <w:rPr>
          <w:rFonts w:ascii="Arial" w:hAnsi="Arial" w:cs="Arial"/>
          <w:i/>
          <w:iCs/>
          <w:sz w:val="24"/>
          <w:szCs w:val="24"/>
          <w:lang w:val="en-GB"/>
        </w:rPr>
        <w:t>acilitate better integration between autistic and n</w:t>
      </w:r>
      <w:r w:rsidR="005F1946">
        <w:rPr>
          <w:rFonts w:ascii="Arial" w:hAnsi="Arial" w:cs="Arial"/>
          <w:i/>
          <w:iCs/>
          <w:sz w:val="24"/>
          <w:szCs w:val="24"/>
          <w:lang w:val="en-GB"/>
        </w:rPr>
        <w:t>on-autistic</w:t>
      </w:r>
      <w:r w:rsidR="008B00E3" w:rsidRPr="002A3626">
        <w:rPr>
          <w:rFonts w:ascii="Arial" w:hAnsi="Arial" w:cs="Arial"/>
          <w:i/>
          <w:iCs/>
          <w:sz w:val="24"/>
          <w:szCs w:val="24"/>
          <w:lang w:val="en-GB"/>
        </w:rPr>
        <w:t xml:space="preserve"> children. Inculcating good values in the latter from a young age, like empathy and understanding towards the former, can possibly solve some of the problems upstream (e.g., bullying).</w:t>
      </w:r>
    </w:p>
    <w:p w14:paraId="081627D2" w14:textId="0C56811A" w:rsidR="006D2B1C" w:rsidRDefault="006D2B1C" w:rsidP="00A4062F">
      <w:pPr>
        <w:pStyle w:val="Heading3"/>
        <w:spacing w:before="0" w:after="0"/>
        <w:rPr>
          <w:rFonts w:ascii="Arial" w:hAnsi="Arial" w:cs="Arial"/>
          <w:b w:val="0"/>
          <w:bCs/>
          <w:sz w:val="24"/>
          <w:szCs w:val="24"/>
          <w:lang w:val="en-GB"/>
        </w:rPr>
      </w:pPr>
      <w:bookmarkStart w:id="10" w:name="_Toc107066881"/>
    </w:p>
    <w:p w14:paraId="6DA3825A" w14:textId="6D8A81E3" w:rsidR="00D4551D" w:rsidRPr="00D4551D" w:rsidRDefault="00D4551D" w:rsidP="00A4062F">
      <w:pPr>
        <w:pStyle w:val="Heading3"/>
        <w:spacing w:before="0" w:after="0"/>
        <w:rPr>
          <w:rFonts w:ascii="Arial" w:hAnsi="Arial" w:cs="Arial"/>
          <w:i/>
          <w:iCs/>
          <w:sz w:val="24"/>
          <w:szCs w:val="24"/>
          <w:lang w:val="en-GB"/>
        </w:rPr>
      </w:pPr>
      <w:r w:rsidRPr="00D4551D">
        <w:rPr>
          <w:rFonts w:ascii="Arial" w:hAnsi="Arial" w:cs="Arial"/>
          <w:i/>
          <w:iCs/>
          <w:sz w:val="24"/>
          <w:szCs w:val="24"/>
          <w:lang w:val="en-GB"/>
        </w:rPr>
        <w:t>Primary and Secondary Education</w:t>
      </w:r>
    </w:p>
    <w:p w14:paraId="2B13D074" w14:textId="77777777" w:rsidR="00D4551D" w:rsidRDefault="00D4551D" w:rsidP="00A4062F">
      <w:pPr>
        <w:pStyle w:val="Heading3"/>
        <w:spacing w:before="0" w:after="0"/>
        <w:rPr>
          <w:rFonts w:ascii="Arial" w:hAnsi="Arial" w:cs="Arial"/>
          <w:b w:val="0"/>
          <w:bCs/>
          <w:sz w:val="24"/>
          <w:szCs w:val="24"/>
          <w:lang w:val="en-GB"/>
        </w:rPr>
      </w:pPr>
    </w:p>
    <w:bookmarkEnd w:id="10"/>
    <w:p w14:paraId="4E2338B4" w14:textId="0CBA1540"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From the lead author</w:t>
      </w:r>
      <w:r w:rsidR="002A3626">
        <w:rPr>
          <w:rFonts w:ascii="Arial" w:hAnsi="Arial" w:cs="Arial"/>
          <w:sz w:val="24"/>
          <w:szCs w:val="24"/>
          <w:lang w:val="en-GB"/>
        </w:rPr>
        <w:t>'</w:t>
      </w:r>
      <w:r w:rsidRPr="00B768DF">
        <w:rPr>
          <w:rFonts w:ascii="Arial" w:hAnsi="Arial" w:cs="Arial"/>
          <w:sz w:val="24"/>
          <w:szCs w:val="24"/>
          <w:lang w:val="en-GB"/>
        </w:rPr>
        <w:t>s education survey of the autism community, these challenges surfaced</w:t>
      </w:r>
      <w:r w:rsidR="002A3626">
        <w:rPr>
          <w:rFonts w:ascii="Arial" w:hAnsi="Arial" w:cs="Arial"/>
          <w:sz w:val="24"/>
          <w:szCs w:val="24"/>
          <w:lang w:val="en-GB"/>
        </w:rPr>
        <w:t xml:space="preserve"> </w:t>
      </w:r>
      <w:r w:rsidR="003E42FD">
        <w:rPr>
          <w:rFonts w:ascii="Arial" w:hAnsi="Arial" w:cs="Arial"/>
          <w:sz w:val="24"/>
          <w:szCs w:val="24"/>
          <w:lang w:val="en-GB"/>
        </w:rPr>
        <w:t>in</w:t>
      </w:r>
      <w:r w:rsidR="002A3626">
        <w:rPr>
          <w:rFonts w:ascii="Arial" w:hAnsi="Arial" w:cs="Arial"/>
          <w:sz w:val="24"/>
          <w:szCs w:val="24"/>
          <w:lang w:val="en-GB"/>
        </w:rPr>
        <w:t xml:space="preserve"> mainstream school:</w:t>
      </w:r>
    </w:p>
    <w:p w14:paraId="06314D57" w14:textId="728B727C" w:rsidR="008B00E3" w:rsidRPr="00B768DF" w:rsidRDefault="008B00E3">
      <w:pPr>
        <w:numPr>
          <w:ilvl w:val="0"/>
          <w:numId w:val="14"/>
        </w:numPr>
        <w:rPr>
          <w:rFonts w:ascii="Arial" w:hAnsi="Arial" w:cs="Arial"/>
          <w:sz w:val="24"/>
          <w:szCs w:val="24"/>
          <w:lang w:val="en-GB"/>
        </w:rPr>
      </w:pPr>
      <w:r w:rsidRPr="00B768DF">
        <w:rPr>
          <w:rFonts w:ascii="Arial" w:hAnsi="Arial" w:cs="Arial"/>
          <w:sz w:val="24"/>
          <w:szCs w:val="24"/>
          <w:lang w:val="en-GB"/>
        </w:rPr>
        <w:t>Teachers were unable to support autistic students</w:t>
      </w:r>
      <w:r w:rsidR="002A3626">
        <w:rPr>
          <w:rFonts w:ascii="Arial" w:hAnsi="Arial" w:cs="Arial"/>
          <w:sz w:val="24"/>
          <w:szCs w:val="24"/>
          <w:lang w:val="en-GB"/>
        </w:rPr>
        <w:t>.</w:t>
      </w:r>
    </w:p>
    <w:p w14:paraId="2C70AC91" w14:textId="6AB404B8" w:rsidR="008B00E3" w:rsidRPr="00B768DF" w:rsidRDefault="008B00E3">
      <w:pPr>
        <w:numPr>
          <w:ilvl w:val="0"/>
          <w:numId w:val="14"/>
        </w:numPr>
        <w:rPr>
          <w:rFonts w:ascii="Arial" w:hAnsi="Arial" w:cs="Arial"/>
          <w:sz w:val="24"/>
          <w:szCs w:val="24"/>
          <w:lang w:val="en-GB"/>
        </w:rPr>
      </w:pPr>
      <w:r w:rsidRPr="00B768DF">
        <w:rPr>
          <w:rFonts w:ascii="Arial" w:hAnsi="Arial" w:cs="Arial"/>
          <w:sz w:val="24"/>
          <w:szCs w:val="24"/>
          <w:lang w:val="en-GB"/>
        </w:rPr>
        <w:t>Insufficient Allied Educators (AEDs) (this issue also surfaced in the AEM</w:t>
      </w:r>
      <w:r w:rsidRPr="00B768DF">
        <w:rPr>
          <w:rFonts w:ascii="Arial" w:hAnsi="Arial" w:cs="Arial"/>
          <w:sz w:val="24"/>
          <w:szCs w:val="24"/>
          <w:vertAlign w:val="superscript"/>
          <w:lang w:val="en-GB"/>
        </w:rPr>
        <w:footnoteReference w:id="31"/>
      </w:r>
      <w:r w:rsidRPr="00B768DF">
        <w:rPr>
          <w:rFonts w:ascii="Arial" w:hAnsi="Arial" w:cs="Arial"/>
          <w:sz w:val="24"/>
          <w:szCs w:val="24"/>
          <w:lang w:val="en-GB"/>
        </w:rPr>
        <w:t>)</w:t>
      </w:r>
      <w:r w:rsidR="002A3626">
        <w:rPr>
          <w:rFonts w:ascii="Arial" w:hAnsi="Arial" w:cs="Arial"/>
          <w:sz w:val="24"/>
          <w:szCs w:val="24"/>
          <w:lang w:val="en-GB"/>
        </w:rPr>
        <w:t>.</w:t>
      </w:r>
    </w:p>
    <w:p w14:paraId="799905B9" w14:textId="0FE422DD" w:rsidR="008B00E3" w:rsidRPr="00B768DF" w:rsidRDefault="008B00E3">
      <w:pPr>
        <w:numPr>
          <w:ilvl w:val="0"/>
          <w:numId w:val="14"/>
        </w:numPr>
        <w:rPr>
          <w:rFonts w:ascii="Arial" w:hAnsi="Arial" w:cs="Arial"/>
          <w:sz w:val="24"/>
          <w:szCs w:val="24"/>
          <w:lang w:val="en-GB"/>
        </w:rPr>
      </w:pPr>
      <w:r w:rsidRPr="00B768DF">
        <w:rPr>
          <w:rFonts w:ascii="Arial" w:hAnsi="Arial" w:cs="Arial"/>
          <w:sz w:val="24"/>
          <w:szCs w:val="24"/>
          <w:lang w:val="en-GB"/>
        </w:rPr>
        <w:t>Bullying</w:t>
      </w:r>
      <w:r w:rsidR="00C908AB">
        <w:rPr>
          <w:rFonts w:ascii="Arial" w:hAnsi="Arial" w:cs="Arial"/>
          <w:sz w:val="24"/>
          <w:szCs w:val="24"/>
          <w:lang w:val="en-GB"/>
        </w:rPr>
        <w:t>.</w:t>
      </w:r>
    </w:p>
    <w:p w14:paraId="7E7D7C3F" w14:textId="3E1A26D1" w:rsidR="008B00E3" w:rsidRPr="00B768DF" w:rsidRDefault="008B00E3">
      <w:pPr>
        <w:numPr>
          <w:ilvl w:val="0"/>
          <w:numId w:val="14"/>
        </w:numPr>
        <w:rPr>
          <w:rFonts w:ascii="Arial" w:hAnsi="Arial" w:cs="Arial"/>
          <w:sz w:val="24"/>
          <w:szCs w:val="24"/>
          <w:lang w:val="en-GB"/>
        </w:rPr>
      </w:pPr>
      <w:r w:rsidRPr="00B768DF">
        <w:rPr>
          <w:rFonts w:ascii="Arial" w:hAnsi="Arial" w:cs="Arial"/>
          <w:sz w:val="24"/>
          <w:szCs w:val="24"/>
          <w:lang w:val="en-GB"/>
        </w:rPr>
        <w:t>Physical and sensory environment not autism friendly</w:t>
      </w:r>
      <w:r w:rsidR="00C908AB">
        <w:rPr>
          <w:rFonts w:ascii="Arial" w:hAnsi="Arial" w:cs="Arial"/>
          <w:sz w:val="24"/>
          <w:szCs w:val="24"/>
          <w:lang w:val="en-GB"/>
        </w:rPr>
        <w:t>.</w:t>
      </w:r>
    </w:p>
    <w:p w14:paraId="514296FA" w14:textId="72059331"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Only a few survey respondents feedback an inability to keep up with the national curriculum. This means societal and environmental factors pose problems more than the academic rigour.</w:t>
      </w:r>
      <w:r w:rsidR="00C908AB">
        <w:rPr>
          <w:rFonts w:ascii="Arial" w:hAnsi="Arial" w:cs="Arial"/>
          <w:sz w:val="24"/>
          <w:szCs w:val="24"/>
          <w:lang w:val="en-GB"/>
        </w:rPr>
        <w:t xml:space="preserve"> </w:t>
      </w:r>
      <w:r w:rsidRPr="00B768DF">
        <w:rPr>
          <w:rFonts w:ascii="Arial" w:hAnsi="Arial" w:cs="Arial"/>
          <w:sz w:val="24"/>
          <w:szCs w:val="24"/>
          <w:lang w:val="en-GB"/>
        </w:rPr>
        <w:t>The AEM report highlights:</w:t>
      </w:r>
    </w:p>
    <w:p w14:paraId="02A6CDD7" w14:textId="05393D04" w:rsidR="008B00E3" w:rsidRPr="00B768DF" w:rsidRDefault="008B00E3">
      <w:pPr>
        <w:numPr>
          <w:ilvl w:val="0"/>
          <w:numId w:val="5"/>
        </w:numPr>
        <w:rPr>
          <w:rFonts w:ascii="Arial" w:hAnsi="Arial" w:cs="Arial"/>
          <w:sz w:val="24"/>
          <w:szCs w:val="24"/>
          <w:lang w:val="en-GB"/>
        </w:rPr>
      </w:pPr>
      <w:r w:rsidRPr="00B768DF">
        <w:rPr>
          <w:rFonts w:ascii="Arial" w:hAnsi="Arial" w:cs="Arial"/>
          <w:sz w:val="24"/>
          <w:szCs w:val="24"/>
          <w:lang w:val="en-GB"/>
        </w:rPr>
        <w:t>Educators who receive training are not skilled to manage actual cases</w:t>
      </w:r>
      <w:r w:rsidRPr="00B768DF">
        <w:rPr>
          <w:rFonts w:ascii="Arial" w:hAnsi="Arial" w:cs="Arial"/>
          <w:sz w:val="24"/>
          <w:szCs w:val="24"/>
          <w:vertAlign w:val="superscript"/>
          <w:lang w:val="en-GB"/>
        </w:rPr>
        <w:footnoteReference w:id="32"/>
      </w:r>
      <w:r w:rsidR="00C908AB">
        <w:rPr>
          <w:rFonts w:ascii="Arial" w:hAnsi="Arial" w:cs="Arial"/>
          <w:sz w:val="24"/>
          <w:szCs w:val="24"/>
          <w:lang w:val="en-GB"/>
        </w:rPr>
        <w:t>.</w:t>
      </w:r>
    </w:p>
    <w:p w14:paraId="54335C7D" w14:textId="7FE66E6F" w:rsidR="008B00E3" w:rsidRPr="00B768DF" w:rsidRDefault="008B00E3">
      <w:pPr>
        <w:numPr>
          <w:ilvl w:val="0"/>
          <w:numId w:val="5"/>
        </w:numPr>
        <w:rPr>
          <w:rFonts w:ascii="Arial" w:hAnsi="Arial" w:cs="Arial"/>
          <w:sz w:val="24"/>
          <w:szCs w:val="24"/>
          <w:lang w:val="en-GB"/>
        </w:rPr>
      </w:pPr>
      <w:r w:rsidRPr="00B768DF">
        <w:rPr>
          <w:rFonts w:ascii="Arial" w:hAnsi="Arial" w:cs="Arial"/>
          <w:sz w:val="24"/>
          <w:szCs w:val="24"/>
          <w:lang w:val="en-GB"/>
        </w:rPr>
        <w:t>Inadequate training for AEDs</w:t>
      </w:r>
      <w:r w:rsidRPr="00B768DF">
        <w:rPr>
          <w:rFonts w:ascii="Arial" w:hAnsi="Arial" w:cs="Arial"/>
          <w:sz w:val="24"/>
          <w:szCs w:val="24"/>
          <w:vertAlign w:val="superscript"/>
          <w:lang w:val="en-GB"/>
        </w:rPr>
        <w:footnoteReference w:id="33"/>
      </w:r>
      <w:r w:rsidR="00C908AB">
        <w:rPr>
          <w:rFonts w:ascii="Arial" w:hAnsi="Arial" w:cs="Arial"/>
          <w:sz w:val="24"/>
          <w:szCs w:val="24"/>
          <w:lang w:val="en-GB"/>
        </w:rPr>
        <w:t>.</w:t>
      </w:r>
    </w:p>
    <w:p w14:paraId="517007C5" w14:textId="183D5D84" w:rsidR="008B00E3" w:rsidRPr="00B768DF" w:rsidRDefault="00C908AB">
      <w:pPr>
        <w:numPr>
          <w:ilvl w:val="0"/>
          <w:numId w:val="5"/>
        </w:num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education provisions</w:t>
      </w:r>
      <w:r>
        <w:rPr>
          <w:rFonts w:ascii="Arial" w:hAnsi="Arial" w:cs="Arial"/>
          <w:sz w:val="24"/>
          <w:szCs w:val="24"/>
          <w:lang w:val="en-GB"/>
        </w:rPr>
        <w:t xml:space="preserve"> [...]</w:t>
      </w:r>
      <w:r w:rsidR="008B00E3" w:rsidRPr="00B768DF">
        <w:rPr>
          <w:rFonts w:ascii="Arial" w:hAnsi="Arial" w:cs="Arial"/>
          <w:sz w:val="24"/>
          <w:szCs w:val="24"/>
          <w:lang w:val="en-GB"/>
        </w:rPr>
        <w:t xml:space="preserve"> may not be sufficiently comprehensive to ensure successful and holistic outcomes for </w:t>
      </w:r>
      <w:r>
        <w:rPr>
          <w:rFonts w:ascii="Arial" w:hAnsi="Arial" w:cs="Arial"/>
          <w:sz w:val="24"/>
          <w:szCs w:val="24"/>
          <w:lang w:val="en-GB"/>
        </w:rPr>
        <w:t>[</w:t>
      </w:r>
      <w:r w:rsidR="008B00E3" w:rsidRPr="00B768DF">
        <w:rPr>
          <w:rFonts w:ascii="Arial" w:hAnsi="Arial" w:cs="Arial"/>
          <w:sz w:val="24"/>
          <w:szCs w:val="24"/>
          <w:lang w:val="en-GB"/>
        </w:rPr>
        <w:t>autistic</w:t>
      </w:r>
      <w:r>
        <w:rPr>
          <w:rFonts w:ascii="Arial" w:hAnsi="Arial" w:cs="Arial"/>
          <w:sz w:val="24"/>
          <w:szCs w:val="24"/>
          <w:lang w:val="en-GB"/>
        </w:rPr>
        <w:t>]</w:t>
      </w:r>
      <w:r w:rsidR="008B00E3" w:rsidRPr="00B768DF">
        <w:rPr>
          <w:rFonts w:ascii="Arial" w:hAnsi="Arial" w:cs="Arial"/>
          <w:sz w:val="24"/>
          <w:szCs w:val="24"/>
          <w:lang w:val="en-GB"/>
        </w:rPr>
        <w:t xml:space="preserve"> students</w:t>
      </w:r>
      <w:r>
        <w:rPr>
          <w:rFonts w:ascii="Arial" w:hAnsi="Arial" w:cs="Arial"/>
          <w:sz w:val="24"/>
          <w:szCs w:val="24"/>
          <w:lang w:val="en-GB"/>
        </w:rPr>
        <w:t>"</w:t>
      </w:r>
      <w:r w:rsidR="008B00E3" w:rsidRPr="00B768DF">
        <w:rPr>
          <w:rFonts w:ascii="Arial" w:hAnsi="Arial" w:cs="Arial"/>
          <w:sz w:val="24"/>
          <w:szCs w:val="24"/>
          <w:vertAlign w:val="superscript"/>
          <w:lang w:val="en-GB"/>
        </w:rPr>
        <w:footnoteReference w:id="34"/>
      </w:r>
      <w:r w:rsidR="008B00E3" w:rsidRPr="00B768DF">
        <w:rPr>
          <w:rFonts w:ascii="Arial" w:hAnsi="Arial" w:cs="Arial"/>
          <w:sz w:val="24"/>
          <w:szCs w:val="24"/>
          <w:lang w:val="en-GB"/>
        </w:rPr>
        <w:t>.</w:t>
      </w:r>
    </w:p>
    <w:p w14:paraId="51E6F1AC" w14:textId="46278A11" w:rsidR="008B00E3" w:rsidRPr="00B768DF" w:rsidRDefault="00C908AB">
      <w:pPr>
        <w:numPr>
          <w:ilvl w:val="0"/>
          <w:numId w:val="5"/>
        </w:num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 xml:space="preserve">insufficient time to build non-academic skills for </w:t>
      </w:r>
      <w:r>
        <w:rPr>
          <w:rFonts w:ascii="Arial" w:hAnsi="Arial" w:cs="Arial"/>
          <w:sz w:val="24"/>
          <w:szCs w:val="24"/>
          <w:lang w:val="en-GB"/>
        </w:rPr>
        <w:t>[</w:t>
      </w:r>
      <w:r w:rsidR="008B00E3" w:rsidRPr="00B768DF">
        <w:rPr>
          <w:rFonts w:ascii="Arial" w:hAnsi="Arial" w:cs="Arial"/>
          <w:sz w:val="24"/>
          <w:szCs w:val="24"/>
          <w:lang w:val="en-GB"/>
        </w:rPr>
        <w:t>autistic</w:t>
      </w:r>
      <w:r>
        <w:rPr>
          <w:rFonts w:ascii="Arial" w:hAnsi="Arial" w:cs="Arial"/>
          <w:sz w:val="24"/>
          <w:szCs w:val="24"/>
          <w:lang w:val="en-GB"/>
        </w:rPr>
        <w:t>]</w:t>
      </w:r>
      <w:r w:rsidR="008B00E3" w:rsidRPr="00B768DF">
        <w:rPr>
          <w:rFonts w:ascii="Arial" w:hAnsi="Arial" w:cs="Arial"/>
          <w:sz w:val="24"/>
          <w:szCs w:val="24"/>
          <w:lang w:val="en-GB"/>
        </w:rPr>
        <w:t xml:space="preserve"> students</w:t>
      </w:r>
      <w:r>
        <w:rPr>
          <w:rFonts w:ascii="Arial" w:hAnsi="Arial" w:cs="Arial"/>
          <w:sz w:val="24"/>
          <w:szCs w:val="24"/>
          <w:lang w:val="en-GB"/>
        </w:rPr>
        <w:t>"</w:t>
      </w:r>
      <w:r w:rsidR="008B00E3" w:rsidRPr="00B768DF">
        <w:rPr>
          <w:rFonts w:ascii="Arial" w:hAnsi="Arial" w:cs="Arial"/>
          <w:sz w:val="24"/>
          <w:szCs w:val="24"/>
          <w:vertAlign w:val="superscript"/>
          <w:lang w:val="en-GB"/>
        </w:rPr>
        <w:footnoteReference w:id="35"/>
      </w:r>
      <w:r>
        <w:rPr>
          <w:rFonts w:ascii="Arial" w:hAnsi="Arial" w:cs="Arial"/>
          <w:sz w:val="24"/>
          <w:szCs w:val="24"/>
          <w:lang w:val="en-GB"/>
        </w:rPr>
        <w:t>.</w:t>
      </w:r>
    </w:p>
    <w:p w14:paraId="23D23CE9" w14:textId="5488C371" w:rsidR="008B00E3" w:rsidRDefault="008B00E3" w:rsidP="00A4062F">
      <w:pPr>
        <w:rPr>
          <w:rFonts w:ascii="Arial" w:hAnsi="Arial" w:cs="Arial"/>
          <w:sz w:val="24"/>
          <w:szCs w:val="24"/>
          <w:lang w:val="en-GB"/>
        </w:rPr>
      </w:pPr>
    </w:p>
    <w:p w14:paraId="023FE898" w14:textId="77777777" w:rsidR="00F60B05" w:rsidRPr="0077130F" w:rsidRDefault="00F60B05" w:rsidP="00F60B05">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68CABD86" w14:textId="77777777" w:rsidR="00F60B05" w:rsidRDefault="00F60B05" w:rsidP="00F60B05">
      <w:pPr>
        <w:rPr>
          <w:rFonts w:ascii="Arial" w:hAnsi="Arial" w:cs="Arial"/>
          <w:bCs/>
          <w:sz w:val="24"/>
          <w:szCs w:val="24"/>
          <w:lang w:val="en-GB"/>
        </w:rPr>
      </w:pPr>
    </w:p>
    <w:p w14:paraId="0B7184EE" w14:textId="4E7F849F" w:rsidR="00F60B05" w:rsidRPr="00F60B05" w:rsidRDefault="00F60B05" w:rsidP="00F60B05">
      <w:pPr>
        <w:rPr>
          <w:rFonts w:ascii="Arial" w:hAnsi="Arial" w:cs="Arial"/>
          <w:bCs/>
          <w:i/>
          <w:iCs/>
          <w:sz w:val="24"/>
          <w:szCs w:val="24"/>
          <w:lang w:val="en-GB"/>
        </w:rPr>
      </w:pPr>
      <w:r w:rsidRPr="002C532A">
        <w:rPr>
          <w:rFonts w:ascii="Arial" w:hAnsi="Arial" w:cs="Arial"/>
          <w:bCs/>
          <w:i/>
          <w:iCs/>
          <w:sz w:val="24"/>
          <w:szCs w:val="24"/>
          <w:lang w:val="en-GB"/>
        </w:rPr>
        <w:t>The Working Group</w:t>
      </w:r>
      <w:r>
        <w:rPr>
          <w:rFonts w:ascii="Arial" w:hAnsi="Arial" w:cs="Arial"/>
          <w:bCs/>
          <w:i/>
          <w:iCs/>
          <w:sz w:val="24"/>
          <w:szCs w:val="24"/>
          <w:lang w:val="en-GB"/>
        </w:rPr>
        <w:t>, and</w:t>
      </w:r>
      <w:r>
        <w:rPr>
          <w:rFonts w:ascii="Arial" w:hAnsi="Arial" w:cs="Arial"/>
          <w:bCs/>
          <w:i/>
          <w:iCs/>
          <w:sz w:val="24"/>
          <w:szCs w:val="24"/>
          <w:lang w:val="en-GB"/>
        </w:rPr>
        <w:t xml:space="preserve"> the</w:t>
      </w:r>
      <w:r>
        <w:rPr>
          <w:rFonts w:ascii="Arial" w:hAnsi="Arial" w:cs="Arial"/>
          <w:bCs/>
          <w:i/>
          <w:iCs/>
          <w:sz w:val="24"/>
          <w:szCs w:val="24"/>
          <w:lang w:val="en-GB"/>
        </w:rPr>
        <w:t xml:space="preserve"> survey respondents, urge the Committee to recommend that</w:t>
      </w:r>
      <w:r w:rsidRPr="002C532A">
        <w:rPr>
          <w:rFonts w:ascii="Arial" w:hAnsi="Arial" w:cs="Arial"/>
          <w:bCs/>
          <w:i/>
          <w:iCs/>
          <w:sz w:val="24"/>
          <w:szCs w:val="24"/>
          <w:lang w:val="en-GB"/>
        </w:rPr>
        <w:t xml:space="preserve"> the Government</w:t>
      </w:r>
      <w:r>
        <w:rPr>
          <w:rFonts w:ascii="Arial" w:hAnsi="Arial" w:cs="Arial"/>
          <w:bCs/>
          <w:i/>
          <w:iCs/>
          <w:sz w:val="24"/>
          <w:szCs w:val="24"/>
          <w:lang w:val="en-GB"/>
        </w:rPr>
        <w:t xml:space="preserve"> implement these measures in mainstream schools:</w:t>
      </w:r>
    </w:p>
    <w:p w14:paraId="1D0560A0" w14:textId="3D474048" w:rsidR="00F60B05" w:rsidRPr="00F60B05" w:rsidRDefault="00F60B05">
      <w:pPr>
        <w:numPr>
          <w:ilvl w:val="0"/>
          <w:numId w:val="4"/>
        </w:numPr>
        <w:rPr>
          <w:rFonts w:ascii="Arial" w:hAnsi="Arial" w:cs="Arial"/>
          <w:bCs/>
          <w:i/>
          <w:iCs/>
          <w:sz w:val="24"/>
          <w:szCs w:val="24"/>
          <w:lang w:val="en-GB"/>
        </w:rPr>
      </w:pPr>
      <w:r w:rsidRPr="00F60B05">
        <w:rPr>
          <w:rFonts w:ascii="Arial" w:hAnsi="Arial" w:cs="Arial"/>
          <w:bCs/>
          <w:i/>
          <w:iCs/>
          <w:sz w:val="24"/>
          <w:szCs w:val="24"/>
          <w:lang w:val="en-GB"/>
        </w:rPr>
        <w:t>Better equip teachers and staff</w:t>
      </w:r>
      <w:r>
        <w:rPr>
          <w:rFonts w:ascii="Arial" w:hAnsi="Arial" w:cs="Arial"/>
          <w:bCs/>
          <w:i/>
          <w:iCs/>
          <w:sz w:val="24"/>
          <w:szCs w:val="24"/>
          <w:lang w:val="en-GB"/>
        </w:rPr>
        <w:t>.</w:t>
      </w:r>
    </w:p>
    <w:p w14:paraId="72589C82" w14:textId="77777777"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Send more teachers for autism training.</w:t>
      </w:r>
    </w:p>
    <w:p w14:paraId="4C7924E2" w14:textId="77777777"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Increase the number of AEDs and school counsellors.</w:t>
      </w:r>
    </w:p>
    <w:p w14:paraId="5E88BD1A" w14:textId="5CD5832C"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 xml:space="preserve">Develop in teachers good attitudes and caring hearts towards autistic students without viewing them as a burden. The lead author is appalled to have encountered peers in the teaching profession who told him special education needs (SEN) students are </w:t>
      </w:r>
      <w:r>
        <w:rPr>
          <w:rFonts w:ascii="Arial" w:hAnsi="Arial" w:cs="Arial"/>
          <w:bCs/>
          <w:i/>
          <w:iCs/>
          <w:sz w:val="24"/>
          <w:szCs w:val="24"/>
          <w:lang w:val="en-GB"/>
        </w:rPr>
        <w:t>"</w:t>
      </w:r>
      <w:r w:rsidRPr="00F60B05">
        <w:rPr>
          <w:rFonts w:ascii="Arial" w:hAnsi="Arial" w:cs="Arial"/>
          <w:bCs/>
          <w:i/>
          <w:iCs/>
          <w:sz w:val="24"/>
          <w:szCs w:val="24"/>
          <w:lang w:val="en-GB"/>
        </w:rPr>
        <w:t xml:space="preserve">not </w:t>
      </w:r>
      <w:r>
        <w:rPr>
          <w:rFonts w:ascii="Arial" w:hAnsi="Arial" w:cs="Arial"/>
          <w:bCs/>
          <w:i/>
          <w:iCs/>
          <w:sz w:val="24"/>
          <w:szCs w:val="24"/>
          <w:lang w:val="en-GB"/>
        </w:rPr>
        <w:t>[</w:t>
      </w:r>
      <w:r w:rsidRPr="00F60B05">
        <w:rPr>
          <w:rFonts w:ascii="Arial" w:hAnsi="Arial" w:cs="Arial"/>
          <w:bCs/>
          <w:i/>
          <w:iCs/>
          <w:sz w:val="24"/>
          <w:szCs w:val="24"/>
          <w:lang w:val="en-GB"/>
        </w:rPr>
        <w:t>their</w:t>
      </w:r>
      <w:r>
        <w:rPr>
          <w:rFonts w:ascii="Arial" w:hAnsi="Arial" w:cs="Arial"/>
          <w:bCs/>
          <w:i/>
          <w:iCs/>
          <w:sz w:val="24"/>
          <w:szCs w:val="24"/>
          <w:lang w:val="en-GB"/>
        </w:rPr>
        <w:t>]</w:t>
      </w:r>
      <w:r w:rsidRPr="00F60B05">
        <w:rPr>
          <w:rFonts w:ascii="Arial" w:hAnsi="Arial" w:cs="Arial"/>
          <w:bCs/>
          <w:i/>
          <w:iCs/>
          <w:sz w:val="24"/>
          <w:szCs w:val="24"/>
          <w:lang w:val="en-GB"/>
        </w:rPr>
        <w:t xml:space="preserve"> priority</w:t>
      </w:r>
      <w:r>
        <w:rPr>
          <w:rFonts w:ascii="Arial" w:hAnsi="Arial" w:cs="Arial"/>
          <w:bCs/>
          <w:i/>
          <w:iCs/>
          <w:sz w:val="24"/>
          <w:szCs w:val="24"/>
          <w:lang w:val="en-GB"/>
        </w:rPr>
        <w:t>"</w:t>
      </w:r>
      <w:r w:rsidRPr="00F60B05">
        <w:rPr>
          <w:rFonts w:ascii="Arial" w:hAnsi="Arial" w:cs="Arial"/>
          <w:bCs/>
          <w:i/>
          <w:iCs/>
          <w:sz w:val="24"/>
          <w:szCs w:val="24"/>
          <w:lang w:val="en-GB"/>
        </w:rPr>
        <w:t>.</w:t>
      </w:r>
    </w:p>
    <w:p w14:paraId="3ECB87D4" w14:textId="647039DE" w:rsidR="00F60B05" w:rsidRPr="00F60B05" w:rsidRDefault="00F60B05">
      <w:pPr>
        <w:numPr>
          <w:ilvl w:val="0"/>
          <w:numId w:val="4"/>
        </w:numPr>
        <w:rPr>
          <w:rFonts w:ascii="Arial" w:hAnsi="Arial" w:cs="Arial"/>
          <w:bCs/>
          <w:i/>
          <w:iCs/>
          <w:sz w:val="24"/>
          <w:szCs w:val="24"/>
          <w:lang w:val="en-GB"/>
        </w:rPr>
      </w:pPr>
      <w:r w:rsidRPr="00F60B05">
        <w:rPr>
          <w:rFonts w:ascii="Arial" w:hAnsi="Arial" w:cs="Arial"/>
          <w:bCs/>
          <w:i/>
          <w:iCs/>
          <w:sz w:val="24"/>
          <w:szCs w:val="24"/>
          <w:lang w:val="en-GB"/>
        </w:rPr>
        <w:t xml:space="preserve"> Develop students</w:t>
      </w:r>
      <w:r w:rsidR="00D10A3D">
        <w:rPr>
          <w:rFonts w:ascii="Arial" w:hAnsi="Arial" w:cs="Arial"/>
          <w:bCs/>
          <w:i/>
          <w:iCs/>
          <w:sz w:val="24"/>
          <w:szCs w:val="24"/>
          <w:lang w:val="en-GB"/>
        </w:rPr>
        <w:t>'</w:t>
      </w:r>
      <w:r w:rsidRPr="00F60B05">
        <w:rPr>
          <w:rFonts w:ascii="Arial" w:hAnsi="Arial" w:cs="Arial"/>
          <w:bCs/>
          <w:i/>
          <w:iCs/>
          <w:sz w:val="24"/>
          <w:szCs w:val="24"/>
          <w:lang w:val="en-GB"/>
        </w:rPr>
        <w:t xml:space="preserve"> values and roles of peer supporters</w:t>
      </w:r>
      <w:r>
        <w:rPr>
          <w:rFonts w:ascii="Arial" w:hAnsi="Arial" w:cs="Arial"/>
          <w:bCs/>
          <w:i/>
          <w:iCs/>
          <w:sz w:val="24"/>
          <w:szCs w:val="24"/>
          <w:lang w:val="en-GB"/>
        </w:rPr>
        <w:t>.</w:t>
      </w:r>
    </w:p>
    <w:p w14:paraId="2126B3BF" w14:textId="4068E446"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Include training support for vocational and daily living skills for autistic students.</w:t>
      </w:r>
    </w:p>
    <w:p w14:paraId="64CA7728" w14:textId="77777777"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Incorporate into the character and citizenship education (CCE) lessons tips and strategies for students on effective communication with autistic peers, and the importance of inclusivity</w:t>
      </w:r>
      <w:r w:rsidRPr="00F60B05">
        <w:rPr>
          <w:rFonts w:ascii="Arial" w:hAnsi="Arial" w:cs="Arial"/>
          <w:bCs/>
          <w:i/>
          <w:iCs/>
          <w:sz w:val="24"/>
          <w:szCs w:val="24"/>
          <w:vertAlign w:val="superscript"/>
          <w:lang w:val="en-GB"/>
        </w:rPr>
        <w:footnoteReference w:id="36"/>
      </w:r>
      <w:r w:rsidRPr="00F60B05">
        <w:rPr>
          <w:rFonts w:ascii="Arial" w:hAnsi="Arial" w:cs="Arial"/>
          <w:bCs/>
          <w:i/>
          <w:iCs/>
          <w:sz w:val="24"/>
          <w:szCs w:val="24"/>
          <w:lang w:val="en-GB"/>
        </w:rPr>
        <w:t>.</w:t>
      </w:r>
      <w:r w:rsidRPr="00F60B05">
        <w:rPr>
          <w:rFonts w:ascii="Arial" w:hAnsi="Arial" w:cs="Arial"/>
          <w:bCs/>
          <w:i/>
          <w:iCs/>
          <w:sz w:val="24"/>
          <w:szCs w:val="24"/>
          <w:highlight w:val="yellow"/>
          <w:lang w:val="en-GB"/>
        </w:rPr>
        <w:t xml:space="preserve"> </w:t>
      </w:r>
    </w:p>
    <w:p w14:paraId="277BFFA5" w14:textId="75882227" w:rsidR="00F60B05" w:rsidRPr="00F60B05" w:rsidRDefault="00F60B05">
      <w:pPr>
        <w:numPr>
          <w:ilvl w:val="1"/>
          <w:numId w:val="4"/>
        </w:numPr>
        <w:rPr>
          <w:rFonts w:ascii="Arial" w:hAnsi="Arial" w:cs="Arial"/>
          <w:bCs/>
          <w:i/>
          <w:iCs/>
          <w:sz w:val="24"/>
          <w:szCs w:val="24"/>
          <w:lang w:val="en-GB"/>
        </w:rPr>
      </w:pPr>
      <w:r w:rsidRPr="00F60B05">
        <w:rPr>
          <w:rFonts w:ascii="Arial" w:hAnsi="Arial" w:cs="Arial"/>
          <w:bCs/>
          <w:i/>
          <w:iCs/>
          <w:sz w:val="24"/>
          <w:szCs w:val="24"/>
          <w:lang w:val="en-GB"/>
        </w:rPr>
        <w:t>Compulsory formal autism training programmes for n</w:t>
      </w:r>
      <w:r w:rsidR="00C15DC3">
        <w:rPr>
          <w:rFonts w:ascii="Arial" w:hAnsi="Arial" w:cs="Arial"/>
          <w:bCs/>
          <w:i/>
          <w:iCs/>
          <w:sz w:val="24"/>
          <w:szCs w:val="24"/>
          <w:lang w:val="en-GB"/>
        </w:rPr>
        <w:t>on-autistic</w:t>
      </w:r>
      <w:r w:rsidRPr="00F60B05">
        <w:rPr>
          <w:rFonts w:ascii="Arial" w:hAnsi="Arial" w:cs="Arial"/>
          <w:bCs/>
          <w:i/>
          <w:iCs/>
          <w:sz w:val="24"/>
          <w:szCs w:val="24"/>
          <w:lang w:val="en-GB"/>
        </w:rPr>
        <w:t xml:space="preserve"> students.</w:t>
      </w:r>
    </w:p>
    <w:p w14:paraId="55788866" w14:textId="79277B54" w:rsidR="00F60B05" w:rsidRPr="00F60B05" w:rsidRDefault="00F60B05">
      <w:pPr>
        <w:numPr>
          <w:ilvl w:val="0"/>
          <w:numId w:val="4"/>
        </w:numPr>
        <w:rPr>
          <w:rFonts w:ascii="Arial" w:hAnsi="Arial" w:cs="Arial"/>
          <w:i/>
          <w:iCs/>
          <w:sz w:val="24"/>
          <w:szCs w:val="24"/>
          <w:lang w:val="en-GB"/>
        </w:rPr>
      </w:pPr>
      <w:r w:rsidRPr="00F60B05">
        <w:rPr>
          <w:rFonts w:ascii="Arial" w:hAnsi="Arial" w:cs="Arial"/>
          <w:bCs/>
          <w:i/>
          <w:iCs/>
          <w:sz w:val="24"/>
          <w:szCs w:val="24"/>
          <w:lang w:val="en-GB"/>
        </w:rPr>
        <w:t>Clamp down bullying, including harsher punishments on school bullies.</w:t>
      </w:r>
      <w:r>
        <w:rPr>
          <w:rFonts w:ascii="Arial" w:hAnsi="Arial" w:cs="Arial"/>
          <w:bCs/>
          <w:i/>
          <w:iCs/>
          <w:sz w:val="24"/>
          <w:szCs w:val="24"/>
          <w:lang w:val="en-GB"/>
        </w:rPr>
        <w:t xml:space="preserve"> </w:t>
      </w:r>
      <w:r w:rsidRPr="00F60B05">
        <w:rPr>
          <w:rFonts w:ascii="Arial" w:hAnsi="Arial" w:cs="Arial"/>
          <w:i/>
          <w:iCs/>
          <w:sz w:val="24"/>
          <w:szCs w:val="24"/>
          <w:lang w:val="en-GB"/>
        </w:rPr>
        <w:t xml:space="preserve">The lead author wrote </w:t>
      </w:r>
      <w:r w:rsidR="00D10A3D">
        <w:rPr>
          <w:rFonts w:ascii="Arial" w:hAnsi="Arial" w:cs="Arial"/>
          <w:i/>
          <w:iCs/>
          <w:sz w:val="24"/>
          <w:szCs w:val="24"/>
          <w:lang w:val="en-GB"/>
        </w:rPr>
        <w:t>a</w:t>
      </w:r>
      <w:r w:rsidRPr="00F60B05">
        <w:rPr>
          <w:rFonts w:ascii="Arial" w:hAnsi="Arial" w:cs="Arial"/>
          <w:i/>
          <w:iCs/>
          <w:sz w:val="24"/>
          <w:szCs w:val="24"/>
          <w:lang w:val="en-GB"/>
        </w:rPr>
        <w:t xml:space="preserve"> </w:t>
      </w:r>
      <w:r w:rsidR="00D10A3D">
        <w:rPr>
          <w:rFonts w:ascii="Arial" w:hAnsi="Arial" w:cs="Arial"/>
          <w:i/>
          <w:iCs/>
          <w:sz w:val="24"/>
          <w:szCs w:val="24"/>
          <w:lang w:val="en-GB"/>
        </w:rPr>
        <w:t>"The</w:t>
      </w:r>
      <w:r w:rsidRPr="00F60B05">
        <w:rPr>
          <w:rFonts w:ascii="Arial" w:hAnsi="Arial" w:cs="Arial"/>
          <w:i/>
          <w:iCs/>
          <w:sz w:val="24"/>
          <w:szCs w:val="24"/>
          <w:lang w:val="en-GB"/>
        </w:rPr>
        <w:t xml:space="preserve"> Straits Times</w:t>
      </w:r>
      <w:r w:rsidR="00D10A3D">
        <w:rPr>
          <w:rFonts w:ascii="Arial" w:hAnsi="Arial" w:cs="Arial"/>
          <w:i/>
          <w:iCs/>
          <w:sz w:val="24"/>
          <w:szCs w:val="24"/>
          <w:lang w:val="en-GB"/>
        </w:rPr>
        <w:t>"</w:t>
      </w:r>
      <w:r w:rsidRPr="00F60B05">
        <w:rPr>
          <w:rFonts w:ascii="Arial" w:hAnsi="Arial" w:cs="Arial"/>
          <w:i/>
          <w:iCs/>
          <w:sz w:val="24"/>
          <w:szCs w:val="24"/>
          <w:lang w:val="en-GB"/>
        </w:rPr>
        <w:t xml:space="preserve"> forum letter emphasising how bullying robs </w:t>
      </w:r>
      <w:r w:rsidRPr="00F60B05">
        <w:rPr>
          <w:rFonts w:ascii="Arial" w:hAnsi="Arial" w:cs="Arial"/>
          <w:i/>
          <w:iCs/>
          <w:sz w:val="24"/>
          <w:szCs w:val="24"/>
          <w:lang w:val="en-GB"/>
        </w:rPr>
        <w:lastRenderedPageBreak/>
        <w:t>victims of a rewarding education journey</w:t>
      </w:r>
      <w:r w:rsidR="00002A67">
        <w:rPr>
          <w:rFonts w:ascii="Arial" w:hAnsi="Arial" w:cs="Arial"/>
          <w:i/>
          <w:iCs/>
          <w:sz w:val="24"/>
          <w:szCs w:val="24"/>
          <w:lang w:val="en-GB"/>
        </w:rPr>
        <w:t>,</w:t>
      </w:r>
      <w:r w:rsidRPr="00F60B05">
        <w:rPr>
          <w:rFonts w:ascii="Arial" w:hAnsi="Arial" w:cs="Arial"/>
          <w:i/>
          <w:iCs/>
          <w:sz w:val="24"/>
          <w:szCs w:val="24"/>
          <w:lang w:val="en-GB"/>
        </w:rPr>
        <w:t xml:space="preserve"> and calling for zero tolerance against bullying</w:t>
      </w:r>
      <w:r w:rsidRPr="00F60B05">
        <w:rPr>
          <w:rFonts w:ascii="Arial" w:hAnsi="Arial" w:cs="Arial"/>
          <w:i/>
          <w:iCs/>
          <w:sz w:val="24"/>
          <w:szCs w:val="24"/>
          <w:vertAlign w:val="superscript"/>
          <w:lang w:val="en-GB"/>
        </w:rPr>
        <w:footnoteReference w:id="37"/>
      </w:r>
      <w:r w:rsidRPr="00F60B05">
        <w:rPr>
          <w:rFonts w:ascii="Arial" w:hAnsi="Arial" w:cs="Arial"/>
          <w:i/>
          <w:iCs/>
          <w:sz w:val="24"/>
          <w:szCs w:val="24"/>
          <w:lang w:val="en-GB"/>
        </w:rPr>
        <w:t xml:space="preserve">. </w:t>
      </w:r>
    </w:p>
    <w:p w14:paraId="0C15A306" w14:textId="77777777" w:rsidR="00F60B05" w:rsidRPr="00F60B05" w:rsidRDefault="00F60B05">
      <w:pPr>
        <w:numPr>
          <w:ilvl w:val="0"/>
          <w:numId w:val="4"/>
        </w:numPr>
        <w:rPr>
          <w:rFonts w:ascii="Arial" w:hAnsi="Arial" w:cs="Arial"/>
          <w:i/>
          <w:iCs/>
          <w:sz w:val="24"/>
          <w:szCs w:val="24"/>
          <w:lang w:val="en-GB"/>
        </w:rPr>
      </w:pPr>
      <w:r w:rsidRPr="00F60B05">
        <w:rPr>
          <w:rFonts w:ascii="Arial" w:hAnsi="Arial" w:cs="Arial"/>
          <w:i/>
          <w:iCs/>
          <w:sz w:val="24"/>
          <w:szCs w:val="24"/>
          <w:lang w:val="en-GB"/>
        </w:rPr>
        <w:t>Make the physical and sensory environment more autism friendly.</w:t>
      </w:r>
    </w:p>
    <w:p w14:paraId="341FAAE5" w14:textId="77777777" w:rsidR="008B00E3" w:rsidRPr="00B768DF" w:rsidRDefault="008B00E3" w:rsidP="00A4062F">
      <w:pPr>
        <w:rPr>
          <w:rFonts w:ascii="Arial" w:hAnsi="Arial" w:cs="Arial"/>
          <w:sz w:val="24"/>
          <w:szCs w:val="24"/>
          <w:lang w:val="en-GB"/>
        </w:rPr>
      </w:pPr>
    </w:p>
    <w:p w14:paraId="6BDD4F85" w14:textId="4818A4A2"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Attracting talent in th</w:t>
      </w:r>
      <w:r w:rsidR="001C4E1E">
        <w:rPr>
          <w:rFonts w:ascii="Arial" w:hAnsi="Arial" w:cs="Arial"/>
          <w:sz w:val="24"/>
          <w:szCs w:val="24"/>
          <w:lang w:val="en-GB"/>
        </w:rPr>
        <w:t>e special education (SPED) school</w:t>
      </w:r>
      <w:r w:rsidRPr="00B768DF">
        <w:rPr>
          <w:rFonts w:ascii="Arial" w:hAnsi="Arial" w:cs="Arial"/>
          <w:sz w:val="24"/>
          <w:szCs w:val="24"/>
          <w:lang w:val="en-GB"/>
        </w:rPr>
        <w:t xml:space="preserve"> sector remains a challenge. Mawar (NOT her real name), a SPED school teacher, shared in her story in </w:t>
      </w:r>
      <w:r w:rsidR="001C4E1E">
        <w:rPr>
          <w:rFonts w:ascii="Arial" w:hAnsi="Arial" w:cs="Arial"/>
          <w:sz w:val="24"/>
          <w:szCs w:val="24"/>
          <w:lang w:val="en-GB"/>
        </w:rPr>
        <w:t>"</w:t>
      </w:r>
      <w:r w:rsidRPr="00B768DF">
        <w:rPr>
          <w:rFonts w:ascii="Arial" w:hAnsi="Arial" w:cs="Arial"/>
          <w:sz w:val="24"/>
          <w:szCs w:val="24"/>
          <w:lang w:val="en-GB"/>
        </w:rPr>
        <w:t xml:space="preserve">Beneath the </w:t>
      </w:r>
      <w:r w:rsidRPr="006C0DBA">
        <w:rPr>
          <w:rFonts w:ascii="Arial" w:hAnsi="Arial" w:cs="Arial"/>
          <w:sz w:val="24"/>
          <w:szCs w:val="24"/>
          <w:lang w:val="en-GB"/>
        </w:rPr>
        <w:t>Rug</w:t>
      </w:r>
      <w:r w:rsidR="001C4E1E" w:rsidRPr="006C0DBA">
        <w:rPr>
          <w:rFonts w:ascii="Arial" w:hAnsi="Arial" w:cs="Arial"/>
          <w:sz w:val="24"/>
          <w:szCs w:val="24"/>
          <w:lang w:val="en-GB"/>
        </w:rPr>
        <w:t>"</w:t>
      </w:r>
      <w:r w:rsidRPr="006C0DBA">
        <w:rPr>
          <w:rFonts w:ascii="Arial" w:hAnsi="Arial" w:cs="Arial"/>
          <w:sz w:val="24"/>
          <w:szCs w:val="24"/>
          <w:vertAlign w:val="superscript"/>
          <w:lang w:val="en-GB"/>
        </w:rPr>
        <w:footnoteReference w:id="38"/>
      </w:r>
      <w:r w:rsidR="006C0DBA" w:rsidRPr="006C0DBA">
        <w:rPr>
          <w:rFonts w:ascii="Arial" w:hAnsi="Arial" w:cs="Arial"/>
          <w:sz w:val="24"/>
          <w:szCs w:val="24"/>
          <w:lang w:val="en-GB"/>
        </w:rPr>
        <w:t xml:space="preserve">, </w:t>
      </w:r>
      <w:r w:rsidR="006C0DBA" w:rsidRPr="006C0DBA">
        <w:rPr>
          <w:rFonts w:ascii="Arial" w:hAnsi="Arial" w:cs="Arial"/>
          <w:sz w:val="24"/>
          <w:szCs w:val="24"/>
          <w:lang w:val="en-GB"/>
        </w:rPr>
        <w:t>a book project by a social enterprise</w:t>
      </w:r>
      <w:r w:rsidRPr="006C0DBA">
        <w:rPr>
          <w:rFonts w:ascii="Arial" w:hAnsi="Arial" w:cs="Arial"/>
          <w:sz w:val="24"/>
          <w:szCs w:val="24"/>
          <w:lang w:val="en-GB"/>
        </w:rPr>
        <w:t xml:space="preserve">, </w:t>
      </w:r>
      <w:r w:rsidR="001C4E1E" w:rsidRPr="006C0DBA">
        <w:rPr>
          <w:rFonts w:ascii="Arial" w:hAnsi="Arial" w:cs="Arial"/>
          <w:sz w:val="24"/>
          <w:szCs w:val="24"/>
          <w:lang w:val="en-GB"/>
        </w:rPr>
        <w:t>"</w:t>
      </w:r>
      <w:r w:rsidRPr="006C0DBA">
        <w:rPr>
          <w:rFonts w:ascii="Arial" w:hAnsi="Arial" w:cs="Arial"/>
          <w:sz w:val="24"/>
          <w:szCs w:val="24"/>
          <w:lang w:val="en-GB"/>
        </w:rPr>
        <w:t>the SPED sector is such a niche sector, and this</w:t>
      </w:r>
      <w:r w:rsidRPr="00B768DF">
        <w:rPr>
          <w:rFonts w:ascii="Arial" w:hAnsi="Arial" w:cs="Arial"/>
          <w:sz w:val="24"/>
          <w:szCs w:val="24"/>
          <w:lang w:val="en-GB"/>
        </w:rPr>
        <w:t xml:space="preserve"> certification has little weight when applying for a job out of the sector</w:t>
      </w:r>
      <w:r w:rsidR="001C4E1E">
        <w:rPr>
          <w:rFonts w:ascii="Arial" w:hAnsi="Arial" w:cs="Arial"/>
          <w:sz w:val="24"/>
          <w:szCs w:val="24"/>
          <w:lang w:val="en-GB"/>
        </w:rPr>
        <w:t>"</w:t>
      </w:r>
      <w:r w:rsidRPr="00B768DF">
        <w:rPr>
          <w:rFonts w:ascii="Arial" w:hAnsi="Arial" w:cs="Arial"/>
          <w:sz w:val="24"/>
          <w:szCs w:val="24"/>
          <w:lang w:val="en-GB"/>
        </w:rPr>
        <w:t>. Mawar also shared that, on top of the usual administrative work which are similar to mainstream teachers, there is an added layer of complexity due to differing circumstances of their students vis-</w:t>
      </w:r>
      <w:r w:rsidR="006C0DBA">
        <w:rPr>
          <w:rFonts w:ascii="Arial" w:hAnsi="Arial" w:cs="Arial"/>
          <w:sz w:val="24"/>
          <w:szCs w:val="24"/>
          <w:lang w:val="en-GB"/>
        </w:rPr>
        <w:t>à</w:t>
      </w:r>
      <w:r w:rsidRPr="00B768DF">
        <w:rPr>
          <w:rFonts w:ascii="Arial" w:hAnsi="Arial" w:cs="Arial"/>
          <w:sz w:val="24"/>
          <w:szCs w:val="24"/>
          <w:lang w:val="en-GB"/>
        </w:rPr>
        <w:t>-vis their mainstream counterparts. Such a heavy workload means that retaining such talent over the long term could also be an issue.</w:t>
      </w:r>
      <w:r w:rsidR="006C0DBA">
        <w:rPr>
          <w:rFonts w:ascii="Arial" w:hAnsi="Arial" w:cs="Arial"/>
          <w:sz w:val="24"/>
          <w:szCs w:val="24"/>
          <w:lang w:val="en-GB"/>
        </w:rPr>
        <w:t xml:space="preserve"> </w:t>
      </w:r>
      <w:r w:rsidRPr="00B768DF">
        <w:rPr>
          <w:rFonts w:ascii="Arial" w:hAnsi="Arial" w:cs="Arial"/>
          <w:sz w:val="24"/>
          <w:szCs w:val="24"/>
          <w:lang w:val="en-GB"/>
        </w:rPr>
        <w:t xml:space="preserve">The AEM highlights a </w:t>
      </w:r>
      <w:r w:rsidR="006C0DBA">
        <w:rPr>
          <w:rFonts w:ascii="Arial" w:hAnsi="Arial" w:cs="Arial"/>
          <w:sz w:val="24"/>
          <w:szCs w:val="24"/>
          <w:lang w:val="en-GB"/>
        </w:rPr>
        <w:t>"</w:t>
      </w:r>
      <w:r w:rsidRPr="00B768DF">
        <w:rPr>
          <w:rFonts w:ascii="Arial" w:hAnsi="Arial" w:cs="Arial"/>
          <w:sz w:val="24"/>
          <w:szCs w:val="24"/>
          <w:lang w:val="en-GB"/>
        </w:rPr>
        <w:t xml:space="preserve">shortage of qualified autism professionals </w:t>
      </w:r>
      <w:r w:rsidR="006C0DBA">
        <w:rPr>
          <w:rFonts w:ascii="Arial" w:hAnsi="Arial" w:cs="Arial"/>
          <w:sz w:val="24"/>
          <w:szCs w:val="24"/>
          <w:lang w:val="en-GB"/>
        </w:rPr>
        <w:t>[</w:t>
      </w:r>
      <w:r w:rsidRPr="00B768DF">
        <w:rPr>
          <w:rFonts w:ascii="Arial" w:hAnsi="Arial" w:cs="Arial"/>
          <w:sz w:val="24"/>
          <w:szCs w:val="24"/>
          <w:lang w:val="en-GB"/>
        </w:rPr>
        <w:t>with</w:t>
      </w:r>
      <w:r w:rsidR="006C0DBA">
        <w:rPr>
          <w:rFonts w:ascii="Arial" w:hAnsi="Arial" w:cs="Arial"/>
          <w:sz w:val="24"/>
          <w:szCs w:val="24"/>
          <w:lang w:val="en-GB"/>
        </w:rPr>
        <w:t>]</w:t>
      </w:r>
      <w:r w:rsidRPr="00B768DF">
        <w:rPr>
          <w:rFonts w:ascii="Arial" w:hAnsi="Arial" w:cs="Arial"/>
          <w:sz w:val="24"/>
          <w:szCs w:val="24"/>
          <w:lang w:val="en-GB"/>
        </w:rPr>
        <w:t xml:space="preserve"> </w:t>
      </w:r>
      <w:r w:rsidR="006C0DBA">
        <w:rPr>
          <w:rFonts w:ascii="Arial" w:hAnsi="Arial" w:cs="Arial"/>
          <w:sz w:val="24"/>
          <w:szCs w:val="24"/>
          <w:lang w:val="en-GB"/>
        </w:rPr>
        <w:t>'</w:t>
      </w:r>
      <w:r w:rsidRPr="00B768DF">
        <w:rPr>
          <w:rFonts w:ascii="Arial" w:hAnsi="Arial" w:cs="Arial"/>
          <w:sz w:val="24"/>
          <w:szCs w:val="24"/>
          <w:lang w:val="en-GB"/>
        </w:rPr>
        <w:t>dual expertise</w:t>
      </w:r>
      <w:r w:rsidR="006C0DBA">
        <w:rPr>
          <w:rFonts w:ascii="Arial" w:hAnsi="Arial" w:cs="Arial"/>
          <w:sz w:val="24"/>
          <w:szCs w:val="24"/>
          <w:lang w:val="en-GB"/>
        </w:rPr>
        <w:t>'</w:t>
      </w:r>
      <w:r w:rsidRPr="00B768DF">
        <w:rPr>
          <w:rFonts w:ascii="Arial" w:hAnsi="Arial" w:cs="Arial"/>
          <w:sz w:val="24"/>
          <w:szCs w:val="24"/>
          <w:lang w:val="en-GB"/>
        </w:rPr>
        <w:t xml:space="preserve"> i.e.,</w:t>
      </w:r>
      <w:r w:rsidR="006C0DBA">
        <w:rPr>
          <w:rFonts w:ascii="Arial" w:hAnsi="Arial" w:cs="Arial"/>
          <w:sz w:val="24"/>
          <w:szCs w:val="24"/>
          <w:lang w:val="en-GB"/>
        </w:rPr>
        <w:t xml:space="preserve"> [...] </w:t>
      </w:r>
      <w:r w:rsidRPr="00B768DF">
        <w:rPr>
          <w:rFonts w:ascii="Arial" w:hAnsi="Arial" w:cs="Arial"/>
          <w:sz w:val="24"/>
          <w:szCs w:val="24"/>
          <w:lang w:val="en-GB"/>
        </w:rPr>
        <w:t xml:space="preserve">curriculum development </w:t>
      </w:r>
      <w:r w:rsidR="006C0DBA">
        <w:rPr>
          <w:rFonts w:ascii="Arial" w:hAnsi="Arial" w:cs="Arial"/>
          <w:sz w:val="24"/>
          <w:szCs w:val="24"/>
          <w:lang w:val="en-GB"/>
        </w:rPr>
        <w:t>[</w:t>
      </w:r>
      <w:r w:rsidRPr="00B768DF">
        <w:rPr>
          <w:rFonts w:ascii="Arial" w:hAnsi="Arial" w:cs="Arial"/>
          <w:sz w:val="24"/>
          <w:szCs w:val="24"/>
          <w:lang w:val="en-GB"/>
        </w:rPr>
        <w:t>and</w:t>
      </w:r>
      <w:r w:rsidR="006C0DBA">
        <w:rPr>
          <w:rFonts w:ascii="Arial" w:hAnsi="Arial" w:cs="Arial"/>
          <w:sz w:val="24"/>
          <w:szCs w:val="24"/>
          <w:lang w:val="en-GB"/>
        </w:rPr>
        <w:t xml:space="preserve"> ...]</w:t>
      </w:r>
      <w:r w:rsidRPr="00B768DF">
        <w:rPr>
          <w:rFonts w:ascii="Arial" w:hAnsi="Arial" w:cs="Arial"/>
          <w:sz w:val="24"/>
          <w:szCs w:val="24"/>
          <w:lang w:val="en-GB"/>
        </w:rPr>
        <w:t xml:space="preserve"> autism pedagogy</w:t>
      </w:r>
      <w:r w:rsidR="006C0DBA">
        <w:rPr>
          <w:rFonts w:ascii="Arial" w:hAnsi="Arial" w:cs="Arial"/>
          <w:sz w:val="24"/>
          <w:szCs w:val="24"/>
          <w:lang w:val="en-GB"/>
        </w:rPr>
        <w:t>"</w:t>
      </w:r>
      <w:r w:rsidRPr="00B768DF">
        <w:rPr>
          <w:rFonts w:ascii="Arial" w:hAnsi="Arial" w:cs="Arial"/>
          <w:sz w:val="24"/>
          <w:szCs w:val="24"/>
          <w:vertAlign w:val="superscript"/>
          <w:lang w:val="en-GB"/>
        </w:rPr>
        <w:footnoteReference w:id="39"/>
      </w:r>
      <w:r w:rsidR="006C0DBA">
        <w:rPr>
          <w:rFonts w:ascii="Arial" w:hAnsi="Arial" w:cs="Arial"/>
          <w:sz w:val="24"/>
          <w:szCs w:val="24"/>
          <w:lang w:val="en-GB"/>
        </w:rPr>
        <w:t xml:space="preserve">. </w:t>
      </w:r>
      <w:r w:rsidRPr="00B768DF">
        <w:rPr>
          <w:rFonts w:ascii="Arial" w:hAnsi="Arial" w:cs="Arial"/>
          <w:sz w:val="24"/>
          <w:szCs w:val="24"/>
          <w:lang w:val="en-GB"/>
        </w:rPr>
        <w:t>That said, survey respondents reported a few beneficial features of SPED schools, especially:</w:t>
      </w:r>
    </w:p>
    <w:p w14:paraId="2440A544" w14:textId="4FA918CB" w:rsidR="008B00E3" w:rsidRPr="00B768DF" w:rsidRDefault="006C0DBA">
      <w:pPr>
        <w:numPr>
          <w:ilvl w:val="0"/>
          <w:numId w:val="16"/>
        </w:numPr>
        <w:rPr>
          <w:rFonts w:ascii="Arial" w:hAnsi="Arial" w:cs="Arial"/>
          <w:sz w:val="24"/>
          <w:szCs w:val="24"/>
          <w:lang w:val="en-GB"/>
        </w:rPr>
      </w:pPr>
      <w:r>
        <w:rPr>
          <w:rFonts w:ascii="Arial" w:hAnsi="Arial" w:cs="Arial"/>
          <w:sz w:val="24"/>
          <w:szCs w:val="24"/>
          <w:lang w:val="en-GB"/>
        </w:rPr>
        <w:t>S</w:t>
      </w:r>
      <w:r w:rsidR="008B00E3" w:rsidRPr="00B768DF">
        <w:rPr>
          <w:rFonts w:ascii="Arial" w:hAnsi="Arial" w:cs="Arial"/>
          <w:sz w:val="24"/>
          <w:szCs w:val="24"/>
          <w:lang w:val="en-GB"/>
        </w:rPr>
        <w:t>maller class sizes</w:t>
      </w:r>
      <w:r>
        <w:rPr>
          <w:rFonts w:ascii="Arial" w:hAnsi="Arial" w:cs="Arial"/>
          <w:sz w:val="24"/>
          <w:szCs w:val="24"/>
          <w:lang w:val="en-GB"/>
        </w:rPr>
        <w:t>.</w:t>
      </w:r>
      <w:r w:rsidR="008B00E3" w:rsidRPr="00B768DF">
        <w:rPr>
          <w:rFonts w:ascii="Arial" w:hAnsi="Arial" w:cs="Arial"/>
          <w:sz w:val="24"/>
          <w:szCs w:val="24"/>
          <w:lang w:val="en-GB"/>
        </w:rPr>
        <w:t xml:space="preserve"> </w:t>
      </w:r>
    </w:p>
    <w:p w14:paraId="5F10F698" w14:textId="33B45136" w:rsidR="008B00E3" w:rsidRPr="00B768DF" w:rsidRDefault="006C0DBA">
      <w:pPr>
        <w:numPr>
          <w:ilvl w:val="0"/>
          <w:numId w:val="16"/>
        </w:numPr>
        <w:rPr>
          <w:rFonts w:ascii="Arial" w:hAnsi="Arial" w:cs="Arial"/>
          <w:sz w:val="24"/>
          <w:szCs w:val="24"/>
          <w:lang w:val="en-GB"/>
        </w:rPr>
      </w:pPr>
      <w:r>
        <w:rPr>
          <w:rFonts w:ascii="Arial" w:hAnsi="Arial" w:cs="Arial"/>
          <w:sz w:val="24"/>
          <w:szCs w:val="24"/>
          <w:lang w:val="en-GB"/>
        </w:rPr>
        <w:t>V</w:t>
      </w:r>
      <w:r w:rsidR="008B00E3" w:rsidRPr="00B768DF">
        <w:rPr>
          <w:rFonts w:ascii="Arial" w:hAnsi="Arial" w:cs="Arial"/>
          <w:sz w:val="24"/>
          <w:szCs w:val="24"/>
          <w:lang w:val="en-GB"/>
        </w:rPr>
        <w:t>ocational and daily living skills and training</w:t>
      </w:r>
      <w:r>
        <w:rPr>
          <w:rFonts w:ascii="Arial" w:hAnsi="Arial" w:cs="Arial"/>
          <w:sz w:val="24"/>
          <w:szCs w:val="24"/>
          <w:lang w:val="en-GB"/>
        </w:rPr>
        <w:t>.</w:t>
      </w:r>
    </w:p>
    <w:p w14:paraId="28D11DB5" w14:textId="359877E6" w:rsidR="008B00E3" w:rsidRPr="00B768DF" w:rsidRDefault="006C0DBA">
      <w:pPr>
        <w:numPr>
          <w:ilvl w:val="0"/>
          <w:numId w:val="16"/>
        </w:numPr>
        <w:rPr>
          <w:rFonts w:ascii="Arial" w:hAnsi="Arial" w:cs="Arial"/>
          <w:sz w:val="24"/>
          <w:szCs w:val="24"/>
          <w:lang w:val="en-GB"/>
        </w:rPr>
      </w:pPr>
      <w:r>
        <w:rPr>
          <w:rFonts w:ascii="Arial" w:hAnsi="Arial" w:cs="Arial"/>
          <w:sz w:val="24"/>
          <w:szCs w:val="24"/>
          <w:lang w:val="en-GB"/>
        </w:rPr>
        <w:t>T</w:t>
      </w:r>
      <w:r w:rsidR="008B00E3" w:rsidRPr="00B768DF">
        <w:rPr>
          <w:rFonts w:ascii="Arial" w:hAnsi="Arial" w:cs="Arial"/>
          <w:sz w:val="24"/>
          <w:szCs w:val="24"/>
          <w:lang w:val="en-GB"/>
        </w:rPr>
        <w:t>eachers</w:t>
      </w:r>
      <w:r>
        <w:rPr>
          <w:rFonts w:ascii="Arial" w:hAnsi="Arial" w:cs="Arial"/>
          <w:sz w:val="24"/>
          <w:szCs w:val="24"/>
          <w:lang w:val="en-GB"/>
        </w:rPr>
        <w:t>'</w:t>
      </w:r>
      <w:r w:rsidR="008B00E3" w:rsidRPr="00B768DF">
        <w:rPr>
          <w:rFonts w:ascii="Arial" w:hAnsi="Arial" w:cs="Arial"/>
          <w:sz w:val="24"/>
          <w:szCs w:val="24"/>
          <w:lang w:val="en-GB"/>
        </w:rPr>
        <w:t xml:space="preserve"> close partnership with parents/caregivers.</w:t>
      </w:r>
    </w:p>
    <w:p w14:paraId="066BCD15" w14:textId="249A1576" w:rsidR="00930238" w:rsidRDefault="00930238" w:rsidP="00930238">
      <w:pPr>
        <w:rPr>
          <w:rFonts w:ascii="Arial" w:hAnsi="Arial" w:cs="Arial"/>
          <w:sz w:val="24"/>
          <w:szCs w:val="24"/>
          <w:lang w:val="en-GB"/>
        </w:rPr>
      </w:pPr>
      <w:r>
        <w:rPr>
          <w:rFonts w:ascii="Arial" w:hAnsi="Arial" w:cs="Arial"/>
          <w:sz w:val="24"/>
          <w:szCs w:val="24"/>
          <w:lang w:val="en-GB"/>
        </w:rPr>
        <w:t>S</w:t>
      </w:r>
      <w:r w:rsidRPr="00B768DF">
        <w:rPr>
          <w:rFonts w:ascii="Arial" w:hAnsi="Arial" w:cs="Arial"/>
          <w:sz w:val="24"/>
          <w:szCs w:val="24"/>
          <w:lang w:val="en-GB"/>
        </w:rPr>
        <w:t>even more SPED schools will progressively operate on new permanent campuses from 2022 to 2027, including Pathlight School 2 and 3 and Eden School 2</w:t>
      </w:r>
      <w:r w:rsidRPr="00B768DF">
        <w:rPr>
          <w:rFonts w:ascii="Arial" w:hAnsi="Arial" w:cs="Arial"/>
          <w:sz w:val="24"/>
          <w:szCs w:val="24"/>
          <w:vertAlign w:val="superscript"/>
          <w:lang w:val="en-GB"/>
        </w:rPr>
        <w:footnoteReference w:id="40"/>
      </w:r>
      <w:r>
        <w:rPr>
          <w:rFonts w:ascii="Arial" w:hAnsi="Arial" w:cs="Arial"/>
          <w:sz w:val="24"/>
          <w:szCs w:val="24"/>
          <w:lang w:val="en-GB"/>
        </w:rPr>
        <w:t xml:space="preserve">, </w:t>
      </w:r>
      <w:r w:rsidR="001B3EC4">
        <w:rPr>
          <w:rFonts w:ascii="Arial" w:hAnsi="Arial" w:cs="Arial"/>
          <w:sz w:val="24"/>
          <w:szCs w:val="24"/>
          <w:lang w:val="en-GB"/>
        </w:rPr>
        <w:t>intending</w:t>
      </w:r>
      <w:r>
        <w:rPr>
          <w:rFonts w:ascii="Arial" w:hAnsi="Arial" w:cs="Arial"/>
          <w:sz w:val="24"/>
          <w:szCs w:val="24"/>
          <w:lang w:val="en-GB"/>
        </w:rPr>
        <w:t xml:space="preserve"> to serve</w:t>
      </w:r>
      <w:r w:rsidRPr="00B768DF">
        <w:rPr>
          <w:rFonts w:ascii="Arial" w:hAnsi="Arial" w:cs="Arial"/>
          <w:sz w:val="24"/>
          <w:szCs w:val="24"/>
          <w:lang w:val="en-GB"/>
        </w:rPr>
        <w:t xml:space="preserve"> the growing needs of an ever-increasing autistic population</w:t>
      </w:r>
      <w:r w:rsidR="001B3EC4">
        <w:rPr>
          <w:rFonts w:ascii="Arial" w:hAnsi="Arial" w:cs="Arial"/>
          <w:sz w:val="24"/>
          <w:szCs w:val="24"/>
          <w:lang w:val="en-GB"/>
        </w:rPr>
        <w:t>.</w:t>
      </w:r>
    </w:p>
    <w:p w14:paraId="62A281B8" w14:textId="77777777" w:rsidR="00930238" w:rsidRDefault="00930238" w:rsidP="00A4062F">
      <w:pPr>
        <w:rPr>
          <w:rFonts w:ascii="Arial" w:hAnsi="Arial" w:cs="Arial"/>
          <w:sz w:val="24"/>
          <w:szCs w:val="24"/>
          <w:lang w:val="en-GB"/>
        </w:rPr>
      </w:pPr>
    </w:p>
    <w:p w14:paraId="6766968A" w14:textId="77777777" w:rsidR="006C0DBA" w:rsidRPr="0077130F" w:rsidRDefault="006C0DBA" w:rsidP="006C0DBA">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65AA1F25" w14:textId="77777777" w:rsidR="006C0DBA" w:rsidRDefault="006C0DBA" w:rsidP="006C0DBA">
      <w:pPr>
        <w:rPr>
          <w:rFonts w:ascii="Arial" w:hAnsi="Arial" w:cs="Arial"/>
          <w:bCs/>
          <w:sz w:val="24"/>
          <w:szCs w:val="24"/>
          <w:lang w:val="en-GB"/>
        </w:rPr>
      </w:pPr>
    </w:p>
    <w:p w14:paraId="60940D68" w14:textId="16FCAD0E" w:rsidR="006C0DBA" w:rsidRPr="00930238" w:rsidRDefault="006C0DBA" w:rsidP="00A4062F">
      <w:pPr>
        <w:rPr>
          <w:rFonts w:ascii="Arial" w:hAnsi="Arial" w:cs="Arial"/>
          <w:bCs/>
          <w:i/>
          <w:iCs/>
          <w:sz w:val="24"/>
          <w:szCs w:val="24"/>
          <w:lang w:val="en-GB"/>
        </w:rPr>
      </w:pPr>
      <w:r w:rsidRPr="002C532A">
        <w:rPr>
          <w:rFonts w:ascii="Arial" w:hAnsi="Arial" w:cs="Arial"/>
          <w:bCs/>
          <w:i/>
          <w:iCs/>
          <w:sz w:val="24"/>
          <w:szCs w:val="24"/>
          <w:lang w:val="en-GB"/>
        </w:rPr>
        <w:t>The Working Group</w:t>
      </w:r>
      <w:r>
        <w:rPr>
          <w:rFonts w:ascii="Arial" w:hAnsi="Arial" w:cs="Arial"/>
          <w:bCs/>
          <w:i/>
          <w:iCs/>
          <w:sz w:val="24"/>
          <w:szCs w:val="24"/>
          <w:lang w:val="en-GB"/>
        </w:rPr>
        <w:t>, and the survey respondents, urge the Committee to recommend that</w:t>
      </w:r>
      <w:r w:rsidRPr="002C532A">
        <w:rPr>
          <w:rFonts w:ascii="Arial" w:hAnsi="Arial" w:cs="Arial"/>
          <w:bCs/>
          <w:i/>
          <w:iCs/>
          <w:sz w:val="24"/>
          <w:szCs w:val="24"/>
          <w:lang w:val="en-GB"/>
        </w:rPr>
        <w:t xml:space="preserve"> the Government</w:t>
      </w:r>
      <w:r>
        <w:rPr>
          <w:rFonts w:ascii="Arial" w:hAnsi="Arial" w:cs="Arial"/>
          <w:bCs/>
          <w:i/>
          <w:iCs/>
          <w:sz w:val="24"/>
          <w:szCs w:val="24"/>
          <w:lang w:val="en-GB"/>
        </w:rPr>
        <w:t xml:space="preserve"> implement these measures in </w:t>
      </w:r>
      <w:r>
        <w:rPr>
          <w:rFonts w:ascii="Arial" w:hAnsi="Arial" w:cs="Arial"/>
          <w:bCs/>
          <w:i/>
          <w:iCs/>
          <w:sz w:val="24"/>
          <w:szCs w:val="24"/>
          <w:lang w:val="en-GB"/>
        </w:rPr>
        <w:t>SPED</w:t>
      </w:r>
      <w:r>
        <w:rPr>
          <w:rFonts w:ascii="Arial" w:hAnsi="Arial" w:cs="Arial"/>
          <w:bCs/>
          <w:i/>
          <w:iCs/>
          <w:sz w:val="24"/>
          <w:szCs w:val="24"/>
          <w:lang w:val="en-GB"/>
        </w:rPr>
        <w:t xml:space="preserve"> schools:</w:t>
      </w:r>
    </w:p>
    <w:p w14:paraId="5F7CC216" w14:textId="2A5A41F2" w:rsidR="008B00E3" w:rsidRPr="00930238" w:rsidRDefault="008B00E3">
      <w:pPr>
        <w:numPr>
          <w:ilvl w:val="0"/>
          <w:numId w:val="13"/>
        </w:numPr>
        <w:rPr>
          <w:rFonts w:ascii="Arial" w:hAnsi="Arial" w:cs="Arial"/>
          <w:i/>
          <w:iCs/>
          <w:sz w:val="24"/>
          <w:szCs w:val="24"/>
          <w:lang w:val="en-GB"/>
        </w:rPr>
      </w:pPr>
      <w:r w:rsidRPr="00930238">
        <w:rPr>
          <w:rFonts w:ascii="Arial" w:hAnsi="Arial" w:cs="Arial"/>
          <w:i/>
          <w:iCs/>
          <w:sz w:val="24"/>
          <w:szCs w:val="24"/>
          <w:lang w:val="en-GB"/>
        </w:rPr>
        <w:t>Attract more talent by enhancing the remuneration package, career progression and public recognition.</w:t>
      </w:r>
    </w:p>
    <w:p w14:paraId="2A5721CA" w14:textId="6F2AE723" w:rsidR="008B00E3" w:rsidRPr="00930238" w:rsidRDefault="008B00E3">
      <w:pPr>
        <w:numPr>
          <w:ilvl w:val="0"/>
          <w:numId w:val="13"/>
        </w:numPr>
        <w:rPr>
          <w:rFonts w:ascii="Arial" w:hAnsi="Arial" w:cs="Arial"/>
          <w:i/>
          <w:iCs/>
          <w:sz w:val="24"/>
          <w:szCs w:val="24"/>
          <w:lang w:val="en-GB"/>
        </w:rPr>
      </w:pPr>
      <w:r w:rsidRPr="00930238">
        <w:rPr>
          <w:rFonts w:ascii="Arial" w:hAnsi="Arial" w:cs="Arial"/>
          <w:i/>
          <w:iCs/>
          <w:sz w:val="24"/>
          <w:szCs w:val="24"/>
          <w:lang w:val="en-GB"/>
        </w:rPr>
        <w:t>Increase the number of SPED schools covering mainstream academic curriculum, similar to Pathlight School (one such school is St Andrews Mission School which began operating in January 2022</w:t>
      </w:r>
      <w:r w:rsidRPr="00930238">
        <w:rPr>
          <w:rFonts w:ascii="Arial" w:hAnsi="Arial" w:cs="Arial"/>
          <w:i/>
          <w:iCs/>
          <w:sz w:val="24"/>
          <w:szCs w:val="24"/>
          <w:vertAlign w:val="superscript"/>
          <w:lang w:val="en-GB"/>
        </w:rPr>
        <w:footnoteReference w:id="41"/>
      </w:r>
      <w:r w:rsidRPr="00930238">
        <w:rPr>
          <w:rFonts w:ascii="Arial" w:hAnsi="Arial" w:cs="Arial"/>
          <w:i/>
          <w:iCs/>
          <w:sz w:val="24"/>
          <w:szCs w:val="24"/>
          <w:lang w:val="en-GB"/>
        </w:rPr>
        <w:t>).</w:t>
      </w:r>
    </w:p>
    <w:p w14:paraId="6BB81686" w14:textId="1232EA7C" w:rsidR="008B00E3" w:rsidRDefault="008B00E3" w:rsidP="00A4062F">
      <w:pPr>
        <w:rPr>
          <w:rFonts w:ascii="Arial" w:hAnsi="Arial" w:cs="Arial"/>
          <w:sz w:val="24"/>
          <w:szCs w:val="24"/>
          <w:lang w:val="en-GB"/>
        </w:rPr>
      </w:pPr>
    </w:p>
    <w:p w14:paraId="465A590F" w14:textId="1BC9FC63" w:rsidR="00D4551D" w:rsidRPr="00D4551D" w:rsidRDefault="003B59A8" w:rsidP="00A4062F">
      <w:pPr>
        <w:rPr>
          <w:rFonts w:ascii="Arial" w:hAnsi="Arial" w:cs="Arial"/>
          <w:b/>
          <w:bCs/>
          <w:i/>
          <w:iCs/>
          <w:sz w:val="24"/>
          <w:szCs w:val="24"/>
          <w:lang w:val="en-GB"/>
        </w:rPr>
      </w:pPr>
      <w:r>
        <w:rPr>
          <w:rFonts w:ascii="Arial" w:hAnsi="Arial" w:cs="Arial"/>
          <w:b/>
          <w:bCs/>
          <w:i/>
          <w:iCs/>
          <w:sz w:val="24"/>
          <w:szCs w:val="24"/>
          <w:lang w:val="en-GB"/>
        </w:rPr>
        <w:t>Gaps in S</w:t>
      </w:r>
      <w:r w:rsidR="00D4551D">
        <w:rPr>
          <w:rFonts w:ascii="Arial" w:hAnsi="Arial" w:cs="Arial"/>
          <w:b/>
          <w:bCs/>
          <w:i/>
          <w:iCs/>
          <w:sz w:val="24"/>
          <w:szCs w:val="24"/>
          <w:lang w:val="en-GB"/>
        </w:rPr>
        <w:t xml:space="preserve">upport in </w:t>
      </w:r>
      <w:r>
        <w:rPr>
          <w:rFonts w:ascii="Arial" w:hAnsi="Arial" w:cs="Arial"/>
          <w:b/>
          <w:bCs/>
          <w:i/>
          <w:iCs/>
          <w:sz w:val="24"/>
          <w:szCs w:val="24"/>
          <w:lang w:val="en-GB"/>
        </w:rPr>
        <w:t>T</w:t>
      </w:r>
      <w:r w:rsidR="00D4551D">
        <w:rPr>
          <w:rFonts w:ascii="Arial" w:hAnsi="Arial" w:cs="Arial"/>
          <w:b/>
          <w:bCs/>
          <w:i/>
          <w:iCs/>
          <w:sz w:val="24"/>
          <w:szCs w:val="24"/>
          <w:lang w:val="en-GB"/>
        </w:rPr>
        <w:t xml:space="preserve">ertiary </w:t>
      </w:r>
      <w:r>
        <w:rPr>
          <w:rFonts w:ascii="Arial" w:hAnsi="Arial" w:cs="Arial"/>
          <w:b/>
          <w:bCs/>
          <w:i/>
          <w:iCs/>
          <w:sz w:val="24"/>
          <w:szCs w:val="24"/>
          <w:lang w:val="en-GB"/>
        </w:rPr>
        <w:t>E</w:t>
      </w:r>
      <w:r w:rsidR="00D4551D">
        <w:rPr>
          <w:rFonts w:ascii="Arial" w:hAnsi="Arial" w:cs="Arial"/>
          <w:b/>
          <w:bCs/>
          <w:i/>
          <w:iCs/>
          <w:sz w:val="24"/>
          <w:szCs w:val="24"/>
          <w:lang w:val="en-GB"/>
        </w:rPr>
        <w:t xml:space="preserve">ducation, </w:t>
      </w:r>
      <w:r>
        <w:rPr>
          <w:rFonts w:ascii="Arial" w:hAnsi="Arial" w:cs="Arial"/>
          <w:b/>
          <w:bCs/>
          <w:i/>
          <w:iCs/>
          <w:sz w:val="24"/>
          <w:szCs w:val="24"/>
          <w:lang w:val="en-GB"/>
        </w:rPr>
        <w:t>A</w:t>
      </w:r>
      <w:r w:rsidR="00D4551D">
        <w:rPr>
          <w:rFonts w:ascii="Arial" w:hAnsi="Arial" w:cs="Arial"/>
          <w:b/>
          <w:bCs/>
          <w:i/>
          <w:iCs/>
          <w:sz w:val="24"/>
          <w:szCs w:val="24"/>
          <w:lang w:val="en-GB"/>
        </w:rPr>
        <w:t xml:space="preserve">lso </w:t>
      </w:r>
      <w:r>
        <w:rPr>
          <w:rFonts w:ascii="Arial" w:hAnsi="Arial" w:cs="Arial"/>
          <w:b/>
          <w:bCs/>
          <w:i/>
          <w:iCs/>
          <w:sz w:val="24"/>
          <w:szCs w:val="24"/>
          <w:lang w:val="en-GB"/>
        </w:rPr>
        <w:t>K</w:t>
      </w:r>
      <w:r w:rsidR="00D4551D">
        <w:rPr>
          <w:rFonts w:ascii="Arial" w:hAnsi="Arial" w:cs="Arial"/>
          <w:b/>
          <w:bCs/>
          <w:i/>
          <w:iCs/>
          <w:sz w:val="24"/>
          <w:szCs w:val="24"/>
          <w:lang w:val="en-GB"/>
        </w:rPr>
        <w:t>nown as Higher Ed</w:t>
      </w:r>
      <w:r w:rsidR="00992153">
        <w:rPr>
          <w:rFonts w:ascii="Arial" w:hAnsi="Arial" w:cs="Arial"/>
          <w:b/>
          <w:bCs/>
          <w:i/>
          <w:iCs/>
          <w:sz w:val="24"/>
          <w:szCs w:val="24"/>
          <w:lang w:val="en-GB"/>
        </w:rPr>
        <w:t>ucation</w:t>
      </w:r>
    </w:p>
    <w:p w14:paraId="05143CE1" w14:textId="77777777" w:rsidR="00D4551D" w:rsidRDefault="00D4551D" w:rsidP="00A4062F">
      <w:pPr>
        <w:rPr>
          <w:rFonts w:ascii="Arial" w:hAnsi="Arial" w:cs="Arial"/>
          <w:sz w:val="24"/>
          <w:szCs w:val="24"/>
          <w:lang w:val="en-GB"/>
        </w:rPr>
      </w:pPr>
    </w:p>
    <w:p w14:paraId="4D79FE3A" w14:textId="7617D443" w:rsidR="00BB1D0F" w:rsidRPr="00B768DF" w:rsidRDefault="008B00E3" w:rsidP="00A4062F">
      <w:pPr>
        <w:rPr>
          <w:rFonts w:ascii="Arial" w:hAnsi="Arial" w:cs="Arial"/>
          <w:sz w:val="24"/>
          <w:szCs w:val="24"/>
          <w:lang w:val="en-GB"/>
        </w:rPr>
      </w:pPr>
      <w:r w:rsidRPr="00B768DF">
        <w:rPr>
          <w:rFonts w:ascii="Arial" w:hAnsi="Arial" w:cs="Arial"/>
          <w:sz w:val="24"/>
          <w:szCs w:val="24"/>
          <w:lang w:val="en-GB"/>
        </w:rPr>
        <w:t>An established robust support system is severely lacking in</w:t>
      </w:r>
      <w:r w:rsidR="0055480B">
        <w:rPr>
          <w:rFonts w:ascii="Arial" w:hAnsi="Arial" w:cs="Arial"/>
          <w:sz w:val="24"/>
          <w:szCs w:val="24"/>
          <w:lang w:val="en-GB"/>
        </w:rPr>
        <w:t xml:space="preserve"> Institutes of Higher Learning</w:t>
      </w:r>
      <w:r w:rsidRPr="00B768DF">
        <w:rPr>
          <w:rFonts w:ascii="Arial" w:hAnsi="Arial" w:cs="Arial"/>
          <w:sz w:val="24"/>
          <w:szCs w:val="24"/>
          <w:lang w:val="en-GB"/>
        </w:rPr>
        <w:t xml:space="preserve"> </w:t>
      </w:r>
      <w:r w:rsidR="0055480B">
        <w:rPr>
          <w:rFonts w:ascii="Arial" w:hAnsi="Arial" w:cs="Arial"/>
          <w:sz w:val="24"/>
          <w:szCs w:val="24"/>
          <w:lang w:val="en-GB"/>
        </w:rPr>
        <w:t>(</w:t>
      </w:r>
      <w:r w:rsidRPr="00B768DF">
        <w:rPr>
          <w:rFonts w:ascii="Arial" w:hAnsi="Arial" w:cs="Arial"/>
          <w:sz w:val="24"/>
          <w:szCs w:val="24"/>
          <w:lang w:val="en-GB"/>
        </w:rPr>
        <w:t>IHL</w:t>
      </w:r>
      <w:r w:rsidR="0055480B">
        <w:rPr>
          <w:rFonts w:ascii="Arial" w:hAnsi="Arial" w:cs="Arial"/>
          <w:sz w:val="24"/>
          <w:szCs w:val="24"/>
          <w:lang w:val="en-GB"/>
        </w:rPr>
        <w:t>)</w:t>
      </w:r>
      <w:r w:rsidRPr="00B768DF">
        <w:rPr>
          <w:rFonts w:ascii="Arial" w:hAnsi="Arial" w:cs="Arial"/>
          <w:sz w:val="24"/>
          <w:szCs w:val="24"/>
          <w:lang w:val="en-GB"/>
        </w:rPr>
        <w:t xml:space="preserve"> i.e., Universities, Polytechnics and Institute of Technical Education (ITE).</w:t>
      </w:r>
      <w:r w:rsidR="00882465">
        <w:rPr>
          <w:rFonts w:ascii="Arial" w:hAnsi="Arial" w:cs="Arial"/>
          <w:sz w:val="24"/>
          <w:szCs w:val="24"/>
          <w:lang w:val="en-GB"/>
        </w:rPr>
        <w:t xml:space="preserve"> </w:t>
      </w:r>
      <w:r w:rsidRPr="00B768DF">
        <w:rPr>
          <w:rFonts w:ascii="Arial" w:hAnsi="Arial" w:cs="Arial"/>
          <w:sz w:val="24"/>
          <w:szCs w:val="24"/>
          <w:lang w:val="en-GB"/>
        </w:rPr>
        <w:t xml:space="preserve">Many IHL counsellors lack experience in supporting autistic students. The lead author found counselling in his </w:t>
      </w:r>
      <w:r w:rsidR="00882465">
        <w:rPr>
          <w:rFonts w:ascii="Arial" w:hAnsi="Arial" w:cs="Arial"/>
          <w:sz w:val="24"/>
          <w:szCs w:val="24"/>
          <w:lang w:val="en-GB"/>
        </w:rPr>
        <w:t>u</w:t>
      </w:r>
      <w:r w:rsidRPr="00B768DF">
        <w:rPr>
          <w:rFonts w:ascii="Arial" w:hAnsi="Arial" w:cs="Arial"/>
          <w:sz w:val="24"/>
          <w:szCs w:val="24"/>
          <w:lang w:val="en-GB"/>
        </w:rPr>
        <w:t>niversity days unhelpful. A Working Group member currently in</w:t>
      </w:r>
      <w:r w:rsidR="00882465">
        <w:rPr>
          <w:rFonts w:ascii="Arial" w:hAnsi="Arial" w:cs="Arial"/>
          <w:sz w:val="24"/>
          <w:szCs w:val="24"/>
          <w:lang w:val="en-GB"/>
        </w:rPr>
        <w:t xml:space="preserve"> </w:t>
      </w:r>
      <w:r w:rsidRPr="00B768DF">
        <w:rPr>
          <w:rFonts w:ascii="Arial" w:hAnsi="Arial" w:cs="Arial"/>
          <w:sz w:val="24"/>
          <w:szCs w:val="24"/>
          <w:lang w:val="en-GB"/>
        </w:rPr>
        <w:t>university shared that his counsellor invalidated his mistreatment by schoolmates and instead erroneously hinted that he is the one lacking empathy towards n</w:t>
      </w:r>
      <w:r w:rsidR="000A1D5C">
        <w:rPr>
          <w:rFonts w:ascii="Arial" w:hAnsi="Arial" w:cs="Arial"/>
          <w:sz w:val="24"/>
          <w:szCs w:val="24"/>
          <w:lang w:val="en-GB"/>
        </w:rPr>
        <w:t>on-autistic people</w:t>
      </w:r>
      <w:r w:rsidRPr="00B768DF">
        <w:rPr>
          <w:rFonts w:ascii="Arial" w:hAnsi="Arial" w:cs="Arial"/>
          <w:sz w:val="24"/>
          <w:szCs w:val="24"/>
          <w:lang w:val="en-GB"/>
        </w:rPr>
        <w:t>.</w:t>
      </w:r>
      <w:r w:rsidR="00882465">
        <w:rPr>
          <w:rFonts w:ascii="Arial" w:hAnsi="Arial" w:cs="Arial"/>
          <w:sz w:val="24"/>
          <w:szCs w:val="24"/>
          <w:lang w:val="en-GB"/>
        </w:rPr>
        <w:t xml:space="preserve"> </w:t>
      </w:r>
      <w:r w:rsidRPr="00B768DF">
        <w:rPr>
          <w:rFonts w:ascii="Arial" w:hAnsi="Arial" w:cs="Arial"/>
          <w:sz w:val="24"/>
          <w:szCs w:val="24"/>
          <w:lang w:val="en-GB"/>
        </w:rPr>
        <w:t>There are no institution mediators with cross-functional purview to deal with staff-students and student-student discrimination disputes.</w:t>
      </w:r>
      <w:r w:rsidR="00882465">
        <w:rPr>
          <w:rFonts w:ascii="Arial" w:hAnsi="Arial" w:cs="Arial"/>
          <w:sz w:val="24"/>
          <w:szCs w:val="24"/>
          <w:lang w:val="en-GB"/>
        </w:rPr>
        <w:t xml:space="preserve"> </w:t>
      </w:r>
      <w:r w:rsidRPr="00B768DF">
        <w:rPr>
          <w:rFonts w:ascii="Arial" w:hAnsi="Arial" w:cs="Arial"/>
          <w:sz w:val="24"/>
          <w:szCs w:val="24"/>
          <w:lang w:val="en-GB"/>
        </w:rPr>
        <w:t>IHL</w:t>
      </w:r>
      <w:r w:rsidR="00CF02C3">
        <w:rPr>
          <w:rFonts w:ascii="Arial" w:hAnsi="Arial" w:cs="Arial"/>
          <w:sz w:val="24"/>
          <w:szCs w:val="24"/>
          <w:lang w:val="en-GB"/>
        </w:rPr>
        <w:t>s'</w:t>
      </w:r>
      <w:r w:rsidRPr="00B768DF">
        <w:rPr>
          <w:rFonts w:ascii="Arial" w:hAnsi="Arial" w:cs="Arial"/>
          <w:sz w:val="24"/>
          <w:szCs w:val="24"/>
          <w:lang w:val="en-GB"/>
        </w:rPr>
        <w:t xml:space="preserve"> staff are not optimally </w:t>
      </w:r>
      <w:r w:rsidRPr="00B768DF">
        <w:rPr>
          <w:rFonts w:ascii="Arial" w:hAnsi="Arial" w:cs="Arial"/>
          <w:sz w:val="24"/>
          <w:szCs w:val="24"/>
          <w:lang w:val="en-GB"/>
        </w:rPr>
        <w:lastRenderedPageBreak/>
        <w:t>equipped to support autistics nor intervene in any conflict between n</w:t>
      </w:r>
      <w:r w:rsidR="000A1D5C">
        <w:rPr>
          <w:rFonts w:ascii="Arial" w:hAnsi="Arial" w:cs="Arial"/>
          <w:sz w:val="24"/>
          <w:szCs w:val="24"/>
          <w:lang w:val="en-GB"/>
        </w:rPr>
        <w:t>on-autistic</w:t>
      </w:r>
      <w:r w:rsidRPr="00B768DF">
        <w:rPr>
          <w:rFonts w:ascii="Arial" w:hAnsi="Arial" w:cs="Arial"/>
          <w:sz w:val="24"/>
          <w:szCs w:val="24"/>
          <w:lang w:val="en-GB"/>
        </w:rPr>
        <w:t xml:space="preserve"> </w:t>
      </w:r>
      <w:r w:rsidR="000A1D5C">
        <w:rPr>
          <w:rFonts w:ascii="Arial" w:hAnsi="Arial" w:cs="Arial"/>
          <w:sz w:val="24"/>
          <w:szCs w:val="24"/>
          <w:lang w:val="en-GB"/>
        </w:rPr>
        <w:t>pe</w:t>
      </w:r>
      <w:r w:rsidR="005F05D6">
        <w:rPr>
          <w:rFonts w:ascii="Arial" w:hAnsi="Arial" w:cs="Arial"/>
          <w:sz w:val="24"/>
          <w:szCs w:val="24"/>
          <w:lang w:val="en-GB"/>
        </w:rPr>
        <w:t>ople</w:t>
      </w:r>
      <w:r w:rsidR="000A1D5C">
        <w:rPr>
          <w:rFonts w:ascii="Arial" w:hAnsi="Arial" w:cs="Arial"/>
          <w:sz w:val="24"/>
          <w:szCs w:val="24"/>
          <w:lang w:val="en-GB"/>
        </w:rPr>
        <w:t xml:space="preserve"> </w:t>
      </w:r>
      <w:r w:rsidRPr="00B768DF">
        <w:rPr>
          <w:rFonts w:ascii="Arial" w:hAnsi="Arial" w:cs="Arial"/>
          <w:sz w:val="24"/>
          <w:szCs w:val="24"/>
          <w:lang w:val="en-GB"/>
        </w:rPr>
        <w:t xml:space="preserve">and autistics due to their work and research commitments. </w:t>
      </w:r>
      <w:r w:rsidRPr="00B768DF">
        <w:rPr>
          <w:rFonts w:ascii="Arial" w:hAnsi="Arial" w:cs="Arial"/>
          <w:sz w:val="24"/>
          <w:szCs w:val="24"/>
          <w:lang w:val="en-GB"/>
        </w:rPr>
        <w:br/>
      </w:r>
    </w:p>
    <w:p w14:paraId="3FDD001C" w14:textId="4786FDB4" w:rsidR="008B00E3" w:rsidRDefault="008B00E3" w:rsidP="00A4062F">
      <w:pPr>
        <w:rPr>
          <w:rFonts w:ascii="Arial" w:hAnsi="Arial" w:cs="Arial"/>
          <w:sz w:val="24"/>
          <w:szCs w:val="24"/>
          <w:lang w:val="en-GB"/>
        </w:rPr>
      </w:pPr>
      <w:r w:rsidRPr="00B768DF">
        <w:rPr>
          <w:rFonts w:ascii="Arial" w:hAnsi="Arial" w:cs="Arial"/>
          <w:sz w:val="24"/>
          <w:szCs w:val="24"/>
          <w:lang w:val="en-GB"/>
        </w:rPr>
        <w:t xml:space="preserve">The cliff effect </w:t>
      </w:r>
      <w:r w:rsidRPr="00B768DF">
        <w:rPr>
          <w:rFonts w:ascii="Arial" w:hAnsi="Arial" w:cs="Arial"/>
          <w:color w:val="050505"/>
          <w:sz w:val="24"/>
          <w:szCs w:val="24"/>
          <w:highlight w:val="white"/>
          <w:lang w:val="en-GB"/>
        </w:rPr>
        <w:t xml:space="preserve">phenomenon describes the fall to little or no support services typically faced by SPED school students upon </w:t>
      </w:r>
      <w:r w:rsidRPr="00B768DF">
        <w:rPr>
          <w:rFonts w:ascii="Arial" w:hAnsi="Arial" w:cs="Arial"/>
          <w:sz w:val="24"/>
          <w:szCs w:val="24"/>
          <w:lang w:val="en-GB"/>
        </w:rPr>
        <w:t>transition into IHLs. Graduation, instead of being a celebrated milestone for them, could feel like a regression. The spirit of inclusion is not embodied into IHLs</w:t>
      </w:r>
      <w:r w:rsidR="00CF02C3">
        <w:rPr>
          <w:rFonts w:ascii="Arial" w:hAnsi="Arial" w:cs="Arial"/>
          <w:sz w:val="24"/>
          <w:szCs w:val="24"/>
          <w:lang w:val="en-GB"/>
        </w:rPr>
        <w:t>'</w:t>
      </w:r>
      <w:r w:rsidRPr="00B768DF">
        <w:rPr>
          <w:rFonts w:ascii="Arial" w:hAnsi="Arial" w:cs="Arial"/>
          <w:sz w:val="24"/>
          <w:szCs w:val="24"/>
          <w:lang w:val="en-GB"/>
        </w:rPr>
        <w:t xml:space="preserve"> support system. Reaching adulthood (where one has, or is expected to have, learnt independence) does NOT eliminate autistics</w:t>
      </w:r>
      <w:r w:rsidR="00CF02C3">
        <w:rPr>
          <w:rFonts w:ascii="Arial" w:hAnsi="Arial" w:cs="Arial"/>
          <w:sz w:val="24"/>
          <w:szCs w:val="24"/>
          <w:lang w:val="en-GB"/>
        </w:rPr>
        <w:t>'</w:t>
      </w:r>
      <w:r w:rsidRPr="00B768DF">
        <w:rPr>
          <w:rFonts w:ascii="Arial" w:hAnsi="Arial" w:cs="Arial"/>
          <w:sz w:val="24"/>
          <w:szCs w:val="24"/>
          <w:lang w:val="en-GB"/>
        </w:rPr>
        <w:t xml:space="preserve"> need for support in social and sensory challenges and the like just as it does not eliminate wheelchair users</w:t>
      </w:r>
      <w:r w:rsidR="00CF02C3">
        <w:rPr>
          <w:rFonts w:ascii="Arial" w:hAnsi="Arial" w:cs="Arial"/>
          <w:sz w:val="24"/>
          <w:szCs w:val="24"/>
          <w:lang w:val="en-GB"/>
        </w:rPr>
        <w:t>'</w:t>
      </w:r>
      <w:r w:rsidRPr="00B768DF">
        <w:rPr>
          <w:rFonts w:ascii="Arial" w:hAnsi="Arial" w:cs="Arial"/>
          <w:sz w:val="24"/>
          <w:szCs w:val="24"/>
          <w:lang w:val="en-GB"/>
        </w:rPr>
        <w:t xml:space="preserve"> need for ramps and lifts.</w:t>
      </w:r>
      <w:r w:rsidR="00CF02C3">
        <w:rPr>
          <w:rFonts w:ascii="Arial" w:hAnsi="Arial" w:cs="Arial"/>
          <w:sz w:val="24"/>
          <w:szCs w:val="24"/>
          <w:lang w:val="en-GB"/>
        </w:rPr>
        <w:t xml:space="preserve"> </w:t>
      </w:r>
      <w:r w:rsidRPr="00B768DF">
        <w:rPr>
          <w:rFonts w:ascii="Arial" w:hAnsi="Arial" w:cs="Arial"/>
          <w:sz w:val="24"/>
          <w:szCs w:val="24"/>
          <w:lang w:val="en-GB"/>
        </w:rPr>
        <w:t xml:space="preserve">The lead author raised these issues in a </w:t>
      </w:r>
      <w:r w:rsidR="00CF02C3">
        <w:rPr>
          <w:rFonts w:ascii="Arial" w:hAnsi="Arial" w:cs="Arial"/>
          <w:sz w:val="24"/>
          <w:szCs w:val="24"/>
          <w:lang w:val="en-GB"/>
        </w:rPr>
        <w:t xml:space="preserve">"The </w:t>
      </w:r>
      <w:r w:rsidRPr="00B768DF">
        <w:rPr>
          <w:rFonts w:ascii="Arial" w:hAnsi="Arial" w:cs="Arial"/>
          <w:sz w:val="24"/>
          <w:szCs w:val="24"/>
          <w:lang w:val="en-GB"/>
        </w:rPr>
        <w:t>Straits Times</w:t>
      </w:r>
      <w:r w:rsidR="00CF02C3">
        <w:rPr>
          <w:rFonts w:ascii="Arial" w:hAnsi="Arial" w:cs="Arial"/>
          <w:sz w:val="24"/>
          <w:szCs w:val="24"/>
          <w:lang w:val="en-GB"/>
        </w:rPr>
        <w:t>"</w:t>
      </w:r>
      <w:r w:rsidRPr="00B768DF">
        <w:rPr>
          <w:rFonts w:ascii="Arial" w:hAnsi="Arial" w:cs="Arial"/>
          <w:sz w:val="24"/>
          <w:szCs w:val="24"/>
          <w:lang w:val="en-GB"/>
        </w:rPr>
        <w:t xml:space="preserve"> forum letter in June 2022</w:t>
      </w:r>
      <w:r w:rsidRPr="00B768DF">
        <w:rPr>
          <w:rFonts w:ascii="Arial" w:hAnsi="Arial" w:cs="Arial"/>
          <w:sz w:val="24"/>
          <w:szCs w:val="24"/>
          <w:vertAlign w:val="superscript"/>
          <w:lang w:val="en-GB"/>
        </w:rPr>
        <w:footnoteReference w:id="42"/>
      </w:r>
      <w:r w:rsidRPr="00B768DF">
        <w:rPr>
          <w:rFonts w:ascii="Arial" w:hAnsi="Arial" w:cs="Arial"/>
          <w:sz w:val="24"/>
          <w:szCs w:val="24"/>
          <w:lang w:val="en-GB"/>
        </w:rPr>
        <w:t>. The reply from the Ministry of Education (MOE)</w:t>
      </w:r>
      <w:r w:rsidR="00085BFD">
        <w:rPr>
          <w:rFonts w:ascii="Arial" w:hAnsi="Arial" w:cs="Arial"/>
          <w:sz w:val="24"/>
          <w:szCs w:val="24"/>
          <w:lang w:val="en-GB"/>
        </w:rPr>
        <w:t>'</w:t>
      </w:r>
      <w:r w:rsidRPr="00B768DF">
        <w:rPr>
          <w:rFonts w:ascii="Arial" w:hAnsi="Arial" w:cs="Arial"/>
          <w:sz w:val="24"/>
          <w:szCs w:val="24"/>
          <w:lang w:val="en-GB"/>
        </w:rPr>
        <w:t>s Higher Education Group</w:t>
      </w:r>
      <w:r w:rsidRPr="00B768DF">
        <w:rPr>
          <w:rFonts w:ascii="Arial" w:hAnsi="Arial" w:cs="Arial"/>
          <w:sz w:val="24"/>
          <w:szCs w:val="24"/>
          <w:vertAlign w:val="superscript"/>
          <w:lang w:val="en-GB"/>
        </w:rPr>
        <w:footnoteReference w:id="43"/>
      </w:r>
      <w:r w:rsidRPr="00B768DF">
        <w:rPr>
          <w:rFonts w:ascii="Arial" w:hAnsi="Arial" w:cs="Arial"/>
          <w:sz w:val="24"/>
          <w:szCs w:val="24"/>
          <w:lang w:val="en-GB"/>
        </w:rPr>
        <w:t xml:space="preserve"> merely listed current measures that do NOT address the issues raised, without concrete commitment and practical steps to implement the suggested solutions to enhance support. They should </w:t>
      </w:r>
      <w:r w:rsidR="00560185">
        <w:rPr>
          <w:rFonts w:ascii="Arial" w:hAnsi="Arial" w:cs="Arial"/>
          <w:sz w:val="24"/>
          <w:szCs w:val="24"/>
          <w:lang w:val="en-GB"/>
        </w:rPr>
        <w:t xml:space="preserve">instead implement </w:t>
      </w:r>
      <w:r w:rsidRPr="00B768DF">
        <w:rPr>
          <w:rFonts w:ascii="Arial" w:hAnsi="Arial" w:cs="Arial"/>
          <w:sz w:val="24"/>
          <w:szCs w:val="24"/>
          <w:lang w:val="en-GB"/>
        </w:rPr>
        <w:t>new measures to a</w:t>
      </w:r>
      <w:r w:rsidR="00560185">
        <w:rPr>
          <w:rFonts w:ascii="Arial" w:hAnsi="Arial" w:cs="Arial"/>
          <w:sz w:val="24"/>
          <w:szCs w:val="24"/>
          <w:lang w:val="en-GB"/>
        </w:rPr>
        <w:t>ddress these issues.</w:t>
      </w:r>
    </w:p>
    <w:p w14:paraId="43D0874C" w14:textId="31E33D36" w:rsidR="004223DE" w:rsidRDefault="004223DE" w:rsidP="00A4062F">
      <w:pPr>
        <w:rPr>
          <w:rFonts w:ascii="Arial" w:hAnsi="Arial" w:cs="Arial"/>
          <w:sz w:val="24"/>
          <w:szCs w:val="24"/>
          <w:lang w:val="en-GB"/>
        </w:rPr>
      </w:pPr>
    </w:p>
    <w:p w14:paraId="75B008D8" w14:textId="7E4F0F2B" w:rsidR="004223DE" w:rsidRDefault="004223DE" w:rsidP="00A4062F">
      <w:pPr>
        <w:rPr>
          <w:rFonts w:ascii="Arial" w:hAnsi="Arial" w:cs="Arial"/>
          <w:sz w:val="24"/>
          <w:szCs w:val="24"/>
          <w:lang w:val="en-GB"/>
        </w:rPr>
      </w:pPr>
      <w:r>
        <w:rPr>
          <w:rFonts w:ascii="Arial" w:hAnsi="Arial" w:cs="Arial"/>
          <w:sz w:val="24"/>
          <w:szCs w:val="24"/>
          <w:lang w:val="en-GB"/>
        </w:rPr>
        <w:t>Barriers hindering IHLs from being inclusive:</w:t>
      </w:r>
    </w:p>
    <w:p w14:paraId="3C923021" w14:textId="77777777" w:rsidR="00BD403E" w:rsidRPr="00B768DF" w:rsidRDefault="00BD403E">
      <w:pPr>
        <w:numPr>
          <w:ilvl w:val="0"/>
          <w:numId w:val="1"/>
        </w:numPr>
        <w:rPr>
          <w:rFonts w:ascii="Arial" w:hAnsi="Arial" w:cs="Arial"/>
          <w:sz w:val="24"/>
          <w:szCs w:val="24"/>
          <w:lang w:val="en-GB"/>
        </w:rPr>
      </w:pPr>
      <w:r w:rsidRPr="00B768DF">
        <w:rPr>
          <w:rFonts w:ascii="Arial" w:hAnsi="Arial" w:cs="Arial"/>
          <w:sz w:val="24"/>
          <w:szCs w:val="24"/>
          <w:lang w:val="en-GB"/>
        </w:rPr>
        <w:t>SEN officers not sufficiently equipped to help students</w:t>
      </w:r>
      <w:r w:rsidRPr="00B768DF">
        <w:rPr>
          <w:rFonts w:ascii="Arial" w:hAnsi="Arial" w:cs="Arial"/>
          <w:sz w:val="24"/>
          <w:szCs w:val="24"/>
          <w:vertAlign w:val="superscript"/>
          <w:lang w:val="en-GB"/>
        </w:rPr>
        <w:footnoteReference w:id="44"/>
      </w:r>
      <w:r>
        <w:rPr>
          <w:rFonts w:ascii="Arial" w:hAnsi="Arial" w:cs="Arial"/>
          <w:sz w:val="24"/>
          <w:szCs w:val="24"/>
          <w:lang w:val="en-GB"/>
        </w:rPr>
        <w:t>.</w:t>
      </w:r>
    </w:p>
    <w:p w14:paraId="08B97F80" w14:textId="77777777" w:rsidR="00BD403E" w:rsidRPr="00B768DF" w:rsidRDefault="00BD403E">
      <w:pPr>
        <w:numPr>
          <w:ilvl w:val="0"/>
          <w:numId w:val="1"/>
        </w:numPr>
        <w:rPr>
          <w:rFonts w:ascii="Arial" w:hAnsi="Arial" w:cs="Arial"/>
          <w:sz w:val="24"/>
          <w:szCs w:val="24"/>
          <w:lang w:val="en-GB"/>
        </w:rPr>
      </w:pPr>
      <w:r w:rsidRPr="00B768DF">
        <w:rPr>
          <w:rFonts w:ascii="Arial" w:hAnsi="Arial" w:cs="Arial"/>
          <w:sz w:val="24"/>
          <w:szCs w:val="24"/>
          <w:lang w:val="en-GB"/>
        </w:rPr>
        <w:t>Lack of autistic representation amongst IHL staff.</w:t>
      </w:r>
    </w:p>
    <w:p w14:paraId="5311927E" w14:textId="77777777" w:rsidR="00BD403E" w:rsidRPr="00B768DF" w:rsidRDefault="00BD403E">
      <w:pPr>
        <w:numPr>
          <w:ilvl w:val="0"/>
          <w:numId w:val="1"/>
        </w:numPr>
        <w:rPr>
          <w:rFonts w:ascii="Arial" w:hAnsi="Arial" w:cs="Arial"/>
          <w:sz w:val="24"/>
          <w:szCs w:val="24"/>
          <w:lang w:val="en-GB"/>
        </w:rPr>
      </w:pPr>
      <w:r w:rsidRPr="00B768DF">
        <w:rPr>
          <w:rFonts w:ascii="Arial" w:hAnsi="Arial" w:cs="Arial"/>
          <w:sz w:val="24"/>
          <w:szCs w:val="24"/>
          <w:lang w:val="en-GB"/>
        </w:rPr>
        <w:t xml:space="preserve">No empowerment of staff to drive cross-departmental decision-making necessary for better collaboration and coordination of services. </w:t>
      </w:r>
    </w:p>
    <w:p w14:paraId="472FBA65" w14:textId="77777777" w:rsidR="00BD403E" w:rsidRPr="00B768DF" w:rsidRDefault="00BD403E">
      <w:pPr>
        <w:numPr>
          <w:ilvl w:val="0"/>
          <w:numId w:val="1"/>
        </w:numPr>
        <w:rPr>
          <w:rFonts w:ascii="Arial" w:hAnsi="Arial" w:cs="Arial"/>
          <w:sz w:val="24"/>
          <w:szCs w:val="24"/>
          <w:lang w:val="en-GB"/>
        </w:rPr>
      </w:pPr>
      <w:r w:rsidRPr="00B768DF">
        <w:rPr>
          <w:rFonts w:ascii="Arial" w:hAnsi="Arial" w:cs="Arial"/>
          <w:sz w:val="24"/>
          <w:szCs w:val="24"/>
          <w:lang w:val="en-GB"/>
        </w:rPr>
        <w:t xml:space="preserve">Biases, stereotypes and pigeonholing, resulting from extrapolation of studies on a population, without an individualised person-centred approach. </w:t>
      </w:r>
    </w:p>
    <w:p w14:paraId="53639814" w14:textId="77777777" w:rsidR="00BD403E" w:rsidRDefault="00BD403E">
      <w:pPr>
        <w:numPr>
          <w:ilvl w:val="0"/>
          <w:numId w:val="1"/>
        </w:numPr>
        <w:rPr>
          <w:rFonts w:ascii="Arial" w:hAnsi="Arial" w:cs="Arial"/>
          <w:sz w:val="24"/>
          <w:szCs w:val="24"/>
          <w:lang w:val="en-GB"/>
        </w:rPr>
      </w:pPr>
      <w:r w:rsidRPr="00B768DF">
        <w:rPr>
          <w:rFonts w:ascii="Arial" w:hAnsi="Arial" w:cs="Arial"/>
          <w:sz w:val="24"/>
          <w:szCs w:val="24"/>
          <w:lang w:val="en-GB"/>
        </w:rPr>
        <w:t xml:space="preserve">A </w:t>
      </w:r>
      <w:r>
        <w:rPr>
          <w:rFonts w:ascii="Arial" w:hAnsi="Arial" w:cs="Arial"/>
          <w:sz w:val="24"/>
          <w:szCs w:val="24"/>
          <w:lang w:val="en-GB"/>
        </w:rPr>
        <w:t>"</w:t>
      </w:r>
      <w:r w:rsidRPr="00B768DF">
        <w:rPr>
          <w:rFonts w:ascii="Arial" w:hAnsi="Arial" w:cs="Arial"/>
          <w:sz w:val="24"/>
          <w:szCs w:val="24"/>
          <w:lang w:val="en-GB"/>
        </w:rPr>
        <w:t>fear of risks</w:t>
      </w:r>
      <w:r>
        <w:rPr>
          <w:rFonts w:ascii="Arial" w:hAnsi="Arial" w:cs="Arial"/>
          <w:sz w:val="24"/>
          <w:szCs w:val="24"/>
          <w:lang w:val="en-GB"/>
        </w:rPr>
        <w:t>"</w:t>
      </w:r>
      <w:r w:rsidRPr="00B768DF">
        <w:rPr>
          <w:rFonts w:ascii="Arial" w:hAnsi="Arial" w:cs="Arial"/>
          <w:sz w:val="24"/>
          <w:szCs w:val="24"/>
          <w:lang w:val="en-GB"/>
        </w:rPr>
        <w:t xml:space="preserve"> and avoidance culture spilling over to their interactions with autistic </w:t>
      </w:r>
      <w:r w:rsidRPr="004223DE">
        <w:rPr>
          <w:rFonts w:ascii="Arial" w:hAnsi="Arial" w:cs="Arial"/>
          <w:sz w:val="24"/>
          <w:szCs w:val="24"/>
          <w:lang w:val="en-GB"/>
        </w:rPr>
        <w:t xml:space="preserve">students. </w:t>
      </w:r>
    </w:p>
    <w:p w14:paraId="32EE41D1" w14:textId="361E7284" w:rsidR="007C2015" w:rsidRDefault="007C2015" w:rsidP="007C2015">
      <w:pPr>
        <w:rPr>
          <w:rFonts w:ascii="Arial" w:hAnsi="Arial" w:cs="Arial"/>
          <w:sz w:val="24"/>
          <w:szCs w:val="24"/>
          <w:lang w:val="en-GB"/>
        </w:rPr>
      </w:pPr>
      <w:r>
        <w:rPr>
          <w:rFonts w:ascii="Arial" w:hAnsi="Arial" w:cs="Arial"/>
          <w:sz w:val="24"/>
          <w:szCs w:val="24"/>
          <w:lang w:val="en-GB"/>
        </w:rPr>
        <w:t xml:space="preserve">A </w:t>
      </w:r>
      <w:r w:rsidRPr="004223DE">
        <w:rPr>
          <w:rFonts w:ascii="Arial" w:hAnsi="Arial" w:cs="Arial"/>
          <w:sz w:val="24"/>
          <w:szCs w:val="24"/>
          <w:lang w:val="en-GB"/>
        </w:rPr>
        <w:t xml:space="preserve">Working Group member shared this: "We are struck by disbelief that, not long ago, it was not uncommon to encounter more than one staff from certain IHL departments passing quick judgements on the autistics, dyscalculics and dyslexics, questioning their independence, based on stereotypes that they </w:t>
      </w:r>
      <w:r>
        <w:rPr>
          <w:rFonts w:ascii="Arial" w:hAnsi="Arial" w:cs="Arial"/>
          <w:sz w:val="24"/>
          <w:szCs w:val="24"/>
          <w:lang w:val="en-GB"/>
        </w:rPr>
        <w:t>'</w:t>
      </w:r>
      <w:r w:rsidRPr="004223DE">
        <w:rPr>
          <w:rFonts w:ascii="Arial" w:hAnsi="Arial" w:cs="Arial"/>
          <w:sz w:val="24"/>
          <w:szCs w:val="24"/>
          <w:lang w:val="en-GB"/>
        </w:rPr>
        <w:t>cannot cut, write or cook; and do not know how to navigate or travel due to orientation issues</w:t>
      </w:r>
      <w:r>
        <w:rPr>
          <w:rFonts w:ascii="Arial" w:hAnsi="Arial" w:cs="Arial"/>
          <w:sz w:val="24"/>
          <w:szCs w:val="24"/>
          <w:lang w:val="en-GB"/>
        </w:rPr>
        <w:t>'</w:t>
      </w:r>
      <w:r w:rsidRPr="004223DE">
        <w:rPr>
          <w:rFonts w:ascii="Arial" w:hAnsi="Arial" w:cs="Arial"/>
          <w:sz w:val="24"/>
          <w:szCs w:val="24"/>
          <w:lang w:val="en-GB"/>
        </w:rPr>
        <w:t xml:space="preserve">. When staff quip that </w:t>
      </w:r>
      <w:r>
        <w:rPr>
          <w:rFonts w:ascii="Arial" w:hAnsi="Arial" w:cs="Arial"/>
          <w:sz w:val="24"/>
          <w:szCs w:val="24"/>
          <w:lang w:val="en-GB"/>
        </w:rPr>
        <w:t>'</w:t>
      </w:r>
      <w:r w:rsidRPr="004223DE">
        <w:rPr>
          <w:rFonts w:ascii="Arial" w:hAnsi="Arial" w:cs="Arial"/>
          <w:sz w:val="24"/>
          <w:szCs w:val="24"/>
          <w:lang w:val="en-GB"/>
        </w:rPr>
        <w:t>nothing can be done</w:t>
      </w:r>
      <w:r>
        <w:rPr>
          <w:rFonts w:ascii="Arial" w:hAnsi="Arial" w:cs="Arial"/>
          <w:sz w:val="24"/>
          <w:szCs w:val="24"/>
          <w:lang w:val="en-GB"/>
        </w:rPr>
        <w:t>'</w:t>
      </w:r>
      <w:r w:rsidRPr="004223DE">
        <w:rPr>
          <w:rFonts w:ascii="Arial" w:hAnsi="Arial" w:cs="Arial"/>
          <w:sz w:val="24"/>
          <w:szCs w:val="24"/>
          <w:lang w:val="en-GB"/>
        </w:rPr>
        <w:t>, it underscores their acute fear of failure and a lack of psychological safety in the organisation or department.</w:t>
      </w:r>
      <w:r>
        <w:rPr>
          <w:rFonts w:ascii="Arial" w:hAnsi="Arial" w:cs="Arial"/>
          <w:sz w:val="24"/>
          <w:szCs w:val="24"/>
          <w:lang w:val="en-GB"/>
        </w:rPr>
        <w:t xml:space="preserve"> </w:t>
      </w:r>
      <w:r w:rsidRPr="004223DE">
        <w:rPr>
          <w:rFonts w:ascii="Arial" w:hAnsi="Arial" w:cs="Arial"/>
          <w:sz w:val="24"/>
          <w:szCs w:val="24"/>
          <w:lang w:val="en-GB"/>
        </w:rPr>
        <w:t>Primary and secondary schools, being under the MOE Schools Division</w:t>
      </w:r>
      <w:r>
        <w:rPr>
          <w:rFonts w:ascii="Arial" w:hAnsi="Arial" w:cs="Arial"/>
          <w:sz w:val="24"/>
          <w:szCs w:val="24"/>
          <w:lang w:val="en-GB"/>
        </w:rPr>
        <w:t>'</w:t>
      </w:r>
      <w:r w:rsidRPr="004223DE">
        <w:rPr>
          <w:rFonts w:ascii="Arial" w:hAnsi="Arial" w:cs="Arial"/>
          <w:sz w:val="24"/>
          <w:szCs w:val="24"/>
          <w:lang w:val="en-GB"/>
        </w:rPr>
        <w:t>s purview, had much less of this issue. This is unlike IHLs, where the autonomy accorded to each institution across all divisions could be a driver of elusiveness and lack of agility in execution of inclusive practices for autistic students</w:t>
      </w:r>
      <w:r>
        <w:rPr>
          <w:rFonts w:ascii="Arial" w:hAnsi="Arial" w:cs="Arial"/>
          <w:sz w:val="24"/>
          <w:szCs w:val="24"/>
          <w:lang w:val="en-GB"/>
        </w:rPr>
        <w:t>."</w:t>
      </w:r>
    </w:p>
    <w:p w14:paraId="7F579772" w14:textId="77777777" w:rsidR="001C2730" w:rsidRDefault="001C2730" w:rsidP="007C2015">
      <w:pPr>
        <w:rPr>
          <w:rFonts w:ascii="Arial" w:hAnsi="Arial" w:cs="Arial"/>
          <w:sz w:val="24"/>
          <w:szCs w:val="24"/>
          <w:lang w:val="en-GB"/>
        </w:rPr>
      </w:pPr>
    </w:p>
    <w:p w14:paraId="088AA61F" w14:textId="77777777" w:rsidR="0008159A" w:rsidRPr="0077130F" w:rsidRDefault="0008159A" w:rsidP="0008159A">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4A139940" w14:textId="77777777" w:rsidR="0008159A" w:rsidRPr="001F2019" w:rsidRDefault="0008159A" w:rsidP="0008159A">
      <w:pPr>
        <w:rPr>
          <w:rFonts w:ascii="Arial" w:hAnsi="Arial" w:cs="Arial"/>
          <w:bCs/>
          <w:i/>
          <w:iCs/>
          <w:sz w:val="24"/>
          <w:szCs w:val="24"/>
          <w:lang w:val="en-GB"/>
        </w:rPr>
      </w:pPr>
    </w:p>
    <w:p w14:paraId="75549390" w14:textId="0FDC8BF4" w:rsidR="0008159A" w:rsidRPr="001F2019" w:rsidRDefault="0008159A" w:rsidP="007C2015">
      <w:pPr>
        <w:rPr>
          <w:rFonts w:ascii="Arial" w:hAnsi="Arial" w:cs="Arial"/>
          <w:bCs/>
          <w:i/>
          <w:iCs/>
          <w:sz w:val="24"/>
          <w:szCs w:val="24"/>
          <w:lang w:val="en-GB"/>
        </w:rPr>
      </w:pPr>
      <w:r w:rsidRPr="001F2019">
        <w:rPr>
          <w:rFonts w:ascii="Arial" w:hAnsi="Arial" w:cs="Arial"/>
          <w:bCs/>
          <w:i/>
          <w:iCs/>
          <w:sz w:val="24"/>
          <w:szCs w:val="24"/>
          <w:lang w:val="en-GB"/>
        </w:rPr>
        <w:t xml:space="preserve">The Working Group urges the Committee to recommend that the Government: </w:t>
      </w:r>
    </w:p>
    <w:p w14:paraId="1D3A5B02" w14:textId="744134F5" w:rsidR="008B00E3" w:rsidRPr="001F2019" w:rsidRDefault="008B00E3">
      <w:pPr>
        <w:numPr>
          <w:ilvl w:val="0"/>
          <w:numId w:val="23"/>
        </w:numPr>
        <w:rPr>
          <w:rFonts w:ascii="Arial" w:hAnsi="Arial" w:cs="Arial"/>
          <w:i/>
          <w:iCs/>
          <w:color w:val="201F1E"/>
          <w:sz w:val="24"/>
          <w:szCs w:val="24"/>
          <w:highlight w:val="white"/>
          <w:lang w:val="en-GB"/>
        </w:rPr>
      </w:pPr>
      <w:r w:rsidRPr="001F2019">
        <w:rPr>
          <w:rFonts w:ascii="Arial" w:hAnsi="Arial" w:cs="Arial"/>
          <w:i/>
          <w:iCs/>
          <w:sz w:val="24"/>
          <w:szCs w:val="24"/>
          <w:highlight w:val="white"/>
          <w:lang w:val="en-GB"/>
        </w:rPr>
        <w:t>Enact a policy that the following core functionalities of every IHL come under a joint purview of the MOE’s Higher Education Group and Special Needs Division</w:t>
      </w:r>
      <w:r w:rsidR="005666CC">
        <w:rPr>
          <w:rFonts w:ascii="Arial" w:hAnsi="Arial" w:cs="Arial"/>
          <w:i/>
          <w:iCs/>
          <w:sz w:val="24"/>
          <w:szCs w:val="24"/>
          <w:highlight w:val="white"/>
          <w:lang w:val="en-GB"/>
        </w:rPr>
        <w:t>, as a joint management creates a more conducive learning environment for autistic student lifelong learners</w:t>
      </w:r>
      <w:r w:rsidRPr="001F2019">
        <w:rPr>
          <w:rFonts w:ascii="Arial" w:hAnsi="Arial" w:cs="Arial"/>
          <w:i/>
          <w:iCs/>
          <w:color w:val="201F1E"/>
          <w:sz w:val="24"/>
          <w:szCs w:val="24"/>
          <w:highlight w:val="white"/>
          <w:lang w:val="en-GB"/>
        </w:rPr>
        <w:t xml:space="preserve">: </w:t>
      </w:r>
    </w:p>
    <w:p w14:paraId="308C2F24" w14:textId="04999524" w:rsidR="001F2019" w:rsidRPr="001F2019" w:rsidRDefault="001F2019">
      <w:pPr>
        <w:numPr>
          <w:ilvl w:val="1"/>
          <w:numId w:val="23"/>
        </w:numPr>
        <w:rPr>
          <w:rFonts w:ascii="Arial" w:hAnsi="Arial" w:cs="Arial"/>
          <w:bCs/>
          <w:i/>
          <w:iCs/>
          <w:sz w:val="24"/>
          <w:szCs w:val="24"/>
          <w:lang w:val="en-GB"/>
        </w:rPr>
      </w:pPr>
      <w:r w:rsidRPr="001F2019">
        <w:rPr>
          <w:rFonts w:ascii="Arial" w:hAnsi="Arial" w:cs="Arial"/>
          <w:i/>
          <w:iCs/>
          <w:sz w:val="24"/>
          <w:szCs w:val="24"/>
          <w:highlight w:val="white"/>
          <w:lang w:val="en-GB"/>
        </w:rPr>
        <w:lastRenderedPageBreak/>
        <w:t>Student support services, including occupational therapist support for practical courses, curriculum practicum, and co-curricular activities</w:t>
      </w:r>
      <w:r w:rsidR="005666CC">
        <w:rPr>
          <w:rFonts w:ascii="Arial" w:hAnsi="Arial" w:cs="Arial"/>
          <w:i/>
          <w:iCs/>
          <w:sz w:val="24"/>
          <w:szCs w:val="24"/>
          <w:lang w:val="en-GB"/>
        </w:rPr>
        <w:t>.</w:t>
      </w:r>
    </w:p>
    <w:p w14:paraId="64FB62CB" w14:textId="66C78EE5" w:rsidR="001F2019" w:rsidRPr="001F2019" w:rsidRDefault="001F2019">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Counselling and psychological services</w:t>
      </w:r>
      <w:r w:rsidRPr="001F2019">
        <w:rPr>
          <w:rFonts w:ascii="Arial" w:hAnsi="Arial" w:cs="Arial"/>
          <w:i/>
          <w:iCs/>
          <w:sz w:val="24"/>
          <w:szCs w:val="24"/>
          <w:highlight w:val="white"/>
          <w:lang w:val="en-GB"/>
        </w:rPr>
        <w:t>.</w:t>
      </w:r>
    </w:p>
    <w:p w14:paraId="6D976687" w14:textId="05781464"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 xml:space="preserve">National </w:t>
      </w:r>
      <w:r w:rsidR="005666CC">
        <w:rPr>
          <w:rFonts w:ascii="Arial" w:hAnsi="Arial" w:cs="Arial"/>
          <w:i/>
          <w:iCs/>
          <w:sz w:val="24"/>
          <w:szCs w:val="24"/>
          <w:highlight w:val="white"/>
          <w:lang w:val="en-GB"/>
        </w:rPr>
        <w:t>I</w:t>
      </w:r>
      <w:r w:rsidRPr="001F2019">
        <w:rPr>
          <w:rFonts w:ascii="Arial" w:hAnsi="Arial" w:cs="Arial"/>
          <w:i/>
          <w:iCs/>
          <w:sz w:val="24"/>
          <w:szCs w:val="24"/>
          <w:highlight w:val="white"/>
          <w:lang w:val="en-GB"/>
        </w:rPr>
        <w:t xml:space="preserve">nstitute of </w:t>
      </w:r>
      <w:r w:rsidR="005666CC">
        <w:rPr>
          <w:rFonts w:ascii="Arial" w:hAnsi="Arial" w:cs="Arial"/>
          <w:i/>
          <w:iCs/>
          <w:sz w:val="24"/>
          <w:szCs w:val="24"/>
          <w:highlight w:val="white"/>
          <w:lang w:val="en-GB"/>
        </w:rPr>
        <w:t>E</w:t>
      </w:r>
      <w:r w:rsidRPr="001F2019">
        <w:rPr>
          <w:rFonts w:ascii="Arial" w:hAnsi="Arial" w:cs="Arial"/>
          <w:i/>
          <w:iCs/>
          <w:sz w:val="24"/>
          <w:szCs w:val="24"/>
          <w:highlight w:val="white"/>
          <w:lang w:val="en-GB"/>
        </w:rPr>
        <w:t>ducation: To oversee training of psychologists and occupational therapists to work in this suggested support system enlargement framework</w:t>
      </w:r>
      <w:r w:rsidR="005666CC">
        <w:rPr>
          <w:rFonts w:ascii="Arial" w:hAnsi="Arial" w:cs="Arial"/>
          <w:i/>
          <w:iCs/>
          <w:sz w:val="24"/>
          <w:szCs w:val="24"/>
          <w:highlight w:val="white"/>
          <w:lang w:val="en-GB"/>
        </w:rPr>
        <w:t>.</w:t>
      </w:r>
      <w:r w:rsidRPr="001F2019">
        <w:rPr>
          <w:rFonts w:ascii="Arial" w:hAnsi="Arial" w:cs="Arial"/>
          <w:i/>
          <w:iCs/>
          <w:sz w:val="24"/>
          <w:szCs w:val="24"/>
          <w:highlight w:val="white"/>
          <w:lang w:val="en-GB"/>
        </w:rPr>
        <w:t xml:space="preserve"> </w:t>
      </w:r>
    </w:p>
    <w:p w14:paraId="64453084" w14:textId="6AB2F9B9"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lang w:val="en-GB"/>
        </w:rPr>
        <w:t>Staff and student inclusion and integration</w:t>
      </w:r>
      <w:r w:rsidR="005666CC">
        <w:rPr>
          <w:rFonts w:ascii="Arial" w:hAnsi="Arial" w:cs="Arial"/>
          <w:i/>
          <w:iCs/>
          <w:sz w:val="24"/>
          <w:szCs w:val="24"/>
          <w:lang w:val="en-GB"/>
        </w:rPr>
        <w:t>.</w:t>
      </w:r>
      <w:r w:rsidRPr="001F2019">
        <w:rPr>
          <w:rFonts w:ascii="Arial" w:hAnsi="Arial" w:cs="Arial"/>
          <w:i/>
          <w:iCs/>
          <w:sz w:val="24"/>
          <w:szCs w:val="24"/>
          <w:lang w:val="en-GB"/>
        </w:rPr>
        <w:t xml:space="preserve"> </w:t>
      </w:r>
    </w:p>
    <w:p w14:paraId="4D63324F" w14:textId="2EC1BCFB"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lang w:val="en-GB"/>
        </w:rPr>
        <w:t>Career services</w:t>
      </w:r>
      <w:r w:rsidR="005666CC">
        <w:rPr>
          <w:rFonts w:ascii="Arial" w:hAnsi="Arial" w:cs="Arial"/>
          <w:i/>
          <w:iCs/>
          <w:sz w:val="24"/>
          <w:szCs w:val="24"/>
          <w:lang w:val="en-GB"/>
        </w:rPr>
        <w:t>.</w:t>
      </w:r>
    </w:p>
    <w:p w14:paraId="6D94E8CE" w14:textId="597BAEA4" w:rsidR="008B00E3" w:rsidRPr="001F2019" w:rsidRDefault="008B00E3">
      <w:pPr>
        <w:numPr>
          <w:ilvl w:val="1"/>
          <w:numId w:val="23"/>
        </w:numPr>
        <w:rPr>
          <w:rFonts w:ascii="Arial" w:hAnsi="Arial" w:cs="Arial"/>
          <w:i/>
          <w:iCs/>
          <w:color w:val="201F1E"/>
          <w:sz w:val="24"/>
          <w:szCs w:val="24"/>
          <w:highlight w:val="white"/>
          <w:lang w:val="en-GB"/>
        </w:rPr>
      </w:pPr>
      <w:r w:rsidRPr="001F2019">
        <w:rPr>
          <w:rFonts w:ascii="Arial" w:hAnsi="Arial" w:cs="Arial"/>
          <w:i/>
          <w:iCs/>
          <w:sz w:val="24"/>
          <w:szCs w:val="24"/>
          <w:highlight w:val="white"/>
          <w:lang w:val="en-GB"/>
        </w:rPr>
        <w:t>Human Resources</w:t>
      </w:r>
      <w:r w:rsidR="005666CC">
        <w:rPr>
          <w:rFonts w:ascii="Arial" w:hAnsi="Arial" w:cs="Arial"/>
          <w:i/>
          <w:iCs/>
          <w:sz w:val="24"/>
          <w:szCs w:val="24"/>
          <w:highlight w:val="white"/>
          <w:lang w:val="en-GB"/>
        </w:rPr>
        <w:t>.</w:t>
      </w:r>
    </w:p>
    <w:p w14:paraId="0DEE8085" w14:textId="6FDBC195" w:rsidR="008B00E3" w:rsidRPr="001F2019" w:rsidRDefault="008B00E3">
      <w:pPr>
        <w:numPr>
          <w:ilvl w:val="0"/>
          <w:numId w:val="23"/>
        </w:numPr>
        <w:rPr>
          <w:rFonts w:ascii="Arial" w:hAnsi="Arial" w:cs="Arial"/>
          <w:i/>
          <w:iCs/>
          <w:color w:val="201F1E"/>
          <w:sz w:val="24"/>
          <w:szCs w:val="24"/>
          <w:highlight w:val="white"/>
          <w:lang w:val="en-GB"/>
        </w:rPr>
      </w:pPr>
      <w:r w:rsidRPr="000C6CDB">
        <w:rPr>
          <w:rFonts w:ascii="Arial" w:hAnsi="Arial" w:cs="Arial"/>
          <w:bCs/>
          <w:i/>
          <w:iCs/>
          <w:color w:val="201F1E"/>
          <w:sz w:val="24"/>
          <w:szCs w:val="24"/>
          <w:highlight w:val="white"/>
          <w:lang w:val="en-GB"/>
        </w:rPr>
        <w:t>Implement better management of human resources (HR).</w:t>
      </w:r>
      <w:r w:rsidR="005666CC">
        <w:rPr>
          <w:rFonts w:ascii="Arial" w:hAnsi="Arial" w:cs="Arial"/>
          <w:i/>
          <w:iCs/>
          <w:color w:val="201F1E"/>
          <w:sz w:val="24"/>
          <w:szCs w:val="24"/>
          <w:highlight w:val="white"/>
          <w:lang w:val="en-GB"/>
        </w:rPr>
        <w:t xml:space="preserve"> </w:t>
      </w:r>
      <w:r w:rsidRPr="001F2019">
        <w:rPr>
          <w:rFonts w:ascii="Arial" w:hAnsi="Arial" w:cs="Arial"/>
          <w:i/>
          <w:iCs/>
          <w:color w:val="201F1E"/>
          <w:sz w:val="24"/>
          <w:szCs w:val="24"/>
          <w:highlight w:val="white"/>
          <w:lang w:val="en-GB"/>
        </w:rPr>
        <w:t xml:space="preserve">Applying the social model of disability, </w:t>
      </w:r>
      <w:r w:rsidRPr="001F2019">
        <w:rPr>
          <w:rFonts w:ascii="Arial" w:hAnsi="Arial" w:cs="Arial"/>
          <w:i/>
          <w:iCs/>
          <w:sz w:val="24"/>
          <w:szCs w:val="24"/>
          <w:highlight w:val="white"/>
          <w:lang w:val="en-GB"/>
        </w:rPr>
        <w:t>autistic students</w:t>
      </w:r>
      <w:r w:rsidR="005666CC">
        <w:rPr>
          <w:rFonts w:ascii="Arial" w:hAnsi="Arial" w:cs="Arial"/>
          <w:i/>
          <w:iCs/>
          <w:sz w:val="24"/>
          <w:szCs w:val="24"/>
          <w:highlight w:val="white"/>
          <w:lang w:val="en-GB"/>
        </w:rPr>
        <w:t>'</w:t>
      </w:r>
      <w:r w:rsidRPr="001F2019">
        <w:rPr>
          <w:rFonts w:ascii="Arial" w:hAnsi="Arial" w:cs="Arial"/>
          <w:i/>
          <w:iCs/>
          <w:sz w:val="24"/>
          <w:szCs w:val="24"/>
          <w:highlight w:val="white"/>
          <w:lang w:val="en-GB"/>
        </w:rPr>
        <w:t xml:space="preserve"> challenges are contributed by HR management difficulties of support staff rather than autistics being different per se.</w:t>
      </w:r>
      <w:r w:rsidR="0036255C">
        <w:rPr>
          <w:rFonts w:ascii="Arial" w:hAnsi="Arial" w:cs="Arial"/>
          <w:i/>
          <w:iCs/>
          <w:sz w:val="24"/>
          <w:szCs w:val="24"/>
          <w:highlight w:val="white"/>
          <w:lang w:val="en-GB"/>
        </w:rPr>
        <w:t xml:space="preserve"> </w:t>
      </w:r>
      <w:r w:rsidRPr="001F2019">
        <w:rPr>
          <w:rFonts w:ascii="Arial" w:hAnsi="Arial" w:cs="Arial"/>
          <w:i/>
          <w:iCs/>
          <w:sz w:val="24"/>
          <w:szCs w:val="24"/>
          <w:highlight w:val="white"/>
          <w:lang w:val="en-GB"/>
        </w:rPr>
        <w:t>The proposed joint alliance will supervise these aspects of IHLs</w:t>
      </w:r>
      <w:r w:rsidR="0036255C">
        <w:rPr>
          <w:rFonts w:ascii="Arial" w:hAnsi="Arial" w:cs="Arial"/>
          <w:i/>
          <w:iCs/>
          <w:sz w:val="24"/>
          <w:szCs w:val="24"/>
          <w:highlight w:val="white"/>
          <w:lang w:val="en-GB"/>
        </w:rPr>
        <w:t>'</w:t>
      </w:r>
      <w:r w:rsidRPr="001F2019">
        <w:rPr>
          <w:rFonts w:ascii="Arial" w:hAnsi="Arial" w:cs="Arial"/>
          <w:i/>
          <w:iCs/>
          <w:sz w:val="24"/>
          <w:szCs w:val="24"/>
          <w:highlight w:val="white"/>
          <w:lang w:val="en-GB"/>
        </w:rPr>
        <w:t xml:space="preserve"> HR departments</w:t>
      </w:r>
      <w:r w:rsidR="0036255C">
        <w:rPr>
          <w:rFonts w:ascii="Arial" w:hAnsi="Arial" w:cs="Arial"/>
          <w:i/>
          <w:iCs/>
          <w:sz w:val="24"/>
          <w:szCs w:val="24"/>
          <w:highlight w:val="white"/>
          <w:lang w:val="en-GB"/>
        </w:rPr>
        <w:t>.</w:t>
      </w:r>
    </w:p>
    <w:p w14:paraId="11C53919" w14:textId="64BD33F0"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Introducing mandatory inclusion and special education training to all staff educators, for better integration into the system and to be kept up to date with a correct understanding of autism.</w:t>
      </w:r>
    </w:p>
    <w:p w14:paraId="788E9841" w14:textId="793EB713"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Assessing candidates</w:t>
      </w:r>
      <w:r w:rsidR="0036255C">
        <w:rPr>
          <w:rFonts w:ascii="Arial" w:hAnsi="Arial" w:cs="Arial"/>
          <w:i/>
          <w:iCs/>
          <w:sz w:val="24"/>
          <w:szCs w:val="24"/>
          <w:highlight w:val="white"/>
          <w:lang w:val="en-GB"/>
        </w:rPr>
        <w:t>'</w:t>
      </w:r>
      <w:r w:rsidRPr="001F2019">
        <w:rPr>
          <w:rFonts w:ascii="Arial" w:hAnsi="Arial" w:cs="Arial"/>
          <w:i/>
          <w:iCs/>
          <w:sz w:val="24"/>
          <w:szCs w:val="24"/>
          <w:highlight w:val="white"/>
          <w:lang w:val="en-GB"/>
        </w:rPr>
        <w:t xml:space="preserve"> attitudes towards autistics as part of hiring assessments. Internal recruitment referrals must not exempt one from such assessment. This can go hand in hand with the situation-based interview questions to test candidates</w:t>
      </w:r>
      <w:r w:rsidR="0036255C">
        <w:rPr>
          <w:rFonts w:ascii="Arial" w:hAnsi="Arial" w:cs="Arial"/>
          <w:i/>
          <w:iCs/>
          <w:sz w:val="24"/>
          <w:szCs w:val="24"/>
          <w:highlight w:val="white"/>
          <w:lang w:val="en-GB"/>
        </w:rPr>
        <w:t>'</w:t>
      </w:r>
      <w:r w:rsidRPr="001F2019">
        <w:rPr>
          <w:rFonts w:ascii="Arial" w:hAnsi="Arial" w:cs="Arial"/>
          <w:i/>
          <w:iCs/>
          <w:sz w:val="24"/>
          <w:szCs w:val="24"/>
          <w:highlight w:val="white"/>
          <w:lang w:val="en-GB"/>
        </w:rPr>
        <w:t xml:space="preserve"> responses to hypothetical situations possibly faced with autistics. Such holistic assessment could possibly filter out those with subconscious prejudices and preconceived bias against autistics.</w:t>
      </w:r>
    </w:p>
    <w:p w14:paraId="1173EBA1" w14:textId="4D9E663F"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Implementing a matrixed reporting environment.</w:t>
      </w:r>
    </w:p>
    <w:p w14:paraId="27233643" w14:textId="50C56C22"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Addressing staff subconscious biases and over-generalization.</w:t>
      </w:r>
    </w:p>
    <w:p w14:paraId="0CE579B7" w14:textId="7602499D"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Implementing a more spot-on appraisal system with less false positives and false negatives in good work measurements of authenticity and attitudes.</w:t>
      </w:r>
    </w:p>
    <w:p w14:paraId="5A7B1EFF" w14:textId="50CEF3A9" w:rsidR="008B00E3" w:rsidRPr="001F2019" w:rsidRDefault="008B00E3">
      <w:pPr>
        <w:numPr>
          <w:ilvl w:val="2"/>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 xml:space="preserve">Not focusing purely on bot-processed superficial staff ratings (e.g., scale of 1-5) which tends to disregard outlier ratings. </w:t>
      </w:r>
    </w:p>
    <w:p w14:paraId="4060FB59" w14:textId="591961F8" w:rsidR="008B00E3" w:rsidRPr="001F2019" w:rsidRDefault="008B00E3">
      <w:pPr>
        <w:numPr>
          <w:ilvl w:val="2"/>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Give more weightage to qualitative open-ended feedback reports from students; encouraging all students to give candid feedback and identify the staff concerned, with the assurance that it will not impact academic performance assessment.</w:t>
      </w:r>
    </w:p>
    <w:p w14:paraId="63974F96" w14:textId="53A7C13E" w:rsidR="008B00E3" w:rsidRPr="001F2019" w:rsidRDefault="008B00E3">
      <w:pPr>
        <w:numPr>
          <w:ilvl w:val="1"/>
          <w:numId w:val="23"/>
        </w:numPr>
        <w:rPr>
          <w:rFonts w:ascii="Arial" w:hAnsi="Arial" w:cs="Arial"/>
          <w:i/>
          <w:iCs/>
          <w:sz w:val="24"/>
          <w:szCs w:val="24"/>
          <w:highlight w:val="white"/>
          <w:lang w:val="en-GB"/>
        </w:rPr>
      </w:pPr>
      <w:r w:rsidRPr="001F2019">
        <w:rPr>
          <w:rFonts w:ascii="Arial" w:hAnsi="Arial" w:cs="Arial"/>
          <w:i/>
          <w:iCs/>
          <w:sz w:val="24"/>
          <w:szCs w:val="24"/>
          <w:highlight w:val="white"/>
          <w:lang w:val="en-GB"/>
        </w:rPr>
        <w:t>Empowering staff to drive cross departmental/cross-reporting line decision making</w:t>
      </w:r>
      <w:r w:rsidR="0036255C">
        <w:rPr>
          <w:rFonts w:ascii="Arial" w:hAnsi="Arial" w:cs="Arial"/>
          <w:i/>
          <w:iCs/>
          <w:sz w:val="24"/>
          <w:szCs w:val="24"/>
          <w:highlight w:val="white"/>
          <w:lang w:val="en-GB"/>
        </w:rPr>
        <w:t xml:space="preserve">. </w:t>
      </w:r>
      <w:r w:rsidRPr="001F2019">
        <w:rPr>
          <w:rFonts w:ascii="Arial" w:hAnsi="Arial" w:cs="Arial"/>
          <w:i/>
          <w:iCs/>
          <w:color w:val="201F1E"/>
          <w:sz w:val="24"/>
          <w:szCs w:val="24"/>
          <w:highlight w:val="white"/>
          <w:lang w:val="en-GB"/>
        </w:rPr>
        <w:t>These departments can become the hub for inter-faculty inclusion engagements.</w:t>
      </w:r>
    </w:p>
    <w:p w14:paraId="14480471" w14:textId="159480FD" w:rsidR="0003020C" w:rsidRDefault="008B00E3">
      <w:pPr>
        <w:numPr>
          <w:ilvl w:val="0"/>
          <w:numId w:val="23"/>
        </w:numPr>
        <w:rPr>
          <w:rFonts w:ascii="Arial" w:hAnsi="Arial" w:cs="Arial"/>
          <w:i/>
          <w:sz w:val="24"/>
          <w:szCs w:val="24"/>
          <w:lang w:val="en-GB"/>
        </w:rPr>
      </w:pPr>
      <w:r w:rsidRPr="000C6CDB">
        <w:rPr>
          <w:rFonts w:ascii="Arial" w:hAnsi="Arial" w:cs="Arial"/>
          <w:i/>
          <w:sz w:val="24"/>
          <w:szCs w:val="24"/>
          <w:highlight w:val="white"/>
          <w:lang w:val="en-GB"/>
        </w:rPr>
        <w:t>Have MOE oversee the provision of independent mediators to provide mediation support to autistic students in the event of conflict or discrimination-related dispute.</w:t>
      </w:r>
      <w:r w:rsidR="0003020C">
        <w:rPr>
          <w:rFonts w:ascii="Arial" w:hAnsi="Arial" w:cs="Arial"/>
          <w:i/>
          <w:sz w:val="24"/>
          <w:szCs w:val="24"/>
          <w:highlight w:val="white"/>
          <w:lang w:val="en-GB"/>
        </w:rPr>
        <w:t xml:space="preserve"> </w:t>
      </w:r>
      <w:r w:rsidRPr="000C6CDB">
        <w:rPr>
          <w:rFonts w:ascii="Arial" w:hAnsi="Arial" w:cs="Arial"/>
          <w:i/>
          <w:sz w:val="24"/>
          <w:szCs w:val="24"/>
          <w:highlight w:val="white"/>
          <w:lang w:val="en-GB"/>
        </w:rPr>
        <w:t>Mediators must:</w:t>
      </w:r>
    </w:p>
    <w:p w14:paraId="2A86F950" w14:textId="55E795C9" w:rsidR="00B74DF2" w:rsidRPr="001F2019" w:rsidRDefault="00B74DF2">
      <w:pPr>
        <w:numPr>
          <w:ilvl w:val="1"/>
          <w:numId w:val="23"/>
        </w:numPr>
        <w:rPr>
          <w:rFonts w:ascii="Arial" w:hAnsi="Arial" w:cs="Arial"/>
          <w:i/>
          <w:iCs/>
          <w:sz w:val="24"/>
          <w:szCs w:val="24"/>
          <w:highlight w:val="white"/>
          <w:lang w:val="en-GB"/>
        </w:rPr>
      </w:pPr>
      <w:r>
        <w:rPr>
          <w:rFonts w:ascii="Arial" w:eastAsia="Roboto" w:hAnsi="Arial" w:cs="Arial"/>
          <w:i/>
          <w:color w:val="201F1E"/>
          <w:sz w:val="24"/>
          <w:szCs w:val="24"/>
          <w:highlight w:val="white"/>
          <w:lang w:val="en-GB"/>
        </w:rPr>
        <w:t>P</w:t>
      </w:r>
      <w:r w:rsidRPr="000C6CDB">
        <w:rPr>
          <w:rFonts w:ascii="Arial" w:eastAsia="Roboto" w:hAnsi="Arial" w:cs="Arial"/>
          <w:i/>
          <w:color w:val="201F1E"/>
          <w:sz w:val="24"/>
          <w:szCs w:val="24"/>
          <w:highlight w:val="white"/>
          <w:lang w:val="en-GB"/>
        </w:rPr>
        <w:t>ass the test stated above; to reduce likelihood of preconceived biases</w:t>
      </w:r>
      <w:r w:rsidRPr="001F2019">
        <w:rPr>
          <w:rFonts w:ascii="Arial" w:hAnsi="Arial" w:cs="Arial"/>
          <w:i/>
          <w:iCs/>
          <w:sz w:val="24"/>
          <w:szCs w:val="24"/>
          <w:highlight w:val="white"/>
          <w:lang w:val="en-GB"/>
        </w:rPr>
        <w:t>.</w:t>
      </w:r>
    </w:p>
    <w:p w14:paraId="17173A85" w14:textId="6F480C93" w:rsidR="00B74DF2" w:rsidRPr="001F2019" w:rsidRDefault="00B74DF2">
      <w:pPr>
        <w:numPr>
          <w:ilvl w:val="1"/>
          <w:numId w:val="23"/>
        </w:numPr>
        <w:rPr>
          <w:rFonts w:ascii="Arial" w:hAnsi="Arial" w:cs="Arial"/>
          <w:i/>
          <w:iCs/>
          <w:sz w:val="24"/>
          <w:szCs w:val="24"/>
          <w:highlight w:val="white"/>
          <w:lang w:val="en-GB"/>
        </w:rPr>
      </w:pPr>
      <w:r>
        <w:rPr>
          <w:rFonts w:ascii="Arial" w:eastAsia="Roboto" w:hAnsi="Arial" w:cs="Arial"/>
          <w:i/>
          <w:color w:val="201F1E"/>
          <w:sz w:val="24"/>
          <w:szCs w:val="24"/>
          <w:highlight w:val="white"/>
          <w:lang w:val="en-GB"/>
        </w:rPr>
        <w:t>B</w:t>
      </w:r>
      <w:r w:rsidRPr="000C6CDB">
        <w:rPr>
          <w:rFonts w:ascii="Arial" w:eastAsia="Roboto" w:hAnsi="Arial" w:cs="Arial"/>
          <w:i/>
          <w:color w:val="201F1E"/>
          <w:sz w:val="24"/>
          <w:szCs w:val="24"/>
          <w:highlight w:val="white"/>
          <w:lang w:val="en-GB"/>
        </w:rPr>
        <w:t>e an independent party who is able to objectively assess the IHL staff</w:t>
      </w:r>
      <w:r>
        <w:rPr>
          <w:rFonts w:ascii="Arial" w:eastAsia="Roboto" w:hAnsi="Arial" w:cs="Arial"/>
          <w:i/>
          <w:color w:val="201F1E"/>
          <w:sz w:val="24"/>
          <w:szCs w:val="24"/>
          <w:highlight w:val="white"/>
          <w:lang w:val="en-GB"/>
        </w:rPr>
        <w:t>'</w:t>
      </w:r>
      <w:r w:rsidRPr="000C6CDB">
        <w:rPr>
          <w:rFonts w:ascii="Arial" w:eastAsia="Roboto" w:hAnsi="Arial" w:cs="Arial"/>
          <w:i/>
          <w:color w:val="201F1E"/>
          <w:sz w:val="24"/>
          <w:szCs w:val="24"/>
          <w:highlight w:val="white"/>
          <w:lang w:val="en-GB"/>
        </w:rPr>
        <w:t>s discriminatory behaviours without conflict of interest</w:t>
      </w:r>
      <w:r w:rsidRPr="001F2019">
        <w:rPr>
          <w:rFonts w:ascii="Arial" w:hAnsi="Arial" w:cs="Arial"/>
          <w:i/>
          <w:iCs/>
          <w:sz w:val="24"/>
          <w:szCs w:val="24"/>
          <w:highlight w:val="white"/>
          <w:lang w:val="en-GB"/>
        </w:rPr>
        <w:t>.</w:t>
      </w:r>
    </w:p>
    <w:p w14:paraId="3CC34CF4" w14:textId="77777777" w:rsidR="005661CA" w:rsidRDefault="005661CA" w:rsidP="00A4062F">
      <w:pPr>
        <w:pStyle w:val="Heading4"/>
        <w:spacing w:before="0" w:after="0"/>
        <w:rPr>
          <w:rFonts w:ascii="Arial" w:hAnsi="Arial" w:cs="Arial"/>
          <w:i w:val="0"/>
          <w:sz w:val="24"/>
          <w:szCs w:val="24"/>
          <w:lang w:val="en-GB"/>
        </w:rPr>
      </w:pPr>
      <w:bookmarkStart w:id="11" w:name="_Toc107066884"/>
    </w:p>
    <w:p w14:paraId="6B0B06B7" w14:textId="65A31F18" w:rsidR="008B00E3" w:rsidRDefault="001C2730" w:rsidP="00A4062F">
      <w:pPr>
        <w:rPr>
          <w:rFonts w:ascii="Arial" w:hAnsi="Arial" w:cs="Arial"/>
          <w:sz w:val="24"/>
          <w:szCs w:val="24"/>
          <w:lang w:val="en-GB"/>
        </w:rPr>
      </w:pPr>
      <w:r w:rsidRPr="00B768DF">
        <w:rPr>
          <w:rFonts w:ascii="Arial" w:hAnsi="Arial" w:cs="Arial"/>
          <w:sz w:val="24"/>
          <w:szCs w:val="24"/>
          <w:lang w:val="en-GB"/>
        </w:rPr>
        <w:t xml:space="preserve">A Working Group member shared that he came across a case study in a university school </w:t>
      </w:r>
      <w:r w:rsidRPr="005661CA">
        <w:rPr>
          <w:rFonts w:ascii="Arial" w:hAnsi="Arial" w:cs="Arial"/>
          <w:sz w:val="24"/>
          <w:szCs w:val="24"/>
          <w:lang w:val="en-GB"/>
        </w:rPr>
        <w:t xml:space="preserve">assignment, which </w:t>
      </w:r>
      <w:r w:rsidRPr="005661CA">
        <w:rPr>
          <w:rFonts w:ascii="Arial" w:hAnsi="Arial" w:cs="Arial"/>
          <w:bCs/>
          <w:sz w:val="24"/>
          <w:szCs w:val="24"/>
          <w:lang w:val="en-GB"/>
        </w:rPr>
        <w:t>mirrors his own experience.</w:t>
      </w:r>
      <w:r w:rsidRPr="005661CA">
        <w:rPr>
          <w:rFonts w:ascii="Arial" w:hAnsi="Arial" w:cs="Arial"/>
          <w:sz w:val="24"/>
          <w:szCs w:val="24"/>
          <w:lang w:val="en-GB"/>
        </w:rPr>
        <w:t xml:space="preserve"> It reads: "John comes to your agency for counselling because of his social ideation</w:t>
      </w:r>
      <w:r>
        <w:rPr>
          <w:rFonts w:ascii="Arial" w:hAnsi="Arial" w:cs="Arial"/>
          <w:sz w:val="24"/>
          <w:szCs w:val="24"/>
          <w:lang w:val="en-GB"/>
        </w:rPr>
        <w:t>. [...]</w:t>
      </w:r>
      <w:r w:rsidRPr="005661CA">
        <w:rPr>
          <w:rFonts w:ascii="Arial" w:hAnsi="Arial" w:cs="Arial"/>
          <w:sz w:val="24"/>
          <w:szCs w:val="24"/>
          <w:lang w:val="en-GB"/>
        </w:rPr>
        <w:t xml:space="preserve"> </w:t>
      </w:r>
      <w:r>
        <w:rPr>
          <w:rFonts w:ascii="Arial" w:hAnsi="Arial" w:cs="Arial"/>
          <w:sz w:val="24"/>
          <w:szCs w:val="24"/>
          <w:lang w:val="en-GB"/>
        </w:rPr>
        <w:t>H</w:t>
      </w:r>
      <w:r w:rsidRPr="005661CA">
        <w:rPr>
          <w:rFonts w:ascii="Arial" w:hAnsi="Arial" w:cs="Arial"/>
          <w:sz w:val="24"/>
          <w:szCs w:val="24"/>
          <w:lang w:val="en-GB"/>
        </w:rPr>
        <w:t>e does not have any friends in school and is often bullied by his classmates</w:t>
      </w:r>
      <w:r>
        <w:rPr>
          <w:rFonts w:ascii="Arial" w:hAnsi="Arial" w:cs="Arial"/>
          <w:sz w:val="24"/>
          <w:szCs w:val="24"/>
          <w:lang w:val="en-GB"/>
        </w:rPr>
        <w:t>. [... T</w:t>
      </w:r>
      <w:r w:rsidRPr="005661CA">
        <w:rPr>
          <w:rFonts w:ascii="Arial" w:hAnsi="Arial" w:cs="Arial"/>
          <w:sz w:val="24"/>
          <w:szCs w:val="24"/>
          <w:lang w:val="en-GB"/>
        </w:rPr>
        <w:t>hey</w:t>
      </w:r>
      <w:r>
        <w:rPr>
          <w:rFonts w:ascii="Arial" w:hAnsi="Arial" w:cs="Arial"/>
          <w:sz w:val="24"/>
          <w:szCs w:val="24"/>
          <w:lang w:val="en-GB"/>
        </w:rPr>
        <w:t>]</w:t>
      </w:r>
      <w:r w:rsidRPr="005661CA">
        <w:rPr>
          <w:rFonts w:ascii="Arial" w:hAnsi="Arial" w:cs="Arial"/>
          <w:sz w:val="24"/>
          <w:szCs w:val="24"/>
          <w:lang w:val="en-GB"/>
        </w:rPr>
        <w:t xml:space="preserve"> make unkind remarks about him on social media</w:t>
      </w:r>
      <w:r>
        <w:rPr>
          <w:rFonts w:ascii="Arial" w:hAnsi="Arial" w:cs="Arial"/>
          <w:sz w:val="24"/>
          <w:szCs w:val="24"/>
          <w:lang w:val="en-GB"/>
        </w:rPr>
        <w:t>. [...]</w:t>
      </w:r>
      <w:r w:rsidRPr="005661CA">
        <w:rPr>
          <w:rFonts w:ascii="Arial" w:hAnsi="Arial" w:cs="Arial"/>
          <w:sz w:val="24"/>
          <w:szCs w:val="24"/>
          <w:lang w:val="en-GB"/>
        </w:rPr>
        <w:t xml:space="preserve"> His teachers are aware of the situation and referred him to the school counsellor for support. However, John feels that going to the school counsellor has further made him the target of bullying and feels that his classmates are the ones who </w:t>
      </w:r>
      <w:r w:rsidRPr="005661CA">
        <w:rPr>
          <w:rFonts w:ascii="Arial" w:hAnsi="Arial" w:cs="Arial"/>
          <w:sz w:val="24"/>
          <w:szCs w:val="24"/>
          <w:lang w:val="en-GB"/>
        </w:rPr>
        <w:lastRenderedPageBreak/>
        <w:t>need to go for counselling instead</w:t>
      </w:r>
      <w:r>
        <w:rPr>
          <w:rFonts w:ascii="Arial" w:hAnsi="Arial" w:cs="Arial"/>
          <w:sz w:val="24"/>
          <w:szCs w:val="24"/>
          <w:lang w:val="en-GB"/>
        </w:rPr>
        <w:t xml:space="preserve">. [...] </w:t>
      </w:r>
      <w:r w:rsidRPr="005661CA">
        <w:rPr>
          <w:rFonts w:ascii="Arial" w:hAnsi="Arial" w:cs="Arial"/>
          <w:sz w:val="24"/>
          <w:szCs w:val="24"/>
          <w:lang w:val="en-GB"/>
        </w:rPr>
        <w:t>He feels tremendously misunderstood by everyone around him and feels very helpless because no one seems to understand him. He has been reading up on different ways to take his own life but is terribly afraid at the same time</w:t>
      </w:r>
      <w:r>
        <w:rPr>
          <w:rFonts w:ascii="Arial" w:hAnsi="Arial" w:cs="Arial"/>
          <w:sz w:val="24"/>
          <w:szCs w:val="24"/>
          <w:lang w:val="en-GB"/>
        </w:rPr>
        <w:t>."</w:t>
      </w:r>
      <w:bookmarkEnd w:id="11"/>
      <w:r>
        <w:rPr>
          <w:rFonts w:ascii="Arial" w:hAnsi="Arial" w:cs="Arial"/>
          <w:sz w:val="24"/>
          <w:szCs w:val="24"/>
          <w:lang w:val="en-GB"/>
        </w:rPr>
        <w:t xml:space="preserve"> </w:t>
      </w:r>
      <w:r w:rsidR="008B00E3" w:rsidRPr="00B768DF">
        <w:rPr>
          <w:rFonts w:ascii="Arial" w:hAnsi="Arial" w:cs="Arial"/>
          <w:sz w:val="24"/>
          <w:szCs w:val="24"/>
          <w:lang w:val="en-GB"/>
        </w:rPr>
        <w:t>This Working Group member also shared that his n</w:t>
      </w:r>
      <w:r w:rsidR="00560185">
        <w:rPr>
          <w:rFonts w:ascii="Arial" w:hAnsi="Arial" w:cs="Arial"/>
          <w:sz w:val="24"/>
          <w:szCs w:val="24"/>
          <w:lang w:val="en-GB"/>
        </w:rPr>
        <w:t>on-autistic</w:t>
      </w:r>
      <w:r w:rsidR="008B00E3" w:rsidRPr="00B768DF">
        <w:rPr>
          <w:rFonts w:ascii="Arial" w:hAnsi="Arial" w:cs="Arial"/>
          <w:sz w:val="24"/>
          <w:szCs w:val="24"/>
          <w:lang w:val="en-GB"/>
        </w:rPr>
        <w:t xml:space="preserve"> schoolmates tend to form exclusive cliques, leaving him excluded as an outcast, and verbally criticise him too.</w:t>
      </w:r>
    </w:p>
    <w:p w14:paraId="34F622B4" w14:textId="485C1D62" w:rsidR="001C2730" w:rsidRDefault="001C2730" w:rsidP="00A4062F">
      <w:pPr>
        <w:rPr>
          <w:rFonts w:ascii="Arial" w:hAnsi="Arial" w:cs="Arial"/>
          <w:sz w:val="24"/>
          <w:szCs w:val="24"/>
          <w:lang w:val="en-GB"/>
        </w:rPr>
      </w:pPr>
    </w:p>
    <w:p w14:paraId="32E3C849" w14:textId="549F81E4" w:rsidR="008B00E3" w:rsidRPr="001C2730" w:rsidRDefault="008B00E3" w:rsidP="00A4062F">
      <w:pPr>
        <w:rPr>
          <w:rFonts w:ascii="Arial" w:hAnsi="Arial" w:cs="Arial"/>
          <w:bCs/>
          <w:sz w:val="24"/>
          <w:szCs w:val="24"/>
          <w:lang w:val="en-GB"/>
        </w:rPr>
      </w:pPr>
      <w:r w:rsidRPr="001C2730">
        <w:rPr>
          <w:rFonts w:ascii="Arial" w:hAnsi="Arial" w:cs="Arial"/>
          <w:bCs/>
          <w:sz w:val="24"/>
          <w:szCs w:val="24"/>
          <w:lang w:val="en-GB"/>
        </w:rPr>
        <w:t>Disclosing your needs</w:t>
      </w:r>
      <w:r w:rsidR="001C2730">
        <w:rPr>
          <w:rFonts w:ascii="Arial" w:hAnsi="Arial" w:cs="Arial"/>
          <w:bCs/>
          <w:sz w:val="24"/>
          <w:szCs w:val="24"/>
          <w:lang w:val="en-GB"/>
        </w:rPr>
        <w:t xml:space="preserve"> –</w:t>
      </w:r>
      <w:r w:rsidRPr="001C2730">
        <w:rPr>
          <w:rFonts w:ascii="Arial" w:hAnsi="Arial" w:cs="Arial"/>
          <w:bCs/>
          <w:sz w:val="24"/>
          <w:szCs w:val="24"/>
          <w:lang w:val="en-GB"/>
        </w:rPr>
        <w:t xml:space="preserve"> dilemma between disclosing and withholding disclosure</w:t>
      </w:r>
      <w:r w:rsidR="001C2730">
        <w:rPr>
          <w:rFonts w:ascii="Arial" w:hAnsi="Arial" w:cs="Arial"/>
          <w:bCs/>
          <w:sz w:val="24"/>
          <w:szCs w:val="24"/>
          <w:lang w:val="en-GB"/>
        </w:rPr>
        <w:t xml:space="preserve">: </w:t>
      </w:r>
      <w:r w:rsidRPr="00B768DF">
        <w:rPr>
          <w:rFonts w:ascii="Arial" w:hAnsi="Arial" w:cs="Arial"/>
          <w:sz w:val="24"/>
          <w:szCs w:val="24"/>
          <w:lang w:val="en-GB"/>
        </w:rPr>
        <w:t>The fear of disclosure is extremely common. Autistic students who disclosed their autism shared their unpleasant discriminatory treatment by peers. The lead author disclosed his autism to his faculty staff in his university days who said he is the first case they ever encountered. A logical deduction is that there must have been autistic students in the past who withheld disclosure due to fear of stigmatisation and discrimination pervasive in our societal cultures. The Working Group shudders to imagine how tough IHL life must have been for them without support services.</w:t>
      </w:r>
    </w:p>
    <w:p w14:paraId="67875AE7" w14:textId="0646F407" w:rsidR="008B00E3" w:rsidRDefault="008B00E3" w:rsidP="00A4062F">
      <w:pPr>
        <w:rPr>
          <w:rFonts w:ascii="Arial" w:hAnsi="Arial" w:cs="Arial"/>
          <w:sz w:val="24"/>
          <w:szCs w:val="24"/>
          <w:lang w:val="en-GB"/>
        </w:rPr>
      </w:pPr>
    </w:p>
    <w:p w14:paraId="36F95085" w14:textId="77777777" w:rsidR="000F0403" w:rsidRPr="0077130F" w:rsidRDefault="000F0403" w:rsidP="000F0403">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1592CE6B" w14:textId="77777777" w:rsidR="000F0403" w:rsidRPr="001F2019" w:rsidRDefault="000F0403" w:rsidP="000F0403">
      <w:pPr>
        <w:rPr>
          <w:rFonts w:ascii="Arial" w:hAnsi="Arial" w:cs="Arial"/>
          <w:bCs/>
          <w:i/>
          <w:iCs/>
          <w:sz w:val="24"/>
          <w:szCs w:val="24"/>
          <w:lang w:val="en-GB"/>
        </w:rPr>
      </w:pPr>
    </w:p>
    <w:p w14:paraId="2E59502D" w14:textId="1CFF0074" w:rsidR="001C2730" w:rsidRPr="00084DB9" w:rsidRDefault="000F0403" w:rsidP="00A4062F">
      <w:pPr>
        <w:rPr>
          <w:rFonts w:ascii="Arial" w:hAnsi="Arial" w:cs="Arial"/>
          <w:bCs/>
          <w:i/>
          <w:iCs/>
          <w:sz w:val="24"/>
          <w:szCs w:val="24"/>
          <w:lang w:val="en-GB"/>
        </w:rPr>
      </w:pPr>
      <w:r w:rsidRPr="001F2019">
        <w:rPr>
          <w:rFonts w:ascii="Arial" w:hAnsi="Arial" w:cs="Arial"/>
          <w:bCs/>
          <w:i/>
          <w:iCs/>
          <w:sz w:val="24"/>
          <w:szCs w:val="24"/>
          <w:lang w:val="en-GB"/>
        </w:rPr>
        <w:t xml:space="preserve">The Working Group urges the Committee to recommend that the Government: </w:t>
      </w:r>
    </w:p>
    <w:p w14:paraId="36B047EF" w14:textId="08D81EF4" w:rsidR="008B00E3" w:rsidRPr="00084DB9" w:rsidRDefault="008B00E3">
      <w:pPr>
        <w:numPr>
          <w:ilvl w:val="0"/>
          <w:numId w:val="20"/>
        </w:numPr>
        <w:rPr>
          <w:rFonts w:ascii="Arial" w:hAnsi="Arial" w:cs="Arial"/>
          <w:i/>
          <w:iCs/>
          <w:sz w:val="24"/>
          <w:szCs w:val="24"/>
          <w:lang w:val="en-GB"/>
        </w:rPr>
      </w:pPr>
      <w:r w:rsidRPr="00084DB9">
        <w:rPr>
          <w:rFonts w:ascii="Arial" w:hAnsi="Arial" w:cs="Arial"/>
          <w:i/>
          <w:iCs/>
          <w:sz w:val="24"/>
          <w:szCs w:val="24"/>
          <w:lang w:val="en-GB"/>
        </w:rPr>
        <w:t>Guide IHLs in having safe avenues for disclosure of one</w:t>
      </w:r>
      <w:r w:rsidR="00E40D6C">
        <w:rPr>
          <w:rFonts w:ascii="Arial" w:hAnsi="Arial" w:cs="Arial"/>
          <w:i/>
          <w:iCs/>
          <w:sz w:val="24"/>
          <w:szCs w:val="24"/>
          <w:lang w:val="en-GB"/>
        </w:rPr>
        <w:t>'</w:t>
      </w:r>
      <w:r w:rsidRPr="00084DB9">
        <w:rPr>
          <w:rFonts w:ascii="Arial" w:hAnsi="Arial" w:cs="Arial"/>
          <w:i/>
          <w:iCs/>
          <w:sz w:val="24"/>
          <w:szCs w:val="24"/>
          <w:lang w:val="en-GB"/>
        </w:rPr>
        <w:t>s autism to n</w:t>
      </w:r>
      <w:r w:rsidR="00511F81">
        <w:rPr>
          <w:rFonts w:ascii="Arial" w:hAnsi="Arial" w:cs="Arial"/>
          <w:i/>
          <w:iCs/>
          <w:sz w:val="24"/>
          <w:szCs w:val="24"/>
          <w:lang w:val="en-GB"/>
        </w:rPr>
        <w:t xml:space="preserve">on-autistic </w:t>
      </w:r>
      <w:r w:rsidRPr="00084DB9">
        <w:rPr>
          <w:rFonts w:ascii="Arial" w:hAnsi="Arial" w:cs="Arial"/>
          <w:i/>
          <w:iCs/>
          <w:sz w:val="24"/>
          <w:szCs w:val="24"/>
          <w:lang w:val="en-GB"/>
        </w:rPr>
        <w:t>classmates. Give the autistic student autonomy in the choice of disclosure and the approach of disclosure.</w:t>
      </w:r>
    </w:p>
    <w:p w14:paraId="23C45D50" w14:textId="40AB35F0" w:rsidR="008B00E3" w:rsidRPr="00084DB9" w:rsidRDefault="008B00E3">
      <w:pPr>
        <w:numPr>
          <w:ilvl w:val="0"/>
          <w:numId w:val="20"/>
        </w:numPr>
        <w:rPr>
          <w:rFonts w:ascii="Arial" w:hAnsi="Arial" w:cs="Arial"/>
          <w:i/>
          <w:iCs/>
          <w:sz w:val="24"/>
          <w:szCs w:val="24"/>
          <w:lang w:val="en-GB"/>
        </w:rPr>
      </w:pPr>
      <w:r w:rsidRPr="00084DB9">
        <w:rPr>
          <w:rFonts w:ascii="Arial" w:hAnsi="Arial" w:cs="Arial"/>
          <w:i/>
          <w:iCs/>
          <w:sz w:val="24"/>
          <w:szCs w:val="24"/>
          <w:lang w:val="en-GB"/>
        </w:rPr>
        <w:t>Conduct faculty-wide and institution-wide training, talks and educational campaigns to enable n</w:t>
      </w:r>
      <w:r w:rsidR="00511F81">
        <w:rPr>
          <w:rFonts w:ascii="Arial" w:hAnsi="Arial" w:cs="Arial"/>
          <w:i/>
          <w:iCs/>
          <w:sz w:val="24"/>
          <w:szCs w:val="24"/>
          <w:lang w:val="en-GB"/>
        </w:rPr>
        <w:t>on-autistic</w:t>
      </w:r>
      <w:r w:rsidRPr="00084DB9">
        <w:rPr>
          <w:rFonts w:ascii="Arial" w:hAnsi="Arial" w:cs="Arial"/>
          <w:i/>
          <w:iCs/>
          <w:sz w:val="24"/>
          <w:szCs w:val="24"/>
          <w:lang w:val="en-GB"/>
        </w:rPr>
        <w:t xml:space="preserve"> students to learn how to understand, empathise and interact with autistic peers. This could reduce discrimination and ostracisation which may in-turn reduce autistic student</w:t>
      </w:r>
      <w:r w:rsidR="00E40D6C">
        <w:rPr>
          <w:rFonts w:ascii="Arial" w:hAnsi="Arial" w:cs="Arial"/>
          <w:i/>
          <w:iCs/>
          <w:sz w:val="24"/>
          <w:szCs w:val="24"/>
          <w:lang w:val="en-GB"/>
        </w:rPr>
        <w:t>s'</w:t>
      </w:r>
      <w:r w:rsidRPr="00084DB9">
        <w:rPr>
          <w:rFonts w:ascii="Arial" w:hAnsi="Arial" w:cs="Arial"/>
          <w:i/>
          <w:iCs/>
          <w:sz w:val="24"/>
          <w:szCs w:val="24"/>
          <w:lang w:val="en-GB"/>
        </w:rPr>
        <w:t xml:space="preserve"> fear of disclosure.</w:t>
      </w:r>
    </w:p>
    <w:p w14:paraId="3F3C9676" w14:textId="5E85F0BA" w:rsidR="008B00E3" w:rsidRPr="00084DB9" w:rsidRDefault="008B00E3">
      <w:pPr>
        <w:numPr>
          <w:ilvl w:val="0"/>
          <w:numId w:val="20"/>
        </w:numPr>
        <w:rPr>
          <w:rFonts w:ascii="Arial" w:hAnsi="Arial" w:cs="Arial"/>
          <w:i/>
          <w:iCs/>
          <w:sz w:val="24"/>
          <w:szCs w:val="24"/>
          <w:lang w:val="en-GB"/>
        </w:rPr>
      </w:pPr>
      <w:r w:rsidRPr="00084DB9">
        <w:rPr>
          <w:rFonts w:ascii="Arial" w:hAnsi="Arial" w:cs="Arial"/>
          <w:i/>
          <w:iCs/>
          <w:sz w:val="24"/>
          <w:szCs w:val="24"/>
          <w:lang w:val="en-GB"/>
        </w:rPr>
        <w:t>Create ample avenues for autistic alumni to share their invaluable experiences with both autistic and n</w:t>
      </w:r>
      <w:r w:rsidR="00511F81">
        <w:rPr>
          <w:rFonts w:ascii="Arial" w:hAnsi="Arial" w:cs="Arial"/>
          <w:i/>
          <w:iCs/>
          <w:sz w:val="24"/>
          <w:szCs w:val="24"/>
          <w:lang w:val="en-GB"/>
        </w:rPr>
        <w:t>on-autistic</w:t>
      </w:r>
      <w:r w:rsidRPr="00084DB9">
        <w:rPr>
          <w:rFonts w:ascii="Arial" w:hAnsi="Arial" w:cs="Arial"/>
          <w:i/>
          <w:iCs/>
          <w:sz w:val="24"/>
          <w:szCs w:val="24"/>
          <w:lang w:val="en-GB"/>
        </w:rPr>
        <w:t xml:space="preserve"> students (e.g., institution-wide talks).</w:t>
      </w:r>
    </w:p>
    <w:p w14:paraId="126502E3" w14:textId="0CC8969B" w:rsidR="008B00E3" w:rsidRPr="00084DB9" w:rsidRDefault="008B00E3">
      <w:pPr>
        <w:numPr>
          <w:ilvl w:val="0"/>
          <w:numId w:val="20"/>
        </w:numPr>
        <w:rPr>
          <w:rFonts w:ascii="Arial" w:hAnsi="Arial" w:cs="Arial"/>
          <w:i/>
          <w:iCs/>
          <w:sz w:val="24"/>
          <w:szCs w:val="24"/>
          <w:lang w:val="en-GB"/>
        </w:rPr>
      </w:pPr>
      <w:r w:rsidRPr="00084DB9">
        <w:rPr>
          <w:rFonts w:ascii="Arial" w:hAnsi="Arial" w:cs="Arial"/>
          <w:i/>
          <w:iCs/>
          <w:sz w:val="24"/>
          <w:szCs w:val="24"/>
          <w:lang w:val="en-GB"/>
        </w:rPr>
        <w:t xml:space="preserve">Hold bullying (e.g., verbal abuse and insults) to similar standards as sexual assault. Both actions traumatise the victims and should not be tolerated in IHLs. </w:t>
      </w:r>
    </w:p>
    <w:p w14:paraId="5E626F3A" w14:textId="7CA3CDE3" w:rsidR="00D87269" w:rsidRPr="00E40D6C" w:rsidRDefault="00D87269" w:rsidP="00A4062F">
      <w:pPr>
        <w:pStyle w:val="Heading1"/>
        <w:spacing w:before="0"/>
        <w:rPr>
          <w:rFonts w:ascii="Arial" w:hAnsi="Arial" w:cs="Arial"/>
          <w:b w:val="0"/>
          <w:bCs/>
          <w:szCs w:val="24"/>
          <w:u w:val="none"/>
          <w:lang w:val="en-GB"/>
        </w:rPr>
      </w:pPr>
      <w:bookmarkStart w:id="12" w:name="_Toc107066885"/>
    </w:p>
    <w:p w14:paraId="7C085659" w14:textId="0F9E3583" w:rsidR="00E40D6C" w:rsidRPr="00EC2EA4" w:rsidRDefault="00E40D6C" w:rsidP="00E40D6C">
      <w:pPr>
        <w:pStyle w:val="Heading1"/>
        <w:spacing w:before="0"/>
        <w:rPr>
          <w:rFonts w:ascii="Arial" w:hAnsi="Arial" w:cs="Arial"/>
          <w:b w:val="0"/>
          <w:szCs w:val="24"/>
          <w:u w:val="none"/>
          <w:lang w:val="en-GB"/>
        </w:rPr>
      </w:pPr>
      <w:r w:rsidRPr="00EC2EA4">
        <w:rPr>
          <w:rFonts w:ascii="Arial" w:hAnsi="Arial" w:cs="Arial"/>
          <w:szCs w:val="24"/>
          <w:u w:val="none"/>
          <w:lang w:val="en-GB"/>
        </w:rPr>
        <w:t xml:space="preserve">Section </w:t>
      </w:r>
      <w:r w:rsidR="0066039D">
        <w:rPr>
          <w:rFonts w:ascii="Arial" w:hAnsi="Arial" w:cs="Arial"/>
          <w:szCs w:val="24"/>
          <w:u w:val="none"/>
          <w:lang w:val="en-GB"/>
        </w:rPr>
        <w:t>5</w:t>
      </w:r>
      <w:r w:rsidRPr="00EC2EA4">
        <w:rPr>
          <w:rFonts w:ascii="Arial" w:hAnsi="Arial" w:cs="Arial"/>
          <w:szCs w:val="24"/>
          <w:u w:val="none"/>
          <w:lang w:val="en-GB"/>
        </w:rPr>
        <w:t>: Autistics</w:t>
      </w:r>
      <w:r>
        <w:rPr>
          <w:rFonts w:ascii="Arial" w:hAnsi="Arial" w:cs="Arial"/>
          <w:szCs w:val="24"/>
          <w:u w:val="none"/>
          <w:lang w:val="en-GB"/>
        </w:rPr>
        <w:t>'</w:t>
      </w:r>
      <w:r w:rsidRPr="00EC2EA4">
        <w:rPr>
          <w:rFonts w:ascii="Arial" w:hAnsi="Arial" w:cs="Arial"/>
          <w:szCs w:val="24"/>
          <w:u w:val="none"/>
          <w:lang w:val="en-GB"/>
        </w:rPr>
        <w:t xml:space="preserve"> Wel</w:t>
      </w:r>
      <w:r>
        <w:rPr>
          <w:rFonts w:ascii="Arial" w:hAnsi="Arial" w:cs="Arial"/>
          <w:szCs w:val="24"/>
          <w:u w:val="none"/>
          <w:lang w:val="en-GB"/>
        </w:rPr>
        <w:t>lbeing and Basic Needs</w:t>
      </w:r>
    </w:p>
    <w:p w14:paraId="66C66DCF" w14:textId="77777777" w:rsidR="00E40D6C" w:rsidRPr="00B768DF" w:rsidRDefault="00E40D6C" w:rsidP="00E40D6C">
      <w:pPr>
        <w:rPr>
          <w:rFonts w:ascii="Arial" w:hAnsi="Arial" w:cs="Arial"/>
          <w:sz w:val="24"/>
          <w:szCs w:val="24"/>
          <w:lang w:val="en-GB"/>
        </w:rPr>
      </w:pPr>
    </w:p>
    <w:p w14:paraId="656F9AA7" w14:textId="7421090E" w:rsidR="00E40D6C" w:rsidRPr="00EC2EA4" w:rsidRDefault="001853F3" w:rsidP="00E40D6C">
      <w:pPr>
        <w:pStyle w:val="Heading2"/>
        <w:spacing w:line="240" w:lineRule="auto"/>
        <w:jc w:val="left"/>
        <w:rPr>
          <w:rFonts w:ascii="Arial" w:hAnsi="Arial" w:cs="Arial"/>
          <w:b w:val="0"/>
          <w:i/>
          <w:iCs/>
          <w:szCs w:val="24"/>
          <w:highlight w:val="yellow"/>
          <w:lang w:val="en-GB"/>
        </w:rPr>
      </w:pPr>
      <w:r>
        <w:rPr>
          <w:rFonts w:ascii="Arial" w:hAnsi="Arial" w:cs="Arial"/>
          <w:i/>
          <w:iCs/>
          <w:szCs w:val="24"/>
          <w:lang w:val="en-GB"/>
        </w:rPr>
        <w:t xml:space="preserve">Issue 1: </w:t>
      </w:r>
      <w:r w:rsidR="00E40D6C">
        <w:rPr>
          <w:rFonts w:ascii="Arial" w:hAnsi="Arial" w:cs="Arial"/>
          <w:i/>
          <w:iCs/>
          <w:szCs w:val="24"/>
          <w:lang w:val="en-GB"/>
        </w:rPr>
        <w:t>Health</w:t>
      </w:r>
      <w:r w:rsidR="005814B5">
        <w:rPr>
          <w:rFonts w:ascii="Arial" w:hAnsi="Arial" w:cs="Arial"/>
          <w:i/>
          <w:iCs/>
          <w:szCs w:val="24"/>
          <w:lang w:val="en-GB"/>
        </w:rPr>
        <w:t xml:space="preserve"> and Life Insurance</w:t>
      </w:r>
    </w:p>
    <w:bookmarkEnd w:id="12"/>
    <w:p w14:paraId="2C951424" w14:textId="77777777" w:rsidR="008B00E3" w:rsidRPr="00B768DF" w:rsidRDefault="008B00E3" w:rsidP="00A4062F">
      <w:pPr>
        <w:rPr>
          <w:rFonts w:ascii="Arial" w:hAnsi="Arial" w:cs="Arial"/>
          <w:sz w:val="24"/>
          <w:szCs w:val="24"/>
          <w:lang w:val="en-GB"/>
        </w:rPr>
      </w:pPr>
    </w:p>
    <w:p w14:paraId="6E327115" w14:textId="6AEFC44F" w:rsidR="008B00E3" w:rsidRDefault="005814B5" w:rsidP="00A4062F">
      <w:pPr>
        <w:rPr>
          <w:rFonts w:ascii="Arial" w:hAnsi="Arial" w:cs="Arial"/>
          <w:sz w:val="24"/>
          <w:szCs w:val="24"/>
          <w:lang w:val="en-GB"/>
        </w:rPr>
      </w:pPr>
      <w:r>
        <w:rPr>
          <w:rFonts w:ascii="Arial" w:hAnsi="Arial" w:cs="Arial"/>
          <w:sz w:val="24"/>
          <w:szCs w:val="24"/>
          <w:lang w:val="en-GB"/>
        </w:rPr>
        <w:t xml:space="preserve">Relating to CRPD Art. 25: </w:t>
      </w:r>
      <w:r w:rsidR="008B00E3" w:rsidRPr="00B768DF">
        <w:rPr>
          <w:rFonts w:ascii="Arial" w:hAnsi="Arial" w:cs="Arial"/>
          <w:sz w:val="24"/>
          <w:szCs w:val="24"/>
          <w:lang w:val="en-GB"/>
        </w:rPr>
        <w:t>There are two national schemes available to all Singaporeans regardless of pre-existing medical conditions and disability.</w:t>
      </w:r>
    </w:p>
    <w:p w14:paraId="202921D3" w14:textId="4103E6F2" w:rsidR="008B00E3" w:rsidRDefault="008B00E3">
      <w:pPr>
        <w:numPr>
          <w:ilvl w:val="0"/>
          <w:numId w:val="1"/>
        </w:numPr>
        <w:rPr>
          <w:rFonts w:ascii="Arial" w:hAnsi="Arial" w:cs="Arial"/>
          <w:sz w:val="24"/>
          <w:szCs w:val="24"/>
          <w:lang w:val="en-GB"/>
        </w:rPr>
      </w:pPr>
      <w:r w:rsidRPr="0086708A">
        <w:rPr>
          <w:rFonts w:ascii="Arial" w:hAnsi="Arial" w:cs="Arial"/>
          <w:sz w:val="24"/>
          <w:szCs w:val="24"/>
          <w:lang w:val="en-GB"/>
        </w:rPr>
        <w:t>MediShield Life, a basic health insurance scheme providing universal and lifelong protection against large healthcare bills</w:t>
      </w:r>
      <w:r w:rsidRPr="00B768DF">
        <w:rPr>
          <w:rFonts w:ascii="Arial" w:hAnsi="Arial" w:cs="Arial"/>
          <w:sz w:val="24"/>
          <w:szCs w:val="24"/>
          <w:vertAlign w:val="superscript"/>
          <w:lang w:val="en-GB"/>
        </w:rPr>
        <w:footnoteReference w:id="45"/>
      </w:r>
      <w:r w:rsidR="00B77D8D" w:rsidRPr="0086708A">
        <w:rPr>
          <w:rFonts w:ascii="Arial" w:hAnsi="Arial" w:cs="Arial"/>
          <w:sz w:val="24"/>
          <w:szCs w:val="24"/>
          <w:lang w:val="en-GB"/>
        </w:rPr>
        <w:t>.</w:t>
      </w:r>
    </w:p>
    <w:p w14:paraId="4E2FD1EE" w14:textId="4C2CC80C" w:rsidR="008B00E3" w:rsidRPr="0086708A" w:rsidRDefault="008B00E3">
      <w:pPr>
        <w:numPr>
          <w:ilvl w:val="0"/>
          <w:numId w:val="1"/>
        </w:numPr>
        <w:rPr>
          <w:rFonts w:ascii="Arial" w:hAnsi="Arial" w:cs="Arial"/>
          <w:sz w:val="24"/>
          <w:szCs w:val="24"/>
          <w:lang w:val="en-GB"/>
        </w:rPr>
      </w:pPr>
      <w:r w:rsidRPr="0086708A">
        <w:rPr>
          <w:rFonts w:ascii="Arial" w:hAnsi="Arial" w:cs="Arial"/>
          <w:sz w:val="24"/>
          <w:szCs w:val="24"/>
          <w:lang w:val="en-GB"/>
        </w:rPr>
        <w:t>CareShield Life, a long-term care insurance scheme offering financial support and monthly cash payouts if one becomes severely disabled</w:t>
      </w:r>
      <w:r w:rsidRPr="00B768DF">
        <w:rPr>
          <w:rFonts w:ascii="Arial" w:hAnsi="Arial" w:cs="Arial"/>
          <w:sz w:val="24"/>
          <w:szCs w:val="24"/>
          <w:vertAlign w:val="superscript"/>
          <w:lang w:val="en-GB"/>
        </w:rPr>
        <w:footnoteReference w:id="46"/>
      </w:r>
      <w:r w:rsidR="00B77D8D" w:rsidRPr="0086708A">
        <w:rPr>
          <w:rFonts w:ascii="Arial" w:hAnsi="Arial" w:cs="Arial"/>
          <w:sz w:val="24"/>
          <w:szCs w:val="24"/>
          <w:lang w:val="en-GB"/>
        </w:rPr>
        <w:t>.</w:t>
      </w:r>
    </w:p>
    <w:p w14:paraId="53ED1C6F" w14:textId="1BD36E41"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However, this should NOT validate pardoning of private insurers</w:t>
      </w:r>
      <w:r w:rsidR="00B77D8D">
        <w:rPr>
          <w:rFonts w:ascii="Arial" w:hAnsi="Arial" w:cs="Arial"/>
          <w:sz w:val="24"/>
          <w:szCs w:val="24"/>
          <w:lang w:val="en-GB"/>
        </w:rPr>
        <w:t>'</w:t>
      </w:r>
      <w:r w:rsidRPr="00B768DF">
        <w:rPr>
          <w:rFonts w:ascii="Arial" w:hAnsi="Arial" w:cs="Arial"/>
          <w:sz w:val="24"/>
          <w:szCs w:val="24"/>
          <w:lang w:val="en-GB"/>
        </w:rPr>
        <w:t xml:space="preserve"> unethical discriminatory practices.</w:t>
      </w:r>
      <w:r w:rsidR="001A5B78">
        <w:rPr>
          <w:rFonts w:ascii="Arial" w:hAnsi="Arial" w:cs="Arial"/>
          <w:sz w:val="24"/>
          <w:szCs w:val="24"/>
          <w:lang w:val="en-GB"/>
        </w:rPr>
        <w:t xml:space="preserve"> </w:t>
      </w:r>
      <w:r w:rsidRPr="00B768DF">
        <w:rPr>
          <w:rFonts w:ascii="Arial" w:hAnsi="Arial" w:cs="Arial"/>
          <w:sz w:val="24"/>
          <w:szCs w:val="24"/>
          <w:lang w:val="en-GB"/>
        </w:rPr>
        <w:t>Autistics should be given equal rights to access additional private insurance coverage to hedge themselves against rising healthcare costs. Autistics are being denied this right due to private insurers</w:t>
      </w:r>
      <w:r w:rsidR="00B77D8D">
        <w:rPr>
          <w:rFonts w:ascii="Arial" w:hAnsi="Arial" w:cs="Arial"/>
          <w:sz w:val="24"/>
          <w:szCs w:val="24"/>
          <w:lang w:val="en-GB"/>
        </w:rPr>
        <w:t>'</w:t>
      </w:r>
      <w:r w:rsidR="00054D6D">
        <w:rPr>
          <w:rFonts w:ascii="Arial" w:hAnsi="Arial" w:cs="Arial"/>
          <w:sz w:val="24"/>
          <w:szCs w:val="24"/>
          <w:lang w:val="en-GB"/>
        </w:rPr>
        <w:t xml:space="preserve"> wilful and</w:t>
      </w:r>
      <w:r w:rsidRPr="00B768DF">
        <w:rPr>
          <w:rFonts w:ascii="Arial" w:hAnsi="Arial" w:cs="Arial"/>
          <w:sz w:val="24"/>
          <w:szCs w:val="24"/>
          <w:lang w:val="en-GB"/>
        </w:rPr>
        <w:t xml:space="preserve"> blatant discrimination.</w:t>
      </w:r>
    </w:p>
    <w:p w14:paraId="4A68ABFC" w14:textId="356549C3" w:rsidR="008B00E3" w:rsidRDefault="008B00E3" w:rsidP="00A4062F">
      <w:pPr>
        <w:rPr>
          <w:rFonts w:ascii="Arial" w:hAnsi="Arial" w:cs="Arial"/>
          <w:sz w:val="24"/>
          <w:szCs w:val="24"/>
          <w:lang w:val="en-GB"/>
        </w:rPr>
      </w:pPr>
    </w:p>
    <w:p w14:paraId="7EA9D01D" w14:textId="5EBA128B" w:rsidR="008B00E3" w:rsidRDefault="001A5B78" w:rsidP="00A4062F">
      <w:pPr>
        <w:rPr>
          <w:rFonts w:ascii="Arial" w:hAnsi="Arial" w:cs="Arial"/>
          <w:sz w:val="24"/>
          <w:szCs w:val="24"/>
          <w:lang w:val="en-GB"/>
        </w:rPr>
      </w:pPr>
      <w:r>
        <w:rPr>
          <w:rFonts w:ascii="Arial" w:hAnsi="Arial" w:cs="Arial"/>
          <w:sz w:val="24"/>
          <w:szCs w:val="24"/>
          <w:lang w:val="en-GB"/>
        </w:rPr>
        <w:t>Prevailing discrimination by insurers:</w:t>
      </w:r>
    </w:p>
    <w:p w14:paraId="6EDBBE86" w14:textId="6CFA8E85" w:rsidR="008B00E3" w:rsidRPr="00483622" w:rsidRDefault="00DE6C3E">
      <w:pPr>
        <w:numPr>
          <w:ilvl w:val="0"/>
          <w:numId w:val="1"/>
        </w:numPr>
        <w:rPr>
          <w:rFonts w:ascii="Arial" w:hAnsi="Arial" w:cs="Arial"/>
          <w:sz w:val="24"/>
          <w:szCs w:val="24"/>
          <w:lang w:val="en-GB"/>
        </w:rPr>
      </w:pPr>
      <w:r w:rsidRPr="00B768DF">
        <w:rPr>
          <w:rFonts w:ascii="Arial" w:hAnsi="Arial" w:cs="Arial"/>
          <w:sz w:val="24"/>
          <w:szCs w:val="24"/>
          <w:lang w:val="en-GB"/>
        </w:rPr>
        <w:lastRenderedPageBreak/>
        <w:t xml:space="preserve">The lead author did a survey in 2020. It revealed that the majority faced difficulties in purchasing Hospitalisation insurance </w:t>
      </w:r>
      <w:r w:rsidRPr="00B77D8D">
        <w:rPr>
          <w:rFonts w:ascii="Arial" w:hAnsi="Arial" w:cs="Arial"/>
          <w:sz w:val="24"/>
          <w:szCs w:val="24"/>
          <w:lang w:val="en-GB"/>
        </w:rPr>
        <w:t>(51.5%),</w:t>
      </w:r>
      <w:r w:rsidRPr="00B768DF">
        <w:rPr>
          <w:rFonts w:ascii="Arial" w:hAnsi="Arial" w:cs="Arial"/>
          <w:sz w:val="24"/>
          <w:szCs w:val="24"/>
          <w:lang w:val="en-GB"/>
        </w:rPr>
        <w:t xml:space="preserve"> Critical illness insurance (36.9%) and Whole Life insurance (35%)</w:t>
      </w:r>
      <w:r>
        <w:rPr>
          <w:rFonts w:ascii="Arial" w:hAnsi="Arial" w:cs="Arial"/>
          <w:sz w:val="24"/>
          <w:szCs w:val="24"/>
          <w:lang w:val="en-GB"/>
        </w:rPr>
        <w:t>.</w:t>
      </w:r>
      <w:r w:rsidR="00483622">
        <w:rPr>
          <w:rFonts w:ascii="Arial" w:hAnsi="Arial" w:cs="Arial"/>
          <w:sz w:val="24"/>
          <w:szCs w:val="24"/>
          <w:lang w:val="en-GB"/>
        </w:rPr>
        <w:t xml:space="preserve"> </w:t>
      </w:r>
      <w:r w:rsidR="008B00E3" w:rsidRPr="00483622">
        <w:rPr>
          <w:rFonts w:ascii="Arial" w:hAnsi="Arial" w:cs="Arial"/>
          <w:sz w:val="24"/>
          <w:szCs w:val="24"/>
          <w:lang w:val="en-GB"/>
        </w:rPr>
        <w:t>The obstacles faced:</w:t>
      </w:r>
    </w:p>
    <w:p w14:paraId="59F7DBB3" w14:textId="43F4DE51" w:rsidR="00DE6C3E" w:rsidRPr="00B768DF" w:rsidRDefault="00DE6C3E">
      <w:pPr>
        <w:numPr>
          <w:ilvl w:val="1"/>
          <w:numId w:val="1"/>
        </w:numPr>
        <w:rPr>
          <w:rFonts w:ascii="Arial" w:hAnsi="Arial" w:cs="Arial"/>
          <w:sz w:val="24"/>
          <w:szCs w:val="24"/>
          <w:lang w:val="en-GB"/>
        </w:rPr>
      </w:pPr>
      <w:r>
        <w:rPr>
          <w:rFonts w:ascii="Arial" w:hAnsi="Arial" w:cs="Arial"/>
          <w:sz w:val="24"/>
          <w:szCs w:val="24"/>
          <w:lang w:val="en-GB"/>
        </w:rPr>
        <w:t xml:space="preserve">Rejection </w:t>
      </w:r>
      <w:r w:rsidRPr="005C1C93">
        <w:rPr>
          <w:rFonts w:ascii="Arial" w:hAnsi="Arial" w:cs="Arial"/>
          <w:bCs/>
          <w:sz w:val="24"/>
          <w:szCs w:val="24"/>
          <w:lang w:val="en-GB"/>
        </w:rPr>
        <w:t>from insurers (58.3%).</w:t>
      </w:r>
      <w:r>
        <w:rPr>
          <w:rFonts w:ascii="Arial" w:hAnsi="Arial" w:cs="Arial"/>
          <w:sz w:val="24"/>
          <w:szCs w:val="24"/>
          <w:lang w:val="en-GB"/>
        </w:rPr>
        <w:t xml:space="preserve"> </w:t>
      </w:r>
      <w:r w:rsidRPr="00B768DF">
        <w:rPr>
          <w:rFonts w:ascii="Arial" w:hAnsi="Arial" w:cs="Arial"/>
          <w:sz w:val="24"/>
          <w:szCs w:val="24"/>
          <w:lang w:val="en-GB"/>
        </w:rPr>
        <w:t>Whilst it was great that Senior Minister</w:t>
      </w:r>
      <w:r>
        <w:rPr>
          <w:rFonts w:ascii="Arial" w:hAnsi="Arial" w:cs="Arial"/>
          <w:sz w:val="24"/>
          <w:szCs w:val="24"/>
          <w:lang w:val="en-GB"/>
        </w:rPr>
        <w:t xml:space="preserve"> </w:t>
      </w:r>
      <w:r w:rsidRPr="00B768DF">
        <w:rPr>
          <w:rFonts w:ascii="Arial" w:hAnsi="Arial" w:cs="Arial"/>
          <w:sz w:val="24"/>
          <w:szCs w:val="24"/>
          <w:lang w:val="en-GB"/>
        </w:rPr>
        <w:t>(SM) Tharman, Chairman of the Monetary Authority of Singapore (MAS)</w:t>
      </w:r>
      <w:r>
        <w:rPr>
          <w:rFonts w:ascii="Arial" w:hAnsi="Arial" w:cs="Arial"/>
          <w:sz w:val="24"/>
          <w:szCs w:val="24"/>
          <w:lang w:val="en-GB"/>
        </w:rPr>
        <w:t xml:space="preserve"> – </w:t>
      </w:r>
      <w:r w:rsidRPr="005C1C93">
        <w:rPr>
          <w:rFonts w:ascii="Arial" w:hAnsi="Arial" w:cs="Arial"/>
          <w:sz w:val="24"/>
          <w:szCs w:val="24"/>
          <w:lang w:val="en-GB"/>
        </w:rPr>
        <w:t>Singapore</w:t>
      </w:r>
      <w:r>
        <w:rPr>
          <w:rFonts w:ascii="Arial" w:hAnsi="Arial" w:cs="Arial"/>
          <w:sz w:val="24"/>
          <w:szCs w:val="24"/>
          <w:lang w:val="en-GB"/>
        </w:rPr>
        <w:t>'s central bank and integrated financial regulator, regulating all financial institutions, including insurers –</w:t>
      </w:r>
      <w:r w:rsidRPr="00A220F8">
        <w:rPr>
          <w:rFonts w:ascii="Arial" w:hAnsi="Arial" w:cs="Arial"/>
          <w:sz w:val="24"/>
          <w:szCs w:val="24"/>
          <w:lang w:val="en-GB"/>
        </w:rPr>
        <w:t>, in hi</w:t>
      </w:r>
      <w:r w:rsidRPr="00A220F8">
        <w:rPr>
          <w:rFonts w:ascii="Arial" w:hAnsi="Arial" w:cs="Arial"/>
          <w:color w:val="08263F"/>
          <w:sz w:val="24"/>
          <w:szCs w:val="24"/>
          <w:lang w:val="en-GB"/>
        </w:rPr>
        <w:t>s</w:t>
      </w:r>
      <w:r w:rsidRPr="00A220F8">
        <w:rPr>
          <w:rFonts w:ascii="Arial" w:hAnsi="Arial" w:cs="Arial"/>
          <w:color w:val="93C47D"/>
          <w:sz w:val="24"/>
          <w:szCs w:val="24"/>
          <w:lang w:val="en-GB"/>
        </w:rPr>
        <w:t xml:space="preserve"> </w:t>
      </w:r>
      <w:r w:rsidRPr="00A220F8">
        <w:rPr>
          <w:rFonts w:ascii="Arial" w:hAnsi="Arial" w:cs="Arial"/>
          <w:sz w:val="24"/>
          <w:szCs w:val="24"/>
          <w:lang w:val="en-GB"/>
        </w:rPr>
        <w:t>Reply to Parliamentary Question on health and life insurance for persons with disabilities (4 Jan</w:t>
      </w:r>
      <w:r>
        <w:rPr>
          <w:rFonts w:ascii="Arial" w:hAnsi="Arial" w:cs="Arial"/>
          <w:sz w:val="24"/>
          <w:szCs w:val="24"/>
          <w:lang w:val="en-GB"/>
        </w:rPr>
        <w:t>uary</w:t>
      </w:r>
      <w:r w:rsidRPr="00A220F8">
        <w:rPr>
          <w:rFonts w:ascii="Arial" w:hAnsi="Arial" w:cs="Arial"/>
          <w:sz w:val="24"/>
          <w:szCs w:val="24"/>
          <w:lang w:val="en-GB"/>
        </w:rPr>
        <w:t xml:space="preserve"> 2021)</w:t>
      </w:r>
      <w:r w:rsidRPr="00B768DF">
        <w:rPr>
          <w:rFonts w:ascii="Arial" w:hAnsi="Arial" w:cs="Arial"/>
          <w:sz w:val="24"/>
          <w:szCs w:val="24"/>
          <w:vertAlign w:val="superscript"/>
          <w:lang w:val="en-GB"/>
        </w:rPr>
        <w:footnoteReference w:id="47"/>
      </w:r>
      <w:r w:rsidRPr="00A220F8">
        <w:rPr>
          <w:rFonts w:ascii="Arial" w:hAnsi="Arial" w:cs="Arial"/>
          <w:sz w:val="24"/>
          <w:szCs w:val="24"/>
          <w:lang w:val="en-GB"/>
        </w:rPr>
        <w:t xml:space="preserve">, said insurers "should not turn away insurance applications based on disability per se", and mentioned </w:t>
      </w:r>
      <w:r>
        <w:rPr>
          <w:rFonts w:ascii="Arial" w:hAnsi="Arial" w:cs="Arial"/>
          <w:sz w:val="24"/>
          <w:szCs w:val="24"/>
          <w:lang w:val="en-GB"/>
        </w:rPr>
        <w:t>"</w:t>
      </w:r>
      <w:r w:rsidRPr="00A220F8">
        <w:rPr>
          <w:rFonts w:ascii="Arial" w:hAnsi="Arial" w:cs="Arial"/>
          <w:sz w:val="24"/>
          <w:szCs w:val="24"/>
          <w:lang w:val="en-GB"/>
        </w:rPr>
        <w:t>fair principles in insurance</w:t>
      </w:r>
      <w:r>
        <w:rPr>
          <w:rFonts w:ascii="Arial" w:hAnsi="Arial" w:cs="Arial"/>
          <w:sz w:val="24"/>
          <w:szCs w:val="24"/>
          <w:lang w:val="en-GB"/>
        </w:rPr>
        <w:t>"</w:t>
      </w:r>
      <w:r w:rsidRPr="00A220F8">
        <w:rPr>
          <w:rFonts w:ascii="Arial" w:hAnsi="Arial" w:cs="Arial"/>
          <w:sz w:val="24"/>
          <w:szCs w:val="24"/>
          <w:lang w:val="en-GB"/>
        </w:rPr>
        <w:t>, it would have been more impactful if he had called out insurers</w:t>
      </w:r>
      <w:r>
        <w:rPr>
          <w:rFonts w:ascii="Arial" w:hAnsi="Arial" w:cs="Arial"/>
          <w:sz w:val="24"/>
          <w:szCs w:val="24"/>
          <w:lang w:val="en-GB"/>
        </w:rPr>
        <w:t>'</w:t>
      </w:r>
      <w:r w:rsidRPr="00A220F8">
        <w:rPr>
          <w:rFonts w:ascii="Arial" w:hAnsi="Arial" w:cs="Arial"/>
          <w:sz w:val="24"/>
          <w:szCs w:val="24"/>
          <w:lang w:val="en-GB"/>
        </w:rPr>
        <w:t xml:space="preserve"> failure to practise this and provided legislation direction towards non-discrimination on this matter.</w:t>
      </w:r>
      <w:r>
        <w:rPr>
          <w:rFonts w:ascii="Arial" w:hAnsi="Arial" w:cs="Arial"/>
          <w:sz w:val="24"/>
          <w:szCs w:val="24"/>
          <w:lang w:val="en-GB"/>
        </w:rPr>
        <w:t xml:space="preserve"> </w:t>
      </w:r>
      <w:r w:rsidRPr="00A220F8">
        <w:rPr>
          <w:rFonts w:ascii="Arial" w:hAnsi="Arial" w:cs="Arial"/>
          <w:sz w:val="24"/>
          <w:szCs w:val="24"/>
          <w:lang w:val="en-GB"/>
        </w:rPr>
        <w:t xml:space="preserve">Furthermore, he said </w:t>
      </w:r>
      <w:r>
        <w:rPr>
          <w:rFonts w:ascii="Arial" w:hAnsi="Arial" w:cs="Arial"/>
          <w:sz w:val="24"/>
          <w:szCs w:val="24"/>
          <w:lang w:val="en-GB"/>
        </w:rPr>
        <w:t>"</w:t>
      </w:r>
      <w:r w:rsidRPr="00A220F8">
        <w:rPr>
          <w:rFonts w:ascii="Arial" w:hAnsi="Arial" w:cs="Arial"/>
          <w:sz w:val="24"/>
          <w:szCs w:val="24"/>
          <w:lang w:val="en-GB"/>
        </w:rPr>
        <w:t>Private insurers also offer PWDs a variety of life and health insurance products</w:t>
      </w:r>
      <w:r>
        <w:rPr>
          <w:rFonts w:ascii="Arial" w:hAnsi="Arial" w:cs="Arial"/>
          <w:sz w:val="24"/>
          <w:szCs w:val="24"/>
          <w:lang w:val="en-GB"/>
        </w:rPr>
        <w:t>"</w:t>
      </w:r>
      <w:r w:rsidRPr="00A220F8">
        <w:rPr>
          <w:rFonts w:ascii="Arial" w:hAnsi="Arial" w:cs="Arial"/>
          <w:sz w:val="24"/>
          <w:szCs w:val="24"/>
          <w:lang w:val="en-GB"/>
        </w:rPr>
        <w:t>, which the lead author</w:t>
      </w:r>
      <w:r>
        <w:rPr>
          <w:rFonts w:ascii="Arial" w:hAnsi="Arial" w:cs="Arial"/>
          <w:sz w:val="24"/>
          <w:szCs w:val="24"/>
          <w:lang w:val="en-GB"/>
        </w:rPr>
        <w:t>'</w:t>
      </w:r>
      <w:r w:rsidRPr="00A220F8">
        <w:rPr>
          <w:rFonts w:ascii="Arial" w:hAnsi="Arial" w:cs="Arial"/>
          <w:sz w:val="24"/>
          <w:szCs w:val="24"/>
          <w:lang w:val="en-GB"/>
        </w:rPr>
        <w:t xml:space="preserve">s survey shows is </w:t>
      </w:r>
      <w:r w:rsidRPr="00A220F8">
        <w:rPr>
          <w:rFonts w:ascii="Arial" w:hAnsi="Arial" w:cs="Arial"/>
          <w:bCs/>
          <w:sz w:val="24"/>
          <w:szCs w:val="24"/>
          <w:lang w:val="en-GB"/>
        </w:rPr>
        <w:t>untrue</w:t>
      </w:r>
    </w:p>
    <w:p w14:paraId="675ADD73" w14:textId="05066AFF" w:rsidR="008B00E3" w:rsidRPr="0076666D" w:rsidRDefault="008B00E3">
      <w:pPr>
        <w:numPr>
          <w:ilvl w:val="1"/>
          <w:numId w:val="1"/>
        </w:numPr>
        <w:rPr>
          <w:rFonts w:ascii="Arial" w:hAnsi="Arial" w:cs="Arial"/>
          <w:sz w:val="24"/>
          <w:szCs w:val="24"/>
          <w:lang w:val="en-GB"/>
        </w:rPr>
      </w:pPr>
      <w:r w:rsidRPr="0076666D">
        <w:rPr>
          <w:rFonts w:ascii="Arial" w:hAnsi="Arial" w:cs="Arial"/>
          <w:bCs/>
          <w:sz w:val="24"/>
          <w:szCs w:val="24"/>
          <w:lang w:val="en-GB"/>
        </w:rPr>
        <w:t>Exclusions, including:</w:t>
      </w:r>
    </w:p>
    <w:p w14:paraId="4CE1D858" w14:textId="242C0E47" w:rsidR="0076666D" w:rsidRPr="0076666D" w:rsidRDefault="0076666D">
      <w:pPr>
        <w:numPr>
          <w:ilvl w:val="2"/>
          <w:numId w:val="1"/>
        </w:numPr>
        <w:rPr>
          <w:rFonts w:ascii="Arial" w:eastAsia="Calibri" w:hAnsi="Arial" w:cs="Arial"/>
          <w:bCs/>
          <w:sz w:val="24"/>
          <w:szCs w:val="24"/>
          <w:lang w:val="en-GB"/>
        </w:rPr>
      </w:pPr>
      <w:r w:rsidRPr="00A220F8">
        <w:rPr>
          <w:rFonts w:ascii="Arial" w:hAnsi="Arial" w:cs="Arial"/>
          <w:bCs/>
          <w:sz w:val="24"/>
          <w:szCs w:val="24"/>
          <w:lang w:val="en-GB"/>
        </w:rPr>
        <w:t xml:space="preserve">BROAD BLANKET exclusions </w:t>
      </w:r>
      <w:r w:rsidRPr="00484B3B">
        <w:rPr>
          <w:rFonts w:ascii="Arial" w:hAnsi="Arial" w:cs="Arial"/>
          <w:bCs/>
          <w:sz w:val="24"/>
          <w:szCs w:val="24"/>
          <w:lang w:val="en-GB"/>
        </w:rPr>
        <w:t>on ALL</w:t>
      </w:r>
      <w:r w:rsidRPr="00A220F8">
        <w:rPr>
          <w:rFonts w:ascii="Arial" w:hAnsi="Arial" w:cs="Arial"/>
          <w:bCs/>
          <w:sz w:val="24"/>
          <w:szCs w:val="24"/>
          <w:lang w:val="en-GB"/>
        </w:rPr>
        <w:t xml:space="preserve"> comorbid mental health conditions (including many conditions an autistic is not diagnosed with) for </w:t>
      </w:r>
      <w:r w:rsidR="00054D6D">
        <w:rPr>
          <w:rFonts w:ascii="Arial" w:hAnsi="Arial" w:cs="Arial"/>
          <w:bCs/>
          <w:sz w:val="24"/>
          <w:szCs w:val="24"/>
          <w:lang w:val="en-GB"/>
        </w:rPr>
        <w:t>l</w:t>
      </w:r>
      <w:r w:rsidRPr="00A220F8">
        <w:rPr>
          <w:rFonts w:ascii="Arial" w:hAnsi="Arial" w:cs="Arial"/>
          <w:bCs/>
          <w:sz w:val="24"/>
          <w:szCs w:val="24"/>
          <w:lang w:val="en-GB"/>
        </w:rPr>
        <w:t>ife insurances, even for the Dependants</w:t>
      </w:r>
      <w:r>
        <w:rPr>
          <w:rFonts w:ascii="Arial" w:hAnsi="Arial" w:cs="Arial"/>
          <w:bCs/>
          <w:sz w:val="24"/>
          <w:szCs w:val="24"/>
          <w:lang w:val="en-GB"/>
        </w:rPr>
        <w:t>'</w:t>
      </w:r>
      <w:r w:rsidRPr="00A220F8">
        <w:rPr>
          <w:rFonts w:ascii="Arial" w:hAnsi="Arial" w:cs="Arial"/>
          <w:bCs/>
          <w:sz w:val="24"/>
          <w:szCs w:val="24"/>
          <w:lang w:val="en-GB"/>
        </w:rPr>
        <w:t xml:space="preserve"> Protection Scheme </w:t>
      </w:r>
      <w:r w:rsidRPr="0076666D">
        <w:rPr>
          <w:rFonts w:ascii="Arial" w:hAnsi="Arial" w:cs="Arial"/>
          <w:bCs/>
          <w:sz w:val="24"/>
          <w:szCs w:val="24"/>
          <w:lang w:val="en-GB"/>
        </w:rPr>
        <w:t>(DPS)</w:t>
      </w:r>
      <w:r w:rsidRPr="0076666D">
        <w:rPr>
          <w:rFonts w:ascii="Arial" w:hAnsi="Arial" w:cs="Arial"/>
          <w:bCs/>
          <w:sz w:val="24"/>
          <w:szCs w:val="24"/>
          <w:vertAlign w:val="superscript"/>
          <w:lang w:val="en-GB"/>
        </w:rPr>
        <w:footnoteReference w:id="48"/>
      </w:r>
      <w:r w:rsidRPr="0076666D">
        <w:rPr>
          <w:rFonts w:ascii="Arial" w:hAnsi="Arial" w:cs="Arial"/>
          <w:bCs/>
          <w:sz w:val="24"/>
          <w:szCs w:val="24"/>
          <w:lang w:val="en-GB"/>
        </w:rPr>
        <w:t xml:space="preserve"> that is meant to provide basic protection!</w:t>
      </w:r>
      <w:r w:rsidRPr="0076666D">
        <w:rPr>
          <w:rFonts w:ascii="Arial" w:hAnsi="Arial" w:cs="Arial"/>
          <w:bCs/>
          <w:sz w:val="24"/>
          <w:szCs w:val="24"/>
          <w:lang w:val="en-GB"/>
        </w:rPr>
        <w:t xml:space="preserve"> </w:t>
      </w:r>
      <w:r w:rsidRPr="0076666D">
        <w:rPr>
          <w:rFonts w:ascii="Arial" w:hAnsi="Arial" w:cs="Arial"/>
          <w:sz w:val="24"/>
          <w:szCs w:val="24"/>
          <w:lang w:val="en-GB"/>
        </w:rPr>
        <w:t>DPS is a Government-initiated term life insurance scheme that provides basic financial protection for the insured and his family in the event of death, terminal illness or total permanent disability. DPS is solely administered by Great Eastern Life, a private insurer</w:t>
      </w:r>
      <w:r>
        <w:rPr>
          <w:rFonts w:ascii="Arial" w:hAnsi="Arial" w:cs="Arial"/>
          <w:sz w:val="24"/>
          <w:szCs w:val="24"/>
          <w:lang w:val="en-GB"/>
        </w:rPr>
        <w:t>.</w:t>
      </w:r>
    </w:p>
    <w:p w14:paraId="624373D4" w14:textId="65B6AFB9" w:rsidR="0076666D" w:rsidRPr="0076666D" w:rsidRDefault="0076666D">
      <w:pPr>
        <w:numPr>
          <w:ilvl w:val="2"/>
          <w:numId w:val="1"/>
        </w:numPr>
        <w:rPr>
          <w:rFonts w:ascii="Arial" w:eastAsia="Calibri" w:hAnsi="Arial" w:cs="Arial"/>
          <w:bCs/>
          <w:sz w:val="24"/>
          <w:szCs w:val="24"/>
          <w:lang w:val="en-GB"/>
        </w:rPr>
      </w:pPr>
      <w:r w:rsidRPr="00A220F8">
        <w:rPr>
          <w:rFonts w:ascii="Arial" w:hAnsi="Arial" w:cs="Arial"/>
          <w:bCs/>
          <w:sz w:val="24"/>
          <w:szCs w:val="24"/>
          <w:lang w:val="en-GB"/>
        </w:rPr>
        <w:t>For Life insurance, complete DECLINE of Total Permanent Disability (TPD) benefits, including DPS!</w:t>
      </w:r>
    </w:p>
    <w:p w14:paraId="4AE383D8" w14:textId="42EF3617" w:rsidR="008B00E3" w:rsidRPr="00FE7617" w:rsidRDefault="008B00E3">
      <w:pPr>
        <w:numPr>
          <w:ilvl w:val="1"/>
          <w:numId w:val="1"/>
        </w:numPr>
        <w:rPr>
          <w:rFonts w:ascii="Arial" w:hAnsi="Arial" w:cs="Arial"/>
          <w:sz w:val="24"/>
          <w:szCs w:val="24"/>
          <w:lang w:val="en-GB"/>
        </w:rPr>
      </w:pPr>
      <w:r w:rsidRPr="0076666D">
        <w:rPr>
          <w:rFonts w:ascii="Arial" w:hAnsi="Arial" w:cs="Arial"/>
          <w:bCs/>
          <w:sz w:val="24"/>
          <w:szCs w:val="24"/>
          <w:lang w:val="en-GB"/>
        </w:rPr>
        <w:t>Exorbitant loading fee</w:t>
      </w:r>
      <w:r w:rsidR="00A220F8" w:rsidRPr="0076666D">
        <w:rPr>
          <w:rFonts w:ascii="Arial" w:hAnsi="Arial" w:cs="Arial"/>
          <w:bCs/>
          <w:sz w:val="24"/>
          <w:szCs w:val="24"/>
          <w:lang w:val="en-GB"/>
        </w:rPr>
        <w:t>s</w:t>
      </w:r>
      <w:r w:rsidR="00FE7617">
        <w:rPr>
          <w:rFonts w:ascii="Arial" w:hAnsi="Arial" w:cs="Arial"/>
          <w:bCs/>
          <w:sz w:val="24"/>
          <w:szCs w:val="24"/>
          <w:lang w:val="en-GB"/>
        </w:rPr>
        <w:t xml:space="preserve"> added by the insurer to the premium to offset the perceived "higher risk" posed by autistics.</w:t>
      </w:r>
    </w:p>
    <w:p w14:paraId="09841765" w14:textId="49E94172" w:rsidR="00A220F8" w:rsidRPr="0076666D" w:rsidRDefault="008B00E3">
      <w:pPr>
        <w:numPr>
          <w:ilvl w:val="1"/>
          <w:numId w:val="1"/>
        </w:numPr>
        <w:rPr>
          <w:rFonts w:ascii="Arial" w:hAnsi="Arial" w:cs="Arial"/>
          <w:sz w:val="24"/>
          <w:szCs w:val="24"/>
          <w:lang w:val="en-GB"/>
        </w:rPr>
      </w:pPr>
      <w:r w:rsidRPr="0076666D">
        <w:rPr>
          <w:rFonts w:ascii="Arial" w:hAnsi="Arial" w:cs="Arial"/>
          <w:sz w:val="24"/>
          <w:szCs w:val="24"/>
          <w:lang w:val="en-GB"/>
        </w:rPr>
        <w:t>Only those who purchased their insurance before getting their autism diagnosis, did not face challenges.</w:t>
      </w:r>
    </w:p>
    <w:p w14:paraId="562B1A64" w14:textId="0800F973" w:rsidR="008B00E3" w:rsidRDefault="008B00E3">
      <w:pPr>
        <w:numPr>
          <w:ilvl w:val="0"/>
          <w:numId w:val="1"/>
        </w:numPr>
        <w:rPr>
          <w:rFonts w:ascii="Arial" w:hAnsi="Arial" w:cs="Arial"/>
          <w:bCs/>
          <w:sz w:val="24"/>
          <w:szCs w:val="24"/>
          <w:lang w:val="en-GB"/>
        </w:rPr>
      </w:pPr>
      <w:r w:rsidRPr="00A220F8">
        <w:rPr>
          <w:rFonts w:ascii="Arial" w:hAnsi="Arial" w:cs="Arial"/>
          <w:bCs/>
          <w:sz w:val="24"/>
          <w:szCs w:val="24"/>
          <w:lang w:val="en-GB"/>
        </w:rPr>
        <w:t>Insurers</w:t>
      </w:r>
      <w:r w:rsidR="00A220F8">
        <w:rPr>
          <w:rFonts w:ascii="Arial" w:hAnsi="Arial" w:cs="Arial"/>
          <w:bCs/>
          <w:sz w:val="24"/>
          <w:szCs w:val="24"/>
          <w:lang w:val="en-GB"/>
        </w:rPr>
        <w:t>'</w:t>
      </w:r>
      <w:r w:rsidRPr="00A220F8">
        <w:rPr>
          <w:rFonts w:ascii="Arial" w:hAnsi="Arial" w:cs="Arial"/>
          <w:bCs/>
          <w:sz w:val="24"/>
          <w:szCs w:val="24"/>
          <w:lang w:val="en-GB"/>
        </w:rPr>
        <w:t xml:space="preserve"> incorrect understanding of autism:</w:t>
      </w:r>
    </w:p>
    <w:p w14:paraId="4EA04EC3" w14:textId="7065D3FF" w:rsidR="008B00E3" w:rsidRDefault="00A220F8">
      <w:pPr>
        <w:numPr>
          <w:ilvl w:val="1"/>
          <w:numId w:val="1"/>
        </w:numPr>
        <w:rPr>
          <w:rFonts w:ascii="Arial" w:hAnsi="Arial" w:cs="Arial"/>
          <w:sz w:val="24"/>
          <w:szCs w:val="24"/>
          <w:lang w:val="en-GB"/>
        </w:rPr>
      </w:pPr>
      <w:r w:rsidRPr="00CD2999">
        <w:rPr>
          <w:rFonts w:ascii="Arial" w:hAnsi="Arial" w:cs="Arial"/>
          <w:sz w:val="24"/>
          <w:szCs w:val="24"/>
          <w:lang w:val="en-GB"/>
        </w:rPr>
        <w:t>"</w:t>
      </w:r>
      <w:r w:rsidR="008B00E3" w:rsidRPr="00CD2999">
        <w:rPr>
          <w:rFonts w:ascii="Arial" w:hAnsi="Arial" w:cs="Arial"/>
          <w:sz w:val="24"/>
          <w:szCs w:val="24"/>
          <w:lang w:val="en-GB"/>
        </w:rPr>
        <w:t>Being autistic does not mean you have an illness or disease. It means your brain works in a different way from other people</w:t>
      </w:r>
      <w:r w:rsidRPr="00CD2999">
        <w:rPr>
          <w:rFonts w:ascii="Arial" w:hAnsi="Arial" w:cs="Arial"/>
          <w:sz w:val="24"/>
          <w:szCs w:val="24"/>
          <w:lang w:val="en-GB"/>
        </w:rPr>
        <w:t>"</w:t>
      </w:r>
      <w:r w:rsidR="008840AA" w:rsidRPr="00CD2999">
        <w:rPr>
          <w:rFonts w:ascii="Arial" w:hAnsi="Arial" w:cs="Arial"/>
          <w:sz w:val="24"/>
          <w:szCs w:val="24"/>
          <w:lang w:val="en-GB"/>
        </w:rPr>
        <w:t>, according to the UK's National Health Service (NHS)</w:t>
      </w:r>
      <w:r w:rsidR="008B00E3" w:rsidRPr="00B768DF">
        <w:rPr>
          <w:rFonts w:ascii="Arial" w:hAnsi="Arial" w:cs="Arial"/>
          <w:sz w:val="24"/>
          <w:szCs w:val="24"/>
          <w:vertAlign w:val="superscript"/>
          <w:lang w:val="en-GB"/>
        </w:rPr>
        <w:footnoteReference w:id="49"/>
      </w:r>
      <w:r w:rsidR="008B00E3" w:rsidRPr="00CD2999">
        <w:rPr>
          <w:rFonts w:ascii="Arial" w:hAnsi="Arial" w:cs="Arial"/>
          <w:sz w:val="24"/>
          <w:szCs w:val="24"/>
          <w:lang w:val="en-GB"/>
        </w:rPr>
        <w:t xml:space="preserve">. The DSM-V and ICD-10 define autism by social interaction </w:t>
      </w:r>
      <w:r w:rsidR="00CD2999">
        <w:rPr>
          <w:rFonts w:ascii="Arial" w:hAnsi="Arial" w:cs="Arial"/>
          <w:sz w:val="24"/>
          <w:szCs w:val="24"/>
          <w:lang w:val="en-GB"/>
        </w:rPr>
        <w:t>and</w:t>
      </w:r>
      <w:r w:rsidR="008B00E3" w:rsidRPr="00CD2999">
        <w:rPr>
          <w:rFonts w:ascii="Arial" w:hAnsi="Arial" w:cs="Arial"/>
          <w:sz w:val="24"/>
          <w:szCs w:val="24"/>
          <w:lang w:val="en-GB"/>
        </w:rPr>
        <w:t xml:space="preserve"> communication difficulties and intense narrow interests. Physical, biological, intellectual or psychiatric disabilities have nothing to do with an autism diagnosis in and of itself. People, including the lead author, educated insurers on this countless times but </w:t>
      </w:r>
      <w:r w:rsidR="008B00E3" w:rsidRPr="00CD2999">
        <w:rPr>
          <w:rFonts w:ascii="Arial" w:hAnsi="Arial" w:cs="Arial"/>
          <w:bCs/>
          <w:sz w:val="24"/>
          <w:szCs w:val="24"/>
          <w:lang w:val="en-GB"/>
        </w:rPr>
        <w:t xml:space="preserve">they </w:t>
      </w:r>
      <w:r w:rsidR="00054D6D">
        <w:rPr>
          <w:rFonts w:ascii="Arial" w:hAnsi="Arial" w:cs="Arial"/>
          <w:bCs/>
          <w:sz w:val="24"/>
          <w:szCs w:val="24"/>
          <w:lang w:val="en-GB"/>
        </w:rPr>
        <w:t>PERSISTED</w:t>
      </w:r>
      <w:r w:rsidR="008B00E3" w:rsidRPr="00CD2999">
        <w:rPr>
          <w:rFonts w:ascii="Arial" w:hAnsi="Arial" w:cs="Arial"/>
          <w:bCs/>
          <w:sz w:val="24"/>
          <w:szCs w:val="24"/>
          <w:lang w:val="en-GB"/>
        </w:rPr>
        <w:t xml:space="preserve"> on the </w:t>
      </w:r>
      <w:r w:rsidR="00054D6D">
        <w:rPr>
          <w:rFonts w:ascii="Arial" w:hAnsi="Arial" w:cs="Arial"/>
          <w:bCs/>
          <w:sz w:val="24"/>
          <w:szCs w:val="24"/>
          <w:lang w:val="en-GB"/>
        </w:rPr>
        <w:t>MISCONCEPTION</w:t>
      </w:r>
      <w:r w:rsidR="008B00E3" w:rsidRPr="00CD2999">
        <w:rPr>
          <w:rFonts w:ascii="Arial" w:hAnsi="Arial" w:cs="Arial"/>
          <w:bCs/>
          <w:sz w:val="24"/>
          <w:szCs w:val="24"/>
          <w:lang w:val="en-GB"/>
        </w:rPr>
        <w:t xml:space="preserve"> that autism is an illness. Survey respondents feedback that insurers made sweeping statements, </w:t>
      </w:r>
      <w:r w:rsidR="008B00E3" w:rsidRPr="00CD2999">
        <w:rPr>
          <w:rFonts w:ascii="Arial" w:hAnsi="Arial" w:cs="Arial"/>
          <w:sz w:val="24"/>
          <w:szCs w:val="24"/>
          <w:lang w:val="en-GB"/>
        </w:rPr>
        <w:t xml:space="preserve">like </w:t>
      </w:r>
      <w:r w:rsidR="00CD2999">
        <w:rPr>
          <w:rFonts w:ascii="Arial" w:hAnsi="Arial" w:cs="Arial"/>
          <w:sz w:val="24"/>
          <w:szCs w:val="24"/>
          <w:lang w:val="en-GB"/>
        </w:rPr>
        <w:t>"</w:t>
      </w:r>
      <w:r w:rsidR="008B00E3" w:rsidRPr="00CD2999">
        <w:rPr>
          <w:rFonts w:ascii="Arial" w:hAnsi="Arial" w:cs="Arial"/>
          <w:sz w:val="24"/>
          <w:szCs w:val="24"/>
          <w:lang w:val="en-GB"/>
        </w:rPr>
        <w:t>they have no sense of thinking plus caring</w:t>
      </w:r>
      <w:r w:rsidR="00151201">
        <w:rPr>
          <w:rFonts w:ascii="Arial" w:hAnsi="Arial" w:cs="Arial"/>
          <w:sz w:val="24"/>
          <w:szCs w:val="24"/>
          <w:lang w:val="en-GB"/>
        </w:rPr>
        <w:t>"</w:t>
      </w:r>
      <w:r w:rsidR="008B00E3" w:rsidRPr="00CD2999">
        <w:rPr>
          <w:rFonts w:ascii="Arial" w:hAnsi="Arial" w:cs="Arial"/>
          <w:sz w:val="24"/>
          <w:szCs w:val="24"/>
          <w:lang w:val="en-GB"/>
        </w:rPr>
        <w:t>.</w:t>
      </w:r>
    </w:p>
    <w:p w14:paraId="76FA5FE9" w14:textId="6BBBEFE7" w:rsidR="008B00E3" w:rsidRPr="00151201" w:rsidRDefault="008B00E3">
      <w:pPr>
        <w:numPr>
          <w:ilvl w:val="1"/>
          <w:numId w:val="1"/>
        </w:numPr>
        <w:rPr>
          <w:rFonts w:ascii="Arial" w:hAnsi="Arial" w:cs="Arial"/>
          <w:sz w:val="24"/>
          <w:szCs w:val="24"/>
          <w:lang w:val="en-GB"/>
        </w:rPr>
      </w:pPr>
      <w:r w:rsidRPr="00151201">
        <w:rPr>
          <w:rFonts w:ascii="Arial" w:hAnsi="Arial" w:cs="Arial"/>
          <w:sz w:val="24"/>
          <w:szCs w:val="24"/>
          <w:lang w:val="en-GB"/>
        </w:rPr>
        <w:t>The Life Insurance Association</w:t>
      </w:r>
      <w:r w:rsidR="002939B3">
        <w:rPr>
          <w:rFonts w:ascii="Arial" w:hAnsi="Arial" w:cs="Arial"/>
          <w:sz w:val="24"/>
          <w:szCs w:val="24"/>
          <w:lang w:val="en-GB"/>
        </w:rPr>
        <w:t xml:space="preserve"> Singapore</w:t>
      </w:r>
      <w:r w:rsidRPr="00151201">
        <w:rPr>
          <w:rFonts w:ascii="Arial" w:hAnsi="Arial" w:cs="Arial"/>
          <w:sz w:val="24"/>
          <w:szCs w:val="24"/>
          <w:lang w:val="en-GB"/>
        </w:rPr>
        <w:t xml:space="preserve"> (LIA)</w:t>
      </w:r>
      <w:r w:rsidR="00151201" w:rsidRPr="00151201">
        <w:rPr>
          <w:rFonts w:ascii="Arial" w:hAnsi="Arial" w:cs="Arial"/>
          <w:sz w:val="24"/>
          <w:szCs w:val="24"/>
          <w:lang w:val="en-GB"/>
        </w:rPr>
        <w:t xml:space="preserve">, </w:t>
      </w:r>
      <w:r w:rsidR="002939B3">
        <w:rPr>
          <w:rFonts w:ascii="Arial" w:hAnsi="Arial" w:cs="Arial"/>
          <w:sz w:val="24"/>
          <w:szCs w:val="24"/>
          <w:lang w:val="en-GB"/>
        </w:rPr>
        <w:t>"</w:t>
      </w:r>
      <w:r w:rsidR="00151201" w:rsidRPr="00151201">
        <w:rPr>
          <w:rFonts w:ascii="Arial" w:hAnsi="Arial" w:cs="Arial"/>
          <w:sz w:val="24"/>
          <w:szCs w:val="24"/>
          <w:lang w:val="en-GB"/>
        </w:rPr>
        <w:t>the not-for-profit trade association of life insurance product providers and life reinsurance providers based in Singapore</w:t>
      </w:r>
      <w:r w:rsidR="002939B3">
        <w:rPr>
          <w:rFonts w:ascii="Arial" w:hAnsi="Arial" w:cs="Arial"/>
          <w:sz w:val="24"/>
          <w:szCs w:val="24"/>
          <w:lang w:val="en-GB"/>
        </w:rPr>
        <w:t>"</w:t>
      </w:r>
      <w:r w:rsidRPr="00151201">
        <w:rPr>
          <w:rFonts w:ascii="Arial" w:hAnsi="Arial" w:cs="Arial"/>
          <w:sz w:val="24"/>
          <w:szCs w:val="24"/>
          <w:vertAlign w:val="superscript"/>
          <w:lang w:val="en-GB"/>
        </w:rPr>
        <w:footnoteReference w:id="50"/>
      </w:r>
      <w:r w:rsidR="00151201">
        <w:rPr>
          <w:rFonts w:ascii="Arial" w:hAnsi="Arial" w:cs="Arial"/>
          <w:sz w:val="24"/>
          <w:szCs w:val="24"/>
          <w:lang w:val="en-GB"/>
        </w:rPr>
        <w:t>,</w:t>
      </w:r>
      <w:r w:rsidRPr="00151201">
        <w:rPr>
          <w:rFonts w:ascii="Arial" w:hAnsi="Arial" w:cs="Arial"/>
          <w:sz w:val="24"/>
          <w:szCs w:val="24"/>
          <w:lang w:val="en-GB"/>
        </w:rPr>
        <w:t xml:space="preserve"> still use</w:t>
      </w:r>
      <w:r w:rsidR="002939B3">
        <w:rPr>
          <w:rFonts w:ascii="Arial" w:hAnsi="Arial" w:cs="Arial"/>
          <w:sz w:val="24"/>
          <w:szCs w:val="24"/>
          <w:lang w:val="en-GB"/>
        </w:rPr>
        <w:t>s</w:t>
      </w:r>
      <w:r w:rsidRPr="00151201">
        <w:rPr>
          <w:rFonts w:ascii="Arial" w:hAnsi="Arial" w:cs="Arial"/>
          <w:sz w:val="24"/>
          <w:szCs w:val="24"/>
          <w:lang w:val="en-GB"/>
        </w:rPr>
        <w:t xml:space="preserve"> </w:t>
      </w:r>
      <w:r w:rsidR="00823A92">
        <w:rPr>
          <w:rFonts w:ascii="Arial" w:hAnsi="Arial" w:cs="Arial"/>
          <w:sz w:val="24"/>
          <w:szCs w:val="24"/>
          <w:lang w:val="en-GB"/>
        </w:rPr>
        <w:t>OUTDATED</w:t>
      </w:r>
      <w:r w:rsidRPr="00151201">
        <w:rPr>
          <w:rFonts w:ascii="Arial" w:hAnsi="Arial" w:cs="Arial"/>
          <w:sz w:val="24"/>
          <w:szCs w:val="24"/>
          <w:lang w:val="en-GB"/>
        </w:rPr>
        <w:t xml:space="preserve"> functioning labels e.g., </w:t>
      </w:r>
      <w:r w:rsidR="00151201" w:rsidRPr="00151201">
        <w:rPr>
          <w:rFonts w:ascii="Arial" w:hAnsi="Arial" w:cs="Arial"/>
          <w:sz w:val="24"/>
          <w:szCs w:val="24"/>
          <w:lang w:val="en-GB"/>
        </w:rPr>
        <w:t>"</w:t>
      </w:r>
      <w:r w:rsidRPr="00151201">
        <w:rPr>
          <w:rFonts w:ascii="Arial" w:hAnsi="Arial" w:cs="Arial"/>
          <w:sz w:val="24"/>
          <w:szCs w:val="24"/>
          <w:lang w:val="en-GB"/>
        </w:rPr>
        <w:t>high functioning</w:t>
      </w:r>
      <w:r w:rsidR="00151201" w:rsidRPr="00151201">
        <w:rPr>
          <w:rFonts w:ascii="Arial" w:hAnsi="Arial" w:cs="Arial"/>
          <w:sz w:val="24"/>
          <w:szCs w:val="24"/>
          <w:lang w:val="en-GB"/>
        </w:rPr>
        <w:t>".</w:t>
      </w:r>
    </w:p>
    <w:p w14:paraId="7E3E5C03" w14:textId="19396F8F" w:rsidR="008B00E3" w:rsidRDefault="008B00E3">
      <w:pPr>
        <w:numPr>
          <w:ilvl w:val="1"/>
          <w:numId w:val="1"/>
        </w:numPr>
        <w:rPr>
          <w:rFonts w:ascii="Arial" w:hAnsi="Arial" w:cs="Arial"/>
          <w:sz w:val="24"/>
          <w:szCs w:val="24"/>
          <w:lang w:val="en-GB"/>
        </w:rPr>
      </w:pPr>
      <w:r w:rsidRPr="00151201">
        <w:rPr>
          <w:rFonts w:ascii="Arial" w:hAnsi="Arial" w:cs="Arial"/>
          <w:sz w:val="24"/>
          <w:szCs w:val="24"/>
          <w:lang w:val="en-GB"/>
        </w:rPr>
        <w:lastRenderedPageBreak/>
        <w:t>In several cases, insurers, in underwriting assessments, enquired autistic applicants on their IQ, sensorimotor skills, language development and academic ability, supposedly as a way of assessing autistics</w:t>
      </w:r>
      <w:r w:rsidR="0048331A">
        <w:rPr>
          <w:rFonts w:ascii="Arial" w:hAnsi="Arial" w:cs="Arial"/>
          <w:sz w:val="24"/>
          <w:szCs w:val="24"/>
          <w:lang w:val="en-GB"/>
        </w:rPr>
        <w:t>'</w:t>
      </w:r>
      <w:r w:rsidRPr="00151201">
        <w:rPr>
          <w:rFonts w:ascii="Arial" w:hAnsi="Arial" w:cs="Arial"/>
          <w:sz w:val="24"/>
          <w:szCs w:val="24"/>
          <w:lang w:val="en-GB"/>
        </w:rPr>
        <w:t xml:space="preserve"> </w:t>
      </w:r>
      <w:r w:rsidR="0048331A">
        <w:rPr>
          <w:rFonts w:ascii="Arial" w:hAnsi="Arial" w:cs="Arial"/>
          <w:sz w:val="24"/>
          <w:szCs w:val="24"/>
          <w:lang w:val="en-GB"/>
        </w:rPr>
        <w:t>"</w:t>
      </w:r>
      <w:r w:rsidRPr="00151201">
        <w:rPr>
          <w:rFonts w:ascii="Arial" w:hAnsi="Arial" w:cs="Arial"/>
          <w:sz w:val="24"/>
          <w:szCs w:val="24"/>
          <w:lang w:val="en-GB"/>
        </w:rPr>
        <w:t>functioning level</w:t>
      </w:r>
      <w:r w:rsidR="0048331A">
        <w:rPr>
          <w:rFonts w:ascii="Arial" w:hAnsi="Arial" w:cs="Arial"/>
          <w:sz w:val="24"/>
          <w:szCs w:val="24"/>
          <w:lang w:val="en-GB"/>
        </w:rPr>
        <w:t>"</w:t>
      </w:r>
      <w:r w:rsidRPr="00151201">
        <w:rPr>
          <w:rFonts w:ascii="Arial" w:hAnsi="Arial" w:cs="Arial"/>
          <w:sz w:val="24"/>
          <w:szCs w:val="24"/>
          <w:lang w:val="en-GB"/>
        </w:rPr>
        <w:t>. However, these are NOT representative of an autistic</w:t>
      </w:r>
      <w:r w:rsidR="0048331A">
        <w:rPr>
          <w:rFonts w:ascii="Arial" w:hAnsi="Arial" w:cs="Arial"/>
          <w:sz w:val="24"/>
          <w:szCs w:val="24"/>
          <w:lang w:val="en-GB"/>
        </w:rPr>
        <w:t>'</w:t>
      </w:r>
      <w:r w:rsidRPr="00151201">
        <w:rPr>
          <w:rFonts w:ascii="Arial" w:hAnsi="Arial" w:cs="Arial"/>
          <w:sz w:val="24"/>
          <w:szCs w:val="24"/>
          <w:lang w:val="en-GB"/>
        </w:rPr>
        <w:t xml:space="preserve">s </w:t>
      </w:r>
      <w:r w:rsidR="0048331A">
        <w:rPr>
          <w:rFonts w:ascii="Arial" w:hAnsi="Arial" w:cs="Arial"/>
          <w:sz w:val="24"/>
          <w:szCs w:val="24"/>
          <w:lang w:val="en-GB"/>
        </w:rPr>
        <w:t>"</w:t>
      </w:r>
      <w:r w:rsidRPr="00151201">
        <w:rPr>
          <w:rFonts w:ascii="Arial" w:hAnsi="Arial" w:cs="Arial"/>
          <w:sz w:val="24"/>
          <w:szCs w:val="24"/>
          <w:lang w:val="en-GB"/>
        </w:rPr>
        <w:t>functioning level</w:t>
      </w:r>
      <w:r w:rsidR="0048331A">
        <w:rPr>
          <w:rFonts w:ascii="Arial" w:hAnsi="Arial" w:cs="Arial"/>
          <w:sz w:val="24"/>
          <w:szCs w:val="24"/>
          <w:lang w:val="en-GB"/>
        </w:rPr>
        <w:t>"</w:t>
      </w:r>
      <w:r w:rsidRPr="00151201">
        <w:rPr>
          <w:rFonts w:ascii="Arial" w:hAnsi="Arial" w:cs="Arial"/>
          <w:sz w:val="24"/>
          <w:szCs w:val="24"/>
          <w:lang w:val="en-GB"/>
        </w:rPr>
        <w:t xml:space="preserve">; in fact, </w:t>
      </w:r>
      <w:r w:rsidR="0048331A">
        <w:rPr>
          <w:rFonts w:ascii="Arial" w:hAnsi="Arial" w:cs="Arial"/>
          <w:sz w:val="24"/>
          <w:szCs w:val="24"/>
          <w:lang w:val="en-GB"/>
        </w:rPr>
        <w:t>"</w:t>
      </w:r>
      <w:r w:rsidRPr="00151201">
        <w:rPr>
          <w:rFonts w:ascii="Arial" w:hAnsi="Arial" w:cs="Arial"/>
          <w:sz w:val="24"/>
          <w:szCs w:val="24"/>
          <w:lang w:val="en-GB"/>
        </w:rPr>
        <w:t>functioning level</w:t>
      </w:r>
      <w:r w:rsidR="0048331A">
        <w:rPr>
          <w:rFonts w:ascii="Arial" w:hAnsi="Arial" w:cs="Arial"/>
          <w:sz w:val="24"/>
          <w:szCs w:val="24"/>
          <w:lang w:val="en-GB"/>
        </w:rPr>
        <w:t>"</w:t>
      </w:r>
      <w:r w:rsidRPr="00151201">
        <w:rPr>
          <w:rFonts w:ascii="Arial" w:hAnsi="Arial" w:cs="Arial"/>
          <w:sz w:val="24"/>
          <w:szCs w:val="24"/>
          <w:lang w:val="en-GB"/>
        </w:rPr>
        <w:t xml:space="preserve"> is NOT linear. Functioning </w:t>
      </w:r>
      <w:r w:rsidRPr="0048331A">
        <w:rPr>
          <w:rFonts w:ascii="Arial" w:hAnsi="Arial" w:cs="Arial"/>
          <w:sz w:val="24"/>
          <w:szCs w:val="24"/>
          <w:lang w:val="en-GB"/>
        </w:rPr>
        <w:t xml:space="preserve">labels reflect an incorrect understanding of autism. Applicants have enquired the insurers to give reason for such assessment, highlighting the lack of their correlation with health and life insurance risks. Disappointedly, insurers said it is </w:t>
      </w:r>
      <w:r w:rsidR="0048331A">
        <w:rPr>
          <w:rFonts w:ascii="Arial" w:hAnsi="Arial" w:cs="Arial"/>
          <w:sz w:val="24"/>
          <w:szCs w:val="24"/>
          <w:lang w:val="en-GB"/>
        </w:rPr>
        <w:t>"</w:t>
      </w:r>
      <w:r w:rsidRPr="0048331A">
        <w:rPr>
          <w:rFonts w:ascii="Arial" w:hAnsi="Arial" w:cs="Arial"/>
          <w:sz w:val="24"/>
          <w:szCs w:val="24"/>
          <w:lang w:val="en-GB"/>
        </w:rPr>
        <w:t>standard industry practice</w:t>
      </w:r>
      <w:r w:rsidR="0048331A">
        <w:rPr>
          <w:rFonts w:ascii="Arial" w:hAnsi="Arial" w:cs="Arial"/>
          <w:sz w:val="24"/>
          <w:szCs w:val="24"/>
          <w:lang w:val="en-GB"/>
        </w:rPr>
        <w:t>"</w:t>
      </w:r>
      <w:r w:rsidRPr="0048331A">
        <w:rPr>
          <w:rFonts w:ascii="Arial" w:hAnsi="Arial" w:cs="Arial"/>
          <w:sz w:val="24"/>
          <w:szCs w:val="24"/>
          <w:lang w:val="en-GB"/>
        </w:rPr>
        <w:t xml:space="preserve"> without actually addressing applicants</w:t>
      </w:r>
      <w:r w:rsidR="0048331A">
        <w:rPr>
          <w:rFonts w:ascii="Arial" w:hAnsi="Arial" w:cs="Arial"/>
          <w:sz w:val="24"/>
          <w:szCs w:val="24"/>
          <w:lang w:val="en-GB"/>
        </w:rPr>
        <w:t>'</w:t>
      </w:r>
      <w:r w:rsidRPr="0048331A">
        <w:rPr>
          <w:rFonts w:ascii="Arial" w:hAnsi="Arial" w:cs="Arial"/>
          <w:sz w:val="24"/>
          <w:szCs w:val="24"/>
          <w:lang w:val="en-GB"/>
        </w:rPr>
        <w:t xml:space="preserve"> clarifications.</w:t>
      </w:r>
      <w:r w:rsidR="0048331A">
        <w:rPr>
          <w:rFonts w:ascii="Arial" w:hAnsi="Arial" w:cs="Arial"/>
          <w:sz w:val="24"/>
          <w:szCs w:val="24"/>
          <w:lang w:val="en-GB"/>
        </w:rPr>
        <w:t xml:space="preserve"> </w:t>
      </w:r>
      <w:r w:rsidRPr="00151201">
        <w:rPr>
          <w:rFonts w:ascii="Arial" w:hAnsi="Arial" w:cs="Arial"/>
          <w:sz w:val="24"/>
          <w:szCs w:val="24"/>
          <w:lang w:val="en-GB"/>
        </w:rPr>
        <w:t>Furthermore, assessing autistics using such criteria that are NOT used for non-disabled applicants is posing unfair artificial barriers on them from accessing insurance.</w:t>
      </w:r>
    </w:p>
    <w:p w14:paraId="395CCE5C" w14:textId="5802EE9D" w:rsidR="008B00E3" w:rsidRPr="0048331A" w:rsidRDefault="008B00E3">
      <w:pPr>
        <w:numPr>
          <w:ilvl w:val="0"/>
          <w:numId w:val="1"/>
        </w:numPr>
        <w:rPr>
          <w:rFonts w:ascii="Arial" w:hAnsi="Arial" w:cs="Arial"/>
          <w:bCs/>
          <w:sz w:val="24"/>
          <w:szCs w:val="24"/>
          <w:lang w:val="en-GB"/>
        </w:rPr>
      </w:pPr>
      <w:r w:rsidRPr="0048331A">
        <w:rPr>
          <w:rFonts w:ascii="Arial" w:hAnsi="Arial" w:cs="Arial"/>
          <w:sz w:val="24"/>
          <w:szCs w:val="24"/>
          <w:lang w:val="en-GB"/>
        </w:rPr>
        <w:t>Over and beyond personal insurance; companies</w:t>
      </w:r>
      <w:r w:rsidR="0048331A">
        <w:rPr>
          <w:rFonts w:ascii="Arial" w:hAnsi="Arial" w:cs="Arial"/>
          <w:sz w:val="24"/>
          <w:szCs w:val="24"/>
          <w:lang w:val="en-GB"/>
        </w:rPr>
        <w:t>'</w:t>
      </w:r>
      <w:r w:rsidRPr="0048331A">
        <w:rPr>
          <w:rFonts w:ascii="Arial" w:hAnsi="Arial" w:cs="Arial"/>
          <w:sz w:val="24"/>
          <w:szCs w:val="24"/>
          <w:lang w:val="en-GB"/>
        </w:rPr>
        <w:t xml:space="preserve"> corporate insurances are subject to the same exclusions and prohibitive costs for their autistic employees.</w:t>
      </w:r>
    </w:p>
    <w:p w14:paraId="62A2AA16" w14:textId="1563F95E" w:rsidR="00A6111B" w:rsidRDefault="00A6111B" w:rsidP="00A4062F">
      <w:pPr>
        <w:rPr>
          <w:rFonts w:ascii="Arial" w:hAnsi="Arial" w:cs="Arial"/>
          <w:sz w:val="24"/>
          <w:szCs w:val="24"/>
          <w:lang w:val="en-GB"/>
        </w:rPr>
      </w:pPr>
    </w:p>
    <w:p w14:paraId="55E71FB5" w14:textId="6E0EBF85" w:rsidR="0017101E" w:rsidRDefault="0017101E" w:rsidP="0017101E">
      <w:pPr>
        <w:rPr>
          <w:rFonts w:ascii="Arial" w:hAnsi="Arial" w:cs="Arial"/>
          <w:sz w:val="24"/>
          <w:szCs w:val="24"/>
          <w:lang w:val="en-GB"/>
        </w:rPr>
      </w:pPr>
      <w:r w:rsidRPr="00B768DF">
        <w:rPr>
          <w:rFonts w:ascii="Arial" w:hAnsi="Arial" w:cs="Arial"/>
          <w:sz w:val="24"/>
          <w:szCs w:val="24"/>
          <w:lang w:val="en-GB"/>
        </w:rPr>
        <w:t xml:space="preserve">The lead author first highlighted this issue in a </w:t>
      </w:r>
      <w:r>
        <w:rPr>
          <w:rFonts w:ascii="Arial" w:hAnsi="Arial" w:cs="Arial"/>
          <w:sz w:val="24"/>
          <w:szCs w:val="24"/>
          <w:lang w:val="en-GB"/>
        </w:rPr>
        <w:t xml:space="preserve">"The </w:t>
      </w:r>
      <w:r w:rsidRPr="00B768DF">
        <w:rPr>
          <w:rFonts w:ascii="Arial" w:hAnsi="Arial" w:cs="Arial"/>
          <w:sz w:val="24"/>
          <w:szCs w:val="24"/>
          <w:lang w:val="en-GB"/>
        </w:rPr>
        <w:t>Straits Times</w:t>
      </w:r>
      <w:r>
        <w:rPr>
          <w:rFonts w:ascii="Arial" w:hAnsi="Arial" w:cs="Arial"/>
          <w:sz w:val="24"/>
          <w:szCs w:val="24"/>
          <w:lang w:val="en-GB"/>
        </w:rPr>
        <w:t>"</w:t>
      </w:r>
      <w:r w:rsidRPr="00B768DF">
        <w:rPr>
          <w:rFonts w:ascii="Arial" w:hAnsi="Arial" w:cs="Arial"/>
          <w:sz w:val="24"/>
          <w:szCs w:val="24"/>
          <w:lang w:val="en-GB"/>
        </w:rPr>
        <w:t xml:space="preserve"> forum letter in </w:t>
      </w:r>
      <w:r w:rsidRPr="0017101E">
        <w:rPr>
          <w:rFonts w:ascii="Arial" w:hAnsi="Arial" w:cs="Arial"/>
          <w:sz w:val="24"/>
          <w:szCs w:val="24"/>
          <w:lang w:val="en-GB"/>
        </w:rPr>
        <w:t>September 2020, calling for “Government</w:t>
      </w:r>
      <w:r>
        <w:rPr>
          <w:rFonts w:ascii="Arial" w:hAnsi="Arial" w:cs="Arial"/>
          <w:sz w:val="24"/>
          <w:szCs w:val="24"/>
          <w:lang w:val="en-GB"/>
        </w:rPr>
        <w:t>'</w:t>
      </w:r>
      <w:r w:rsidRPr="0017101E">
        <w:rPr>
          <w:rFonts w:ascii="Arial" w:hAnsi="Arial" w:cs="Arial"/>
          <w:sz w:val="24"/>
          <w:szCs w:val="24"/>
          <w:lang w:val="en-GB"/>
        </w:rPr>
        <w:t>s help”</w:t>
      </w:r>
      <w:r w:rsidRPr="0017101E">
        <w:rPr>
          <w:rFonts w:ascii="Arial" w:hAnsi="Arial" w:cs="Arial"/>
          <w:sz w:val="24"/>
          <w:szCs w:val="24"/>
          <w:vertAlign w:val="superscript"/>
          <w:lang w:val="en-GB"/>
        </w:rPr>
        <w:footnoteReference w:id="51"/>
      </w:r>
      <w:r w:rsidRPr="0017101E">
        <w:rPr>
          <w:rFonts w:ascii="Arial" w:hAnsi="Arial" w:cs="Arial"/>
          <w:sz w:val="24"/>
          <w:szCs w:val="24"/>
          <w:lang w:val="en-GB"/>
        </w:rPr>
        <w:t>. Three letters followed, calling for:</w:t>
      </w:r>
    </w:p>
    <w:p w14:paraId="0338E829" w14:textId="77777777" w:rsidR="00FC0DC7" w:rsidRPr="0017101E" w:rsidRDefault="00FC0DC7">
      <w:pPr>
        <w:numPr>
          <w:ilvl w:val="0"/>
          <w:numId w:val="1"/>
        </w:numPr>
        <w:rPr>
          <w:rFonts w:ascii="Arial" w:hAnsi="Arial" w:cs="Arial"/>
          <w:sz w:val="24"/>
          <w:szCs w:val="24"/>
          <w:lang w:val="en-GB"/>
        </w:rPr>
      </w:pPr>
      <w:r w:rsidRPr="0017101E">
        <w:rPr>
          <w:rFonts w:ascii="Arial" w:hAnsi="Arial" w:cs="Arial"/>
          <w:sz w:val="24"/>
          <w:szCs w:val="24"/>
          <w:lang w:val="en-GB"/>
        </w:rPr>
        <w:t>Laws to end insurance bias</w:t>
      </w:r>
      <w:r w:rsidRPr="0017101E">
        <w:rPr>
          <w:rFonts w:ascii="Arial" w:hAnsi="Arial" w:cs="Arial"/>
          <w:sz w:val="24"/>
          <w:szCs w:val="24"/>
          <w:vertAlign w:val="superscript"/>
          <w:lang w:val="en-GB"/>
        </w:rPr>
        <w:footnoteReference w:id="52"/>
      </w:r>
      <w:r>
        <w:rPr>
          <w:rFonts w:ascii="Arial" w:hAnsi="Arial" w:cs="Arial"/>
          <w:sz w:val="24"/>
          <w:szCs w:val="24"/>
          <w:lang w:val="en-GB"/>
        </w:rPr>
        <w:t>,</w:t>
      </w:r>
      <w:r w:rsidRPr="0017101E">
        <w:rPr>
          <w:rFonts w:ascii="Arial" w:hAnsi="Arial" w:cs="Arial"/>
          <w:sz w:val="24"/>
          <w:szCs w:val="24"/>
          <w:lang w:val="en-GB"/>
        </w:rPr>
        <w:t xml:space="preserve"> by Mr Daryl Yang</w:t>
      </w:r>
      <w:r w:rsidRPr="0017101E">
        <w:rPr>
          <w:rFonts w:ascii="Arial" w:hAnsi="Arial" w:cs="Arial"/>
          <w:sz w:val="24"/>
          <w:szCs w:val="24"/>
          <w:vertAlign w:val="superscript"/>
          <w:lang w:val="en-GB"/>
        </w:rPr>
        <w:footnoteReference w:id="53"/>
      </w:r>
      <w:r>
        <w:rPr>
          <w:rFonts w:ascii="Arial" w:hAnsi="Arial" w:cs="Arial"/>
          <w:sz w:val="24"/>
          <w:szCs w:val="24"/>
          <w:lang w:val="en-GB"/>
        </w:rPr>
        <w:t>.</w:t>
      </w:r>
    </w:p>
    <w:p w14:paraId="1C4A0CC8" w14:textId="0D564013" w:rsidR="0017101E" w:rsidRPr="00466187" w:rsidRDefault="0017101E">
      <w:pPr>
        <w:numPr>
          <w:ilvl w:val="0"/>
          <w:numId w:val="1"/>
        </w:numPr>
        <w:rPr>
          <w:rFonts w:ascii="Arial" w:hAnsi="Arial" w:cs="Arial"/>
          <w:sz w:val="24"/>
          <w:szCs w:val="24"/>
          <w:lang w:val="en-GB"/>
        </w:rPr>
      </w:pPr>
      <w:r w:rsidRPr="00FC0DC7">
        <w:rPr>
          <w:rFonts w:ascii="Arial" w:hAnsi="Arial" w:cs="Arial"/>
          <w:sz w:val="24"/>
          <w:szCs w:val="24"/>
          <w:lang w:val="en-GB"/>
        </w:rPr>
        <w:t>Laws to ensure autistics get insurance cover</w:t>
      </w:r>
      <w:r w:rsidR="00CF74CD" w:rsidRPr="00FC0DC7">
        <w:rPr>
          <w:rFonts w:ascii="Arial" w:hAnsi="Arial" w:cs="Arial"/>
          <w:sz w:val="24"/>
          <w:szCs w:val="24"/>
          <w:lang w:val="en-GB"/>
        </w:rPr>
        <w:t>,</w:t>
      </w:r>
      <w:r w:rsidRPr="00FC0DC7">
        <w:rPr>
          <w:rFonts w:ascii="Arial" w:hAnsi="Arial" w:cs="Arial"/>
          <w:sz w:val="24"/>
          <w:szCs w:val="24"/>
          <w:lang w:val="en-GB"/>
        </w:rPr>
        <w:t xml:space="preserve"> by </w:t>
      </w:r>
      <w:r w:rsidR="00466187">
        <w:rPr>
          <w:rFonts w:ascii="Arial" w:hAnsi="Arial" w:cs="Arial"/>
          <w:sz w:val="24"/>
          <w:szCs w:val="24"/>
          <w:lang w:val="en-GB"/>
        </w:rPr>
        <w:t>Ms Rowena Chan Lian Wah,</w:t>
      </w:r>
      <w:r w:rsidR="00466187" w:rsidRPr="00FC0DC7">
        <w:rPr>
          <w:rFonts w:ascii="Arial" w:hAnsi="Arial" w:cs="Arial"/>
          <w:sz w:val="24"/>
          <w:szCs w:val="24"/>
          <w:lang w:val="en-GB"/>
        </w:rPr>
        <w:t xml:space="preserve"> a </w:t>
      </w:r>
      <w:r w:rsidR="00466187">
        <w:rPr>
          <w:rFonts w:ascii="Arial" w:hAnsi="Arial" w:cs="Arial"/>
          <w:sz w:val="24"/>
          <w:szCs w:val="24"/>
          <w:lang w:val="en-GB"/>
        </w:rPr>
        <w:t>parent of an autistic</w:t>
      </w:r>
      <w:r w:rsidR="0072226A">
        <w:rPr>
          <w:rFonts w:ascii="Arial" w:hAnsi="Arial" w:cs="Arial"/>
          <w:sz w:val="24"/>
          <w:szCs w:val="24"/>
          <w:lang w:val="en-GB"/>
        </w:rPr>
        <w:t xml:space="preserve"> child</w:t>
      </w:r>
      <w:r w:rsidRPr="0017101E">
        <w:rPr>
          <w:rFonts w:ascii="Arial" w:hAnsi="Arial" w:cs="Arial"/>
          <w:sz w:val="24"/>
          <w:szCs w:val="24"/>
          <w:vertAlign w:val="superscript"/>
          <w:lang w:val="en-GB"/>
        </w:rPr>
        <w:footnoteReference w:id="54"/>
      </w:r>
      <w:r w:rsidRPr="00466187">
        <w:rPr>
          <w:rFonts w:ascii="Arial" w:hAnsi="Arial" w:cs="Arial"/>
          <w:sz w:val="24"/>
          <w:szCs w:val="24"/>
          <w:lang w:val="en-GB"/>
        </w:rPr>
        <w:t>.</w:t>
      </w:r>
    </w:p>
    <w:p w14:paraId="5FD91CE3" w14:textId="569025CB" w:rsidR="0017101E" w:rsidRPr="00FC0DC7" w:rsidRDefault="0017101E">
      <w:pPr>
        <w:numPr>
          <w:ilvl w:val="0"/>
          <w:numId w:val="1"/>
        </w:numPr>
        <w:rPr>
          <w:rFonts w:ascii="Arial" w:hAnsi="Arial" w:cs="Arial"/>
          <w:sz w:val="24"/>
          <w:szCs w:val="24"/>
          <w:lang w:val="en-GB"/>
        </w:rPr>
      </w:pPr>
      <w:r w:rsidRPr="00FC0DC7">
        <w:rPr>
          <w:rFonts w:ascii="Arial" w:hAnsi="Arial" w:cs="Arial"/>
          <w:sz w:val="24"/>
          <w:szCs w:val="24"/>
          <w:lang w:val="en-GB"/>
        </w:rPr>
        <w:t>Addressing the bleak insurance landscape for autistics</w:t>
      </w:r>
      <w:r w:rsidR="00CF74CD" w:rsidRPr="00FC0DC7">
        <w:rPr>
          <w:rFonts w:ascii="Arial" w:hAnsi="Arial" w:cs="Arial"/>
          <w:sz w:val="24"/>
          <w:szCs w:val="24"/>
          <w:lang w:val="en-GB"/>
        </w:rPr>
        <w:t>,</w:t>
      </w:r>
      <w:r w:rsidRPr="00FC0DC7">
        <w:rPr>
          <w:rFonts w:ascii="Arial" w:hAnsi="Arial" w:cs="Arial"/>
          <w:sz w:val="24"/>
          <w:szCs w:val="24"/>
          <w:lang w:val="en-GB"/>
        </w:rPr>
        <w:t xml:space="preserve"> </w:t>
      </w:r>
      <w:r w:rsidR="00466187">
        <w:rPr>
          <w:rFonts w:ascii="Arial" w:hAnsi="Arial" w:cs="Arial"/>
          <w:sz w:val="24"/>
          <w:szCs w:val="24"/>
          <w:lang w:val="en-GB"/>
        </w:rPr>
        <w:t xml:space="preserve">by </w:t>
      </w:r>
      <w:r w:rsidR="00466187">
        <w:rPr>
          <w:rFonts w:ascii="Arial" w:hAnsi="Arial" w:cs="Arial"/>
          <w:sz w:val="24"/>
          <w:szCs w:val="24"/>
          <w:lang w:val="en-GB"/>
        </w:rPr>
        <w:t>Ms Elaine Phang Min Nyuk,</w:t>
      </w:r>
      <w:r w:rsidR="00466187" w:rsidRPr="00FC0DC7">
        <w:rPr>
          <w:rFonts w:ascii="Arial" w:hAnsi="Arial" w:cs="Arial"/>
          <w:sz w:val="24"/>
          <w:szCs w:val="24"/>
          <w:lang w:val="en-GB"/>
        </w:rPr>
        <w:t xml:space="preserve"> a </w:t>
      </w:r>
      <w:r w:rsidR="00466187">
        <w:rPr>
          <w:rFonts w:ascii="Arial" w:hAnsi="Arial" w:cs="Arial"/>
          <w:sz w:val="24"/>
          <w:szCs w:val="24"/>
          <w:lang w:val="en-GB"/>
        </w:rPr>
        <w:t>parent of an autistic</w:t>
      </w:r>
      <w:r w:rsidRPr="0017101E">
        <w:rPr>
          <w:rFonts w:ascii="Arial" w:hAnsi="Arial" w:cs="Arial"/>
          <w:sz w:val="24"/>
          <w:szCs w:val="24"/>
          <w:vertAlign w:val="superscript"/>
          <w:lang w:val="en-GB"/>
        </w:rPr>
        <w:footnoteReference w:id="55"/>
      </w:r>
      <w:r w:rsidRPr="00FC0DC7">
        <w:rPr>
          <w:rFonts w:ascii="Arial" w:hAnsi="Arial" w:cs="Arial"/>
          <w:sz w:val="24"/>
          <w:szCs w:val="24"/>
          <w:lang w:val="en-GB"/>
        </w:rPr>
        <w:t>.</w:t>
      </w:r>
    </w:p>
    <w:p w14:paraId="779A0B0F" w14:textId="3CC5CF7D" w:rsidR="008B00E3" w:rsidRPr="00203C8C" w:rsidRDefault="008B00E3" w:rsidP="005D56CE">
      <w:pPr>
        <w:rPr>
          <w:rFonts w:ascii="Arial" w:hAnsi="Arial" w:cs="Arial"/>
          <w:sz w:val="24"/>
          <w:szCs w:val="24"/>
          <w:lang w:val="en-GB"/>
        </w:rPr>
      </w:pPr>
      <w:r w:rsidRPr="00B768DF">
        <w:rPr>
          <w:rFonts w:ascii="Arial" w:hAnsi="Arial" w:cs="Arial"/>
          <w:sz w:val="24"/>
          <w:szCs w:val="24"/>
          <w:lang w:val="en-GB"/>
        </w:rPr>
        <w:t xml:space="preserve">Subsequently, the lead author and a few parents/caregivers rallied together, forming the </w:t>
      </w:r>
      <w:r w:rsidRPr="00203C8C">
        <w:rPr>
          <w:rFonts w:ascii="Arial" w:hAnsi="Arial" w:cs="Arial"/>
          <w:sz w:val="24"/>
          <w:szCs w:val="24"/>
          <w:lang w:val="en-GB"/>
        </w:rPr>
        <w:t xml:space="preserve">inaugural ICAPS Advocacy Group to drive the ICAPS Movement (ICAPS stands for Insurance Coverage for Autistic People </w:t>
      </w:r>
      <w:r w:rsidR="00CF74CD">
        <w:rPr>
          <w:rFonts w:ascii="Arial" w:hAnsi="Arial" w:cs="Arial"/>
          <w:sz w:val="24"/>
          <w:szCs w:val="24"/>
          <w:lang w:val="en-GB"/>
        </w:rPr>
        <w:t>–</w:t>
      </w:r>
      <w:r w:rsidRPr="00203C8C">
        <w:rPr>
          <w:rFonts w:ascii="Arial" w:hAnsi="Arial" w:cs="Arial"/>
          <w:sz w:val="24"/>
          <w:szCs w:val="24"/>
          <w:lang w:val="en-GB"/>
        </w:rPr>
        <w:t xml:space="preserve"> Singapore)</w:t>
      </w:r>
      <w:r w:rsidRPr="00203C8C">
        <w:rPr>
          <w:rFonts w:ascii="Arial" w:hAnsi="Arial" w:cs="Arial"/>
          <w:sz w:val="24"/>
          <w:szCs w:val="24"/>
          <w:vertAlign w:val="superscript"/>
          <w:lang w:val="en-GB"/>
        </w:rPr>
        <w:footnoteReference w:id="56"/>
      </w:r>
      <w:r w:rsidR="00CF74CD">
        <w:rPr>
          <w:rFonts w:ascii="Arial" w:hAnsi="Arial" w:cs="Arial"/>
          <w:sz w:val="24"/>
          <w:szCs w:val="24"/>
          <w:lang w:val="en-GB"/>
        </w:rPr>
        <w:t xml:space="preserve"> </w:t>
      </w:r>
      <w:r w:rsidR="00CF74CD">
        <w:rPr>
          <w:rStyle w:val="FootnoteReference"/>
          <w:rFonts w:ascii="Arial" w:hAnsi="Arial" w:cs="Arial"/>
          <w:sz w:val="24"/>
          <w:szCs w:val="24"/>
          <w:lang w:val="en-GB"/>
        </w:rPr>
        <w:footnoteReference w:id="57"/>
      </w:r>
      <w:r w:rsidRPr="00203C8C">
        <w:rPr>
          <w:rFonts w:ascii="Arial" w:hAnsi="Arial" w:cs="Arial"/>
          <w:sz w:val="24"/>
          <w:szCs w:val="24"/>
          <w:lang w:val="en-GB"/>
        </w:rPr>
        <w:t xml:space="preserve">. </w:t>
      </w:r>
      <w:r w:rsidRPr="00B768DF">
        <w:rPr>
          <w:rFonts w:ascii="Arial" w:hAnsi="Arial" w:cs="Arial"/>
          <w:sz w:val="24"/>
          <w:szCs w:val="24"/>
          <w:lang w:val="en-GB"/>
        </w:rPr>
        <w:t>ICAPS Advocacy Group</w:t>
      </w:r>
      <w:r w:rsidR="00CF74CD">
        <w:rPr>
          <w:rFonts w:ascii="Arial" w:hAnsi="Arial" w:cs="Arial"/>
          <w:sz w:val="24"/>
          <w:szCs w:val="24"/>
          <w:lang w:val="en-GB"/>
        </w:rPr>
        <w:t>'</w:t>
      </w:r>
      <w:r w:rsidRPr="00B768DF">
        <w:rPr>
          <w:rFonts w:ascii="Arial" w:hAnsi="Arial" w:cs="Arial"/>
          <w:sz w:val="24"/>
          <w:szCs w:val="24"/>
          <w:lang w:val="en-GB"/>
        </w:rPr>
        <w:t>s online petition</w:t>
      </w:r>
      <w:r w:rsidRPr="00B768DF">
        <w:rPr>
          <w:rFonts w:ascii="Arial" w:hAnsi="Arial" w:cs="Arial"/>
          <w:sz w:val="24"/>
          <w:szCs w:val="24"/>
          <w:vertAlign w:val="superscript"/>
          <w:lang w:val="en-GB"/>
        </w:rPr>
        <w:footnoteReference w:id="58"/>
      </w:r>
      <w:r w:rsidRPr="00B768DF">
        <w:rPr>
          <w:rFonts w:ascii="Arial" w:hAnsi="Arial" w:cs="Arial"/>
          <w:sz w:val="24"/>
          <w:szCs w:val="24"/>
          <w:lang w:val="en-GB"/>
        </w:rPr>
        <w:t xml:space="preserve"> </w:t>
      </w:r>
      <w:r w:rsidR="00FA52B2">
        <w:rPr>
          <w:rFonts w:ascii="Arial" w:hAnsi="Arial" w:cs="Arial"/>
          <w:sz w:val="24"/>
          <w:szCs w:val="24"/>
          <w:lang w:val="en-GB"/>
        </w:rPr>
        <w:t xml:space="preserve">has </w:t>
      </w:r>
      <w:r w:rsidR="00CF74CD">
        <w:rPr>
          <w:rFonts w:ascii="Arial" w:hAnsi="Arial" w:cs="Arial"/>
          <w:sz w:val="24"/>
          <w:szCs w:val="24"/>
          <w:lang w:val="en-GB"/>
        </w:rPr>
        <w:t>garnered</w:t>
      </w:r>
      <w:r w:rsidRPr="00B768DF">
        <w:rPr>
          <w:rFonts w:ascii="Arial" w:hAnsi="Arial" w:cs="Arial"/>
          <w:sz w:val="24"/>
          <w:szCs w:val="24"/>
          <w:lang w:val="en-GB"/>
        </w:rPr>
        <w:t xml:space="preserve"> above 6,500 signatures. They also wrote to Government</w:t>
      </w:r>
      <w:r w:rsidR="00CF74CD">
        <w:rPr>
          <w:rFonts w:ascii="Arial" w:hAnsi="Arial" w:cs="Arial"/>
          <w:sz w:val="24"/>
          <w:szCs w:val="24"/>
          <w:lang w:val="en-GB"/>
        </w:rPr>
        <w:t xml:space="preserve"> </w:t>
      </w:r>
      <w:r w:rsidRPr="00B768DF">
        <w:rPr>
          <w:rFonts w:ascii="Arial" w:hAnsi="Arial" w:cs="Arial"/>
          <w:sz w:val="24"/>
          <w:szCs w:val="24"/>
          <w:lang w:val="en-GB"/>
        </w:rPr>
        <w:t>Ministers and Ministries such as the MSF, MAS, Ministry of Finance, and Ministry of Health (MOH), highlighting</w:t>
      </w:r>
      <w:r w:rsidR="005D56CE">
        <w:rPr>
          <w:rFonts w:ascii="Arial" w:hAnsi="Arial" w:cs="Arial"/>
          <w:sz w:val="24"/>
          <w:szCs w:val="24"/>
          <w:lang w:val="en-GB"/>
        </w:rPr>
        <w:t xml:space="preserve"> </w:t>
      </w:r>
      <w:r w:rsidRPr="00B768DF">
        <w:rPr>
          <w:rFonts w:ascii="Arial" w:hAnsi="Arial" w:cs="Arial"/>
          <w:sz w:val="24"/>
          <w:szCs w:val="24"/>
          <w:lang w:val="en-GB"/>
        </w:rPr>
        <w:t>real life cases of insurers discrimination, explaining at length why the outcome was discriminatory</w:t>
      </w:r>
      <w:r w:rsidR="005D56CE">
        <w:rPr>
          <w:rFonts w:ascii="Arial" w:hAnsi="Arial" w:cs="Arial"/>
          <w:sz w:val="24"/>
          <w:szCs w:val="24"/>
          <w:lang w:val="en-GB"/>
        </w:rPr>
        <w:t xml:space="preserve">, and </w:t>
      </w:r>
      <w:r w:rsidRPr="00B768DF">
        <w:rPr>
          <w:rFonts w:ascii="Arial" w:hAnsi="Arial" w:cs="Arial"/>
          <w:sz w:val="24"/>
          <w:szCs w:val="24"/>
          <w:lang w:val="en-GB"/>
        </w:rPr>
        <w:t>proposed measures to address the issue.</w:t>
      </w:r>
    </w:p>
    <w:p w14:paraId="6BA748FD" w14:textId="3A6134BE"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ICAPS Advocacy Group was mentioned in the</w:t>
      </w:r>
      <w:r w:rsidR="005D56CE">
        <w:rPr>
          <w:rFonts w:ascii="Arial" w:hAnsi="Arial" w:cs="Arial"/>
          <w:sz w:val="24"/>
          <w:szCs w:val="24"/>
          <w:lang w:val="en-GB"/>
        </w:rPr>
        <w:t xml:space="preserve"> AEM</w:t>
      </w:r>
      <w:r w:rsidRPr="00B768DF">
        <w:rPr>
          <w:rFonts w:ascii="Arial" w:hAnsi="Arial" w:cs="Arial"/>
          <w:sz w:val="24"/>
          <w:szCs w:val="24"/>
          <w:vertAlign w:val="superscript"/>
          <w:lang w:val="en-GB"/>
        </w:rPr>
        <w:footnoteReference w:id="59"/>
      </w:r>
      <w:r w:rsidRPr="00B768DF">
        <w:rPr>
          <w:rFonts w:ascii="Arial" w:hAnsi="Arial" w:cs="Arial"/>
          <w:sz w:val="24"/>
          <w:szCs w:val="24"/>
          <w:lang w:val="en-GB"/>
        </w:rPr>
        <w:t>.</w:t>
      </w:r>
    </w:p>
    <w:p w14:paraId="4675729B" w14:textId="77777777" w:rsidR="008B00E3" w:rsidRPr="00B768DF" w:rsidRDefault="008B00E3" w:rsidP="00A4062F">
      <w:pPr>
        <w:rPr>
          <w:rFonts w:ascii="Arial" w:hAnsi="Arial" w:cs="Arial"/>
          <w:b/>
          <w:sz w:val="24"/>
          <w:szCs w:val="24"/>
          <w:lang w:val="en-GB"/>
        </w:rPr>
      </w:pPr>
    </w:p>
    <w:p w14:paraId="285D60A2" w14:textId="4CD6D145" w:rsidR="008B00E3" w:rsidRDefault="008B00E3" w:rsidP="00A4062F">
      <w:pPr>
        <w:rPr>
          <w:rFonts w:ascii="Arial" w:hAnsi="Arial" w:cs="Arial"/>
          <w:sz w:val="24"/>
          <w:szCs w:val="24"/>
          <w:lang w:val="en-GB"/>
        </w:rPr>
      </w:pPr>
      <w:r w:rsidRPr="00B768DF">
        <w:rPr>
          <w:rFonts w:ascii="Arial" w:hAnsi="Arial" w:cs="Arial"/>
          <w:sz w:val="24"/>
          <w:szCs w:val="24"/>
          <w:lang w:val="en-GB"/>
        </w:rPr>
        <w:t>Whilst the MSF and MAS wrote a joint reply, in response to the forum letters by the lead author and Mr Daryl Yang, stating that they expect insurers to deal fairly with PWDs, the statement had no teeth as there was no penalty for failure to comply</w:t>
      </w:r>
      <w:r w:rsidRPr="00B768DF">
        <w:rPr>
          <w:rFonts w:ascii="Arial" w:hAnsi="Arial" w:cs="Arial"/>
          <w:sz w:val="24"/>
          <w:szCs w:val="24"/>
          <w:vertAlign w:val="superscript"/>
          <w:lang w:val="en-GB"/>
        </w:rPr>
        <w:footnoteReference w:id="60"/>
      </w:r>
      <w:r w:rsidRPr="00B768DF">
        <w:rPr>
          <w:rFonts w:ascii="Arial" w:hAnsi="Arial" w:cs="Arial"/>
          <w:sz w:val="24"/>
          <w:szCs w:val="24"/>
          <w:lang w:val="en-GB"/>
        </w:rPr>
        <w:t>.</w:t>
      </w:r>
      <w:r w:rsidR="00FA52B2">
        <w:rPr>
          <w:rFonts w:ascii="Arial" w:hAnsi="Arial" w:cs="Arial"/>
          <w:sz w:val="24"/>
          <w:szCs w:val="24"/>
          <w:lang w:val="en-GB"/>
        </w:rPr>
        <w:t xml:space="preserve"> </w:t>
      </w:r>
      <w:r w:rsidRPr="00B768DF">
        <w:rPr>
          <w:rFonts w:ascii="Arial" w:hAnsi="Arial" w:cs="Arial"/>
          <w:sz w:val="24"/>
          <w:szCs w:val="24"/>
          <w:lang w:val="en-GB"/>
        </w:rPr>
        <w:t>The MSF and MAS engaged ICAPS Advocacy Group, ARC(S) and the LIA through a formal online Zoom meeting in February 2021. Mayor Denise Phua and Parliamentary Secretary for MOH Rahayu Mahzam also engaged with ICAPS Advocacy Group members. ARC(S) engaged with the lead author too. The latest engagement was a face-to-face meeting in May 2022 with MSF, MAS, ARC(S), LIA, the lead author (representing ICAPS Advocacy Group) and other autistics and caregivers.</w:t>
      </w:r>
      <w:r w:rsidR="00FA52B2">
        <w:rPr>
          <w:rFonts w:ascii="Arial" w:hAnsi="Arial" w:cs="Arial"/>
          <w:sz w:val="24"/>
          <w:szCs w:val="24"/>
          <w:lang w:val="en-GB"/>
        </w:rPr>
        <w:t xml:space="preserve"> </w:t>
      </w:r>
      <w:r w:rsidRPr="00B768DF">
        <w:rPr>
          <w:rFonts w:ascii="Arial" w:hAnsi="Arial" w:cs="Arial"/>
          <w:sz w:val="24"/>
          <w:szCs w:val="24"/>
          <w:lang w:val="en-GB"/>
        </w:rPr>
        <w:t xml:space="preserve">Through these various engagements, MSF </w:t>
      </w:r>
      <w:r w:rsidRPr="00B768DF">
        <w:rPr>
          <w:rFonts w:ascii="Arial" w:hAnsi="Arial" w:cs="Arial"/>
          <w:sz w:val="24"/>
          <w:szCs w:val="24"/>
          <w:lang w:val="en-GB"/>
        </w:rPr>
        <w:lastRenderedPageBreak/>
        <w:t>and MAS expressed commitment to work with ARC(S) and the insurance industry players to educate them on autism and how they should handle autistics</w:t>
      </w:r>
      <w:r w:rsidR="00FA52B2">
        <w:rPr>
          <w:rFonts w:ascii="Arial" w:hAnsi="Arial" w:cs="Arial"/>
          <w:sz w:val="24"/>
          <w:szCs w:val="24"/>
          <w:lang w:val="en-GB"/>
        </w:rPr>
        <w:t>'</w:t>
      </w:r>
      <w:r w:rsidRPr="00B768DF">
        <w:rPr>
          <w:rFonts w:ascii="Arial" w:hAnsi="Arial" w:cs="Arial"/>
          <w:sz w:val="24"/>
          <w:szCs w:val="24"/>
          <w:lang w:val="en-GB"/>
        </w:rPr>
        <w:t xml:space="preserve"> insurance applications. MSF, MAS and Parliamentary Secretary for MSF affirmed that: </w:t>
      </w:r>
    </w:p>
    <w:p w14:paraId="2F2429A9" w14:textId="77777777" w:rsidR="00FC0DC7" w:rsidRDefault="008B00E3">
      <w:pPr>
        <w:numPr>
          <w:ilvl w:val="0"/>
          <w:numId w:val="1"/>
        </w:numPr>
        <w:rPr>
          <w:rFonts w:ascii="Arial" w:hAnsi="Arial" w:cs="Arial"/>
          <w:sz w:val="24"/>
          <w:szCs w:val="24"/>
          <w:lang w:val="en-GB"/>
        </w:rPr>
      </w:pPr>
      <w:r w:rsidRPr="00FC0DC7">
        <w:rPr>
          <w:rFonts w:ascii="Arial" w:hAnsi="Arial" w:cs="Arial"/>
          <w:sz w:val="24"/>
          <w:szCs w:val="24"/>
          <w:lang w:val="en-GB"/>
        </w:rPr>
        <w:t>Insurers (and their agents) should NOT outrightly reject autistic insurance applicants upon disclosure of autism. They should instead put them through a fair and objective assessment similar to all other applicants.</w:t>
      </w:r>
    </w:p>
    <w:p w14:paraId="36C32F74" w14:textId="02A28064" w:rsidR="008B00E3" w:rsidRPr="00FC0DC7" w:rsidRDefault="008B00E3">
      <w:pPr>
        <w:numPr>
          <w:ilvl w:val="0"/>
          <w:numId w:val="1"/>
        </w:numPr>
        <w:rPr>
          <w:rFonts w:ascii="Arial" w:hAnsi="Arial" w:cs="Arial"/>
          <w:sz w:val="24"/>
          <w:szCs w:val="24"/>
          <w:lang w:val="en-GB"/>
        </w:rPr>
      </w:pPr>
      <w:r w:rsidRPr="00FC0DC7">
        <w:rPr>
          <w:rFonts w:ascii="Arial" w:hAnsi="Arial" w:cs="Arial"/>
          <w:sz w:val="24"/>
          <w:szCs w:val="24"/>
          <w:lang w:val="en-GB"/>
        </w:rPr>
        <w:t>Insurers should communicate the underwriting outcome, and its reasons, clearly and in more detail.</w:t>
      </w:r>
    </w:p>
    <w:p w14:paraId="1C4D2013" w14:textId="77777777" w:rsidR="008B00E3" w:rsidRPr="00B768DF" w:rsidRDefault="008B00E3" w:rsidP="00A4062F">
      <w:pPr>
        <w:rPr>
          <w:rFonts w:ascii="Arial" w:hAnsi="Arial" w:cs="Arial"/>
          <w:sz w:val="24"/>
          <w:szCs w:val="24"/>
          <w:highlight w:val="yellow"/>
          <w:lang w:val="en-GB"/>
        </w:rPr>
      </w:pPr>
      <w:r w:rsidRPr="00B768DF">
        <w:rPr>
          <w:rFonts w:ascii="Arial" w:hAnsi="Arial" w:cs="Arial"/>
          <w:sz w:val="24"/>
          <w:szCs w:val="24"/>
          <w:lang w:val="en-GB"/>
        </w:rPr>
        <w:t>ARC(S) said they will work with a framework of underwriting questionnaires to enable insurers to assess autistics accurately while being fair to autistics.</w:t>
      </w:r>
    </w:p>
    <w:p w14:paraId="51C15129" w14:textId="77777777" w:rsidR="008B00E3" w:rsidRPr="00B768DF" w:rsidRDefault="008B00E3" w:rsidP="00A4062F">
      <w:pPr>
        <w:rPr>
          <w:rFonts w:ascii="Arial" w:hAnsi="Arial" w:cs="Arial"/>
          <w:b/>
          <w:sz w:val="24"/>
          <w:szCs w:val="24"/>
          <w:lang w:val="en-GB"/>
        </w:rPr>
      </w:pPr>
    </w:p>
    <w:p w14:paraId="722E56F7" w14:textId="4AF4C01B" w:rsidR="008B00E3" w:rsidRPr="00051EC1" w:rsidRDefault="008B00E3" w:rsidP="00A4062F">
      <w:pPr>
        <w:rPr>
          <w:rFonts w:ascii="Arial" w:hAnsi="Arial" w:cs="Arial"/>
          <w:sz w:val="24"/>
          <w:szCs w:val="24"/>
          <w:lang w:val="en-GB"/>
        </w:rPr>
      </w:pPr>
      <w:r w:rsidRPr="00B768DF">
        <w:rPr>
          <w:rFonts w:ascii="Arial" w:hAnsi="Arial" w:cs="Arial"/>
          <w:sz w:val="24"/>
          <w:szCs w:val="24"/>
          <w:lang w:val="en-GB"/>
        </w:rPr>
        <w:t>While the above are acknowledged and appreciated, the current outcomes and the Government</w:t>
      </w:r>
      <w:r w:rsidR="00DD5C29">
        <w:rPr>
          <w:rFonts w:ascii="Arial" w:hAnsi="Arial" w:cs="Arial"/>
          <w:sz w:val="24"/>
          <w:szCs w:val="24"/>
          <w:lang w:val="en-GB"/>
        </w:rPr>
        <w:t>'</w:t>
      </w:r>
      <w:r w:rsidRPr="00B768DF">
        <w:rPr>
          <w:rFonts w:ascii="Arial" w:hAnsi="Arial" w:cs="Arial"/>
          <w:sz w:val="24"/>
          <w:szCs w:val="24"/>
          <w:lang w:val="en-GB"/>
        </w:rPr>
        <w:t>s public stand on this issue are less than favourable. Disallowing an outright rejection is only the tip of the iceberg, discrimination can continue in the absence of clear boundaries on what is considered unfair treatment and outcomes by insurers.</w:t>
      </w:r>
      <w:r w:rsidR="00DD5C29">
        <w:rPr>
          <w:rFonts w:ascii="Arial" w:hAnsi="Arial" w:cs="Arial"/>
          <w:sz w:val="24"/>
          <w:szCs w:val="24"/>
          <w:lang w:val="en-GB"/>
        </w:rPr>
        <w:t xml:space="preserve"> </w:t>
      </w:r>
      <w:r w:rsidRPr="00B768DF">
        <w:rPr>
          <w:rFonts w:ascii="Arial" w:hAnsi="Arial" w:cs="Arial"/>
          <w:sz w:val="24"/>
          <w:szCs w:val="24"/>
          <w:lang w:val="en-GB"/>
        </w:rPr>
        <w:t>In SM Tharman</w:t>
      </w:r>
      <w:r w:rsidR="00DD5C29">
        <w:rPr>
          <w:rFonts w:ascii="Arial" w:hAnsi="Arial" w:cs="Arial"/>
          <w:sz w:val="24"/>
          <w:szCs w:val="24"/>
          <w:lang w:val="en-GB"/>
        </w:rPr>
        <w:t>'</w:t>
      </w:r>
      <w:r w:rsidRPr="00B768DF">
        <w:rPr>
          <w:rFonts w:ascii="Arial" w:hAnsi="Arial" w:cs="Arial"/>
          <w:sz w:val="24"/>
          <w:szCs w:val="24"/>
          <w:lang w:val="en-GB"/>
        </w:rPr>
        <w:t xml:space="preserve">s </w:t>
      </w:r>
      <w:r w:rsidRPr="00DD5C29">
        <w:rPr>
          <w:rFonts w:ascii="Arial" w:hAnsi="Arial" w:cs="Arial"/>
          <w:sz w:val="24"/>
          <w:szCs w:val="24"/>
          <w:lang w:val="en-GB"/>
        </w:rPr>
        <w:t xml:space="preserve">Reply to Parliamentary Question on Insurance Coverage for Persons with </w:t>
      </w:r>
      <w:r w:rsidRPr="00051EC1">
        <w:rPr>
          <w:rFonts w:ascii="Arial" w:hAnsi="Arial" w:cs="Arial"/>
          <w:sz w:val="24"/>
          <w:szCs w:val="24"/>
          <w:lang w:val="en-GB"/>
        </w:rPr>
        <w:t xml:space="preserve">Autism and Mental Health Issues (5 July 2021), he said: </w:t>
      </w:r>
      <w:r w:rsidR="00051EC1" w:rsidRPr="00051EC1">
        <w:rPr>
          <w:rFonts w:ascii="Arial" w:hAnsi="Arial" w:cs="Arial"/>
          <w:sz w:val="24"/>
          <w:szCs w:val="24"/>
          <w:lang w:val="en-GB"/>
        </w:rPr>
        <w:t>"</w:t>
      </w:r>
      <w:r w:rsidRPr="00051EC1">
        <w:rPr>
          <w:rFonts w:ascii="Arial" w:hAnsi="Arial" w:cs="Arial"/>
          <w:sz w:val="24"/>
          <w:szCs w:val="24"/>
          <w:lang w:val="en-GB"/>
        </w:rPr>
        <w:t>We understand the motivation behind the suggestion to require insurers to apply standardised risk assessment criteria. But this could have unintended consequences. For example, restricting the ability of insurers to adjust coverage and premiums for higher-risk individuals could lead to higher premiums for policyholders who are of lower risk</w:t>
      </w:r>
      <w:r w:rsidR="00051EC1">
        <w:rPr>
          <w:rFonts w:ascii="Arial" w:hAnsi="Arial" w:cs="Arial"/>
          <w:sz w:val="24"/>
          <w:szCs w:val="24"/>
          <w:lang w:val="en-GB"/>
        </w:rPr>
        <w:t>"</w:t>
      </w:r>
      <w:r w:rsidRPr="00051EC1">
        <w:rPr>
          <w:rFonts w:ascii="Arial" w:hAnsi="Arial" w:cs="Arial"/>
          <w:sz w:val="24"/>
          <w:szCs w:val="24"/>
          <w:vertAlign w:val="superscript"/>
          <w:lang w:val="en-GB"/>
        </w:rPr>
        <w:footnoteReference w:id="61"/>
      </w:r>
      <w:r w:rsidRPr="00051EC1">
        <w:rPr>
          <w:rFonts w:ascii="Arial" w:hAnsi="Arial" w:cs="Arial"/>
          <w:sz w:val="24"/>
          <w:szCs w:val="24"/>
          <w:lang w:val="en-GB"/>
        </w:rPr>
        <w:t>. Such a response gives off the impression that the Government</w:t>
      </w:r>
      <w:r w:rsidR="00051EC1">
        <w:rPr>
          <w:rFonts w:ascii="Arial" w:hAnsi="Arial" w:cs="Arial"/>
          <w:sz w:val="24"/>
          <w:szCs w:val="24"/>
          <w:lang w:val="en-GB"/>
        </w:rPr>
        <w:t>'</w:t>
      </w:r>
      <w:r w:rsidRPr="00051EC1">
        <w:rPr>
          <w:rFonts w:ascii="Arial" w:hAnsi="Arial" w:cs="Arial"/>
          <w:sz w:val="24"/>
          <w:szCs w:val="24"/>
          <w:lang w:val="en-GB"/>
        </w:rPr>
        <w:t>s position is that it is acceptable for insurers to continue applying discriminatory treatment.</w:t>
      </w:r>
      <w:r w:rsidRPr="00051EC1">
        <w:rPr>
          <w:rFonts w:ascii="Arial" w:hAnsi="Arial" w:cs="Arial"/>
          <w:color w:val="FF0000"/>
          <w:sz w:val="24"/>
          <w:szCs w:val="24"/>
          <w:lang w:val="en-GB"/>
        </w:rPr>
        <w:t xml:space="preserve"> </w:t>
      </w:r>
      <w:r w:rsidRPr="00051EC1">
        <w:rPr>
          <w:rFonts w:ascii="Arial" w:hAnsi="Arial" w:cs="Arial"/>
          <w:sz w:val="24"/>
          <w:szCs w:val="24"/>
          <w:lang w:val="en-GB"/>
        </w:rPr>
        <w:t>This</w:t>
      </w:r>
      <w:r w:rsidR="00B04210">
        <w:rPr>
          <w:rFonts w:ascii="Arial" w:hAnsi="Arial" w:cs="Arial"/>
          <w:sz w:val="24"/>
          <w:szCs w:val="24"/>
          <w:lang w:val="en-GB"/>
        </w:rPr>
        <w:t xml:space="preserve"> </w:t>
      </w:r>
      <w:r w:rsidRPr="00051EC1">
        <w:rPr>
          <w:rFonts w:ascii="Arial" w:hAnsi="Arial" w:cs="Arial"/>
          <w:sz w:val="24"/>
          <w:szCs w:val="24"/>
          <w:lang w:val="en-GB"/>
        </w:rPr>
        <w:t>fall</w:t>
      </w:r>
      <w:r w:rsidR="00B04210">
        <w:rPr>
          <w:rFonts w:ascii="Arial" w:hAnsi="Arial" w:cs="Arial"/>
          <w:sz w:val="24"/>
          <w:szCs w:val="24"/>
          <w:lang w:val="en-GB"/>
        </w:rPr>
        <w:t>s</w:t>
      </w:r>
      <w:r w:rsidRPr="00051EC1">
        <w:rPr>
          <w:rFonts w:ascii="Arial" w:hAnsi="Arial" w:cs="Arial"/>
          <w:sz w:val="24"/>
          <w:szCs w:val="24"/>
          <w:lang w:val="en-GB"/>
        </w:rPr>
        <w:t xml:space="preserve"> short of the UN CRPD principles.</w:t>
      </w:r>
    </w:p>
    <w:p w14:paraId="76CB3C4F" w14:textId="77777777" w:rsidR="008B00E3" w:rsidRPr="00B768DF" w:rsidRDefault="008B00E3" w:rsidP="00A4062F">
      <w:pPr>
        <w:rPr>
          <w:rFonts w:ascii="Arial" w:hAnsi="Arial" w:cs="Arial"/>
          <w:sz w:val="24"/>
          <w:szCs w:val="24"/>
          <w:lang w:val="en-GB"/>
        </w:rPr>
      </w:pPr>
    </w:p>
    <w:p w14:paraId="43344519" w14:textId="141CCE17" w:rsidR="00051EC1" w:rsidRDefault="008B00E3" w:rsidP="00A4062F">
      <w:pPr>
        <w:rPr>
          <w:rFonts w:ascii="Arial" w:hAnsi="Arial" w:cs="Arial"/>
          <w:sz w:val="24"/>
          <w:szCs w:val="24"/>
          <w:lang w:val="en-GB"/>
        </w:rPr>
      </w:pPr>
      <w:r w:rsidRPr="00B768DF">
        <w:rPr>
          <w:rFonts w:ascii="Arial" w:hAnsi="Arial" w:cs="Arial"/>
          <w:sz w:val="24"/>
          <w:szCs w:val="24"/>
          <w:lang w:val="en-GB"/>
        </w:rPr>
        <w:t xml:space="preserve">In the individual cases ICAPS Advocacy Group raised, MAS asked the insurers to reply to the applicant to address the issue, extending a copy of the reply to the MAS. MAS assured applicants that they will follow up with insurers directly on any matters of </w:t>
      </w:r>
      <w:r w:rsidRPr="00051EC1">
        <w:rPr>
          <w:rFonts w:ascii="Arial" w:hAnsi="Arial" w:cs="Arial"/>
          <w:sz w:val="24"/>
          <w:szCs w:val="24"/>
          <w:lang w:val="en-GB"/>
        </w:rPr>
        <w:t>supervisory concern. The outcome of this exercise was shocking</w:t>
      </w:r>
      <w:r w:rsidR="00B04210">
        <w:rPr>
          <w:rFonts w:ascii="Arial" w:hAnsi="Arial" w:cs="Arial"/>
          <w:sz w:val="24"/>
          <w:szCs w:val="24"/>
          <w:lang w:val="en-GB"/>
        </w:rPr>
        <w:t xml:space="preserve"> and disconcerting</w:t>
      </w:r>
      <w:r w:rsidRPr="00051EC1">
        <w:rPr>
          <w:rFonts w:ascii="Arial" w:hAnsi="Arial" w:cs="Arial"/>
          <w:sz w:val="24"/>
          <w:szCs w:val="24"/>
          <w:lang w:val="en-GB"/>
        </w:rPr>
        <w:t xml:space="preserve"> </w:t>
      </w:r>
      <w:r w:rsidR="00051EC1">
        <w:rPr>
          <w:rFonts w:ascii="Arial" w:hAnsi="Arial" w:cs="Arial"/>
          <w:sz w:val="24"/>
          <w:szCs w:val="24"/>
          <w:lang w:val="en-GB"/>
        </w:rPr>
        <w:t>–</w:t>
      </w:r>
      <w:r w:rsidRPr="00051EC1">
        <w:rPr>
          <w:rFonts w:ascii="Arial" w:hAnsi="Arial" w:cs="Arial"/>
          <w:sz w:val="24"/>
          <w:szCs w:val="24"/>
          <w:lang w:val="en-GB"/>
        </w:rPr>
        <w:t xml:space="preserve"> totally NO change in any of the underwriting outcomes, despite the </w:t>
      </w:r>
      <w:r w:rsidR="00B04210">
        <w:rPr>
          <w:rFonts w:ascii="Arial" w:hAnsi="Arial" w:cs="Arial"/>
          <w:sz w:val="24"/>
          <w:szCs w:val="24"/>
          <w:lang w:val="en-GB"/>
        </w:rPr>
        <w:t>GLARING DISCRIMINATION</w:t>
      </w:r>
      <w:r w:rsidRPr="00051EC1">
        <w:rPr>
          <w:rFonts w:ascii="Arial" w:hAnsi="Arial" w:cs="Arial"/>
          <w:sz w:val="24"/>
          <w:szCs w:val="24"/>
          <w:lang w:val="en-GB"/>
        </w:rPr>
        <w:t xml:space="preserve"> inherent in them. Yet, during the 2022 Singapore Budget Debate, SM Tharman said</w:t>
      </w:r>
      <w:r w:rsidR="00051EC1">
        <w:rPr>
          <w:rFonts w:ascii="Arial" w:hAnsi="Arial" w:cs="Arial"/>
          <w:sz w:val="24"/>
          <w:szCs w:val="24"/>
          <w:lang w:val="en-GB"/>
        </w:rPr>
        <w:t>:</w:t>
      </w:r>
      <w:r w:rsidRPr="00051EC1">
        <w:rPr>
          <w:rFonts w:ascii="Arial" w:hAnsi="Arial" w:cs="Arial"/>
          <w:sz w:val="24"/>
          <w:szCs w:val="24"/>
          <w:lang w:val="en-GB"/>
        </w:rPr>
        <w:t xml:space="preserve"> </w:t>
      </w:r>
      <w:r w:rsidR="00051EC1">
        <w:rPr>
          <w:rFonts w:ascii="Arial" w:hAnsi="Arial" w:cs="Arial"/>
          <w:sz w:val="24"/>
          <w:szCs w:val="24"/>
          <w:lang w:val="en-GB"/>
        </w:rPr>
        <w:t>"</w:t>
      </w:r>
      <w:r w:rsidRPr="00051EC1">
        <w:rPr>
          <w:rFonts w:ascii="Arial" w:hAnsi="Arial" w:cs="Arial"/>
          <w:sz w:val="24"/>
          <w:szCs w:val="24"/>
          <w:lang w:val="en-GB"/>
        </w:rPr>
        <w:t>The reviews (of these cases) have</w:t>
      </w:r>
      <w:r w:rsidR="00051EC1">
        <w:rPr>
          <w:rFonts w:ascii="Arial" w:hAnsi="Arial" w:cs="Arial"/>
          <w:sz w:val="24"/>
          <w:szCs w:val="24"/>
          <w:lang w:val="en-GB"/>
        </w:rPr>
        <w:t xml:space="preserve"> NOT </w:t>
      </w:r>
      <w:r w:rsidRPr="00051EC1">
        <w:rPr>
          <w:rFonts w:ascii="Arial" w:hAnsi="Arial" w:cs="Arial"/>
          <w:sz w:val="24"/>
          <w:szCs w:val="24"/>
          <w:lang w:val="en-GB"/>
        </w:rPr>
        <w:t>found unfair underwriting practices in these cases. However, the insurers could have better explained underwriting outcomes to applicants in some instances</w:t>
      </w:r>
      <w:r w:rsidR="00051EC1">
        <w:rPr>
          <w:rFonts w:ascii="Arial" w:hAnsi="Arial" w:cs="Arial"/>
          <w:sz w:val="24"/>
          <w:szCs w:val="24"/>
          <w:lang w:val="en-GB"/>
        </w:rPr>
        <w:t>"</w:t>
      </w:r>
      <w:r w:rsidRPr="00051EC1">
        <w:rPr>
          <w:rFonts w:ascii="Arial" w:hAnsi="Arial" w:cs="Arial"/>
          <w:sz w:val="24"/>
          <w:szCs w:val="24"/>
          <w:vertAlign w:val="superscript"/>
          <w:lang w:val="en-GB"/>
        </w:rPr>
        <w:footnoteReference w:id="62"/>
      </w:r>
      <w:r w:rsidR="00051EC1">
        <w:rPr>
          <w:rFonts w:ascii="Arial" w:hAnsi="Arial" w:cs="Arial"/>
          <w:sz w:val="24"/>
          <w:szCs w:val="24"/>
          <w:lang w:val="en-GB"/>
        </w:rPr>
        <w:t>.</w:t>
      </w:r>
      <w:r w:rsidRPr="00051EC1">
        <w:rPr>
          <w:rFonts w:ascii="Arial" w:hAnsi="Arial" w:cs="Arial"/>
          <w:sz w:val="24"/>
          <w:szCs w:val="24"/>
          <w:lang w:val="en-GB"/>
        </w:rPr>
        <w:t xml:space="preserve">  It is appalling and disappointing that the MAS</w:t>
      </w:r>
      <w:r w:rsidR="00051EC1">
        <w:rPr>
          <w:rFonts w:ascii="Arial" w:hAnsi="Arial" w:cs="Arial"/>
          <w:sz w:val="24"/>
          <w:szCs w:val="24"/>
          <w:lang w:val="en-GB"/>
        </w:rPr>
        <w:t>'</w:t>
      </w:r>
      <w:r w:rsidRPr="00051EC1">
        <w:rPr>
          <w:rFonts w:ascii="Arial" w:hAnsi="Arial" w:cs="Arial"/>
          <w:sz w:val="24"/>
          <w:szCs w:val="24"/>
          <w:lang w:val="en-GB"/>
        </w:rPr>
        <w:t xml:space="preserve"> conclusion is that there were no unfair underwriting practices in these cases, despite ICAPS Advocacy Group</w:t>
      </w:r>
      <w:r w:rsidR="00051EC1">
        <w:rPr>
          <w:rFonts w:ascii="Arial" w:hAnsi="Arial" w:cs="Arial"/>
          <w:sz w:val="24"/>
          <w:szCs w:val="24"/>
          <w:lang w:val="en-GB"/>
        </w:rPr>
        <w:t>'</w:t>
      </w:r>
      <w:r w:rsidRPr="00051EC1">
        <w:rPr>
          <w:rFonts w:ascii="Arial" w:hAnsi="Arial" w:cs="Arial"/>
          <w:sz w:val="24"/>
          <w:szCs w:val="24"/>
          <w:lang w:val="en-GB"/>
        </w:rPr>
        <w:t xml:space="preserve">s </w:t>
      </w:r>
      <w:r w:rsidR="00D1545D">
        <w:rPr>
          <w:rFonts w:ascii="Arial" w:hAnsi="Arial" w:cs="Arial"/>
          <w:sz w:val="24"/>
          <w:szCs w:val="24"/>
          <w:lang w:val="en-GB"/>
        </w:rPr>
        <w:t xml:space="preserve">lengthy </w:t>
      </w:r>
      <w:r w:rsidRPr="00051EC1">
        <w:rPr>
          <w:rFonts w:ascii="Arial" w:hAnsi="Arial" w:cs="Arial"/>
          <w:sz w:val="24"/>
          <w:szCs w:val="24"/>
          <w:lang w:val="en-GB"/>
        </w:rPr>
        <w:t>explanation on the inherent unfairness in the outcomes.</w:t>
      </w:r>
      <w:r w:rsidR="00051EC1">
        <w:rPr>
          <w:rFonts w:ascii="Arial" w:hAnsi="Arial" w:cs="Arial"/>
          <w:sz w:val="24"/>
          <w:szCs w:val="24"/>
          <w:lang w:val="en-GB"/>
        </w:rPr>
        <w:t xml:space="preserve"> </w:t>
      </w:r>
    </w:p>
    <w:p w14:paraId="39D1764A" w14:textId="77777777" w:rsidR="00051EC1" w:rsidRDefault="00051EC1" w:rsidP="00A4062F">
      <w:pPr>
        <w:rPr>
          <w:rFonts w:ascii="Arial" w:hAnsi="Arial" w:cs="Arial"/>
          <w:sz w:val="24"/>
          <w:szCs w:val="24"/>
          <w:lang w:val="en-GB"/>
        </w:rPr>
      </w:pPr>
    </w:p>
    <w:p w14:paraId="61E7A7EC" w14:textId="14D1D816" w:rsidR="008B00E3" w:rsidRPr="00051EC1" w:rsidRDefault="008B00E3" w:rsidP="00A4062F">
      <w:pPr>
        <w:rPr>
          <w:rFonts w:ascii="Arial" w:hAnsi="Arial" w:cs="Arial"/>
          <w:bCs/>
          <w:sz w:val="24"/>
          <w:szCs w:val="24"/>
          <w:lang w:val="en-GB"/>
        </w:rPr>
      </w:pPr>
      <w:r w:rsidRPr="00051EC1">
        <w:rPr>
          <w:rFonts w:ascii="Arial" w:hAnsi="Arial" w:cs="Arial"/>
          <w:sz w:val="24"/>
          <w:szCs w:val="24"/>
          <w:lang w:val="en-GB"/>
        </w:rPr>
        <w:t>Consequently, many autistics (including relatively healthier ones) will continue to be DENIED adequate insurance coverage by insurers. These insurance industry practices violate the UN CRPD principles.</w:t>
      </w:r>
      <w:r w:rsidR="00051EC1">
        <w:rPr>
          <w:rFonts w:ascii="Arial" w:hAnsi="Arial" w:cs="Arial"/>
          <w:sz w:val="24"/>
          <w:szCs w:val="24"/>
          <w:lang w:val="en-GB"/>
        </w:rPr>
        <w:t xml:space="preserve"> </w:t>
      </w:r>
      <w:r w:rsidRPr="00B768DF">
        <w:rPr>
          <w:rFonts w:ascii="Arial" w:hAnsi="Arial" w:cs="Arial"/>
          <w:sz w:val="24"/>
          <w:szCs w:val="24"/>
          <w:lang w:val="en-GB"/>
        </w:rPr>
        <w:t xml:space="preserve">Consider one example: with complete denial of TPD benefits, in an unforeseen event (e.g., traffic accidents) causing both autistics and non-autistics to acquire a TPD, the former will not be covered by their life insurance policy. </w:t>
      </w:r>
      <w:r w:rsidRPr="00051EC1">
        <w:rPr>
          <w:rFonts w:ascii="Arial" w:hAnsi="Arial" w:cs="Arial"/>
          <w:bCs/>
          <w:sz w:val="24"/>
          <w:szCs w:val="24"/>
          <w:lang w:val="en-GB"/>
        </w:rPr>
        <w:t>How is this not unfair?</w:t>
      </w:r>
    </w:p>
    <w:p w14:paraId="0A6ABE2A" w14:textId="77777777" w:rsidR="001A153C" w:rsidRDefault="001A153C" w:rsidP="00A4062F">
      <w:pPr>
        <w:rPr>
          <w:rFonts w:ascii="Arial" w:hAnsi="Arial" w:cs="Arial"/>
          <w:b/>
          <w:sz w:val="24"/>
          <w:szCs w:val="24"/>
          <w:lang w:val="en-GB"/>
        </w:rPr>
      </w:pPr>
    </w:p>
    <w:p w14:paraId="09B64A3D" w14:textId="709B7CE3"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lastRenderedPageBreak/>
        <w:t xml:space="preserve">It is ironic that autistics are denied insurance because of their neurological difference, whilst those with LIFE THREATENING conditions like heart disease, diabetes, high blood pressure can be insured (albeit with exclusions). Applying the </w:t>
      </w:r>
      <w:r w:rsidR="001A153C">
        <w:rPr>
          <w:rFonts w:ascii="Arial" w:hAnsi="Arial" w:cs="Arial"/>
          <w:sz w:val="24"/>
          <w:szCs w:val="24"/>
          <w:lang w:val="en-GB"/>
        </w:rPr>
        <w:t>s</w:t>
      </w:r>
      <w:r w:rsidRPr="00B768DF">
        <w:rPr>
          <w:rFonts w:ascii="Arial" w:hAnsi="Arial" w:cs="Arial"/>
          <w:sz w:val="24"/>
          <w:szCs w:val="24"/>
          <w:lang w:val="en-GB"/>
        </w:rPr>
        <w:t xml:space="preserve">ocial </w:t>
      </w:r>
      <w:r w:rsidR="001A153C">
        <w:rPr>
          <w:rFonts w:ascii="Arial" w:hAnsi="Arial" w:cs="Arial"/>
          <w:sz w:val="24"/>
          <w:szCs w:val="24"/>
          <w:lang w:val="en-GB"/>
        </w:rPr>
        <w:t>m</w:t>
      </w:r>
      <w:r w:rsidRPr="00B768DF">
        <w:rPr>
          <w:rFonts w:ascii="Arial" w:hAnsi="Arial" w:cs="Arial"/>
          <w:sz w:val="24"/>
          <w:szCs w:val="24"/>
          <w:lang w:val="en-GB"/>
        </w:rPr>
        <w:t xml:space="preserve">odel of </w:t>
      </w:r>
      <w:r w:rsidR="001A153C">
        <w:rPr>
          <w:rFonts w:ascii="Arial" w:hAnsi="Arial" w:cs="Arial"/>
          <w:sz w:val="24"/>
          <w:szCs w:val="24"/>
          <w:lang w:val="en-GB"/>
        </w:rPr>
        <w:t>d</w:t>
      </w:r>
      <w:r w:rsidRPr="00B768DF">
        <w:rPr>
          <w:rFonts w:ascii="Arial" w:hAnsi="Arial" w:cs="Arial"/>
          <w:sz w:val="24"/>
          <w:szCs w:val="24"/>
          <w:lang w:val="en-GB"/>
        </w:rPr>
        <w:t>isability, social and environmental factors cause a lot of the health issues plaguing autistics. Like other minority groups, statistics of poorer health outcomes of autistics do NOT denote a causation relationship.</w:t>
      </w:r>
    </w:p>
    <w:p w14:paraId="314AC361" w14:textId="77777777" w:rsidR="008B00E3" w:rsidRPr="00B768DF" w:rsidRDefault="008B00E3" w:rsidP="00A4062F">
      <w:pPr>
        <w:rPr>
          <w:rFonts w:ascii="Arial" w:hAnsi="Arial" w:cs="Arial"/>
          <w:sz w:val="24"/>
          <w:szCs w:val="24"/>
          <w:lang w:val="en-GB"/>
        </w:rPr>
      </w:pPr>
    </w:p>
    <w:p w14:paraId="43C74848" w14:textId="32DABAB9" w:rsidR="000810EB" w:rsidRPr="00F32056" w:rsidRDefault="008B00E3" w:rsidP="000810EB">
      <w:pPr>
        <w:rPr>
          <w:rFonts w:ascii="Arial" w:hAnsi="Arial" w:cs="Arial"/>
          <w:sz w:val="24"/>
          <w:szCs w:val="24"/>
          <w:lang w:val="en-GB"/>
        </w:rPr>
      </w:pPr>
      <w:r w:rsidRPr="00B768DF">
        <w:rPr>
          <w:rFonts w:ascii="Arial" w:hAnsi="Arial" w:cs="Arial"/>
          <w:sz w:val="24"/>
          <w:szCs w:val="24"/>
          <w:lang w:val="en-GB"/>
        </w:rPr>
        <w:t xml:space="preserve">The Singapore Government should disallow insurers from applying differential outcomes based on autism and its potential poorer health outcomes as much as they are disallowed to discriminate against other minority groups. Differential treatment ought to be limited </w:t>
      </w:r>
      <w:r w:rsidR="001A153C">
        <w:rPr>
          <w:rFonts w:ascii="Arial" w:hAnsi="Arial" w:cs="Arial"/>
          <w:sz w:val="24"/>
          <w:szCs w:val="24"/>
          <w:lang w:val="en-GB"/>
        </w:rPr>
        <w:t>only</w:t>
      </w:r>
      <w:r w:rsidRPr="00B768DF">
        <w:rPr>
          <w:rFonts w:ascii="Arial" w:hAnsi="Arial" w:cs="Arial"/>
          <w:sz w:val="24"/>
          <w:szCs w:val="24"/>
          <w:lang w:val="en-GB"/>
        </w:rPr>
        <w:t xml:space="preserve"> to one</w:t>
      </w:r>
      <w:r w:rsidR="001A153C">
        <w:rPr>
          <w:rFonts w:ascii="Arial" w:hAnsi="Arial" w:cs="Arial"/>
          <w:sz w:val="24"/>
          <w:szCs w:val="24"/>
          <w:lang w:val="en-GB"/>
        </w:rPr>
        <w:t>'</w:t>
      </w:r>
      <w:r w:rsidRPr="00B768DF">
        <w:rPr>
          <w:rFonts w:ascii="Arial" w:hAnsi="Arial" w:cs="Arial"/>
          <w:sz w:val="24"/>
          <w:szCs w:val="24"/>
          <w:lang w:val="en-GB"/>
        </w:rPr>
        <w:t xml:space="preserve">s existing health conditions, and not an extrapolation from research papers of potential comorbid health issues and poor health outcomes that are </w:t>
      </w:r>
      <w:r w:rsidR="00602D41">
        <w:rPr>
          <w:rFonts w:ascii="Arial" w:hAnsi="Arial" w:cs="Arial"/>
          <w:sz w:val="24"/>
          <w:szCs w:val="24"/>
          <w:lang w:val="en-GB"/>
        </w:rPr>
        <w:t>non</w:t>
      </w:r>
      <w:r w:rsidRPr="00B768DF">
        <w:rPr>
          <w:rFonts w:ascii="Arial" w:hAnsi="Arial" w:cs="Arial"/>
          <w:sz w:val="24"/>
          <w:szCs w:val="24"/>
          <w:lang w:val="en-GB"/>
        </w:rPr>
        <w:t>-existent at the point of application. Fundamentally, the spirit and intent of autism research papers is to help professionals, researchers and autistics themselves, better understand autism and be better equipped to provide autistics support, access to services and empowerment to lead dignified and fulfilling lives. It is NOT to deny autistics services</w:t>
      </w:r>
      <w:r w:rsidR="00F32056">
        <w:rPr>
          <w:rFonts w:ascii="Arial" w:hAnsi="Arial" w:cs="Arial"/>
          <w:sz w:val="24"/>
          <w:szCs w:val="24"/>
          <w:lang w:val="en-GB"/>
        </w:rPr>
        <w:t xml:space="preserve"> and</w:t>
      </w:r>
      <w:r w:rsidR="00FE398C">
        <w:rPr>
          <w:rFonts w:ascii="Arial" w:hAnsi="Arial" w:cs="Arial"/>
          <w:sz w:val="24"/>
          <w:szCs w:val="24"/>
          <w:lang w:val="en-GB"/>
        </w:rPr>
        <w:t xml:space="preserve"> blatantly, unethically and shamelessly</w:t>
      </w:r>
      <w:r w:rsidR="00F32056">
        <w:rPr>
          <w:rFonts w:ascii="Arial" w:hAnsi="Arial" w:cs="Arial"/>
          <w:sz w:val="24"/>
          <w:szCs w:val="24"/>
          <w:lang w:val="en-GB"/>
        </w:rPr>
        <w:t xml:space="preserve"> </w:t>
      </w:r>
      <w:r w:rsidRPr="00B768DF">
        <w:rPr>
          <w:rFonts w:ascii="Arial" w:hAnsi="Arial" w:cs="Arial"/>
          <w:sz w:val="24"/>
          <w:szCs w:val="24"/>
          <w:lang w:val="en-GB"/>
        </w:rPr>
        <w:t xml:space="preserve">justify differential treatment of autistics for insurance </w:t>
      </w:r>
      <w:r w:rsidR="000810EB" w:rsidRPr="00B768DF">
        <w:rPr>
          <w:rFonts w:ascii="Arial" w:hAnsi="Arial" w:cs="Arial"/>
          <w:sz w:val="24"/>
          <w:szCs w:val="24"/>
          <w:lang w:val="en-GB"/>
        </w:rPr>
        <w:t>applications</w:t>
      </w:r>
      <w:r w:rsidR="000810EB">
        <w:rPr>
          <w:rFonts w:ascii="Arial" w:hAnsi="Arial" w:cs="Arial"/>
          <w:sz w:val="24"/>
          <w:szCs w:val="24"/>
          <w:lang w:val="en-GB"/>
        </w:rPr>
        <w:t>.</w:t>
      </w:r>
    </w:p>
    <w:p w14:paraId="08371257" w14:textId="77777777" w:rsidR="000810EB" w:rsidRDefault="000810EB" w:rsidP="00A4062F">
      <w:pPr>
        <w:rPr>
          <w:rFonts w:ascii="Arial" w:hAnsi="Arial" w:cs="Arial"/>
          <w:b/>
          <w:sz w:val="24"/>
          <w:szCs w:val="24"/>
          <w:lang w:val="en-GB"/>
        </w:rPr>
      </w:pPr>
    </w:p>
    <w:p w14:paraId="064F2CBA" w14:textId="690BCED8" w:rsidR="009A00A4" w:rsidRDefault="009A00A4" w:rsidP="00A4062F">
      <w:pPr>
        <w:rPr>
          <w:rFonts w:ascii="Arial" w:hAnsi="Arial" w:cs="Arial"/>
          <w:sz w:val="24"/>
          <w:szCs w:val="24"/>
          <w:lang w:val="en-GB"/>
        </w:rPr>
      </w:pPr>
      <w:r w:rsidRPr="00B768DF">
        <w:rPr>
          <w:rFonts w:ascii="Arial" w:hAnsi="Arial" w:cs="Arial"/>
          <w:sz w:val="24"/>
          <w:szCs w:val="24"/>
          <w:lang w:val="en-GB"/>
        </w:rPr>
        <w:t xml:space="preserve">The Singapore Government, in their </w:t>
      </w:r>
      <w:r>
        <w:rPr>
          <w:rFonts w:ascii="Arial" w:hAnsi="Arial" w:cs="Arial"/>
          <w:sz w:val="24"/>
          <w:szCs w:val="24"/>
          <w:lang w:val="en-GB"/>
        </w:rPr>
        <w:t>"</w:t>
      </w:r>
      <w:r w:rsidRPr="009A00A4">
        <w:rPr>
          <w:rFonts w:ascii="Arial" w:hAnsi="Arial" w:cs="Arial"/>
          <w:sz w:val="24"/>
          <w:szCs w:val="24"/>
          <w:lang w:val="en-GB"/>
        </w:rPr>
        <w:t>Replies of Singapore to the list of issues in relation to its initial report</w:t>
      </w:r>
      <w:r>
        <w:rPr>
          <w:rFonts w:ascii="Arial" w:hAnsi="Arial" w:cs="Arial"/>
          <w:sz w:val="24"/>
          <w:szCs w:val="24"/>
          <w:lang w:val="en-GB"/>
        </w:rPr>
        <w:t>"</w:t>
      </w:r>
      <w:r w:rsidRPr="009A00A4">
        <w:rPr>
          <w:rFonts w:ascii="Arial" w:hAnsi="Arial" w:cs="Arial"/>
          <w:sz w:val="24"/>
          <w:szCs w:val="24"/>
          <w:lang w:val="en-GB"/>
        </w:rPr>
        <w:t xml:space="preserve"> </w:t>
      </w:r>
      <w:r w:rsidRPr="00B768DF">
        <w:rPr>
          <w:rFonts w:ascii="Arial" w:hAnsi="Arial" w:cs="Arial"/>
          <w:sz w:val="24"/>
          <w:szCs w:val="24"/>
          <w:lang w:val="en-GB"/>
        </w:rPr>
        <w:t>to the UN CRPD Committee in 2020, said they intend to withdraw its reservation on CRPD Art</w:t>
      </w:r>
      <w:r w:rsidR="005E3190">
        <w:rPr>
          <w:rFonts w:ascii="Arial" w:hAnsi="Arial" w:cs="Arial"/>
          <w:sz w:val="24"/>
          <w:szCs w:val="24"/>
          <w:lang w:val="en-GB"/>
        </w:rPr>
        <w:t>.</w:t>
      </w:r>
      <w:r w:rsidRPr="00B768DF">
        <w:rPr>
          <w:rFonts w:ascii="Arial" w:hAnsi="Arial" w:cs="Arial"/>
          <w:sz w:val="24"/>
          <w:szCs w:val="24"/>
          <w:lang w:val="en-GB"/>
        </w:rPr>
        <w:t xml:space="preserve"> 25(e) by March 2021. The MSF and MAS also said in a forum letter in October 2020 that Singapore will withdraw its reservation by June 2021</w:t>
      </w:r>
      <w:r w:rsidRPr="00B768DF">
        <w:rPr>
          <w:rFonts w:ascii="Arial" w:hAnsi="Arial" w:cs="Arial"/>
          <w:sz w:val="24"/>
          <w:szCs w:val="24"/>
          <w:vertAlign w:val="superscript"/>
          <w:lang w:val="en-GB"/>
        </w:rPr>
        <w:footnoteReference w:id="63"/>
      </w:r>
      <w:r w:rsidRPr="00B768DF">
        <w:rPr>
          <w:rFonts w:ascii="Arial" w:hAnsi="Arial" w:cs="Arial"/>
          <w:sz w:val="24"/>
          <w:szCs w:val="24"/>
          <w:lang w:val="en-GB"/>
        </w:rPr>
        <w:t>. However, this has still NOT been done.</w:t>
      </w:r>
      <w:r w:rsidR="0053669B">
        <w:rPr>
          <w:rFonts w:ascii="Arial" w:hAnsi="Arial" w:cs="Arial"/>
          <w:sz w:val="24"/>
          <w:szCs w:val="24"/>
          <w:lang w:val="en-GB"/>
        </w:rPr>
        <w:t xml:space="preserve"> </w:t>
      </w:r>
      <w:r w:rsidRPr="00B768DF">
        <w:rPr>
          <w:rFonts w:ascii="Arial" w:hAnsi="Arial" w:cs="Arial"/>
          <w:sz w:val="24"/>
          <w:szCs w:val="24"/>
          <w:lang w:val="en-GB"/>
        </w:rPr>
        <w:t>A study of the anti-discrimination laws governing the insurance industry in developed countries shows that such laws are necessary, useful and imperative. Disability inclusion is a hallmark of world class developed nations, according to international models like those by the World Economic Forum (WEF)</w:t>
      </w:r>
      <w:r w:rsidRPr="00B768DF">
        <w:rPr>
          <w:rFonts w:ascii="Arial" w:hAnsi="Arial" w:cs="Arial"/>
          <w:sz w:val="24"/>
          <w:szCs w:val="24"/>
          <w:vertAlign w:val="superscript"/>
          <w:lang w:val="en-GB"/>
        </w:rPr>
        <w:footnoteReference w:id="64"/>
      </w:r>
      <w:r w:rsidR="0053669B">
        <w:rPr>
          <w:rFonts w:ascii="Arial" w:hAnsi="Arial" w:cs="Arial"/>
          <w:sz w:val="24"/>
          <w:szCs w:val="24"/>
          <w:lang w:val="en-GB"/>
        </w:rPr>
        <w:t xml:space="preserve"> </w:t>
      </w:r>
      <w:r w:rsidR="0053669B">
        <w:rPr>
          <w:rStyle w:val="FootnoteReference"/>
          <w:rFonts w:ascii="Arial" w:hAnsi="Arial" w:cs="Arial"/>
          <w:sz w:val="24"/>
          <w:szCs w:val="24"/>
          <w:lang w:val="en-GB"/>
        </w:rPr>
        <w:footnoteReference w:id="65"/>
      </w:r>
      <w:r w:rsidRPr="00B768DF">
        <w:rPr>
          <w:rFonts w:ascii="Arial" w:hAnsi="Arial" w:cs="Arial"/>
          <w:sz w:val="24"/>
          <w:szCs w:val="24"/>
          <w:lang w:val="en-GB"/>
        </w:rPr>
        <w:t>, the United Nations and the Organisation for Economic Cooperation and Development (OECD)</w:t>
      </w:r>
      <w:r w:rsidRPr="00B768DF">
        <w:rPr>
          <w:rFonts w:ascii="Arial" w:hAnsi="Arial" w:cs="Arial"/>
          <w:sz w:val="24"/>
          <w:szCs w:val="24"/>
          <w:vertAlign w:val="superscript"/>
          <w:lang w:val="en-GB"/>
        </w:rPr>
        <w:footnoteReference w:id="66"/>
      </w:r>
      <w:r w:rsidRPr="00B768DF">
        <w:rPr>
          <w:rFonts w:ascii="Arial" w:hAnsi="Arial" w:cs="Arial"/>
          <w:sz w:val="24"/>
          <w:szCs w:val="24"/>
          <w:lang w:val="en-GB"/>
        </w:rPr>
        <w:t>.</w:t>
      </w:r>
      <w:r w:rsidR="0018707B">
        <w:rPr>
          <w:rFonts w:ascii="Arial" w:hAnsi="Arial" w:cs="Arial"/>
          <w:sz w:val="24"/>
          <w:szCs w:val="24"/>
          <w:lang w:val="en-GB"/>
        </w:rPr>
        <w:t xml:space="preserve"> </w:t>
      </w:r>
      <w:r w:rsidR="0018707B" w:rsidRPr="00B768DF">
        <w:rPr>
          <w:rFonts w:ascii="Arial" w:hAnsi="Arial" w:cs="Arial"/>
          <w:sz w:val="24"/>
          <w:szCs w:val="24"/>
          <w:lang w:val="en-GB"/>
        </w:rPr>
        <w:t xml:space="preserve">Singapore ought to adopt these frameworks if </w:t>
      </w:r>
      <w:r w:rsidR="00050344">
        <w:rPr>
          <w:rFonts w:ascii="Arial" w:hAnsi="Arial" w:cs="Arial"/>
          <w:sz w:val="24"/>
          <w:szCs w:val="24"/>
          <w:lang w:val="en-GB"/>
        </w:rPr>
        <w:t>it</w:t>
      </w:r>
      <w:r w:rsidR="0018707B" w:rsidRPr="00B768DF">
        <w:rPr>
          <w:rFonts w:ascii="Arial" w:hAnsi="Arial" w:cs="Arial"/>
          <w:sz w:val="24"/>
          <w:szCs w:val="24"/>
          <w:lang w:val="en-GB"/>
        </w:rPr>
        <w:t xml:space="preserve"> want</w:t>
      </w:r>
      <w:r w:rsidR="00050344">
        <w:rPr>
          <w:rFonts w:ascii="Arial" w:hAnsi="Arial" w:cs="Arial"/>
          <w:sz w:val="24"/>
          <w:szCs w:val="24"/>
          <w:lang w:val="en-GB"/>
        </w:rPr>
        <w:t>s</w:t>
      </w:r>
      <w:r w:rsidR="0018707B" w:rsidRPr="00B768DF">
        <w:rPr>
          <w:rFonts w:ascii="Arial" w:hAnsi="Arial" w:cs="Arial"/>
          <w:sz w:val="24"/>
          <w:szCs w:val="24"/>
          <w:lang w:val="en-GB"/>
        </w:rPr>
        <w:t xml:space="preserve"> to move closer to be a truly inclusive nation and first world country.</w:t>
      </w:r>
    </w:p>
    <w:p w14:paraId="170D6548" w14:textId="77777777" w:rsidR="00050344" w:rsidRPr="0018707B" w:rsidRDefault="00050344" w:rsidP="00A4062F">
      <w:pPr>
        <w:rPr>
          <w:rFonts w:ascii="Arial" w:hAnsi="Arial" w:cs="Arial"/>
          <w:sz w:val="24"/>
          <w:szCs w:val="24"/>
          <w:lang w:val="en-GB"/>
        </w:rPr>
      </w:pPr>
    </w:p>
    <w:p w14:paraId="44FD148B" w14:textId="77777777" w:rsidR="009A00A4" w:rsidRPr="0077130F" w:rsidRDefault="009A00A4" w:rsidP="009A00A4">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3C09F40F" w14:textId="77777777" w:rsidR="009A00A4" w:rsidRPr="001F2019" w:rsidRDefault="009A00A4" w:rsidP="009A00A4">
      <w:pPr>
        <w:rPr>
          <w:rFonts w:ascii="Arial" w:hAnsi="Arial" w:cs="Arial"/>
          <w:bCs/>
          <w:i/>
          <w:iCs/>
          <w:sz w:val="24"/>
          <w:szCs w:val="24"/>
          <w:lang w:val="en-GB"/>
        </w:rPr>
      </w:pPr>
    </w:p>
    <w:p w14:paraId="64E4BBF0" w14:textId="2083ED00" w:rsidR="009A00A4" w:rsidRPr="00084DB9" w:rsidRDefault="009A00A4" w:rsidP="009A00A4">
      <w:pPr>
        <w:rPr>
          <w:rFonts w:ascii="Arial" w:hAnsi="Arial" w:cs="Arial"/>
          <w:bCs/>
          <w:i/>
          <w:iCs/>
          <w:sz w:val="24"/>
          <w:szCs w:val="24"/>
          <w:lang w:val="en-GB"/>
        </w:rPr>
      </w:pPr>
      <w:r w:rsidRPr="001F2019">
        <w:rPr>
          <w:rFonts w:ascii="Arial" w:hAnsi="Arial" w:cs="Arial"/>
          <w:bCs/>
          <w:i/>
          <w:iCs/>
          <w:sz w:val="24"/>
          <w:szCs w:val="24"/>
          <w:lang w:val="en-GB"/>
        </w:rPr>
        <w:t xml:space="preserve">The Working Group urges the Committee to recommend that the Government: </w:t>
      </w:r>
    </w:p>
    <w:p w14:paraId="360AD3E2" w14:textId="680820CD" w:rsidR="009A00A4" w:rsidRDefault="00095D58">
      <w:pPr>
        <w:numPr>
          <w:ilvl w:val="0"/>
          <w:numId w:val="26"/>
        </w:numPr>
        <w:rPr>
          <w:rFonts w:ascii="Arial" w:hAnsi="Arial" w:cs="Arial"/>
          <w:i/>
          <w:iCs/>
          <w:sz w:val="24"/>
          <w:szCs w:val="24"/>
          <w:lang w:val="en-GB"/>
        </w:rPr>
      </w:pPr>
      <w:r>
        <w:rPr>
          <w:rFonts w:ascii="Arial" w:hAnsi="Arial" w:cs="Arial"/>
          <w:i/>
          <w:iCs/>
          <w:sz w:val="24"/>
          <w:szCs w:val="24"/>
          <w:lang w:val="en-GB"/>
        </w:rPr>
        <w:t>Legislate the p</w:t>
      </w:r>
      <w:r w:rsidR="00902391">
        <w:rPr>
          <w:rFonts w:ascii="Arial" w:hAnsi="Arial" w:cs="Arial"/>
          <w:i/>
          <w:iCs/>
          <w:sz w:val="24"/>
          <w:szCs w:val="24"/>
          <w:lang w:val="en-GB"/>
        </w:rPr>
        <w:t>rohibit</w:t>
      </w:r>
      <w:r>
        <w:rPr>
          <w:rFonts w:ascii="Arial" w:hAnsi="Arial" w:cs="Arial"/>
          <w:i/>
          <w:iCs/>
          <w:sz w:val="24"/>
          <w:szCs w:val="24"/>
          <w:lang w:val="en-GB"/>
        </w:rPr>
        <w:t>ion of</w:t>
      </w:r>
      <w:r w:rsidR="00902391">
        <w:rPr>
          <w:rFonts w:ascii="Arial" w:hAnsi="Arial" w:cs="Arial"/>
          <w:i/>
          <w:iCs/>
          <w:sz w:val="24"/>
          <w:szCs w:val="24"/>
          <w:lang w:val="en-GB"/>
        </w:rPr>
        <w:t xml:space="preserve"> rejection of autistics' insurance applications.</w:t>
      </w:r>
    </w:p>
    <w:p w14:paraId="3E36DB87" w14:textId="74F9F19B" w:rsidR="00902391" w:rsidRPr="00902391" w:rsidRDefault="00902391">
      <w:pPr>
        <w:numPr>
          <w:ilvl w:val="1"/>
          <w:numId w:val="26"/>
        </w:numPr>
        <w:rPr>
          <w:rFonts w:ascii="Arial" w:hAnsi="Arial" w:cs="Arial"/>
          <w:bCs/>
          <w:i/>
          <w:iCs/>
          <w:sz w:val="24"/>
          <w:szCs w:val="24"/>
          <w:lang w:val="en-GB"/>
        </w:rPr>
      </w:pPr>
      <w:r w:rsidRPr="00902391">
        <w:rPr>
          <w:rFonts w:ascii="Arial" w:hAnsi="Arial" w:cs="Arial"/>
          <w:i/>
          <w:iCs/>
          <w:sz w:val="24"/>
          <w:szCs w:val="24"/>
          <w:lang w:val="en-GB"/>
        </w:rPr>
        <w:t>Insurers should be legally obligated to assess autistics fairly, consistent with all insurance applications.</w:t>
      </w:r>
    </w:p>
    <w:p w14:paraId="722874C0" w14:textId="39CF1277" w:rsidR="00902391" w:rsidRPr="00902391" w:rsidRDefault="00902391">
      <w:pPr>
        <w:numPr>
          <w:ilvl w:val="1"/>
          <w:numId w:val="26"/>
        </w:numPr>
        <w:rPr>
          <w:rFonts w:ascii="Arial" w:hAnsi="Arial" w:cs="Arial"/>
          <w:i/>
          <w:iCs/>
          <w:sz w:val="24"/>
          <w:szCs w:val="24"/>
          <w:highlight w:val="white"/>
          <w:lang w:val="en-GB"/>
        </w:rPr>
      </w:pPr>
      <w:r w:rsidRPr="00902391">
        <w:rPr>
          <w:rFonts w:ascii="Arial" w:hAnsi="Arial" w:cs="Arial"/>
          <w:i/>
          <w:iCs/>
          <w:sz w:val="24"/>
          <w:szCs w:val="24"/>
          <w:lang w:val="en-GB"/>
        </w:rPr>
        <w:t xml:space="preserve">To prevent circumvention by insurers through attempting to justify rejection with, on unreasonable grounds, the </w:t>
      </w:r>
      <w:r>
        <w:rPr>
          <w:rFonts w:ascii="Arial" w:hAnsi="Arial" w:cs="Arial"/>
          <w:i/>
          <w:iCs/>
          <w:sz w:val="24"/>
          <w:szCs w:val="24"/>
          <w:lang w:val="en-GB"/>
        </w:rPr>
        <w:t>"</w:t>
      </w:r>
      <w:r w:rsidRPr="00902391">
        <w:rPr>
          <w:rFonts w:ascii="Arial" w:hAnsi="Arial" w:cs="Arial"/>
          <w:i/>
          <w:iCs/>
          <w:sz w:val="24"/>
          <w:szCs w:val="24"/>
          <w:lang w:val="en-GB"/>
        </w:rPr>
        <w:t>higher risks</w:t>
      </w:r>
      <w:r>
        <w:rPr>
          <w:rFonts w:ascii="Arial" w:hAnsi="Arial" w:cs="Arial"/>
          <w:i/>
          <w:iCs/>
          <w:sz w:val="24"/>
          <w:szCs w:val="24"/>
          <w:lang w:val="en-GB"/>
        </w:rPr>
        <w:t>"</w:t>
      </w:r>
      <w:r w:rsidRPr="00902391">
        <w:rPr>
          <w:rFonts w:ascii="Arial" w:hAnsi="Arial" w:cs="Arial"/>
          <w:i/>
          <w:iCs/>
          <w:sz w:val="24"/>
          <w:szCs w:val="24"/>
          <w:lang w:val="en-GB"/>
        </w:rPr>
        <w:t xml:space="preserve"> of autistics, the Government should prescribe a very stringent checklist where rejections are based strictly within the boundaries of the checklist. High boundaries must be set</w:t>
      </w:r>
      <w:r w:rsidRPr="00902391">
        <w:rPr>
          <w:rFonts w:ascii="Arial" w:hAnsi="Arial" w:cs="Arial"/>
          <w:i/>
          <w:iCs/>
          <w:sz w:val="24"/>
          <w:szCs w:val="24"/>
          <w:highlight w:val="white"/>
          <w:lang w:val="en-GB"/>
        </w:rPr>
        <w:t>.</w:t>
      </w:r>
    </w:p>
    <w:p w14:paraId="1B69CD7E" w14:textId="338B76C7" w:rsidR="009A00A4" w:rsidRDefault="00902391">
      <w:pPr>
        <w:numPr>
          <w:ilvl w:val="0"/>
          <w:numId w:val="26"/>
        </w:numPr>
        <w:rPr>
          <w:rFonts w:ascii="Arial" w:hAnsi="Arial" w:cs="Arial"/>
          <w:i/>
          <w:iCs/>
          <w:sz w:val="24"/>
          <w:szCs w:val="24"/>
          <w:lang w:val="en-GB"/>
        </w:rPr>
      </w:pPr>
      <w:r>
        <w:rPr>
          <w:rFonts w:ascii="Arial" w:hAnsi="Arial" w:cs="Arial"/>
          <w:i/>
          <w:iCs/>
          <w:sz w:val="24"/>
          <w:szCs w:val="24"/>
          <w:lang w:val="en-GB"/>
        </w:rPr>
        <w:t>Limit the scope and extent of exclusions.</w:t>
      </w:r>
    </w:p>
    <w:p w14:paraId="08589081" w14:textId="1DE8ED9C" w:rsidR="00902391" w:rsidRPr="00902391" w:rsidRDefault="00902391">
      <w:pPr>
        <w:numPr>
          <w:ilvl w:val="1"/>
          <w:numId w:val="26"/>
        </w:numPr>
        <w:rPr>
          <w:rFonts w:ascii="Arial" w:hAnsi="Arial" w:cs="Arial"/>
          <w:bCs/>
          <w:i/>
          <w:iCs/>
          <w:sz w:val="24"/>
          <w:szCs w:val="24"/>
          <w:lang w:val="en-GB"/>
        </w:rPr>
      </w:pPr>
      <w:r w:rsidRPr="00902391">
        <w:rPr>
          <w:rFonts w:ascii="Arial" w:hAnsi="Arial" w:cs="Arial"/>
          <w:i/>
          <w:iCs/>
          <w:sz w:val="24"/>
          <w:szCs w:val="24"/>
          <w:lang w:val="en-GB"/>
        </w:rPr>
        <w:t xml:space="preserve">Exclusions on pre-existing conditions, both mental and physical, to be allowed </w:t>
      </w:r>
      <w:r>
        <w:rPr>
          <w:rFonts w:ascii="Arial" w:hAnsi="Arial" w:cs="Arial"/>
          <w:i/>
          <w:iCs/>
          <w:sz w:val="24"/>
          <w:szCs w:val="24"/>
          <w:lang w:val="en-GB"/>
        </w:rPr>
        <w:t>only</w:t>
      </w:r>
      <w:r w:rsidRPr="00902391">
        <w:rPr>
          <w:rFonts w:ascii="Arial" w:hAnsi="Arial" w:cs="Arial"/>
          <w:i/>
          <w:iCs/>
          <w:sz w:val="24"/>
          <w:szCs w:val="24"/>
          <w:lang w:val="en-GB"/>
        </w:rPr>
        <w:t xml:space="preserve"> if such exclusions are applied in the</w:t>
      </w:r>
      <w:r w:rsidRPr="00902391">
        <w:rPr>
          <w:rFonts w:ascii="Arial" w:hAnsi="Arial" w:cs="Arial"/>
          <w:b/>
          <w:i/>
          <w:iCs/>
          <w:sz w:val="24"/>
          <w:szCs w:val="24"/>
          <w:lang w:val="en-GB"/>
        </w:rPr>
        <w:t xml:space="preserve"> </w:t>
      </w:r>
      <w:r w:rsidRPr="00902391">
        <w:rPr>
          <w:rFonts w:ascii="Arial" w:hAnsi="Arial" w:cs="Arial"/>
          <w:i/>
          <w:iCs/>
          <w:sz w:val="24"/>
          <w:szCs w:val="24"/>
          <w:lang w:val="en-GB"/>
        </w:rPr>
        <w:t>same way to non-autistics.</w:t>
      </w:r>
    </w:p>
    <w:p w14:paraId="661E21C1" w14:textId="40D09DEE" w:rsidR="00902391" w:rsidRPr="00902391" w:rsidRDefault="00902391">
      <w:pPr>
        <w:numPr>
          <w:ilvl w:val="1"/>
          <w:numId w:val="26"/>
        </w:numPr>
        <w:rPr>
          <w:rFonts w:ascii="Arial" w:hAnsi="Arial" w:cs="Arial"/>
          <w:bCs/>
          <w:i/>
          <w:iCs/>
          <w:sz w:val="24"/>
          <w:szCs w:val="24"/>
          <w:lang w:val="en-GB"/>
        </w:rPr>
      </w:pPr>
      <w:r w:rsidRPr="00902391">
        <w:rPr>
          <w:rFonts w:ascii="Arial" w:hAnsi="Arial" w:cs="Arial"/>
          <w:i/>
          <w:iCs/>
          <w:sz w:val="24"/>
          <w:szCs w:val="24"/>
          <w:lang w:val="en-GB"/>
        </w:rPr>
        <w:lastRenderedPageBreak/>
        <w:t>Prohibit exclusions on comorbid mental health conditions the autistic is</w:t>
      </w:r>
      <w:r w:rsidR="00781448">
        <w:rPr>
          <w:rFonts w:ascii="Arial" w:hAnsi="Arial" w:cs="Arial"/>
          <w:i/>
          <w:iCs/>
          <w:sz w:val="24"/>
          <w:szCs w:val="24"/>
          <w:lang w:val="en-GB"/>
        </w:rPr>
        <w:t xml:space="preserve"> NOT </w:t>
      </w:r>
      <w:r w:rsidRPr="00902391">
        <w:rPr>
          <w:rFonts w:ascii="Arial" w:hAnsi="Arial" w:cs="Arial"/>
          <w:i/>
          <w:iCs/>
          <w:sz w:val="24"/>
          <w:szCs w:val="24"/>
          <w:lang w:val="en-GB"/>
        </w:rPr>
        <w:t>diagnosed with, even if there are statistics showing co-occurrence of the conditions</w:t>
      </w:r>
      <w:r w:rsidRPr="00902391">
        <w:rPr>
          <w:rFonts w:ascii="Arial" w:hAnsi="Arial" w:cs="Arial"/>
          <w:i/>
          <w:iCs/>
          <w:sz w:val="24"/>
          <w:szCs w:val="24"/>
          <w:lang w:val="en-GB"/>
        </w:rPr>
        <w:t>.</w:t>
      </w:r>
    </w:p>
    <w:p w14:paraId="55C8FDE6" w14:textId="17D62A69" w:rsidR="00902391" w:rsidRPr="00EC6922" w:rsidRDefault="00902391">
      <w:pPr>
        <w:numPr>
          <w:ilvl w:val="1"/>
          <w:numId w:val="26"/>
        </w:numPr>
        <w:rPr>
          <w:rFonts w:ascii="Arial" w:hAnsi="Arial" w:cs="Arial"/>
          <w:bCs/>
          <w:i/>
          <w:iCs/>
          <w:sz w:val="24"/>
          <w:szCs w:val="24"/>
          <w:lang w:val="en-GB"/>
        </w:rPr>
      </w:pPr>
      <w:r w:rsidRPr="00902391">
        <w:rPr>
          <w:rFonts w:ascii="Arial" w:hAnsi="Arial" w:cs="Arial"/>
          <w:i/>
          <w:iCs/>
          <w:sz w:val="24"/>
          <w:szCs w:val="24"/>
          <w:lang w:val="en-GB"/>
        </w:rPr>
        <w:t xml:space="preserve">Prohibit the use of BLANKET statements like </w:t>
      </w:r>
      <w:r w:rsidR="00781448">
        <w:rPr>
          <w:rFonts w:ascii="Arial" w:hAnsi="Arial" w:cs="Arial"/>
          <w:i/>
          <w:iCs/>
          <w:sz w:val="24"/>
          <w:szCs w:val="24"/>
          <w:lang w:val="en-GB"/>
        </w:rPr>
        <w:t>"</w:t>
      </w:r>
      <w:r w:rsidRPr="00902391">
        <w:rPr>
          <w:rFonts w:ascii="Arial" w:hAnsi="Arial" w:cs="Arial"/>
          <w:i/>
          <w:iCs/>
          <w:sz w:val="24"/>
          <w:szCs w:val="24"/>
          <w:lang w:val="en-GB"/>
        </w:rPr>
        <w:t>all</w:t>
      </w:r>
      <w:r w:rsidR="00781448">
        <w:rPr>
          <w:rFonts w:ascii="Arial" w:hAnsi="Arial" w:cs="Arial"/>
          <w:i/>
          <w:iCs/>
          <w:sz w:val="24"/>
          <w:szCs w:val="24"/>
          <w:lang w:val="en-GB"/>
        </w:rPr>
        <w:t>"</w:t>
      </w:r>
      <w:r w:rsidRPr="00902391">
        <w:rPr>
          <w:rFonts w:ascii="Arial" w:hAnsi="Arial" w:cs="Arial"/>
          <w:i/>
          <w:iCs/>
          <w:sz w:val="24"/>
          <w:szCs w:val="24"/>
          <w:lang w:val="en-GB"/>
        </w:rPr>
        <w:t xml:space="preserve"> and </w:t>
      </w:r>
      <w:r w:rsidR="00781448">
        <w:rPr>
          <w:rFonts w:ascii="Arial" w:hAnsi="Arial" w:cs="Arial"/>
          <w:i/>
          <w:iCs/>
          <w:sz w:val="24"/>
          <w:szCs w:val="24"/>
          <w:lang w:val="en-GB"/>
        </w:rPr>
        <w:t>"</w:t>
      </w:r>
      <w:r w:rsidRPr="00902391">
        <w:rPr>
          <w:rFonts w:ascii="Arial" w:hAnsi="Arial" w:cs="Arial"/>
          <w:i/>
          <w:iCs/>
          <w:sz w:val="24"/>
          <w:szCs w:val="24"/>
          <w:lang w:val="en-GB"/>
        </w:rPr>
        <w:t>including but not limited to</w:t>
      </w:r>
      <w:r w:rsidR="00781448">
        <w:rPr>
          <w:rFonts w:ascii="Arial" w:hAnsi="Arial" w:cs="Arial"/>
          <w:i/>
          <w:iCs/>
          <w:sz w:val="24"/>
          <w:szCs w:val="24"/>
          <w:lang w:val="en-GB"/>
        </w:rPr>
        <w:t>"</w:t>
      </w:r>
      <w:r w:rsidRPr="00902391">
        <w:rPr>
          <w:rFonts w:ascii="Arial" w:hAnsi="Arial" w:cs="Arial"/>
          <w:i/>
          <w:iCs/>
          <w:sz w:val="24"/>
          <w:szCs w:val="24"/>
          <w:lang w:val="en-GB"/>
        </w:rPr>
        <w:t>.</w:t>
      </w:r>
    </w:p>
    <w:p w14:paraId="724B8FE1" w14:textId="77777777" w:rsidR="00EC6922" w:rsidRPr="004E7148" w:rsidRDefault="00EC6922">
      <w:pPr>
        <w:numPr>
          <w:ilvl w:val="0"/>
          <w:numId w:val="26"/>
        </w:numPr>
        <w:rPr>
          <w:rFonts w:ascii="Arial" w:hAnsi="Arial" w:cs="Arial"/>
          <w:i/>
          <w:iCs/>
          <w:sz w:val="24"/>
          <w:szCs w:val="24"/>
          <w:highlight w:val="white"/>
          <w:lang w:val="en-GB"/>
        </w:rPr>
      </w:pPr>
      <w:r>
        <w:rPr>
          <w:rFonts w:ascii="Arial" w:hAnsi="Arial" w:cs="Arial"/>
          <w:i/>
          <w:iCs/>
          <w:sz w:val="24"/>
          <w:szCs w:val="24"/>
          <w:lang w:val="en-GB"/>
        </w:rPr>
        <w:t xml:space="preserve">Restrict the quantum/amount of loading fees insurers are allowed to impose on autistic applicants through setting stringent boundaries. This is to prevent insurers from imposing indirect barriers by imposing heavy loading fees which make the insurance premiums so exorbitant the autistic applicants cannot afford to pay for it. </w:t>
      </w:r>
    </w:p>
    <w:p w14:paraId="57DBB0B5" w14:textId="77777777" w:rsidR="00EC6922" w:rsidRDefault="00EC6922">
      <w:pPr>
        <w:numPr>
          <w:ilvl w:val="0"/>
          <w:numId w:val="26"/>
        </w:numPr>
        <w:rPr>
          <w:rFonts w:ascii="Arial" w:hAnsi="Arial" w:cs="Arial"/>
          <w:i/>
          <w:iCs/>
          <w:sz w:val="24"/>
          <w:szCs w:val="24"/>
          <w:lang w:val="en-GB"/>
        </w:rPr>
      </w:pPr>
      <w:r w:rsidRPr="004E7148">
        <w:rPr>
          <w:rFonts w:ascii="Arial" w:hAnsi="Arial" w:cs="Arial"/>
          <w:i/>
          <w:iCs/>
          <w:sz w:val="24"/>
          <w:szCs w:val="24"/>
          <w:highlight w:val="white"/>
          <w:lang w:val="en-GB"/>
        </w:rPr>
        <w:t>Disallow insurers from complet</w:t>
      </w:r>
      <w:r>
        <w:rPr>
          <w:rFonts w:ascii="Arial" w:hAnsi="Arial" w:cs="Arial"/>
          <w:i/>
          <w:iCs/>
          <w:sz w:val="24"/>
          <w:szCs w:val="24"/>
          <w:highlight w:val="white"/>
          <w:lang w:val="en-GB"/>
        </w:rPr>
        <w:t>ely</w:t>
      </w:r>
      <w:r w:rsidRPr="004E7148">
        <w:rPr>
          <w:rFonts w:ascii="Arial" w:hAnsi="Arial" w:cs="Arial"/>
          <w:i/>
          <w:iCs/>
          <w:sz w:val="24"/>
          <w:szCs w:val="24"/>
          <w:highlight w:val="white"/>
          <w:lang w:val="en-GB"/>
        </w:rPr>
        <w:t xml:space="preserve"> declining </w:t>
      </w:r>
      <w:r w:rsidRPr="004E7148">
        <w:rPr>
          <w:rFonts w:ascii="Arial" w:hAnsi="Arial" w:cs="Arial"/>
          <w:i/>
          <w:iCs/>
          <w:sz w:val="24"/>
          <w:szCs w:val="24"/>
          <w:lang w:val="en-GB"/>
        </w:rPr>
        <w:t>TPD benefits on the basis of autism and comorbid conditions.</w:t>
      </w:r>
    </w:p>
    <w:p w14:paraId="22170744" w14:textId="77777777" w:rsidR="00EC6922" w:rsidRDefault="00EC6922">
      <w:pPr>
        <w:numPr>
          <w:ilvl w:val="0"/>
          <w:numId w:val="26"/>
        </w:numPr>
        <w:rPr>
          <w:rFonts w:ascii="Arial" w:hAnsi="Arial" w:cs="Arial"/>
          <w:i/>
          <w:iCs/>
          <w:sz w:val="24"/>
          <w:szCs w:val="24"/>
          <w:lang w:val="en-GB"/>
        </w:rPr>
      </w:pPr>
      <w:r w:rsidRPr="004E7148">
        <w:rPr>
          <w:rFonts w:ascii="Arial" w:hAnsi="Arial" w:cs="Arial"/>
          <w:i/>
          <w:iCs/>
          <w:sz w:val="24"/>
          <w:szCs w:val="24"/>
          <w:lang w:val="en-GB"/>
        </w:rPr>
        <w:t>Disallow excluding comorbid mental health conditions, including pre-existing ones</w:t>
      </w:r>
      <w:r>
        <w:rPr>
          <w:rFonts w:ascii="Arial" w:hAnsi="Arial" w:cs="Arial"/>
          <w:i/>
          <w:iCs/>
          <w:sz w:val="24"/>
          <w:szCs w:val="24"/>
          <w:lang w:val="en-GB"/>
        </w:rPr>
        <w:t>,</w:t>
      </w:r>
      <w:r w:rsidRPr="004E7148">
        <w:rPr>
          <w:rFonts w:ascii="Arial" w:hAnsi="Arial" w:cs="Arial"/>
          <w:i/>
          <w:iCs/>
          <w:sz w:val="24"/>
          <w:szCs w:val="24"/>
          <w:lang w:val="en-GB"/>
        </w:rPr>
        <w:t xml:space="preserve"> </w:t>
      </w:r>
      <w:r>
        <w:rPr>
          <w:rFonts w:ascii="Arial" w:hAnsi="Arial" w:cs="Arial"/>
          <w:i/>
          <w:iCs/>
          <w:sz w:val="24"/>
          <w:szCs w:val="24"/>
          <w:lang w:val="en-GB"/>
        </w:rPr>
        <w:t xml:space="preserve">for </w:t>
      </w:r>
      <w:r w:rsidRPr="004E7148">
        <w:rPr>
          <w:rFonts w:ascii="Arial" w:hAnsi="Arial" w:cs="Arial"/>
          <w:i/>
          <w:iCs/>
          <w:sz w:val="24"/>
          <w:szCs w:val="24"/>
          <w:lang w:val="en-GB"/>
        </w:rPr>
        <w:t>DPS</w:t>
      </w:r>
      <w:r>
        <w:rPr>
          <w:rFonts w:ascii="Arial" w:hAnsi="Arial" w:cs="Arial"/>
          <w:i/>
          <w:iCs/>
          <w:sz w:val="24"/>
          <w:szCs w:val="24"/>
          <w:lang w:val="en-GB"/>
        </w:rPr>
        <w:t xml:space="preserve"> because such exclusions deny autistics the </w:t>
      </w:r>
      <w:r w:rsidRPr="004E7148">
        <w:rPr>
          <w:rFonts w:ascii="Arial" w:hAnsi="Arial" w:cs="Arial"/>
          <w:i/>
          <w:iCs/>
          <w:sz w:val="24"/>
          <w:szCs w:val="24"/>
          <w:lang w:val="en-GB"/>
        </w:rPr>
        <w:t>basic coverage</w:t>
      </w:r>
      <w:r>
        <w:rPr>
          <w:rFonts w:ascii="Arial" w:hAnsi="Arial" w:cs="Arial"/>
          <w:i/>
          <w:iCs/>
          <w:sz w:val="24"/>
          <w:szCs w:val="24"/>
          <w:lang w:val="en-GB"/>
        </w:rPr>
        <w:t xml:space="preserve"> that DPS is meant to provide.</w:t>
      </w:r>
    </w:p>
    <w:p w14:paraId="7CCE1440" w14:textId="6221F98A" w:rsidR="004E7148" w:rsidRDefault="004E7148">
      <w:pPr>
        <w:numPr>
          <w:ilvl w:val="0"/>
          <w:numId w:val="26"/>
        </w:numPr>
        <w:rPr>
          <w:rFonts w:ascii="Arial" w:hAnsi="Arial" w:cs="Arial"/>
          <w:i/>
          <w:iCs/>
          <w:sz w:val="24"/>
          <w:szCs w:val="24"/>
          <w:lang w:val="en-GB"/>
        </w:rPr>
      </w:pPr>
      <w:r>
        <w:rPr>
          <w:rFonts w:ascii="Arial" w:hAnsi="Arial" w:cs="Arial"/>
          <w:i/>
          <w:iCs/>
          <w:sz w:val="24"/>
          <w:szCs w:val="24"/>
          <w:lang w:val="en-GB"/>
        </w:rPr>
        <w:t>Prohibit using autism as a criterion for insurance applications.</w:t>
      </w:r>
      <w:r w:rsidR="00730F49" w:rsidRPr="00730F49">
        <w:rPr>
          <w:rFonts w:ascii="Arial" w:hAnsi="Arial" w:cs="Arial"/>
          <w:sz w:val="24"/>
          <w:szCs w:val="24"/>
          <w:lang w:val="en-GB"/>
        </w:rPr>
        <w:t xml:space="preserve"> </w:t>
      </w:r>
      <w:r w:rsidR="00730F49" w:rsidRPr="00730F49">
        <w:rPr>
          <w:rFonts w:ascii="Arial" w:hAnsi="Arial" w:cs="Arial"/>
          <w:i/>
          <w:iCs/>
          <w:sz w:val="24"/>
          <w:szCs w:val="24"/>
          <w:lang w:val="en-GB"/>
        </w:rPr>
        <w:t>Autism is a neurological difference, not an illness. Insurers should instead assess the comorbid mental health conditions and other unrelated medical conditions</w:t>
      </w:r>
      <w:r w:rsidR="00730F49">
        <w:rPr>
          <w:rFonts w:ascii="Arial" w:hAnsi="Arial" w:cs="Arial"/>
          <w:i/>
          <w:iCs/>
          <w:sz w:val="24"/>
          <w:szCs w:val="24"/>
          <w:lang w:val="en-GB"/>
        </w:rPr>
        <w:t>.</w:t>
      </w:r>
    </w:p>
    <w:p w14:paraId="4C6F127A" w14:textId="0C00EA0D" w:rsidR="00730F49" w:rsidRDefault="00730F49">
      <w:pPr>
        <w:numPr>
          <w:ilvl w:val="0"/>
          <w:numId w:val="26"/>
        </w:numPr>
        <w:rPr>
          <w:rFonts w:ascii="Arial" w:hAnsi="Arial" w:cs="Arial"/>
          <w:i/>
          <w:iCs/>
          <w:sz w:val="24"/>
          <w:szCs w:val="24"/>
          <w:lang w:val="en-GB"/>
        </w:rPr>
      </w:pPr>
      <w:r>
        <w:rPr>
          <w:rFonts w:ascii="Arial" w:hAnsi="Arial" w:cs="Arial"/>
          <w:i/>
          <w:iCs/>
          <w:sz w:val="24"/>
          <w:szCs w:val="24"/>
          <w:lang w:val="en-GB"/>
        </w:rPr>
        <w:t>Implement mandatory educational programmes to educate insurers and agents on autism.</w:t>
      </w:r>
    </w:p>
    <w:p w14:paraId="1A1FA893" w14:textId="3B90DD5D" w:rsidR="00730F49" w:rsidRDefault="00730F49">
      <w:pPr>
        <w:numPr>
          <w:ilvl w:val="0"/>
          <w:numId w:val="26"/>
        </w:numPr>
        <w:rPr>
          <w:rFonts w:ascii="Arial" w:hAnsi="Arial" w:cs="Arial"/>
          <w:i/>
          <w:iCs/>
          <w:sz w:val="24"/>
          <w:szCs w:val="24"/>
          <w:lang w:val="en-GB"/>
        </w:rPr>
      </w:pPr>
      <w:r>
        <w:rPr>
          <w:rFonts w:ascii="Arial" w:hAnsi="Arial" w:cs="Arial"/>
          <w:i/>
          <w:iCs/>
          <w:sz w:val="24"/>
          <w:szCs w:val="24"/>
          <w:lang w:val="en-GB"/>
        </w:rPr>
        <w:t>Stiffer penalties for non-compliance. This includes, but not limited to, hefty fines and suspension of MAS-issued licence.</w:t>
      </w:r>
    </w:p>
    <w:p w14:paraId="3F891ADE" w14:textId="68DEA6DE" w:rsidR="00F43508" w:rsidRPr="00F43508" w:rsidRDefault="00F45EA6">
      <w:pPr>
        <w:numPr>
          <w:ilvl w:val="0"/>
          <w:numId w:val="26"/>
        </w:numPr>
        <w:rPr>
          <w:rFonts w:ascii="Arial" w:hAnsi="Arial" w:cs="Arial"/>
          <w:i/>
          <w:iCs/>
          <w:sz w:val="24"/>
          <w:szCs w:val="24"/>
          <w:lang w:val="en-GB"/>
        </w:rPr>
      </w:pPr>
      <w:r>
        <w:rPr>
          <w:rFonts w:ascii="Arial" w:hAnsi="Arial" w:cs="Arial"/>
          <w:i/>
          <w:iCs/>
          <w:sz w:val="24"/>
          <w:szCs w:val="24"/>
          <w:lang w:val="en-GB"/>
        </w:rPr>
        <w:t>Set up</w:t>
      </w:r>
      <w:r w:rsidR="00F43508" w:rsidRPr="00F43508">
        <w:rPr>
          <w:rFonts w:ascii="Arial" w:hAnsi="Arial" w:cs="Arial"/>
          <w:i/>
          <w:iCs/>
          <w:sz w:val="24"/>
          <w:szCs w:val="24"/>
          <w:lang w:val="en-GB"/>
        </w:rPr>
        <w:t xml:space="preserve"> a joint multi-agency independent body comprising representatives from agencies like MSF, MAS, MOH, ARC(S), AAS, IMH, and autistic people themselves, to field complaints against Financial Advisors and insurers for discrimination and lack of awareness</w:t>
      </w:r>
      <w:r w:rsidR="00F43508">
        <w:rPr>
          <w:rFonts w:ascii="Arial" w:hAnsi="Arial" w:cs="Arial"/>
          <w:i/>
          <w:iCs/>
          <w:sz w:val="24"/>
          <w:szCs w:val="24"/>
          <w:lang w:val="en-GB"/>
        </w:rPr>
        <w:t>. N</w:t>
      </w:r>
      <w:r w:rsidR="00F43508" w:rsidRPr="00F43508">
        <w:rPr>
          <w:rFonts w:ascii="Arial" w:hAnsi="Arial" w:cs="Arial"/>
          <w:i/>
          <w:iCs/>
          <w:sz w:val="24"/>
          <w:szCs w:val="24"/>
          <w:lang w:val="en-GB"/>
        </w:rPr>
        <w:t>umbers to be published annually for accountability</w:t>
      </w:r>
      <w:r w:rsidR="00F43508">
        <w:rPr>
          <w:rFonts w:ascii="Arial" w:hAnsi="Arial" w:cs="Arial"/>
          <w:i/>
          <w:iCs/>
          <w:sz w:val="24"/>
          <w:szCs w:val="24"/>
          <w:lang w:val="en-GB"/>
        </w:rPr>
        <w:t>. Similar to laws in Australia and New Zealand, put the burden of proof on the insurer to prove non-discrimination, and not the autistic applicant to prove discrimination, to the independent body.</w:t>
      </w:r>
    </w:p>
    <w:p w14:paraId="55D335DE" w14:textId="71D8968D" w:rsidR="004931F1" w:rsidRDefault="004931F1" w:rsidP="00A4062F">
      <w:pPr>
        <w:rPr>
          <w:rFonts w:ascii="Arial" w:hAnsi="Arial" w:cs="Arial"/>
          <w:bCs/>
          <w:sz w:val="24"/>
          <w:szCs w:val="24"/>
          <w:lang w:val="en-GB"/>
        </w:rPr>
      </w:pPr>
    </w:p>
    <w:p w14:paraId="4B35AF06" w14:textId="5767E73C" w:rsidR="001853F3" w:rsidRPr="001853F3" w:rsidRDefault="001853F3" w:rsidP="00A4062F">
      <w:pPr>
        <w:rPr>
          <w:rFonts w:ascii="Arial" w:hAnsi="Arial" w:cs="Arial"/>
          <w:b/>
          <w:i/>
          <w:iCs/>
          <w:sz w:val="24"/>
          <w:szCs w:val="24"/>
          <w:lang w:val="en-GB"/>
        </w:rPr>
      </w:pPr>
      <w:r>
        <w:rPr>
          <w:rFonts w:ascii="Arial" w:hAnsi="Arial" w:cs="Arial"/>
          <w:b/>
          <w:i/>
          <w:iCs/>
          <w:sz w:val="24"/>
          <w:szCs w:val="24"/>
          <w:lang w:val="en-GB"/>
        </w:rPr>
        <w:t xml:space="preserve">Issue 2: </w:t>
      </w:r>
      <w:r w:rsidRPr="001853F3">
        <w:rPr>
          <w:rFonts w:ascii="Arial" w:hAnsi="Arial" w:cs="Arial"/>
          <w:b/>
          <w:i/>
          <w:iCs/>
          <w:sz w:val="24"/>
          <w:szCs w:val="24"/>
          <w:lang w:val="en-GB"/>
        </w:rPr>
        <w:t>Mental Health</w:t>
      </w:r>
    </w:p>
    <w:p w14:paraId="3BC2E305" w14:textId="77777777" w:rsidR="001853F3" w:rsidRPr="004931F1" w:rsidRDefault="001853F3" w:rsidP="00A4062F">
      <w:pPr>
        <w:rPr>
          <w:rFonts w:ascii="Arial" w:hAnsi="Arial" w:cs="Arial"/>
          <w:bCs/>
          <w:sz w:val="24"/>
          <w:szCs w:val="24"/>
          <w:lang w:val="en-GB"/>
        </w:rPr>
      </w:pPr>
    </w:p>
    <w:p w14:paraId="2511692E" w14:textId="648CEF6C" w:rsidR="005A03D6" w:rsidRDefault="008B00E3" w:rsidP="00A4062F">
      <w:pPr>
        <w:rPr>
          <w:rFonts w:ascii="Arial" w:hAnsi="Arial" w:cs="Arial"/>
          <w:sz w:val="24"/>
          <w:szCs w:val="24"/>
          <w:lang w:val="en-GB"/>
        </w:rPr>
      </w:pPr>
      <w:r w:rsidRPr="00B768DF">
        <w:rPr>
          <w:rFonts w:ascii="Arial" w:hAnsi="Arial" w:cs="Arial"/>
          <w:sz w:val="24"/>
          <w:szCs w:val="24"/>
          <w:lang w:val="en-GB"/>
        </w:rPr>
        <w:t xml:space="preserve">Government-restructured hospitals with psychiatric/psychological services specifically for autistic children and adults (e.g., diagnosis, mental health intervention and support) are the Institute of Mental Health (IMH), National University Hospital (NUH), and Khoo Teck Puat Hospital (KTPH). IMH has a sub-department specifically for autistic adults </w:t>
      </w:r>
      <w:r w:rsidR="000A4911">
        <w:rPr>
          <w:rFonts w:ascii="Arial" w:hAnsi="Arial" w:cs="Arial"/>
          <w:sz w:val="24"/>
          <w:szCs w:val="24"/>
          <w:lang w:val="en-GB"/>
        </w:rPr>
        <w:t>–</w:t>
      </w:r>
      <w:r w:rsidRPr="00B768DF">
        <w:rPr>
          <w:rFonts w:ascii="Arial" w:hAnsi="Arial" w:cs="Arial"/>
          <w:sz w:val="24"/>
          <w:szCs w:val="24"/>
          <w:lang w:val="en-GB"/>
        </w:rPr>
        <w:t xml:space="preserve"> the Adult Neurodevelopmental Service (ANDS)</w:t>
      </w:r>
      <w:r w:rsidRPr="00B768DF">
        <w:rPr>
          <w:rFonts w:ascii="Arial" w:hAnsi="Arial" w:cs="Arial"/>
          <w:sz w:val="24"/>
          <w:szCs w:val="24"/>
          <w:vertAlign w:val="superscript"/>
          <w:lang w:val="en-GB"/>
        </w:rPr>
        <w:footnoteReference w:id="67"/>
      </w:r>
      <w:r w:rsidRPr="00B768DF">
        <w:rPr>
          <w:rFonts w:ascii="Arial" w:hAnsi="Arial" w:cs="Arial"/>
          <w:sz w:val="24"/>
          <w:szCs w:val="24"/>
          <w:lang w:val="en-GB"/>
        </w:rPr>
        <w:t>. Social service agencies providing general mental health and counselling services include Silver Ribbon, Singapore Association for Mental Health and Touch Community Services.</w:t>
      </w:r>
      <w:r w:rsidR="000A4911">
        <w:rPr>
          <w:rFonts w:ascii="Arial" w:hAnsi="Arial" w:cs="Arial"/>
          <w:sz w:val="24"/>
          <w:szCs w:val="24"/>
          <w:lang w:val="en-GB"/>
        </w:rPr>
        <w:t xml:space="preserve"> </w:t>
      </w:r>
      <w:r w:rsidRPr="00B768DF">
        <w:rPr>
          <w:rFonts w:ascii="Arial" w:hAnsi="Arial" w:cs="Arial"/>
          <w:sz w:val="24"/>
          <w:szCs w:val="24"/>
          <w:lang w:val="en-GB"/>
        </w:rPr>
        <w:t>Yet there remain</w:t>
      </w:r>
      <w:r w:rsidR="00195896">
        <w:rPr>
          <w:rFonts w:ascii="Arial" w:hAnsi="Arial" w:cs="Arial"/>
          <w:sz w:val="24"/>
          <w:szCs w:val="24"/>
          <w:lang w:val="en-GB"/>
        </w:rPr>
        <w:t xml:space="preserve"> huge</w:t>
      </w:r>
      <w:r w:rsidRPr="00B768DF">
        <w:rPr>
          <w:rFonts w:ascii="Arial" w:hAnsi="Arial" w:cs="Arial"/>
          <w:sz w:val="24"/>
          <w:szCs w:val="24"/>
          <w:lang w:val="en-GB"/>
        </w:rPr>
        <w:t xml:space="preserve"> gaps in awareness of autistic people</w:t>
      </w:r>
      <w:r w:rsidR="000A4911">
        <w:rPr>
          <w:rFonts w:ascii="Arial" w:hAnsi="Arial" w:cs="Arial"/>
          <w:sz w:val="24"/>
          <w:szCs w:val="24"/>
          <w:lang w:val="en-GB"/>
        </w:rPr>
        <w:t>'</w:t>
      </w:r>
      <w:r w:rsidRPr="00B768DF">
        <w:rPr>
          <w:rFonts w:ascii="Arial" w:hAnsi="Arial" w:cs="Arial"/>
          <w:sz w:val="24"/>
          <w:szCs w:val="24"/>
          <w:lang w:val="en-GB"/>
        </w:rPr>
        <w:t>s mental health needs and the adequacy of support rendered.</w:t>
      </w:r>
      <w:r w:rsidR="000A4911">
        <w:rPr>
          <w:rFonts w:ascii="Arial" w:hAnsi="Arial" w:cs="Arial"/>
          <w:sz w:val="24"/>
          <w:szCs w:val="24"/>
          <w:lang w:val="en-GB"/>
        </w:rPr>
        <w:t xml:space="preserve"> </w:t>
      </w:r>
    </w:p>
    <w:p w14:paraId="28E3CA3A" w14:textId="77777777" w:rsidR="005A03D6" w:rsidRDefault="005A03D6" w:rsidP="00A4062F">
      <w:pPr>
        <w:rPr>
          <w:rFonts w:ascii="Arial" w:hAnsi="Arial" w:cs="Arial"/>
          <w:sz w:val="24"/>
          <w:szCs w:val="24"/>
          <w:lang w:val="en-GB"/>
        </w:rPr>
      </w:pPr>
    </w:p>
    <w:p w14:paraId="4543B47B" w14:textId="6BB20B4C"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 lead author’s survey found that the treatment most sought</w:t>
      </w:r>
      <w:r w:rsidR="00205502">
        <w:rPr>
          <w:rFonts w:ascii="Arial" w:hAnsi="Arial" w:cs="Arial"/>
          <w:sz w:val="24"/>
          <w:szCs w:val="24"/>
          <w:lang w:val="en-GB"/>
        </w:rPr>
        <w:t xml:space="preserve"> for autistic children and teenagers</w:t>
      </w:r>
      <w:r w:rsidRPr="00B768DF">
        <w:rPr>
          <w:rFonts w:ascii="Arial" w:hAnsi="Arial" w:cs="Arial"/>
          <w:sz w:val="24"/>
          <w:szCs w:val="24"/>
          <w:lang w:val="en-GB"/>
        </w:rPr>
        <w:t xml:space="preserve"> were occupational therapy and speech therapy. The more common challenges faced at Government-restructured hospitals are:</w:t>
      </w:r>
    </w:p>
    <w:p w14:paraId="46F7C2CC" w14:textId="69ABDFCC" w:rsidR="008B00E3" w:rsidRPr="00B768DF" w:rsidRDefault="008B00E3">
      <w:pPr>
        <w:numPr>
          <w:ilvl w:val="0"/>
          <w:numId w:val="22"/>
        </w:numPr>
        <w:rPr>
          <w:rFonts w:ascii="Arial" w:hAnsi="Arial" w:cs="Arial"/>
          <w:sz w:val="24"/>
          <w:szCs w:val="24"/>
          <w:lang w:val="en-GB"/>
        </w:rPr>
      </w:pPr>
      <w:r w:rsidRPr="00B768DF">
        <w:rPr>
          <w:rFonts w:ascii="Arial" w:hAnsi="Arial" w:cs="Arial"/>
          <w:sz w:val="24"/>
          <w:szCs w:val="24"/>
          <w:lang w:val="en-GB"/>
        </w:rPr>
        <w:t>Inadequate frequency of appointments (e.g., once in one to two months)</w:t>
      </w:r>
      <w:r w:rsidR="005A03D6">
        <w:rPr>
          <w:rFonts w:ascii="Arial" w:hAnsi="Arial" w:cs="Arial"/>
          <w:sz w:val="24"/>
          <w:szCs w:val="24"/>
          <w:lang w:val="en-GB"/>
        </w:rPr>
        <w:t>.</w:t>
      </w:r>
    </w:p>
    <w:p w14:paraId="29F8DD69" w14:textId="611E7CF0" w:rsidR="008B00E3" w:rsidRPr="00B768DF" w:rsidRDefault="008B00E3">
      <w:pPr>
        <w:numPr>
          <w:ilvl w:val="0"/>
          <w:numId w:val="22"/>
        </w:numPr>
        <w:rPr>
          <w:rFonts w:ascii="Arial" w:hAnsi="Arial" w:cs="Arial"/>
          <w:sz w:val="24"/>
          <w:szCs w:val="24"/>
          <w:lang w:val="en-GB"/>
        </w:rPr>
      </w:pPr>
      <w:r w:rsidRPr="00B768DF">
        <w:rPr>
          <w:rFonts w:ascii="Arial" w:hAnsi="Arial" w:cs="Arial"/>
          <w:sz w:val="24"/>
          <w:szCs w:val="24"/>
          <w:lang w:val="en-GB"/>
        </w:rPr>
        <w:t>Long waiting time (3 to 12 months)</w:t>
      </w:r>
      <w:r w:rsidR="005A03D6">
        <w:rPr>
          <w:rFonts w:ascii="Arial" w:hAnsi="Arial" w:cs="Arial"/>
          <w:sz w:val="24"/>
          <w:szCs w:val="24"/>
          <w:lang w:val="en-GB"/>
        </w:rPr>
        <w:t>.</w:t>
      </w:r>
    </w:p>
    <w:p w14:paraId="3FF75822" w14:textId="2CE4396A" w:rsidR="008B00E3" w:rsidRPr="005A03D6" w:rsidRDefault="008B00E3">
      <w:pPr>
        <w:numPr>
          <w:ilvl w:val="0"/>
          <w:numId w:val="22"/>
        </w:numPr>
        <w:rPr>
          <w:rFonts w:ascii="Arial" w:hAnsi="Arial" w:cs="Arial"/>
          <w:sz w:val="24"/>
          <w:szCs w:val="24"/>
          <w:lang w:val="en-GB"/>
        </w:rPr>
      </w:pPr>
      <w:r w:rsidRPr="00B768DF">
        <w:rPr>
          <w:rFonts w:ascii="Arial" w:hAnsi="Arial" w:cs="Arial"/>
          <w:sz w:val="24"/>
          <w:szCs w:val="24"/>
          <w:lang w:val="en-GB"/>
        </w:rPr>
        <w:t>Ineffective therapy.</w:t>
      </w:r>
    </w:p>
    <w:p w14:paraId="42477FA3" w14:textId="01B5826F"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At private hospitals</w:t>
      </w:r>
      <w:r w:rsidR="005A03D6">
        <w:rPr>
          <w:rFonts w:ascii="Arial" w:hAnsi="Arial" w:cs="Arial"/>
          <w:sz w:val="24"/>
          <w:szCs w:val="24"/>
          <w:lang w:val="en-GB"/>
        </w:rPr>
        <w:t>, t</w:t>
      </w:r>
      <w:r w:rsidRPr="00B768DF">
        <w:rPr>
          <w:rFonts w:ascii="Arial" w:hAnsi="Arial" w:cs="Arial"/>
          <w:sz w:val="24"/>
          <w:szCs w:val="24"/>
          <w:lang w:val="en-GB"/>
        </w:rPr>
        <w:t>he biggest challenge is exorbitant consultation/therapy fees. Some respondents elaborated that:</w:t>
      </w:r>
    </w:p>
    <w:p w14:paraId="4BF85B5E" w14:textId="77777777" w:rsidR="008B00E3" w:rsidRPr="00B768DF" w:rsidRDefault="008B00E3">
      <w:pPr>
        <w:numPr>
          <w:ilvl w:val="0"/>
          <w:numId w:val="24"/>
        </w:numPr>
        <w:rPr>
          <w:rFonts w:ascii="Arial" w:hAnsi="Arial" w:cs="Arial"/>
          <w:sz w:val="24"/>
          <w:szCs w:val="24"/>
          <w:lang w:val="en-GB"/>
        </w:rPr>
      </w:pPr>
      <w:r w:rsidRPr="00B768DF">
        <w:rPr>
          <w:rFonts w:ascii="Arial" w:hAnsi="Arial" w:cs="Arial"/>
          <w:sz w:val="24"/>
          <w:szCs w:val="24"/>
          <w:lang w:val="en-GB"/>
        </w:rPr>
        <w:lastRenderedPageBreak/>
        <w:t xml:space="preserve">Weekly occupational therapy was S$100 to S$200. </w:t>
      </w:r>
    </w:p>
    <w:p w14:paraId="11D6061C" w14:textId="2B599053" w:rsidR="008B00E3" w:rsidRPr="00B768DF" w:rsidRDefault="008B00E3">
      <w:pPr>
        <w:numPr>
          <w:ilvl w:val="0"/>
          <w:numId w:val="24"/>
        </w:numPr>
        <w:rPr>
          <w:rFonts w:ascii="Arial" w:hAnsi="Arial" w:cs="Arial"/>
          <w:sz w:val="24"/>
          <w:szCs w:val="24"/>
          <w:lang w:val="en-GB"/>
        </w:rPr>
      </w:pPr>
      <w:r w:rsidRPr="00B768DF">
        <w:rPr>
          <w:rFonts w:ascii="Arial" w:hAnsi="Arial" w:cs="Arial"/>
          <w:sz w:val="24"/>
          <w:szCs w:val="24"/>
          <w:lang w:val="en-GB"/>
        </w:rPr>
        <w:t>Speech and occupational therapy were S$300</w:t>
      </w:r>
      <w:r w:rsidR="005A03D6">
        <w:rPr>
          <w:rFonts w:ascii="Arial" w:hAnsi="Arial" w:cs="Arial"/>
          <w:sz w:val="24"/>
          <w:szCs w:val="24"/>
          <w:lang w:val="en-GB"/>
        </w:rPr>
        <w:t>.</w:t>
      </w:r>
    </w:p>
    <w:p w14:paraId="5B449215" w14:textId="77777777" w:rsidR="00276B4D" w:rsidRDefault="00276B4D" w:rsidP="00A4062F">
      <w:pPr>
        <w:rPr>
          <w:rFonts w:ascii="Arial" w:hAnsi="Arial" w:cs="Arial"/>
          <w:sz w:val="24"/>
          <w:szCs w:val="24"/>
          <w:lang w:val="en-GB"/>
        </w:rPr>
      </w:pPr>
    </w:p>
    <w:p w14:paraId="3BCBA722" w14:textId="2BADF8BC"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Of the autistic adult respondents, only one sought help for mental health. Of those who did not seek help, common reasons include:</w:t>
      </w:r>
    </w:p>
    <w:p w14:paraId="0ED797A6" w14:textId="4E62B1E0" w:rsidR="008B00E3" w:rsidRPr="00B768DF" w:rsidRDefault="008B00E3">
      <w:pPr>
        <w:numPr>
          <w:ilvl w:val="0"/>
          <w:numId w:val="10"/>
        </w:numPr>
        <w:rPr>
          <w:rFonts w:ascii="Arial" w:hAnsi="Arial" w:cs="Arial"/>
          <w:sz w:val="24"/>
          <w:szCs w:val="24"/>
          <w:lang w:val="en-GB"/>
        </w:rPr>
      </w:pPr>
      <w:r w:rsidRPr="00B768DF">
        <w:rPr>
          <w:rFonts w:ascii="Arial" w:hAnsi="Arial" w:cs="Arial"/>
          <w:sz w:val="24"/>
          <w:szCs w:val="24"/>
          <w:lang w:val="en-GB"/>
        </w:rPr>
        <w:t>They feel they can cope on their own</w:t>
      </w:r>
      <w:r w:rsidR="00276B4D">
        <w:rPr>
          <w:rFonts w:ascii="Arial" w:hAnsi="Arial" w:cs="Arial"/>
          <w:sz w:val="24"/>
          <w:szCs w:val="24"/>
          <w:lang w:val="en-GB"/>
        </w:rPr>
        <w:t>.</w:t>
      </w:r>
    </w:p>
    <w:p w14:paraId="08608971" w14:textId="0330BAA7" w:rsidR="008B00E3" w:rsidRPr="00276B4D" w:rsidRDefault="008B00E3">
      <w:pPr>
        <w:numPr>
          <w:ilvl w:val="0"/>
          <w:numId w:val="10"/>
        </w:numPr>
        <w:rPr>
          <w:rFonts w:ascii="Arial" w:hAnsi="Arial" w:cs="Arial"/>
          <w:sz w:val="24"/>
          <w:szCs w:val="24"/>
          <w:lang w:val="en-GB"/>
        </w:rPr>
      </w:pPr>
      <w:r w:rsidRPr="00B768DF">
        <w:rPr>
          <w:rFonts w:ascii="Arial" w:hAnsi="Arial" w:cs="Arial"/>
          <w:sz w:val="24"/>
          <w:szCs w:val="24"/>
          <w:lang w:val="en-GB"/>
        </w:rPr>
        <w:t>Expensive cost and not having enough money for it.</w:t>
      </w:r>
    </w:p>
    <w:p w14:paraId="7A8566A0" w14:textId="4C68901D" w:rsidR="008B00E3" w:rsidRPr="00120FD3" w:rsidRDefault="008B00E3" w:rsidP="00A4062F">
      <w:pPr>
        <w:rPr>
          <w:rFonts w:ascii="Arial" w:hAnsi="Arial" w:cs="Arial"/>
          <w:sz w:val="24"/>
          <w:szCs w:val="24"/>
          <w:lang w:val="en-GB"/>
        </w:rPr>
      </w:pPr>
      <w:r w:rsidRPr="00120FD3">
        <w:rPr>
          <w:rFonts w:ascii="Arial" w:hAnsi="Arial" w:cs="Arial"/>
          <w:sz w:val="24"/>
          <w:szCs w:val="24"/>
          <w:lang w:val="en-GB"/>
        </w:rPr>
        <w:t xml:space="preserve">Another </w:t>
      </w:r>
      <w:r w:rsidR="00E652BE">
        <w:rPr>
          <w:rFonts w:ascii="Arial" w:hAnsi="Arial" w:cs="Arial"/>
          <w:sz w:val="24"/>
          <w:szCs w:val="24"/>
          <w:lang w:val="en-GB"/>
        </w:rPr>
        <w:t>2021</w:t>
      </w:r>
      <w:r w:rsidRPr="00120FD3">
        <w:rPr>
          <w:rFonts w:ascii="Arial" w:hAnsi="Arial" w:cs="Arial"/>
          <w:sz w:val="24"/>
          <w:szCs w:val="24"/>
          <w:lang w:val="en-GB"/>
        </w:rPr>
        <w:t xml:space="preserve"> research article</w:t>
      </w:r>
      <w:r w:rsidR="00120FD3" w:rsidRPr="00120FD3">
        <w:rPr>
          <w:rFonts w:ascii="Arial" w:hAnsi="Arial" w:cs="Arial"/>
          <w:sz w:val="24"/>
          <w:szCs w:val="24"/>
          <w:lang w:val="en-GB"/>
        </w:rPr>
        <w:t>, "</w:t>
      </w:r>
      <w:r w:rsidR="00120FD3" w:rsidRPr="00120FD3">
        <w:rPr>
          <w:rFonts w:ascii="Arial" w:hAnsi="Arial" w:cs="Arial"/>
          <w:sz w:val="24"/>
          <w:szCs w:val="24"/>
          <w:lang w:val="en-GB"/>
        </w:rPr>
        <w:t>A qualitative study of autism services and supports in Singapore: Perspectives of service providers, autistic adults and caregivers</w:t>
      </w:r>
      <w:r w:rsidR="00120FD3" w:rsidRPr="00120FD3">
        <w:rPr>
          <w:rFonts w:ascii="Arial" w:hAnsi="Arial" w:cs="Arial"/>
          <w:sz w:val="24"/>
          <w:szCs w:val="24"/>
          <w:lang w:val="en-GB"/>
        </w:rPr>
        <w:t>"</w:t>
      </w:r>
      <w:r w:rsidRPr="00120FD3">
        <w:rPr>
          <w:rFonts w:ascii="Arial" w:hAnsi="Arial" w:cs="Arial"/>
          <w:sz w:val="24"/>
          <w:szCs w:val="24"/>
          <w:vertAlign w:val="superscript"/>
          <w:lang w:val="en-GB"/>
        </w:rPr>
        <w:footnoteReference w:id="68"/>
      </w:r>
      <w:r w:rsidR="00120FD3">
        <w:rPr>
          <w:rFonts w:ascii="Arial" w:hAnsi="Arial" w:cs="Arial"/>
          <w:sz w:val="24"/>
          <w:szCs w:val="24"/>
          <w:lang w:val="en-GB"/>
        </w:rPr>
        <w:t>,</w:t>
      </w:r>
      <w:r w:rsidRPr="00120FD3">
        <w:rPr>
          <w:rFonts w:ascii="Arial" w:hAnsi="Arial" w:cs="Arial"/>
          <w:sz w:val="24"/>
          <w:szCs w:val="24"/>
          <w:lang w:val="en-GB"/>
        </w:rPr>
        <w:t xml:space="preserve"> also highlights these problems:</w:t>
      </w:r>
    </w:p>
    <w:p w14:paraId="3B242BB7" w14:textId="693A236A" w:rsidR="00B415A6" w:rsidRPr="00B415A6" w:rsidRDefault="008B00E3">
      <w:pPr>
        <w:numPr>
          <w:ilvl w:val="0"/>
          <w:numId w:val="8"/>
        </w:numPr>
        <w:rPr>
          <w:rFonts w:ascii="Arial" w:hAnsi="Arial" w:cs="Arial"/>
          <w:sz w:val="24"/>
          <w:szCs w:val="24"/>
          <w:lang w:val="en-GB"/>
        </w:rPr>
      </w:pPr>
      <w:r w:rsidRPr="00B415A6">
        <w:rPr>
          <w:rFonts w:ascii="Arial" w:hAnsi="Arial" w:cs="Arial"/>
          <w:sz w:val="24"/>
          <w:szCs w:val="24"/>
          <w:lang w:val="en-GB"/>
        </w:rPr>
        <w:t>Major gap in services for autistic adults</w:t>
      </w:r>
      <w:r w:rsidR="00B415A6">
        <w:rPr>
          <w:rFonts w:ascii="Arial" w:hAnsi="Arial" w:cs="Arial"/>
          <w:sz w:val="24"/>
          <w:szCs w:val="24"/>
          <w:lang w:val="en-GB"/>
        </w:rPr>
        <w:t>, according to a quoted autistic adult:</w:t>
      </w:r>
      <w:r w:rsidRPr="00B415A6">
        <w:rPr>
          <w:rFonts w:ascii="Arial" w:hAnsi="Arial" w:cs="Arial"/>
          <w:sz w:val="24"/>
          <w:szCs w:val="24"/>
          <w:lang w:val="en-GB"/>
        </w:rPr>
        <w:t xml:space="preserve"> </w:t>
      </w:r>
      <w:r w:rsidR="00B415A6">
        <w:rPr>
          <w:rFonts w:ascii="Arial" w:hAnsi="Arial" w:cs="Arial"/>
          <w:sz w:val="24"/>
          <w:szCs w:val="24"/>
          <w:lang w:val="en-GB"/>
        </w:rPr>
        <w:t>"</w:t>
      </w:r>
      <w:r w:rsidRPr="00B415A6">
        <w:rPr>
          <w:rFonts w:ascii="Arial" w:hAnsi="Arial" w:cs="Arial"/>
          <w:sz w:val="24"/>
          <w:szCs w:val="24"/>
          <w:lang w:val="en-GB"/>
        </w:rPr>
        <w:t>As soon as you hit 18 years old, sorry, it</w:t>
      </w:r>
      <w:r w:rsidR="00B415A6">
        <w:rPr>
          <w:rFonts w:ascii="Arial" w:hAnsi="Arial" w:cs="Arial"/>
          <w:sz w:val="24"/>
          <w:szCs w:val="24"/>
          <w:lang w:val="en-GB"/>
        </w:rPr>
        <w:t>'</w:t>
      </w:r>
      <w:r w:rsidRPr="00B415A6">
        <w:rPr>
          <w:rFonts w:ascii="Arial" w:hAnsi="Arial" w:cs="Arial"/>
          <w:sz w:val="24"/>
          <w:szCs w:val="24"/>
          <w:lang w:val="en-GB"/>
        </w:rPr>
        <w:t>s all dried up, you know, we got nothing left for you</w:t>
      </w:r>
      <w:r w:rsidR="00B415A6">
        <w:rPr>
          <w:rFonts w:ascii="Arial" w:hAnsi="Arial" w:cs="Arial"/>
          <w:sz w:val="24"/>
          <w:szCs w:val="24"/>
          <w:lang w:val="en-GB"/>
        </w:rPr>
        <w:t>"</w:t>
      </w:r>
      <w:r w:rsidR="00B415A6">
        <w:rPr>
          <w:rFonts w:ascii="Arial" w:hAnsi="Arial" w:cs="Arial"/>
          <w:sz w:val="24"/>
          <w:szCs w:val="24"/>
          <w:vertAlign w:val="superscript"/>
          <w:lang w:val="en-GB"/>
        </w:rPr>
        <w:t>.</w:t>
      </w:r>
    </w:p>
    <w:p w14:paraId="3B6D8A55" w14:textId="62E8ACBB" w:rsidR="008B00E3" w:rsidRPr="00B768DF" w:rsidRDefault="008B00E3">
      <w:pPr>
        <w:numPr>
          <w:ilvl w:val="0"/>
          <w:numId w:val="8"/>
        </w:numPr>
        <w:rPr>
          <w:rFonts w:ascii="Arial" w:hAnsi="Arial" w:cs="Arial"/>
          <w:sz w:val="24"/>
          <w:szCs w:val="24"/>
          <w:lang w:val="en-GB"/>
        </w:rPr>
      </w:pPr>
      <w:r w:rsidRPr="00B768DF">
        <w:rPr>
          <w:rFonts w:ascii="Arial" w:hAnsi="Arial" w:cs="Arial"/>
          <w:sz w:val="24"/>
          <w:szCs w:val="24"/>
          <w:lang w:val="en-GB"/>
        </w:rPr>
        <w:t>When eligibility criteria for financial assistance at Government</w:t>
      </w:r>
      <w:r w:rsidR="00B415A6">
        <w:rPr>
          <w:rFonts w:ascii="Arial" w:hAnsi="Arial" w:cs="Arial"/>
          <w:sz w:val="24"/>
          <w:szCs w:val="24"/>
          <w:lang w:val="en-GB"/>
        </w:rPr>
        <w:t>-</w:t>
      </w:r>
      <w:r w:rsidRPr="00B768DF">
        <w:rPr>
          <w:rFonts w:ascii="Arial" w:hAnsi="Arial" w:cs="Arial"/>
          <w:sz w:val="24"/>
          <w:szCs w:val="24"/>
          <w:lang w:val="en-GB"/>
        </w:rPr>
        <w:t>restructured hospitals is based on household income, problems emerge from familial disagreements over the decision to utilise services, due to stigmatisation or other reasons. These autistics are stuck when parents refuse to financially support them for their hospital bills and hospitals deem them ineligible for financial assistance.</w:t>
      </w:r>
    </w:p>
    <w:p w14:paraId="7460B68B" w14:textId="303B95C8" w:rsidR="008B00E3" w:rsidRPr="00B768DF" w:rsidRDefault="00B415A6">
      <w:pPr>
        <w:numPr>
          <w:ilvl w:val="0"/>
          <w:numId w:val="8"/>
        </w:num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Verbally and intellectually able autistic adults experience difficulties obtaining a diagnosis</w:t>
      </w:r>
      <w:r>
        <w:rPr>
          <w:rFonts w:ascii="Arial" w:hAnsi="Arial" w:cs="Arial"/>
          <w:sz w:val="24"/>
          <w:szCs w:val="24"/>
          <w:lang w:val="en-GB"/>
        </w:rPr>
        <w:t>"</w:t>
      </w:r>
      <w:r w:rsidR="008B00E3" w:rsidRPr="00B768DF">
        <w:rPr>
          <w:rFonts w:ascii="Arial" w:hAnsi="Arial" w:cs="Arial"/>
          <w:sz w:val="24"/>
          <w:szCs w:val="24"/>
          <w:lang w:val="en-GB"/>
        </w:rPr>
        <w:t xml:space="preserve">, </w:t>
      </w:r>
      <w:r>
        <w:rPr>
          <w:rFonts w:ascii="Arial" w:hAnsi="Arial" w:cs="Arial"/>
          <w:sz w:val="24"/>
          <w:szCs w:val="24"/>
          <w:lang w:val="en-GB"/>
        </w:rPr>
        <w:t>"</w:t>
      </w:r>
      <w:r w:rsidR="008B00E3" w:rsidRPr="00B768DF">
        <w:rPr>
          <w:rFonts w:ascii="Arial" w:hAnsi="Arial" w:cs="Arial"/>
          <w:sz w:val="24"/>
          <w:szCs w:val="24"/>
          <w:lang w:val="en-GB"/>
        </w:rPr>
        <w:t>get prescribed medications for behaviours without addressing underlying cause(s)</w:t>
      </w:r>
      <w:r>
        <w:rPr>
          <w:rFonts w:ascii="Arial" w:hAnsi="Arial" w:cs="Arial"/>
          <w:sz w:val="24"/>
          <w:szCs w:val="24"/>
          <w:lang w:val="en-GB"/>
        </w:rPr>
        <w:t>"</w:t>
      </w:r>
      <w:r w:rsidR="008B00E3" w:rsidRPr="00B768DF">
        <w:rPr>
          <w:rFonts w:ascii="Arial" w:hAnsi="Arial" w:cs="Arial"/>
          <w:sz w:val="24"/>
          <w:szCs w:val="24"/>
          <w:lang w:val="en-GB"/>
        </w:rPr>
        <w:t>, and have their support needs and challenges (e.g., daily living, sensory and social difficulties) overlooked by mental health professionals.</w:t>
      </w:r>
    </w:p>
    <w:p w14:paraId="3D47E044" w14:textId="2A81DED4" w:rsidR="008B00E3" w:rsidRPr="00B768DF" w:rsidRDefault="008B00E3">
      <w:pPr>
        <w:numPr>
          <w:ilvl w:val="0"/>
          <w:numId w:val="8"/>
        </w:numPr>
        <w:rPr>
          <w:rFonts w:ascii="Arial" w:hAnsi="Arial" w:cs="Arial"/>
          <w:sz w:val="24"/>
          <w:szCs w:val="24"/>
          <w:lang w:val="en-GB"/>
        </w:rPr>
      </w:pPr>
      <w:r w:rsidRPr="00B768DF">
        <w:rPr>
          <w:rFonts w:ascii="Arial" w:hAnsi="Arial" w:cs="Arial"/>
          <w:sz w:val="24"/>
          <w:szCs w:val="24"/>
          <w:lang w:val="en-GB"/>
        </w:rPr>
        <w:t xml:space="preserve">The </w:t>
      </w:r>
      <w:r w:rsidR="00B415A6">
        <w:rPr>
          <w:rFonts w:ascii="Arial" w:hAnsi="Arial" w:cs="Arial"/>
          <w:sz w:val="24"/>
          <w:szCs w:val="24"/>
          <w:lang w:val="en-GB"/>
        </w:rPr>
        <w:t>"</w:t>
      </w:r>
      <w:r w:rsidRPr="00B768DF">
        <w:rPr>
          <w:rFonts w:ascii="Arial" w:hAnsi="Arial" w:cs="Arial"/>
          <w:sz w:val="24"/>
          <w:szCs w:val="24"/>
          <w:lang w:val="en-GB"/>
        </w:rPr>
        <w:t xml:space="preserve">older and more academically able autistic individuals </w:t>
      </w:r>
      <w:r w:rsidR="00B415A6">
        <w:rPr>
          <w:rFonts w:ascii="Arial" w:hAnsi="Arial" w:cs="Arial"/>
          <w:sz w:val="24"/>
          <w:szCs w:val="24"/>
          <w:lang w:val="en-GB"/>
        </w:rPr>
        <w:t>[</w:t>
      </w:r>
      <w:r w:rsidRPr="00B768DF">
        <w:rPr>
          <w:rFonts w:ascii="Arial" w:hAnsi="Arial" w:cs="Arial"/>
          <w:sz w:val="24"/>
          <w:szCs w:val="24"/>
          <w:lang w:val="en-GB"/>
        </w:rPr>
        <w:t>are</w:t>
      </w:r>
      <w:r w:rsidR="00B415A6">
        <w:rPr>
          <w:rFonts w:ascii="Arial" w:hAnsi="Arial" w:cs="Arial"/>
          <w:sz w:val="24"/>
          <w:szCs w:val="24"/>
          <w:lang w:val="en-GB"/>
        </w:rPr>
        <w:t>]</w:t>
      </w:r>
      <w:r w:rsidRPr="00B768DF">
        <w:rPr>
          <w:rFonts w:ascii="Arial" w:hAnsi="Arial" w:cs="Arial"/>
          <w:sz w:val="24"/>
          <w:szCs w:val="24"/>
          <w:lang w:val="en-GB"/>
        </w:rPr>
        <w:t xml:space="preserve"> overlooked in efforts to provide integrated support</w:t>
      </w:r>
      <w:r w:rsidR="00B415A6">
        <w:rPr>
          <w:rFonts w:ascii="Arial" w:hAnsi="Arial" w:cs="Arial"/>
          <w:sz w:val="24"/>
          <w:szCs w:val="24"/>
          <w:lang w:val="en-GB"/>
        </w:rPr>
        <w:t>"</w:t>
      </w:r>
      <w:r w:rsidRPr="00B768DF">
        <w:rPr>
          <w:rFonts w:ascii="Arial" w:hAnsi="Arial" w:cs="Arial"/>
          <w:sz w:val="24"/>
          <w:szCs w:val="24"/>
          <w:lang w:val="en-GB"/>
        </w:rPr>
        <w:t>.</w:t>
      </w:r>
    </w:p>
    <w:p w14:paraId="09736E98" w14:textId="534E30D9" w:rsidR="008B00E3" w:rsidRDefault="008B00E3" w:rsidP="00A4062F">
      <w:pPr>
        <w:rPr>
          <w:rFonts w:ascii="Arial" w:hAnsi="Arial" w:cs="Arial"/>
          <w:sz w:val="24"/>
          <w:szCs w:val="24"/>
          <w:lang w:val="en-GB"/>
        </w:rPr>
      </w:pPr>
    </w:p>
    <w:p w14:paraId="79B4D9C2" w14:textId="5600FD96" w:rsidR="00B415A6" w:rsidRDefault="00B415A6" w:rsidP="00A4062F">
      <w:pPr>
        <w:rPr>
          <w:rFonts w:ascii="Arial" w:hAnsi="Arial" w:cs="Arial"/>
          <w:sz w:val="24"/>
          <w:szCs w:val="24"/>
          <w:lang w:val="en-GB"/>
        </w:rPr>
      </w:pPr>
      <w:r>
        <w:rPr>
          <w:rFonts w:ascii="Arial" w:hAnsi="Arial" w:cs="Arial"/>
          <w:sz w:val="24"/>
          <w:szCs w:val="24"/>
          <w:lang w:val="en-GB"/>
        </w:rPr>
        <w:t>Autistics with lower support needs face a unique predicament and many barriers in seeking help</w:t>
      </w:r>
      <w:r w:rsidR="0003122D">
        <w:rPr>
          <w:rFonts w:ascii="Arial" w:hAnsi="Arial" w:cs="Arial"/>
          <w:sz w:val="24"/>
          <w:szCs w:val="24"/>
          <w:lang w:val="en-GB"/>
        </w:rPr>
        <w:t>.</w:t>
      </w:r>
    </w:p>
    <w:p w14:paraId="67B6DB6A" w14:textId="631BDFB8" w:rsidR="0003122D" w:rsidRDefault="0003122D">
      <w:pPr>
        <w:numPr>
          <w:ilvl w:val="0"/>
          <w:numId w:val="8"/>
        </w:numPr>
        <w:rPr>
          <w:rFonts w:ascii="Arial" w:hAnsi="Arial" w:cs="Arial"/>
          <w:sz w:val="24"/>
          <w:szCs w:val="24"/>
          <w:lang w:val="en-GB"/>
        </w:rPr>
      </w:pPr>
      <w:r>
        <w:rPr>
          <w:rFonts w:ascii="Arial" w:hAnsi="Arial" w:cs="Arial"/>
          <w:sz w:val="24"/>
          <w:szCs w:val="24"/>
          <w:lang w:val="en-GB"/>
        </w:rPr>
        <w:t>They may be unable to seek help due to:</w:t>
      </w:r>
    </w:p>
    <w:p w14:paraId="4103FFFC" w14:textId="1496A9E8" w:rsidR="0003122D" w:rsidRPr="0003122D" w:rsidRDefault="0003122D">
      <w:pPr>
        <w:numPr>
          <w:ilvl w:val="1"/>
          <w:numId w:val="8"/>
        </w:numPr>
        <w:rPr>
          <w:rFonts w:ascii="Arial" w:hAnsi="Arial" w:cs="Arial"/>
          <w:sz w:val="24"/>
          <w:szCs w:val="24"/>
          <w:lang w:val="en-GB"/>
        </w:rPr>
      </w:pPr>
      <w:r>
        <w:rPr>
          <w:rFonts w:ascii="Arial" w:hAnsi="Arial" w:cs="Arial"/>
          <w:bCs/>
          <w:sz w:val="24"/>
          <w:szCs w:val="24"/>
          <w:lang w:val="en-GB"/>
        </w:rPr>
        <w:t>Fear of societal stigmatisation.</w:t>
      </w:r>
    </w:p>
    <w:p w14:paraId="7300F242" w14:textId="245C544C" w:rsidR="0003122D" w:rsidRPr="0003122D" w:rsidRDefault="0003122D">
      <w:pPr>
        <w:numPr>
          <w:ilvl w:val="1"/>
          <w:numId w:val="8"/>
        </w:numPr>
        <w:rPr>
          <w:rFonts w:ascii="Arial" w:hAnsi="Arial" w:cs="Arial"/>
          <w:sz w:val="24"/>
          <w:szCs w:val="24"/>
          <w:lang w:val="en-GB"/>
        </w:rPr>
      </w:pPr>
      <w:r>
        <w:rPr>
          <w:rFonts w:ascii="Arial" w:hAnsi="Arial" w:cs="Arial"/>
          <w:bCs/>
          <w:sz w:val="24"/>
          <w:szCs w:val="24"/>
          <w:lang w:val="en-GB"/>
        </w:rPr>
        <w:t>Self-denial.</w:t>
      </w:r>
    </w:p>
    <w:p w14:paraId="051AA19C" w14:textId="43C1FEEA" w:rsidR="0003122D" w:rsidRPr="0076666D" w:rsidRDefault="0003122D">
      <w:pPr>
        <w:numPr>
          <w:ilvl w:val="1"/>
          <w:numId w:val="8"/>
        </w:numPr>
        <w:rPr>
          <w:rFonts w:ascii="Arial" w:hAnsi="Arial" w:cs="Arial"/>
          <w:sz w:val="24"/>
          <w:szCs w:val="24"/>
          <w:lang w:val="en-GB"/>
        </w:rPr>
      </w:pPr>
      <w:r w:rsidRPr="00B768DF">
        <w:rPr>
          <w:rFonts w:ascii="Arial" w:hAnsi="Arial" w:cs="Arial"/>
          <w:sz w:val="24"/>
          <w:szCs w:val="24"/>
          <w:lang w:val="en-GB"/>
        </w:rPr>
        <w:t>Objections from family members who fear stigmatisation or are in denial that they need help</w:t>
      </w:r>
      <w:r>
        <w:rPr>
          <w:rFonts w:ascii="Arial" w:hAnsi="Arial" w:cs="Arial"/>
          <w:sz w:val="24"/>
          <w:szCs w:val="24"/>
          <w:lang w:val="en-GB"/>
        </w:rPr>
        <w:t>.</w:t>
      </w:r>
    </w:p>
    <w:p w14:paraId="12DA6678" w14:textId="23150071" w:rsidR="0003122D" w:rsidRPr="00B768DF" w:rsidRDefault="0003122D">
      <w:pPr>
        <w:numPr>
          <w:ilvl w:val="0"/>
          <w:numId w:val="8"/>
        </w:numPr>
        <w:rPr>
          <w:rFonts w:ascii="Arial" w:hAnsi="Arial" w:cs="Arial"/>
          <w:sz w:val="24"/>
          <w:szCs w:val="24"/>
          <w:lang w:val="en-GB"/>
        </w:rPr>
      </w:pPr>
      <w:r w:rsidRPr="00B768DF">
        <w:rPr>
          <w:rFonts w:ascii="Arial" w:hAnsi="Arial" w:cs="Arial"/>
          <w:sz w:val="24"/>
          <w:szCs w:val="24"/>
          <w:lang w:val="en-GB"/>
        </w:rPr>
        <w:t>For those seeking help, the medical professionals may underestimate the intensity of their needs because they see a limited pool of them compared to a larger proportion of higher support needs autistics with more complex needs. However, they may need greater support than the medical professionals perceive</w:t>
      </w:r>
      <w:r>
        <w:rPr>
          <w:rFonts w:ascii="Arial" w:hAnsi="Arial" w:cs="Arial"/>
          <w:sz w:val="24"/>
          <w:szCs w:val="24"/>
          <w:lang w:val="en-GB"/>
        </w:rPr>
        <w:t>.</w:t>
      </w:r>
    </w:p>
    <w:p w14:paraId="25A2357E" w14:textId="5A879376" w:rsidR="008B00E3" w:rsidRDefault="008B00E3" w:rsidP="00A4062F">
      <w:pPr>
        <w:rPr>
          <w:rFonts w:ascii="Arial" w:hAnsi="Arial" w:cs="Arial"/>
          <w:sz w:val="24"/>
          <w:szCs w:val="24"/>
          <w:lang w:val="en-GB"/>
        </w:rPr>
      </w:pPr>
      <w:r w:rsidRPr="00B768DF">
        <w:rPr>
          <w:rFonts w:ascii="Arial" w:hAnsi="Arial" w:cs="Arial"/>
          <w:sz w:val="24"/>
          <w:szCs w:val="24"/>
          <w:lang w:val="en-GB"/>
        </w:rPr>
        <w:t xml:space="preserve">Having this population of lower support needs autistics not getting adequate support can cause them other problems </w:t>
      </w:r>
      <w:r w:rsidR="00120FD3">
        <w:rPr>
          <w:rFonts w:ascii="Arial" w:hAnsi="Arial" w:cs="Arial"/>
          <w:sz w:val="24"/>
          <w:szCs w:val="24"/>
          <w:lang w:val="en-GB"/>
        </w:rPr>
        <w:t>–</w:t>
      </w:r>
      <w:r w:rsidRPr="00B768DF">
        <w:rPr>
          <w:rFonts w:ascii="Arial" w:hAnsi="Arial" w:cs="Arial"/>
          <w:sz w:val="24"/>
          <w:szCs w:val="24"/>
          <w:lang w:val="en-GB"/>
        </w:rPr>
        <w:t xml:space="preserve"> as highlighted in public forum letters by autistic advocates Mr Eric Chen</w:t>
      </w:r>
      <w:r w:rsidRPr="00B768DF">
        <w:rPr>
          <w:rFonts w:ascii="Arial" w:hAnsi="Arial" w:cs="Arial"/>
          <w:sz w:val="24"/>
          <w:szCs w:val="24"/>
          <w:vertAlign w:val="superscript"/>
          <w:lang w:val="en-GB"/>
        </w:rPr>
        <w:footnoteReference w:id="69"/>
      </w:r>
      <w:r w:rsidRPr="00B768DF">
        <w:rPr>
          <w:rFonts w:ascii="Arial" w:hAnsi="Arial" w:cs="Arial"/>
          <w:sz w:val="24"/>
          <w:szCs w:val="24"/>
          <w:lang w:val="en-GB"/>
        </w:rPr>
        <w:t xml:space="preserve"> and the lead author</w:t>
      </w:r>
      <w:r w:rsidRPr="00B768DF">
        <w:rPr>
          <w:rFonts w:ascii="Arial" w:hAnsi="Arial" w:cs="Arial"/>
          <w:sz w:val="24"/>
          <w:szCs w:val="24"/>
          <w:vertAlign w:val="superscript"/>
          <w:lang w:val="en-GB"/>
        </w:rPr>
        <w:footnoteReference w:id="70"/>
      </w:r>
      <w:r w:rsidR="00120FD3">
        <w:rPr>
          <w:rFonts w:ascii="Arial" w:hAnsi="Arial" w:cs="Arial"/>
          <w:sz w:val="24"/>
          <w:szCs w:val="24"/>
          <w:lang w:val="en-GB"/>
        </w:rPr>
        <w:t xml:space="preserve"> </w:t>
      </w:r>
      <w:r w:rsidR="00120FD3">
        <w:rPr>
          <w:rFonts w:ascii="Arial" w:hAnsi="Arial" w:cs="Arial"/>
          <w:sz w:val="24"/>
          <w:szCs w:val="24"/>
          <w:lang w:val="en-GB"/>
        </w:rPr>
        <w:t>–</w:t>
      </w:r>
      <w:r w:rsidRPr="00B768DF">
        <w:rPr>
          <w:rFonts w:ascii="Arial" w:hAnsi="Arial" w:cs="Arial"/>
          <w:sz w:val="24"/>
          <w:szCs w:val="24"/>
          <w:lang w:val="en-GB"/>
        </w:rPr>
        <w:t xml:space="preserve"> including but not limited to:</w:t>
      </w:r>
    </w:p>
    <w:p w14:paraId="7237C459" w14:textId="1C4859A5" w:rsidR="003C280B" w:rsidRDefault="003C280B">
      <w:pPr>
        <w:numPr>
          <w:ilvl w:val="0"/>
          <w:numId w:val="8"/>
        </w:numPr>
        <w:rPr>
          <w:rFonts w:ascii="Arial" w:hAnsi="Arial" w:cs="Arial"/>
          <w:sz w:val="24"/>
          <w:szCs w:val="24"/>
          <w:lang w:val="en-GB"/>
        </w:rPr>
      </w:pPr>
      <w:r w:rsidRPr="00B768DF">
        <w:rPr>
          <w:rFonts w:ascii="Arial" w:hAnsi="Arial" w:cs="Arial"/>
          <w:sz w:val="24"/>
          <w:szCs w:val="24"/>
          <w:lang w:val="en-GB"/>
        </w:rPr>
        <w:t xml:space="preserve">Being </w:t>
      </w:r>
      <w:r w:rsidR="00120FD3">
        <w:rPr>
          <w:rFonts w:ascii="Arial" w:hAnsi="Arial" w:cs="Arial"/>
          <w:sz w:val="24"/>
          <w:szCs w:val="24"/>
          <w:lang w:val="en-GB"/>
        </w:rPr>
        <w:t>"</w:t>
      </w:r>
      <w:r w:rsidRPr="00B768DF">
        <w:rPr>
          <w:rFonts w:ascii="Arial" w:hAnsi="Arial" w:cs="Arial"/>
          <w:sz w:val="24"/>
          <w:szCs w:val="24"/>
          <w:lang w:val="en-GB"/>
        </w:rPr>
        <w:t>perfect victims of cheaters or exploiters, when social isolation and emotional instability mix with gullibility, desperation to fit in and inability to understand intent</w:t>
      </w:r>
      <w:r w:rsidR="00120FD3">
        <w:rPr>
          <w:rFonts w:ascii="Arial" w:hAnsi="Arial" w:cs="Arial"/>
          <w:sz w:val="24"/>
          <w:szCs w:val="24"/>
          <w:lang w:val="en-GB"/>
        </w:rPr>
        <w:t>".</w:t>
      </w:r>
      <w:r w:rsidRPr="00B768DF">
        <w:rPr>
          <w:rFonts w:ascii="Arial" w:hAnsi="Arial" w:cs="Arial"/>
          <w:sz w:val="24"/>
          <w:szCs w:val="24"/>
          <w:lang w:val="en-GB"/>
        </w:rPr>
        <w:t xml:space="preserve"> For instance, they may fall prey to sexual harassment</w:t>
      </w:r>
      <w:r>
        <w:rPr>
          <w:rFonts w:ascii="Arial" w:hAnsi="Arial" w:cs="Arial"/>
          <w:sz w:val="24"/>
          <w:szCs w:val="24"/>
          <w:lang w:val="en-GB"/>
        </w:rPr>
        <w:t>.</w:t>
      </w:r>
    </w:p>
    <w:p w14:paraId="33353993" w14:textId="55FE4BB6" w:rsidR="003C280B" w:rsidRDefault="003C280B">
      <w:pPr>
        <w:numPr>
          <w:ilvl w:val="0"/>
          <w:numId w:val="8"/>
        </w:numPr>
        <w:rPr>
          <w:rFonts w:ascii="Arial" w:hAnsi="Arial" w:cs="Arial"/>
          <w:sz w:val="24"/>
          <w:szCs w:val="24"/>
          <w:lang w:val="en-GB"/>
        </w:rPr>
      </w:pPr>
      <w:r>
        <w:rPr>
          <w:rFonts w:ascii="Arial" w:hAnsi="Arial" w:cs="Arial"/>
          <w:sz w:val="24"/>
          <w:szCs w:val="24"/>
          <w:lang w:val="en-GB"/>
        </w:rPr>
        <w:t>Trauma.</w:t>
      </w:r>
    </w:p>
    <w:p w14:paraId="17AB785C" w14:textId="115D7E71" w:rsidR="003C280B" w:rsidRDefault="003C280B">
      <w:pPr>
        <w:numPr>
          <w:ilvl w:val="0"/>
          <w:numId w:val="8"/>
        </w:numPr>
        <w:rPr>
          <w:rFonts w:ascii="Arial" w:hAnsi="Arial" w:cs="Arial"/>
          <w:sz w:val="24"/>
          <w:szCs w:val="24"/>
          <w:lang w:val="en-GB"/>
        </w:rPr>
      </w:pPr>
      <w:r>
        <w:rPr>
          <w:rFonts w:ascii="Arial" w:hAnsi="Arial" w:cs="Arial"/>
          <w:sz w:val="24"/>
          <w:szCs w:val="24"/>
          <w:lang w:val="en-GB"/>
        </w:rPr>
        <w:t>Falling into depression.</w:t>
      </w:r>
    </w:p>
    <w:p w14:paraId="08A62EF5" w14:textId="77777777" w:rsidR="003C280B" w:rsidRPr="00B768DF" w:rsidRDefault="003C280B" w:rsidP="00A4062F">
      <w:pPr>
        <w:rPr>
          <w:rFonts w:ascii="Arial" w:hAnsi="Arial" w:cs="Arial"/>
          <w:sz w:val="24"/>
          <w:szCs w:val="24"/>
          <w:lang w:val="en-GB"/>
        </w:rPr>
      </w:pPr>
    </w:p>
    <w:p w14:paraId="4B8CC973" w14:textId="33911C9A"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lastRenderedPageBreak/>
        <w:t>Whilst MSF</w:t>
      </w:r>
      <w:r w:rsidR="00353520">
        <w:rPr>
          <w:rFonts w:ascii="Arial" w:hAnsi="Arial" w:cs="Arial"/>
          <w:sz w:val="24"/>
          <w:szCs w:val="24"/>
          <w:lang w:val="en-GB"/>
        </w:rPr>
        <w:t>'</w:t>
      </w:r>
      <w:r w:rsidRPr="00B768DF">
        <w:rPr>
          <w:rFonts w:ascii="Arial" w:hAnsi="Arial" w:cs="Arial"/>
          <w:sz w:val="24"/>
          <w:szCs w:val="24"/>
          <w:lang w:val="en-GB"/>
        </w:rPr>
        <w:t>s official response to the forum letters</w:t>
      </w:r>
      <w:r w:rsidRPr="00B768DF">
        <w:rPr>
          <w:rFonts w:ascii="Arial" w:hAnsi="Arial" w:cs="Arial"/>
          <w:sz w:val="24"/>
          <w:szCs w:val="24"/>
          <w:vertAlign w:val="superscript"/>
          <w:lang w:val="en-GB"/>
        </w:rPr>
        <w:footnoteReference w:id="71"/>
      </w:r>
      <w:r w:rsidRPr="00B768DF">
        <w:rPr>
          <w:rFonts w:ascii="Arial" w:hAnsi="Arial" w:cs="Arial"/>
          <w:sz w:val="24"/>
          <w:szCs w:val="24"/>
          <w:lang w:val="en-GB"/>
        </w:rPr>
        <w:t xml:space="preserve"> pointed autistics to the currently available mental health services, they</w:t>
      </w:r>
      <w:r w:rsidR="00345D36">
        <w:rPr>
          <w:rFonts w:ascii="Arial" w:hAnsi="Arial" w:cs="Arial"/>
          <w:sz w:val="24"/>
          <w:szCs w:val="24"/>
          <w:lang w:val="en-GB"/>
        </w:rPr>
        <w:t xml:space="preserve"> failed to</w:t>
      </w:r>
      <w:r w:rsidRPr="00B768DF">
        <w:rPr>
          <w:rFonts w:ascii="Arial" w:hAnsi="Arial" w:cs="Arial"/>
          <w:sz w:val="24"/>
          <w:szCs w:val="24"/>
          <w:lang w:val="en-GB"/>
        </w:rPr>
        <w:t xml:space="preserve"> directly address the issues and needs highlighted in the two forum letters. The fact that the forum letters were even written, shows that existing services do NOT adequately support the autistic communit</w:t>
      </w:r>
      <w:r w:rsidR="00353520">
        <w:rPr>
          <w:rFonts w:ascii="Arial" w:hAnsi="Arial" w:cs="Arial"/>
          <w:sz w:val="24"/>
          <w:szCs w:val="24"/>
          <w:lang w:val="en-GB"/>
        </w:rPr>
        <w:t>y. I</w:t>
      </w:r>
      <w:r w:rsidRPr="00B768DF">
        <w:rPr>
          <w:rFonts w:ascii="Arial" w:hAnsi="Arial" w:cs="Arial"/>
          <w:sz w:val="24"/>
          <w:szCs w:val="24"/>
          <w:lang w:val="en-GB"/>
        </w:rPr>
        <w:t xml:space="preserve">t is of </w:t>
      </w:r>
      <w:r w:rsidR="004712BD">
        <w:rPr>
          <w:rFonts w:ascii="Arial" w:hAnsi="Arial" w:cs="Arial"/>
          <w:sz w:val="24"/>
          <w:szCs w:val="24"/>
          <w:lang w:val="en-GB"/>
        </w:rPr>
        <w:t>no</w:t>
      </w:r>
      <w:r w:rsidRPr="00B768DF">
        <w:rPr>
          <w:rFonts w:ascii="Arial" w:hAnsi="Arial" w:cs="Arial"/>
          <w:sz w:val="24"/>
          <w:szCs w:val="24"/>
          <w:lang w:val="en-GB"/>
        </w:rPr>
        <w:t xml:space="preserve"> help to merely list down the existing services without concrete commitment to change. MSF acknowledged that </w:t>
      </w:r>
      <w:r w:rsidR="00353520">
        <w:rPr>
          <w:rFonts w:ascii="Arial" w:hAnsi="Arial" w:cs="Arial"/>
          <w:sz w:val="24"/>
          <w:szCs w:val="24"/>
          <w:lang w:val="en-GB"/>
        </w:rPr>
        <w:t>"</w:t>
      </w:r>
      <w:r w:rsidRPr="00B768DF">
        <w:rPr>
          <w:rFonts w:ascii="Arial" w:hAnsi="Arial" w:cs="Arial"/>
          <w:sz w:val="24"/>
          <w:szCs w:val="24"/>
          <w:lang w:val="en-GB"/>
        </w:rPr>
        <w:t>more can be done</w:t>
      </w:r>
      <w:r w:rsidR="00353520">
        <w:rPr>
          <w:rFonts w:ascii="Arial" w:hAnsi="Arial" w:cs="Arial"/>
          <w:sz w:val="24"/>
          <w:szCs w:val="24"/>
          <w:lang w:val="en-GB"/>
        </w:rPr>
        <w:t>"</w:t>
      </w:r>
      <w:r w:rsidRPr="00B768DF">
        <w:rPr>
          <w:rFonts w:ascii="Arial" w:hAnsi="Arial" w:cs="Arial"/>
          <w:sz w:val="24"/>
          <w:szCs w:val="24"/>
          <w:lang w:val="en-GB"/>
        </w:rPr>
        <w:t xml:space="preserve"> which prima facie is a vague statement without taking on board the solutions proposed. A more adequate reply with concrete steps would have been appreciated.</w:t>
      </w:r>
      <w:r w:rsidR="00353520">
        <w:rPr>
          <w:rFonts w:ascii="Arial" w:hAnsi="Arial" w:cs="Arial"/>
          <w:sz w:val="24"/>
          <w:szCs w:val="24"/>
          <w:lang w:val="en-GB"/>
        </w:rPr>
        <w:t xml:space="preserve"> </w:t>
      </w:r>
      <w:r w:rsidRPr="00B768DF">
        <w:rPr>
          <w:rFonts w:ascii="Arial" w:hAnsi="Arial" w:cs="Arial"/>
          <w:sz w:val="24"/>
          <w:szCs w:val="24"/>
          <w:lang w:val="en-GB"/>
        </w:rPr>
        <w:t>It is in the interest of the autistic community for policymakers to invest in the mental wellbeing of the autistics with lowest support needs because it can enable them to help themselves and be peer supporters to other autistics, thereby improving the wellness of the whole autistic community.</w:t>
      </w:r>
    </w:p>
    <w:p w14:paraId="73191B4A" w14:textId="11181ECB" w:rsidR="008B00E3" w:rsidRDefault="008B00E3" w:rsidP="00A4062F">
      <w:pPr>
        <w:rPr>
          <w:rFonts w:ascii="Arial" w:hAnsi="Arial" w:cs="Arial"/>
          <w:b/>
          <w:sz w:val="24"/>
          <w:szCs w:val="24"/>
          <w:u w:val="single"/>
          <w:lang w:val="en-GB"/>
        </w:rPr>
      </w:pPr>
    </w:p>
    <w:p w14:paraId="05C95DA0" w14:textId="77777777" w:rsidR="004C69DA" w:rsidRPr="0077130F" w:rsidRDefault="004C69DA" w:rsidP="004C69DA">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19197062" w14:textId="77777777" w:rsidR="004C69DA" w:rsidRPr="001F2019" w:rsidRDefault="004C69DA" w:rsidP="004C69DA">
      <w:pPr>
        <w:rPr>
          <w:rFonts w:ascii="Arial" w:hAnsi="Arial" w:cs="Arial"/>
          <w:bCs/>
          <w:i/>
          <w:iCs/>
          <w:sz w:val="24"/>
          <w:szCs w:val="24"/>
          <w:lang w:val="en-GB"/>
        </w:rPr>
      </w:pPr>
    </w:p>
    <w:p w14:paraId="7FF92E59" w14:textId="0D0F976A" w:rsidR="004C69DA" w:rsidRPr="00084DB9" w:rsidRDefault="004C69DA" w:rsidP="004C69DA">
      <w:pPr>
        <w:rPr>
          <w:rFonts w:ascii="Arial" w:hAnsi="Arial" w:cs="Arial"/>
          <w:bCs/>
          <w:i/>
          <w:iCs/>
          <w:sz w:val="24"/>
          <w:szCs w:val="24"/>
          <w:lang w:val="en-GB"/>
        </w:rPr>
      </w:pPr>
      <w:r w:rsidRPr="001F2019">
        <w:rPr>
          <w:rFonts w:ascii="Arial" w:hAnsi="Arial" w:cs="Arial"/>
          <w:bCs/>
          <w:i/>
          <w:iCs/>
          <w:sz w:val="24"/>
          <w:szCs w:val="24"/>
          <w:lang w:val="en-GB"/>
        </w:rPr>
        <w:t>The Working Group</w:t>
      </w:r>
      <w:r>
        <w:rPr>
          <w:rFonts w:ascii="Arial" w:hAnsi="Arial" w:cs="Arial"/>
          <w:bCs/>
          <w:i/>
          <w:iCs/>
          <w:sz w:val="24"/>
          <w:szCs w:val="24"/>
          <w:lang w:val="en-GB"/>
        </w:rPr>
        <w:t>, and the survey respondents,</w:t>
      </w:r>
      <w:r w:rsidRPr="001F2019">
        <w:rPr>
          <w:rFonts w:ascii="Arial" w:hAnsi="Arial" w:cs="Arial"/>
          <w:bCs/>
          <w:i/>
          <w:iCs/>
          <w:sz w:val="24"/>
          <w:szCs w:val="24"/>
          <w:lang w:val="en-GB"/>
        </w:rPr>
        <w:t xml:space="preserve"> urge the Committee to recommend that the Government: </w:t>
      </w:r>
    </w:p>
    <w:p w14:paraId="2861E262" w14:textId="087C6124"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Set up a mental wellness committee to tailor, and strengthen, the support structure for autistics' mental health</w:t>
      </w:r>
      <w:r w:rsidRPr="004C69DA">
        <w:rPr>
          <w:rFonts w:ascii="Arial" w:hAnsi="Arial" w:cs="Arial"/>
          <w:i/>
          <w:iCs/>
          <w:sz w:val="24"/>
          <w:szCs w:val="24"/>
          <w:vertAlign w:val="superscript"/>
          <w:lang w:val="en-GB"/>
        </w:rPr>
        <w:footnoteReference w:id="72"/>
      </w:r>
      <w:r w:rsidR="00C44E83">
        <w:rPr>
          <w:rFonts w:ascii="Arial" w:hAnsi="Arial" w:cs="Arial"/>
          <w:i/>
          <w:iCs/>
          <w:sz w:val="24"/>
          <w:szCs w:val="24"/>
          <w:lang w:val="en-GB"/>
        </w:rPr>
        <w:t>.</w:t>
      </w:r>
    </w:p>
    <w:p w14:paraId="4E3697E7" w14:textId="77777777"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Break the stigmatisation through greater public education, publishing real life case studies of autistics who defy negative stereotypes of autism and mental health.</w:t>
      </w:r>
    </w:p>
    <w:p w14:paraId="1F6E4BA4" w14:textId="7E6FC466"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Get IMH to, in addition to its current services, extend peer support services to autistics and give mental health workers additional training on how to help autistics</w:t>
      </w:r>
      <w:r w:rsidRPr="004C69DA">
        <w:rPr>
          <w:rFonts w:ascii="Arial" w:hAnsi="Arial" w:cs="Arial"/>
          <w:i/>
          <w:iCs/>
          <w:sz w:val="24"/>
          <w:szCs w:val="24"/>
          <w:vertAlign w:val="superscript"/>
          <w:lang w:val="en-GB"/>
        </w:rPr>
        <w:footnoteReference w:id="73"/>
      </w:r>
      <w:r w:rsidR="00C44E83">
        <w:rPr>
          <w:rFonts w:ascii="Arial" w:hAnsi="Arial" w:cs="Arial"/>
          <w:i/>
          <w:iCs/>
          <w:sz w:val="24"/>
          <w:szCs w:val="24"/>
          <w:lang w:val="en-GB"/>
        </w:rPr>
        <w:t>.</w:t>
      </w:r>
    </w:p>
    <w:p w14:paraId="3890A621" w14:textId="77777777"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Provide funding and coaching support for autistic-led communities to complement existing professional mental health services</w:t>
      </w:r>
      <w:r w:rsidRPr="004C69DA">
        <w:rPr>
          <w:rFonts w:ascii="Arial" w:hAnsi="Arial" w:cs="Arial"/>
          <w:i/>
          <w:iCs/>
          <w:sz w:val="24"/>
          <w:szCs w:val="24"/>
          <w:vertAlign w:val="superscript"/>
          <w:lang w:val="en-GB"/>
        </w:rPr>
        <w:footnoteReference w:id="74"/>
      </w:r>
      <w:r w:rsidRPr="004C69DA">
        <w:rPr>
          <w:rFonts w:ascii="Arial" w:hAnsi="Arial" w:cs="Arial"/>
          <w:i/>
          <w:iCs/>
          <w:sz w:val="24"/>
          <w:szCs w:val="24"/>
          <w:lang w:val="en-GB"/>
        </w:rPr>
        <w:t>.</w:t>
      </w:r>
    </w:p>
    <w:p w14:paraId="20420107" w14:textId="77777777"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Actively invite autistics and self-suspected undiagnosed autistics to go for mental health screening where they can then be referred for deeper care, similar to national health screening programmes for the general public.</w:t>
      </w:r>
    </w:p>
    <w:p w14:paraId="1F2E367F" w14:textId="78FC6332" w:rsidR="008B00E3" w:rsidRPr="004C69D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 xml:space="preserve">Attract more talent in the psychiatry and psychology field by giving rewards or awards to existing professionals who have successfully helped </w:t>
      </w:r>
      <w:r w:rsidR="00174CC5">
        <w:rPr>
          <w:rFonts w:ascii="Arial" w:hAnsi="Arial" w:cs="Arial"/>
          <w:i/>
          <w:iCs/>
          <w:sz w:val="24"/>
          <w:szCs w:val="24"/>
          <w:lang w:val="en-GB"/>
        </w:rPr>
        <w:t>autistics</w:t>
      </w:r>
      <w:r w:rsidRPr="004C69DA">
        <w:rPr>
          <w:rFonts w:ascii="Arial" w:hAnsi="Arial" w:cs="Arial"/>
          <w:i/>
          <w:iCs/>
          <w:sz w:val="24"/>
          <w:szCs w:val="24"/>
          <w:lang w:val="en-GB"/>
        </w:rPr>
        <w:t xml:space="preserve"> succeed in life.</w:t>
      </w:r>
    </w:p>
    <w:p w14:paraId="39DB6A61" w14:textId="10D4D134" w:rsidR="00A355BA" w:rsidRPr="00A355BA" w:rsidRDefault="008B00E3">
      <w:pPr>
        <w:numPr>
          <w:ilvl w:val="0"/>
          <w:numId w:val="15"/>
        </w:numPr>
        <w:rPr>
          <w:rFonts w:ascii="Arial" w:hAnsi="Arial" w:cs="Arial"/>
          <w:i/>
          <w:iCs/>
          <w:sz w:val="24"/>
          <w:szCs w:val="24"/>
          <w:lang w:val="en-GB"/>
        </w:rPr>
      </w:pPr>
      <w:r w:rsidRPr="004C69DA">
        <w:rPr>
          <w:rFonts w:ascii="Arial" w:hAnsi="Arial" w:cs="Arial"/>
          <w:i/>
          <w:iCs/>
          <w:sz w:val="24"/>
          <w:szCs w:val="24"/>
          <w:lang w:val="en-GB"/>
        </w:rPr>
        <w:t>Enact an</w:t>
      </w:r>
      <w:r w:rsidR="00174CC5">
        <w:rPr>
          <w:rFonts w:ascii="Arial" w:hAnsi="Arial" w:cs="Arial"/>
          <w:i/>
          <w:iCs/>
          <w:sz w:val="24"/>
          <w:szCs w:val="24"/>
          <w:lang w:val="en-GB"/>
        </w:rPr>
        <w:t xml:space="preserve"> Autism Acceptance</w:t>
      </w:r>
      <w:r w:rsidRPr="004C69DA">
        <w:rPr>
          <w:rFonts w:ascii="Arial" w:hAnsi="Arial" w:cs="Arial"/>
          <w:i/>
          <w:iCs/>
          <w:sz w:val="24"/>
          <w:szCs w:val="24"/>
          <w:lang w:val="en-GB"/>
        </w:rPr>
        <w:t xml:space="preserve"> Act similar to the </w:t>
      </w:r>
      <w:r w:rsidR="00174CC5">
        <w:rPr>
          <w:rFonts w:ascii="Arial" w:hAnsi="Arial" w:cs="Arial"/>
          <w:i/>
          <w:iCs/>
          <w:sz w:val="24"/>
          <w:szCs w:val="24"/>
          <w:lang w:val="en-GB"/>
        </w:rPr>
        <w:t xml:space="preserve">"Persons within the </w:t>
      </w:r>
      <w:r w:rsidRPr="004C69DA">
        <w:rPr>
          <w:rFonts w:ascii="Arial" w:hAnsi="Arial" w:cs="Arial"/>
          <w:i/>
          <w:iCs/>
          <w:sz w:val="24"/>
          <w:szCs w:val="24"/>
          <w:lang w:val="en-GB"/>
        </w:rPr>
        <w:t>Autism</w:t>
      </w:r>
      <w:r w:rsidR="00174CC5">
        <w:rPr>
          <w:rFonts w:ascii="Arial" w:hAnsi="Arial" w:cs="Arial"/>
          <w:i/>
          <w:iCs/>
          <w:sz w:val="24"/>
          <w:szCs w:val="24"/>
          <w:lang w:val="en-GB"/>
        </w:rPr>
        <w:t xml:space="preserve"> Spectrum (Empowerment) </w:t>
      </w:r>
      <w:r w:rsidRPr="004C69DA">
        <w:rPr>
          <w:rFonts w:ascii="Arial" w:hAnsi="Arial" w:cs="Arial"/>
          <w:i/>
          <w:iCs/>
          <w:sz w:val="24"/>
          <w:szCs w:val="24"/>
          <w:lang w:val="en-GB"/>
        </w:rPr>
        <w:t>Act</w:t>
      </w:r>
      <w:r w:rsidR="00174CC5">
        <w:rPr>
          <w:rFonts w:ascii="Arial" w:hAnsi="Arial" w:cs="Arial"/>
          <w:i/>
          <w:iCs/>
          <w:sz w:val="24"/>
          <w:szCs w:val="24"/>
          <w:lang w:val="en-GB"/>
        </w:rPr>
        <w:t>"</w:t>
      </w:r>
      <w:r w:rsidRPr="004C69DA">
        <w:rPr>
          <w:rFonts w:ascii="Arial" w:hAnsi="Arial" w:cs="Arial"/>
          <w:i/>
          <w:iCs/>
          <w:sz w:val="24"/>
          <w:szCs w:val="24"/>
          <w:lang w:val="en-GB"/>
        </w:rPr>
        <w:t xml:space="preserve"> of 201</w:t>
      </w:r>
      <w:r w:rsidR="00174CC5">
        <w:rPr>
          <w:rFonts w:ascii="Arial" w:hAnsi="Arial" w:cs="Arial"/>
          <w:i/>
          <w:iCs/>
          <w:sz w:val="24"/>
          <w:szCs w:val="24"/>
          <w:lang w:val="en-GB"/>
        </w:rPr>
        <w:t>6</w:t>
      </w:r>
      <w:r w:rsidRPr="004C69DA">
        <w:rPr>
          <w:rFonts w:ascii="Arial" w:hAnsi="Arial" w:cs="Arial"/>
          <w:i/>
          <w:iCs/>
          <w:sz w:val="24"/>
          <w:szCs w:val="24"/>
          <w:lang w:val="en-GB"/>
        </w:rPr>
        <w:t xml:space="preserve"> in </w:t>
      </w:r>
      <w:r w:rsidR="00174CC5">
        <w:rPr>
          <w:rFonts w:ascii="Arial" w:hAnsi="Arial" w:cs="Arial"/>
          <w:i/>
          <w:iCs/>
          <w:sz w:val="24"/>
          <w:szCs w:val="24"/>
          <w:lang w:val="en-GB"/>
        </w:rPr>
        <w:t>Malta</w:t>
      </w:r>
      <w:r w:rsidR="0088291E">
        <w:rPr>
          <w:rStyle w:val="FootnoteReference"/>
          <w:rFonts w:ascii="Arial" w:hAnsi="Arial" w:cs="Arial"/>
          <w:i/>
          <w:iCs/>
          <w:sz w:val="24"/>
          <w:szCs w:val="24"/>
          <w:lang w:val="en-GB"/>
        </w:rPr>
        <w:footnoteReference w:id="75"/>
      </w:r>
      <w:r w:rsidRPr="004C69DA">
        <w:rPr>
          <w:rFonts w:ascii="Arial" w:hAnsi="Arial" w:cs="Arial"/>
          <w:i/>
          <w:iCs/>
          <w:sz w:val="24"/>
          <w:szCs w:val="24"/>
          <w:lang w:val="en-GB"/>
        </w:rPr>
        <w:t>,</w:t>
      </w:r>
      <w:r w:rsidR="00174CC5">
        <w:rPr>
          <w:rFonts w:ascii="Arial" w:hAnsi="Arial" w:cs="Arial"/>
          <w:i/>
          <w:iCs/>
          <w:sz w:val="24"/>
          <w:szCs w:val="24"/>
          <w:lang w:val="en-GB"/>
        </w:rPr>
        <w:t xml:space="preserve"> now taken also as a blueprint for a national autism strategy in Ireland</w:t>
      </w:r>
      <w:r w:rsidR="00174CC5">
        <w:rPr>
          <w:rStyle w:val="FootnoteReference"/>
          <w:rFonts w:ascii="Arial" w:hAnsi="Arial" w:cs="Arial"/>
          <w:i/>
          <w:iCs/>
          <w:sz w:val="24"/>
          <w:szCs w:val="24"/>
          <w:lang w:val="en-GB"/>
        </w:rPr>
        <w:footnoteReference w:id="76"/>
      </w:r>
      <w:r w:rsidR="00174CC5">
        <w:rPr>
          <w:rFonts w:ascii="Arial" w:hAnsi="Arial" w:cs="Arial"/>
          <w:i/>
          <w:iCs/>
          <w:sz w:val="24"/>
          <w:szCs w:val="24"/>
          <w:lang w:val="en-GB"/>
        </w:rPr>
        <w:t>,</w:t>
      </w:r>
      <w:r w:rsidRPr="004C69DA">
        <w:rPr>
          <w:rFonts w:ascii="Arial" w:hAnsi="Arial" w:cs="Arial"/>
          <w:i/>
          <w:iCs/>
          <w:sz w:val="24"/>
          <w:szCs w:val="24"/>
          <w:lang w:val="en-GB"/>
        </w:rPr>
        <w:t xml:space="preserve"> ensuring support for research, services, prevalence tracking, and other government activities support</w:t>
      </w:r>
      <w:r w:rsidR="00A355BA">
        <w:rPr>
          <w:rFonts w:ascii="Arial" w:hAnsi="Arial" w:cs="Arial"/>
          <w:i/>
          <w:iCs/>
          <w:sz w:val="24"/>
          <w:szCs w:val="24"/>
          <w:lang w:val="en-GB"/>
        </w:rPr>
        <w:t>ing</w:t>
      </w:r>
      <w:r w:rsidRPr="004C69DA">
        <w:rPr>
          <w:rFonts w:ascii="Arial" w:hAnsi="Arial" w:cs="Arial"/>
          <w:i/>
          <w:iCs/>
          <w:sz w:val="24"/>
          <w:szCs w:val="24"/>
          <w:lang w:val="en-GB"/>
        </w:rPr>
        <w:t xml:space="preserve"> autistics</w:t>
      </w:r>
      <w:r w:rsidR="00174CC5">
        <w:rPr>
          <w:rFonts w:ascii="Arial" w:hAnsi="Arial" w:cs="Arial"/>
          <w:i/>
          <w:iCs/>
          <w:sz w:val="24"/>
          <w:szCs w:val="24"/>
          <w:lang w:val="en-GB"/>
        </w:rPr>
        <w:t>'</w:t>
      </w:r>
      <w:r w:rsidRPr="004C69DA">
        <w:rPr>
          <w:rFonts w:ascii="Arial" w:hAnsi="Arial" w:cs="Arial"/>
          <w:i/>
          <w:iCs/>
          <w:sz w:val="24"/>
          <w:szCs w:val="24"/>
          <w:lang w:val="en-GB"/>
        </w:rPr>
        <w:t xml:space="preserve"> health and wellbein</w:t>
      </w:r>
      <w:r w:rsidR="00A355BA">
        <w:rPr>
          <w:rFonts w:ascii="Arial" w:hAnsi="Arial" w:cs="Arial"/>
          <w:i/>
          <w:iCs/>
          <w:sz w:val="24"/>
          <w:szCs w:val="24"/>
          <w:lang w:val="en-GB"/>
        </w:rPr>
        <w:t>g</w:t>
      </w:r>
      <w:r w:rsidR="009D4D1F">
        <w:rPr>
          <w:rFonts w:ascii="Arial" w:hAnsi="Arial" w:cs="Arial"/>
          <w:i/>
          <w:iCs/>
          <w:sz w:val="24"/>
          <w:szCs w:val="24"/>
          <w:lang w:val="en-GB"/>
        </w:rPr>
        <w:t>,</w:t>
      </w:r>
      <w:r w:rsidR="00A355BA">
        <w:rPr>
          <w:rFonts w:ascii="Arial" w:hAnsi="Arial" w:cs="Arial"/>
          <w:i/>
          <w:iCs/>
          <w:sz w:val="24"/>
          <w:szCs w:val="24"/>
          <w:lang w:val="en-GB"/>
        </w:rPr>
        <w:t xml:space="preserve"> education, employment and </w:t>
      </w:r>
      <w:r w:rsidR="009D4D1F">
        <w:rPr>
          <w:rFonts w:ascii="Arial" w:hAnsi="Arial" w:cs="Arial"/>
          <w:i/>
          <w:iCs/>
          <w:sz w:val="24"/>
          <w:szCs w:val="24"/>
          <w:lang w:val="en-GB"/>
        </w:rPr>
        <w:t>their participation and inclusion in society</w:t>
      </w:r>
      <w:r w:rsidRPr="004C69DA">
        <w:rPr>
          <w:rFonts w:ascii="Arial" w:hAnsi="Arial" w:cs="Arial"/>
          <w:i/>
          <w:iCs/>
          <w:sz w:val="24"/>
          <w:szCs w:val="24"/>
          <w:lang w:val="en-GB"/>
        </w:rPr>
        <w:t xml:space="preserve"> on the entire lifespan of autistics</w:t>
      </w:r>
      <w:r w:rsidR="00C44E83">
        <w:rPr>
          <w:rFonts w:ascii="Arial" w:hAnsi="Arial" w:cs="Arial"/>
          <w:i/>
          <w:iCs/>
          <w:sz w:val="24"/>
          <w:szCs w:val="24"/>
          <w:lang w:val="en-GB"/>
        </w:rPr>
        <w:t>.</w:t>
      </w:r>
    </w:p>
    <w:p w14:paraId="2F78ED43" w14:textId="4D32F4DD" w:rsidR="002B57B6" w:rsidRDefault="002B57B6" w:rsidP="00A4062F">
      <w:pPr>
        <w:pStyle w:val="Heading3"/>
        <w:spacing w:before="0" w:after="0"/>
        <w:rPr>
          <w:rFonts w:ascii="Arial" w:hAnsi="Arial" w:cs="Arial"/>
          <w:b w:val="0"/>
          <w:bCs/>
          <w:sz w:val="24"/>
          <w:szCs w:val="24"/>
          <w:lang w:val="en-GB"/>
        </w:rPr>
      </w:pPr>
      <w:bookmarkStart w:id="13" w:name="_Toc107066889"/>
    </w:p>
    <w:p w14:paraId="36E88DBD" w14:textId="44637589" w:rsidR="002B57B6" w:rsidRPr="002B57B6" w:rsidRDefault="002B57B6" w:rsidP="00A4062F">
      <w:pPr>
        <w:pStyle w:val="Heading3"/>
        <w:spacing w:before="0" w:after="0"/>
        <w:rPr>
          <w:rFonts w:ascii="Arial" w:hAnsi="Arial" w:cs="Arial"/>
          <w:i/>
          <w:iCs/>
          <w:sz w:val="24"/>
          <w:szCs w:val="24"/>
          <w:lang w:val="en-GB"/>
        </w:rPr>
      </w:pPr>
      <w:r w:rsidRPr="002B57B6">
        <w:rPr>
          <w:rFonts w:ascii="Arial" w:hAnsi="Arial" w:cs="Arial"/>
          <w:i/>
          <w:iCs/>
          <w:sz w:val="24"/>
          <w:szCs w:val="24"/>
          <w:lang w:val="en-GB"/>
        </w:rPr>
        <w:t>Issue 3: Physical Health</w:t>
      </w:r>
    </w:p>
    <w:p w14:paraId="266B1DFA" w14:textId="77777777" w:rsidR="002B57B6" w:rsidRDefault="002B57B6" w:rsidP="00A4062F">
      <w:pPr>
        <w:pStyle w:val="Heading3"/>
        <w:spacing w:before="0" w:after="0"/>
        <w:rPr>
          <w:rFonts w:ascii="Arial" w:hAnsi="Arial" w:cs="Arial"/>
          <w:b w:val="0"/>
          <w:bCs/>
          <w:sz w:val="24"/>
          <w:szCs w:val="24"/>
          <w:lang w:val="en-GB"/>
        </w:rPr>
      </w:pPr>
    </w:p>
    <w:p w14:paraId="3E935AD3" w14:textId="379899E4" w:rsidR="008B00E3" w:rsidRPr="00F34C5C" w:rsidRDefault="00F34C5C" w:rsidP="00F34C5C">
      <w:pPr>
        <w:pStyle w:val="Heading3"/>
        <w:spacing w:before="0" w:after="0"/>
        <w:rPr>
          <w:rFonts w:ascii="Arial" w:hAnsi="Arial" w:cs="Arial"/>
          <w:b w:val="0"/>
          <w:bCs/>
          <w:sz w:val="24"/>
          <w:szCs w:val="24"/>
          <w:lang w:val="en-GB"/>
        </w:rPr>
      </w:pPr>
      <w:r>
        <w:rPr>
          <w:rFonts w:ascii="Arial" w:hAnsi="Arial" w:cs="Arial"/>
          <w:b w:val="0"/>
          <w:bCs/>
          <w:sz w:val="24"/>
          <w:szCs w:val="24"/>
          <w:lang w:val="en-GB"/>
        </w:rPr>
        <w:t>In terms of physical health, the AEM highlights</w:t>
      </w:r>
      <w:bookmarkEnd w:id="13"/>
      <w:r>
        <w:rPr>
          <w:rFonts w:ascii="Arial" w:hAnsi="Arial" w:cs="Arial"/>
          <w:b w:val="0"/>
          <w:bCs/>
          <w:sz w:val="24"/>
          <w:szCs w:val="24"/>
          <w:lang w:val="en-GB"/>
        </w:rPr>
        <w:t>:</w:t>
      </w:r>
    </w:p>
    <w:p w14:paraId="25B7FFDC" w14:textId="19CF136A" w:rsidR="008B00E3" w:rsidRPr="00B768DF" w:rsidRDefault="00F34C5C">
      <w:pPr>
        <w:numPr>
          <w:ilvl w:val="0"/>
          <w:numId w:val="17"/>
        </w:numPr>
        <w:rPr>
          <w:rFonts w:ascii="Arial" w:hAnsi="Arial" w:cs="Arial"/>
          <w:sz w:val="24"/>
          <w:szCs w:val="24"/>
          <w:lang w:val="en-GB"/>
        </w:rPr>
      </w:pPr>
      <w:r>
        <w:rPr>
          <w:rFonts w:ascii="Arial" w:hAnsi="Arial" w:cs="Arial"/>
          <w:sz w:val="24"/>
          <w:szCs w:val="24"/>
          <w:lang w:val="en-GB"/>
        </w:rPr>
        <w:lastRenderedPageBreak/>
        <w:t>"</w:t>
      </w:r>
      <w:r w:rsidR="008B00E3" w:rsidRPr="00B768DF">
        <w:rPr>
          <w:rFonts w:ascii="Arial" w:hAnsi="Arial" w:cs="Arial"/>
          <w:sz w:val="24"/>
          <w:szCs w:val="24"/>
          <w:lang w:val="en-GB"/>
        </w:rPr>
        <w:t xml:space="preserve">Insufficient capacity and capability to support physical and mental wellness among </w:t>
      </w:r>
      <w:r>
        <w:rPr>
          <w:rFonts w:ascii="Arial" w:hAnsi="Arial" w:cs="Arial"/>
          <w:sz w:val="24"/>
          <w:szCs w:val="24"/>
          <w:lang w:val="en-GB"/>
        </w:rPr>
        <w:t>[</w:t>
      </w:r>
      <w:r w:rsidR="008B00E3" w:rsidRPr="00B768DF">
        <w:rPr>
          <w:rFonts w:ascii="Arial" w:hAnsi="Arial" w:cs="Arial"/>
          <w:sz w:val="24"/>
          <w:szCs w:val="24"/>
          <w:lang w:val="en-GB"/>
        </w:rPr>
        <w:t>autistics</w:t>
      </w:r>
      <w:r>
        <w:rPr>
          <w:rFonts w:ascii="Arial" w:hAnsi="Arial" w:cs="Arial"/>
          <w:sz w:val="24"/>
          <w:szCs w:val="24"/>
          <w:lang w:val="en-GB"/>
        </w:rPr>
        <w:t>]"</w:t>
      </w:r>
      <w:r w:rsidR="008B00E3" w:rsidRPr="00B768DF">
        <w:rPr>
          <w:rFonts w:ascii="Arial" w:hAnsi="Arial" w:cs="Arial"/>
          <w:sz w:val="24"/>
          <w:szCs w:val="24"/>
          <w:vertAlign w:val="superscript"/>
          <w:lang w:val="en-GB"/>
        </w:rPr>
        <w:footnoteReference w:id="77"/>
      </w:r>
      <w:r w:rsidR="008B00E3" w:rsidRPr="00B768DF">
        <w:rPr>
          <w:rFonts w:ascii="Arial" w:hAnsi="Arial" w:cs="Arial"/>
          <w:sz w:val="24"/>
          <w:szCs w:val="24"/>
          <w:lang w:val="en-GB"/>
        </w:rPr>
        <w:t>.</w:t>
      </w:r>
    </w:p>
    <w:p w14:paraId="1EDF5DFC" w14:textId="47C5AECB" w:rsidR="008B00E3" w:rsidRPr="00B768DF" w:rsidRDefault="00F34C5C">
      <w:pPr>
        <w:numPr>
          <w:ilvl w:val="0"/>
          <w:numId w:val="17"/>
        </w:numPr>
        <w:rPr>
          <w:rFonts w:ascii="Arial" w:hAnsi="Arial" w:cs="Arial"/>
          <w:sz w:val="24"/>
          <w:szCs w:val="24"/>
          <w:lang w:val="en-GB"/>
        </w:rPr>
      </w:pPr>
      <w:r>
        <w:rPr>
          <w:rFonts w:ascii="Arial" w:hAnsi="Arial" w:cs="Arial"/>
          <w:sz w:val="24"/>
          <w:szCs w:val="24"/>
          <w:lang w:val="en-GB"/>
        </w:rPr>
        <w:t>"[</w:t>
      </w:r>
      <w:r w:rsidR="008B00E3" w:rsidRPr="00B768DF">
        <w:rPr>
          <w:rFonts w:ascii="Arial" w:hAnsi="Arial" w:cs="Arial"/>
          <w:sz w:val="24"/>
          <w:szCs w:val="24"/>
          <w:lang w:val="en-GB"/>
        </w:rPr>
        <w:t>limited</w:t>
      </w:r>
      <w:r>
        <w:rPr>
          <w:rFonts w:ascii="Arial" w:hAnsi="Arial" w:cs="Arial"/>
          <w:sz w:val="24"/>
          <w:szCs w:val="24"/>
          <w:lang w:val="en-GB"/>
        </w:rPr>
        <w:t>]</w:t>
      </w:r>
      <w:r w:rsidR="008B00E3" w:rsidRPr="00B768DF">
        <w:rPr>
          <w:rFonts w:ascii="Arial" w:hAnsi="Arial" w:cs="Arial"/>
          <w:sz w:val="24"/>
          <w:szCs w:val="24"/>
          <w:lang w:val="en-GB"/>
        </w:rPr>
        <w:t xml:space="preserve"> access to preventative medical services</w:t>
      </w:r>
      <w:r>
        <w:rPr>
          <w:rFonts w:ascii="Arial" w:hAnsi="Arial" w:cs="Arial"/>
          <w:sz w:val="24"/>
          <w:szCs w:val="24"/>
          <w:lang w:val="en-GB"/>
        </w:rPr>
        <w:t>"</w:t>
      </w:r>
      <w:r w:rsidR="008B00E3" w:rsidRPr="00B768DF">
        <w:rPr>
          <w:rFonts w:ascii="Arial" w:hAnsi="Arial" w:cs="Arial"/>
          <w:sz w:val="24"/>
          <w:szCs w:val="24"/>
          <w:vertAlign w:val="superscript"/>
          <w:lang w:val="en-GB"/>
        </w:rPr>
        <w:footnoteReference w:id="78"/>
      </w:r>
      <w:r w:rsidR="008B00E3" w:rsidRPr="00B768DF">
        <w:rPr>
          <w:rFonts w:ascii="Arial" w:hAnsi="Arial" w:cs="Arial"/>
          <w:sz w:val="24"/>
          <w:szCs w:val="24"/>
          <w:lang w:val="en-GB"/>
        </w:rPr>
        <w:t>.</w:t>
      </w:r>
    </w:p>
    <w:p w14:paraId="055A7239" w14:textId="50D4D85C" w:rsidR="008B00E3" w:rsidRPr="00F34C5C" w:rsidRDefault="008B00E3">
      <w:pPr>
        <w:numPr>
          <w:ilvl w:val="0"/>
          <w:numId w:val="17"/>
        </w:numPr>
        <w:rPr>
          <w:rFonts w:ascii="Arial" w:hAnsi="Arial" w:cs="Arial"/>
          <w:sz w:val="24"/>
          <w:szCs w:val="24"/>
          <w:lang w:val="en-GB"/>
        </w:rPr>
      </w:pPr>
      <w:r w:rsidRPr="00B768DF">
        <w:rPr>
          <w:rFonts w:ascii="Arial" w:hAnsi="Arial" w:cs="Arial"/>
          <w:sz w:val="24"/>
          <w:szCs w:val="24"/>
          <w:lang w:val="en-GB"/>
        </w:rPr>
        <w:t xml:space="preserve"> </w:t>
      </w:r>
      <w:r w:rsidR="00F34C5C">
        <w:rPr>
          <w:rFonts w:ascii="Arial" w:hAnsi="Arial" w:cs="Arial"/>
          <w:sz w:val="24"/>
          <w:szCs w:val="24"/>
          <w:lang w:val="en-GB"/>
        </w:rPr>
        <w:t>"</w:t>
      </w:r>
      <w:r w:rsidRPr="00B768DF">
        <w:rPr>
          <w:rFonts w:ascii="Arial" w:hAnsi="Arial" w:cs="Arial"/>
          <w:sz w:val="24"/>
          <w:szCs w:val="24"/>
          <w:lang w:val="en-GB"/>
        </w:rPr>
        <w:t xml:space="preserve">no specialised outfits that cater to </w:t>
      </w:r>
      <w:r w:rsidR="00F34C5C">
        <w:rPr>
          <w:rFonts w:ascii="Arial" w:hAnsi="Arial" w:cs="Arial"/>
          <w:sz w:val="24"/>
          <w:szCs w:val="24"/>
          <w:lang w:val="en-GB"/>
        </w:rPr>
        <w:t>[</w:t>
      </w:r>
      <w:r w:rsidRPr="00B768DF">
        <w:rPr>
          <w:rFonts w:ascii="Arial" w:hAnsi="Arial" w:cs="Arial"/>
          <w:sz w:val="24"/>
          <w:szCs w:val="24"/>
          <w:lang w:val="en-GB"/>
        </w:rPr>
        <w:t>autistic</w:t>
      </w:r>
      <w:r w:rsidR="00F34C5C">
        <w:rPr>
          <w:rFonts w:ascii="Arial" w:hAnsi="Arial" w:cs="Arial"/>
          <w:sz w:val="24"/>
          <w:szCs w:val="24"/>
          <w:lang w:val="en-GB"/>
        </w:rPr>
        <w:t>]</w:t>
      </w:r>
      <w:r w:rsidRPr="00B768DF">
        <w:rPr>
          <w:rFonts w:ascii="Arial" w:hAnsi="Arial" w:cs="Arial"/>
          <w:sz w:val="24"/>
          <w:szCs w:val="24"/>
          <w:lang w:val="en-GB"/>
        </w:rPr>
        <w:t xml:space="preserve"> persons</w:t>
      </w:r>
      <w:r w:rsidR="00F34C5C">
        <w:rPr>
          <w:rFonts w:ascii="Arial" w:hAnsi="Arial" w:cs="Arial"/>
          <w:sz w:val="24"/>
          <w:szCs w:val="24"/>
          <w:lang w:val="en-GB"/>
        </w:rPr>
        <w:t xml:space="preserve"> [...]</w:t>
      </w:r>
      <w:r w:rsidRPr="00B768DF">
        <w:rPr>
          <w:rFonts w:ascii="Arial" w:hAnsi="Arial" w:cs="Arial"/>
          <w:sz w:val="24"/>
          <w:szCs w:val="24"/>
          <w:lang w:val="en-GB"/>
        </w:rPr>
        <w:t xml:space="preserve"> with regard to their physical wellness</w:t>
      </w:r>
      <w:r w:rsidR="00F34C5C">
        <w:rPr>
          <w:rFonts w:ascii="Arial" w:hAnsi="Arial" w:cs="Arial"/>
          <w:sz w:val="24"/>
          <w:szCs w:val="24"/>
          <w:lang w:val="en-GB"/>
        </w:rPr>
        <w:t>"</w:t>
      </w:r>
      <w:r w:rsidRPr="00B768DF">
        <w:rPr>
          <w:rFonts w:ascii="Arial" w:hAnsi="Arial" w:cs="Arial"/>
          <w:sz w:val="24"/>
          <w:szCs w:val="24"/>
          <w:vertAlign w:val="superscript"/>
          <w:lang w:val="en-GB"/>
        </w:rPr>
        <w:footnoteReference w:id="79"/>
      </w:r>
      <w:r w:rsidRPr="00B768DF">
        <w:rPr>
          <w:rFonts w:ascii="Arial" w:hAnsi="Arial" w:cs="Arial"/>
          <w:sz w:val="24"/>
          <w:szCs w:val="24"/>
          <w:lang w:val="en-GB"/>
        </w:rPr>
        <w:t>.</w:t>
      </w:r>
    </w:p>
    <w:p w14:paraId="1FA03698" w14:textId="1C50649C"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 lead author</w:t>
      </w:r>
      <w:r w:rsidR="00F34C5C">
        <w:rPr>
          <w:rFonts w:ascii="Arial" w:hAnsi="Arial" w:cs="Arial"/>
          <w:sz w:val="24"/>
          <w:szCs w:val="24"/>
          <w:lang w:val="en-GB"/>
        </w:rPr>
        <w:t>'</w:t>
      </w:r>
      <w:r w:rsidRPr="00B768DF">
        <w:rPr>
          <w:rFonts w:ascii="Arial" w:hAnsi="Arial" w:cs="Arial"/>
          <w:sz w:val="24"/>
          <w:szCs w:val="24"/>
          <w:lang w:val="en-GB"/>
        </w:rPr>
        <w:t>s survey revealed the challenges autistic adults faced in seeing General Practitioners (GPs) and specialist doctors:</w:t>
      </w:r>
    </w:p>
    <w:p w14:paraId="605B37DD" w14:textId="77777777"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Unempathetic and unsympathetic doctors.</w:t>
      </w:r>
    </w:p>
    <w:p w14:paraId="267B008A" w14:textId="77777777"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Anxiety-provoking clinic environment, inducing social stress.</w:t>
      </w:r>
    </w:p>
    <w:p w14:paraId="57D06D25" w14:textId="533073D6"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Sensory challenges e.g., loud people, bright lights.</w:t>
      </w:r>
    </w:p>
    <w:p w14:paraId="71F81B6D" w14:textId="77777777"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Lack of clear directions.</w:t>
      </w:r>
    </w:p>
    <w:p w14:paraId="56410F85" w14:textId="77777777"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Anxiety makes one need more time for coaxing, a need not met because doctors have limited time and heavy patient load.</w:t>
      </w:r>
    </w:p>
    <w:p w14:paraId="18FD42F3" w14:textId="5580A195" w:rsidR="008B00E3" w:rsidRPr="00B768DF" w:rsidRDefault="008B00E3">
      <w:pPr>
        <w:numPr>
          <w:ilvl w:val="0"/>
          <w:numId w:val="6"/>
        </w:numPr>
        <w:rPr>
          <w:rFonts w:ascii="Arial" w:hAnsi="Arial" w:cs="Arial"/>
          <w:sz w:val="24"/>
          <w:szCs w:val="24"/>
          <w:lang w:val="en-GB"/>
        </w:rPr>
      </w:pPr>
      <w:r w:rsidRPr="00B768DF">
        <w:rPr>
          <w:rFonts w:ascii="Arial" w:hAnsi="Arial" w:cs="Arial"/>
          <w:sz w:val="24"/>
          <w:szCs w:val="24"/>
          <w:lang w:val="en-GB"/>
        </w:rPr>
        <w:t>Difficulty following doctor</w:t>
      </w:r>
      <w:r w:rsidR="00F34C5C">
        <w:rPr>
          <w:rFonts w:ascii="Arial" w:hAnsi="Arial" w:cs="Arial"/>
          <w:sz w:val="24"/>
          <w:szCs w:val="24"/>
          <w:lang w:val="en-GB"/>
        </w:rPr>
        <w:t>'</w:t>
      </w:r>
      <w:r w:rsidRPr="00B768DF">
        <w:rPr>
          <w:rFonts w:ascii="Arial" w:hAnsi="Arial" w:cs="Arial"/>
          <w:sz w:val="24"/>
          <w:szCs w:val="24"/>
          <w:lang w:val="en-GB"/>
        </w:rPr>
        <w:t>s verbal instructions due to auditory processing difficulties.</w:t>
      </w:r>
    </w:p>
    <w:p w14:paraId="46FE31C1" w14:textId="04D8B74E" w:rsidR="008B00E3" w:rsidRDefault="008B00E3" w:rsidP="00A4062F">
      <w:pPr>
        <w:rPr>
          <w:rFonts w:ascii="Arial" w:hAnsi="Arial" w:cs="Arial"/>
          <w:sz w:val="24"/>
          <w:szCs w:val="24"/>
          <w:lang w:val="en-GB"/>
        </w:rPr>
      </w:pPr>
    </w:p>
    <w:p w14:paraId="74B0CB14" w14:textId="77777777" w:rsidR="00F34C5C" w:rsidRPr="0077130F" w:rsidRDefault="00F34C5C" w:rsidP="00F34C5C">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Recommendations:</w:t>
      </w:r>
    </w:p>
    <w:p w14:paraId="3D6BC057" w14:textId="77777777" w:rsidR="00F34C5C" w:rsidRPr="001F2019" w:rsidRDefault="00F34C5C" w:rsidP="00F34C5C">
      <w:pPr>
        <w:rPr>
          <w:rFonts w:ascii="Arial" w:hAnsi="Arial" w:cs="Arial"/>
          <w:bCs/>
          <w:i/>
          <w:iCs/>
          <w:sz w:val="24"/>
          <w:szCs w:val="24"/>
          <w:lang w:val="en-GB"/>
        </w:rPr>
      </w:pPr>
    </w:p>
    <w:p w14:paraId="224F3879" w14:textId="2A307435" w:rsidR="008B00E3" w:rsidRPr="00BD403E" w:rsidRDefault="00F34C5C" w:rsidP="00A4062F">
      <w:pPr>
        <w:rPr>
          <w:rFonts w:ascii="Arial" w:hAnsi="Arial" w:cs="Arial"/>
          <w:bCs/>
          <w:i/>
          <w:iCs/>
          <w:sz w:val="24"/>
          <w:szCs w:val="24"/>
          <w:lang w:val="en-GB"/>
        </w:rPr>
      </w:pPr>
      <w:r w:rsidRPr="001F2019">
        <w:rPr>
          <w:rFonts w:ascii="Arial" w:hAnsi="Arial" w:cs="Arial"/>
          <w:bCs/>
          <w:i/>
          <w:iCs/>
          <w:sz w:val="24"/>
          <w:szCs w:val="24"/>
          <w:lang w:val="en-GB"/>
        </w:rPr>
        <w:t>The Working Group</w:t>
      </w:r>
      <w:r>
        <w:rPr>
          <w:rFonts w:ascii="Arial" w:hAnsi="Arial" w:cs="Arial"/>
          <w:bCs/>
          <w:i/>
          <w:iCs/>
          <w:sz w:val="24"/>
          <w:szCs w:val="24"/>
          <w:lang w:val="en-GB"/>
        </w:rPr>
        <w:t>, and the survey respondents,</w:t>
      </w:r>
      <w:r w:rsidRPr="001F2019">
        <w:rPr>
          <w:rFonts w:ascii="Arial" w:hAnsi="Arial" w:cs="Arial"/>
          <w:bCs/>
          <w:i/>
          <w:iCs/>
          <w:sz w:val="24"/>
          <w:szCs w:val="24"/>
          <w:lang w:val="en-GB"/>
        </w:rPr>
        <w:t xml:space="preserve"> urge the Committee to recommend that the Government: </w:t>
      </w:r>
    </w:p>
    <w:p w14:paraId="543630BB" w14:textId="7031B152" w:rsidR="008B00E3" w:rsidRPr="00BD403E" w:rsidRDefault="008B00E3">
      <w:pPr>
        <w:numPr>
          <w:ilvl w:val="0"/>
          <w:numId w:val="7"/>
        </w:numPr>
        <w:rPr>
          <w:rFonts w:ascii="Arial" w:hAnsi="Arial" w:cs="Arial"/>
          <w:i/>
          <w:iCs/>
          <w:sz w:val="24"/>
          <w:szCs w:val="24"/>
          <w:lang w:val="en-GB"/>
        </w:rPr>
      </w:pPr>
      <w:r w:rsidRPr="00BD403E">
        <w:rPr>
          <w:rFonts w:ascii="Arial" w:hAnsi="Arial" w:cs="Arial"/>
          <w:i/>
          <w:iCs/>
          <w:sz w:val="24"/>
          <w:szCs w:val="24"/>
          <w:lang w:val="en-GB"/>
        </w:rPr>
        <w:t>Educate the medical professionals through:</w:t>
      </w:r>
    </w:p>
    <w:p w14:paraId="3DF8474E" w14:textId="60EEDF1D" w:rsidR="008B00E3" w:rsidRPr="00BD403E" w:rsidRDefault="00BD403E">
      <w:pPr>
        <w:numPr>
          <w:ilvl w:val="1"/>
          <w:numId w:val="7"/>
        </w:numPr>
        <w:rPr>
          <w:rFonts w:ascii="Arial" w:hAnsi="Arial" w:cs="Arial"/>
          <w:i/>
          <w:iCs/>
          <w:sz w:val="24"/>
          <w:szCs w:val="24"/>
          <w:lang w:val="en-GB"/>
        </w:rPr>
      </w:pPr>
      <w:r>
        <w:rPr>
          <w:rFonts w:ascii="Arial" w:hAnsi="Arial" w:cs="Arial"/>
          <w:i/>
          <w:iCs/>
          <w:sz w:val="24"/>
          <w:szCs w:val="24"/>
          <w:lang w:val="en-GB"/>
        </w:rPr>
        <w:t>C</w:t>
      </w:r>
      <w:r w:rsidR="008B00E3" w:rsidRPr="00BD403E">
        <w:rPr>
          <w:rFonts w:ascii="Arial" w:hAnsi="Arial" w:cs="Arial"/>
          <w:i/>
          <w:iCs/>
          <w:sz w:val="24"/>
          <w:szCs w:val="24"/>
          <w:lang w:val="en-GB"/>
        </w:rPr>
        <w:t xml:space="preserve">reating infographics. </w:t>
      </w:r>
    </w:p>
    <w:p w14:paraId="78D45F36" w14:textId="582C908F" w:rsidR="008B00E3" w:rsidRPr="00BD403E" w:rsidRDefault="00BD403E">
      <w:pPr>
        <w:numPr>
          <w:ilvl w:val="1"/>
          <w:numId w:val="7"/>
        </w:numPr>
        <w:rPr>
          <w:rFonts w:ascii="Arial" w:hAnsi="Arial" w:cs="Arial"/>
          <w:i/>
          <w:iCs/>
          <w:sz w:val="24"/>
          <w:szCs w:val="24"/>
          <w:lang w:val="en-GB"/>
        </w:rPr>
      </w:pPr>
      <w:r>
        <w:rPr>
          <w:rFonts w:ascii="Arial" w:hAnsi="Arial" w:cs="Arial"/>
          <w:i/>
          <w:iCs/>
          <w:sz w:val="24"/>
          <w:szCs w:val="24"/>
          <w:lang w:val="en-GB"/>
        </w:rPr>
        <w:t>D</w:t>
      </w:r>
      <w:r w:rsidR="008B00E3" w:rsidRPr="00BD403E">
        <w:rPr>
          <w:rFonts w:ascii="Arial" w:hAnsi="Arial" w:cs="Arial"/>
          <w:i/>
          <w:iCs/>
          <w:sz w:val="24"/>
          <w:szCs w:val="24"/>
          <w:lang w:val="en-GB"/>
        </w:rPr>
        <w:t>isplaying educational posters and sharing autism knowledge across clinics, hospitals and the healthcare system, like what hospitals do for general health education content.</w:t>
      </w:r>
    </w:p>
    <w:p w14:paraId="06559FB2" w14:textId="77777777" w:rsidR="008B00E3" w:rsidRPr="00BD403E" w:rsidRDefault="008B00E3">
      <w:pPr>
        <w:numPr>
          <w:ilvl w:val="1"/>
          <w:numId w:val="7"/>
        </w:numPr>
        <w:rPr>
          <w:rFonts w:ascii="Arial" w:hAnsi="Arial" w:cs="Arial"/>
          <w:i/>
          <w:iCs/>
          <w:sz w:val="24"/>
          <w:szCs w:val="24"/>
          <w:lang w:val="en-GB"/>
        </w:rPr>
      </w:pPr>
      <w:r w:rsidRPr="00BD403E">
        <w:rPr>
          <w:rFonts w:ascii="Arial" w:hAnsi="Arial" w:cs="Arial"/>
          <w:i/>
          <w:iCs/>
          <w:sz w:val="24"/>
          <w:szCs w:val="24"/>
          <w:lang w:val="en-GB"/>
        </w:rPr>
        <w:t>Sending doctors for courses on autism, which are prepared in consultation with the autistic representatives and/or conducted by the autistic representatives.</w:t>
      </w:r>
    </w:p>
    <w:p w14:paraId="1DDC138F" w14:textId="77777777" w:rsidR="008B00E3" w:rsidRPr="00BD403E" w:rsidRDefault="008B00E3">
      <w:pPr>
        <w:numPr>
          <w:ilvl w:val="0"/>
          <w:numId w:val="7"/>
        </w:numPr>
        <w:rPr>
          <w:rFonts w:ascii="Arial" w:hAnsi="Arial" w:cs="Arial"/>
          <w:i/>
          <w:iCs/>
          <w:sz w:val="24"/>
          <w:szCs w:val="24"/>
          <w:lang w:val="en-GB"/>
        </w:rPr>
      </w:pPr>
      <w:r w:rsidRPr="00BD403E">
        <w:rPr>
          <w:rFonts w:ascii="Arial" w:hAnsi="Arial" w:cs="Arial"/>
          <w:i/>
          <w:iCs/>
          <w:sz w:val="24"/>
          <w:szCs w:val="24"/>
          <w:lang w:val="en-GB"/>
        </w:rPr>
        <w:t>Train doctors to:</w:t>
      </w:r>
    </w:p>
    <w:p w14:paraId="1EE708A7" w14:textId="1FFCE078" w:rsidR="008B00E3" w:rsidRPr="00BD403E" w:rsidRDefault="00BD403E">
      <w:pPr>
        <w:numPr>
          <w:ilvl w:val="1"/>
          <w:numId w:val="7"/>
        </w:numPr>
        <w:rPr>
          <w:rFonts w:ascii="Arial" w:hAnsi="Arial" w:cs="Arial"/>
          <w:i/>
          <w:iCs/>
          <w:sz w:val="24"/>
          <w:szCs w:val="24"/>
          <w:lang w:val="en-GB"/>
        </w:rPr>
      </w:pPr>
      <w:r>
        <w:rPr>
          <w:rFonts w:ascii="Arial" w:hAnsi="Arial" w:cs="Arial"/>
          <w:i/>
          <w:iCs/>
          <w:sz w:val="24"/>
          <w:szCs w:val="24"/>
          <w:lang w:val="en-GB"/>
        </w:rPr>
        <w:t>B</w:t>
      </w:r>
      <w:r w:rsidR="008B00E3" w:rsidRPr="00BD403E">
        <w:rPr>
          <w:rFonts w:ascii="Arial" w:hAnsi="Arial" w:cs="Arial"/>
          <w:i/>
          <w:iCs/>
          <w:sz w:val="24"/>
          <w:szCs w:val="24"/>
          <w:lang w:val="en-GB"/>
        </w:rPr>
        <w:t>e supportive of autistic patients.</w:t>
      </w:r>
    </w:p>
    <w:p w14:paraId="2043AEE2" w14:textId="74489E1E" w:rsidR="008B00E3" w:rsidRPr="00BD403E" w:rsidRDefault="00BD403E">
      <w:pPr>
        <w:numPr>
          <w:ilvl w:val="1"/>
          <w:numId w:val="7"/>
        </w:numPr>
        <w:rPr>
          <w:rFonts w:ascii="Arial" w:hAnsi="Arial" w:cs="Arial"/>
          <w:i/>
          <w:iCs/>
          <w:sz w:val="24"/>
          <w:szCs w:val="24"/>
          <w:lang w:val="en-GB"/>
        </w:rPr>
      </w:pPr>
      <w:r>
        <w:rPr>
          <w:rFonts w:ascii="Arial" w:hAnsi="Arial" w:cs="Arial"/>
          <w:i/>
          <w:iCs/>
          <w:sz w:val="24"/>
          <w:szCs w:val="24"/>
          <w:lang w:val="en-GB"/>
        </w:rPr>
        <w:t>B</w:t>
      </w:r>
      <w:r w:rsidR="008B00E3" w:rsidRPr="00BD403E">
        <w:rPr>
          <w:rFonts w:ascii="Arial" w:hAnsi="Arial" w:cs="Arial"/>
          <w:i/>
          <w:iCs/>
          <w:sz w:val="24"/>
          <w:szCs w:val="24"/>
          <w:lang w:val="en-GB"/>
        </w:rPr>
        <w:t>e understanding of their anxiety.</w:t>
      </w:r>
    </w:p>
    <w:p w14:paraId="5F98E120" w14:textId="55CA5E5D" w:rsidR="008B00E3" w:rsidRPr="00BD403E" w:rsidRDefault="00BD403E">
      <w:pPr>
        <w:numPr>
          <w:ilvl w:val="1"/>
          <w:numId w:val="7"/>
        </w:numPr>
        <w:rPr>
          <w:rFonts w:ascii="Arial" w:hAnsi="Arial" w:cs="Arial"/>
          <w:i/>
          <w:iCs/>
          <w:sz w:val="24"/>
          <w:szCs w:val="24"/>
          <w:lang w:val="en-GB"/>
        </w:rPr>
      </w:pPr>
      <w:r>
        <w:rPr>
          <w:rFonts w:ascii="Arial" w:hAnsi="Arial" w:cs="Arial"/>
          <w:i/>
          <w:iCs/>
          <w:sz w:val="24"/>
          <w:szCs w:val="24"/>
          <w:lang w:val="en-GB"/>
        </w:rPr>
        <w:t>G</w:t>
      </w:r>
      <w:r w:rsidR="008B00E3" w:rsidRPr="00BD403E">
        <w:rPr>
          <w:rFonts w:ascii="Arial" w:hAnsi="Arial" w:cs="Arial"/>
          <w:i/>
          <w:iCs/>
          <w:sz w:val="24"/>
          <w:szCs w:val="24"/>
          <w:lang w:val="en-GB"/>
        </w:rPr>
        <w:t>ive them longer consultation time at no extra charge.</w:t>
      </w:r>
    </w:p>
    <w:p w14:paraId="07017E57" w14:textId="20D7AC3C" w:rsidR="008B00E3" w:rsidRPr="00BD403E" w:rsidRDefault="008B00E3">
      <w:pPr>
        <w:numPr>
          <w:ilvl w:val="0"/>
          <w:numId w:val="7"/>
        </w:numPr>
        <w:rPr>
          <w:rFonts w:ascii="Arial" w:hAnsi="Arial" w:cs="Arial"/>
          <w:i/>
          <w:iCs/>
          <w:sz w:val="24"/>
          <w:szCs w:val="24"/>
          <w:lang w:val="en-GB"/>
        </w:rPr>
      </w:pPr>
      <w:r w:rsidRPr="00BD403E">
        <w:rPr>
          <w:rFonts w:ascii="Arial" w:hAnsi="Arial" w:cs="Arial"/>
          <w:i/>
          <w:iCs/>
          <w:sz w:val="24"/>
          <w:szCs w:val="24"/>
          <w:lang w:val="en-GB"/>
        </w:rPr>
        <w:t>Offer a range of services catering to various communication styles. For example, having 24/7 remote live agents for those who find the physical clinic environment too stressful</w:t>
      </w:r>
      <w:r w:rsidR="00FC0DC7">
        <w:rPr>
          <w:rFonts w:ascii="Arial" w:hAnsi="Arial" w:cs="Arial"/>
          <w:i/>
          <w:iCs/>
          <w:sz w:val="24"/>
          <w:szCs w:val="24"/>
          <w:lang w:val="en-GB"/>
        </w:rPr>
        <w:t xml:space="preserve"> or </w:t>
      </w:r>
      <w:r w:rsidR="00363AE6">
        <w:rPr>
          <w:rFonts w:ascii="Arial" w:hAnsi="Arial" w:cs="Arial"/>
          <w:i/>
          <w:iCs/>
          <w:sz w:val="24"/>
          <w:szCs w:val="24"/>
          <w:lang w:val="en-GB"/>
        </w:rPr>
        <w:t>rely on</w:t>
      </w:r>
      <w:r w:rsidR="00FC0DC7">
        <w:rPr>
          <w:rFonts w:ascii="Arial" w:hAnsi="Arial" w:cs="Arial"/>
          <w:i/>
          <w:iCs/>
          <w:sz w:val="24"/>
          <w:szCs w:val="24"/>
          <w:lang w:val="en-GB"/>
        </w:rPr>
        <w:t xml:space="preserve"> written electronic communication.</w:t>
      </w:r>
    </w:p>
    <w:p w14:paraId="5F5890CB" w14:textId="6209C688" w:rsidR="008B00E3" w:rsidRDefault="008B00E3" w:rsidP="00A4062F">
      <w:pPr>
        <w:rPr>
          <w:rFonts w:ascii="Arial" w:hAnsi="Arial" w:cs="Arial"/>
          <w:b/>
          <w:sz w:val="24"/>
          <w:szCs w:val="24"/>
          <w:lang w:val="en-GB"/>
        </w:rPr>
      </w:pPr>
    </w:p>
    <w:p w14:paraId="2C122EF1" w14:textId="4C096A5D" w:rsidR="002B57B6" w:rsidRPr="002B57B6" w:rsidRDefault="002B57B6" w:rsidP="00A4062F">
      <w:pPr>
        <w:rPr>
          <w:rFonts w:ascii="Arial" w:hAnsi="Arial" w:cs="Arial"/>
          <w:b/>
          <w:i/>
          <w:iCs/>
          <w:sz w:val="24"/>
          <w:szCs w:val="24"/>
          <w:lang w:val="en-GB"/>
        </w:rPr>
      </w:pPr>
      <w:r w:rsidRPr="002B57B6">
        <w:rPr>
          <w:rFonts w:ascii="Arial" w:hAnsi="Arial" w:cs="Arial"/>
          <w:b/>
          <w:i/>
          <w:iCs/>
          <w:sz w:val="24"/>
          <w:szCs w:val="24"/>
          <w:lang w:val="en-GB"/>
        </w:rPr>
        <w:t>Habilitation and Rehabilitation</w:t>
      </w:r>
    </w:p>
    <w:p w14:paraId="1672E208" w14:textId="77777777" w:rsidR="002B57B6" w:rsidRPr="00B768DF" w:rsidRDefault="002B57B6" w:rsidP="00A4062F">
      <w:pPr>
        <w:rPr>
          <w:rFonts w:ascii="Arial" w:hAnsi="Arial" w:cs="Arial"/>
          <w:b/>
          <w:sz w:val="24"/>
          <w:szCs w:val="24"/>
          <w:lang w:val="en-GB"/>
        </w:rPr>
      </w:pPr>
    </w:p>
    <w:p w14:paraId="3E6FB0C8" w14:textId="1C436F19" w:rsidR="001714CF" w:rsidRDefault="002B57B6" w:rsidP="00A4062F">
      <w:pPr>
        <w:rPr>
          <w:rFonts w:ascii="Arial" w:hAnsi="Arial" w:cs="Arial"/>
          <w:sz w:val="24"/>
          <w:szCs w:val="24"/>
          <w:lang w:val="en-GB"/>
        </w:rPr>
      </w:pPr>
      <w:r>
        <w:rPr>
          <w:rFonts w:ascii="Arial" w:hAnsi="Arial" w:cs="Arial"/>
          <w:sz w:val="24"/>
          <w:szCs w:val="24"/>
          <w:lang w:val="en-GB"/>
        </w:rPr>
        <w:t xml:space="preserve">Relating to CRPD Art. 26: </w:t>
      </w:r>
      <w:r w:rsidR="008B00E3" w:rsidRPr="00B768DF">
        <w:rPr>
          <w:rFonts w:ascii="Arial" w:hAnsi="Arial" w:cs="Arial"/>
          <w:sz w:val="24"/>
          <w:szCs w:val="24"/>
          <w:lang w:val="en-GB"/>
        </w:rPr>
        <w:t>The demand for autistic adult services exceeds supply. Waiting time for a place in a day activity centre is up to 20 years</w:t>
      </w:r>
      <w:r w:rsidR="008B00E3" w:rsidRPr="00B768DF">
        <w:rPr>
          <w:rFonts w:ascii="Arial" w:hAnsi="Arial" w:cs="Arial"/>
          <w:sz w:val="24"/>
          <w:szCs w:val="24"/>
          <w:vertAlign w:val="superscript"/>
          <w:lang w:val="en-GB"/>
        </w:rPr>
        <w:footnoteReference w:id="80"/>
      </w:r>
      <w:r w:rsidR="001714CF">
        <w:rPr>
          <w:rFonts w:ascii="Arial" w:hAnsi="Arial" w:cs="Arial"/>
          <w:sz w:val="24"/>
          <w:szCs w:val="24"/>
          <w:lang w:val="en-GB"/>
        </w:rPr>
        <w:t>.</w:t>
      </w:r>
      <w:r w:rsidR="008B00E3" w:rsidRPr="00B768DF">
        <w:rPr>
          <w:rFonts w:ascii="Arial" w:hAnsi="Arial" w:cs="Arial"/>
          <w:sz w:val="24"/>
          <w:szCs w:val="24"/>
          <w:lang w:val="en-GB"/>
        </w:rPr>
        <w:t xml:space="preserve"> Most community level centres do not have multiple services (e.g., therapists, social workers etc.) under one roof</w:t>
      </w:r>
      <w:r w:rsidR="008B00E3" w:rsidRPr="00B768DF">
        <w:rPr>
          <w:rFonts w:ascii="Arial" w:hAnsi="Arial" w:cs="Arial"/>
          <w:sz w:val="24"/>
          <w:szCs w:val="24"/>
          <w:vertAlign w:val="superscript"/>
          <w:lang w:val="en-GB"/>
        </w:rPr>
        <w:footnoteReference w:id="81"/>
      </w:r>
      <w:r w:rsidR="001714CF">
        <w:rPr>
          <w:rFonts w:ascii="Arial" w:hAnsi="Arial" w:cs="Arial"/>
          <w:sz w:val="24"/>
          <w:szCs w:val="24"/>
          <w:lang w:val="en-GB"/>
        </w:rPr>
        <w:t xml:space="preserve">. </w:t>
      </w:r>
      <w:r w:rsidR="008B00E3" w:rsidRPr="00B768DF">
        <w:rPr>
          <w:rFonts w:ascii="Arial" w:hAnsi="Arial" w:cs="Arial"/>
          <w:sz w:val="24"/>
          <w:szCs w:val="24"/>
          <w:lang w:val="en-GB"/>
        </w:rPr>
        <w:t xml:space="preserve">In </w:t>
      </w:r>
      <w:r w:rsidR="008B00E3" w:rsidRPr="00B768DF">
        <w:rPr>
          <w:rFonts w:ascii="Arial" w:hAnsi="Arial" w:cs="Arial"/>
          <w:sz w:val="24"/>
          <w:szCs w:val="24"/>
          <w:lang w:val="en-GB"/>
        </w:rPr>
        <w:lastRenderedPageBreak/>
        <w:t>light of a pressing need for better coordination of services to cover an autistic</w:t>
      </w:r>
      <w:r w:rsidR="001714CF">
        <w:rPr>
          <w:rFonts w:ascii="Arial" w:hAnsi="Arial" w:cs="Arial"/>
          <w:sz w:val="24"/>
          <w:szCs w:val="24"/>
          <w:lang w:val="en-GB"/>
        </w:rPr>
        <w:t>'</w:t>
      </w:r>
      <w:r w:rsidR="008B00E3" w:rsidRPr="00B768DF">
        <w:rPr>
          <w:rFonts w:ascii="Arial" w:hAnsi="Arial" w:cs="Arial"/>
          <w:sz w:val="24"/>
          <w:szCs w:val="24"/>
          <w:lang w:val="en-GB"/>
        </w:rPr>
        <w:t>s entire lifespan, the Working Group supports the following recommendations in the AEM</w:t>
      </w:r>
      <w:r w:rsidR="008B00E3" w:rsidRPr="00B768DF">
        <w:rPr>
          <w:rFonts w:ascii="Arial" w:hAnsi="Arial" w:cs="Arial"/>
          <w:sz w:val="24"/>
          <w:szCs w:val="24"/>
          <w:vertAlign w:val="superscript"/>
          <w:lang w:val="en-GB"/>
        </w:rPr>
        <w:footnoteReference w:id="82"/>
      </w:r>
      <w:r w:rsidR="008B00E3" w:rsidRPr="00B768DF">
        <w:rPr>
          <w:rFonts w:ascii="Arial" w:hAnsi="Arial" w:cs="Arial"/>
          <w:sz w:val="24"/>
          <w:szCs w:val="24"/>
          <w:lang w:val="en-GB"/>
        </w:rPr>
        <w:t>:</w:t>
      </w:r>
    </w:p>
    <w:p w14:paraId="5DDDB2C2" w14:textId="26E8592E" w:rsidR="001714CF" w:rsidRPr="00B768DF" w:rsidRDefault="001714CF">
      <w:pPr>
        <w:numPr>
          <w:ilvl w:val="0"/>
          <w:numId w:val="1"/>
        </w:numPr>
        <w:rPr>
          <w:rFonts w:ascii="Arial" w:hAnsi="Arial" w:cs="Arial"/>
          <w:sz w:val="24"/>
          <w:szCs w:val="24"/>
          <w:lang w:val="en-GB"/>
        </w:rPr>
      </w:pPr>
      <w:r w:rsidRPr="00B768DF">
        <w:rPr>
          <w:rFonts w:ascii="Arial" w:hAnsi="Arial" w:cs="Arial"/>
          <w:sz w:val="24"/>
          <w:szCs w:val="24"/>
          <w:lang w:val="en-GB"/>
        </w:rPr>
        <w:t>Set clear standards or quality programme indicators, tiered from basic to advance</w:t>
      </w:r>
      <w:r>
        <w:rPr>
          <w:rFonts w:ascii="Arial" w:hAnsi="Arial" w:cs="Arial"/>
          <w:sz w:val="24"/>
          <w:szCs w:val="24"/>
          <w:lang w:val="en-GB"/>
        </w:rPr>
        <w:t>.</w:t>
      </w:r>
    </w:p>
    <w:p w14:paraId="1166952E" w14:textId="77777777" w:rsidR="001714CF" w:rsidRPr="00B768DF" w:rsidRDefault="001714CF">
      <w:pPr>
        <w:numPr>
          <w:ilvl w:val="0"/>
          <w:numId w:val="1"/>
        </w:numPr>
        <w:rPr>
          <w:rFonts w:ascii="Arial" w:hAnsi="Arial" w:cs="Arial"/>
          <w:sz w:val="24"/>
          <w:szCs w:val="24"/>
          <w:lang w:val="en-GB"/>
        </w:rPr>
      </w:pPr>
      <w:r w:rsidRPr="00B768DF">
        <w:rPr>
          <w:rFonts w:ascii="Arial" w:hAnsi="Arial" w:cs="Arial"/>
          <w:sz w:val="24"/>
          <w:szCs w:val="24"/>
          <w:lang w:val="en-GB"/>
        </w:rPr>
        <w:t>An accreditation process for different services and programmes</w:t>
      </w:r>
      <w:r w:rsidRPr="00B768DF">
        <w:rPr>
          <w:rFonts w:ascii="Arial" w:hAnsi="Arial" w:cs="Arial"/>
          <w:sz w:val="24"/>
          <w:szCs w:val="24"/>
          <w:vertAlign w:val="superscript"/>
          <w:lang w:val="en-GB"/>
        </w:rPr>
        <w:footnoteReference w:id="83"/>
      </w:r>
      <w:r w:rsidRPr="00B768DF">
        <w:rPr>
          <w:rFonts w:ascii="Arial" w:hAnsi="Arial" w:cs="Arial"/>
          <w:sz w:val="24"/>
          <w:szCs w:val="24"/>
          <w:lang w:val="en-GB"/>
        </w:rPr>
        <w:t>.</w:t>
      </w:r>
    </w:p>
    <w:p w14:paraId="06069D77" w14:textId="77777777" w:rsidR="001714CF" w:rsidRPr="00B768DF" w:rsidRDefault="001714CF">
      <w:pPr>
        <w:numPr>
          <w:ilvl w:val="0"/>
          <w:numId w:val="1"/>
        </w:numPr>
        <w:rPr>
          <w:rFonts w:ascii="Arial" w:hAnsi="Arial" w:cs="Arial"/>
          <w:sz w:val="24"/>
          <w:szCs w:val="24"/>
          <w:lang w:val="en-GB"/>
        </w:rPr>
      </w:pPr>
      <w:r w:rsidRPr="00B768DF">
        <w:rPr>
          <w:rFonts w:ascii="Arial" w:hAnsi="Arial" w:cs="Arial"/>
          <w:sz w:val="24"/>
          <w:szCs w:val="24"/>
          <w:lang w:val="en-GB"/>
        </w:rPr>
        <w:t>Comprehensive autism-specific competency frameworks and training roadmaps for autism professionals.</w:t>
      </w:r>
    </w:p>
    <w:p w14:paraId="5339B971" w14:textId="7C3AB689" w:rsidR="001714CF" w:rsidRDefault="001714CF">
      <w:pPr>
        <w:numPr>
          <w:ilvl w:val="0"/>
          <w:numId w:val="1"/>
        </w:numPr>
        <w:rPr>
          <w:rFonts w:ascii="Arial" w:hAnsi="Arial" w:cs="Arial"/>
          <w:sz w:val="24"/>
          <w:szCs w:val="24"/>
          <w:lang w:val="en-GB"/>
        </w:rPr>
      </w:pPr>
      <w:r w:rsidRPr="00B768DF">
        <w:rPr>
          <w:rFonts w:ascii="Arial" w:hAnsi="Arial" w:cs="Arial"/>
          <w:sz w:val="24"/>
          <w:szCs w:val="24"/>
          <w:lang w:val="en-GB"/>
        </w:rPr>
        <w:t>Close monitoring and auditing of programmes.</w:t>
      </w:r>
    </w:p>
    <w:p w14:paraId="7379A1A0" w14:textId="4B79806A" w:rsidR="004B17DC" w:rsidRDefault="004B17DC">
      <w:pPr>
        <w:numPr>
          <w:ilvl w:val="0"/>
          <w:numId w:val="1"/>
        </w:numPr>
        <w:rPr>
          <w:rFonts w:ascii="Arial" w:hAnsi="Arial" w:cs="Arial"/>
          <w:sz w:val="24"/>
          <w:szCs w:val="24"/>
          <w:lang w:val="en-GB"/>
        </w:rPr>
      </w:pPr>
      <w:r>
        <w:rPr>
          <w:rFonts w:ascii="Arial" w:hAnsi="Arial" w:cs="Arial"/>
          <w:sz w:val="24"/>
          <w:szCs w:val="24"/>
          <w:lang w:val="en-GB"/>
        </w:rPr>
        <w:t xml:space="preserve">Introduction of lifelong case management for autistics on a voluntary basis to </w:t>
      </w:r>
      <w:r w:rsidR="00FE10FA">
        <w:rPr>
          <w:rFonts w:ascii="Arial" w:hAnsi="Arial" w:cs="Arial"/>
          <w:sz w:val="24"/>
          <w:szCs w:val="24"/>
          <w:lang w:val="en-GB"/>
        </w:rPr>
        <w:t>facili</w:t>
      </w:r>
      <w:r w:rsidR="000A158E">
        <w:rPr>
          <w:rFonts w:ascii="Arial" w:hAnsi="Arial" w:cs="Arial"/>
          <w:sz w:val="24"/>
          <w:szCs w:val="24"/>
          <w:lang w:val="en-GB"/>
        </w:rPr>
        <w:t>t</w:t>
      </w:r>
      <w:r w:rsidR="00FE10FA">
        <w:rPr>
          <w:rFonts w:ascii="Arial" w:hAnsi="Arial" w:cs="Arial"/>
          <w:sz w:val="24"/>
          <w:szCs w:val="24"/>
          <w:lang w:val="en-GB"/>
        </w:rPr>
        <w:t>ate</w:t>
      </w:r>
      <w:r>
        <w:rPr>
          <w:rFonts w:ascii="Arial" w:hAnsi="Arial" w:cs="Arial"/>
          <w:sz w:val="24"/>
          <w:szCs w:val="24"/>
          <w:lang w:val="en-GB"/>
        </w:rPr>
        <w:t xml:space="preserve"> comprehensive and coordinated planning and care across an autistic's life span. Case management involves person-centred planning, meaning process of life planning for autistics, and must be entirely based </w:t>
      </w:r>
      <w:r w:rsidR="00645FB6">
        <w:rPr>
          <w:rFonts w:ascii="Arial" w:hAnsi="Arial" w:cs="Arial"/>
          <w:sz w:val="24"/>
          <w:szCs w:val="24"/>
          <w:lang w:val="en-GB"/>
        </w:rPr>
        <w:t>o</w:t>
      </w:r>
      <w:r>
        <w:rPr>
          <w:rFonts w:ascii="Arial" w:hAnsi="Arial" w:cs="Arial"/>
          <w:sz w:val="24"/>
          <w:szCs w:val="24"/>
          <w:lang w:val="en-GB"/>
        </w:rPr>
        <w:t xml:space="preserve">n the </w:t>
      </w:r>
      <w:r w:rsidR="003A4A51">
        <w:rPr>
          <w:rFonts w:ascii="Arial" w:hAnsi="Arial" w:cs="Arial"/>
          <w:sz w:val="24"/>
          <w:szCs w:val="24"/>
          <w:lang w:val="en-GB"/>
        </w:rPr>
        <w:t>affected</w:t>
      </w:r>
      <w:r>
        <w:rPr>
          <w:rFonts w:ascii="Arial" w:hAnsi="Arial" w:cs="Arial"/>
          <w:sz w:val="24"/>
          <w:szCs w:val="24"/>
          <w:lang w:val="en-GB"/>
        </w:rPr>
        <w:t xml:space="preserve"> </w:t>
      </w:r>
      <w:r w:rsidR="003A4A51">
        <w:rPr>
          <w:rFonts w:ascii="Arial" w:hAnsi="Arial" w:cs="Arial"/>
          <w:sz w:val="24"/>
          <w:szCs w:val="24"/>
          <w:lang w:val="en-GB"/>
        </w:rPr>
        <w:t>individual</w:t>
      </w:r>
      <w:r>
        <w:rPr>
          <w:rFonts w:ascii="Arial" w:hAnsi="Arial" w:cs="Arial"/>
          <w:sz w:val="24"/>
          <w:szCs w:val="24"/>
          <w:lang w:val="en-GB"/>
        </w:rPr>
        <w:t>'s own decisions, views, aspirations, strengths, preferences, support needs etc.</w:t>
      </w:r>
      <w:r w:rsidR="003A4A51">
        <w:rPr>
          <w:rFonts w:ascii="Arial" w:hAnsi="Arial" w:cs="Arial"/>
          <w:sz w:val="24"/>
          <w:szCs w:val="24"/>
          <w:lang w:val="en-GB"/>
        </w:rPr>
        <w:t xml:space="preserve"> Autistics must be a</w:t>
      </w:r>
      <w:r w:rsidR="00A73706">
        <w:rPr>
          <w:rFonts w:ascii="Arial" w:hAnsi="Arial" w:cs="Arial"/>
          <w:sz w:val="24"/>
          <w:szCs w:val="24"/>
          <w:lang w:val="en-GB"/>
        </w:rPr>
        <w:t>llowed</w:t>
      </w:r>
      <w:r w:rsidR="003A4A51">
        <w:rPr>
          <w:rFonts w:ascii="Arial" w:hAnsi="Arial" w:cs="Arial"/>
          <w:sz w:val="24"/>
          <w:szCs w:val="24"/>
          <w:lang w:val="en-GB"/>
        </w:rPr>
        <w:t xml:space="preserve"> to change</w:t>
      </w:r>
      <w:r w:rsidR="00A73706">
        <w:rPr>
          <w:rFonts w:ascii="Arial" w:hAnsi="Arial" w:cs="Arial"/>
          <w:sz w:val="24"/>
          <w:szCs w:val="24"/>
          <w:lang w:val="en-GB"/>
        </w:rPr>
        <w:t xml:space="preserve">, </w:t>
      </w:r>
      <w:r w:rsidR="003A4A51">
        <w:rPr>
          <w:rFonts w:ascii="Arial" w:hAnsi="Arial" w:cs="Arial"/>
          <w:sz w:val="24"/>
          <w:szCs w:val="24"/>
          <w:lang w:val="en-GB"/>
        </w:rPr>
        <w:t>revise</w:t>
      </w:r>
      <w:r w:rsidR="00A73706">
        <w:rPr>
          <w:rFonts w:ascii="Arial" w:hAnsi="Arial" w:cs="Arial"/>
          <w:sz w:val="24"/>
          <w:szCs w:val="24"/>
          <w:lang w:val="en-GB"/>
        </w:rPr>
        <w:t xml:space="preserve"> or terminate</w:t>
      </w:r>
      <w:r w:rsidR="003A4A51">
        <w:rPr>
          <w:rFonts w:ascii="Arial" w:hAnsi="Arial" w:cs="Arial"/>
          <w:sz w:val="24"/>
          <w:szCs w:val="24"/>
          <w:lang w:val="en-GB"/>
        </w:rPr>
        <w:t xml:space="preserve"> such plans at any time,</w:t>
      </w:r>
      <w:r w:rsidR="00FE10FA">
        <w:rPr>
          <w:rFonts w:ascii="Arial" w:hAnsi="Arial" w:cs="Arial"/>
          <w:sz w:val="24"/>
          <w:szCs w:val="24"/>
          <w:lang w:val="en-GB"/>
        </w:rPr>
        <w:t xml:space="preserve"> </w:t>
      </w:r>
      <w:r w:rsidR="00486AEB">
        <w:rPr>
          <w:rFonts w:ascii="Arial" w:hAnsi="Arial" w:cs="Arial"/>
          <w:sz w:val="24"/>
          <w:szCs w:val="24"/>
          <w:lang w:val="en-GB"/>
        </w:rPr>
        <w:t>a</w:t>
      </w:r>
      <w:r w:rsidR="00C44FA4">
        <w:rPr>
          <w:rFonts w:ascii="Arial" w:hAnsi="Arial" w:cs="Arial"/>
          <w:sz w:val="24"/>
          <w:szCs w:val="24"/>
          <w:lang w:val="en-GB"/>
        </w:rPr>
        <w:t>ccording to their own free will and</w:t>
      </w:r>
      <w:r w:rsidR="003A4A51">
        <w:rPr>
          <w:rFonts w:ascii="Arial" w:hAnsi="Arial" w:cs="Arial"/>
          <w:sz w:val="24"/>
          <w:szCs w:val="24"/>
          <w:lang w:val="en-GB"/>
        </w:rPr>
        <w:t xml:space="preserve"> with no</w:t>
      </w:r>
      <w:r w:rsidR="009238D8">
        <w:rPr>
          <w:rFonts w:ascii="Arial" w:hAnsi="Arial" w:cs="Arial"/>
          <w:sz w:val="24"/>
          <w:szCs w:val="24"/>
          <w:lang w:val="en-GB"/>
        </w:rPr>
        <w:t xml:space="preserve"> </w:t>
      </w:r>
      <w:r w:rsidR="003A4A51">
        <w:rPr>
          <w:rFonts w:ascii="Arial" w:hAnsi="Arial" w:cs="Arial"/>
          <w:sz w:val="24"/>
          <w:szCs w:val="24"/>
          <w:lang w:val="en-GB"/>
        </w:rPr>
        <w:t>pressure</w:t>
      </w:r>
      <w:r w:rsidR="00D64E48">
        <w:rPr>
          <w:rFonts w:ascii="Arial" w:hAnsi="Arial" w:cs="Arial"/>
          <w:sz w:val="24"/>
          <w:szCs w:val="24"/>
          <w:lang w:val="en-GB"/>
        </w:rPr>
        <w:t xml:space="preserve"> being exercised on them</w:t>
      </w:r>
      <w:r w:rsidR="003A4A51">
        <w:rPr>
          <w:rFonts w:ascii="Arial" w:hAnsi="Arial" w:cs="Arial"/>
          <w:sz w:val="24"/>
          <w:szCs w:val="24"/>
          <w:lang w:val="en-GB"/>
        </w:rPr>
        <w:t>.</w:t>
      </w:r>
    </w:p>
    <w:p w14:paraId="41803EB9" w14:textId="18DE7001" w:rsidR="003A4A51" w:rsidRDefault="00DA1DCC" w:rsidP="00A4062F">
      <w:pPr>
        <w:rPr>
          <w:rFonts w:ascii="Arial" w:hAnsi="Arial" w:cs="Arial"/>
          <w:sz w:val="24"/>
          <w:szCs w:val="24"/>
          <w:lang w:val="en-GB"/>
        </w:rPr>
      </w:pPr>
      <w:r w:rsidRPr="00B768DF">
        <w:rPr>
          <w:rFonts w:ascii="Arial" w:hAnsi="Arial" w:cs="Arial"/>
          <w:sz w:val="24"/>
          <w:szCs w:val="24"/>
          <w:lang w:val="en-GB"/>
        </w:rPr>
        <w:t>The Working Group yearns for the AEM</w:t>
      </w:r>
      <w:r>
        <w:rPr>
          <w:rFonts w:ascii="Arial" w:hAnsi="Arial" w:cs="Arial"/>
          <w:sz w:val="24"/>
          <w:szCs w:val="24"/>
          <w:lang w:val="en-GB"/>
        </w:rPr>
        <w:t>'</w:t>
      </w:r>
      <w:r w:rsidRPr="00B768DF">
        <w:rPr>
          <w:rFonts w:ascii="Arial" w:hAnsi="Arial" w:cs="Arial"/>
          <w:sz w:val="24"/>
          <w:szCs w:val="24"/>
          <w:lang w:val="en-GB"/>
        </w:rPr>
        <w:t>s recommendations for Residential Living Continuum</w:t>
      </w:r>
      <w:r>
        <w:rPr>
          <w:rStyle w:val="FootnoteReference"/>
          <w:rFonts w:ascii="Arial" w:hAnsi="Arial" w:cs="Arial"/>
          <w:sz w:val="24"/>
          <w:szCs w:val="24"/>
          <w:lang w:val="en-GB"/>
        </w:rPr>
        <w:footnoteReference w:id="84"/>
      </w:r>
      <w:r w:rsidRPr="00B768DF">
        <w:rPr>
          <w:rFonts w:ascii="Arial" w:hAnsi="Arial" w:cs="Arial"/>
          <w:sz w:val="24"/>
          <w:szCs w:val="24"/>
          <w:lang w:val="en-GB"/>
        </w:rPr>
        <w:t xml:space="preserve"> to come to fruition.</w:t>
      </w:r>
      <w:r>
        <w:rPr>
          <w:rFonts w:ascii="Arial" w:hAnsi="Arial" w:cs="Arial"/>
          <w:sz w:val="24"/>
          <w:szCs w:val="24"/>
          <w:lang w:val="en-GB"/>
        </w:rPr>
        <w:t xml:space="preserve"> This means having a wide range/continuum of residential living options within communities</w:t>
      </w:r>
      <w:r w:rsidR="00C15617">
        <w:rPr>
          <w:rFonts w:ascii="Arial" w:hAnsi="Arial" w:cs="Arial"/>
          <w:sz w:val="24"/>
          <w:szCs w:val="24"/>
          <w:lang w:val="en-GB"/>
        </w:rPr>
        <w:t xml:space="preserve">, </w:t>
      </w:r>
      <w:r w:rsidR="0077386E">
        <w:rPr>
          <w:rFonts w:ascii="Arial" w:hAnsi="Arial" w:cs="Arial"/>
          <w:sz w:val="24"/>
          <w:szCs w:val="24"/>
          <w:lang w:val="en-GB"/>
        </w:rPr>
        <w:t>in</w:t>
      </w:r>
      <w:r w:rsidR="0066375E">
        <w:rPr>
          <w:rFonts w:ascii="Arial" w:hAnsi="Arial" w:cs="Arial"/>
          <w:sz w:val="24"/>
          <w:szCs w:val="24"/>
          <w:lang w:val="en-GB"/>
        </w:rPr>
        <w:t>cluding support</w:t>
      </w:r>
      <w:r w:rsidR="00067353">
        <w:rPr>
          <w:rFonts w:ascii="Arial" w:hAnsi="Arial" w:cs="Arial"/>
          <w:sz w:val="24"/>
          <w:szCs w:val="24"/>
          <w:lang w:val="en-GB"/>
        </w:rPr>
        <w:t xml:space="preserve"> and assistance</w:t>
      </w:r>
      <w:r w:rsidR="0066375E">
        <w:rPr>
          <w:rFonts w:ascii="Arial" w:hAnsi="Arial" w:cs="Arial"/>
          <w:sz w:val="24"/>
          <w:szCs w:val="24"/>
          <w:lang w:val="en-GB"/>
        </w:rPr>
        <w:t xml:space="preserve"> for</w:t>
      </w:r>
      <w:r w:rsidR="00C15617">
        <w:rPr>
          <w:rFonts w:ascii="Arial" w:hAnsi="Arial" w:cs="Arial"/>
          <w:sz w:val="24"/>
          <w:szCs w:val="24"/>
          <w:lang w:val="en-GB"/>
        </w:rPr>
        <w:t xml:space="preserve"> independent living,</w:t>
      </w:r>
      <w:r>
        <w:rPr>
          <w:rFonts w:ascii="Arial" w:hAnsi="Arial" w:cs="Arial"/>
          <w:sz w:val="24"/>
          <w:szCs w:val="24"/>
          <w:lang w:val="en-GB"/>
        </w:rPr>
        <w:t xml:space="preserve"> and </w:t>
      </w:r>
      <w:r w:rsidR="0077386E">
        <w:rPr>
          <w:rFonts w:ascii="Arial" w:hAnsi="Arial" w:cs="Arial"/>
          <w:sz w:val="24"/>
          <w:szCs w:val="24"/>
          <w:lang w:val="en-GB"/>
        </w:rPr>
        <w:t>empower</w:t>
      </w:r>
      <w:r w:rsidR="0054235E">
        <w:rPr>
          <w:rFonts w:ascii="Arial" w:hAnsi="Arial" w:cs="Arial"/>
          <w:sz w:val="24"/>
          <w:szCs w:val="24"/>
          <w:lang w:val="en-GB"/>
        </w:rPr>
        <w:t xml:space="preserve">ing </w:t>
      </w:r>
      <w:r w:rsidR="0077386E">
        <w:rPr>
          <w:rFonts w:ascii="Arial" w:hAnsi="Arial" w:cs="Arial"/>
          <w:sz w:val="24"/>
          <w:szCs w:val="24"/>
          <w:lang w:val="en-GB"/>
        </w:rPr>
        <w:t xml:space="preserve">and </w:t>
      </w:r>
      <w:r w:rsidR="00A9760C">
        <w:rPr>
          <w:rFonts w:ascii="Arial" w:hAnsi="Arial" w:cs="Arial"/>
          <w:sz w:val="24"/>
          <w:szCs w:val="24"/>
          <w:lang w:val="en-GB"/>
        </w:rPr>
        <w:t>permitt</w:t>
      </w:r>
      <w:r w:rsidR="0077386E">
        <w:rPr>
          <w:rFonts w:ascii="Arial" w:hAnsi="Arial" w:cs="Arial"/>
          <w:sz w:val="24"/>
          <w:szCs w:val="24"/>
          <w:lang w:val="en-GB"/>
        </w:rPr>
        <w:t xml:space="preserve">ing </w:t>
      </w:r>
      <w:r w:rsidR="0054235E">
        <w:rPr>
          <w:rFonts w:ascii="Arial" w:hAnsi="Arial" w:cs="Arial"/>
          <w:sz w:val="24"/>
          <w:szCs w:val="24"/>
          <w:lang w:val="en-GB"/>
        </w:rPr>
        <w:t xml:space="preserve">autistic individuals to decide which option best </w:t>
      </w:r>
      <w:r>
        <w:rPr>
          <w:rFonts w:ascii="Arial" w:hAnsi="Arial" w:cs="Arial"/>
          <w:sz w:val="24"/>
          <w:szCs w:val="24"/>
          <w:lang w:val="en-GB"/>
        </w:rPr>
        <w:t>meet</w:t>
      </w:r>
      <w:r w:rsidR="0054235E">
        <w:rPr>
          <w:rFonts w:ascii="Arial" w:hAnsi="Arial" w:cs="Arial"/>
          <w:sz w:val="24"/>
          <w:szCs w:val="24"/>
          <w:lang w:val="en-GB"/>
        </w:rPr>
        <w:t>s</w:t>
      </w:r>
      <w:r>
        <w:rPr>
          <w:rFonts w:ascii="Arial" w:hAnsi="Arial" w:cs="Arial"/>
          <w:sz w:val="24"/>
          <w:szCs w:val="24"/>
          <w:lang w:val="en-GB"/>
        </w:rPr>
        <w:t xml:space="preserve"> their needs, given their diverse profiles.</w:t>
      </w:r>
    </w:p>
    <w:p w14:paraId="628C6F94" w14:textId="77777777" w:rsidR="003A4A51" w:rsidRDefault="003A4A51" w:rsidP="00A4062F">
      <w:pPr>
        <w:rPr>
          <w:rFonts w:ascii="Arial" w:hAnsi="Arial" w:cs="Arial"/>
          <w:sz w:val="24"/>
          <w:szCs w:val="24"/>
          <w:lang w:val="en-GB"/>
        </w:rPr>
      </w:pPr>
    </w:p>
    <w:p w14:paraId="5F8F3B8D" w14:textId="62D6E396" w:rsidR="00B2554C" w:rsidRPr="0077130F" w:rsidRDefault="00B2554C" w:rsidP="00B2554C">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w:t>
      </w:r>
      <w:r w:rsidR="00CF15BB">
        <w:rPr>
          <w:rFonts w:ascii="Arial" w:hAnsi="Arial" w:cs="Arial"/>
          <w:bCs/>
          <w:i/>
          <w:iCs/>
          <w:sz w:val="24"/>
          <w:szCs w:val="24"/>
          <w:u w:val="single"/>
          <w:lang w:val="en-GB"/>
        </w:rPr>
        <w:t>s</w:t>
      </w:r>
      <w:r w:rsidRPr="0077130F">
        <w:rPr>
          <w:rFonts w:ascii="Arial" w:hAnsi="Arial" w:cs="Arial"/>
          <w:bCs/>
          <w:i/>
          <w:iCs/>
          <w:sz w:val="24"/>
          <w:szCs w:val="24"/>
          <w:u w:val="single"/>
          <w:lang w:val="en-GB"/>
        </w:rPr>
        <w:t>:</w:t>
      </w:r>
    </w:p>
    <w:p w14:paraId="14EC76F4" w14:textId="77777777" w:rsidR="00B2554C" w:rsidRPr="001F2019" w:rsidRDefault="00B2554C" w:rsidP="00B2554C">
      <w:pPr>
        <w:rPr>
          <w:rFonts w:ascii="Arial" w:hAnsi="Arial" w:cs="Arial"/>
          <w:bCs/>
          <w:i/>
          <w:iCs/>
          <w:sz w:val="24"/>
          <w:szCs w:val="24"/>
          <w:lang w:val="en-GB"/>
        </w:rPr>
      </w:pPr>
    </w:p>
    <w:p w14:paraId="4E9C233D" w14:textId="0D03B84B" w:rsidR="00B2554C" w:rsidRPr="00BD403E" w:rsidRDefault="00B2554C" w:rsidP="00B2554C">
      <w:pPr>
        <w:rPr>
          <w:rFonts w:ascii="Arial" w:hAnsi="Arial" w:cs="Arial"/>
          <w:bCs/>
          <w:i/>
          <w:iCs/>
          <w:sz w:val="24"/>
          <w:szCs w:val="24"/>
          <w:lang w:val="en-GB"/>
        </w:rPr>
      </w:pPr>
      <w:r w:rsidRPr="001F2019">
        <w:rPr>
          <w:rFonts w:ascii="Arial" w:hAnsi="Arial" w:cs="Arial"/>
          <w:bCs/>
          <w:i/>
          <w:iCs/>
          <w:sz w:val="24"/>
          <w:szCs w:val="24"/>
          <w:lang w:val="en-GB"/>
        </w:rPr>
        <w:t xml:space="preserve">The Working Group urges the Committee to recommend that the Government: </w:t>
      </w:r>
    </w:p>
    <w:p w14:paraId="47510AA0" w14:textId="13EE1E3F" w:rsidR="00CF15BB" w:rsidRDefault="00B2554C">
      <w:pPr>
        <w:numPr>
          <w:ilvl w:val="0"/>
          <w:numId w:val="27"/>
        </w:numPr>
        <w:rPr>
          <w:rFonts w:ascii="Arial" w:hAnsi="Arial" w:cs="Arial"/>
          <w:i/>
          <w:iCs/>
          <w:sz w:val="24"/>
          <w:szCs w:val="24"/>
          <w:lang w:val="en-GB"/>
        </w:rPr>
      </w:pPr>
      <w:r>
        <w:rPr>
          <w:rFonts w:ascii="Arial" w:hAnsi="Arial" w:cs="Arial"/>
          <w:i/>
          <w:iCs/>
          <w:sz w:val="24"/>
          <w:szCs w:val="24"/>
          <w:lang w:val="en-GB"/>
        </w:rPr>
        <w:t xml:space="preserve">Create space for a one-stop </w:t>
      </w:r>
      <w:r w:rsidRPr="00B2554C">
        <w:rPr>
          <w:rFonts w:ascii="Arial" w:hAnsi="Arial" w:cs="Arial"/>
          <w:i/>
          <w:iCs/>
          <w:sz w:val="24"/>
          <w:szCs w:val="24"/>
          <w:lang w:val="en-GB"/>
        </w:rPr>
        <w:t xml:space="preserve">autism hub, as Mr </w:t>
      </w:r>
      <w:r w:rsidR="00D03CAC">
        <w:rPr>
          <w:rFonts w:ascii="Arial" w:hAnsi="Arial" w:cs="Arial"/>
          <w:i/>
          <w:iCs/>
          <w:sz w:val="24"/>
          <w:szCs w:val="24"/>
          <w:lang w:val="en-GB"/>
        </w:rPr>
        <w:t xml:space="preserve">Eric </w:t>
      </w:r>
      <w:r w:rsidRPr="00B2554C">
        <w:rPr>
          <w:rFonts w:ascii="Arial" w:hAnsi="Arial" w:cs="Arial"/>
          <w:i/>
          <w:iCs/>
          <w:sz w:val="24"/>
          <w:szCs w:val="24"/>
          <w:lang w:val="en-GB"/>
        </w:rPr>
        <w:t>Chen recommended</w:t>
      </w:r>
      <w:r w:rsidR="00CF15BB" w:rsidRPr="00B2554C">
        <w:rPr>
          <w:rFonts w:ascii="Arial" w:hAnsi="Arial" w:cs="Arial"/>
          <w:i/>
          <w:iCs/>
          <w:sz w:val="24"/>
          <w:szCs w:val="24"/>
          <w:vertAlign w:val="superscript"/>
          <w:lang w:val="en-GB"/>
        </w:rPr>
        <w:footnoteReference w:id="85"/>
      </w:r>
      <w:r w:rsidRPr="00B2554C">
        <w:rPr>
          <w:rFonts w:ascii="Arial" w:hAnsi="Arial" w:cs="Arial"/>
          <w:i/>
          <w:iCs/>
          <w:sz w:val="24"/>
          <w:szCs w:val="24"/>
          <w:lang w:val="en-GB"/>
        </w:rPr>
        <w:t>, a place where autistics, caregivers and stakeholders congregate to collaborate. This can be built around the existing Enabling Village</w:t>
      </w:r>
      <w:r w:rsidR="00CF15BB">
        <w:rPr>
          <w:rFonts w:ascii="Arial" w:hAnsi="Arial" w:cs="Arial"/>
          <w:i/>
          <w:iCs/>
          <w:sz w:val="24"/>
          <w:szCs w:val="24"/>
          <w:lang w:val="en-GB"/>
        </w:rPr>
        <w:t>.</w:t>
      </w:r>
    </w:p>
    <w:p w14:paraId="04C16E0F" w14:textId="3E3EDBED" w:rsidR="0038389B" w:rsidRPr="00E85FB9" w:rsidRDefault="00CF15BB">
      <w:pPr>
        <w:numPr>
          <w:ilvl w:val="0"/>
          <w:numId w:val="27"/>
        </w:numPr>
        <w:rPr>
          <w:rFonts w:ascii="Arial" w:hAnsi="Arial" w:cs="Arial"/>
          <w:i/>
          <w:iCs/>
          <w:sz w:val="24"/>
          <w:szCs w:val="24"/>
          <w:lang w:val="en-GB"/>
        </w:rPr>
      </w:pPr>
      <w:r>
        <w:rPr>
          <w:rFonts w:ascii="Arial" w:hAnsi="Arial" w:cs="Arial"/>
          <w:i/>
          <w:iCs/>
          <w:sz w:val="24"/>
          <w:szCs w:val="24"/>
          <w:lang w:val="en-GB"/>
        </w:rPr>
        <w:t>Re-build t</w:t>
      </w:r>
      <w:r w:rsidR="00B2554C" w:rsidRPr="00B2554C">
        <w:rPr>
          <w:rFonts w:ascii="Arial" w:hAnsi="Arial" w:cs="Arial"/>
          <w:i/>
          <w:iCs/>
          <w:sz w:val="24"/>
          <w:szCs w:val="24"/>
          <w:lang w:val="en-GB"/>
        </w:rPr>
        <w:t>he old HDB blocks in the vicinity for residential living for autistics (and possibly the wider disability community), catering to autistics</w:t>
      </w:r>
      <w:r w:rsidR="00B2554C">
        <w:rPr>
          <w:rFonts w:ascii="Arial" w:hAnsi="Arial" w:cs="Arial"/>
          <w:i/>
          <w:iCs/>
          <w:sz w:val="24"/>
          <w:szCs w:val="24"/>
          <w:lang w:val="en-GB"/>
        </w:rPr>
        <w:t>'</w:t>
      </w:r>
      <w:r w:rsidR="00B2554C" w:rsidRPr="00B2554C">
        <w:rPr>
          <w:rFonts w:ascii="Arial" w:hAnsi="Arial" w:cs="Arial"/>
          <w:i/>
          <w:iCs/>
          <w:sz w:val="24"/>
          <w:szCs w:val="24"/>
          <w:lang w:val="en-GB"/>
        </w:rPr>
        <w:t xml:space="preserve"> needs such as</w:t>
      </w:r>
      <w:r w:rsidR="00E85FB9">
        <w:rPr>
          <w:rFonts w:ascii="Arial" w:hAnsi="Arial" w:cs="Arial"/>
          <w:i/>
          <w:iCs/>
          <w:sz w:val="24"/>
          <w:szCs w:val="24"/>
          <w:lang w:val="en-GB"/>
        </w:rPr>
        <w:t xml:space="preserve"> </w:t>
      </w:r>
      <w:r w:rsidR="00B2554C" w:rsidRPr="00E85FB9">
        <w:rPr>
          <w:rFonts w:ascii="Arial" w:hAnsi="Arial" w:cs="Arial"/>
          <w:i/>
          <w:iCs/>
          <w:sz w:val="24"/>
          <w:szCs w:val="24"/>
          <w:lang w:val="en-GB"/>
        </w:rPr>
        <w:t>soundproof walls for those with sensory sensitivity to sound, among other features. Having autistics living together can boost group-based belonging essential for mental wellbeing.</w:t>
      </w:r>
    </w:p>
    <w:p w14:paraId="4631E027" w14:textId="77777777" w:rsidR="0038389B" w:rsidRDefault="0038389B" w:rsidP="00A4062F">
      <w:pPr>
        <w:rPr>
          <w:rFonts w:ascii="Arial" w:hAnsi="Arial" w:cs="Arial"/>
          <w:sz w:val="24"/>
          <w:szCs w:val="24"/>
          <w:lang w:val="en-GB"/>
        </w:rPr>
      </w:pPr>
    </w:p>
    <w:p w14:paraId="1AA841DA" w14:textId="5CA568C7" w:rsidR="00F040ED" w:rsidRPr="00EC2EA4" w:rsidRDefault="00F040ED" w:rsidP="00F040ED">
      <w:pPr>
        <w:pStyle w:val="Heading1"/>
        <w:spacing w:before="0"/>
        <w:rPr>
          <w:rFonts w:ascii="Arial" w:hAnsi="Arial" w:cs="Arial"/>
          <w:b w:val="0"/>
          <w:szCs w:val="24"/>
          <w:u w:val="none"/>
          <w:lang w:val="en-GB"/>
        </w:rPr>
      </w:pPr>
      <w:r w:rsidRPr="00EC2EA4">
        <w:rPr>
          <w:rFonts w:ascii="Arial" w:hAnsi="Arial" w:cs="Arial"/>
          <w:szCs w:val="24"/>
          <w:u w:val="none"/>
          <w:lang w:val="en-GB"/>
        </w:rPr>
        <w:t xml:space="preserve">Section </w:t>
      </w:r>
      <w:r w:rsidR="0066039D">
        <w:rPr>
          <w:rFonts w:ascii="Arial" w:hAnsi="Arial" w:cs="Arial"/>
          <w:szCs w:val="24"/>
          <w:u w:val="none"/>
          <w:lang w:val="en-GB"/>
        </w:rPr>
        <w:t>6</w:t>
      </w:r>
      <w:r w:rsidRPr="00EC2EA4">
        <w:rPr>
          <w:rFonts w:ascii="Arial" w:hAnsi="Arial" w:cs="Arial"/>
          <w:szCs w:val="24"/>
          <w:u w:val="none"/>
          <w:lang w:val="en-GB"/>
        </w:rPr>
        <w:t xml:space="preserve">: </w:t>
      </w:r>
      <w:r>
        <w:rPr>
          <w:rFonts w:ascii="Arial" w:hAnsi="Arial" w:cs="Arial"/>
          <w:szCs w:val="24"/>
          <w:u w:val="none"/>
          <w:lang w:val="en-GB"/>
        </w:rPr>
        <w:t>Public Accountability</w:t>
      </w:r>
    </w:p>
    <w:p w14:paraId="619A7BA1" w14:textId="77777777" w:rsidR="0038389B" w:rsidRPr="00B768DF" w:rsidRDefault="0038389B" w:rsidP="00A4062F">
      <w:pPr>
        <w:rPr>
          <w:rFonts w:ascii="Arial" w:hAnsi="Arial" w:cs="Arial"/>
          <w:sz w:val="24"/>
          <w:szCs w:val="24"/>
          <w:lang w:val="en-GB"/>
        </w:rPr>
      </w:pPr>
    </w:p>
    <w:p w14:paraId="70153E6A" w14:textId="525580E4"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There should be a commitment to public reporting on statistics and data collection (with greater level of transparency), on</w:t>
      </w:r>
      <w:r w:rsidR="00987C23">
        <w:rPr>
          <w:rFonts w:ascii="Arial" w:hAnsi="Arial" w:cs="Arial"/>
          <w:sz w:val="24"/>
          <w:szCs w:val="24"/>
          <w:lang w:val="en-GB"/>
        </w:rPr>
        <w:t>:</w:t>
      </w:r>
    </w:p>
    <w:p w14:paraId="7A084B69" w14:textId="5ECFBE03" w:rsidR="008B00E3" w:rsidRPr="00B768DF" w:rsidRDefault="00F040ED">
      <w:pPr>
        <w:numPr>
          <w:ilvl w:val="0"/>
          <w:numId w:val="12"/>
        </w:numPr>
        <w:rPr>
          <w:rFonts w:ascii="Arial" w:hAnsi="Arial" w:cs="Arial"/>
          <w:sz w:val="24"/>
          <w:szCs w:val="24"/>
          <w:lang w:val="en-GB"/>
        </w:rPr>
      </w:pPr>
      <w:r>
        <w:rPr>
          <w:rFonts w:ascii="Arial" w:hAnsi="Arial" w:cs="Arial"/>
          <w:sz w:val="24"/>
          <w:szCs w:val="24"/>
          <w:lang w:val="en-GB"/>
        </w:rPr>
        <w:t>T</w:t>
      </w:r>
      <w:r w:rsidR="008B00E3" w:rsidRPr="00B768DF">
        <w:rPr>
          <w:rFonts w:ascii="Arial" w:hAnsi="Arial" w:cs="Arial"/>
          <w:sz w:val="24"/>
          <w:szCs w:val="24"/>
          <w:lang w:val="en-GB"/>
        </w:rPr>
        <w:t xml:space="preserve">he implementation of measures and policies recommended in this </w:t>
      </w:r>
      <w:r>
        <w:rPr>
          <w:rFonts w:ascii="Arial" w:hAnsi="Arial" w:cs="Arial"/>
          <w:sz w:val="24"/>
          <w:szCs w:val="24"/>
          <w:lang w:val="en-GB"/>
        </w:rPr>
        <w:t>submission</w:t>
      </w:r>
      <w:r w:rsidR="008B00E3" w:rsidRPr="00B768DF">
        <w:rPr>
          <w:rFonts w:ascii="Arial" w:hAnsi="Arial" w:cs="Arial"/>
          <w:sz w:val="24"/>
          <w:szCs w:val="24"/>
          <w:lang w:val="en-GB"/>
        </w:rPr>
        <w:t>.</w:t>
      </w:r>
    </w:p>
    <w:p w14:paraId="2B41F25B" w14:textId="084D2D2D" w:rsidR="008B00E3" w:rsidRPr="00B768DF" w:rsidRDefault="00F040ED">
      <w:pPr>
        <w:numPr>
          <w:ilvl w:val="0"/>
          <w:numId w:val="12"/>
        </w:numPr>
        <w:rPr>
          <w:rFonts w:ascii="Arial" w:hAnsi="Arial" w:cs="Arial"/>
          <w:sz w:val="24"/>
          <w:szCs w:val="24"/>
          <w:lang w:val="en-GB"/>
        </w:rPr>
      </w:pPr>
      <w:r>
        <w:rPr>
          <w:rFonts w:ascii="Arial" w:hAnsi="Arial" w:cs="Arial"/>
          <w:sz w:val="24"/>
          <w:szCs w:val="24"/>
          <w:lang w:val="en-GB"/>
        </w:rPr>
        <w:t>T</w:t>
      </w:r>
      <w:r w:rsidR="008B00E3" w:rsidRPr="00B768DF">
        <w:rPr>
          <w:rFonts w:ascii="Arial" w:hAnsi="Arial" w:cs="Arial"/>
          <w:sz w:val="24"/>
          <w:szCs w:val="24"/>
          <w:lang w:val="en-GB"/>
        </w:rPr>
        <w:t>he quantifiable results and outcomes from the all the above.</w:t>
      </w:r>
    </w:p>
    <w:p w14:paraId="1BFB669A" w14:textId="64D9BD93" w:rsidR="008B00E3" w:rsidRPr="00B768DF" w:rsidRDefault="00F040ED">
      <w:pPr>
        <w:numPr>
          <w:ilvl w:val="0"/>
          <w:numId w:val="12"/>
        </w:numPr>
        <w:rPr>
          <w:rFonts w:ascii="Arial" w:hAnsi="Arial" w:cs="Arial"/>
          <w:sz w:val="24"/>
          <w:szCs w:val="24"/>
          <w:lang w:val="en-GB"/>
        </w:rPr>
      </w:pPr>
      <w:r>
        <w:rPr>
          <w:rFonts w:ascii="Arial" w:hAnsi="Arial" w:cs="Arial"/>
          <w:sz w:val="24"/>
          <w:szCs w:val="24"/>
          <w:lang w:val="en-GB"/>
        </w:rPr>
        <w:t>T</w:t>
      </w:r>
      <w:r w:rsidR="008B00E3" w:rsidRPr="00B768DF">
        <w:rPr>
          <w:rFonts w:ascii="Arial" w:hAnsi="Arial" w:cs="Arial"/>
          <w:sz w:val="24"/>
          <w:szCs w:val="24"/>
          <w:lang w:val="en-GB"/>
        </w:rPr>
        <w:t>he satisfaction level of the autistics whom these measures and policies seek to benefit.</w:t>
      </w:r>
    </w:p>
    <w:p w14:paraId="3A21098B" w14:textId="517E400A" w:rsidR="00987C23" w:rsidRDefault="001E714E" w:rsidP="00A4062F">
      <w:pPr>
        <w:rPr>
          <w:rFonts w:ascii="Arial" w:hAnsi="Arial" w:cs="Arial"/>
          <w:sz w:val="24"/>
          <w:szCs w:val="24"/>
          <w:lang w:val="en-GB"/>
        </w:rPr>
      </w:pPr>
      <w:r>
        <w:rPr>
          <w:rFonts w:ascii="Arial" w:hAnsi="Arial" w:cs="Arial"/>
          <w:sz w:val="24"/>
          <w:szCs w:val="24"/>
          <w:lang w:val="en-GB"/>
        </w:rPr>
        <w:t xml:space="preserve">Relating to CRPD Arts. 31 and 33: </w:t>
      </w:r>
      <w:r w:rsidR="008B00E3" w:rsidRPr="00B768DF">
        <w:rPr>
          <w:rFonts w:ascii="Arial" w:hAnsi="Arial" w:cs="Arial"/>
          <w:sz w:val="24"/>
          <w:szCs w:val="24"/>
          <w:lang w:val="en-GB"/>
        </w:rPr>
        <w:t>A provision of disability-related statistics in the national population census in 2021 is a good step forward</w:t>
      </w:r>
      <w:r w:rsidR="008B00E3" w:rsidRPr="00B768DF">
        <w:rPr>
          <w:rFonts w:ascii="Arial" w:hAnsi="Arial" w:cs="Arial"/>
          <w:sz w:val="24"/>
          <w:szCs w:val="24"/>
          <w:vertAlign w:val="superscript"/>
          <w:lang w:val="en-GB"/>
        </w:rPr>
        <w:footnoteReference w:id="86"/>
      </w:r>
      <w:r w:rsidR="00EC6D89">
        <w:rPr>
          <w:rFonts w:ascii="Arial" w:hAnsi="Arial" w:cs="Arial"/>
          <w:sz w:val="24"/>
          <w:szCs w:val="24"/>
          <w:lang w:val="en-GB"/>
        </w:rPr>
        <w:t xml:space="preserve"> but needs further improvements</w:t>
      </w:r>
      <w:r w:rsidR="008B00E3" w:rsidRPr="00B768DF">
        <w:rPr>
          <w:rFonts w:ascii="Arial" w:hAnsi="Arial" w:cs="Arial"/>
          <w:sz w:val="24"/>
          <w:szCs w:val="24"/>
          <w:lang w:val="en-GB"/>
        </w:rPr>
        <w:t>.</w:t>
      </w:r>
    </w:p>
    <w:p w14:paraId="35575510" w14:textId="5917184E" w:rsidR="00987C23" w:rsidRDefault="00987C23" w:rsidP="00A4062F">
      <w:pPr>
        <w:rPr>
          <w:rFonts w:ascii="Arial" w:hAnsi="Arial" w:cs="Arial"/>
          <w:sz w:val="24"/>
          <w:szCs w:val="24"/>
          <w:lang w:val="en-GB"/>
        </w:rPr>
      </w:pPr>
    </w:p>
    <w:p w14:paraId="660C5461" w14:textId="77777777" w:rsidR="00EC6D89" w:rsidRDefault="00EC6D89" w:rsidP="00A4062F">
      <w:pPr>
        <w:rPr>
          <w:rFonts w:ascii="Arial" w:hAnsi="Arial" w:cs="Arial"/>
          <w:sz w:val="24"/>
          <w:szCs w:val="24"/>
          <w:lang w:val="en-GB"/>
        </w:rPr>
      </w:pPr>
    </w:p>
    <w:p w14:paraId="0086AB32" w14:textId="77777777" w:rsidR="00987C23" w:rsidRPr="0077130F" w:rsidRDefault="00987C23" w:rsidP="00987C23">
      <w:pPr>
        <w:rPr>
          <w:rFonts w:ascii="Arial" w:hAnsi="Arial" w:cs="Arial"/>
          <w:bCs/>
          <w:i/>
          <w:iCs/>
          <w:sz w:val="24"/>
          <w:szCs w:val="24"/>
          <w:u w:val="single"/>
          <w:lang w:val="en-GB"/>
        </w:rPr>
      </w:pPr>
      <w:r w:rsidRPr="0077130F">
        <w:rPr>
          <w:rFonts w:ascii="Arial" w:hAnsi="Arial" w:cs="Arial"/>
          <w:bCs/>
          <w:i/>
          <w:iCs/>
          <w:sz w:val="24"/>
          <w:szCs w:val="24"/>
          <w:u w:val="single"/>
          <w:lang w:val="en-GB"/>
        </w:rPr>
        <w:lastRenderedPageBreak/>
        <w:t>Recommendation</w:t>
      </w:r>
      <w:r>
        <w:rPr>
          <w:rFonts w:ascii="Arial" w:hAnsi="Arial" w:cs="Arial"/>
          <w:bCs/>
          <w:i/>
          <w:iCs/>
          <w:sz w:val="24"/>
          <w:szCs w:val="24"/>
          <w:u w:val="single"/>
          <w:lang w:val="en-GB"/>
        </w:rPr>
        <w:t>s</w:t>
      </w:r>
      <w:r w:rsidRPr="0077130F">
        <w:rPr>
          <w:rFonts w:ascii="Arial" w:hAnsi="Arial" w:cs="Arial"/>
          <w:bCs/>
          <w:i/>
          <w:iCs/>
          <w:sz w:val="24"/>
          <w:szCs w:val="24"/>
          <w:u w:val="single"/>
          <w:lang w:val="en-GB"/>
        </w:rPr>
        <w:t>:</w:t>
      </w:r>
    </w:p>
    <w:p w14:paraId="49625EE0" w14:textId="77777777" w:rsidR="00987C23" w:rsidRPr="001F2019" w:rsidRDefault="00987C23" w:rsidP="00987C23">
      <w:pPr>
        <w:rPr>
          <w:rFonts w:ascii="Arial" w:hAnsi="Arial" w:cs="Arial"/>
          <w:bCs/>
          <w:i/>
          <w:iCs/>
          <w:sz w:val="24"/>
          <w:szCs w:val="24"/>
          <w:lang w:val="en-GB"/>
        </w:rPr>
      </w:pPr>
    </w:p>
    <w:p w14:paraId="5DDE9CAD" w14:textId="10257BB6" w:rsidR="00987C23" w:rsidRPr="00BD403E" w:rsidRDefault="00987C23" w:rsidP="00987C23">
      <w:pPr>
        <w:rPr>
          <w:rFonts w:ascii="Arial" w:hAnsi="Arial" w:cs="Arial"/>
          <w:bCs/>
          <w:i/>
          <w:iCs/>
          <w:sz w:val="24"/>
          <w:szCs w:val="24"/>
          <w:lang w:val="en-GB"/>
        </w:rPr>
      </w:pPr>
      <w:r w:rsidRPr="001F2019">
        <w:rPr>
          <w:rFonts w:ascii="Arial" w:hAnsi="Arial" w:cs="Arial"/>
          <w:bCs/>
          <w:i/>
          <w:iCs/>
          <w:sz w:val="24"/>
          <w:szCs w:val="24"/>
          <w:lang w:val="en-GB"/>
        </w:rPr>
        <w:t xml:space="preserve">The Working Group urges the Committee </w:t>
      </w:r>
      <w:r w:rsidR="0006741D">
        <w:rPr>
          <w:rFonts w:ascii="Arial" w:hAnsi="Arial" w:cs="Arial"/>
          <w:bCs/>
          <w:i/>
          <w:iCs/>
          <w:sz w:val="24"/>
          <w:szCs w:val="24"/>
          <w:lang w:val="en-GB"/>
        </w:rPr>
        <w:t xml:space="preserve">however </w:t>
      </w:r>
      <w:r w:rsidRPr="001F2019">
        <w:rPr>
          <w:rFonts w:ascii="Arial" w:hAnsi="Arial" w:cs="Arial"/>
          <w:bCs/>
          <w:i/>
          <w:iCs/>
          <w:sz w:val="24"/>
          <w:szCs w:val="24"/>
          <w:lang w:val="en-GB"/>
        </w:rPr>
        <w:t xml:space="preserve">to recommend that the Government: </w:t>
      </w:r>
    </w:p>
    <w:p w14:paraId="402D9454" w14:textId="08FBA730" w:rsidR="00987C23" w:rsidRPr="00AC4373" w:rsidRDefault="00987C23">
      <w:pPr>
        <w:numPr>
          <w:ilvl w:val="0"/>
          <w:numId w:val="28"/>
        </w:numPr>
        <w:rPr>
          <w:rFonts w:ascii="Arial" w:hAnsi="Arial" w:cs="Arial"/>
          <w:i/>
          <w:iCs/>
          <w:sz w:val="24"/>
          <w:szCs w:val="24"/>
          <w:lang w:val="en-GB"/>
        </w:rPr>
      </w:pPr>
      <w:r w:rsidRPr="00987C23">
        <w:rPr>
          <w:rFonts w:ascii="Arial" w:hAnsi="Arial" w:cs="Arial"/>
          <w:i/>
          <w:iCs/>
          <w:sz w:val="24"/>
          <w:szCs w:val="24"/>
          <w:lang w:val="en-GB"/>
        </w:rPr>
        <w:t xml:space="preserve">Overcome </w:t>
      </w:r>
      <w:r w:rsidR="00AC4373">
        <w:rPr>
          <w:rFonts w:ascii="Arial" w:hAnsi="Arial" w:cs="Arial"/>
          <w:i/>
          <w:iCs/>
          <w:sz w:val="24"/>
          <w:szCs w:val="24"/>
          <w:lang w:val="en-GB"/>
        </w:rPr>
        <w:t>the</w:t>
      </w:r>
      <w:r w:rsidRPr="00987C23">
        <w:rPr>
          <w:rFonts w:ascii="Arial" w:hAnsi="Arial" w:cs="Arial"/>
          <w:i/>
          <w:iCs/>
          <w:sz w:val="24"/>
          <w:szCs w:val="24"/>
          <w:lang w:val="en-GB"/>
        </w:rPr>
        <w:t xml:space="preserve"> limitations and increase</w:t>
      </w:r>
      <w:r w:rsidR="00AC4373">
        <w:rPr>
          <w:rFonts w:ascii="Arial" w:hAnsi="Arial" w:cs="Arial"/>
          <w:i/>
          <w:iCs/>
          <w:sz w:val="24"/>
          <w:szCs w:val="24"/>
          <w:lang w:val="en-GB"/>
        </w:rPr>
        <w:t xml:space="preserve"> the usefulness of disability-related statistics in the national population census </w:t>
      </w:r>
      <w:r w:rsidRPr="00AC4373">
        <w:rPr>
          <w:rFonts w:ascii="Arial" w:hAnsi="Arial" w:cs="Arial"/>
          <w:i/>
          <w:iCs/>
          <w:sz w:val="24"/>
          <w:szCs w:val="24"/>
          <w:lang w:val="en-GB"/>
        </w:rPr>
        <w:t xml:space="preserve">by doing what the lead author suggested in his </w:t>
      </w:r>
      <w:r w:rsidR="00AC4373">
        <w:rPr>
          <w:rFonts w:ascii="Arial" w:hAnsi="Arial" w:cs="Arial"/>
          <w:i/>
          <w:iCs/>
          <w:sz w:val="24"/>
          <w:szCs w:val="24"/>
          <w:lang w:val="en-GB"/>
        </w:rPr>
        <w:t xml:space="preserve">"The Straits Times" </w:t>
      </w:r>
      <w:r w:rsidRPr="00AC4373">
        <w:rPr>
          <w:rFonts w:ascii="Arial" w:hAnsi="Arial" w:cs="Arial"/>
          <w:i/>
          <w:iCs/>
          <w:sz w:val="24"/>
          <w:szCs w:val="24"/>
          <w:lang w:val="en-GB"/>
        </w:rPr>
        <w:t xml:space="preserve">forum letter </w:t>
      </w:r>
      <w:r w:rsidR="00AC4373">
        <w:rPr>
          <w:rFonts w:ascii="Arial" w:hAnsi="Arial" w:cs="Arial"/>
          <w:i/>
          <w:iCs/>
          <w:sz w:val="24"/>
          <w:szCs w:val="24"/>
          <w:lang w:val="en-GB"/>
        </w:rPr>
        <w:t>in</w:t>
      </w:r>
      <w:r w:rsidRPr="00AC4373">
        <w:rPr>
          <w:rFonts w:ascii="Arial" w:hAnsi="Arial" w:cs="Arial"/>
          <w:i/>
          <w:iCs/>
          <w:sz w:val="24"/>
          <w:szCs w:val="24"/>
          <w:lang w:val="en-GB"/>
        </w:rPr>
        <w:t xml:space="preserve"> June 2021</w:t>
      </w:r>
      <w:r w:rsidRPr="00987C23">
        <w:rPr>
          <w:rFonts w:ascii="Arial" w:hAnsi="Arial" w:cs="Arial"/>
          <w:i/>
          <w:iCs/>
          <w:sz w:val="24"/>
          <w:szCs w:val="24"/>
          <w:vertAlign w:val="superscript"/>
          <w:lang w:val="en-GB"/>
        </w:rPr>
        <w:footnoteReference w:id="87"/>
      </w:r>
      <w:r w:rsidRPr="00AC4373">
        <w:rPr>
          <w:rFonts w:ascii="Arial" w:hAnsi="Arial" w:cs="Arial"/>
          <w:i/>
          <w:iCs/>
          <w:sz w:val="24"/>
          <w:szCs w:val="24"/>
          <w:lang w:val="en-GB"/>
        </w:rPr>
        <w:t>.</w:t>
      </w:r>
    </w:p>
    <w:p w14:paraId="54DAAD48" w14:textId="59557415" w:rsidR="008B00E3" w:rsidRPr="00AC4373" w:rsidRDefault="008B00E3">
      <w:pPr>
        <w:numPr>
          <w:ilvl w:val="0"/>
          <w:numId w:val="28"/>
        </w:numPr>
        <w:rPr>
          <w:rFonts w:ascii="Arial" w:hAnsi="Arial" w:cs="Arial"/>
          <w:i/>
          <w:iCs/>
          <w:sz w:val="24"/>
          <w:szCs w:val="24"/>
          <w:lang w:val="en-GB"/>
        </w:rPr>
      </w:pPr>
      <w:r w:rsidRPr="00AC4373">
        <w:rPr>
          <w:rFonts w:ascii="Arial" w:hAnsi="Arial" w:cs="Arial"/>
          <w:i/>
          <w:iCs/>
          <w:sz w:val="24"/>
          <w:szCs w:val="24"/>
          <w:lang w:val="en-GB"/>
        </w:rPr>
        <w:t>Collect customised data for autistics (and each disability group)</w:t>
      </w:r>
      <w:r w:rsidR="001E714E">
        <w:rPr>
          <w:rFonts w:ascii="Arial" w:hAnsi="Arial" w:cs="Arial"/>
          <w:i/>
          <w:iCs/>
          <w:sz w:val="24"/>
          <w:szCs w:val="24"/>
          <w:lang w:val="en-GB"/>
        </w:rPr>
        <w:t>,</w:t>
      </w:r>
      <w:r w:rsidRPr="00AC4373">
        <w:rPr>
          <w:rFonts w:ascii="Arial" w:hAnsi="Arial" w:cs="Arial"/>
          <w:i/>
          <w:iCs/>
          <w:sz w:val="24"/>
          <w:szCs w:val="24"/>
          <w:lang w:val="en-GB"/>
        </w:rPr>
        <w:t xml:space="preserve"> because the needs of each group are not homogeneous.</w:t>
      </w:r>
    </w:p>
    <w:p w14:paraId="5E3BE683" w14:textId="1122A0D7" w:rsidR="00AC4373" w:rsidRPr="00AC4373" w:rsidRDefault="008B00E3">
      <w:pPr>
        <w:numPr>
          <w:ilvl w:val="0"/>
          <w:numId w:val="28"/>
        </w:numPr>
        <w:rPr>
          <w:rFonts w:ascii="Arial" w:hAnsi="Arial" w:cs="Arial"/>
          <w:i/>
          <w:iCs/>
          <w:sz w:val="24"/>
          <w:szCs w:val="24"/>
          <w:lang w:val="en-GB"/>
        </w:rPr>
      </w:pPr>
      <w:r w:rsidRPr="00AC4373">
        <w:rPr>
          <w:rFonts w:ascii="Arial" w:hAnsi="Arial" w:cs="Arial"/>
          <w:i/>
          <w:iCs/>
          <w:sz w:val="24"/>
          <w:szCs w:val="24"/>
          <w:lang w:val="en-GB"/>
        </w:rPr>
        <w:t>Expand the criteria</w:t>
      </w:r>
      <w:r w:rsidR="001E714E">
        <w:rPr>
          <w:rFonts w:ascii="Arial" w:hAnsi="Arial" w:cs="Arial"/>
          <w:i/>
          <w:iCs/>
          <w:sz w:val="24"/>
          <w:szCs w:val="24"/>
          <w:lang w:val="en-GB"/>
        </w:rPr>
        <w:t>. T</w:t>
      </w:r>
      <w:r w:rsidRPr="00AC4373">
        <w:rPr>
          <w:rFonts w:ascii="Arial" w:hAnsi="Arial" w:cs="Arial"/>
          <w:i/>
          <w:iCs/>
          <w:sz w:val="24"/>
          <w:szCs w:val="24"/>
          <w:lang w:val="en-GB"/>
        </w:rPr>
        <w:t xml:space="preserve">he current census identifies those with difficulty performing basic activities, but there are autistics (and other PWDs) without such difficulty who face invisible challenges in independent living, employment, discrimination and other areas covered in this </w:t>
      </w:r>
      <w:r w:rsidR="001E714E">
        <w:rPr>
          <w:rFonts w:ascii="Arial" w:hAnsi="Arial" w:cs="Arial"/>
          <w:i/>
          <w:iCs/>
          <w:sz w:val="24"/>
          <w:szCs w:val="24"/>
          <w:lang w:val="en-GB"/>
        </w:rPr>
        <w:t>submission.</w:t>
      </w:r>
    </w:p>
    <w:p w14:paraId="19661450" w14:textId="0B60E7E4" w:rsidR="008B00E3" w:rsidRPr="00AC4373" w:rsidRDefault="008B00E3">
      <w:pPr>
        <w:numPr>
          <w:ilvl w:val="0"/>
          <w:numId w:val="28"/>
        </w:numPr>
        <w:rPr>
          <w:rFonts w:ascii="Arial" w:hAnsi="Arial" w:cs="Arial"/>
          <w:i/>
          <w:iCs/>
          <w:sz w:val="24"/>
          <w:szCs w:val="24"/>
          <w:lang w:val="en-GB"/>
        </w:rPr>
      </w:pPr>
      <w:r w:rsidRPr="00AC4373">
        <w:rPr>
          <w:rFonts w:ascii="Arial" w:hAnsi="Arial" w:cs="Arial"/>
          <w:i/>
          <w:iCs/>
          <w:sz w:val="24"/>
          <w:szCs w:val="24"/>
          <w:lang w:val="en-GB"/>
        </w:rPr>
        <w:t>Involve autistics</w:t>
      </w:r>
      <w:r w:rsidR="001E714E">
        <w:rPr>
          <w:rFonts w:ascii="Arial" w:hAnsi="Arial" w:cs="Arial"/>
          <w:i/>
          <w:iCs/>
          <w:sz w:val="24"/>
          <w:szCs w:val="24"/>
          <w:lang w:val="en-GB"/>
        </w:rPr>
        <w:t>'</w:t>
      </w:r>
      <w:r w:rsidRPr="00AC4373">
        <w:rPr>
          <w:rFonts w:ascii="Arial" w:hAnsi="Arial" w:cs="Arial"/>
          <w:i/>
          <w:iCs/>
          <w:sz w:val="24"/>
          <w:szCs w:val="24"/>
          <w:lang w:val="en-GB"/>
        </w:rPr>
        <w:t xml:space="preserve"> voices and views in co-leading and deciding how the statistics should be collected, analysed and reported, and how it translates to policy making decisions.</w:t>
      </w:r>
    </w:p>
    <w:p w14:paraId="7C25F416" w14:textId="77777777" w:rsidR="008B00E3" w:rsidRPr="00B768DF" w:rsidRDefault="008B00E3" w:rsidP="00A4062F">
      <w:pPr>
        <w:rPr>
          <w:rFonts w:ascii="Arial" w:hAnsi="Arial" w:cs="Arial"/>
          <w:color w:val="FF00FF"/>
          <w:sz w:val="24"/>
          <w:szCs w:val="24"/>
          <w:lang w:val="en-GB"/>
        </w:rPr>
      </w:pPr>
    </w:p>
    <w:p w14:paraId="663DBB96" w14:textId="46F41DA8" w:rsidR="0006741D" w:rsidRPr="00EC2EA4" w:rsidRDefault="0006741D" w:rsidP="0006741D">
      <w:pPr>
        <w:pStyle w:val="Heading1"/>
        <w:spacing w:before="0"/>
        <w:rPr>
          <w:rFonts w:ascii="Arial" w:hAnsi="Arial" w:cs="Arial"/>
          <w:b w:val="0"/>
          <w:szCs w:val="24"/>
          <w:u w:val="none"/>
          <w:lang w:val="en-GB"/>
        </w:rPr>
      </w:pPr>
      <w:r w:rsidRPr="00EC2EA4">
        <w:rPr>
          <w:rFonts w:ascii="Arial" w:hAnsi="Arial" w:cs="Arial"/>
          <w:szCs w:val="24"/>
          <w:u w:val="none"/>
          <w:lang w:val="en-GB"/>
        </w:rPr>
        <w:t xml:space="preserve">Section </w:t>
      </w:r>
      <w:r w:rsidR="0066039D">
        <w:rPr>
          <w:rFonts w:ascii="Arial" w:hAnsi="Arial" w:cs="Arial"/>
          <w:szCs w:val="24"/>
          <w:u w:val="none"/>
          <w:lang w:val="en-GB"/>
        </w:rPr>
        <w:t>7</w:t>
      </w:r>
      <w:r w:rsidR="00D03CAC">
        <w:rPr>
          <w:rFonts w:ascii="Arial" w:hAnsi="Arial" w:cs="Arial"/>
          <w:szCs w:val="24"/>
          <w:u w:val="none"/>
          <w:lang w:val="en-GB"/>
        </w:rPr>
        <w:t>: Autistic Empowerment and Leadership</w:t>
      </w:r>
    </w:p>
    <w:p w14:paraId="303A72F2" w14:textId="77777777" w:rsidR="00953498" w:rsidRDefault="00953498" w:rsidP="00A4062F">
      <w:pPr>
        <w:rPr>
          <w:rFonts w:ascii="Arial" w:hAnsi="Arial" w:cs="Arial"/>
          <w:color w:val="FF00FF"/>
          <w:sz w:val="24"/>
          <w:szCs w:val="24"/>
          <w:lang w:val="en-GB"/>
        </w:rPr>
      </w:pPr>
    </w:p>
    <w:p w14:paraId="221FE135" w14:textId="69C6C7F2"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 Working Group echoes Mr Eric Chen</w:t>
      </w:r>
      <w:r w:rsidR="00953498">
        <w:rPr>
          <w:rFonts w:ascii="Arial" w:hAnsi="Arial" w:cs="Arial"/>
          <w:sz w:val="24"/>
          <w:szCs w:val="24"/>
          <w:lang w:val="en-GB"/>
        </w:rPr>
        <w:t>'</w:t>
      </w:r>
      <w:r w:rsidRPr="00B768DF">
        <w:rPr>
          <w:rFonts w:ascii="Arial" w:hAnsi="Arial" w:cs="Arial"/>
          <w:sz w:val="24"/>
          <w:szCs w:val="24"/>
          <w:lang w:val="en-GB"/>
        </w:rPr>
        <w:t>s</w:t>
      </w:r>
      <w:r w:rsidR="00953498">
        <w:rPr>
          <w:rFonts w:ascii="Arial" w:hAnsi="Arial" w:cs="Arial"/>
          <w:sz w:val="24"/>
          <w:szCs w:val="24"/>
          <w:lang w:val="en-GB"/>
        </w:rPr>
        <w:t xml:space="preserve"> "The Straits Times"</w:t>
      </w:r>
      <w:r w:rsidRPr="00B768DF">
        <w:rPr>
          <w:rFonts w:ascii="Arial" w:hAnsi="Arial" w:cs="Arial"/>
          <w:sz w:val="24"/>
          <w:szCs w:val="24"/>
          <w:lang w:val="en-GB"/>
        </w:rPr>
        <w:t xml:space="preserve"> forum letter to empower PWDs to stand as equals</w:t>
      </w:r>
      <w:r w:rsidRPr="00B768DF">
        <w:rPr>
          <w:rFonts w:ascii="Arial" w:hAnsi="Arial" w:cs="Arial"/>
          <w:sz w:val="24"/>
          <w:szCs w:val="24"/>
          <w:vertAlign w:val="superscript"/>
          <w:lang w:val="en-GB"/>
        </w:rPr>
        <w:footnoteReference w:id="88"/>
      </w:r>
      <w:r w:rsidRPr="00B768DF">
        <w:rPr>
          <w:rFonts w:ascii="Arial" w:hAnsi="Arial" w:cs="Arial"/>
          <w:sz w:val="24"/>
          <w:szCs w:val="24"/>
          <w:lang w:val="en-GB"/>
        </w:rPr>
        <w:t xml:space="preserve">. Many (even counsellors, educators and HR practitioners) still see the disabled, including autistics, as inferior to non-disabled people and through the lens of a dependent relationship. Mr Chen coined the term </w:t>
      </w:r>
      <w:r w:rsidR="00953498">
        <w:rPr>
          <w:rFonts w:ascii="Arial" w:hAnsi="Arial" w:cs="Arial"/>
          <w:sz w:val="24"/>
          <w:szCs w:val="24"/>
          <w:lang w:val="en-GB"/>
        </w:rPr>
        <w:t>"</w:t>
      </w:r>
      <w:r w:rsidRPr="00B768DF">
        <w:rPr>
          <w:rFonts w:ascii="Arial" w:hAnsi="Arial" w:cs="Arial"/>
          <w:sz w:val="24"/>
          <w:szCs w:val="24"/>
          <w:lang w:val="en-GB"/>
        </w:rPr>
        <w:t>inclusive equality</w:t>
      </w:r>
      <w:r w:rsidR="00953498">
        <w:rPr>
          <w:rFonts w:ascii="Arial" w:hAnsi="Arial" w:cs="Arial"/>
          <w:sz w:val="24"/>
          <w:szCs w:val="24"/>
          <w:lang w:val="en-GB"/>
        </w:rPr>
        <w:t>"</w:t>
      </w:r>
      <w:r w:rsidR="009618F2">
        <w:rPr>
          <w:rStyle w:val="FootnoteReference"/>
          <w:rFonts w:ascii="Arial" w:hAnsi="Arial" w:cs="Arial"/>
          <w:sz w:val="24"/>
          <w:szCs w:val="24"/>
          <w:lang w:val="en-GB"/>
        </w:rPr>
        <w:footnoteReference w:id="89"/>
      </w:r>
      <w:r w:rsidRPr="00B768DF">
        <w:rPr>
          <w:rFonts w:ascii="Arial" w:hAnsi="Arial" w:cs="Arial"/>
          <w:sz w:val="24"/>
          <w:szCs w:val="24"/>
          <w:lang w:val="en-GB"/>
        </w:rPr>
        <w:t xml:space="preserve">, where both </w:t>
      </w:r>
      <w:r w:rsidR="009F2F73">
        <w:rPr>
          <w:rFonts w:ascii="Arial" w:hAnsi="Arial" w:cs="Arial"/>
          <w:sz w:val="24"/>
          <w:szCs w:val="24"/>
          <w:lang w:val="en-GB"/>
        </w:rPr>
        <w:t>non-disabled</w:t>
      </w:r>
      <w:r w:rsidRPr="00B768DF">
        <w:rPr>
          <w:rFonts w:ascii="Arial" w:hAnsi="Arial" w:cs="Arial"/>
          <w:sz w:val="24"/>
          <w:szCs w:val="24"/>
          <w:lang w:val="en-GB"/>
        </w:rPr>
        <w:t xml:space="preserve"> and disabled people work together as equal partners to create change.</w:t>
      </w:r>
      <w:r w:rsidR="00953498">
        <w:rPr>
          <w:rFonts w:ascii="Arial" w:hAnsi="Arial" w:cs="Arial"/>
          <w:sz w:val="24"/>
          <w:szCs w:val="24"/>
          <w:lang w:val="en-GB"/>
        </w:rPr>
        <w:t xml:space="preserve"> </w:t>
      </w:r>
      <w:r w:rsidRPr="00B768DF">
        <w:rPr>
          <w:rFonts w:ascii="Arial" w:hAnsi="Arial" w:cs="Arial"/>
          <w:sz w:val="24"/>
          <w:szCs w:val="24"/>
          <w:lang w:val="en-GB"/>
        </w:rPr>
        <w:t xml:space="preserve">Autistics know their challenges and needs best because of their 24/7 lived experiences. In all the recommended measures put forth in this </w:t>
      </w:r>
      <w:r w:rsidR="00953498">
        <w:rPr>
          <w:rFonts w:ascii="Arial" w:hAnsi="Arial" w:cs="Arial"/>
          <w:sz w:val="24"/>
          <w:szCs w:val="24"/>
          <w:lang w:val="en-GB"/>
        </w:rPr>
        <w:t>submission</w:t>
      </w:r>
      <w:r w:rsidRPr="00B768DF">
        <w:rPr>
          <w:rFonts w:ascii="Arial" w:hAnsi="Arial" w:cs="Arial"/>
          <w:sz w:val="24"/>
          <w:szCs w:val="24"/>
          <w:lang w:val="en-GB"/>
        </w:rPr>
        <w:t xml:space="preserve">, the consultation and involvement of autistic people are </w:t>
      </w:r>
      <w:r w:rsidRPr="00953498">
        <w:rPr>
          <w:rFonts w:ascii="Arial" w:hAnsi="Arial" w:cs="Arial"/>
          <w:bCs/>
          <w:sz w:val="24"/>
          <w:szCs w:val="24"/>
          <w:lang w:val="en-GB"/>
        </w:rPr>
        <w:t>imperative and a necessity</w:t>
      </w:r>
      <w:r w:rsidRPr="00B768DF">
        <w:rPr>
          <w:rFonts w:ascii="Arial" w:hAnsi="Arial" w:cs="Arial"/>
          <w:sz w:val="24"/>
          <w:szCs w:val="24"/>
          <w:lang w:val="en-GB"/>
        </w:rPr>
        <w:t xml:space="preserve"> for their success and effectiveness to emerge. </w:t>
      </w:r>
    </w:p>
    <w:p w14:paraId="3C0F7F67" w14:textId="77777777" w:rsidR="008B00E3" w:rsidRPr="00B768DF" w:rsidRDefault="008B00E3" w:rsidP="00A4062F">
      <w:pPr>
        <w:rPr>
          <w:rFonts w:ascii="Arial" w:hAnsi="Arial" w:cs="Arial"/>
          <w:sz w:val="24"/>
          <w:szCs w:val="24"/>
          <w:lang w:val="en-GB"/>
        </w:rPr>
      </w:pPr>
    </w:p>
    <w:p w14:paraId="1629CC03" w14:textId="4906C1C2" w:rsidR="00953498" w:rsidRDefault="008B00E3" w:rsidP="00A4062F">
      <w:pPr>
        <w:rPr>
          <w:rFonts w:ascii="Arial" w:hAnsi="Arial" w:cs="Arial"/>
          <w:sz w:val="24"/>
          <w:szCs w:val="24"/>
          <w:lang w:val="en-GB"/>
        </w:rPr>
      </w:pPr>
      <w:r w:rsidRPr="00B768DF">
        <w:rPr>
          <w:rFonts w:ascii="Arial" w:hAnsi="Arial" w:cs="Arial"/>
          <w:sz w:val="24"/>
          <w:szCs w:val="24"/>
          <w:lang w:val="en-GB"/>
        </w:rPr>
        <w:t>There have been successful community ground-up initiatives that showcase the potential of autistics</w:t>
      </w:r>
      <w:r w:rsidR="00953498">
        <w:rPr>
          <w:rFonts w:ascii="Arial" w:hAnsi="Arial" w:cs="Arial"/>
          <w:sz w:val="24"/>
          <w:szCs w:val="24"/>
          <w:lang w:val="en-GB"/>
        </w:rPr>
        <w:t>:</w:t>
      </w:r>
    </w:p>
    <w:p w14:paraId="05540C86" w14:textId="7CFB864F" w:rsidR="00953498" w:rsidRPr="00B768DF" w:rsidRDefault="00953498">
      <w:pPr>
        <w:numPr>
          <w:ilvl w:val="0"/>
          <w:numId w:val="12"/>
        </w:numPr>
        <w:rPr>
          <w:rFonts w:ascii="Arial" w:hAnsi="Arial" w:cs="Arial"/>
          <w:sz w:val="24"/>
          <w:szCs w:val="24"/>
          <w:lang w:val="en-GB"/>
        </w:rPr>
      </w:pPr>
      <w:r>
        <w:rPr>
          <w:rFonts w:ascii="Arial" w:hAnsi="Arial" w:cs="Arial"/>
          <w:sz w:val="24"/>
          <w:szCs w:val="24"/>
          <w:lang w:val="en-GB"/>
        </w:rPr>
        <w:t>T</w:t>
      </w:r>
      <w:r w:rsidRPr="00B768DF">
        <w:rPr>
          <w:rFonts w:ascii="Arial" w:hAnsi="Arial" w:cs="Arial"/>
          <w:sz w:val="24"/>
          <w:szCs w:val="24"/>
          <w:lang w:val="en-GB"/>
        </w:rPr>
        <w:t xml:space="preserve">he </w:t>
      </w:r>
      <w:r w:rsidR="009C19E1" w:rsidRPr="00953498">
        <w:rPr>
          <w:rFonts w:ascii="Arial" w:hAnsi="Arial" w:cs="Arial"/>
          <w:sz w:val="24"/>
          <w:szCs w:val="24"/>
          <w:lang w:val="en-GB"/>
        </w:rPr>
        <w:t>WhatsApp Autism Community Singapore (WACS)</w:t>
      </w:r>
      <w:r w:rsidR="009C19E1" w:rsidRPr="00953498">
        <w:rPr>
          <w:rFonts w:ascii="Arial" w:hAnsi="Arial" w:cs="Arial"/>
          <w:sz w:val="24"/>
          <w:szCs w:val="24"/>
          <w:vertAlign w:val="superscript"/>
        </w:rPr>
        <w:footnoteReference w:id="90"/>
      </w:r>
      <w:r w:rsidR="009C19E1" w:rsidRPr="00953498">
        <w:rPr>
          <w:rFonts w:ascii="Arial" w:hAnsi="Arial" w:cs="Arial"/>
          <w:sz w:val="24"/>
          <w:szCs w:val="24"/>
          <w:lang w:val="en-GB"/>
        </w:rPr>
        <w:t>, an autistic-led project that has become popular in the Singapore autism community</w:t>
      </w:r>
      <w:r w:rsidRPr="00B768DF">
        <w:rPr>
          <w:rFonts w:ascii="Arial" w:hAnsi="Arial" w:cs="Arial"/>
          <w:sz w:val="24"/>
          <w:szCs w:val="24"/>
          <w:lang w:val="en-GB"/>
        </w:rPr>
        <w:t>.</w:t>
      </w:r>
    </w:p>
    <w:p w14:paraId="047118FF" w14:textId="17A0FB65" w:rsidR="00953498" w:rsidRDefault="009C19E1">
      <w:pPr>
        <w:numPr>
          <w:ilvl w:val="0"/>
          <w:numId w:val="12"/>
        </w:numPr>
        <w:rPr>
          <w:rFonts w:ascii="Arial" w:hAnsi="Arial" w:cs="Arial"/>
          <w:sz w:val="24"/>
          <w:szCs w:val="24"/>
          <w:lang w:val="en-GB"/>
        </w:rPr>
      </w:pPr>
      <w:r w:rsidRPr="00953498">
        <w:rPr>
          <w:rFonts w:ascii="Arial" w:hAnsi="Arial" w:cs="Arial"/>
          <w:sz w:val="24"/>
          <w:szCs w:val="24"/>
          <w:lang w:val="en-GB"/>
        </w:rPr>
        <w:t xml:space="preserve">The first ever autistic-led forum titled </w:t>
      </w:r>
      <w:r w:rsidR="00592365">
        <w:rPr>
          <w:rFonts w:ascii="Arial" w:hAnsi="Arial" w:cs="Arial"/>
          <w:sz w:val="24"/>
          <w:szCs w:val="24"/>
          <w:lang w:val="en-GB"/>
        </w:rPr>
        <w:t>"</w:t>
      </w:r>
      <w:r w:rsidRPr="00953498">
        <w:rPr>
          <w:rFonts w:ascii="Arial" w:hAnsi="Arial" w:cs="Arial"/>
          <w:sz w:val="24"/>
          <w:szCs w:val="24"/>
          <w:lang w:val="en-GB"/>
        </w:rPr>
        <w:t>Life After Death Forum</w:t>
      </w:r>
      <w:r w:rsidR="00592365">
        <w:rPr>
          <w:rFonts w:ascii="Arial" w:hAnsi="Arial" w:cs="Arial"/>
          <w:sz w:val="24"/>
          <w:szCs w:val="24"/>
          <w:lang w:val="en-GB"/>
        </w:rPr>
        <w:t>"</w:t>
      </w:r>
      <w:r w:rsidRPr="00953498">
        <w:rPr>
          <w:rFonts w:ascii="Arial" w:hAnsi="Arial" w:cs="Arial"/>
          <w:sz w:val="24"/>
          <w:szCs w:val="24"/>
          <w:lang w:val="en-GB"/>
        </w:rPr>
        <w:t xml:space="preserve"> (LADF) in 2019</w:t>
      </w:r>
      <w:r w:rsidRPr="00953498">
        <w:rPr>
          <w:rFonts w:ascii="Arial" w:hAnsi="Arial" w:cs="Arial"/>
          <w:sz w:val="24"/>
          <w:szCs w:val="24"/>
          <w:vertAlign w:val="superscript"/>
        </w:rPr>
        <w:footnoteReference w:id="91"/>
      </w:r>
      <w:r w:rsidR="00592365">
        <w:rPr>
          <w:rFonts w:ascii="Arial" w:hAnsi="Arial" w:cs="Arial"/>
          <w:sz w:val="24"/>
          <w:szCs w:val="24"/>
          <w:lang w:val="en-GB"/>
        </w:rPr>
        <w:t xml:space="preserve">, </w:t>
      </w:r>
      <w:r w:rsidRPr="00953498">
        <w:rPr>
          <w:rFonts w:ascii="Arial" w:hAnsi="Arial" w:cs="Arial"/>
          <w:sz w:val="24"/>
          <w:szCs w:val="24"/>
          <w:lang w:val="en-GB"/>
        </w:rPr>
        <w:t>consisting of autistic speakers and panellists, and co-run by volunteers (both autistics and n</w:t>
      </w:r>
      <w:r w:rsidR="009F2F73">
        <w:rPr>
          <w:rFonts w:ascii="Arial" w:hAnsi="Arial" w:cs="Arial"/>
          <w:sz w:val="24"/>
          <w:szCs w:val="24"/>
          <w:lang w:val="en-GB"/>
        </w:rPr>
        <w:t>on-autistic pe</w:t>
      </w:r>
      <w:r w:rsidR="00687A78">
        <w:rPr>
          <w:rFonts w:ascii="Arial" w:hAnsi="Arial" w:cs="Arial"/>
          <w:sz w:val="24"/>
          <w:szCs w:val="24"/>
          <w:lang w:val="en-GB"/>
        </w:rPr>
        <w:t>rsons</w:t>
      </w:r>
      <w:r w:rsidRPr="00953498">
        <w:rPr>
          <w:rFonts w:ascii="Arial" w:hAnsi="Arial" w:cs="Arial"/>
          <w:sz w:val="24"/>
          <w:szCs w:val="24"/>
          <w:lang w:val="en-GB"/>
        </w:rPr>
        <w:t>), garnered good attendance from the autism community, ARC(S) and Mayor Denise Phua</w:t>
      </w:r>
      <w:r>
        <w:rPr>
          <w:rFonts w:ascii="Arial" w:hAnsi="Arial" w:cs="Arial"/>
          <w:sz w:val="24"/>
          <w:szCs w:val="24"/>
          <w:lang w:val="en-GB"/>
        </w:rPr>
        <w:t>.</w:t>
      </w:r>
    </w:p>
    <w:p w14:paraId="1032167D" w14:textId="2E6AD034" w:rsidR="00953498" w:rsidRPr="009C19E1" w:rsidRDefault="00953498">
      <w:pPr>
        <w:numPr>
          <w:ilvl w:val="0"/>
          <w:numId w:val="12"/>
        </w:numPr>
        <w:rPr>
          <w:rFonts w:ascii="Arial" w:hAnsi="Arial" w:cs="Arial"/>
          <w:sz w:val="24"/>
          <w:szCs w:val="24"/>
          <w:lang w:val="en-GB"/>
        </w:rPr>
      </w:pPr>
      <w:r w:rsidRPr="009C19E1">
        <w:rPr>
          <w:rFonts w:ascii="Arial" w:hAnsi="Arial" w:cs="Arial"/>
          <w:sz w:val="24"/>
          <w:szCs w:val="24"/>
          <w:lang w:val="en-GB"/>
        </w:rPr>
        <w:t>Standing in the Gaps (SITG)</w:t>
      </w:r>
      <w:r w:rsidR="0010380B">
        <w:rPr>
          <w:rFonts w:ascii="Arial" w:hAnsi="Arial" w:cs="Arial"/>
          <w:sz w:val="24"/>
          <w:szCs w:val="24"/>
          <w:lang w:val="en-GB"/>
        </w:rPr>
        <w:t xml:space="preserve"> Singapore</w:t>
      </w:r>
      <w:r w:rsidRPr="00953498">
        <w:rPr>
          <w:rFonts w:ascii="Arial" w:hAnsi="Arial" w:cs="Arial"/>
          <w:sz w:val="24"/>
          <w:szCs w:val="24"/>
          <w:vertAlign w:val="superscript"/>
        </w:rPr>
        <w:footnoteReference w:id="92"/>
      </w:r>
      <w:r w:rsidRPr="009C19E1">
        <w:rPr>
          <w:rFonts w:ascii="Arial" w:hAnsi="Arial" w:cs="Arial"/>
          <w:sz w:val="24"/>
          <w:szCs w:val="24"/>
          <w:lang w:val="en-GB"/>
        </w:rPr>
        <w:t>, an autistic-led chat network on Telegram for autistic adults.</w:t>
      </w:r>
    </w:p>
    <w:p w14:paraId="0EF43BCA" w14:textId="4AA67186" w:rsidR="00C52023" w:rsidRDefault="00C52023" w:rsidP="00A4062F">
      <w:pPr>
        <w:rPr>
          <w:rFonts w:ascii="Arial" w:hAnsi="Arial" w:cs="Arial"/>
          <w:sz w:val="24"/>
          <w:szCs w:val="24"/>
          <w:lang w:val="en-GB"/>
        </w:rPr>
      </w:pPr>
    </w:p>
    <w:p w14:paraId="72014C8C" w14:textId="04AE65D9"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The Working Group echoes </w:t>
      </w:r>
      <w:r w:rsidR="008B4E2C">
        <w:rPr>
          <w:rFonts w:ascii="Arial" w:hAnsi="Arial" w:cs="Arial"/>
          <w:sz w:val="24"/>
          <w:szCs w:val="24"/>
          <w:lang w:val="en-GB"/>
        </w:rPr>
        <w:t xml:space="preserve">what the previously cited research article on "autism services and supports in Singapore" concluded: </w:t>
      </w:r>
      <w:r w:rsidR="00592365">
        <w:rPr>
          <w:rFonts w:ascii="Arial" w:hAnsi="Arial" w:cs="Arial"/>
          <w:sz w:val="24"/>
          <w:szCs w:val="24"/>
          <w:lang w:val="en-GB"/>
        </w:rPr>
        <w:t>"</w:t>
      </w:r>
      <w:r w:rsidRPr="00B768DF">
        <w:rPr>
          <w:rFonts w:ascii="Arial" w:hAnsi="Arial" w:cs="Arial"/>
          <w:sz w:val="24"/>
          <w:szCs w:val="24"/>
          <w:lang w:val="en-GB"/>
        </w:rPr>
        <w:t>autistic people should be increasingly engaged as equal partners in higher-level decision leadership and policy decision-making, as well as giving talks and workshops to educate both professionals and the wider public</w:t>
      </w:r>
      <w:r w:rsidR="00592365">
        <w:rPr>
          <w:rFonts w:ascii="Arial" w:hAnsi="Arial" w:cs="Arial"/>
          <w:sz w:val="24"/>
          <w:szCs w:val="24"/>
          <w:lang w:val="en-GB"/>
        </w:rPr>
        <w:t>"</w:t>
      </w:r>
      <w:r w:rsidRPr="00B768DF">
        <w:rPr>
          <w:rFonts w:ascii="Arial" w:hAnsi="Arial" w:cs="Arial"/>
          <w:sz w:val="24"/>
          <w:szCs w:val="24"/>
          <w:vertAlign w:val="superscript"/>
          <w:lang w:val="en-GB"/>
        </w:rPr>
        <w:footnoteReference w:id="93"/>
      </w:r>
      <w:r w:rsidR="00592365">
        <w:rPr>
          <w:rFonts w:ascii="Arial" w:hAnsi="Arial" w:cs="Arial"/>
          <w:sz w:val="24"/>
          <w:szCs w:val="24"/>
          <w:lang w:val="en-GB"/>
        </w:rPr>
        <w:t>.</w:t>
      </w:r>
    </w:p>
    <w:p w14:paraId="36E27B7D" w14:textId="173562E6" w:rsidR="008B00E3" w:rsidRDefault="008B00E3" w:rsidP="00A4062F">
      <w:pPr>
        <w:rPr>
          <w:rFonts w:ascii="Arial" w:hAnsi="Arial" w:cs="Arial"/>
          <w:sz w:val="24"/>
          <w:szCs w:val="24"/>
          <w:lang w:val="en-GB"/>
        </w:rPr>
      </w:pPr>
    </w:p>
    <w:p w14:paraId="4C75BC6B" w14:textId="77777777" w:rsidR="00592365" w:rsidRPr="0077130F" w:rsidRDefault="00592365" w:rsidP="00592365">
      <w:pPr>
        <w:rPr>
          <w:rFonts w:ascii="Arial" w:hAnsi="Arial" w:cs="Arial"/>
          <w:bCs/>
          <w:i/>
          <w:iCs/>
          <w:sz w:val="24"/>
          <w:szCs w:val="24"/>
          <w:u w:val="single"/>
          <w:lang w:val="en-GB"/>
        </w:rPr>
      </w:pPr>
      <w:r w:rsidRPr="0077130F">
        <w:rPr>
          <w:rFonts w:ascii="Arial" w:hAnsi="Arial" w:cs="Arial"/>
          <w:bCs/>
          <w:i/>
          <w:iCs/>
          <w:sz w:val="24"/>
          <w:szCs w:val="24"/>
          <w:u w:val="single"/>
          <w:lang w:val="en-GB"/>
        </w:rPr>
        <w:t>Recommendation</w:t>
      </w:r>
      <w:r>
        <w:rPr>
          <w:rFonts w:ascii="Arial" w:hAnsi="Arial" w:cs="Arial"/>
          <w:bCs/>
          <w:i/>
          <w:iCs/>
          <w:sz w:val="24"/>
          <w:szCs w:val="24"/>
          <w:u w:val="single"/>
          <w:lang w:val="en-GB"/>
        </w:rPr>
        <w:t>s</w:t>
      </w:r>
      <w:r w:rsidRPr="0077130F">
        <w:rPr>
          <w:rFonts w:ascii="Arial" w:hAnsi="Arial" w:cs="Arial"/>
          <w:bCs/>
          <w:i/>
          <w:iCs/>
          <w:sz w:val="24"/>
          <w:szCs w:val="24"/>
          <w:u w:val="single"/>
          <w:lang w:val="en-GB"/>
        </w:rPr>
        <w:t>:</w:t>
      </w:r>
    </w:p>
    <w:p w14:paraId="5BCA3DB2" w14:textId="77777777" w:rsidR="00592365" w:rsidRPr="001F2019" w:rsidRDefault="00592365" w:rsidP="00592365">
      <w:pPr>
        <w:rPr>
          <w:rFonts w:ascii="Arial" w:hAnsi="Arial" w:cs="Arial"/>
          <w:bCs/>
          <w:i/>
          <w:iCs/>
          <w:sz w:val="24"/>
          <w:szCs w:val="24"/>
          <w:lang w:val="en-GB"/>
        </w:rPr>
      </w:pPr>
    </w:p>
    <w:p w14:paraId="78ADB3EC" w14:textId="602C77C3" w:rsidR="00592365" w:rsidRPr="00592365" w:rsidRDefault="00592365" w:rsidP="00592365">
      <w:pPr>
        <w:rPr>
          <w:rFonts w:ascii="Arial" w:hAnsi="Arial" w:cs="Arial"/>
          <w:bCs/>
          <w:i/>
          <w:iCs/>
          <w:sz w:val="24"/>
          <w:szCs w:val="24"/>
          <w:lang w:val="en-GB"/>
        </w:rPr>
      </w:pPr>
      <w:r w:rsidRPr="00592365">
        <w:rPr>
          <w:rFonts w:ascii="Arial" w:hAnsi="Arial" w:cs="Arial"/>
          <w:bCs/>
          <w:i/>
          <w:iCs/>
          <w:sz w:val="24"/>
          <w:szCs w:val="24"/>
          <w:lang w:val="en-GB"/>
        </w:rPr>
        <w:t xml:space="preserve">The Working Group </w:t>
      </w:r>
      <w:r w:rsidRPr="00592365">
        <w:rPr>
          <w:rFonts w:ascii="Arial" w:hAnsi="Arial" w:cs="Arial"/>
          <w:bCs/>
          <w:i/>
          <w:iCs/>
          <w:sz w:val="24"/>
          <w:szCs w:val="24"/>
          <w:lang w:val="en-GB"/>
        </w:rPr>
        <w:t xml:space="preserve">strongly </w:t>
      </w:r>
      <w:r w:rsidRPr="00592365">
        <w:rPr>
          <w:rFonts w:ascii="Arial" w:hAnsi="Arial" w:cs="Arial"/>
          <w:bCs/>
          <w:i/>
          <w:iCs/>
          <w:sz w:val="24"/>
          <w:szCs w:val="24"/>
          <w:lang w:val="en-GB"/>
        </w:rPr>
        <w:t xml:space="preserve">urges the Committee to recommend that the Government: </w:t>
      </w:r>
    </w:p>
    <w:p w14:paraId="0F31AE7C" w14:textId="77777777" w:rsidR="00456874" w:rsidRDefault="00592365">
      <w:pPr>
        <w:numPr>
          <w:ilvl w:val="0"/>
          <w:numId w:val="29"/>
        </w:numPr>
        <w:rPr>
          <w:rFonts w:ascii="Arial" w:hAnsi="Arial" w:cs="Arial"/>
          <w:i/>
          <w:iCs/>
          <w:sz w:val="24"/>
          <w:szCs w:val="24"/>
          <w:lang w:val="en-GB"/>
        </w:rPr>
      </w:pPr>
      <w:r w:rsidRPr="00592365">
        <w:rPr>
          <w:rFonts w:ascii="Arial" w:hAnsi="Arial" w:cs="Arial"/>
          <w:i/>
          <w:iCs/>
          <w:sz w:val="24"/>
          <w:szCs w:val="24"/>
          <w:lang w:val="en-GB"/>
        </w:rPr>
        <w:t>I</w:t>
      </w:r>
      <w:r w:rsidRPr="00592365">
        <w:rPr>
          <w:rFonts w:ascii="Arial" w:hAnsi="Arial" w:cs="Arial"/>
          <w:i/>
          <w:iCs/>
          <w:sz w:val="24"/>
          <w:szCs w:val="24"/>
          <w:lang w:val="en-GB"/>
        </w:rPr>
        <w:t xml:space="preserve">nvolve autistics, beyond focused group discussions or consultations, at every decision-making level and in the formulation of national policies concerning autistics. This includes giving autistic voices priority in the decisions as they are the primary stakeholders. </w:t>
      </w:r>
    </w:p>
    <w:p w14:paraId="06A3A75F" w14:textId="1FDDAC55" w:rsidR="00592365" w:rsidRPr="00456874" w:rsidRDefault="00592365">
      <w:pPr>
        <w:numPr>
          <w:ilvl w:val="0"/>
          <w:numId w:val="29"/>
        </w:numPr>
        <w:rPr>
          <w:rFonts w:ascii="Arial" w:hAnsi="Arial" w:cs="Arial"/>
          <w:i/>
          <w:iCs/>
          <w:sz w:val="24"/>
          <w:szCs w:val="24"/>
          <w:lang w:val="en-GB"/>
        </w:rPr>
      </w:pPr>
      <w:r w:rsidRPr="00592365">
        <w:rPr>
          <w:rFonts w:ascii="Arial" w:hAnsi="Arial" w:cs="Arial"/>
          <w:i/>
          <w:iCs/>
          <w:sz w:val="24"/>
          <w:szCs w:val="24"/>
          <w:lang w:val="en-GB"/>
        </w:rPr>
        <w:t xml:space="preserve">Autistics should also be involved in, and consulted on, the creation of training structure and materials as well as the execution of the training for employers, HR practitioners and service providers (which this </w:t>
      </w:r>
      <w:r>
        <w:rPr>
          <w:rFonts w:ascii="Arial" w:hAnsi="Arial" w:cs="Arial"/>
          <w:i/>
          <w:iCs/>
          <w:sz w:val="24"/>
          <w:szCs w:val="24"/>
          <w:lang w:val="en-GB"/>
        </w:rPr>
        <w:t>submission</w:t>
      </w:r>
      <w:r w:rsidRPr="00592365">
        <w:rPr>
          <w:rFonts w:ascii="Arial" w:hAnsi="Arial" w:cs="Arial"/>
          <w:i/>
          <w:iCs/>
          <w:sz w:val="24"/>
          <w:szCs w:val="24"/>
          <w:lang w:val="en-GB"/>
        </w:rPr>
        <w:t xml:space="preserve"> ha</w:t>
      </w:r>
      <w:r>
        <w:rPr>
          <w:rFonts w:ascii="Arial" w:hAnsi="Arial" w:cs="Arial"/>
          <w:i/>
          <w:iCs/>
          <w:sz w:val="24"/>
          <w:szCs w:val="24"/>
          <w:lang w:val="en-GB"/>
        </w:rPr>
        <w:t>s</w:t>
      </w:r>
      <w:r w:rsidRPr="00592365">
        <w:rPr>
          <w:rFonts w:ascii="Arial" w:hAnsi="Arial" w:cs="Arial"/>
          <w:i/>
          <w:iCs/>
          <w:sz w:val="24"/>
          <w:szCs w:val="24"/>
          <w:lang w:val="en-GB"/>
        </w:rPr>
        <w:t xml:space="preserve"> recommended)</w:t>
      </w:r>
      <w:r>
        <w:rPr>
          <w:rFonts w:ascii="Arial" w:hAnsi="Arial" w:cs="Arial"/>
          <w:i/>
          <w:iCs/>
          <w:sz w:val="24"/>
          <w:szCs w:val="24"/>
          <w:lang w:val="en-GB"/>
        </w:rPr>
        <w:t>.</w:t>
      </w:r>
    </w:p>
    <w:p w14:paraId="36FEA08B" w14:textId="77777777" w:rsidR="008B00E3" w:rsidRPr="00B768DF" w:rsidRDefault="008B00E3" w:rsidP="00A4062F">
      <w:pPr>
        <w:rPr>
          <w:rFonts w:ascii="Arial" w:eastAsia="Roboto" w:hAnsi="Arial" w:cs="Arial"/>
          <w:color w:val="3C4043"/>
          <w:sz w:val="24"/>
          <w:szCs w:val="24"/>
          <w:highlight w:val="white"/>
          <w:lang w:val="en-GB"/>
        </w:rPr>
      </w:pPr>
    </w:p>
    <w:p w14:paraId="6161CE2F" w14:textId="57951CB4"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This </w:t>
      </w:r>
      <w:r w:rsidR="00DA27CA">
        <w:rPr>
          <w:rFonts w:ascii="Arial" w:hAnsi="Arial" w:cs="Arial"/>
          <w:sz w:val="24"/>
          <w:szCs w:val="24"/>
          <w:lang w:val="en-GB"/>
        </w:rPr>
        <w:t>submission</w:t>
      </w:r>
      <w:r w:rsidRPr="00B768DF">
        <w:rPr>
          <w:rFonts w:ascii="Arial" w:hAnsi="Arial" w:cs="Arial"/>
          <w:sz w:val="24"/>
          <w:szCs w:val="24"/>
          <w:lang w:val="en-GB"/>
        </w:rPr>
        <w:t xml:space="preserve"> called for attracting more talent to increase manpower in various sectors like education and healthcare. Autistics can and should be hired into some of these roles ranging from, as Mr</w:t>
      </w:r>
      <w:r w:rsidR="00DA27CA">
        <w:rPr>
          <w:rFonts w:ascii="Arial" w:hAnsi="Arial" w:cs="Arial"/>
          <w:sz w:val="24"/>
          <w:szCs w:val="24"/>
          <w:lang w:val="en-GB"/>
        </w:rPr>
        <w:t xml:space="preserve"> </w:t>
      </w:r>
      <w:r w:rsidRPr="00B768DF">
        <w:rPr>
          <w:rFonts w:ascii="Arial" w:hAnsi="Arial" w:cs="Arial"/>
          <w:sz w:val="24"/>
          <w:szCs w:val="24"/>
          <w:lang w:val="en-GB"/>
        </w:rPr>
        <w:t xml:space="preserve">Chen highlighted, </w:t>
      </w:r>
      <w:r w:rsidR="00DA27CA">
        <w:rPr>
          <w:rFonts w:ascii="Arial" w:hAnsi="Arial" w:cs="Arial"/>
          <w:sz w:val="24"/>
          <w:szCs w:val="24"/>
          <w:lang w:val="en-GB"/>
        </w:rPr>
        <w:t>"</w:t>
      </w:r>
      <w:r w:rsidRPr="00B768DF">
        <w:rPr>
          <w:rFonts w:ascii="Arial" w:hAnsi="Arial" w:cs="Arial"/>
          <w:sz w:val="24"/>
          <w:szCs w:val="24"/>
          <w:lang w:val="en-GB"/>
        </w:rPr>
        <w:t>professional services such as occupational and speech therapy, peer support services such as those from counsellors and adult educators, as well as other useful services such as remote IT support and video production</w:t>
      </w:r>
      <w:r w:rsidR="00DA27CA">
        <w:rPr>
          <w:rFonts w:ascii="Arial" w:hAnsi="Arial" w:cs="Arial"/>
          <w:sz w:val="24"/>
          <w:szCs w:val="24"/>
          <w:lang w:val="en-GB"/>
        </w:rPr>
        <w:t>"</w:t>
      </w:r>
      <w:r w:rsidR="009C73B1">
        <w:rPr>
          <w:rStyle w:val="FootnoteReference"/>
          <w:rFonts w:ascii="Arial" w:hAnsi="Arial" w:cs="Arial"/>
          <w:sz w:val="24"/>
          <w:szCs w:val="24"/>
          <w:lang w:val="en-GB"/>
        </w:rPr>
        <w:footnoteReference w:id="94"/>
      </w:r>
      <w:r w:rsidRPr="00B768DF">
        <w:rPr>
          <w:rFonts w:ascii="Arial" w:hAnsi="Arial" w:cs="Arial"/>
          <w:sz w:val="24"/>
          <w:szCs w:val="24"/>
          <w:lang w:val="en-GB"/>
        </w:rPr>
        <w:t>. Other roles can include HR, DEI, and public service.</w:t>
      </w:r>
    </w:p>
    <w:p w14:paraId="002FCB2D" w14:textId="485AA2D2" w:rsidR="008B00E3" w:rsidRPr="00B768DF" w:rsidRDefault="008B00E3" w:rsidP="00A4062F">
      <w:pPr>
        <w:rPr>
          <w:rFonts w:ascii="Arial" w:hAnsi="Arial" w:cs="Arial"/>
          <w:sz w:val="24"/>
          <w:szCs w:val="24"/>
          <w:lang w:val="en-GB"/>
        </w:rPr>
      </w:pPr>
    </w:p>
    <w:p w14:paraId="4492389E" w14:textId="0CC9A0E7"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The Working Group agrees with Mr Chen that these can be done through, among other measures, setting up a tripartite alliance inviting autistic people, caregivers, and professionals to sit on statutory boards and participate directly in policymaking. This can give them </w:t>
      </w:r>
      <w:r w:rsidR="00DA27CA">
        <w:rPr>
          <w:rFonts w:ascii="Arial" w:hAnsi="Arial" w:cs="Arial"/>
          <w:sz w:val="24"/>
          <w:szCs w:val="24"/>
          <w:lang w:val="en-GB"/>
        </w:rPr>
        <w:t>"</w:t>
      </w:r>
      <w:r w:rsidRPr="00B768DF">
        <w:rPr>
          <w:rFonts w:ascii="Arial" w:hAnsi="Arial" w:cs="Arial"/>
          <w:sz w:val="24"/>
          <w:szCs w:val="24"/>
          <w:lang w:val="en-GB"/>
        </w:rPr>
        <w:t>social visibility and political representation</w:t>
      </w:r>
      <w:r w:rsidR="00DA27CA">
        <w:rPr>
          <w:rFonts w:ascii="Arial" w:hAnsi="Arial" w:cs="Arial"/>
          <w:sz w:val="24"/>
          <w:szCs w:val="24"/>
          <w:lang w:val="en-GB"/>
        </w:rPr>
        <w:t>"</w:t>
      </w:r>
      <w:r w:rsidRPr="00B768DF">
        <w:rPr>
          <w:rFonts w:ascii="Arial" w:hAnsi="Arial" w:cs="Arial"/>
          <w:sz w:val="24"/>
          <w:szCs w:val="24"/>
          <w:lang w:val="en-GB"/>
        </w:rPr>
        <w:t xml:space="preserve">, enabling them to </w:t>
      </w:r>
      <w:r w:rsidR="00DA27CA">
        <w:rPr>
          <w:rFonts w:ascii="Arial" w:hAnsi="Arial" w:cs="Arial"/>
          <w:sz w:val="24"/>
          <w:szCs w:val="24"/>
          <w:lang w:val="en-GB"/>
        </w:rPr>
        <w:t>"</w:t>
      </w:r>
      <w:r w:rsidRPr="00B768DF">
        <w:rPr>
          <w:rFonts w:ascii="Arial" w:hAnsi="Arial" w:cs="Arial"/>
          <w:sz w:val="24"/>
          <w:szCs w:val="24"/>
          <w:lang w:val="en-GB"/>
        </w:rPr>
        <w:t>raise strategic concerns missed by others due to different life experiences</w:t>
      </w:r>
      <w:r w:rsidR="00DA27CA">
        <w:rPr>
          <w:rFonts w:ascii="Arial" w:hAnsi="Arial" w:cs="Arial"/>
          <w:sz w:val="24"/>
          <w:szCs w:val="24"/>
          <w:lang w:val="en-GB"/>
        </w:rPr>
        <w:t>"</w:t>
      </w:r>
      <w:r w:rsidRPr="00B768DF">
        <w:rPr>
          <w:rFonts w:ascii="Arial" w:hAnsi="Arial" w:cs="Arial"/>
          <w:sz w:val="24"/>
          <w:szCs w:val="24"/>
          <w:lang w:val="en-GB"/>
        </w:rPr>
        <w:t xml:space="preserve">, empowering them to </w:t>
      </w:r>
      <w:r w:rsidR="00DA27CA">
        <w:rPr>
          <w:rFonts w:ascii="Arial" w:hAnsi="Arial" w:cs="Arial"/>
          <w:sz w:val="24"/>
          <w:szCs w:val="24"/>
          <w:lang w:val="en-GB"/>
        </w:rPr>
        <w:t>"</w:t>
      </w:r>
      <w:r w:rsidRPr="00B768DF">
        <w:rPr>
          <w:rFonts w:ascii="Arial" w:hAnsi="Arial" w:cs="Arial"/>
          <w:sz w:val="24"/>
          <w:szCs w:val="24"/>
          <w:lang w:val="en-GB"/>
        </w:rPr>
        <w:t>use negotiation, conciliation and arbitration instead of adversarial activism to create solutions, bridge inter-organisational silos and assist vulnerable peers</w:t>
      </w:r>
      <w:r w:rsidR="00DA27CA">
        <w:rPr>
          <w:rFonts w:ascii="Arial" w:hAnsi="Arial" w:cs="Arial"/>
          <w:sz w:val="24"/>
          <w:szCs w:val="24"/>
          <w:lang w:val="en-GB"/>
        </w:rPr>
        <w:t>"</w:t>
      </w:r>
      <w:r w:rsidRPr="00B768DF">
        <w:rPr>
          <w:rFonts w:ascii="Arial" w:hAnsi="Arial" w:cs="Arial"/>
          <w:sz w:val="24"/>
          <w:szCs w:val="24"/>
          <w:vertAlign w:val="superscript"/>
          <w:lang w:val="en-GB"/>
        </w:rPr>
        <w:footnoteReference w:id="95"/>
      </w:r>
      <w:r w:rsidRPr="00B768DF">
        <w:rPr>
          <w:rFonts w:ascii="Arial" w:hAnsi="Arial" w:cs="Arial"/>
          <w:sz w:val="24"/>
          <w:szCs w:val="24"/>
          <w:lang w:val="en-GB"/>
        </w:rPr>
        <w:t>.</w:t>
      </w:r>
    </w:p>
    <w:p w14:paraId="3892D2E0" w14:textId="77777777" w:rsidR="008B00E3" w:rsidRPr="00B768DF" w:rsidRDefault="008B00E3" w:rsidP="00A4062F">
      <w:pPr>
        <w:rPr>
          <w:rFonts w:ascii="Arial" w:hAnsi="Arial" w:cs="Arial"/>
          <w:sz w:val="24"/>
          <w:szCs w:val="24"/>
          <w:lang w:val="en-GB"/>
        </w:rPr>
      </w:pPr>
    </w:p>
    <w:p w14:paraId="73B0BC8E" w14:textId="77777777"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The Working Group likewise calls upon autism organisations, like ARC(S), AAS and others, to invite autistics to sit as members of their Board or Management Committee.</w:t>
      </w:r>
    </w:p>
    <w:p w14:paraId="5E3E83FA" w14:textId="77777777" w:rsidR="008B00E3" w:rsidRPr="00B768DF" w:rsidRDefault="008B00E3" w:rsidP="00A4062F">
      <w:pPr>
        <w:rPr>
          <w:rFonts w:ascii="Arial" w:hAnsi="Arial" w:cs="Arial"/>
          <w:sz w:val="24"/>
          <w:szCs w:val="24"/>
          <w:lang w:val="en-GB"/>
        </w:rPr>
      </w:pPr>
    </w:p>
    <w:p w14:paraId="1F59F958" w14:textId="77777777" w:rsidR="008B00E3" w:rsidRPr="00B768DF" w:rsidRDefault="008B00E3" w:rsidP="00A4062F">
      <w:pPr>
        <w:rPr>
          <w:rFonts w:ascii="Arial" w:hAnsi="Arial" w:cs="Arial"/>
          <w:sz w:val="24"/>
          <w:szCs w:val="24"/>
          <w:lang w:val="en-GB"/>
        </w:rPr>
      </w:pPr>
      <w:r w:rsidRPr="00B768DF">
        <w:rPr>
          <w:rFonts w:ascii="Arial" w:hAnsi="Arial" w:cs="Arial"/>
          <w:sz w:val="24"/>
          <w:szCs w:val="24"/>
          <w:lang w:val="en-GB"/>
        </w:rPr>
        <w:t xml:space="preserve">The Working Group believes that this manner of autistic empowerment, having autistic voices heard and needs represented at the national level, is a necessary step in building a more inclusive, fairer and equal society for all autistics, with autistic leaders as co-creators of the solutions and policies for their own community. Only then can we truly have a better and more progressive Singapore.  </w:t>
      </w:r>
    </w:p>
    <w:p w14:paraId="79B560DB" w14:textId="77777777" w:rsidR="00A31133" w:rsidRPr="00BE3904" w:rsidRDefault="00A31133" w:rsidP="007B5ED5">
      <w:pPr>
        <w:widowControl w:val="0"/>
        <w:autoSpaceDE w:val="0"/>
        <w:autoSpaceDN w:val="0"/>
        <w:adjustRightInd w:val="0"/>
        <w:rPr>
          <w:rFonts w:ascii="Arial" w:hAnsi="Arial" w:cs="Arial"/>
          <w:sz w:val="24"/>
          <w:szCs w:val="24"/>
          <w:lang w:val="en-GB"/>
        </w:rPr>
      </w:pPr>
      <w:bookmarkStart w:id="14" w:name="_Hlk511045459"/>
    </w:p>
    <w:p w14:paraId="3B2579C2" w14:textId="1B213079" w:rsidR="007B5ED5" w:rsidRPr="00BE3904" w:rsidRDefault="007B5ED5" w:rsidP="007B5ED5">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Erich Kofmel</w:t>
      </w:r>
      <w:r w:rsidR="00986D8D">
        <w:rPr>
          <w:rFonts w:ascii="Arial" w:hAnsi="Arial" w:cs="Arial"/>
          <w:sz w:val="24"/>
          <w:szCs w:val="24"/>
          <w:lang w:val="en-GB"/>
        </w:rPr>
        <w:t xml:space="preserve"> (</w:t>
      </w:r>
      <w:r w:rsidRPr="00BE3904">
        <w:rPr>
          <w:rFonts w:ascii="Arial" w:hAnsi="Arial" w:cs="Arial"/>
          <w:sz w:val="24"/>
          <w:szCs w:val="24"/>
          <w:lang w:val="en-GB"/>
        </w:rPr>
        <w:t>President</w:t>
      </w:r>
      <w:r w:rsidR="00986D8D">
        <w:rPr>
          <w:rFonts w:ascii="Arial" w:hAnsi="Arial" w:cs="Arial"/>
          <w:sz w:val="24"/>
          <w:szCs w:val="24"/>
          <w:lang w:val="en-GB"/>
        </w:rPr>
        <w:t>)</w:t>
      </w:r>
      <w:r w:rsidR="005300AC" w:rsidRPr="00BE3904">
        <w:rPr>
          <w:rFonts w:ascii="Arial" w:hAnsi="Arial" w:cs="Arial"/>
          <w:sz w:val="24"/>
          <w:szCs w:val="24"/>
          <w:lang w:val="en-GB"/>
        </w:rPr>
        <w:t xml:space="preserve"> and</w:t>
      </w:r>
      <w:r w:rsidR="00986D8D">
        <w:rPr>
          <w:rFonts w:ascii="Arial" w:hAnsi="Arial" w:cs="Arial"/>
          <w:sz w:val="24"/>
          <w:szCs w:val="24"/>
          <w:lang w:val="en-GB"/>
        </w:rPr>
        <w:t xml:space="preserve"> Wesley Loh</w:t>
      </w:r>
      <w:r w:rsidR="005300AC" w:rsidRPr="00BE3904">
        <w:rPr>
          <w:rFonts w:ascii="Arial" w:hAnsi="Arial" w:cs="Arial"/>
          <w:sz w:val="24"/>
          <w:szCs w:val="24"/>
          <w:lang w:val="en-GB"/>
        </w:rPr>
        <w:t xml:space="preserve"> </w:t>
      </w:r>
      <w:r w:rsidR="00986D8D">
        <w:rPr>
          <w:rFonts w:ascii="Arial" w:hAnsi="Arial" w:cs="Arial"/>
          <w:sz w:val="24"/>
          <w:szCs w:val="24"/>
          <w:lang w:val="en-GB"/>
        </w:rPr>
        <w:t>(</w:t>
      </w:r>
      <w:r w:rsidR="005300AC" w:rsidRPr="00BE3904">
        <w:rPr>
          <w:rFonts w:ascii="Arial" w:hAnsi="Arial" w:cs="Arial"/>
          <w:sz w:val="24"/>
          <w:szCs w:val="24"/>
          <w:lang w:val="en-GB"/>
        </w:rPr>
        <w:t>lead author</w:t>
      </w:r>
      <w:r w:rsidR="00986D8D">
        <w:rPr>
          <w:rFonts w:ascii="Arial" w:hAnsi="Arial" w:cs="Arial"/>
          <w:sz w:val="24"/>
          <w:szCs w:val="24"/>
          <w:lang w:val="en-GB"/>
        </w:rPr>
        <w:t>)</w:t>
      </w:r>
    </w:p>
    <w:p w14:paraId="27BCD6C1" w14:textId="77777777" w:rsidR="007B5ED5" w:rsidRPr="00BE3904" w:rsidRDefault="007B5ED5" w:rsidP="007B5ED5">
      <w:pPr>
        <w:widowControl w:val="0"/>
        <w:autoSpaceDE w:val="0"/>
        <w:autoSpaceDN w:val="0"/>
        <w:adjustRightInd w:val="0"/>
        <w:rPr>
          <w:rFonts w:ascii="Arial" w:hAnsi="Arial" w:cs="Arial"/>
          <w:sz w:val="24"/>
          <w:szCs w:val="24"/>
          <w:lang w:val="en-GB"/>
        </w:rPr>
      </w:pPr>
      <w:r w:rsidRPr="00BE3904">
        <w:rPr>
          <w:rFonts w:ascii="Arial" w:hAnsi="Arial" w:cs="Arial"/>
          <w:sz w:val="24"/>
          <w:szCs w:val="24"/>
          <w:lang w:val="en-GB"/>
        </w:rPr>
        <w:t>Autistic Minority International</w:t>
      </w:r>
    </w:p>
    <w:p w14:paraId="0D8676F9" w14:textId="36DD42EC" w:rsidR="00F21754" w:rsidRDefault="00F21754" w:rsidP="00D24157">
      <w:pPr>
        <w:widowControl w:val="0"/>
        <w:autoSpaceDE w:val="0"/>
        <w:autoSpaceDN w:val="0"/>
        <w:adjustRightInd w:val="0"/>
        <w:rPr>
          <w:rFonts w:ascii="Arial" w:hAnsi="Arial" w:cs="Arial"/>
          <w:sz w:val="24"/>
          <w:szCs w:val="24"/>
          <w:lang w:val="en-GB"/>
        </w:rPr>
      </w:pPr>
    </w:p>
    <w:bookmarkEnd w:id="14"/>
    <w:p w14:paraId="45B25A94" w14:textId="77777777" w:rsidR="00CD0BBF" w:rsidRPr="00681924" w:rsidRDefault="00CD0BBF" w:rsidP="00784190">
      <w:pPr>
        <w:widowControl w:val="0"/>
        <w:autoSpaceDE w:val="0"/>
        <w:autoSpaceDN w:val="0"/>
        <w:adjustRightInd w:val="0"/>
        <w:rPr>
          <w:rFonts w:ascii="Arial" w:hAnsi="Arial" w:cs="Arial"/>
          <w:sz w:val="24"/>
          <w:szCs w:val="24"/>
          <w:lang w:val="en-GB"/>
        </w:rPr>
      </w:pPr>
    </w:p>
    <w:sectPr w:rsidR="00CD0BBF" w:rsidRPr="00681924" w:rsidSect="007977FA">
      <w:headerReference w:type="default" r:id="rId8"/>
      <w:footerReference w:type="even" r:id="rId9"/>
      <w:footerReference w:type="default" r:id="rId10"/>
      <w:headerReference w:type="first" r:id="rId11"/>
      <w:footerReference w:type="first" r:id="rId12"/>
      <w:type w:val="continuous"/>
      <w:pgSz w:w="11907" w:h="16840"/>
      <w:pgMar w:top="902" w:right="1191" w:bottom="1418" w:left="1191" w:header="720" w:footer="72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69892" w14:textId="77777777" w:rsidR="0013232A" w:rsidRDefault="0013232A">
      <w:r>
        <w:separator/>
      </w:r>
    </w:p>
  </w:endnote>
  <w:endnote w:type="continuationSeparator" w:id="0">
    <w:p w14:paraId="15EFD6E8" w14:textId="77777777" w:rsidR="0013232A" w:rsidRDefault="0013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Helv">
    <w:altName w:val="Arial"/>
    <w:panose1 w:val="020B060402020203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BGNFO P+ Helvetica Neue">
    <w:altName w:val="Helvetica Neue"/>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eneva">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Futura Hv BT">
    <w:altName w:val="Century Gothic"/>
    <w:charset w:val="00"/>
    <w:family w:val="swiss"/>
    <w:pitch w:val="variable"/>
    <w:sig w:usb0="00000087" w:usb1="00000000" w:usb2="00000000" w:usb3="00000000" w:csb0="0000001B"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165F" w14:textId="77777777" w:rsidR="006C5400" w:rsidRDefault="006C54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A0031D" w14:textId="77777777" w:rsidR="006C5400" w:rsidRDefault="006C54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DD6B0" w14:textId="77777777" w:rsidR="006C5400" w:rsidRPr="00673EFF" w:rsidRDefault="006C5400">
    <w:pPr>
      <w:pStyle w:val="Footer"/>
      <w:framePr w:wrap="around" w:vAnchor="text" w:hAnchor="margin" w:xAlign="center" w:y="1"/>
      <w:rPr>
        <w:rStyle w:val="PageNumber"/>
        <w:rFonts w:ascii="Tw Cen MT" w:hAnsi="Tw Cen MT"/>
        <w:color w:val="4D4D4D"/>
      </w:rPr>
    </w:pPr>
    <w:r w:rsidRPr="00673EFF">
      <w:rPr>
        <w:rStyle w:val="PageNumber"/>
        <w:rFonts w:ascii="Tw Cen MT" w:hAnsi="Tw Cen MT"/>
        <w:color w:val="4D4D4D"/>
      </w:rPr>
      <w:fldChar w:fldCharType="begin"/>
    </w:r>
    <w:r w:rsidRPr="00673EFF">
      <w:rPr>
        <w:rStyle w:val="PageNumber"/>
        <w:rFonts w:ascii="Tw Cen MT" w:hAnsi="Tw Cen MT"/>
        <w:color w:val="4D4D4D"/>
      </w:rPr>
      <w:instrText xml:space="preserve">PAGE  </w:instrText>
    </w:r>
    <w:r w:rsidRPr="00673EFF">
      <w:rPr>
        <w:rStyle w:val="PageNumber"/>
        <w:rFonts w:ascii="Tw Cen MT" w:hAnsi="Tw Cen MT"/>
        <w:color w:val="4D4D4D"/>
      </w:rPr>
      <w:fldChar w:fldCharType="separate"/>
    </w:r>
    <w:r w:rsidR="008532EC">
      <w:rPr>
        <w:rStyle w:val="PageNumber"/>
        <w:rFonts w:ascii="Tw Cen MT" w:hAnsi="Tw Cen MT"/>
        <w:noProof/>
        <w:color w:val="4D4D4D"/>
      </w:rPr>
      <w:t>2</w:t>
    </w:r>
    <w:r w:rsidRPr="00673EFF">
      <w:rPr>
        <w:rStyle w:val="PageNumber"/>
        <w:rFonts w:ascii="Tw Cen MT" w:hAnsi="Tw Cen MT"/>
        <w:color w:val="4D4D4D"/>
      </w:rPr>
      <w:fldChar w:fldCharType="end"/>
    </w:r>
  </w:p>
  <w:p w14:paraId="0CD1E2BA" w14:textId="77777777" w:rsidR="006C5400" w:rsidRDefault="006C54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1A57" w14:textId="77777777" w:rsidR="006C5400" w:rsidRPr="00A05151" w:rsidRDefault="006C5400">
    <w:pPr>
      <w:jc w:val="center"/>
      <w:rPr>
        <w:rFonts w:ascii="Arial" w:hAnsi="Arial" w:cs="Arial"/>
        <w:b/>
        <w:sz w:val="22"/>
        <w:szCs w:val="22"/>
        <w:lang w:val="en-GB"/>
      </w:rPr>
    </w:pPr>
  </w:p>
  <w:p w14:paraId="265E4363" w14:textId="77777777" w:rsidR="006C5400" w:rsidRPr="009125CA" w:rsidRDefault="006C5400" w:rsidP="002C7E3A">
    <w:pPr>
      <w:ind w:left="-284" w:right="-285"/>
      <w:jc w:val="center"/>
      <w:rPr>
        <w:rFonts w:ascii="Tw Cen MT" w:hAnsi="Tw Cen MT"/>
        <w:b/>
        <w:color w:val="4D4D4D"/>
        <w:spacing w:val="60"/>
        <w:sz w:val="16"/>
        <w:szCs w:val="16"/>
        <w:lang w:val="en-GB"/>
      </w:rPr>
    </w:pPr>
    <w:r w:rsidRPr="009125CA">
      <w:rPr>
        <w:rFonts w:ascii="Tw Cen MT" w:hAnsi="Tw Cen MT"/>
        <w:b/>
        <w:color w:val="4D4D4D"/>
        <w:spacing w:val="60"/>
        <w:sz w:val="16"/>
        <w:szCs w:val="16"/>
        <w:lang w:val="en-GB"/>
      </w:rPr>
      <w:t>ADVANCING AUTISM SELF-ADVOCACY AT AND THROUGH THE UNITED NATIONS, WORLD HEALTH ORGANIZATION, AND HUMAN RIGHTS TREATY BODIES</w:t>
    </w:r>
  </w:p>
  <w:p w14:paraId="094C0742" w14:textId="77777777" w:rsidR="006C5400" w:rsidRPr="00974BAA" w:rsidRDefault="006C5400" w:rsidP="0027278E">
    <w:pPr>
      <w:ind w:left="-284" w:right="-285"/>
      <w:jc w:val="center"/>
      <w:rPr>
        <w:rFonts w:ascii="Tw Cen MT" w:hAnsi="Tw Cen MT"/>
        <w:color w:val="4D4D4D"/>
        <w:spacing w:val="60"/>
        <w:sz w:val="16"/>
        <w:szCs w:val="16"/>
        <w:lang w:val="en-GB"/>
      </w:rPr>
    </w:pPr>
    <w:r w:rsidRPr="00974BAA">
      <w:rPr>
        <w:rFonts w:ascii="Tw Cen MT" w:hAnsi="Tw Cen MT"/>
        <w:color w:val="4D4D4D"/>
        <w:spacing w:val="60"/>
        <w:sz w:val="16"/>
        <w:szCs w:val="16"/>
        <w:lang w:val="en-GB"/>
      </w:rPr>
      <w:t>GENEVA@AUTISTICMINORITY.ORG</w:t>
    </w:r>
  </w:p>
  <w:p w14:paraId="44BF1DBB" w14:textId="77777777" w:rsidR="006C5400" w:rsidRPr="002C7E3A" w:rsidRDefault="006C5400" w:rsidP="006C5B03">
    <w:pPr>
      <w:ind w:left="-284" w:right="-285"/>
      <w:jc w:val="center"/>
      <w:rPr>
        <w:rFonts w:ascii="Arial" w:hAnsi="Arial" w:cs="Arial"/>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CB8BD" w14:textId="77777777" w:rsidR="0013232A" w:rsidRDefault="0013232A">
      <w:r>
        <w:separator/>
      </w:r>
    </w:p>
  </w:footnote>
  <w:footnote w:type="continuationSeparator" w:id="0">
    <w:p w14:paraId="45BA5A40" w14:textId="77777777" w:rsidR="0013232A" w:rsidRDefault="0013232A">
      <w:r>
        <w:continuationSeparator/>
      </w:r>
    </w:p>
  </w:footnote>
  <w:footnote w:id="1">
    <w:p w14:paraId="51894589" w14:textId="042E4762" w:rsidR="00620D11" w:rsidRPr="00F9062E" w:rsidRDefault="00620D11" w:rsidP="00620D11">
      <w:pPr>
        <w:pStyle w:val="FootnoteText"/>
        <w:rPr>
          <w:lang w:val="en-US"/>
        </w:rPr>
      </w:pPr>
      <w:r w:rsidRPr="00F9062E">
        <w:rPr>
          <w:rStyle w:val="FootnoteReference"/>
          <w:rFonts w:ascii="Arial" w:hAnsi="Arial" w:cs="Arial"/>
          <w:sz w:val="18"/>
          <w:szCs w:val="18"/>
        </w:rPr>
        <w:footnoteRef/>
      </w:r>
      <w:r>
        <w:t xml:space="preserve">    </w:t>
      </w:r>
      <w:r w:rsidRPr="00F9062E">
        <w:rPr>
          <w:rFonts w:ascii="Arial" w:hAnsi="Arial" w:cs="Arial"/>
          <w:sz w:val="18"/>
          <w:szCs w:val="18"/>
        </w:rPr>
        <w:t>https://wesleyadvocate.blogspot.com</w:t>
      </w:r>
    </w:p>
  </w:footnote>
  <w:footnote w:id="2">
    <w:p w14:paraId="1FE10B3B" w14:textId="081AE1A5"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51C7B" w:rsidRPr="00B768DF">
        <w:rPr>
          <w:rFonts w:ascii="Arial" w:hAnsi="Arial" w:cs="Arial"/>
          <w:sz w:val="18"/>
          <w:szCs w:val="18"/>
          <w:lang w:val="en-GB"/>
        </w:rPr>
        <w:tab/>
      </w:r>
      <w:r w:rsidR="00C51C7B" w:rsidRPr="00B768DF">
        <w:rPr>
          <w:rFonts w:ascii="Arial" w:hAnsi="Arial" w:cs="Arial"/>
          <w:sz w:val="18"/>
          <w:szCs w:val="18"/>
          <w:lang w:val="en-GB"/>
        </w:rPr>
        <w:t>https://www.msf.gov.sg/media-room/Pages/Next-Enabling-Masterplan-Roadmap-till-2030.aspx</w:t>
      </w:r>
    </w:p>
  </w:footnote>
  <w:footnote w:id="3">
    <w:p w14:paraId="1778A82F" w14:textId="2A9B0B86"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21151" w:rsidRPr="00B768DF">
        <w:rPr>
          <w:rFonts w:ascii="Arial" w:hAnsi="Arial" w:cs="Arial"/>
          <w:sz w:val="18"/>
          <w:szCs w:val="18"/>
          <w:lang w:val="en-GB"/>
        </w:rPr>
        <w:tab/>
      </w:r>
      <w:hyperlink r:id="rId1" w:history="1">
        <w:r w:rsidR="00C51C7B" w:rsidRPr="00B768DF">
          <w:rPr>
            <w:rStyle w:val="Hyperlink"/>
            <w:rFonts w:ascii="Arial" w:hAnsi="Arial" w:cs="Arial"/>
            <w:color w:val="auto"/>
            <w:sz w:val="18"/>
            <w:szCs w:val="18"/>
            <w:u w:val="none"/>
            <w:lang w:val="en-GB"/>
          </w:rPr>
          <w:t>https://enablingmasterplan.autism.org.sg</w:t>
        </w:r>
      </w:hyperlink>
    </w:p>
  </w:footnote>
  <w:footnote w:id="4">
    <w:p w14:paraId="0AD8CD13" w14:textId="786FB29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21151" w:rsidRPr="00B768DF">
        <w:rPr>
          <w:rFonts w:ascii="Arial" w:hAnsi="Arial" w:cs="Arial"/>
          <w:sz w:val="18"/>
          <w:szCs w:val="18"/>
          <w:lang w:val="en-GB"/>
        </w:rPr>
        <w:tab/>
      </w:r>
      <w:hyperlink r:id="rId2">
        <w:r w:rsidRPr="00B768DF">
          <w:rPr>
            <w:rFonts w:ascii="Arial" w:hAnsi="Arial" w:cs="Arial"/>
            <w:sz w:val="18"/>
            <w:szCs w:val="18"/>
            <w:lang w:val="en-GB"/>
          </w:rPr>
          <w:t>https://sgautism.org</w:t>
        </w:r>
      </w:hyperlink>
    </w:p>
  </w:footnote>
  <w:footnote w:id="5">
    <w:p w14:paraId="3B95CC5A" w14:textId="73A24FF7" w:rsidR="00035859" w:rsidRPr="00035859" w:rsidRDefault="00035859" w:rsidP="00035859">
      <w:pPr>
        <w:pStyle w:val="FootnoteText"/>
        <w:ind w:left="284" w:hanging="284"/>
        <w:rPr>
          <w:rFonts w:ascii="Arial" w:hAnsi="Arial" w:cs="Arial"/>
          <w:sz w:val="18"/>
          <w:szCs w:val="18"/>
          <w:lang w:val="en-GB"/>
        </w:rPr>
      </w:pPr>
      <w:r w:rsidRPr="00035859">
        <w:rPr>
          <w:rStyle w:val="FootnoteReference"/>
          <w:rFonts w:ascii="Arial" w:hAnsi="Arial" w:cs="Arial"/>
          <w:sz w:val="18"/>
          <w:szCs w:val="18"/>
        </w:rPr>
        <w:footnoteRef/>
      </w:r>
      <w:r w:rsidRPr="00035859">
        <w:rPr>
          <w:rFonts w:ascii="Arial" w:hAnsi="Arial" w:cs="Arial"/>
          <w:sz w:val="18"/>
          <w:szCs w:val="18"/>
          <w:lang w:val="en-GB"/>
        </w:rPr>
        <w:t xml:space="preserve"> </w:t>
      </w:r>
      <w:r w:rsidRPr="00035859">
        <w:rPr>
          <w:rFonts w:ascii="Arial" w:hAnsi="Arial" w:cs="Arial"/>
          <w:sz w:val="18"/>
          <w:szCs w:val="18"/>
          <w:lang w:val="en-GB"/>
        </w:rPr>
        <w:tab/>
      </w:r>
      <w:r w:rsidRPr="00035859">
        <w:rPr>
          <w:rFonts w:ascii="Arial" w:hAnsi="Arial" w:cs="Arial"/>
          <w:sz w:val="18"/>
          <w:szCs w:val="18"/>
          <w:lang w:val="en-GB"/>
        </w:rPr>
        <w:t>https://legislation.mt/eli/cap/557/eng/pdf</w:t>
      </w:r>
    </w:p>
  </w:footnote>
  <w:footnote w:id="6">
    <w:p w14:paraId="79DF0DF0" w14:textId="2C631ED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8E58CE">
        <w:rPr>
          <w:rFonts w:ascii="Arial" w:hAnsi="Arial" w:cs="Arial"/>
          <w:sz w:val="18"/>
          <w:szCs w:val="18"/>
          <w:lang w:val="en-GB"/>
        </w:rPr>
        <w:tab/>
      </w:r>
      <w:hyperlink r:id="rId3">
        <w:r w:rsidRPr="00B768DF">
          <w:rPr>
            <w:rFonts w:ascii="Arial" w:hAnsi="Arial" w:cs="Arial"/>
            <w:sz w:val="18"/>
            <w:szCs w:val="18"/>
            <w:lang w:val="en-GB"/>
          </w:rPr>
          <w:t>https://www.straitstimes.com/opinion/forum/forum-anti-discrimination-laws-needed-for-diverse-workforce</w:t>
        </w:r>
      </w:hyperlink>
      <w:r w:rsidRPr="00B768DF">
        <w:rPr>
          <w:rFonts w:ascii="Arial" w:hAnsi="Arial" w:cs="Arial"/>
          <w:sz w:val="18"/>
          <w:szCs w:val="18"/>
          <w:lang w:val="en-GB"/>
        </w:rPr>
        <w:t xml:space="preserve"> </w:t>
      </w:r>
    </w:p>
  </w:footnote>
  <w:footnote w:id="7">
    <w:p w14:paraId="7D26AC7D" w14:textId="24852D8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F5FF2">
        <w:rPr>
          <w:rFonts w:ascii="Arial" w:hAnsi="Arial" w:cs="Arial"/>
          <w:sz w:val="18"/>
          <w:szCs w:val="18"/>
          <w:lang w:val="en-GB"/>
        </w:rPr>
        <w:tab/>
      </w:r>
      <w:hyperlink r:id="rId4">
        <w:r w:rsidRPr="00B768DF">
          <w:rPr>
            <w:rFonts w:ascii="Arial" w:hAnsi="Arial" w:cs="Arial"/>
            <w:sz w:val="18"/>
            <w:szCs w:val="18"/>
            <w:lang w:val="en-GB"/>
          </w:rPr>
          <w:t>https://autisticadvocacy.org/about-asan/identity-first-language</w:t>
        </w:r>
      </w:hyperlink>
      <w:r w:rsidRPr="00B768DF">
        <w:rPr>
          <w:rFonts w:ascii="Arial" w:hAnsi="Arial" w:cs="Arial"/>
          <w:sz w:val="18"/>
          <w:szCs w:val="18"/>
          <w:lang w:val="en-GB"/>
        </w:rPr>
        <w:t xml:space="preserve"> </w:t>
      </w:r>
    </w:p>
  </w:footnote>
  <w:footnote w:id="8">
    <w:p w14:paraId="73D2A20C" w14:textId="774A24F0" w:rsidR="006F5FF2" w:rsidRPr="00B768DF" w:rsidRDefault="006F5FF2" w:rsidP="006F5FF2">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5">
        <w:r w:rsidRPr="00B768DF">
          <w:rPr>
            <w:rFonts w:ascii="Arial" w:hAnsi="Arial" w:cs="Arial"/>
            <w:sz w:val="18"/>
            <w:szCs w:val="18"/>
            <w:lang w:val="en-GB"/>
          </w:rPr>
          <w:t>https://www.sgenable.sg</w:t>
        </w:r>
      </w:hyperlink>
      <w:r w:rsidRPr="00B768DF">
        <w:rPr>
          <w:rFonts w:ascii="Arial" w:hAnsi="Arial" w:cs="Arial"/>
          <w:sz w:val="18"/>
          <w:szCs w:val="18"/>
          <w:lang w:val="en-GB"/>
        </w:rPr>
        <w:t xml:space="preserve"> </w:t>
      </w:r>
    </w:p>
  </w:footnote>
  <w:footnote w:id="9">
    <w:p w14:paraId="51C03D05" w14:textId="1C20E634"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F5FF2">
        <w:rPr>
          <w:rFonts w:ascii="Arial" w:hAnsi="Arial" w:cs="Arial"/>
          <w:sz w:val="18"/>
          <w:szCs w:val="18"/>
          <w:lang w:val="en-GB"/>
        </w:rPr>
        <w:tab/>
      </w:r>
      <w:hyperlink r:id="rId6">
        <w:r w:rsidRPr="00B768DF">
          <w:rPr>
            <w:rFonts w:ascii="Arial" w:hAnsi="Arial" w:cs="Arial"/>
            <w:sz w:val="18"/>
            <w:szCs w:val="18"/>
            <w:lang w:val="en-GB"/>
          </w:rPr>
          <w:t>https://www.straitstimes.com/singapore/politics/people-with-disabilities-need-more-support-denise-phua</w:t>
        </w:r>
      </w:hyperlink>
    </w:p>
  </w:footnote>
  <w:footnote w:id="10">
    <w:p w14:paraId="56F1CCC5" w14:textId="04C2B950"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F5FF2">
        <w:rPr>
          <w:rFonts w:ascii="Arial" w:hAnsi="Arial" w:cs="Arial"/>
          <w:sz w:val="18"/>
          <w:szCs w:val="18"/>
          <w:lang w:val="en-GB"/>
        </w:rPr>
        <w:tab/>
      </w:r>
      <w:hyperlink r:id="rId7">
        <w:r w:rsidRPr="00B768DF">
          <w:rPr>
            <w:rFonts w:ascii="Arial" w:hAnsi="Arial" w:cs="Arial"/>
            <w:sz w:val="18"/>
            <w:szCs w:val="18"/>
            <w:lang w:val="en-GB"/>
          </w:rPr>
          <w:t>https://www.msf.gov.sg/policies/Disabilities-and-Special-Needs/Enabling-Masterplans/Pages/Support-for-Persons-with-Disabilities-in-the-Justice-Legal-Political-System-and-in-Emergency-Situations.aspx</w:t>
        </w:r>
      </w:hyperlink>
      <w:r w:rsidRPr="00B768DF">
        <w:rPr>
          <w:rFonts w:ascii="Arial" w:hAnsi="Arial" w:cs="Arial"/>
          <w:sz w:val="18"/>
          <w:szCs w:val="18"/>
          <w:lang w:val="en-GB"/>
        </w:rPr>
        <w:t xml:space="preserve"> </w:t>
      </w:r>
    </w:p>
  </w:footnote>
  <w:footnote w:id="11">
    <w:p w14:paraId="2BB0EB2C" w14:textId="167FC7DD" w:rsidR="002F4AD5" w:rsidRPr="00F9062E" w:rsidRDefault="002F4AD5" w:rsidP="002F4AD5">
      <w:pPr>
        <w:pStyle w:val="FootnoteText"/>
        <w:rPr>
          <w:rFonts w:ascii="Arial" w:hAnsi="Arial" w:cs="Arial"/>
          <w:sz w:val="18"/>
          <w:szCs w:val="18"/>
          <w:lang w:val="en-US"/>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w:t>
      </w:r>
      <w:r w:rsidRPr="00F9062E">
        <w:rPr>
          <w:rFonts w:ascii="Arial" w:hAnsi="Arial" w:cs="Arial"/>
          <w:sz w:val="18"/>
          <w:szCs w:val="18"/>
          <w:lang w:val="en-US"/>
        </w:rPr>
        <w:t xml:space="preserve">  https://www.ricemedia.co/what-singapore-media-can-do-now-to-better-represent-autistic-voices</w:t>
      </w:r>
    </w:p>
  </w:footnote>
  <w:footnote w:id="12">
    <w:p w14:paraId="1549873F" w14:textId="336C152A"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A388F">
        <w:rPr>
          <w:rFonts w:ascii="Arial" w:hAnsi="Arial" w:cs="Arial"/>
          <w:sz w:val="18"/>
          <w:szCs w:val="18"/>
          <w:lang w:val="en-GB"/>
        </w:rPr>
        <w:tab/>
      </w:r>
      <w:hyperlink r:id="rId8">
        <w:r w:rsidRPr="00B768DF">
          <w:rPr>
            <w:rFonts w:ascii="Arial" w:hAnsi="Arial" w:cs="Arial"/>
            <w:sz w:val="18"/>
            <w:szCs w:val="18"/>
            <w:lang w:val="en-GB"/>
          </w:rPr>
          <w:t>https://www.todayonline.com/singapore/non-profit-submits-proposals-government-enable-people-autism-get-better-workplace-housing</w:t>
        </w:r>
      </w:hyperlink>
    </w:p>
  </w:footnote>
  <w:footnote w:id="13">
    <w:p w14:paraId="40D64205" w14:textId="2C941A4E"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A388F">
        <w:rPr>
          <w:rFonts w:ascii="Arial" w:hAnsi="Arial" w:cs="Arial"/>
          <w:sz w:val="18"/>
          <w:szCs w:val="18"/>
          <w:lang w:val="en-GB"/>
        </w:rPr>
        <w:tab/>
      </w:r>
      <w:hyperlink r:id="rId9">
        <w:r w:rsidRPr="00B768DF">
          <w:rPr>
            <w:rFonts w:ascii="Arial" w:hAnsi="Arial" w:cs="Arial"/>
            <w:sz w:val="18"/>
            <w:szCs w:val="18"/>
            <w:lang w:val="en-GB"/>
          </w:rPr>
          <w:t>https://iautistic.com/advocacy/advice-for-media-interviews</w:t>
        </w:r>
      </w:hyperlink>
    </w:p>
  </w:footnote>
  <w:footnote w:id="14">
    <w:p w14:paraId="463F88F1" w14:textId="030394F2" w:rsidR="00640374" w:rsidRPr="00F9062E" w:rsidRDefault="00640374" w:rsidP="00640374">
      <w:pPr>
        <w:pStyle w:val="FootnoteText"/>
        <w:rPr>
          <w:rFonts w:ascii="Arial" w:hAnsi="Arial" w:cs="Arial"/>
          <w:sz w:val="18"/>
          <w:szCs w:val="18"/>
          <w:lang w:val="en-US"/>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https://dawnjoyleong.com/2019/05/08/uniquely-me-episode-1-a-perspective</w:t>
      </w:r>
    </w:p>
  </w:footnote>
  <w:footnote w:id="15">
    <w:p w14:paraId="0E756397" w14:textId="3B75C5E1" w:rsidR="00640374" w:rsidRPr="00F9062E" w:rsidRDefault="00640374" w:rsidP="00640374">
      <w:pPr>
        <w:pStyle w:val="FootnoteText"/>
        <w:rPr>
          <w:rFonts w:ascii="Arial" w:hAnsi="Arial" w:cs="Arial"/>
          <w:sz w:val="18"/>
          <w:szCs w:val="18"/>
          <w:lang w:val="en-US"/>
        </w:rPr>
      </w:pPr>
      <w:r w:rsidRPr="00F9062E">
        <w:rPr>
          <w:rStyle w:val="FootnoteReference"/>
          <w:rFonts w:ascii="Arial" w:hAnsi="Arial" w:cs="Arial"/>
          <w:sz w:val="18"/>
          <w:szCs w:val="18"/>
        </w:rPr>
        <w:footnoteRef/>
      </w:r>
      <w:r w:rsidRPr="00F9062E">
        <w:rPr>
          <w:rFonts w:ascii="Arial" w:hAnsi="Arial" w:cs="Arial"/>
          <w:sz w:val="18"/>
          <w:szCs w:val="18"/>
          <w:lang w:val="en-US"/>
        </w:rPr>
        <w:t xml:space="preserve">   https://dawnjoyleong.com/2019/06/04/uniquely-me-episode-5-engulfed</w:t>
      </w:r>
    </w:p>
  </w:footnote>
  <w:footnote w:id="16">
    <w:p w14:paraId="76AF9440" w14:textId="4E9678F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A388F">
        <w:rPr>
          <w:rFonts w:ascii="Arial" w:hAnsi="Arial" w:cs="Arial"/>
          <w:sz w:val="18"/>
          <w:szCs w:val="18"/>
          <w:lang w:val="en-GB"/>
        </w:rPr>
        <w:tab/>
      </w:r>
      <w:hyperlink r:id="rId10">
        <w:r w:rsidRPr="00B768DF">
          <w:rPr>
            <w:rFonts w:ascii="Arial" w:hAnsi="Arial" w:cs="Arial"/>
            <w:sz w:val="18"/>
            <w:szCs w:val="18"/>
            <w:lang w:val="en-GB"/>
          </w:rPr>
          <w:t>https://www.wsg.gov.sg/programmes-and-initiatives/employment-support-for-persons-with-disabilities.html</w:t>
        </w:r>
      </w:hyperlink>
    </w:p>
  </w:footnote>
  <w:footnote w:id="17">
    <w:p w14:paraId="48D764AB" w14:textId="0C287E0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A388F">
        <w:rPr>
          <w:rFonts w:ascii="Arial" w:hAnsi="Arial" w:cs="Arial"/>
          <w:sz w:val="18"/>
          <w:szCs w:val="18"/>
          <w:lang w:val="en-GB"/>
        </w:rPr>
        <w:tab/>
      </w:r>
      <w:hyperlink r:id="rId11">
        <w:r w:rsidRPr="00B768DF">
          <w:rPr>
            <w:rFonts w:ascii="Arial" w:hAnsi="Arial" w:cs="Arial"/>
            <w:sz w:val="18"/>
            <w:szCs w:val="18"/>
            <w:lang w:val="en-GB"/>
          </w:rPr>
          <w:t>https://www.autism.org.sg/core-services/e2c</w:t>
        </w:r>
      </w:hyperlink>
      <w:r w:rsidRPr="00B768DF">
        <w:rPr>
          <w:rFonts w:ascii="Arial" w:hAnsi="Arial" w:cs="Arial"/>
          <w:sz w:val="18"/>
          <w:szCs w:val="18"/>
          <w:lang w:val="en-GB"/>
        </w:rPr>
        <w:t xml:space="preserve"> </w:t>
      </w:r>
    </w:p>
  </w:footnote>
  <w:footnote w:id="18">
    <w:p w14:paraId="46526429" w14:textId="77777777" w:rsidR="007F18E6" w:rsidRPr="00F9062E" w:rsidRDefault="007F18E6" w:rsidP="007F18E6">
      <w:pPr>
        <w:pStyle w:val="FootnoteText"/>
        <w:rPr>
          <w:rFonts w:ascii="Arial" w:hAnsi="Arial" w:cs="Arial"/>
          <w:lang w:val="en-US"/>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w:t>
      </w:r>
      <w:r w:rsidRPr="00F9062E">
        <w:rPr>
          <w:rFonts w:ascii="Arial" w:hAnsi="Arial" w:cs="Arial"/>
          <w:sz w:val="18"/>
          <w:szCs w:val="18"/>
          <w:lang w:val="en-US"/>
        </w:rPr>
        <w:t xml:space="preserve">  https://www.mom.gov.sg/-/media/mom/documents/budget2020/factsheet-enabling-employment-credit.pdf</w:t>
      </w:r>
    </w:p>
  </w:footnote>
  <w:footnote w:id="19">
    <w:p w14:paraId="5DA32542" w14:textId="5B96CCD1" w:rsidR="00B46457" w:rsidRPr="00B768DF" w:rsidRDefault="00B46457" w:rsidP="00B46457">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Pr>
          <w:rFonts w:ascii="Arial" w:hAnsi="Arial" w:cs="Arial"/>
          <w:sz w:val="18"/>
          <w:szCs w:val="18"/>
          <w:lang w:val="en-GB"/>
        </w:rPr>
        <w:t>"</w:t>
      </w:r>
      <w:r w:rsidRPr="00B768DF">
        <w:rPr>
          <w:rFonts w:ascii="Arial" w:hAnsi="Arial" w:cs="Arial"/>
          <w:sz w:val="18"/>
          <w:szCs w:val="18"/>
          <w:lang w:val="en-GB"/>
        </w:rPr>
        <w:t xml:space="preserve">High Priority Area D </w:t>
      </w:r>
      <w:r>
        <w:rPr>
          <w:rFonts w:ascii="Arial" w:hAnsi="Arial" w:cs="Arial"/>
          <w:sz w:val="18"/>
          <w:szCs w:val="18"/>
          <w:lang w:val="en-GB"/>
        </w:rPr>
        <w:t>–</w:t>
      </w:r>
      <w:r w:rsidRPr="00B768DF">
        <w:rPr>
          <w:rFonts w:ascii="Arial" w:hAnsi="Arial" w:cs="Arial"/>
          <w:sz w:val="18"/>
          <w:szCs w:val="18"/>
          <w:lang w:val="en-GB"/>
        </w:rPr>
        <w:t xml:space="preserve"> Employment Continuum</w:t>
      </w:r>
      <w:r>
        <w:rPr>
          <w:rFonts w:ascii="Arial" w:hAnsi="Arial" w:cs="Arial"/>
          <w:sz w:val="18"/>
          <w:szCs w:val="18"/>
          <w:lang w:val="en-GB"/>
        </w:rPr>
        <w:t>"</w:t>
      </w:r>
      <w:r w:rsidRPr="00B768DF">
        <w:rPr>
          <w:rFonts w:ascii="Arial" w:hAnsi="Arial" w:cs="Arial"/>
          <w:sz w:val="18"/>
          <w:szCs w:val="18"/>
          <w:lang w:val="en-GB"/>
        </w:rPr>
        <w:t>, page 39</w:t>
      </w:r>
      <w:r>
        <w:rPr>
          <w:rFonts w:ascii="Arial" w:hAnsi="Arial" w:cs="Arial"/>
          <w:sz w:val="18"/>
          <w:szCs w:val="18"/>
          <w:lang w:val="en-GB"/>
        </w:rPr>
        <w:t>.</w:t>
      </w:r>
      <w:r w:rsidRPr="00B768DF">
        <w:rPr>
          <w:rFonts w:ascii="Arial" w:hAnsi="Arial" w:cs="Arial"/>
          <w:sz w:val="18"/>
          <w:szCs w:val="18"/>
          <w:lang w:val="en-GB"/>
        </w:rPr>
        <w:t xml:space="preserve"> </w:t>
      </w:r>
    </w:p>
  </w:footnote>
  <w:footnote w:id="20">
    <w:p w14:paraId="5E306330" w14:textId="3B46B52A"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3923EC">
        <w:rPr>
          <w:rFonts w:ascii="Arial" w:hAnsi="Arial" w:cs="Arial"/>
          <w:sz w:val="18"/>
          <w:szCs w:val="18"/>
          <w:lang w:val="en-GB"/>
        </w:rPr>
        <w:tab/>
      </w:r>
      <w:hyperlink r:id="rId12" w:anchor="e2cTestimonials">
        <w:r w:rsidRPr="00B768DF">
          <w:rPr>
            <w:rFonts w:ascii="Arial" w:hAnsi="Arial" w:cs="Arial"/>
            <w:sz w:val="18"/>
            <w:szCs w:val="18"/>
            <w:lang w:val="en-GB"/>
          </w:rPr>
          <w:t>h</w:t>
        </w:r>
      </w:hyperlink>
      <w:hyperlink r:id="rId13" w:anchor="e2cTestimonials">
        <w:r w:rsidRPr="00B768DF">
          <w:rPr>
            <w:rFonts w:ascii="Arial" w:hAnsi="Arial" w:cs="Arial"/>
            <w:sz w:val="18"/>
            <w:szCs w:val="18"/>
            <w:lang w:val="en-GB"/>
          </w:rPr>
          <w:t>ttps://www.autism.org.sg/core-services/e2c#e2cTestimonials</w:t>
        </w:r>
      </w:hyperlink>
      <w:r w:rsidRPr="00B768DF">
        <w:rPr>
          <w:rFonts w:ascii="Arial" w:hAnsi="Arial" w:cs="Arial"/>
          <w:sz w:val="18"/>
          <w:szCs w:val="18"/>
          <w:lang w:val="en-GB"/>
        </w:rPr>
        <w:t xml:space="preserve"> </w:t>
      </w:r>
    </w:p>
  </w:footnote>
  <w:footnote w:id="21">
    <w:p w14:paraId="78DC0402" w14:textId="48A056DB"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7879D8">
        <w:rPr>
          <w:rFonts w:ascii="Arial" w:hAnsi="Arial" w:cs="Arial"/>
          <w:sz w:val="18"/>
          <w:szCs w:val="18"/>
          <w:lang w:val="en-GB"/>
        </w:rPr>
        <w:tab/>
      </w:r>
      <w:r w:rsidRPr="00B768DF">
        <w:rPr>
          <w:rFonts w:ascii="Arial" w:hAnsi="Arial" w:cs="Arial"/>
          <w:sz w:val="18"/>
          <w:szCs w:val="18"/>
          <w:lang w:val="en-GB"/>
        </w:rPr>
        <w:t>Under the Enlistment Act, all male Singapore Citizens and Permanent Residents, unless exempted, are required to serve National Service (NS)</w:t>
      </w:r>
      <w:r w:rsidR="007879D8">
        <w:rPr>
          <w:rFonts w:ascii="Arial" w:hAnsi="Arial" w:cs="Arial"/>
          <w:sz w:val="18"/>
          <w:szCs w:val="18"/>
          <w:lang w:val="en-GB"/>
        </w:rPr>
        <w:t>:</w:t>
      </w:r>
      <w:r w:rsidRPr="00B768DF">
        <w:rPr>
          <w:rFonts w:ascii="Arial" w:hAnsi="Arial" w:cs="Arial"/>
          <w:sz w:val="18"/>
          <w:szCs w:val="18"/>
          <w:lang w:val="en-GB"/>
        </w:rPr>
        <w:t xml:space="preserve"> </w:t>
      </w:r>
      <w:hyperlink r:id="rId14">
        <w:r w:rsidRPr="00B768DF">
          <w:rPr>
            <w:rFonts w:ascii="Arial" w:hAnsi="Arial" w:cs="Arial"/>
            <w:sz w:val="18"/>
            <w:szCs w:val="18"/>
            <w:lang w:val="en-GB"/>
          </w:rPr>
          <w:t>https://sso.agc.gov.sg/Act/EA1970</w:t>
        </w:r>
      </w:hyperlink>
    </w:p>
  </w:footnote>
  <w:footnote w:id="22">
    <w:p w14:paraId="3AF2F39A" w14:textId="36819E17"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4B3FBB">
        <w:rPr>
          <w:rFonts w:ascii="Arial" w:hAnsi="Arial" w:cs="Arial"/>
          <w:sz w:val="18"/>
          <w:szCs w:val="18"/>
          <w:lang w:val="en-GB"/>
        </w:rPr>
        <w:tab/>
      </w:r>
      <w:hyperlink r:id="rId15">
        <w:r w:rsidRPr="00B768DF">
          <w:rPr>
            <w:rFonts w:ascii="Arial" w:hAnsi="Arial" w:cs="Arial"/>
            <w:sz w:val="18"/>
            <w:szCs w:val="18"/>
            <w:lang w:val="en-GB"/>
          </w:rPr>
          <w:t>https://www.sbnod.com</w:t>
        </w:r>
      </w:hyperlink>
      <w:r w:rsidRPr="00B768DF">
        <w:rPr>
          <w:rFonts w:ascii="Arial" w:hAnsi="Arial" w:cs="Arial"/>
          <w:sz w:val="18"/>
          <w:szCs w:val="18"/>
          <w:lang w:val="en-GB"/>
        </w:rPr>
        <w:t xml:space="preserve"> </w:t>
      </w:r>
    </w:p>
  </w:footnote>
  <w:footnote w:id="23">
    <w:p w14:paraId="1578225B" w14:textId="55E0A7D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i/>
          <w:sz w:val="18"/>
          <w:szCs w:val="18"/>
          <w:lang w:val="en-GB"/>
        </w:rPr>
        <w:t xml:space="preserve"> </w:t>
      </w:r>
      <w:r w:rsidR="004B3FBB">
        <w:rPr>
          <w:rFonts w:ascii="Arial" w:hAnsi="Arial" w:cs="Arial"/>
          <w:i/>
          <w:sz w:val="18"/>
          <w:szCs w:val="18"/>
          <w:lang w:val="en-GB"/>
        </w:rPr>
        <w:tab/>
      </w:r>
      <w:hyperlink r:id="rId16">
        <w:r w:rsidRPr="00B768DF">
          <w:rPr>
            <w:rFonts w:ascii="Arial" w:hAnsi="Arial" w:cs="Arial"/>
            <w:sz w:val="18"/>
            <w:szCs w:val="18"/>
            <w:lang w:val="en-GB"/>
          </w:rPr>
          <w:t>https://www.channelnewsasia.com/cnainsider/invisible-struggle-people-high-functioning-autism-workplace-hire-1965121</w:t>
        </w:r>
      </w:hyperlink>
      <w:r w:rsidRPr="00B768DF">
        <w:rPr>
          <w:rFonts w:ascii="Arial" w:hAnsi="Arial" w:cs="Arial"/>
          <w:sz w:val="18"/>
          <w:szCs w:val="18"/>
          <w:lang w:val="en-GB"/>
        </w:rPr>
        <w:t xml:space="preserve"> </w:t>
      </w:r>
    </w:p>
  </w:footnote>
  <w:footnote w:id="24">
    <w:p w14:paraId="45C25C2F" w14:textId="7A7F5B73" w:rsidR="006F4A50" w:rsidRPr="006F4A50" w:rsidRDefault="006F4A50" w:rsidP="006F4A50">
      <w:pPr>
        <w:pStyle w:val="FootnoteText"/>
        <w:ind w:left="284" w:hanging="284"/>
        <w:rPr>
          <w:rFonts w:ascii="Arial" w:hAnsi="Arial" w:cs="Arial"/>
          <w:sz w:val="18"/>
          <w:szCs w:val="18"/>
          <w:lang w:val="en-GB"/>
        </w:rPr>
      </w:pPr>
      <w:r w:rsidRPr="006F4A50">
        <w:rPr>
          <w:rStyle w:val="FootnoteReference"/>
          <w:rFonts w:ascii="Arial" w:hAnsi="Arial" w:cs="Arial"/>
          <w:sz w:val="18"/>
          <w:szCs w:val="18"/>
        </w:rPr>
        <w:footnoteRef/>
      </w:r>
      <w:r w:rsidRPr="006F4A50">
        <w:rPr>
          <w:rFonts w:ascii="Arial" w:hAnsi="Arial" w:cs="Arial"/>
          <w:sz w:val="18"/>
          <w:szCs w:val="18"/>
          <w:lang w:val="en-GB"/>
        </w:rPr>
        <w:t xml:space="preserve"> </w:t>
      </w:r>
      <w:r w:rsidRPr="006F4A50">
        <w:rPr>
          <w:rFonts w:ascii="Arial" w:hAnsi="Arial" w:cs="Arial"/>
          <w:sz w:val="18"/>
          <w:szCs w:val="18"/>
          <w:lang w:val="en-GB"/>
        </w:rPr>
        <w:tab/>
      </w:r>
      <w:r w:rsidRPr="006F4A50">
        <w:rPr>
          <w:rFonts w:ascii="Arial" w:hAnsi="Arial" w:cs="Arial"/>
          <w:sz w:val="18"/>
          <w:szCs w:val="18"/>
          <w:lang w:val="en-GB"/>
        </w:rPr>
        <w:t>https://employment.sgenable.sg/employers/open-door-programme</w:t>
      </w:r>
    </w:p>
  </w:footnote>
  <w:footnote w:id="25">
    <w:p w14:paraId="3CCAB482" w14:textId="76B6C62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4B3FBB">
        <w:rPr>
          <w:rFonts w:ascii="Arial" w:hAnsi="Arial" w:cs="Arial"/>
          <w:sz w:val="18"/>
          <w:szCs w:val="18"/>
          <w:lang w:val="en-GB"/>
        </w:rPr>
        <w:tab/>
      </w:r>
      <w:hyperlink r:id="rId17">
        <w:r w:rsidRPr="00B768DF">
          <w:rPr>
            <w:rFonts w:ascii="Arial" w:hAnsi="Arial" w:cs="Arial"/>
            <w:sz w:val="18"/>
            <w:szCs w:val="18"/>
            <w:lang w:val="en-GB"/>
          </w:rPr>
          <w:t>https://s3-ap-southeast-1.amazonaws.com/sgenableprod/wp-content/uploads/2021/04/05061923/ODP-Infokit-for-Employers_revised-1.pdf</w:t>
        </w:r>
      </w:hyperlink>
      <w:r w:rsidRPr="00B768DF">
        <w:rPr>
          <w:rFonts w:ascii="Arial" w:hAnsi="Arial" w:cs="Arial"/>
          <w:sz w:val="18"/>
          <w:szCs w:val="18"/>
          <w:lang w:val="en-GB"/>
        </w:rPr>
        <w:t xml:space="preserve"> </w:t>
      </w:r>
    </w:p>
  </w:footnote>
  <w:footnote w:id="26">
    <w:p w14:paraId="477BA296" w14:textId="724A106D"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070DA">
        <w:rPr>
          <w:rFonts w:ascii="Arial" w:hAnsi="Arial" w:cs="Arial"/>
          <w:sz w:val="18"/>
          <w:szCs w:val="18"/>
          <w:lang w:val="en-GB"/>
        </w:rPr>
        <w:tab/>
      </w:r>
      <w:hyperlink r:id="rId18">
        <w:r w:rsidRPr="00B768DF">
          <w:rPr>
            <w:rFonts w:ascii="Arial" w:hAnsi="Arial" w:cs="Arial"/>
            <w:sz w:val="18"/>
            <w:szCs w:val="18"/>
            <w:lang w:val="en-GB"/>
          </w:rPr>
          <w:t>https://www.channelnewsasia.com/singapore/ndr-2021-anti-discrimination-law-tafep-pm-lee-2143101</w:t>
        </w:r>
      </w:hyperlink>
      <w:r w:rsidRPr="00B768DF">
        <w:rPr>
          <w:rFonts w:ascii="Arial" w:hAnsi="Arial" w:cs="Arial"/>
          <w:sz w:val="18"/>
          <w:szCs w:val="18"/>
          <w:lang w:val="en-GB"/>
        </w:rPr>
        <w:t xml:space="preserve"> </w:t>
      </w:r>
    </w:p>
  </w:footnote>
  <w:footnote w:id="27">
    <w:p w14:paraId="7BC55105" w14:textId="7B6CB096"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C532A">
        <w:rPr>
          <w:rFonts w:ascii="Arial" w:hAnsi="Arial" w:cs="Arial"/>
          <w:sz w:val="18"/>
          <w:szCs w:val="18"/>
          <w:lang w:val="en-GB"/>
        </w:rPr>
        <w:tab/>
      </w:r>
      <w:hyperlink r:id="rId19">
        <w:r w:rsidRPr="00B768DF">
          <w:rPr>
            <w:rFonts w:ascii="Arial" w:hAnsi="Arial" w:cs="Arial"/>
            <w:sz w:val="18"/>
            <w:szCs w:val="18"/>
            <w:lang w:val="en-GB"/>
          </w:rPr>
          <w:t>https://hbr.org/2017/05/neurodiversity-as-a-competitive-advantage</w:t>
        </w:r>
      </w:hyperlink>
      <w:r w:rsidRPr="00B768DF">
        <w:rPr>
          <w:rFonts w:ascii="Arial" w:hAnsi="Arial" w:cs="Arial"/>
          <w:sz w:val="18"/>
          <w:szCs w:val="18"/>
          <w:lang w:val="en-GB"/>
        </w:rPr>
        <w:t xml:space="preserve"> </w:t>
      </w:r>
    </w:p>
  </w:footnote>
  <w:footnote w:id="28">
    <w:p w14:paraId="5BC2242D" w14:textId="57560D5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C532A">
        <w:rPr>
          <w:rFonts w:ascii="Arial" w:hAnsi="Arial" w:cs="Arial"/>
          <w:sz w:val="18"/>
          <w:szCs w:val="18"/>
          <w:lang w:val="en-GB"/>
        </w:rPr>
        <w:tab/>
      </w:r>
      <w:hyperlink r:id="rId20">
        <w:r w:rsidRPr="00B768DF">
          <w:rPr>
            <w:rFonts w:ascii="Arial" w:hAnsi="Arial" w:cs="Arial"/>
            <w:sz w:val="18"/>
            <w:szCs w:val="18"/>
            <w:lang w:val="en-GB"/>
          </w:rPr>
          <w:t>https://www.microsoft.com/en-us/diversity/inside-microsoft/cross-disability/neurodiversityhiring</w:t>
        </w:r>
      </w:hyperlink>
      <w:r w:rsidRPr="00B768DF">
        <w:rPr>
          <w:rFonts w:ascii="Arial" w:hAnsi="Arial" w:cs="Arial"/>
          <w:sz w:val="18"/>
          <w:szCs w:val="18"/>
          <w:lang w:val="en-GB"/>
        </w:rPr>
        <w:t xml:space="preserve"> </w:t>
      </w:r>
    </w:p>
  </w:footnote>
  <w:footnote w:id="29">
    <w:p w14:paraId="41F2B9D3" w14:textId="3526395C" w:rsidR="008B00E3" w:rsidRPr="00B768DF" w:rsidRDefault="008B00E3" w:rsidP="00297108">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EC763F">
        <w:rPr>
          <w:rFonts w:ascii="Arial" w:hAnsi="Arial" w:cs="Arial"/>
          <w:sz w:val="18"/>
          <w:szCs w:val="18"/>
          <w:lang w:val="en-GB"/>
        </w:rPr>
        <w:tab/>
      </w:r>
      <w:r w:rsidR="00297108" w:rsidRPr="00B768DF">
        <w:rPr>
          <w:rFonts w:ascii="Arial" w:hAnsi="Arial" w:cs="Arial"/>
          <w:sz w:val="18"/>
          <w:szCs w:val="18"/>
          <w:lang w:val="en-GB"/>
        </w:rPr>
        <w:t xml:space="preserve">Autism Enabling MasterPlan (AEM) report, under </w:t>
      </w:r>
      <w:r w:rsidR="00297108">
        <w:rPr>
          <w:rFonts w:ascii="Arial" w:hAnsi="Arial" w:cs="Arial"/>
          <w:sz w:val="18"/>
          <w:szCs w:val="18"/>
          <w:lang w:val="en-GB"/>
        </w:rPr>
        <w:t>"</w:t>
      </w:r>
      <w:r w:rsidR="00297108" w:rsidRPr="00B768DF">
        <w:rPr>
          <w:rFonts w:ascii="Arial" w:hAnsi="Arial" w:cs="Arial"/>
          <w:sz w:val="18"/>
          <w:szCs w:val="18"/>
          <w:lang w:val="en-GB"/>
        </w:rPr>
        <w:t xml:space="preserve">High Priority Area D </w:t>
      </w:r>
      <w:r w:rsidR="00297108">
        <w:rPr>
          <w:rFonts w:ascii="Arial" w:hAnsi="Arial" w:cs="Arial"/>
          <w:sz w:val="18"/>
          <w:szCs w:val="18"/>
          <w:lang w:val="en-GB"/>
        </w:rPr>
        <w:t>–</w:t>
      </w:r>
      <w:r w:rsidR="00297108" w:rsidRPr="00B768DF">
        <w:rPr>
          <w:rFonts w:ascii="Arial" w:hAnsi="Arial" w:cs="Arial"/>
          <w:sz w:val="18"/>
          <w:szCs w:val="18"/>
          <w:lang w:val="en-GB"/>
        </w:rPr>
        <w:t xml:space="preserve"> Employment Continuum</w:t>
      </w:r>
      <w:r w:rsidR="00297108">
        <w:rPr>
          <w:rFonts w:ascii="Arial" w:hAnsi="Arial" w:cs="Arial"/>
          <w:sz w:val="18"/>
          <w:szCs w:val="18"/>
          <w:lang w:val="en-GB"/>
        </w:rPr>
        <w:t>"</w:t>
      </w:r>
      <w:r w:rsidR="00297108" w:rsidRPr="00B768DF">
        <w:rPr>
          <w:rFonts w:ascii="Arial" w:hAnsi="Arial" w:cs="Arial"/>
          <w:sz w:val="18"/>
          <w:szCs w:val="18"/>
          <w:lang w:val="en-GB"/>
        </w:rPr>
        <w:t>, page 39</w:t>
      </w:r>
      <w:r w:rsidR="00297108">
        <w:rPr>
          <w:rFonts w:ascii="Arial" w:hAnsi="Arial" w:cs="Arial"/>
          <w:sz w:val="18"/>
          <w:szCs w:val="18"/>
          <w:lang w:val="en-GB"/>
        </w:rPr>
        <w:t>.</w:t>
      </w:r>
    </w:p>
  </w:footnote>
  <w:footnote w:id="30">
    <w:p w14:paraId="17CFA793" w14:textId="41E4EA44"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EC763F">
        <w:rPr>
          <w:rFonts w:ascii="Arial" w:hAnsi="Arial" w:cs="Arial"/>
          <w:sz w:val="18"/>
          <w:szCs w:val="18"/>
          <w:lang w:val="en-GB"/>
        </w:rPr>
        <w:tab/>
      </w:r>
      <w:hyperlink r:id="rId21">
        <w:r w:rsidRPr="00B768DF">
          <w:rPr>
            <w:rFonts w:ascii="Arial" w:hAnsi="Arial" w:cs="Arial"/>
            <w:sz w:val="18"/>
            <w:szCs w:val="18"/>
            <w:lang w:val="en-GB"/>
          </w:rPr>
          <w:t>https://www.straitstimes.com/singapore/110-employers-including-the-public-service-commit-to-more-inclusive-workforce-for-those</w:t>
        </w:r>
      </w:hyperlink>
      <w:r w:rsidRPr="00B768DF">
        <w:rPr>
          <w:rFonts w:ascii="Arial" w:hAnsi="Arial" w:cs="Arial"/>
          <w:sz w:val="18"/>
          <w:szCs w:val="18"/>
          <w:lang w:val="en-GB"/>
        </w:rPr>
        <w:t xml:space="preserve"> </w:t>
      </w:r>
    </w:p>
  </w:footnote>
  <w:footnote w:id="31">
    <w:p w14:paraId="30320661" w14:textId="69D66236" w:rsidR="008B00E3" w:rsidRPr="00B768DF" w:rsidRDefault="008B00E3" w:rsidP="00C908AB">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A3626">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sidR="00C908AB">
        <w:rPr>
          <w:rFonts w:ascii="Arial" w:hAnsi="Arial" w:cs="Arial"/>
          <w:sz w:val="18"/>
          <w:szCs w:val="18"/>
          <w:lang w:val="en-GB"/>
        </w:rPr>
        <w:t>"</w:t>
      </w:r>
      <w:r w:rsidRPr="00B768DF">
        <w:rPr>
          <w:rFonts w:ascii="Arial" w:hAnsi="Arial" w:cs="Arial"/>
          <w:sz w:val="18"/>
          <w:szCs w:val="18"/>
          <w:lang w:val="en-GB"/>
        </w:rPr>
        <w:t xml:space="preserve">High Priority Area A </w:t>
      </w:r>
      <w:r w:rsidR="00C908AB">
        <w:rPr>
          <w:rFonts w:ascii="Arial" w:hAnsi="Arial" w:cs="Arial"/>
          <w:sz w:val="18"/>
          <w:szCs w:val="18"/>
          <w:lang w:val="en-GB"/>
        </w:rPr>
        <w:t>–</w:t>
      </w:r>
      <w:r w:rsidRPr="00B768DF">
        <w:rPr>
          <w:rFonts w:ascii="Arial" w:hAnsi="Arial" w:cs="Arial"/>
          <w:sz w:val="18"/>
          <w:szCs w:val="18"/>
          <w:lang w:val="en-GB"/>
        </w:rPr>
        <w:t xml:space="preserve"> Quality Assurance for Autism Services</w:t>
      </w:r>
      <w:r w:rsidR="00C908AB">
        <w:rPr>
          <w:rFonts w:ascii="Arial" w:hAnsi="Arial" w:cs="Arial"/>
          <w:sz w:val="18"/>
          <w:szCs w:val="18"/>
          <w:lang w:val="en-GB"/>
        </w:rPr>
        <w:t>"</w:t>
      </w:r>
      <w:r w:rsidRPr="00B768DF">
        <w:rPr>
          <w:rFonts w:ascii="Arial" w:hAnsi="Arial" w:cs="Arial"/>
          <w:sz w:val="18"/>
          <w:szCs w:val="18"/>
          <w:lang w:val="en-GB"/>
        </w:rPr>
        <w:t>, page 14</w:t>
      </w:r>
      <w:r w:rsidR="00C908AB">
        <w:rPr>
          <w:rFonts w:ascii="Arial" w:hAnsi="Arial" w:cs="Arial"/>
          <w:sz w:val="18"/>
          <w:szCs w:val="18"/>
          <w:lang w:val="en-GB"/>
        </w:rPr>
        <w:t>.</w:t>
      </w:r>
    </w:p>
  </w:footnote>
  <w:footnote w:id="32">
    <w:p w14:paraId="0A2B956D" w14:textId="43EAF1FE"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r w:rsidRPr="00B768DF">
        <w:rPr>
          <w:rFonts w:ascii="Arial" w:hAnsi="Arial" w:cs="Arial"/>
          <w:sz w:val="18"/>
          <w:szCs w:val="18"/>
          <w:lang w:val="en-GB"/>
        </w:rPr>
        <w:t>Ibid</w:t>
      </w:r>
      <w:r w:rsidR="00C908AB">
        <w:rPr>
          <w:rFonts w:ascii="Arial" w:hAnsi="Arial" w:cs="Arial"/>
          <w:sz w:val="18"/>
          <w:szCs w:val="18"/>
          <w:lang w:val="en-GB"/>
        </w:rPr>
        <w:t>.</w:t>
      </w:r>
    </w:p>
  </w:footnote>
  <w:footnote w:id="33">
    <w:p w14:paraId="45103670" w14:textId="27526595"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r w:rsidRPr="00B768DF">
        <w:rPr>
          <w:rFonts w:ascii="Arial" w:hAnsi="Arial" w:cs="Arial"/>
          <w:sz w:val="18"/>
          <w:szCs w:val="18"/>
          <w:lang w:val="en-GB"/>
        </w:rPr>
        <w:t>Ibid</w:t>
      </w:r>
      <w:r w:rsidR="00C908AB">
        <w:rPr>
          <w:rFonts w:ascii="Arial" w:hAnsi="Arial" w:cs="Arial"/>
          <w:sz w:val="18"/>
          <w:szCs w:val="18"/>
          <w:lang w:val="en-GB"/>
        </w:rPr>
        <w:t>.</w:t>
      </w:r>
    </w:p>
  </w:footnote>
  <w:footnote w:id="34">
    <w:p w14:paraId="1A05373D" w14:textId="1204BFB8" w:rsidR="008B00E3" w:rsidRPr="00B768DF" w:rsidRDefault="008B00E3" w:rsidP="00C908AB">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sidR="00C908AB">
        <w:rPr>
          <w:rFonts w:ascii="Arial" w:hAnsi="Arial" w:cs="Arial"/>
          <w:sz w:val="18"/>
          <w:szCs w:val="18"/>
          <w:lang w:val="en-GB"/>
        </w:rPr>
        <w:t>"</w:t>
      </w:r>
      <w:r w:rsidRPr="00B768DF">
        <w:rPr>
          <w:rFonts w:ascii="Arial" w:hAnsi="Arial" w:cs="Arial"/>
          <w:sz w:val="18"/>
          <w:szCs w:val="18"/>
          <w:lang w:val="en-GB"/>
        </w:rPr>
        <w:t xml:space="preserve">High Priority Area C </w:t>
      </w:r>
      <w:r w:rsidR="00C908AB">
        <w:rPr>
          <w:rFonts w:ascii="Arial" w:hAnsi="Arial" w:cs="Arial"/>
          <w:sz w:val="18"/>
          <w:szCs w:val="18"/>
          <w:lang w:val="en-GB"/>
        </w:rPr>
        <w:t>–</w:t>
      </w:r>
      <w:r w:rsidRPr="00B768DF">
        <w:rPr>
          <w:rFonts w:ascii="Arial" w:hAnsi="Arial" w:cs="Arial"/>
          <w:sz w:val="18"/>
          <w:szCs w:val="18"/>
          <w:lang w:val="en-GB"/>
        </w:rPr>
        <w:t xml:space="preserve"> Learning For Life</w:t>
      </w:r>
      <w:r w:rsidR="00C908AB">
        <w:rPr>
          <w:rFonts w:ascii="Arial" w:hAnsi="Arial" w:cs="Arial"/>
          <w:sz w:val="18"/>
          <w:szCs w:val="18"/>
          <w:lang w:val="en-GB"/>
        </w:rPr>
        <w:t>"</w:t>
      </w:r>
      <w:r w:rsidRPr="00B768DF">
        <w:rPr>
          <w:rFonts w:ascii="Arial" w:hAnsi="Arial" w:cs="Arial"/>
          <w:sz w:val="18"/>
          <w:szCs w:val="18"/>
          <w:lang w:val="en-GB"/>
        </w:rPr>
        <w:t xml:space="preserve">, subheading </w:t>
      </w:r>
      <w:r w:rsidR="00C908AB">
        <w:rPr>
          <w:rFonts w:ascii="Arial" w:hAnsi="Arial" w:cs="Arial"/>
          <w:sz w:val="18"/>
          <w:szCs w:val="18"/>
          <w:lang w:val="en-GB"/>
        </w:rPr>
        <w:t>"</w:t>
      </w:r>
      <w:r w:rsidRPr="00B768DF">
        <w:rPr>
          <w:rFonts w:ascii="Arial" w:hAnsi="Arial" w:cs="Arial"/>
          <w:sz w:val="18"/>
          <w:szCs w:val="18"/>
          <w:lang w:val="en-GB"/>
        </w:rPr>
        <w:t>School Years</w:t>
      </w:r>
      <w:r w:rsidR="00C908AB">
        <w:rPr>
          <w:rFonts w:ascii="Arial" w:hAnsi="Arial" w:cs="Arial"/>
          <w:sz w:val="18"/>
          <w:szCs w:val="18"/>
          <w:lang w:val="en-GB"/>
        </w:rPr>
        <w:t>"</w:t>
      </w:r>
      <w:r w:rsidRPr="00B768DF">
        <w:rPr>
          <w:rFonts w:ascii="Arial" w:hAnsi="Arial" w:cs="Arial"/>
          <w:sz w:val="18"/>
          <w:szCs w:val="18"/>
          <w:lang w:val="en-GB"/>
        </w:rPr>
        <w:t>, page 32</w:t>
      </w:r>
      <w:r w:rsidR="00C908AB">
        <w:rPr>
          <w:rFonts w:ascii="Arial" w:hAnsi="Arial" w:cs="Arial"/>
          <w:sz w:val="18"/>
          <w:szCs w:val="18"/>
          <w:lang w:val="en-GB"/>
        </w:rPr>
        <w:t>.</w:t>
      </w:r>
      <w:r w:rsidRPr="00B768DF">
        <w:rPr>
          <w:rFonts w:ascii="Arial" w:hAnsi="Arial" w:cs="Arial"/>
          <w:sz w:val="18"/>
          <w:szCs w:val="18"/>
          <w:lang w:val="en-GB"/>
        </w:rPr>
        <w:t xml:space="preserve"> </w:t>
      </w:r>
    </w:p>
  </w:footnote>
  <w:footnote w:id="35">
    <w:p w14:paraId="5524DCC0" w14:textId="2263E458"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r w:rsidR="008E79F6">
        <w:rPr>
          <w:rFonts w:ascii="Arial" w:hAnsi="Arial" w:cs="Arial"/>
          <w:sz w:val="18"/>
          <w:szCs w:val="18"/>
          <w:lang w:val="en-GB"/>
        </w:rPr>
        <w:t>Ibid.</w:t>
      </w:r>
    </w:p>
  </w:footnote>
  <w:footnote w:id="36">
    <w:p w14:paraId="351BDB39" w14:textId="4620ED83" w:rsidR="00F60B05" w:rsidRPr="00B768DF" w:rsidRDefault="00F60B05" w:rsidP="00F60B05">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02A67">
        <w:rPr>
          <w:rFonts w:ascii="Arial" w:hAnsi="Arial" w:cs="Arial"/>
          <w:sz w:val="18"/>
          <w:szCs w:val="18"/>
          <w:lang w:val="en-GB"/>
        </w:rPr>
        <w:tab/>
      </w:r>
      <w:hyperlink r:id="rId22">
        <w:r w:rsidRPr="00B768DF">
          <w:rPr>
            <w:rFonts w:ascii="Arial" w:hAnsi="Arial" w:cs="Arial"/>
            <w:sz w:val="18"/>
            <w:szCs w:val="18"/>
            <w:lang w:val="en-GB"/>
          </w:rPr>
          <w:t>https://www.straitstimes.com/opinion/forum/voices-of-youth-go-further-with-character-and-citizenship-education-lessons-about-autism</w:t>
        </w:r>
      </w:hyperlink>
    </w:p>
  </w:footnote>
  <w:footnote w:id="37">
    <w:p w14:paraId="08B5DC79" w14:textId="7D51D9F7" w:rsidR="00F60B05" w:rsidRPr="00B768DF" w:rsidRDefault="00F60B05" w:rsidP="00F60B05">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02A67">
        <w:rPr>
          <w:rFonts w:ascii="Arial" w:hAnsi="Arial" w:cs="Arial"/>
          <w:sz w:val="18"/>
          <w:szCs w:val="18"/>
          <w:lang w:val="en-GB"/>
        </w:rPr>
        <w:tab/>
      </w:r>
      <w:r w:rsidR="00002A67" w:rsidRPr="00002A67">
        <w:rPr>
          <w:rFonts w:ascii="Arial" w:hAnsi="Arial" w:cs="Arial"/>
          <w:sz w:val="18"/>
          <w:szCs w:val="18"/>
          <w:lang w:val="en-GB"/>
        </w:rPr>
        <w:t>https://www.straitstimes.com/opinion/forum/forum-victims-of-bullying-are-robbed-of-a-fulfilling-education-journey</w:t>
      </w:r>
    </w:p>
  </w:footnote>
  <w:footnote w:id="38">
    <w:p w14:paraId="5CFF1D18" w14:textId="42566699"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hyperlink r:id="rId23">
        <w:r w:rsidRPr="00B768DF">
          <w:rPr>
            <w:rFonts w:ascii="Arial" w:hAnsi="Arial" w:cs="Arial"/>
            <w:sz w:val="18"/>
            <w:szCs w:val="18"/>
            <w:lang w:val="en-GB"/>
          </w:rPr>
          <w:t>https://www.solvenplus.one/btr</w:t>
        </w:r>
      </w:hyperlink>
    </w:p>
  </w:footnote>
  <w:footnote w:id="39">
    <w:p w14:paraId="420BFC29" w14:textId="58BF6A1B" w:rsidR="008B00E3" w:rsidRPr="00B768DF" w:rsidRDefault="008B00E3" w:rsidP="008E79F6">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908AB">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sidR="00930238">
        <w:rPr>
          <w:rFonts w:ascii="Arial" w:hAnsi="Arial" w:cs="Arial"/>
          <w:sz w:val="18"/>
          <w:szCs w:val="18"/>
          <w:lang w:val="en-GB"/>
        </w:rPr>
        <w:t>"</w:t>
      </w:r>
      <w:r w:rsidRPr="00B768DF">
        <w:rPr>
          <w:rFonts w:ascii="Arial" w:hAnsi="Arial" w:cs="Arial"/>
          <w:sz w:val="18"/>
          <w:szCs w:val="18"/>
          <w:lang w:val="en-GB"/>
        </w:rPr>
        <w:t xml:space="preserve">High Priority Area A </w:t>
      </w:r>
      <w:r w:rsidR="008E79F6">
        <w:rPr>
          <w:rFonts w:ascii="Arial" w:hAnsi="Arial" w:cs="Arial"/>
          <w:sz w:val="18"/>
          <w:szCs w:val="18"/>
          <w:lang w:val="en-GB"/>
        </w:rPr>
        <w:t>–</w:t>
      </w:r>
      <w:r w:rsidRPr="00B768DF">
        <w:rPr>
          <w:rFonts w:ascii="Arial" w:hAnsi="Arial" w:cs="Arial"/>
          <w:sz w:val="18"/>
          <w:szCs w:val="18"/>
          <w:lang w:val="en-GB"/>
        </w:rPr>
        <w:t xml:space="preserve"> Quality Assurance for Autism Services</w:t>
      </w:r>
      <w:r w:rsidR="00930238">
        <w:rPr>
          <w:rFonts w:ascii="Arial" w:hAnsi="Arial" w:cs="Arial"/>
          <w:sz w:val="18"/>
          <w:szCs w:val="18"/>
          <w:lang w:val="en-GB"/>
        </w:rPr>
        <w:t>"</w:t>
      </w:r>
      <w:r w:rsidRPr="00B768DF">
        <w:rPr>
          <w:rFonts w:ascii="Arial" w:hAnsi="Arial" w:cs="Arial"/>
          <w:sz w:val="18"/>
          <w:szCs w:val="18"/>
          <w:lang w:val="en-GB"/>
        </w:rPr>
        <w:t>, page 18</w:t>
      </w:r>
      <w:r w:rsidR="008E79F6">
        <w:rPr>
          <w:rFonts w:ascii="Arial" w:hAnsi="Arial" w:cs="Arial"/>
          <w:sz w:val="18"/>
          <w:szCs w:val="18"/>
          <w:lang w:val="en-GB"/>
        </w:rPr>
        <w:t>.</w:t>
      </w:r>
    </w:p>
  </w:footnote>
  <w:footnote w:id="40">
    <w:p w14:paraId="70A75D31" w14:textId="4A613AA3" w:rsidR="00930238" w:rsidRPr="00B768DF" w:rsidRDefault="00930238" w:rsidP="00930238">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24">
        <w:r w:rsidRPr="00B768DF">
          <w:rPr>
            <w:rFonts w:ascii="Arial" w:hAnsi="Arial" w:cs="Arial"/>
            <w:sz w:val="18"/>
            <w:szCs w:val="18"/>
            <w:lang w:val="en-GB"/>
          </w:rPr>
          <w:t>https://www.straitstimes.com/singapore/parenting-education/7-special-education-schools-to-progressively-operate-at-permanent</w:t>
        </w:r>
      </w:hyperlink>
    </w:p>
  </w:footnote>
  <w:footnote w:id="41">
    <w:p w14:paraId="60A15B72" w14:textId="25C841FB"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6C0DBA">
        <w:rPr>
          <w:rFonts w:ascii="Arial" w:hAnsi="Arial" w:cs="Arial"/>
          <w:sz w:val="18"/>
          <w:szCs w:val="18"/>
          <w:lang w:val="en-GB"/>
        </w:rPr>
        <w:tab/>
      </w:r>
      <w:hyperlink r:id="rId25">
        <w:r w:rsidRPr="00B768DF">
          <w:rPr>
            <w:rFonts w:ascii="Arial" w:hAnsi="Arial" w:cs="Arial"/>
            <w:sz w:val="18"/>
            <w:szCs w:val="18"/>
            <w:lang w:val="en-GB"/>
          </w:rPr>
          <w:t>https://www.channelnewsasia.com/singapore/second-school-students-multiple-disabilities-be-set-west-singapore-2544091</w:t>
        </w:r>
      </w:hyperlink>
    </w:p>
  </w:footnote>
  <w:footnote w:id="42">
    <w:p w14:paraId="4F7A19CB" w14:textId="5FBB0F71"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CF02C3">
        <w:rPr>
          <w:rFonts w:ascii="Arial" w:hAnsi="Arial" w:cs="Arial"/>
          <w:sz w:val="18"/>
          <w:szCs w:val="18"/>
          <w:lang w:val="en-GB"/>
        </w:rPr>
        <w:tab/>
      </w:r>
      <w:hyperlink r:id="rId26">
        <w:r w:rsidRPr="00B768DF">
          <w:rPr>
            <w:rFonts w:ascii="Arial" w:hAnsi="Arial" w:cs="Arial"/>
            <w:sz w:val="18"/>
            <w:szCs w:val="18"/>
            <w:lang w:val="en-GB"/>
          </w:rPr>
          <w:t>https://www.straitstimes.com/opinion/forum/forum-continue-support-for-special-needs-students-at-institutes-of-higher-learning</w:t>
        </w:r>
      </w:hyperlink>
    </w:p>
  </w:footnote>
  <w:footnote w:id="43">
    <w:p w14:paraId="1A3C709E" w14:textId="13D1042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85BFD">
        <w:rPr>
          <w:rFonts w:ascii="Arial" w:hAnsi="Arial" w:cs="Arial"/>
          <w:sz w:val="18"/>
          <w:szCs w:val="18"/>
          <w:lang w:val="en-GB"/>
        </w:rPr>
        <w:tab/>
      </w:r>
      <w:r w:rsidRPr="00B768DF">
        <w:rPr>
          <w:rFonts w:ascii="Arial" w:hAnsi="Arial" w:cs="Arial"/>
          <w:sz w:val="18"/>
          <w:szCs w:val="18"/>
          <w:lang w:val="en-GB"/>
        </w:rPr>
        <w:t>https://www.straitstimes.com/opinion/forum/forum-support-offices-provide-help-to-special-needs-students-at-institutes-of-higher-learning</w:t>
      </w:r>
    </w:p>
  </w:footnote>
  <w:footnote w:id="44">
    <w:p w14:paraId="4F4D38C1" w14:textId="77777777" w:rsidR="00BD403E" w:rsidRPr="00B768DF" w:rsidRDefault="00BD403E" w:rsidP="00BD403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Pr>
          <w:rFonts w:ascii="Arial" w:hAnsi="Arial" w:cs="Arial"/>
          <w:sz w:val="18"/>
          <w:szCs w:val="18"/>
          <w:lang w:val="en-GB"/>
        </w:rPr>
        <w:t>"</w:t>
      </w:r>
      <w:r w:rsidRPr="00B768DF">
        <w:rPr>
          <w:rFonts w:ascii="Arial" w:hAnsi="Arial" w:cs="Arial"/>
          <w:sz w:val="18"/>
          <w:szCs w:val="18"/>
          <w:lang w:val="en-GB"/>
        </w:rPr>
        <w:t xml:space="preserve">High Priority Area A </w:t>
      </w:r>
      <w:r>
        <w:rPr>
          <w:rFonts w:ascii="Arial" w:hAnsi="Arial" w:cs="Arial"/>
          <w:sz w:val="18"/>
          <w:szCs w:val="18"/>
          <w:lang w:val="en-GB"/>
        </w:rPr>
        <w:t>–</w:t>
      </w:r>
      <w:r w:rsidRPr="00B768DF">
        <w:rPr>
          <w:rFonts w:ascii="Arial" w:hAnsi="Arial" w:cs="Arial"/>
          <w:sz w:val="18"/>
          <w:szCs w:val="18"/>
          <w:lang w:val="en-GB"/>
        </w:rPr>
        <w:t xml:space="preserve"> Quality Assurance for Autism Services</w:t>
      </w:r>
      <w:r>
        <w:rPr>
          <w:rFonts w:ascii="Arial" w:hAnsi="Arial" w:cs="Arial"/>
          <w:sz w:val="18"/>
          <w:szCs w:val="18"/>
          <w:lang w:val="en-GB"/>
        </w:rPr>
        <w:t>"</w:t>
      </w:r>
      <w:r w:rsidRPr="00B768DF">
        <w:rPr>
          <w:rFonts w:ascii="Arial" w:hAnsi="Arial" w:cs="Arial"/>
          <w:sz w:val="18"/>
          <w:szCs w:val="18"/>
          <w:lang w:val="en-GB"/>
        </w:rPr>
        <w:t>, page 20</w:t>
      </w:r>
      <w:r>
        <w:rPr>
          <w:rFonts w:ascii="Arial" w:hAnsi="Arial" w:cs="Arial"/>
          <w:sz w:val="18"/>
          <w:szCs w:val="18"/>
          <w:lang w:val="en-GB"/>
        </w:rPr>
        <w:t>.</w:t>
      </w:r>
    </w:p>
  </w:footnote>
  <w:footnote w:id="45">
    <w:p w14:paraId="26E00681" w14:textId="38168D7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909CC">
        <w:rPr>
          <w:rFonts w:ascii="Arial" w:hAnsi="Arial" w:cs="Arial"/>
          <w:sz w:val="18"/>
          <w:szCs w:val="18"/>
          <w:lang w:val="en-GB"/>
        </w:rPr>
        <w:tab/>
      </w:r>
      <w:hyperlink r:id="rId27">
        <w:r w:rsidRPr="00B768DF">
          <w:rPr>
            <w:rFonts w:ascii="Arial" w:hAnsi="Arial" w:cs="Arial"/>
            <w:sz w:val="18"/>
            <w:szCs w:val="18"/>
            <w:lang w:val="en-GB"/>
          </w:rPr>
          <w:t>https://www.moh.gov.sg/cost-financing/healthcare-schemes-subsidies/medishield-life</w:t>
        </w:r>
      </w:hyperlink>
    </w:p>
  </w:footnote>
  <w:footnote w:id="46">
    <w:p w14:paraId="7B664C24" w14:textId="7291BE7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2909CC">
        <w:rPr>
          <w:rFonts w:ascii="Arial" w:hAnsi="Arial" w:cs="Arial"/>
          <w:sz w:val="18"/>
          <w:szCs w:val="18"/>
          <w:lang w:val="en-GB"/>
        </w:rPr>
        <w:tab/>
      </w:r>
      <w:hyperlink r:id="rId28">
        <w:r w:rsidRPr="00B768DF">
          <w:rPr>
            <w:rFonts w:ascii="Arial" w:hAnsi="Arial" w:cs="Arial"/>
            <w:sz w:val="18"/>
            <w:szCs w:val="18"/>
            <w:lang w:val="en-GB"/>
          </w:rPr>
          <w:t>https://www.cpf.gov.sg/member/healthcare-financing/careshield-life</w:t>
        </w:r>
      </w:hyperlink>
    </w:p>
  </w:footnote>
  <w:footnote w:id="47">
    <w:p w14:paraId="778E4912" w14:textId="77777777" w:rsidR="00DE6C3E" w:rsidRPr="00B768DF" w:rsidRDefault="00DE6C3E" w:rsidP="00DE6C3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r w:rsidRPr="005C1C93">
        <w:rPr>
          <w:rFonts w:ascii="Arial" w:hAnsi="Arial" w:cs="Arial"/>
          <w:sz w:val="18"/>
          <w:szCs w:val="18"/>
          <w:lang w:val="en-GB"/>
        </w:rPr>
        <w:t>https://www.mas.gov.sg/news/parliamentary-replies/2021/reply-to-parliamentary-question-on-health-and-life-insurance-for-persons-with-disabilities</w:t>
      </w:r>
    </w:p>
  </w:footnote>
  <w:footnote w:id="48">
    <w:p w14:paraId="153FD72A" w14:textId="21739742" w:rsidR="0076666D" w:rsidRPr="00B768DF" w:rsidRDefault="0076666D" w:rsidP="0076666D">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29">
        <w:r w:rsidRPr="00B768DF">
          <w:rPr>
            <w:rFonts w:ascii="Arial" w:hAnsi="Arial" w:cs="Arial"/>
            <w:sz w:val="18"/>
            <w:szCs w:val="18"/>
            <w:lang w:val="en-GB"/>
          </w:rPr>
          <w:t>https://www.cpf.gov.sg/member/account-services/providing-for-your-loved-ones/insuring-to-protect-your-dependants</w:t>
        </w:r>
      </w:hyperlink>
    </w:p>
  </w:footnote>
  <w:footnote w:id="49">
    <w:p w14:paraId="37174E2D" w14:textId="23D272B0"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76666D">
        <w:rPr>
          <w:rFonts w:ascii="Arial" w:hAnsi="Arial" w:cs="Arial"/>
          <w:sz w:val="18"/>
          <w:szCs w:val="18"/>
          <w:lang w:val="en-GB"/>
        </w:rPr>
        <w:tab/>
      </w:r>
      <w:hyperlink r:id="rId30">
        <w:r w:rsidRPr="00B768DF">
          <w:rPr>
            <w:rFonts w:ascii="Arial" w:hAnsi="Arial" w:cs="Arial"/>
            <w:sz w:val="18"/>
            <w:szCs w:val="18"/>
            <w:lang w:val="en-GB"/>
          </w:rPr>
          <w:t>https://www.nhs.uk/conditions/autism/what-is-autism</w:t>
        </w:r>
      </w:hyperlink>
    </w:p>
  </w:footnote>
  <w:footnote w:id="50">
    <w:p w14:paraId="00908587" w14:textId="092F5A51" w:rsidR="008B00E3" w:rsidRPr="00B768DF" w:rsidRDefault="008B00E3" w:rsidP="00151201">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76666D">
        <w:rPr>
          <w:rFonts w:ascii="Arial" w:hAnsi="Arial" w:cs="Arial"/>
          <w:sz w:val="18"/>
          <w:szCs w:val="18"/>
          <w:lang w:val="en-GB"/>
        </w:rPr>
        <w:tab/>
      </w:r>
      <w:hyperlink r:id="rId31">
        <w:r w:rsidRPr="00B768DF">
          <w:rPr>
            <w:rFonts w:ascii="Arial" w:hAnsi="Arial" w:cs="Arial"/>
            <w:sz w:val="18"/>
            <w:szCs w:val="18"/>
            <w:lang w:val="en-GB"/>
          </w:rPr>
          <w:t>https://www.lia.org.sg/about-us/role</w:t>
        </w:r>
      </w:hyperlink>
    </w:p>
  </w:footnote>
  <w:footnote w:id="51">
    <w:p w14:paraId="27360E34" w14:textId="2D0663F5" w:rsidR="0017101E" w:rsidRPr="00B768DF" w:rsidRDefault="0017101E" w:rsidP="0017101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32">
        <w:r w:rsidRPr="00B768DF">
          <w:rPr>
            <w:rFonts w:ascii="Arial" w:hAnsi="Arial" w:cs="Arial"/>
            <w:sz w:val="18"/>
            <w:szCs w:val="18"/>
            <w:lang w:val="en-GB"/>
          </w:rPr>
          <w:t>https://www.straitstimes.com/forum/forum-govt-help-needed-to-tackle-insurer-bias-against-autism</w:t>
        </w:r>
      </w:hyperlink>
      <w:r w:rsidRPr="00B768DF">
        <w:rPr>
          <w:rFonts w:ascii="Arial" w:hAnsi="Arial" w:cs="Arial"/>
          <w:sz w:val="18"/>
          <w:szCs w:val="18"/>
          <w:lang w:val="en-GB"/>
        </w:rPr>
        <w:t xml:space="preserve"> </w:t>
      </w:r>
    </w:p>
  </w:footnote>
  <w:footnote w:id="52">
    <w:p w14:paraId="392F2085" w14:textId="77777777" w:rsidR="00FC0DC7" w:rsidRPr="00B768DF" w:rsidRDefault="00FC0DC7" w:rsidP="00FC0DC7">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33">
        <w:r w:rsidRPr="00B768DF">
          <w:rPr>
            <w:rFonts w:ascii="Arial" w:hAnsi="Arial" w:cs="Arial"/>
            <w:sz w:val="18"/>
            <w:szCs w:val="18"/>
            <w:lang w:val="en-GB"/>
          </w:rPr>
          <w:t>https://www.straitstimes.com/forum/forum-laws-needed-to-end-insurance-bias</w:t>
        </w:r>
      </w:hyperlink>
    </w:p>
  </w:footnote>
  <w:footnote w:id="53">
    <w:p w14:paraId="5FFF6DED" w14:textId="77777777" w:rsidR="00FC0DC7" w:rsidRPr="00B768DF" w:rsidRDefault="00FC0DC7" w:rsidP="00FC0DC7">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34">
        <w:r w:rsidRPr="00B768DF">
          <w:rPr>
            <w:rFonts w:ascii="Arial" w:hAnsi="Arial" w:cs="Arial"/>
            <w:sz w:val="18"/>
            <w:szCs w:val="18"/>
            <w:lang w:val="en-GB"/>
          </w:rPr>
          <w:t>https://www.yale-nus.edu.sg/media-release/second-yale-nus-alumnus-receives-fulbright-scholarship/</w:t>
        </w:r>
      </w:hyperlink>
      <w:r w:rsidRPr="00B768DF">
        <w:rPr>
          <w:rFonts w:ascii="Arial" w:hAnsi="Arial" w:cs="Arial"/>
          <w:sz w:val="18"/>
          <w:szCs w:val="18"/>
          <w:lang w:val="en-GB"/>
        </w:rPr>
        <w:t xml:space="preserve"> </w:t>
      </w:r>
    </w:p>
  </w:footnote>
  <w:footnote w:id="54">
    <w:p w14:paraId="2412A9AB" w14:textId="3DF853AC" w:rsidR="0017101E" w:rsidRPr="00B768DF" w:rsidRDefault="0017101E" w:rsidP="0017101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35">
        <w:r w:rsidRPr="00B768DF">
          <w:rPr>
            <w:rFonts w:ascii="Arial" w:hAnsi="Arial" w:cs="Arial"/>
            <w:sz w:val="18"/>
            <w:szCs w:val="18"/>
            <w:lang w:val="en-GB"/>
          </w:rPr>
          <w:t>https://www.straitstimes.com/opinion/forum/forum-only-laws-can-ensure-that-those-with-autism-get-insurance-cover</w:t>
        </w:r>
      </w:hyperlink>
      <w:r w:rsidRPr="00B768DF">
        <w:rPr>
          <w:rFonts w:ascii="Arial" w:hAnsi="Arial" w:cs="Arial"/>
          <w:sz w:val="18"/>
          <w:szCs w:val="18"/>
          <w:lang w:val="en-GB"/>
        </w:rPr>
        <w:t xml:space="preserve"> </w:t>
      </w:r>
    </w:p>
  </w:footnote>
  <w:footnote w:id="55">
    <w:p w14:paraId="7B03D990" w14:textId="6231CF5C" w:rsidR="0017101E" w:rsidRPr="00B768DF" w:rsidRDefault="0017101E" w:rsidP="0017101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36">
        <w:r w:rsidRPr="00B768DF">
          <w:rPr>
            <w:rFonts w:ascii="Arial" w:hAnsi="Arial" w:cs="Arial"/>
            <w:sz w:val="18"/>
            <w:szCs w:val="18"/>
            <w:lang w:val="en-GB"/>
          </w:rPr>
          <w:t>https://www.straitstimes.com/opinion/forum/forum-insurance-landscape-a-maze-for-those-with-special-needs</w:t>
        </w:r>
      </w:hyperlink>
      <w:r w:rsidRPr="00B768DF">
        <w:rPr>
          <w:rFonts w:ascii="Arial" w:hAnsi="Arial" w:cs="Arial"/>
          <w:sz w:val="18"/>
          <w:szCs w:val="18"/>
          <w:lang w:val="en-GB"/>
        </w:rPr>
        <w:t xml:space="preserve"> </w:t>
      </w:r>
    </w:p>
  </w:footnote>
  <w:footnote w:id="56">
    <w:p w14:paraId="26B59DC0" w14:textId="75BF69C8" w:rsidR="008B00E3" w:rsidRPr="00B768DF" w:rsidRDefault="008B00E3" w:rsidP="00CF74CD">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17101E">
        <w:rPr>
          <w:rFonts w:ascii="Arial" w:hAnsi="Arial" w:cs="Arial"/>
          <w:sz w:val="18"/>
          <w:szCs w:val="18"/>
          <w:lang w:val="en-GB"/>
        </w:rPr>
        <w:tab/>
      </w:r>
      <w:hyperlink r:id="rId37">
        <w:r w:rsidRPr="00B768DF">
          <w:rPr>
            <w:rFonts w:ascii="Arial" w:hAnsi="Arial" w:cs="Arial"/>
            <w:sz w:val="18"/>
            <w:szCs w:val="18"/>
            <w:lang w:val="en-GB"/>
          </w:rPr>
          <w:t>https://www.facebook.com/ICAPSMovement</w:t>
        </w:r>
      </w:hyperlink>
      <w:r w:rsidRPr="00B768DF">
        <w:rPr>
          <w:rFonts w:ascii="Arial" w:hAnsi="Arial" w:cs="Arial"/>
          <w:sz w:val="18"/>
          <w:szCs w:val="18"/>
          <w:lang w:val="en-GB"/>
        </w:rPr>
        <w:t xml:space="preserve"> </w:t>
      </w:r>
    </w:p>
  </w:footnote>
  <w:footnote w:id="57">
    <w:p w14:paraId="2A91168D" w14:textId="16E1F6A2" w:rsidR="00CF74CD" w:rsidRPr="00CF74CD" w:rsidRDefault="00CF74CD" w:rsidP="00CF74CD">
      <w:pPr>
        <w:pStyle w:val="FootnoteText"/>
        <w:ind w:left="284" w:hanging="284"/>
        <w:rPr>
          <w:rFonts w:ascii="Arial" w:hAnsi="Arial" w:cs="Arial"/>
          <w:sz w:val="18"/>
          <w:szCs w:val="18"/>
          <w:lang w:val="en-GB"/>
        </w:rPr>
      </w:pPr>
      <w:r w:rsidRPr="00CF74CD">
        <w:rPr>
          <w:rStyle w:val="FootnoteReference"/>
          <w:rFonts w:ascii="Arial" w:hAnsi="Arial" w:cs="Arial"/>
          <w:sz w:val="18"/>
          <w:szCs w:val="18"/>
        </w:rPr>
        <w:footnoteRef/>
      </w:r>
      <w:r w:rsidRPr="00CF74CD">
        <w:rPr>
          <w:rFonts w:ascii="Arial" w:hAnsi="Arial" w:cs="Arial"/>
          <w:sz w:val="18"/>
          <w:szCs w:val="18"/>
          <w:lang w:val="en-GB"/>
        </w:rPr>
        <w:t xml:space="preserve"> </w:t>
      </w:r>
      <w:r>
        <w:rPr>
          <w:rFonts w:ascii="Arial" w:hAnsi="Arial" w:cs="Arial"/>
          <w:sz w:val="18"/>
          <w:szCs w:val="18"/>
          <w:lang w:val="en-GB"/>
        </w:rPr>
        <w:tab/>
      </w:r>
      <w:hyperlink r:id="rId38">
        <w:r w:rsidRPr="00B768DF">
          <w:rPr>
            <w:rFonts w:ascii="Arial" w:hAnsi="Arial" w:cs="Arial"/>
            <w:sz w:val="18"/>
            <w:szCs w:val="18"/>
            <w:lang w:val="en-GB"/>
          </w:rPr>
          <w:t>https://www.instagram.com/icapsmovement</w:t>
        </w:r>
      </w:hyperlink>
    </w:p>
  </w:footnote>
  <w:footnote w:id="58">
    <w:p w14:paraId="20719B7B" w14:textId="4A88110D"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17101E">
        <w:rPr>
          <w:rFonts w:ascii="Arial" w:hAnsi="Arial" w:cs="Arial"/>
          <w:sz w:val="18"/>
          <w:szCs w:val="18"/>
          <w:lang w:val="en-GB"/>
        </w:rPr>
        <w:tab/>
      </w:r>
      <w:r w:rsidR="00CF74CD" w:rsidRPr="00CF74CD">
        <w:rPr>
          <w:rFonts w:ascii="Arial" w:hAnsi="Arial" w:cs="Arial"/>
          <w:sz w:val="18"/>
          <w:szCs w:val="18"/>
          <w:lang w:val="en-GB"/>
        </w:rPr>
        <w:t>https://www.change.org/p/monetary-authority-of-singapore-stop-insurer-bias-against-persons-with-autism</w:t>
      </w:r>
    </w:p>
  </w:footnote>
  <w:footnote w:id="59">
    <w:p w14:paraId="41667129" w14:textId="46965244" w:rsidR="008B00E3" w:rsidRPr="00B768DF" w:rsidRDefault="008B00E3" w:rsidP="005D56CE">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17101E">
        <w:rPr>
          <w:rFonts w:ascii="Arial" w:hAnsi="Arial" w:cs="Arial"/>
          <w:sz w:val="18"/>
          <w:szCs w:val="18"/>
          <w:lang w:val="en-GB"/>
        </w:rPr>
        <w:tab/>
      </w:r>
      <w:hyperlink r:id="rId39">
        <w:r w:rsidRPr="00B768DF">
          <w:rPr>
            <w:rFonts w:ascii="Arial" w:hAnsi="Arial" w:cs="Arial"/>
            <w:sz w:val="18"/>
            <w:szCs w:val="18"/>
            <w:lang w:val="en-GB"/>
          </w:rPr>
          <w:t>https://enablingmasterplan.autism.org.sg/priority-area-planning-for-life-after-death.php</w:t>
        </w:r>
      </w:hyperlink>
      <w:r w:rsidRPr="00B768DF">
        <w:rPr>
          <w:rFonts w:ascii="Arial" w:hAnsi="Arial" w:cs="Arial"/>
          <w:sz w:val="18"/>
          <w:szCs w:val="18"/>
          <w:lang w:val="en-GB"/>
        </w:rPr>
        <w:t xml:space="preserve"> </w:t>
      </w:r>
    </w:p>
  </w:footnote>
  <w:footnote w:id="60">
    <w:p w14:paraId="12100392" w14:textId="30A1EEA6"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17101E">
        <w:rPr>
          <w:rFonts w:ascii="Arial" w:hAnsi="Arial" w:cs="Arial"/>
          <w:sz w:val="18"/>
          <w:szCs w:val="18"/>
          <w:lang w:val="en-GB"/>
        </w:rPr>
        <w:tab/>
      </w:r>
      <w:hyperlink r:id="rId40">
        <w:r w:rsidRPr="00B768DF">
          <w:rPr>
            <w:rFonts w:ascii="Arial" w:hAnsi="Arial" w:cs="Arial"/>
            <w:sz w:val="18"/>
            <w:szCs w:val="18"/>
            <w:lang w:val="en-GB"/>
          </w:rPr>
          <w:t>https://www.straitstimes.com/opinion/forum/forum-insurers-expected-to-deal-fairly-with-all-clients-including-those-with-0</w:t>
        </w:r>
      </w:hyperlink>
      <w:r w:rsidRPr="00B768DF">
        <w:rPr>
          <w:rFonts w:ascii="Arial" w:hAnsi="Arial" w:cs="Arial"/>
          <w:sz w:val="18"/>
          <w:szCs w:val="18"/>
          <w:lang w:val="en-GB"/>
        </w:rPr>
        <w:t xml:space="preserve"> </w:t>
      </w:r>
    </w:p>
  </w:footnote>
  <w:footnote w:id="61">
    <w:p w14:paraId="0B65AB12" w14:textId="320791A5"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DD5C29">
        <w:rPr>
          <w:rFonts w:ascii="Arial" w:hAnsi="Arial" w:cs="Arial"/>
          <w:sz w:val="18"/>
          <w:szCs w:val="18"/>
          <w:lang w:val="en-GB"/>
        </w:rPr>
        <w:tab/>
      </w:r>
      <w:hyperlink r:id="rId41">
        <w:r w:rsidRPr="00B768DF">
          <w:rPr>
            <w:rFonts w:ascii="Arial" w:hAnsi="Arial" w:cs="Arial"/>
            <w:sz w:val="18"/>
            <w:szCs w:val="18"/>
            <w:lang w:val="en-GB"/>
          </w:rPr>
          <w:t>https://www.mas.gov.sg/news/parliamentary-replies/2021/reply-to-parliamentary-question-on-insurance-coverage-for-persons-with-autism-and-mental-health-issues</w:t>
        </w:r>
      </w:hyperlink>
      <w:r w:rsidRPr="00B768DF">
        <w:rPr>
          <w:rFonts w:ascii="Arial" w:hAnsi="Arial" w:cs="Arial"/>
          <w:sz w:val="18"/>
          <w:szCs w:val="18"/>
          <w:lang w:val="en-GB"/>
        </w:rPr>
        <w:t xml:space="preserve"> </w:t>
      </w:r>
    </w:p>
  </w:footnote>
  <w:footnote w:id="62">
    <w:p w14:paraId="56607966" w14:textId="240F19B2"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00DD5C29">
        <w:rPr>
          <w:rFonts w:ascii="Arial" w:hAnsi="Arial" w:cs="Arial"/>
          <w:sz w:val="18"/>
          <w:szCs w:val="18"/>
          <w:lang w:val="en-GB"/>
        </w:rPr>
        <w:t xml:space="preserve"> </w:t>
      </w:r>
      <w:r w:rsidR="00DD5C29">
        <w:rPr>
          <w:rFonts w:ascii="Arial" w:hAnsi="Arial" w:cs="Arial"/>
          <w:sz w:val="18"/>
          <w:szCs w:val="18"/>
          <w:lang w:val="en-GB"/>
        </w:rPr>
        <w:tab/>
      </w:r>
      <w:hyperlink r:id="rId42">
        <w:r w:rsidRPr="00B768DF">
          <w:rPr>
            <w:rFonts w:ascii="Arial" w:hAnsi="Arial" w:cs="Arial"/>
            <w:sz w:val="18"/>
            <w:szCs w:val="18"/>
            <w:lang w:val="en-GB"/>
          </w:rPr>
          <w:t>https://www.straitstimes.com/singapore/politics/consultations-on-insurance-fair-practices-guidelines-by-end-of-this-year-tharman</w:t>
        </w:r>
      </w:hyperlink>
      <w:r w:rsidRPr="00B768DF">
        <w:rPr>
          <w:rFonts w:ascii="Arial" w:hAnsi="Arial" w:cs="Arial"/>
          <w:sz w:val="18"/>
          <w:szCs w:val="18"/>
          <w:lang w:val="en-GB"/>
        </w:rPr>
        <w:t xml:space="preserve"> </w:t>
      </w:r>
    </w:p>
  </w:footnote>
  <w:footnote w:id="63">
    <w:p w14:paraId="1696661E" w14:textId="1EFFFA5A" w:rsidR="009A00A4" w:rsidRPr="00B768DF" w:rsidRDefault="009A00A4" w:rsidP="009A00A4">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43">
        <w:r w:rsidRPr="00B768DF">
          <w:rPr>
            <w:rFonts w:ascii="Arial" w:hAnsi="Arial" w:cs="Arial"/>
            <w:sz w:val="18"/>
            <w:szCs w:val="18"/>
            <w:lang w:val="en-GB"/>
          </w:rPr>
          <w:t>https://www.straitstimes.com/opinion/forum/forum-insurers-expected-to-deal-fairly-with-all-clients-including-those-with</w:t>
        </w:r>
      </w:hyperlink>
    </w:p>
  </w:footnote>
  <w:footnote w:id="64">
    <w:p w14:paraId="22D85402" w14:textId="72FE383E" w:rsidR="009A00A4" w:rsidRPr="00B768DF" w:rsidRDefault="009A00A4" w:rsidP="0053669B">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44">
        <w:r w:rsidRPr="00B768DF">
          <w:rPr>
            <w:rFonts w:ascii="Arial" w:hAnsi="Arial" w:cs="Arial"/>
            <w:sz w:val="18"/>
            <w:szCs w:val="18"/>
            <w:lang w:val="en-GB"/>
          </w:rPr>
          <w:t>https://www.weforum.org/communities/global-future-council-on-the-new-equality-and-inclusion-agenda</w:t>
        </w:r>
      </w:hyperlink>
    </w:p>
  </w:footnote>
  <w:footnote w:id="65">
    <w:p w14:paraId="6C2816D7" w14:textId="79F0565C" w:rsidR="0053669B" w:rsidRPr="0053669B" w:rsidRDefault="0053669B" w:rsidP="0053669B">
      <w:pPr>
        <w:pStyle w:val="FootnoteText"/>
        <w:ind w:left="284" w:hanging="284"/>
        <w:rPr>
          <w:rFonts w:ascii="Arial" w:hAnsi="Arial" w:cs="Arial"/>
          <w:sz w:val="18"/>
          <w:szCs w:val="18"/>
          <w:lang w:val="en-GB"/>
        </w:rPr>
      </w:pPr>
      <w:r w:rsidRPr="0053669B">
        <w:rPr>
          <w:rStyle w:val="FootnoteReference"/>
          <w:rFonts w:ascii="Arial" w:hAnsi="Arial" w:cs="Arial"/>
          <w:sz w:val="18"/>
          <w:szCs w:val="18"/>
        </w:rPr>
        <w:footnoteRef/>
      </w:r>
      <w:r w:rsidRPr="0053669B">
        <w:rPr>
          <w:rFonts w:ascii="Arial" w:hAnsi="Arial" w:cs="Arial"/>
          <w:sz w:val="18"/>
          <w:szCs w:val="18"/>
          <w:lang w:val="en-GB"/>
        </w:rPr>
        <w:t xml:space="preserve"> </w:t>
      </w:r>
      <w:r w:rsidRPr="0053669B">
        <w:rPr>
          <w:rFonts w:ascii="Arial" w:hAnsi="Arial" w:cs="Arial"/>
          <w:sz w:val="18"/>
          <w:szCs w:val="18"/>
          <w:lang w:val="en-GB"/>
        </w:rPr>
        <w:tab/>
      </w:r>
      <w:hyperlink r:id="rId45">
        <w:r w:rsidRPr="0053669B">
          <w:rPr>
            <w:rFonts w:ascii="Arial" w:hAnsi="Arial" w:cs="Arial"/>
            <w:sz w:val="18"/>
            <w:szCs w:val="18"/>
            <w:lang w:val="en-GB"/>
          </w:rPr>
          <w:t>https://www.weforum.org/events/world-economic-forum-annual-meeting-2020/sessions/disability-inclusion</w:t>
        </w:r>
      </w:hyperlink>
    </w:p>
  </w:footnote>
  <w:footnote w:id="66">
    <w:p w14:paraId="601B92A9" w14:textId="3B07BCE6" w:rsidR="009A00A4" w:rsidRPr="00B768DF" w:rsidRDefault="009A00A4" w:rsidP="009A00A4">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46">
        <w:r w:rsidRPr="00B768DF">
          <w:rPr>
            <w:rFonts w:ascii="Arial" w:hAnsi="Arial" w:cs="Arial"/>
            <w:sz w:val="18"/>
            <w:szCs w:val="18"/>
            <w:lang w:val="en-GB"/>
          </w:rPr>
          <w:t>https://www.oecd.org/social/</w:t>
        </w:r>
      </w:hyperlink>
    </w:p>
  </w:footnote>
  <w:footnote w:id="67">
    <w:p w14:paraId="79C31CD7" w14:textId="7BAB7008" w:rsidR="008B00E3" w:rsidRPr="000A4911"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0A4911">
        <w:rPr>
          <w:rFonts w:ascii="Arial" w:hAnsi="Arial" w:cs="Arial"/>
          <w:sz w:val="18"/>
          <w:szCs w:val="18"/>
          <w:lang w:val="en-GB"/>
        </w:rPr>
        <w:t xml:space="preserve"> </w:t>
      </w:r>
      <w:r w:rsidR="000A4911" w:rsidRPr="000A4911">
        <w:rPr>
          <w:rFonts w:ascii="Arial" w:hAnsi="Arial" w:cs="Arial"/>
          <w:sz w:val="18"/>
          <w:szCs w:val="18"/>
          <w:lang w:val="en-GB"/>
        </w:rPr>
        <w:tab/>
      </w:r>
      <w:r w:rsidR="000A4911" w:rsidRPr="00276B4D">
        <w:rPr>
          <w:rFonts w:ascii="Arial" w:hAnsi="Arial" w:cs="Arial"/>
          <w:sz w:val="18"/>
          <w:szCs w:val="18"/>
          <w:lang w:val="en-GB"/>
        </w:rPr>
        <w:t>https://www.imh.com.sg/Documents/publications/service-brochures/for-adults/ANDS%20Brochure.pdf</w:t>
      </w:r>
      <w:r w:rsidRPr="000A4911">
        <w:rPr>
          <w:rFonts w:ascii="Arial" w:hAnsi="Arial" w:cs="Arial"/>
          <w:sz w:val="18"/>
          <w:szCs w:val="18"/>
          <w:lang w:val="en-GB"/>
        </w:rPr>
        <w:t xml:space="preserve"> </w:t>
      </w:r>
    </w:p>
  </w:footnote>
  <w:footnote w:id="68">
    <w:p w14:paraId="4D366714" w14:textId="7C2B93E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B415A6">
        <w:rPr>
          <w:rFonts w:ascii="Arial" w:hAnsi="Arial" w:cs="Arial"/>
          <w:sz w:val="18"/>
          <w:szCs w:val="18"/>
          <w:lang w:val="en-GB"/>
        </w:rPr>
        <w:tab/>
      </w:r>
      <w:hyperlink r:id="rId47">
        <w:r w:rsidRPr="00B768DF">
          <w:rPr>
            <w:rFonts w:ascii="Arial" w:hAnsi="Arial" w:cs="Arial"/>
            <w:sz w:val="18"/>
            <w:szCs w:val="18"/>
            <w:lang w:val="en-GB"/>
          </w:rPr>
          <w:t>https://journals.sagepub.com/doi/full/10.1177/13623613211016112</w:t>
        </w:r>
      </w:hyperlink>
    </w:p>
  </w:footnote>
  <w:footnote w:id="69">
    <w:p w14:paraId="6FB5EFDA" w14:textId="33E2E197"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B415A6">
        <w:rPr>
          <w:rFonts w:ascii="Arial" w:hAnsi="Arial" w:cs="Arial"/>
          <w:sz w:val="18"/>
          <w:szCs w:val="18"/>
          <w:lang w:val="en-GB"/>
        </w:rPr>
        <w:tab/>
      </w:r>
      <w:hyperlink r:id="rId48">
        <w:r w:rsidRPr="00B768DF">
          <w:rPr>
            <w:rFonts w:ascii="Arial" w:hAnsi="Arial" w:cs="Arial"/>
            <w:sz w:val="18"/>
            <w:szCs w:val="18"/>
            <w:lang w:val="en-GB"/>
          </w:rPr>
          <w:t>https://www.straitstimes.com/opinion/forum/forum-tailor-mental-health-support-to-those-with-autism</w:t>
        </w:r>
      </w:hyperlink>
    </w:p>
  </w:footnote>
  <w:footnote w:id="70">
    <w:p w14:paraId="31BF80A6" w14:textId="55BFEC59"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B415A6">
        <w:rPr>
          <w:rFonts w:ascii="Arial" w:hAnsi="Arial" w:cs="Arial"/>
          <w:sz w:val="18"/>
          <w:szCs w:val="18"/>
          <w:lang w:val="en-GB"/>
        </w:rPr>
        <w:tab/>
      </w:r>
      <w:hyperlink r:id="rId49">
        <w:r w:rsidRPr="00B768DF">
          <w:rPr>
            <w:rFonts w:ascii="Arial" w:hAnsi="Arial" w:cs="Arial"/>
            <w:sz w:val="18"/>
            <w:szCs w:val="18"/>
            <w:lang w:val="en-GB"/>
          </w:rPr>
          <w:t>https://www.straitstimes.com/opinion/forum/forum-support-mental-health-of-the-autistic-so-they-too-can-contribute-to-society</w:t>
        </w:r>
      </w:hyperlink>
    </w:p>
  </w:footnote>
  <w:footnote w:id="71">
    <w:p w14:paraId="1AB71CED" w14:textId="3D9C9D07"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30225">
        <w:rPr>
          <w:rFonts w:ascii="Arial" w:hAnsi="Arial" w:cs="Arial"/>
          <w:sz w:val="18"/>
          <w:szCs w:val="18"/>
          <w:lang w:val="en-GB"/>
        </w:rPr>
        <w:tab/>
      </w:r>
      <w:hyperlink r:id="rId50">
        <w:r w:rsidRPr="00B768DF">
          <w:rPr>
            <w:rFonts w:ascii="Arial" w:hAnsi="Arial" w:cs="Arial"/>
            <w:sz w:val="18"/>
            <w:szCs w:val="18"/>
            <w:lang w:val="en-GB"/>
          </w:rPr>
          <w:t>https://www.straitstimes.com/opinion/forum/forum-those-with-autism-can-seek-help-for-mental-health-from-several-places</w:t>
        </w:r>
      </w:hyperlink>
    </w:p>
  </w:footnote>
  <w:footnote w:id="72">
    <w:p w14:paraId="7DDD618C" w14:textId="2ACE2150"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4C69DA">
        <w:rPr>
          <w:rFonts w:ascii="Arial" w:hAnsi="Arial" w:cs="Arial"/>
          <w:sz w:val="18"/>
          <w:szCs w:val="18"/>
          <w:lang w:val="en-GB"/>
        </w:rPr>
        <w:tab/>
      </w:r>
      <w:hyperlink r:id="rId51">
        <w:r w:rsidRPr="00B768DF">
          <w:rPr>
            <w:rFonts w:ascii="Arial" w:hAnsi="Arial" w:cs="Arial"/>
            <w:sz w:val="18"/>
            <w:szCs w:val="18"/>
            <w:lang w:val="en-GB"/>
          </w:rPr>
          <w:t>https://www.straitstimes.com/opinion/forum/forum-tailor-mental-health-support-to-those-with-autism</w:t>
        </w:r>
      </w:hyperlink>
    </w:p>
  </w:footnote>
  <w:footnote w:id="73">
    <w:p w14:paraId="30F43391" w14:textId="18BE49FF"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4C69DA">
        <w:rPr>
          <w:rFonts w:ascii="Arial" w:hAnsi="Arial" w:cs="Arial"/>
          <w:sz w:val="18"/>
          <w:szCs w:val="18"/>
          <w:lang w:val="en-GB"/>
        </w:rPr>
        <w:tab/>
      </w:r>
      <w:r w:rsidRPr="00B768DF">
        <w:rPr>
          <w:rFonts w:ascii="Arial" w:hAnsi="Arial" w:cs="Arial"/>
          <w:sz w:val="18"/>
          <w:szCs w:val="18"/>
          <w:lang w:val="en-GB"/>
        </w:rPr>
        <w:t>Ibid</w:t>
      </w:r>
      <w:r w:rsidR="0088291E">
        <w:rPr>
          <w:rFonts w:ascii="Arial" w:hAnsi="Arial" w:cs="Arial"/>
          <w:sz w:val="18"/>
          <w:szCs w:val="18"/>
          <w:lang w:val="en-GB"/>
        </w:rPr>
        <w:t>.</w:t>
      </w:r>
    </w:p>
  </w:footnote>
  <w:footnote w:id="74">
    <w:p w14:paraId="5E6A6FDE" w14:textId="50421DE1"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4C69DA">
        <w:rPr>
          <w:rFonts w:ascii="Arial" w:hAnsi="Arial" w:cs="Arial"/>
          <w:sz w:val="18"/>
          <w:szCs w:val="18"/>
          <w:lang w:val="en-GB"/>
        </w:rPr>
        <w:tab/>
      </w:r>
      <w:hyperlink r:id="rId52">
        <w:r w:rsidRPr="00B768DF">
          <w:rPr>
            <w:rFonts w:ascii="Arial" w:hAnsi="Arial" w:cs="Arial"/>
            <w:sz w:val="18"/>
            <w:szCs w:val="18"/>
            <w:lang w:val="en-GB"/>
          </w:rPr>
          <w:t>https://www.straitstimes.com/opinion/forum/forum-support-mental-health-of-the-autistic-so-they-too-can-contribute-to-society</w:t>
        </w:r>
      </w:hyperlink>
    </w:p>
  </w:footnote>
  <w:footnote w:id="75">
    <w:p w14:paraId="54E0337D" w14:textId="40C1B04C" w:rsidR="0088291E" w:rsidRPr="0088291E" w:rsidRDefault="0088291E" w:rsidP="0088291E">
      <w:pPr>
        <w:pStyle w:val="FootnoteText"/>
        <w:ind w:left="284" w:hanging="284"/>
        <w:rPr>
          <w:rFonts w:ascii="Arial" w:hAnsi="Arial" w:cs="Arial"/>
          <w:sz w:val="18"/>
          <w:szCs w:val="18"/>
          <w:lang w:val="en-GB"/>
        </w:rPr>
      </w:pPr>
      <w:r w:rsidRPr="0088291E">
        <w:rPr>
          <w:rStyle w:val="FootnoteReference"/>
          <w:rFonts w:ascii="Arial" w:hAnsi="Arial" w:cs="Arial"/>
          <w:sz w:val="18"/>
          <w:szCs w:val="18"/>
        </w:rPr>
        <w:footnoteRef/>
      </w:r>
      <w:r w:rsidRPr="0088291E">
        <w:rPr>
          <w:rFonts w:ascii="Arial" w:hAnsi="Arial" w:cs="Arial"/>
          <w:sz w:val="18"/>
          <w:szCs w:val="18"/>
          <w:lang w:val="en-GB"/>
        </w:rPr>
        <w:t xml:space="preserve"> </w:t>
      </w:r>
      <w:r>
        <w:rPr>
          <w:rFonts w:ascii="Arial" w:hAnsi="Arial" w:cs="Arial"/>
          <w:sz w:val="18"/>
          <w:szCs w:val="18"/>
          <w:lang w:val="en-GB"/>
        </w:rPr>
        <w:tab/>
      </w:r>
      <w:r w:rsidR="0016741B" w:rsidRPr="0016741B">
        <w:rPr>
          <w:rFonts w:ascii="Arial" w:hAnsi="Arial" w:cs="Arial"/>
          <w:sz w:val="18"/>
          <w:szCs w:val="18"/>
          <w:lang w:val="en-GB"/>
        </w:rPr>
        <w:t>https://legislation.mt/eli/cap/557/eng/pdf</w:t>
      </w:r>
    </w:p>
  </w:footnote>
  <w:footnote w:id="76">
    <w:p w14:paraId="63647E7D" w14:textId="538B218B" w:rsidR="00174CC5" w:rsidRPr="00174CC5" w:rsidRDefault="00174CC5" w:rsidP="00174CC5">
      <w:pPr>
        <w:pStyle w:val="FootnoteText"/>
        <w:ind w:left="284" w:hanging="284"/>
        <w:rPr>
          <w:rFonts w:ascii="Arial" w:hAnsi="Arial" w:cs="Arial"/>
          <w:sz w:val="18"/>
          <w:szCs w:val="18"/>
          <w:lang w:val="en-GB"/>
        </w:rPr>
      </w:pPr>
      <w:r w:rsidRPr="00174CC5">
        <w:rPr>
          <w:rStyle w:val="FootnoteReference"/>
          <w:rFonts w:ascii="Arial" w:hAnsi="Arial" w:cs="Arial"/>
          <w:sz w:val="18"/>
          <w:szCs w:val="18"/>
        </w:rPr>
        <w:footnoteRef/>
      </w:r>
      <w:r w:rsidRPr="00174CC5">
        <w:rPr>
          <w:rFonts w:ascii="Arial" w:hAnsi="Arial" w:cs="Arial"/>
          <w:sz w:val="18"/>
          <w:szCs w:val="18"/>
          <w:lang w:val="en-GB"/>
        </w:rPr>
        <w:t xml:space="preserve"> </w:t>
      </w:r>
      <w:r w:rsidRPr="00174CC5">
        <w:rPr>
          <w:rFonts w:ascii="Arial" w:hAnsi="Arial" w:cs="Arial"/>
          <w:sz w:val="18"/>
          <w:szCs w:val="18"/>
          <w:lang w:val="en-GB"/>
        </w:rPr>
        <w:tab/>
      </w:r>
      <w:r w:rsidRPr="00174CC5">
        <w:rPr>
          <w:rFonts w:ascii="Arial" w:hAnsi="Arial" w:cs="Arial"/>
          <w:sz w:val="18"/>
          <w:szCs w:val="18"/>
          <w:lang w:val="en-GB"/>
        </w:rPr>
        <w:t>https://labour.ie/news/2021/04/30/victory-for-autism-community-as-government-backs-labours-national-autism-empowerment-strategy</w:t>
      </w:r>
    </w:p>
  </w:footnote>
  <w:footnote w:id="77">
    <w:p w14:paraId="59DE59D2" w14:textId="62C187C1" w:rsidR="008B00E3" w:rsidRPr="00B768DF" w:rsidRDefault="008B00E3" w:rsidP="008C45C2">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8C45C2">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sidR="008C45C2">
        <w:rPr>
          <w:rFonts w:ascii="Arial" w:hAnsi="Arial" w:cs="Arial"/>
          <w:sz w:val="18"/>
          <w:szCs w:val="18"/>
          <w:lang w:val="en-GB"/>
        </w:rPr>
        <w:t>"</w:t>
      </w:r>
      <w:r w:rsidRPr="00B768DF">
        <w:rPr>
          <w:rFonts w:ascii="Arial" w:hAnsi="Arial" w:cs="Arial"/>
          <w:sz w:val="18"/>
          <w:szCs w:val="18"/>
          <w:lang w:val="en-GB"/>
        </w:rPr>
        <w:t xml:space="preserve">High Priority Area A </w:t>
      </w:r>
      <w:r w:rsidR="008C45C2">
        <w:rPr>
          <w:rFonts w:ascii="Arial" w:hAnsi="Arial" w:cs="Arial"/>
          <w:sz w:val="18"/>
          <w:szCs w:val="18"/>
          <w:lang w:val="en-GB"/>
        </w:rPr>
        <w:t>–</w:t>
      </w:r>
      <w:r w:rsidRPr="00B768DF">
        <w:rPr>
          <w:rFonts w:ascii="Arial" w:hAnsi="Arial" w:cs="Arial"/>
          <w:sz w:val="18"/>
          <w:szCs w:val="18"/>
          <w:lang w:val="en-GB"/>
        </w:rPr>
        <w:t xml:space="preserve"> Quality Assurance for Autism Services</w:t>
      </w:r>
      <w:r w:rsidR="008C45C2">
        <w:rPr>
          <w:rFonts w:ascii="Arial" w:hAnsi="Arial" w:cs="Arial"/>
          <w:sz w:val="18"/>
          <w:szCs w:val="18"/>
          <w:lang w:val="en-GB"/>
        </w:rPr>
        <w:t>"</w:t>
      </w:r>
      <w:r w:rsidRPr="00B768DF">
        <w:rPr>
          <w:rFonts w:ascii="Arial" w:hAnsi="Arial" w:cs="Arial"/>
          <w:sz w:val="18"/>
          <w:szCs w:val="18"/>
          <w:lang w:val="en-GB"/>
        </w:rPr>
        <w:t>, page 21</w:t>
      </w:r>
      <w:r w:rsidR="008C45C2">
        <w:rPr>
          <w:rFonts w:ascii="Arial" w:hAnsi="Arial" w:cs="Arial"/>
          <w:sz w:val="18"/>
          <w:szCs w:val="18"/>
          <w:lang w:val="en-GB"/>
        </w:rPr>
        <w:t>.</w:t>
      </w:r>
    </w:p>
  </w:footnote>
  <w:footnote w:id="78">
    <w:p w14:paraId="4228C4CD" w14:textId="31779B31"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8C45C2">
        <w:rPr>
          <w:rFonts w:ascii="Arial" w:hAnsi="Arial" w:cs="Arial"/>
          <w:sz w:val="18"/>
          <w:szCs w:val="18"/>
          <w:lang w:val="en-GB"/>
        </w:rPr>
        <w:tab/>
      </w:r>
      <w:r w:rsidRPr="00B768DF">
        <w:rPr>
          <w:rFonts w:ascii="Arial" w:hAnsi="Arial" w:cs="Arial"/>
          <w:sz w:val="18"/>
          <w:szCs w:val="18"/>
          <w:lang w:val="en-GB"/>
        </w:rPr>
        <w:t>Ibid</w:t>
      </w:r>
      <w:r w:rsidR="008C45C2">
        <w:rPr>
          <w:rFonts w:ascii="Arial" w:hAnsi="Arial" w:cs="Arial"/>
          <w:sz w:val="18"/>
          <w:szCs w:val="18"/>
          <w:lang w:val="en-GB"/>
        </w:rPr>
        <w:t>.</w:t>
      </w:r>
    </w:p>
  </w:footnote>
  <w:footnote w:id="79">
    <w:p w14:paraId="3112BB73" w14:textId="548984E9"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8C45C2">
        <w:rPr>
          <w:rFonts w:ascii="Arial" w:hAnsi="Arial" w:cs="Arial"/>
          <w:sz w:val="18"/>
          <w:szCs w:val="18"/>
          <w:lang w:val="en-GB"/>
        </w:rPr>
        <w:tab/>
      </w:r>
      <w:r w:rsidRPr="00B768DF">
        <w:rPr>
          <w:rFonts w:ascii="Arial" w:hAnsi="Arial" w:cs="Arial"/>
          <w:sz w:val="18"/>
          <w:szCs w:val="18"/>
          <w:lang w:val="en-GB"/>
        </w:rPr>
        <w:t>Ibid</w:t>
      </w:r>
      <w:r w:rsidR="008C45C2">
        <w:rPr>
          <w:rFonts w:ascii="Arial" w:hAnsi="Arial" w:cs="Arial"/>
          <w:sz w:val="18"/>
          <w:szCs w:val="18"/>
          <w:lang w:val="en-GB"/>
        </w:rPr>
        <w:t>.</w:t>
      </w:r>
    </w:p>
  </w:footnote>
  <w:footnote w:id="80">
    <w:p w14:paraId="36ADEF7D" w14:textId="34E97957"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67367">
        <w:rPr>
          <w:rFonts w:ascii="Arial" w:hAnsi="Arial" w:cs="Arial"/>
          <w:sz w:val="18"/>
          <w:szCs w:val="18"/>
          <w:lang w:val="en-GB"/>
        </w:rPr>
        <w:tab/>
      </w:r>
      <w:hyperlink r:id="rId53">
        <w:r w:rsidRPr="00B768DF">
          <w:rPr>
            <w:rFonts w:ascii="Arial" w:hAnsi="Arial" w:cs="Arial"/>
            <w:sz w:val="18"/>
            <w:szCs w:val="18"/>
            <w:lang w:val="en-GB"/>
          </w:rPr>
          <w:t>https://journals.sagepub.com/doi/full/10.1177/13623613211016112</w:t>
        </w:r>
      </w:hyperlink>
    </w:p>
  </w:footnote>
  <w:footnote w:id="81">
    <w:p w14:paraId="49C9578A" w14:textId="7BE0C15D"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67367">
        <w:rPr>
          <w:rFonts w:ascii="Arial" w:hAnsi="Arial" w:cs="Arial"/>
          <w:sz w:val="18"/>
          <w:szCs w:val="18"/>
          <w:lang w:val="en-GB"/>
        </w:rPr>
        <w:tab/>
      </w:r>
      <w:r w:rsidRPr="00B768DF">
        <w:rPr>
          <w:rFonts w:ascii="Arial" w:hAnsi="Arial" w:cs="Arial"/>
          <w:sz w:val="18"/>
          <w:szCs w:val="18"/>
          <w:lang w:val="en-GB"/>
        </w:rPr>
        <w:t>Ibid</w:t>
      </w:r>
      <w:r w:rsidR="00067367">
        <w:rPr>
          <w:rFonts w:ascii="Arial" w:hAnsi="Arial" w:cs="Arial"/>
          <w:sz w:val="18"/>
          <w:szCs w:val="18"/>
          <w:lang w:val="en-GB"/>
        </w:rPr>
        <w:t>.</w:t>
      </w:r>
    </w:p>
  </w:footnote>
  <w:footnote w:id="82">
    <w:p w14:paraId="4C302DC3" w14:textId="0F719957" w:rsidR="008B00E3" w:rsidRPr="00B768DF" w:rsidRDefault="008B00E3" w:rsidP="00067367">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67367">
        <w:rPr>
          <w:rFonts w:ascii="Arial" w:hAnsi="Arial" w:cs="Arial"/>
          <w:sz w:val="18"/>
          <w:szCs w:val="18"/>
          <w:lang w:val="en-GB"/>
        </w:rPr>
        <w:tab/>
      </w:r>
      <w:r w:rsidRPr="00B768DF">
        <w:rPr>
          <w:rFonts w:ascii="Arial" w:hAnsi="Arial" w:cs="Arial"/>
          <w:sz w:val="18"/>
          <w:szCs w:val="18"/>
          <w:lang w:val="en-GB"/>
        </w:rPr>
        <w:t xml:space="preserve">Autism Enabling MasterPlan (AEM) report, under </w:t>
      </w:r>
      <w:r w:rsidR="00067367">
        <w:rPr>
          <w:rFonts w:ascii="Arial" w:hAnsi="Arial" w:cs="Arial"/>
          <w:sz w:val="18"/>
          <w:szCs w:val="18"/>
          <w:lang w:val="en-GB"/>
        </w:rPr>
        <w:t>"</w:t>
      </w:r>
      <w:r w:rsidRPr="00B768DF">
        <w:rPr>
          <w:rFonts w:ascii="Arial" w:hAnsi="Arial" w:cs="Arial"/>
          <w:sz w:val="18"/>
          <w:szCs w:val="18"/>
          <w:lang w:val="en-GB"/>
        </w:rPr>
        <w:t xml:space="preserve">High Priority Area A </w:t>
      </w:r>
      <w:r w:rsidR="00067367">
        <w:rPr>
          <w:rFonts w:ascii="Arial" w:hAnsi="Arial" w:cs="Arial"/>
          <w:sz w:val="18"/>
          <w:szCs w:val="18"/>
          <w:lang w:val="en-GB"/>
        </w:rPr>
        <w:t>–</w:t>
      </w:r>
      <w:r w:rsidRPr="00B768DF">
        <w:rPr>
          <w:rFonts w:ascii="Arial" w:hAnsi="Arial" w:cs="Arial"/>
          <w:sz w:val="18"/>
          <w:szCs w:val="18"/>
          <w:lang w:val="en-GB"/>
        </w:rPr>
        <w:t xml:space="preserve"> Quality Assurance for Autism Services</w:t>
      </w:r>
      <w:r w:rsidR="00067367">
        <w:rPr>
          <w:rFonts w:ascii="Arial" w:hAnsi="Arial" w:cs="Arial"/>
          <w:sz w:val="18"/>
          <w:szCs w:val="18"/>
          <w:lang w:val="en-GB"/>
        </w:rPr>
        <w:t>"</w:t>
      </w:r>
      <w:r w:rsidRPr="00B768DF">
        <w:rPr>
          <w:rFonts w:ascii="Arial" w:hAnsi="Arial" w:cs="Arial"/>
          <w:sz w:val="18"/>
          <w:szCs w:val="18"/>
          <w:lang w:val="en-GB"/>
        </w:rPr>
        <w:t>, pages 22,</w:t>
      </w:r>
      <w:r w:rsidR="00067367">
        <w:rPr>
          <w:rFonts w:ascii="Arial" w:hAnsi="Arial" w:cs="Arial"/>
          <w:sz w:val="18"/>
          <w:szCs w:val="18"/>
          <w:lang w:val="en-GB"/>
        </w:rPr>
        <w:t xml:space="preserve"> </w:t>
      </w:r>
      <w:r w:rsidRPr="00B768DF">
        <w:rPr>
          <w:rFonts w:ascii="Arial" w:hAnsi="Arial" w:cs="Arial"/>
          <w:sz w:val="18"/>
          <w:szCs w:val="18"/>
          <w:lang w:val="en-GB"/>
        </w:rPr>
        <w:t>23 and 27</w:t>
      </w:r>
      <w:r w:rsidR="00067367">
        <w:rPr>
          <w:rFonts w:ascii="Arial" w:hAnsi="Arial" w:cs="Arial"/>
          <w:sz w:val="18"/>
          <w:szCs w:val="18"/>
          <w:lang w:val="en-GB"/>
        </w:rPr>
        <w:t>.</w:t>
      </w:r>
    </w:p>
  </w:footnote>
  <w:footnote w:id="83">
    <w:p w14:paraId="2775CA59" w14:textId="57B1B2C3" w:rsidR="001714CF" w:rsidRPr="00B768DF" w:rsidRDefault="001714CF" w:rsidP="001714CF">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54">
        <w:r w:rsidRPr="00B768DF">
          <w:rPr>
            <w:rFonts w:ascii="Arial" w:hAnsi="Arial" w:cs="Arial"/>
            <w:sz w:val="18"/>
            <w:szCs w:val="18"/>
            <w:lang w:val="en-GB"/>
          </w:rPr>
          <w:t>https://www.straitstimes.com/opinion/forum/forum-extend-accreditation-to-those-that-serve-people-with-disabilities</w:t>
        </w:r>
      </w:hyperlink>
    </w:p>
  </w:footnote>
  <w:footnote w:id="84">
    <w:p w14:paraId="46D2BDFA" w14:textId="44140527" w:rsidR="00DA1DCC" w:rsidRPr="00F9062E" w:rsidRDefault="00DA1DCC" w:rsidP="00DA1DCC">
      <w:pPr>
        <w:pStyle w:val="FootnoteText"/>
        <w:rPr>
          <w:rFonts w:ascii="Arial" w:hAnsi="Arial" w:cs="Arial"/>
          <w:sz w:val="18"/>
          <w:szCs w:val="18"/>
          <w:lang w:val="en-US"/>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w:t>
      </w:r>
      <w:r w:rsidRPr="00F9062E">
        <w:rPr>
          <w:rFonts w:ascii="Arial" w:hAnsi="Arial" w:cs="Arial"/>
          <w:sz w:val="18"/>
          <w:szCs w:val="18"/>
          <w:lang w:val="en-US"/>
        </w:rPr>
        <w:t xml:space="preserve">  </w:t>
      </w:r>
      <w:r w:rsidRPr="00E22BE3">
        <w:rPr>
          <w:rFonts w:ascii="Arial" w:hAnsi="Arial" w:cs="Arial"/>
          <w:sz w:val="18"/>
          <w:szCs w:val="18"/>
          <w:lang w:val="en-GB"/>
        </w:rPr>
        <w:t xml:space="preserve">Autism Enabling MasterPlan (AEM) report, under </w:t>
      </w:r>
      <w:r>
        <w:rPr>
          <w:rFonts w:ascii="Arial" w:hAnsi="Arial" w:cs="Arial"/>
          <w:sz w:val="18"/>
          <w:szCs w:val="18"/>
          <w:lang w:val="en-GB"/>
        </w:rPr>
        <w:t>"</w:t>
      </w:r>
      <w:r w:rsidRPr="00E22BE3">
        <w:rPr>
          <w:rFonts w:ascii="Arial" w:hAnsi="Arial" w:cs="Arial"/>
          <w:sz w:val="18"/>
          <w:szCs w:val="18"/>
          <w:lang w:val="en-GB"/>
        </w:rPr>
        <w:t xml:space="preserve">High Priority Area </w:t>
      </w:r>
      <w:r>
        <w:rPr>
          <w:rFonts w:ascii="Arial" w:hAnsi="Arial" w:cs="Arial"/>
          <w:sz w:val="18"/>
          <w:szCs w:val="18"/>
          <w:lang w:val="en-GB"/>
        </w:rPr>
        <w:t>E</w:t>
      </w:r>
      <w:r w:rsidRPr="00E22BE3">
        <w:rPr>
          <w:rFonts w:ascii="Arial" w:hAnsi="Arial" w:cs="Arial"/>
          <w:sz w:val="18"/>
          <w:szCs w:val="18"/>
          <w:lang w:val="en-GB"/>
        </w:rPr>
        <w:t xml:space="preserve"> – </w:t>
      </w:r>
      <w:r>
        <w:rPr>
          <w:rFonts w:ascii="Arial" w:hAnsi="Arial" w:cs="Arial"/>
          <w:sz w:val="18"/>
          <w:szCs w:val="18"/>
          <w:lang w:val="en-GB"/>
        </w:rPr>
        <w:t>Residential Living Continuum</w:t>
      </w:r>
      <w:r>
        <w:rPr>
          <w:rFonts w:ascii="Arial" w:hAnsi="Arial" w:cs="Arial"/>
          <w:sz w:val="18"/>
          <w:szCs w:val="18"/>
          <w:lang w:val="en-GB"/>
        </w:rPr>
        <w:t>"</w:t>
      </w:r>
      <w:r w:rsidRPr="00E22BE3">
        <w:rPr>
          <w:rFonts w:ascii="Arial" w:hAnsi="Arial" w:cs="Arial"/>
          <w:sz w:val="18"/>
          <w:szCs w:val="18"/>
          <w:lang w:val="en-GB"/>
        </w:rPr>
        <w:t>, page 21</w:t>
      </w:r>
      <w:r>
        <w:rPr>
          <w:rFonts w:ascii="Arial" w:hAnsi="Arial" w:cs="Arial"/>
          <w:sz w:val="18"/>
          <w:szCs w:val="18"/>
          <w:lang w:val="en-GB"/>
        </w:rPr>
        <w:t>.</w:t>
      </w:r>
    </w:p>
  </w:footnote>
  <w:footnote w:id="85">
    <w:p w14:paraId="0D7A8084" w14:textId="128D969B" w:rsidR="00CF15BB" w:rsidRPr="00B768DF" w:rsidRDefault="00CF15BB" w:rsidP="00CF15BB">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r w:rsidRPr="00987C23">
        <w:rPr>
          <w:rFonts w:ascii="Arial" w:hAnsi="Arial" w:cs="Arial"/>
          <w:sz w:val="18"/>
          <w:szCs w:val="18"/>
          <w:lang w:val="en-GB"/>
        </w:rPr>
        <w:t>https://masterplan.iautistic.com/solutions/one-stop-autism-hub</w:t>
      </w:r>
    </w:p>
  </w:footnote>
  <w:footnote w:id="86">
    <w:p w14:paraId="48988FBD" w14:textId="1367B174"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sidR="00067367">
        <w:rPr>
          <w:rFonts w:ascii="Arial" w:hAnsi="Arial" w:cs="Arial"/>
          <w:sz w:val="18"/>
          <w:szCs w:val="18"/>
          <w:lang w:val="en-GB"/>
        </w:rPr>
        <w:tab/>
      </w:r>
      <w:hyperlink r:id="rId55">
        <w:r w:rsidRPr="00B768DF">
          <w:rPr>
            <w:rFonts w:ascii="Arial" w:hAnsi="Arial" w:cs="Arial"/>
            <w:sz w:val="18"/>
            <w:szCs w:val="18"/>
            <w:lang w:val="en-GB"/>
          </w:rPr>
          <w:t>https://www.channelnewsasia.com/singapore/disability-data-population-census-support-groups-planning-1944551</w:t>
        </w:r>
      </w:hyperlink>
    </w:p>
  </w:footnote>
  <w:footnote w:id="87">
    <w:p w14:paraId="3462BD4C" w14:textId="77777777" w:rsidR="00987C23" w:rsidRPr="00B768DF" w:rsidRDefault="00987C23" w:rsidP="00987C2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Pr="00B768DF">
        <w:rPr>
          <w:rFonts w:ascii="Arial" w:hAnsi="Arial" w:cs="Arial"/>
          <w:sz w:val="18"/>
          <w:szCs w:val="18"/>
          <w:lang w:val="en-GB"/>
        </w:rPr>
        <w:t xml:space="preserve"> </w:t>
      </w:r>
      <w:r>
        <w:rPr>
          <w:rFonts w:ascii="Arial" w:hAnsi="Arial" w:cs="Arial"/>
          <w:sz w:val="18"/>
          <w:szCs w:val="18"/>
          <w:lang w:val="en-GB"/>
        </w:rPr>
        <w:tab/>
      </w:r>
      <w:hyperlink r:id="rId56">
        <w:r w:rsidRPr="00B768DF">
          <w:rPr>
            <w:rFonts w:ascii="Arial" w:hAnsi="Arial" w:cs="Arial"/>
            <w:sz w:val="18"/>
            <w:szCs w:val="18"/>
            <w:lang w:val="en-GB"/>
          </w:rPr>
          <w:t>https://www.straitstimes.com/opinion/forum/forum-collect-census-data-for-different-groups-with-disabilities</w:t>
        </w:r>
      </w:hyperlink>
      <w:r w:rsidRPr="00B768DF">
        <w:rPr>
          <w:rFonts w:ascii="Arial" w:hAnsi="Arial" w:cs="Arial"/>
          <w:sz w:val="18"/>
          <w:szCs w:val="18"/>
          <w:lang w:val="en-GB"/>
        </w:rPr>
        <w:t xml:space="preserve"> </w:t>
      </w:r>
    </w:p>
  </w:footnote>
  <w:footnote w:id="88">
    <w:p w14:paraId="65A53DF1" w14:textId="30D12EAB" w:rsidR="008B00E3" w:rsidRPr="009C19E1" w:rsidRDefault="008B00E3" w:rsidP="009C19E1">
      <w:pPr>
        <w:ind w:left="284" w:hanging="284"/>
        <w:rPr>
          <w:rFonts w:ascii="Arial" w:hAnsi="Arial" w:cs="Arial"/>
          <w:sz w:val="18"/>
          <w:szCs w:val="18"/>
          <w:lang w:val="en-GB"/>
        </w:rPr>
      </w:pPr>
      <w:r w:rsidRPr="009C19E1">
        <w:rPr>
          <w:rFonts w:ascii="Arial" w:hAnsi="Arial" w:cs="Arial"/>
          <w:sz w:val="18"/>
          <w:szCs w:val="18"/>
          <w:vertAlign w:val="superscript"/>
          <w:lang w:val="en-GB"/>
        </w:rPr>
        <w:footnoteRef/>
      </w:r>
      <w:r w:rsidRPr="009C19E1">
        <w:rPr>
          <w:rFonts w:ascii="Arial" w:hAnsi="Arial" w:cs="Arial"/>
          <w:sz w:val="18"/>
          <w:szCs w:val="18"/>
          <w:lang w:val="en-GB"/>
        </w:rPr>
        <w:t xml:space="preserve"> </w:t>
      </w:r>
      <w:r w:rsidR="00067367" w:rsidRPr="009C19E1">
        <w:rPr>
          <w:rFonts w:ascii="Arial" w:hAnsi="Arial" w:cs="Arial"/>
          <w:sz w:val="18"/>
          <w:szCs w:val="18"/>
          <w:lang w:val="en-GB"/>
        </w:rPr>
        <w:tab/>
      </w:r>
      <w:hyperlink r:id="rId57">
        <w:r w:rsidRPr="009C19E1">
          <w:rPr>
            <w:rFonts w:ascii="Arial" w:hAnsi="Arial" w:cs="Arial"/>
            <w:sz w:val="18"/>
            <w:szCs w:val="18"/>
            <w:lang w:val="en-GB"/>
          </w:rPr>
          <w:t>https://www.straitstimes.com/opinion/forum/forum-empower-people-with-disabilities-to-stand-as-equals</w:t>
        </w:r>
      </w:hyperlink>
    </w:p>
  </w:footnote>
  <w:footnote w:id="89">
    <w:p w14:paraId="492BB9DE" w14:textId="60FEC0B4" w:rsidR="009618F2" w:rsidRPr="00F9062E" w:rsidRDefault="009618F2" w:rsidP="009618F2">
      <w:pPr>
        <w:pStyle w:val="FootnoteText"/>
        <w:rPr>
          <w:rFonts w:ascii="Arial" w:hAnsi="Arial" w:cs="Arial"/>
          <w:lang w:val="en-US"/>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w:t>
      </w:r>
      <w:r w:rsidRPr="00F9062E">
        <w:rPr>
          <w:rFonts w:ascii="Arial" w:hAnsi="Arial" w:cs="Arial"/>
          <w:sz w:val="18"/>
          <w:szCs w:val="18"/>
          <w:lang w:val="en-US"/>
        </w:rPr>
        <w:t xml:space="preserve">  https://iautistic.com/autism-spectrum/inclusive-equality</w:t>
      </w:r>
    </w:p>
  </w:footnote>
  <w:footnote w:id="90">
    <w:p w14:paraId="585C87AC" w14:textId="40F5F4FB" w:rsidR="009C19E1" w:rsidRPr="009C19E1" w:rsidRDefault="009C19E1" w:rsidP="009C19E1">
      <w:pPr>
        <w:ind w:left="284" w:hanging="284"/>
        <w:rPr>
          <w:rFonts w:ascii="Arial" w:hAnsi="Arial" w:cs="Arial"/>
          <w:sz w:val="18"/>
          <w:szCs w:val="18"/>
          <w:lang w:val="en-GB"/>
        </w:rPr>
      </w:pPr>
      <w:r w:rsidRPr="009C19E1">
        <w:rPr>
          <w:rFonts w:ascii="Arial" w:hAnsi="Arial" w:cs="Arial"/>
          <w:sz w:val="18"/>
          <w:szCs w:val="18"/>
          <w:vertAlign w:val="superscript"/>
        </w:rPr>
        <w:footnoteRef/>
      </w:r>
      <w:r w:rsidRPr="009C19E1">
        <w:rPr>
          <w:rFonts w:ascii="Arial" w:hAnsi="Arial" w:cs="Arial"/>
          <w:sz w:val="18"/>
          <w:szCs w:val="18"/>
          <w:lang w:val="en-GB"/>
        </w:rPr>
        <w:t xml:space="preserve"> </w:t>
      </w:r>
      <w:r>
        <w:rPr>
          <w:rFonts w:ascii="Arial" w:hAnsi="Arial" w:cs="Arial"/>
          <w:sz w:val="18"/>
          <w:szCs w:val="18"/>
          <w:lang w:val="en-GB"/>
        </w:rPr>
        <w:tab/>
      </w:r>
      <w:r w:rsidRPr="009C19E1">
        <w:rPr>
          <w:rFonts w:ascii="Arial" w:hAnsi="Arial" w:cs="Arial"/>
          <w:sz w:val="18"/>
          <w:szCs w:val="18"/>
          <w:lang w:val="en-GB"/>
        </w:rPr>
        <w:t>https://whatsapp.iautistic.com</w:t>
      </w:r>
    </w:p>
  </w:footnote>
  <w:footnote w:id="91">
    <w:p w14:paraId="27CA3FC5" w14:textId="77777777" w:rsidR="009C19E1" w:rsidRPr="009C19E1" w:rsidRDefault="009C19E1" w:rsidP="009C19E1">
      <w:pPr>
        <w:ind w:left="284" w:hanging="284"/>
        <w:rPr>
          <w:rFonts w:ascii="Arial" w:hAnsi="Arial" w:cs="Arial"/>
          <w:sz w:val="18"/>
          <w:szCs w:val="18"/>
          <w:lang w:val="en-GB"/>
        </w:rPr>
      </w:pPr>
      <w:r w:rsidRPr="009C19E1">
        <w:rPr>
          <w:rFonts w:ascii="Arial" w:hAnsi="Arial" w:cs="Arial"/>
          <w:sz w:val="18"/>
          <w:szCs w:val="18"/>
          <w:vertAlign w:val="superscript"/>
        </w:rPr>
        <w:footnoteRef/>
      </w:r>
      <w:r w:rsidRPr="009C19E1">
        <w:rPr>
          <w:rFonts w:ascii="Arial" w:hAnsi="Arial" w:cs="Arial"/>
          <w:sz w:val="18"/>
          <w:szCs w:val="18"/>
          <w:lang w:val="en-GB"/>
        </w:rPr>
        <w:t xml:space="preserve"> </w:t>
      </w:r>
      <w:r w:rsidRPr="009C19E1">
        <w:rPr>
          <w:rFonts w:ascii="Arial" w:hAnsi="Arial" w:cs="Arial"/>
          <w:sz w:val="18"/>
          <w:szCs w:val="18"/>
          <w:lang w:val="en-GB"/>
        </w:rPr>
        <w:tab/>
        <w:t>https://iautistic.com/projects/life-after-death-autism-forum-2019</w:t>
      </w:r>
    </w:p>
  </w:footnote>
  <w:footnote w:id="92">
    <w:p w14:paraId="6D848A1F" w14:textId="3F0F139A" w:rsidR="009C19E1" w:rsidRPr="009C19E1" w:rsidRDefault="00953498" w:rsidP="009C19E1">
      <w:pPr>
        <w:ind w:left="284" w:hanging="284"/>
        <w:rPr>
          <w:rFonts w:ascii="Arial" w:hAnsi="Arial" w:cs="Arial"/>
          <w:sz w:val="18"/>
          <w:szCs w:val="18"/>
          <w:lang w:val="en-GB"/>
        </w:rPr>
      </w:pPr>
      <w:r w:rsidRPr="009C19E1">
        <w:rPr>
          <w:rFonts w:ascii="Arial" w:hAnsi="Arial" w:cs="Arial"/>
          <w:sz w:val="18"/>
          <w:szCs w:val="18"/>
          <w:vertAlign w:val="superscript"/>
        </w:rPr>
        <w:footnoteRef/>
      </w:r>
      <w:r w:rsidRPr="009C19E1">
        <w:rPr>
          <w:rFonts w:ascii="Arial" w:hAnsi="Arial" w:cs="Arial"/>
          <w:sz w:val="18"/>
          <w:szCs w:val="18"/>
          <w:lang w:val="en-GB"/>
        </w:rPr>
        <w:t xml:space="preserve"> </w:t>
      </w:r>
      <w:r w:rsidR="009C19E1" w:rsidRPr="009C19E1">
        <w:rPr>
          <w:rFonts w:ascii="Arial" w:hAnsi="Arial" w:cs="Arial"/>
          <w:sz w:val="18"/>
          <w:szCs w:val="18"/>
          <w:lang w:val="en-GB"/>
        </w:rPr>
        <w:tab/>
      </w:r>
      <w:r w:rsidR="009C19E1" w:rsidRPr="009C19E1">
        <w:rPr>
          <w:rFonts w:ascii="Arial" w:hAnsi="Arial" w:cs="Arial"/>
          <w:sz w:val="18"/>
          <w:szCs w:val="18"/>
          <w:lang w:val="en-GB"/>
        </w:rPr>
        <w:t>https://docs.google.com/document/d/1SAlSZNrHr1DSq8hkJOfxjiczRWLGZNvMbIM65GwMvFg/edit</w:t>
      </w:r>
    </w:p>
  </w:footnote>
  <w:footnote w:id="93">
    <w:p w14:paraId="0F462903" w14:textId="33204A30" w:rsidR="008B00E3" w:rsidRPr="009C19E1" w:rsidRDefault="008B00E3" w:rsidP="009C19E1">
      <w:pPr>
        <w:ind w:left="284" w:hanging="284"/>
        <w:rPr>
          <w:rFonts w:ascii="Arial" w:hAnsi="Arial" w:cs="Arial"/>
          <w:sz w:val="18"/>
          <w:szCs w:val="18"/>
          <w:lang w:val="en-GB"/>
        </w:rPr>
      </w:pPr>
      <w:r w:rsidRPr="009C19E1">
        <w:rPr>
          <w:rFonts w:ascii="Arial" w:hAnsi="Arial" w:cs="Arial"/>
          <w:sz w:val="18"/>
          <w:szCs w:val="18"/>
          <w:vertAlign w:val="superscript"/>
          <w:lang w:val="en-GB"/>
        </w:rPr>
        <w:footnoteRef/>
      </w:r>
      <w:r w:rsidRPr="009C19E1">
        <w:rPr>
          <w:rFonts w:ascii="Arial" w:hAnsi="Arial" w:cs="Arial"/>
          <w:sz w:val="18"/>
          <w:szCs w:val="18"/>
          <w:lang w:val="en-GB"/>
        </w:rPr>
        <w:t xml:space="preserve"> </w:t>
      </w:r>
      <w:r w:rsidR="00067367" w:rsidRPr="009C19E1">
        <w:rPr>
          <w:rFonts w:ascii="Arial" w:hAnsi="Arial" w:cs="Arial"/>
          <w:sz w:val="18"/>
          <w:szCs w:val="18"/>
          <w:lang w:val="en-GB"/>
        </w:rPr>
        <w:tab/>
      </w:r>
      <w:hyperlink r:id="rId58">
        <w:r w:rsidRPr="009C19E1">
          <w:rPr>
            <w:rFonts w:ascii="Arial" w:hAnsi="Arial" w:cs="Arial"/>
            <w:sz w:val="18"/>
            <w:szCs w:val="18"/>
            <w:lang w:val="en-GB"/>
          </w:rPr>
          <w:t>https://journals.sagepub.com/doi/full/10.1177/13623613211016112</w:t>
        </w:r>
      </w:hyperlink>
    </w:p>
  </w:footnote>
  <w:footnote w:id="94">
    <w:p w14:paraId="0E7B0215" w14:textId="77777777" w:rsidR="009C73B1" w:rsidRPr="00F9062E" w:rsidRDefault="009C73B1" w:rsidP="009C73B1">
      <w:pPr>
        <w:ind w:left="284" w:hanging="284"/>
        <w:rPr>
          <w:rFonts w:ascii="Arial" w:hAnsi="Arial" w:cs="Arial"/>
          <w:sz w:val="18"/>
          <w:szCs w:val="18"/>
          <w:lang w:val="en-GB"/>
        </w:rPr>
      </w:pPr>
      <w:r w:rsidRPr="00F9062E">
        <w:rPr>
          <w:rStyle w:val="FootnoteReference"/>
          <w:rFonts w:ascii="Arial" w:hAnsi="Arial" w:cs="Arial"/>
          <w:sz w:val="18"/>
          <w:szCs w:val="18"/>
        </w:rPr>
        <w:footnoteRef/>
      </w:r>
      <w:r w:rsidRPr="00F9062E">
        <w:rPr>
          <w:rFonts w:ascii="Arial" w:hAnsi="Arial" w:cs="Arial"/>
          <w:sz w:val="18"/>
          <w:szCs w:val="18"/>
          <w:lang w:val="en-GB"/>
        </w:rPr>
        <w:t xml:space="preserve">   </w:t>
      </w:r>
      <w:hyperlink r:id="rId59">
        <w:r w:rsidRPr="009C19E1">
          <w:rPr>
            <w:rFonts w:ascii="Arial" w:hAnsi="Arial" w:cs="Arial"/>
            <w:sz w:val="18"/>
            <w:szCs w:val="18"/>
            <w:lang w:val="en-GB"/>
          </w:rPr>
          <w:t>https://www.straitstimes.com/opinion/forum/forum-empower-people-with-disabilities-to-stand-as-equals</w:t>
        </w:r>
      </w:hyperlink>
    </w:p>
  </w:footnote>
  <w:footnote w:id="95">
    <w:p w14:paraId="119FFF21" w14:textId="57B35A28" w:rsidR="008B00E3" w:rsidRPr="00B768DF" w:rsidRDefault="008B00E3" w:rsidP="008B00E3">
      <w:pPr>
        <w:ind w:left="284" w:hanging="284"/>
        <w:rPr>
          <w:rFonts w:ascii="Arial" w:hAnsi="Arial" w:cs="Arial"/>
          <w:sz w:val="18"/>
          <w:szCs w:val="18"/>
          <w:lang w:val="en-GB"/>
        </w:rPr>
      </w:pPr>
      <w:r w:rsidRPr="00B768DF">
        <w:rPr>
          <w:rFonts w:ascii="Arial" w:hAnsi="Arial" w:cs="Arial"/>
          <w:sz w:val="18"/>
          <w:szCs w:val="18"/>
          <w:vertAlign w:val="superscript"/>
          <w:lang w:val="en-GB"/>
        </w:rPr>
        <w:footnoteRef/>
      </w:r>
      <w:r w:rsidR="00067367">
        <w:rPr>
          <w:rFonts w:ascii="Arial" w:hAnsi="Arial" w:cs="Arial"/>
          <w:sz w:val="18"/>
          <w:szCs w:val="18"/>
          <w:lang w:val="en-GB"/>
        </w:rPr>
        <w:t xml:space="preserve"> </w:t>
      </w:r>
      <w:r w:rsidR="00067367">
        <w:rPr>
          <w:rFonts w:ascii="Arial" w:hAnsi="Arial" w:cs="Arial"/>
          <w:sz w:val="18"/>
          <w:szCs w:val="18"/>
          <w:lang w:val="en-GB"/>
        </w:rPr>
        <w:tab/>
      </w:r>
      <w:hyperlink r:id="rId60">
        <w:r w:rsidRPr="00B768DF">
          <w:rPr>
            <w:rFonts w:ascii="Arial" w:hAnsi="Arial" w:cs="Arial"/>
            <w:sz w:val="18"/>
            <w:szCs w:val="18"/>
            <w:lang w:val="en-GB"/>
          </w:rPr>
          <w:t>https://www.straitstimes.com/opinion/forum/forum-tripartite-set-up-will-better-help-disabled-community</w:t>
        </w:r>
      </w:hyperlink>
      <w:r w:rsidRPr="00B768DF">
        <w:rPr>
          <w:rFonts w:ascii="Arial" w:hAnsi="Arial" w:cs="Arial"/>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EDA3" w14:textId="77777777" w:rsidR="006C5400" w:rsidRPr="00974BAA" w:rsidRDefault="006C5400" w:rsidP="00115087">
    <w:pPr>
      <w:tabs>
        <w:tab w:val="left" w:pos="2310"/>
      </w:tabs>
      <w:jc w:val="center"/>
      <w:rPr>
        <w:rFonts w:ascii="Futura Hv BT" w:hAnsi="Futura Hv BT"/>
        <w:b/>
        <w:color w:val="4D4D4D"/>
        <w:spacing w:val="80"/>
        <w:sz w:val="24"/>
        <w:szCs w:val="24"/>
        <w:lang w:val="en-GB"/>
      </w:rPr>
    </w:pPr>
    <w:r w:rsidRPr="00974BAA">
      <w:rPr>
        <w:rFonts w:ascii="Futura Hv BT" w:hAnsi="Futura Hv BT"/>
        <w:b/>
        <w:color w:val="4D4D4D"/>
        <w:spacing w:val="80"/>
        <w:sz w:val="24"/>
        <w:szCs w:val="24"/>
        <w:lang w:val="en-GB"/>
      </w:rPr>
      <w:t>AUTISTIC MINORITY INTERNATIONAL</w:t>
    </w:r>
  </w:p>
  <w:p w14:paraId="7B154BD2" w14:textId="77777777" w:rsidR="006C5400" w:rsidRPr="00974BAA" w:rsidRDefault="006C5400" w:rsidP="00115087">
    <w:pPr>
      <w:tabs>
        <w:tab w:val="left" w:pos="2310"/>
      </w:tabs>
      <w:jc w:val="center"/>
      <w:rPr>
        <w:rFonts w:ascii="Tw Cen MT" w:hAnsi="Tw Cen MT"/>
        <w:b/>
        <w:color w:val="4D4D4D"/>
        <w:spacing w:val="60"/>
        <w:sz w:val="12"/>
        <w:szCs w:val="12"/>
        <w:lang w:val="en-GB"/>
      </w:rPr>
    </w:pPr>
    <w:r w:rsidRPr="00974BAA">
      <w:rPr>
        <w:rFonts w:ascii="Tw Cen MT" w:hAnsi="Tw Cen MT"/>
        <w:color w:val="4D4D4D"/>
        <w:spacing w:val="60"/>
        <w:sz w:val="12"/>
        <w:szCs w:val="12"/>
        <w:lang w:val="en-GB"/>
      </w:rPr>
      <w:t>WWW.AUTISTICMINORITY.ORG</w:t>
    </w:r>
  </w:p>
  <w:p w14:paraId="7B0AADAC" w14:textId="77777777" w:rsidR="006C5400" w:rsidRPr="00A62B51" w:rsidRDefault="006C5400" w:rsidP="00A05151">
    <w:pPr>
      <w:tabs>
        <w:tab w:val="left" w:pos="2310"/>
      </w:tabs>
      <w:jc w:val="center"/>
      <w:rPr>
        <w:sz w:val="24"/>
        <w:szCs w:val="24"/>
        <w:lang w:val="en-GB"/>
      </w:rPr>
    </w:pPr>
  </w:p>
  <w:p w14:paraId="63B59F63" w14:textId="77777777" w:rsidR="006C5400" w:rsidRPr="00A62B51" w:rsidRDefault="006C5400" w:rsidP="00A05151">
    <w:pPr>
      <w:tabs>
        <w:tab w:val="left" w:pos="2310"/>
      </w:tabs>
      <w:jc w:val="center"/>
      <w:rPr>
        <w:sz w:val="24"/>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CC7D9" w14:textId="77777777" w:rsidR="006C5400" w:rsidRPr="002426FF" w:rsidRDefault="006C5400" w:rsidP="002D4EEC">
    <w:pPr>
      <w:tabs>
        <w:tab w:val="left" w:pos="2310"/>
      </w:tabs>
      <w:jc w:val="center"/>
      <w:rPr>
        <w:rFonts w:ascii="Futura Hv BT" w:hAnsi="Futura Hv BT"/>
        <w:b/>
        <w:color w:val="4D4D4D"/>
        <w:spacing w:val="80"/>
        <w:sz w:val="32"/>
        <w:szCs w:val="32"/>
        <w:lang w:val="en-GB"/>
      </w:rPr>
    </w:pPr>
    <w:r w:rsidRPr="002426FF">
      <w:rPr>
        <w:rFonts w:ascii="Futura Hv BT" w:hAnsi="Futura Hv BT"/>
        <w:b/>
        <w:color w:val="4D4D4D"/>
        <w:spacing w:val="80"/>
        <w:sz w:val="32"/>
        <w:szCs w:val="32"/>
        <w:lang w:val="en-GB"/>
      </w:rPr>
      <w:t>AUTISTIC MINORITY INTERNATIONAL</w:t>
    </w:r>
  </w:p>
  <w:p w14:paraId="0E1B8183" w14:textId="77777777" w:rsidR="006C5400" w:rsidRPr="002426FF" w:rsidRDefault="006C5400" w:rsidP="009E5698">
    <w:pPr>
      <w:tabs>
        <w:tab w:val="left" w:pos="2310"/>
      </w:tabs>
      <w:jc w:val="center"/>
      <w:rPr>
        <w:rFonts w:ascii="Tw Cen MT" w:hAnsi="Tw Cen MT"/>
        <w:b/>
        <w:color w:val="4D4D4D"/>
        <w:spacing w:val="60"/>
        <w:sz w:val="16"/>
        <w:szCs w:val="16"/>
        <w:lang w:val="en-GB"/>
      </w:rPr>
    </w:pPr>
    <w:r w:rsidRPr="002426FF">
      <w:rPr>
        <w:rFonts w:ascii="Tw Cen MT" w:hAnsi="Tw Cen MT"/>
        <w:color w:val="4D4D4D"/>
        <w:spacing w:val="60"/>
        <w:sz w:val="16"/>
        <w:szCs w:val="16"/>
        <w:lang w:val="en-GB"/>
      </w:rPr>
      <w:t>WWW.AUTISTICMINORITY.ORG</w:t>
    </w:r>
  </w:p>
  <w:p w14:paraId="50444279" w14:textId="77777777" w:rsidR="006C5400" w:rsidRPr="00893C7F" w:rsidRDefault="006C5400" w:rsidP="00A05151">
    <w:pPr>
      <w:tabs>
        <w:tab w:val="left" w:pos="2310"/>
      </w:tabs>
      <w:jc w:val="center"/>
      <w:rPr>
        <w:b/>
        <w:sz w:val="24"/>
        <w:szCs w:val="24"/>
        <w:lang w:val="en-GB"/>
      </w:rPr>
    </w:pPr>
  </w:p>
  <w:p w14:paraId="65B70B86" w14:textId="77777777" w:rsidR="006C5400" w:rsidRPr="00893C7F" w:rsidRDefault="006C5400" w:rsidP="00A05151">
    <w:pPr>
      <w:tabs>
        <w:tab w:val="left" w:pos="2310"/>
      </w:tabs>
      <w:jc w:val="center"/>
      <w:rPr>
        <w:b/>
        <w:sz w:val="24"/>
        <w:szCs w:val="2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32EC"/>
    <w:multiLevelType w:val="multilevel"/>
    <w:tmpl w:val="561ABBCA"/>
    <w:lvl w:ilvl="0">
      <w:start w:val="1"/>
      <w:numFmt w:val="decimal"/>
      <w:lvlText w:val="(%1)"/>
      <w:lvlJc w:val="left"/>
      <w:pPr>
        <w:ind w:left="720" w:hanging="360"/>
      </w:pPr>
      <w:rPr>
        <w:rFonts w:ascii="Arial" w:eastAsia="Times New Roman" w:hAnsi="Arial" w:cs="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4A2BCD"/>
    <w:multiLevelType w:val="multilevel"/>
    <w:tmpl w:val="3D0696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F7735B"/>
    <w:multiLevelType w:val="multilevel"/>
    <w:tmpl w:val="3DF08416"/>
    <w:lvl w:ilvl="0">
      <w:start w:val="1"/>
      <w:numFmt w:val="decimal"/>
      <w:lvlText w:val="(%1)"/>
      <w:lvlJc w:val="left"/>
      <w:pPr>
        <w:ind w:left="720" w:hanging="360"/>
      </w:pPr>
      <w:rPr>
        <w:rFonts w:ascii="Arial" w:eastAsia="Times New Roman" w:hAnsi="Arial" w:cs="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60067CC"/>
    <w:multiLevelType w:val="multilevel"/>
    <w:tmpl w:val="7A50E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9E1E69"/>
    <w:multiLevelType w:val="multilevel"/>
    <w:tmpl w:val="9B6CE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6A34213"/>
    <w:multiLevelType w:val="multilevel"/>
    <w:tmpl w:val="4418D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25579C"/>
    <w:multiLevelType w:val="multilevel"/>
    <w:tmpl w:val="087AAECA"/>
    <w:lvl w:ilvl="0">
      <w:start w:val="1"/>
      <w:numFmt w:val="decimal"/>
      <w:lvlText w:val="(%1)"/>
      <w:lvlJc w:val="left"/>
      <w:pPr>
        <w:ind w:left="720" w:hanging="360"/>
      </w:pPr>
      <w:rPr>
        <w:rFonts w:ascii="Arial" w:eastAsia="Times New Roman" w:hAnsi="Arial" w:cs="Arial"/>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2311197"/>
    <w:multiLevelType w:val="multilevel"/>
    <w:tmpl w:val="20FA8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6446B5"/>
    <w:multiLevelType w:val="multilevel"/>
    <w:tmpl w:val="AFCE2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25172E"/>
    <w:multiLevelType w:val="multilevel"/>
    <w:tmpl w:val="02FA8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205217"/>
    <w:multiLevelType w:val="multilevel"/>
    <w:tmpl w:val="C9D20782"/>
    <w:lvl w:ilvl="0">
      <w:start w:val="1"/>
      <w:numFmt w:val="decimal"/>
      <w:lvlText w:val="(%1)"/>
      <w:lvlJc w:val="left"/>
      <w:pPr>
        <w:ind w:left="720" w:hanging="360"/>
      </w:pPr>
      <w:rPr>
        <w:rFonts w:ascii="Arial" w:eastAsia="Times New Roman" w:hAnsi="Arial" w:cs="Arial"/>
        <w:b w:val="0"/>
        <w:bCs/>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F4B38A0"/>
    <w:multiLevelType w:val="multilevel"/>
    <w:tmpl w:val="4F2803AE"/>
    <w:lvl w:ilvl="0">
      <w:start w:val="1"/>
      <w:numFmt w:val="decimal"/>
      <w:lvlText w:val="(%1)"/>
      <w:lvlJc w:val="left"/>
      <w:pPr>
        <w:ind w:left="720" w:hanging="360"/>
      </w:pPr>
      <w:rPr>
        <w:rFonts w:ascii="Arial" w:eastAsia="Times New Roman" w:hAnsi="Arial" w:cs="Arial"/>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F50036B"/>
    <w:multiLevelType w:val="multilevel"/>
    <w:tmpl w:val="BE823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7E344C"/>
    <w:multiLevelType w:val="multilevel"/>
    <w:tmpl w:val="F4168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89525B"/>
    <w:multiLevelType w:val="multilevel"/>
    <w:tmpl w:val="AA24962E"/>
    <w:lvl w:ilvl="0">
      <w:start w:val="1"/>
      <w:numFmt w:val="decimal"/>
      <w:lvlText w:val="(%1)"/>
      <w:lvlJc w:val="left"/>
      <w:pPr>
        <w:ind w:left="720" w:hanging="360"/>
      </w:pPr>
      <w:rPr>
        <w:rFonts w:ascii="Arial" w:eastAsia="Times New Roman" w:hAnsi="Arial" w:cs="Arial"/>
        <w:b w:val="0"/>
        <w:bCs/>
        <w:color w:val="000000"/>
        <w:u w:val="none"/>
      </w:rPr>
    </w:lvl>
    <w:lvl w:ilvl="1">
      <w:start w:val="1"/>
      <w:numFmt w:val="lowerLetter"/>
      <w:lvlText w:val="%2)"/>
      <w:lvlJc w:val="left"/>
      <w:pPr>
        <w:ind w:left="1440" w:hanging="360"/>
      </w:pPr>
      <w:rPr>
        <w:rFonts w:ascii="Arial" w:eastAsia="Times New Roman" w:hAnsi="Arial" w:cs="Arial"/>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5681452"/>
    <w:multiLevelType w:val="multilevel"/>
    <w:tmpl w:val="A93CF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34A20E4"/>
    <w:multiLevelType w:val="multilevel"/>
    <w:tmpl w:val="561ABBCA"/>
    <w:lvl w:ilvl="0">
      <w:start w:val="1"/>
      <w:numFmt w:val="decimal"/>
      <w:lvlText w:val="(%1)"/>
      <w:lvlJc w:val="left"/>
      <w:pPr>
        <w:ind w:left="720" w:hanging="360"/>
      </w:pPr>
      <w:rPr>
        <w:rFonts w:ascii="Arial" w:eastAsia="Times New Roman" w:hAnsi="Arial" w:cs="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3DD3E2C"/>
    <w:multiLevelType w:val="multilevel"/>
    <w:tmpl w:val="B88EC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49C4775"/>
    <w:multiLevelType w:val="multilevel"/>
    <w:tmpl w:val="1C125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BD97E22"/>
    <w:multiLevelType w:val="multilevel"/>
    <w:tmpl w:val="63AAE4F4"/>
    <w:lvl w:ilvl="0">
      <w:start w:val="1"/>
      <w:numFmt w:val="decimal"/>
      <w:lvlText w:val="(%1)"/>
      <w:lvlJc w:val="left"/>
      <w:pPr>
        <w:ind w:left="720" w:hanging="360"/>
      </w:pPr>
      <w:rPr>
        <w:rFonts w:ascii="Arial" w:eastAsia="Times New Roman" w:hAnsi="Arial" w:cs="Arial"/>
        <w:b w:val="0"/>
        <w:bCs/>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380132F"/>
    <w:multiLevelType w:val="multilevel"/>
    <w:tmpl w:val="515A6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B0176C3"/>
    <w:multiLevelType w:val="multilevel"/>
    <w:tmpl w:val="561ABBCA"/>
    <w:lvl w:ilvl="0">
      <w:start w:val="1"/>
      <w:numFmt w:val="decimal"/>
      <w:lvlText w:val="(%1)"/>
      <w:lvlJc w:val="left"/>
      <w:pPr>
        <w:ind w:left="720" w:hanging="360"/>
      </w:pPr>
      <w:rPr>
        <w:rFonts w:ascii="Arial" w:eastAsia="Times New Roman" w:hAnsi="Arial" w:cs="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CC35C4B"/>
    <w:multiLevelType w:val="multilevel"/>
    <w:tmpl w:val="FE7ED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F6F6260"/>
    <w:multiLevelType w:val="multilevel"/>
    <w:tmpl w:val="561ABBCA"/>
    <w:lvl w:ilvl="0">
      <w:start w:val="1"/>
      <w:numFmt w:val="decimal"/>
      <w:lvlText w:val="(%1)"/>
      <w:lvlJc w:val="left"/>
      <w:pPr>
        <w:ind w:left="720" w:hanging="360"/>
      </w:pPr>
      <w:rPr>
        <w:rFonts w:ascii="Arial" w:eastAsia="Times New Roman" w:hAnsi="Arial" w:cs="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1471F09"/>
    <w:multiLevelType w:val="multilevel"/>
    <w:tmpl w:val="B4800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0C0FE6"/>
    <w:multiLevelType w:val="multilevel"/>
    <w:tmpl w:val="EDCC6712"/>
    <w:lvl w:ilvl="0">
      <w:start w:val="1"/>
      <w:numFmt w:val="decimal"/>
      <w:lvlText w:val="(%1)"/>
      <w:lvlJc w:val="left"/>
      <w:pPr>
        <w:ind w:left="720" w:hanging="360"/>
      </w:pPr>
      <w:rPr>
        <w:rFonts w:ascii="Arial" w:eastAsia="Times New Roman" w:hAnsi="Arial" w:cs="Arial"/>
        <w:b w:val="0"/>
        <w:bCs/>
        <w:u w:val="none"/>
      </w:rPr>
    </w:lvl>
    <w:lvl w:ilvl="1">
      <w:start w:val="1"/>
      <w:numFmt w:val="lowerLetter"/>
      <w:lvlText w:val="%2)"/>
      <w:lvlJc w:val="left"/>
      <w:pPr>
        <w:ind w:left="1440" w:hanging="360"/>
      </w:pPr>
      <w:rPr>
        <w:rFonts w:ascii="Arial" w:eastAsia="Times New Roman" w:hAnsi="Arial" w:cs="Arial"/>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9593105"/>
    <w:multiLevelType w:val="multilevel"/>
    <w:tmpl w:val="7B1C6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CA529C9"/>
    <w:multiLevelType w:val="multilevel"/>
    <w:tmpl w:val="6A9A1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E6F3CBD"/>
    <w:multiLevelType w:val="multilevel"/>
    <w:tmpl w:val="BB66D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2863403">
    <w:abstractNumId w:val="17"/>
  </w:num>
  <w:num w:numId="2" w16cid:durableId="1625891849">
    <w:abstractNumId w:val="18"/>
  </w:num>
  <w:num w:numId="3" w16cid:durableId="587691684">
    <w:abstractNumId w:val="15"/>
  </w:num>
  <w:num w:numId="4" w16cid:durableId="1113403075">
    <w:abstractNumId w:val="6"/>
  </w:num>
  <w:num w:numId="5" w16cid:durableId="977225821">
    <w:abstractNumId w:val="3"/>
  </w:num>
  <w:num w:numId="6" w16cid:durableId="1653682668">
    <w:abstractNumId w:val="12"/>
  </w:num>
  <w:num w:numId="7" w16cid:durableId="1554151627">
    <w:abstractNumId w:val="16"/>
  </w:num>
  <w:num w:numId="8" w16cid:durableId="1296330419">
    <w:abstractNumId w:val="4"/>
  </w:num>
  <w:num w:numId="9" w16cid:durableId="141850340">
    <w:abstractNumId w:val="1"/>
  </w:num>
  <w:num w:numId="10" w16cid:durableId="1391689643">
    <w:abstractNumId w:val="27"/>
  </w:num>
  <w:num w:numId="11" w16cid:durableId="1329403890">
    <w:abstractNumId w:val="24"/>
  </w:num>
  <w:num w:numId="12" w16cid:durableId="590435931">
    <w:abstractNumId w:val="8"/>
  </w:num>
  <w:num w:numId="13" w16cid:durableId="971712198">
    <w:abstractNumId w:val="11"/>
  </w:num>
  <w:num w:numId="14" w16cid:durableId="772476892">
    <w:abstractNumId w:val="28"/>
  </w:num>
  <w:num w:numId="15" w16cid:durableId="1533760096">
    <w:abstractNumId w:val="2"/>
  </w:num>
  <w:num w:numId="16" w16cid:durableId="1906061304">
    <w:abstractNumId w:val="7"/>
  </w:num>
  <w:num w:numId="17" w16cid:durableId="1729264461">
    <w:abstractNumId w:val="9"/>
  </w:num>
  <w:num w:numId="18" w16cid:durableId="10835760">
    <w:abstractNumId w:val="20"/>
  </w:num>
  <w:num w:numId="19" w16cid:durableId="293558368">
    <w:abstractNumId w:val="19"/>
  </w:num>
  <w:num w:numId="20" w16cid:durableId="513501749">
    <w:abstractNumId w:val="10"/>
  </w:num>
  <w:num w:numId="21" w16cid:durableId="1037923580">
    <w:abstractNumId w:val="5"/>
  </w:num>
  <w:num w:numId="22" w16cid:durableId="1189566314">
    <w:abstractNumId w:val="26"/>
  </w:num>
  <w:num w:numId="23" w16cid:durableId="1897468731">
    <w:abstractNumId w:val="25"/>
  </w:num>
  <w:num w:numId="24" w16cid:durableId="1617907412">
    <w:abstractNumId w:val="22"/>
  </w:num>
  <w:num w:numId="25" w16cid:durableId="1609895599">
    <w:abstractNumId w:val="13"/>
  </w:num>
  <w:num w:numId="26" w16cid:durableId="675575320">
    <w:abstractNumId w:val="14"/>
  </w:num>
  <w:num w:numId="27" w16cid:durableId="843862806">
    <w:abstractNumId w:val="0"/>
  </w:num>
  <w:num w:numId="28" w16cid:durableId="1471752928">
    <w:abstractNumId w:val="23"/>
  </w:num>
  <w:num w:numId="29" w16cid:durableId="1930187238">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6CF2"/>
    <w:rsid w:val="00000AA2"/>
    <w:rsid w:val="00000BDC"/>
    <w:rsid w:val="00001837"/>
    <w:rsid w:val="00002A67"/>
    <w:rsid w:val="00002B4E"/>
    <w:rsid w:val="00002ED4"/>
    <w:rsid w:val="000033A9"/>
    <w:rsid w:val="000044FE"/>
    <w:rsid w:val="00004853"/>
    <w:rsid w:val="00004D61"/>
    <w:rsid w:val="0000528D"/>
    <w:rsid w:val="00006497"/>
    <w:rsid w:val="00006913"/>
    <w:rsid w:val="000070DA"/>
    <w:rsid w:val="0000710A"/>
    <w:rsid w:val="000079A7"/>
    <w:rsid w:val="00010BB8"/>
    <w:rsid w:val="00011777"/>
    <w:rsid w:val="000131CA"/>
    <w:rsid w:val="000139E1"/>
    <w:rsid w:val="000140FC"/>
    <w:rsid w:val="0001515A"/>
    <w:rsid w:val="000157B6"/>
    <w:rsid w:val="00015A72"/>
    <w:rsid w:val="0001709F"/>
    <w:rsid w:val="00017281"/>
    <w:rsid w:val="000174D6"/>
    <w:rsid w:val="00020B27"/>
    <w:rsid w:val="00022D59"/>
    <w:rsid w:val="00022D9F"/>
    <w:rsid w:val="00023ED9"/>
    <w:rsid w:val="00024C78"/>
    <w:rsid w:val="00026113"/>
    <w:rsid w:val="00026616"/>
    <w:rsid w:val="00026F84"/>
    <w:rsid w:val="00027B1F"/>
    <w:rsid w:val="0003020C"/>
    <w:rsid w:val="00030225"/>
    <w:rsid w:val="000307A2"/>
    <w:rsid w:val="0003122D"/>
    <w:rsid w:val="00031CAB"/>
    <w:rsid w:val="00031EB1"/>
    <w:rsid w:val="00032069"/>
    <w:rsid w:val="00035859"/>
    <w:rsid w:val="00035F80"/>
    <w:rsid w:val="00036967"/>
    <w:rsid w:val="000371BB"/>
    <w:rsid w:val="0004085B"/>
    <w:rsid w:val="000427BF"/>
    <w:rsid w:val="00042AF5"/>
    <w:rsid w:val="00042FC9"/>
    <w:rsid w:val="0004361D"/>
    <w:rsid w:val="00043810"/>
    <w:rsid w:val="00043A03"/>
    <w:rsid w:val="00043C52"/>
    <w:rsid w:val="0004470C"/>
    <w:rsid w:val="00044AE0"/>
    <w:rsid w:val="000457B4"/>
    <w:rsid w:val="00047612"/>
    <w:rsid w:val="000479EC"/>
    <w:rsid w:val="000502C2"/>
    <w:rsid w:val="00050344"/>
    <w:rsid w:val="0005078D"/>
    <w:rsid w:val="00051500"/>
    <w:rsid w:val="0005151B"/>
    <w:rsid w:val="00051E33"/>
    <w:rsid w:val="00051E9C"/>
    <w:rsid w:val="00051EC1"/>
    <w:rsid w:val="00052395"/>
    <w:rsid w:val="000541E4"/>
    <w:rsid w:val="00054D6D"/>
    <w:rsid w:val="00054F89"/>
    <w:rsid w:val="000551B8"/>
    <w:rsid w:val="0005631C"/>
    <w:rsid w:val="00056348"/>
    <w:rsid w:val="00057C54"/>
    <w:rsid w:val="00061B32"/>
    <w:rsid w:val="00061CCF"/>
    <w:rsid w:val="000623B3"/>
    <w:rsid w:val="00065822"/>
    <w:rsid w:val="00066554"/>
    <w:rsid w:val="00067353"/>
    <w:rsid w:val="00067367"/>
    <w:rsid w:val="0006741D"/>
    <w:rsid w:val="00067986"/>
    <w:rsid w:val="00070025"/>
    <w:rsid w:val="000723CB"/>
    <w:rsid w:val="00072531"/>
    <w:rsid w:val="0007296E"/>
    <w:rsid w:val="000731B6"/>
    <w:rsid w:val="0007394D"/>
    <w:rsid w:val="000749C8"/>
    <w:rsid w:val="00076C4B"/>
    <w:rsid w:val="00076E24"/>
    <w:rsid w:val="0007739F"/>
    <w:rsid w:val="00077588"/>
    <w:rsid w:val="00077826"/>
    <w:rsid w:val="000803E9"/>
    <w:rsid w:val="000807CE"/>
    <w:rsid w:val="000808DB"/>
    <w:rsid w:val="000810EB"/>
    <w:rsid w:val="0008159A"/>
    <w:rsid w:val="00082310"/>
    <w:rsid w:val="0008300E"/>
    <w:rsid w:val="00084DB9"/>
    <w:rsid w:val="00085BFD"/>
    <w:rsid w:val="00085F7A"/>
    <w:rsid w:val="000875F4"/>
    <w:rsid w:val="00087740"/>
    <w:rsid w:val="00087B71"/>
    <w:rsid w:val="00087D5F"/>
    <w:rsid w:val="00090251"/>
    <w:rsid w:val="00091764"/>
    <w:rsid w:val="00092631"/>
    <w:rsid w:val="000930CF"/>
    <w:rsid w:val="000930E9"/>
    <w:rsid w:val="00093E0E"/>
    <w:rsid w:val="00094963"/>
    <w:rsid w:val="00095D58"/>
    <w:rsid w:val="0009616E"/>
    <w:rsid w:val="0009725C"/>
    <w:rsid w:val="000A158E"/>
    <w:rsid w:val="000A1D5C"/>
    <w:rsid w:val="000A398D"/>
    <w:rsid w:val="000A4044"/>
    <w:rsid w:val="000A40F6"/>
    <w:rsid w:val="000A4911"/>
    <w:rsid w:val="000A494D"/>
    <w:rsid w:val="000A60E4"/>
    <w:rsid w:val="000B0AB9"/>
    <w:rsid w:val="000B361F"/>
    <w:rsid w:val="000B3AF1"/>
    <w:rsid w:val="000B4AD2"/>
    <w:rsid w:val="000B550E"/>
    <w:rsid w:val="000B5BAF"/>
    <w:rsid w:val="000B5E9E"/>
    <w:rsid w:val="000B6847"/>
    <w:rsid w:val="000B7A45"/>
    <w:rsid w:val="000B7E3E"/>
    <w:rsid w:val="000C04C1"/>
    <w:rsid w:val="000C0F7C"/>
    <w:rsid w:val="000C14CC"/>
    <w:rsid w:val="000C3187"/>
    <w:rsid w:val="000C3543"/>
    <w:rsid w:val="000C3604"/>
    <w:rsid w:val="000C3C22"/>
    <w:rsid w:val="000C3EFA"/>
    <w:rsid w:val="000C4B30"/>
    <w:rsid w:val="000C4CBC"/>
    <w:rsid w:val="000C51A6"/>
    <w:rsid w:val="000C588E"/>
    <w:rsid w:val="000C6CDB"/>
    <w:rsid w:val="000D0123"/>
    <w:rsid w:val="000D0C70"/>
    <w:rsid w:val="000D23C6"/>
    <w:rsid w:val="000D3004"/>
    <w:rsid w:val="000D38BF"/>
    <w:rsid w:val="000D3CED"/>
    <w:rsid w:val="000D404F"/>
    <w:rsid w:val="000D46ED"/>
    <w:rsid w:val="000D5091"/>
    <w:rsid w:val="000D6D61"/>
    <w:rsid w:val="000E206C"/>
    <w:rsid w:val="000E43BD"/>
    <w:rsid w:val="000E5699"/>
    <w:rsid w:val="000E793E"/>
    <w:rsid w:val="000F0403"/>
    <w:rsid w:val="000F25BE"/>
    <w:rsid w:val="000F281D"/>
    <w:rsid w:val="000F2A73"/>
    <w:rsid w:val="000F2D84"/>
    <w:rsid w:val="000F2DB4"/>
    <w:rsid w:val="000F59F2"/>
    <w:rsid w:val="000F5E4D"/>
    <w:rsid w:val="000F7166"/>
    <w:rsid w:val="000F7294"/>
    <w:rsid w:val="000F7BB4"/>
    <w:rsid w:val="001002CE"/>
    <w:rsid w:val="001004D9"/>
    <w:rsid w:val="00100D96"/>
    <w:rsid w:val="00101103"/>
    <w:rsid w:val="00101FDF"/>
    <w:rsid w:val="0010380B"/>
    <w:rsid w:val="00103F9D"/>
    <w:rsid w:val="00104CD7"/>
    <w:rsid w:val="00104E2C"/>
    <w:rsid w:val="00105E7F"/>
    <w:rsid w:val="00106923"/>
    <w:rsid w:val="00106CC2"/>
    <w:rsid w:val="0011078D"/>
    <w:rsid w:val="0011146F"/>
    <w:rsid w:val="00113196"/>
    <w:rsid w:val="00114C2B"/>
    <w:rsid w:val="00115087"/>
    <w:rsid w:val="0011545C"/>
    <w:rsid w:val="001157FC"/>
    <w:rsid w:val="0012060E"/>
    <w:rsid w:val="001208EE"/>
    <w:rsid w:val="00120EFB"/>
    <w:rsid w:val="00120FD3"/>
    <w:rsid w:val="001214FC"/>
    <w:rsid w:val="00123437"/>
    <w:rsid w:val="00123830"/>
    <w:rsid w:val="00123A7E"/>
    <w:rsid w:val="001252BA"/>
    <w:rsid w:val="0012535A"/>
    <w:rsid w:val="001253E7"/>
    <w:rsid w:val="00125449"/>
    <w:rsid w:val="001256BE"/>
    <w:rsid w:val="001260A4"/>
    <w:rsid w:val="001263FD"/>
    <w:rsid w:val="00126B8C"/>
    <w:rsid w:val="00127744"/>
    <w:rsid w:val="0013030B"/>
    <w:rsid w:val="0013110F"/>
    <w:rsid w:val="00131B4B"/>
    <w:rsid w:val="0013232A"/>
    <w:rsid w:val="00133328"/>
    <w:rsid w:val="00135B49"/>
    <w:rsid w:val="00140B88"/>
    <w:rsid w:val="00140E4D"/>
    <w:rsid w:val="00140F98"/>
    <w:rsid w:val="0014157B"/>
    <w:rsid w:val="00142593"/>
    <w:rsid w:val="0014351D"/>
    <w:rsid w:val="00143721"/>
    <w:rsid w:val="0014407C"/>
    <w:rsid w:val="00144F71"/>
    <w:rsid w:val="001450CD"/>
    <w:rsid w:val="00145E05"/>
    <w:rsid w:val="00146511"/>
    <w:rsid w:val="001472E6"/>
    <w:rsid w:val="00147771"/>
    <w:rsid w:val="0015051E"/>
    <w:rsid w:val="001506E9"/>
    <w:rsid w:val="0015093A"/>
    <w:rsid w:val="00151201"/>
    <w:rsid w:val="00151C35"/>
    <w:rsid w:val="00153820"/>
    <w:rsid w:val="00154092"/>
    <w:rsid w:val="00155DD4"/>
    <w:rsid w:val="001566E8"/>
    <w:rsid w:val="00162034"/>
    <w:rsid w:val="00163487"/>
    <w:rsid w:val="00163A9D"/>
    <w:rsid w:val="00164436"/>
    <w:rsid w:val="00164ACF"/>
    <w:rsid w:val="00164FF9"/>
    <w:rsid w:val="00165379"/>
    <w:rsid w:val="00165A66"/>
    <w:rsid w:val="00165B63"/>
    <w:rsid w:val="0016607E"/>
    <w:rsid w:val="001661D5"/>
    <w:rsid w:val="0016699E"/>
    <w:rsid w:val="00166ADA"/>
    <w:rsid w:val="00166D0A"/>
    <w:rsid w:val="0016741B"/>
    <w:rsid w:val="00167B1C"/>
    <w:rsid w:val="00167DC2"/>
    <w:rsid w:val="001705FE"/>
    <w:rsid w:val="0017101E"/>
    <w:rsid w:val="001710CB"/>
    <w:rsid w:val="001714CF"/>
    <w:rsid w:val="0017259E"/>
    <w:rsid w:val="00173211"/>
    <w:rsid w:val="0017337E"/>
    <w:rsid w:val="00174CC5"/>
    <w:rsid w:val="00181432"/>
    <w:rsid w:val="00181AA0"/>
    <w:rsid w:val="00182C0E"/>
    <w:rsid w:val="0018341F"/>
    <w:rsid w:val="001835A9"/>
    <w:rsid w:val="001851C4"/>
    <w:rsid w:val="001853F3"/>
    <w:rsid w:val="00186644"/>
    <w:rsid w:val="00186BAF"/>
    <w:rsid w:val="0018707B"/>
    <w:rsid w:val="00187190"/>
    <w:rsid w:val="00190C53"/>
    <w:rsid w:val="00190FB2"/>
    <w:rsid w:val="001911AE"/>
    <w:rsid w:val="00192592"/>
    <w:rsid w:val="00192F31"/>
    <w:rsid w:val="00193E2B"/>
    <w:rsid w:val="00194532"/>
    <w:rsid w:val="0019486A"/>
    <w:rsid w:val="001948C9"/>
    <w:rsid w:val="00195143"/>
    <w:rsid w:val="00195345"/>
    <w:rsid w:val="00195577"/>
    <w:rsid w:val="00195896"/>
    <w:rsid w:val="00195C08"/>
    <w:rsid w:val="00195C6F"/>
    <w:rsid w:val="00196166"/>
    <w:rsid w:val="001966F4"/>
    <w:rsid w:val="00197890"/>
    <w:rsid w:val="00197D1C"/>
    <w:rsid w:val="001A099A"/>
    <w:rsid w:val="001A0B47"/>
    <w:rsid w:val="001A0C28"/>
    <w:rsid w:val="001A0F82"/>
    <w:rsid w:val="001A153C"/>
    <w:rsid w:val="001A2071"/>
    <w:rsid w:val="001A35C1"/>
    <w:rsid w:val="001A3C0C"/>
    <w:rsid w:val="001A4902"/>
    <w:rsid w:val="001A5B78"/>
    <w:rsid w:val="001A6DA9"/>
    <w:rsid w:val="001A774E"/>
    <w:rsid w:val="001A795A"/>
    <w:rsid w:val="001B044F"/>
    <w:rsid w:val="001B07CB"/>
    <w:rsid w:val="001B0F00"/>
    <w:rsid w:val="001B3EC4"/>
    <w:rsid w:val="001B5038"/>
    <w:rsid w:val="001B68C9"/>
    <w:rsid w:val="001B6A6B"/>
    <w:rsid w:val="001B7B68"/>
    <w:rsid w:val="001C00A2"/>
    <w:rsid w:val="001C1A76"/>
    <w:rsid w:val="001C1B9C"/>
    <w:rsid w:val="001C1DE1"/>
    <w:rsid w:val="001C2388"/>
    <w:rsid w:val="001C2730"/>
    <w:rsid w:val="001C2973"/>
    <w:rsid w:val="001C2AD8"/>
    <w:rsid w:val="001C2F9D"/>
    <w:rsid w:val="001C4E1E"/>
    <w:rsid w:val="001C625F"/>
    <w:rsid w:val="001C785A"/>
    <w:rsid w:val="001D21E2"/>
    <w:rsid w:val="001D22A1"/>
    <w:rsid w:val="001D28C9"/>
    <w:rsid w:val="001D4640"/>
    <w:rsid w:val="001D47DF"/>
    <w:rsid w:val="001D5480"/>
    <w:rsid w:val="001D6F19"/>
    <w:rsid w:val="001D77EE"/>
    <w:rsid w:val="001D7E43"/>
    <w:rsid w:val="001E0089"/>
    <w:rsid w:val="001E0B43"/>
    <w:rsid w:val="001E0F4F"/>
    <w:rsid w:val="001E2C29"/>
    <w:rsid w:val="001E3E8E"/>
    <w:rsid w:val="001E4FDD"/>
    <w:rsid w:val="001E581F"/>
    <w:rsid w:val="001E5D0E"/>
    <w:rsid w:val="001E65AC"/>
    <w:rsid w:val="001E6D2D"/>
    <w:rsid w:val="001E6D33"/>
    <w:rsid w:val="001E714E"/>
    <w:rsid w:val="001E7CBA"/>
    <w:rsid w:val="001F00E2"/>
    <w:rsid w:val="001F2019"/>
    <w:rsid w:val="001F20E0"/>
    <w:rsid w:val="001F393B"/>
    <w:rsid w:val="001F5362"/>
    <w:rsid w:val="001F5EA6"/>
    <w:rsid w:val="001F5F8F"/>
    <w:rsid w:val="001F63F0"/>
    <w:rsid w:val="00200990"/>
    <w:rsid w:val="00200EF7"/>
    <w:rsid w:val="00200F65"/>
    <w:rsid w:val="0020162B"/>
    <w:rsid w:val="00201B11"/>
    <w:rsid w:val="00203C8C"/>
    <w:rsid w:val="00204009"/>
    <w:rsid w:val="00204D11"/>
    <w:rsid w:val="00205464"/>
    <w:rsid w:val="00205502"/>
    <w:rsid w:val="00205A8E"/>
    <w:rsid w:val="0020676E"/>
    <w:rsid w:val="00207679"/>
    <w:rsid w:val="002077D1"/>
    <w:rsid w:val="00207D67"/>
    <w:rsid w:val="00211446"/>
    <w:rsid w:val="00211552"/>
    <w:rsid w:val="00213768"/>
    <w:rsid w:val="00214CA9"/>
    <w:rsid w:val="00216CD0"/>
    <w:rsid w:val="00217421"/>
    <w:rsid w:val="00217FCD"/>
    <w:rsid w:val="0022076D"/>
    <w:rsid w:val="00221151"/>
    <w:rsid w:val="0022228A"/>
    <w:rsid w:val="00224C07"/>
    <w:rsid w:val="0022740D"/>
    <w:rsid w:val="0022753F"/>
    <w:rsid w:val="002304A5"/>
    <w:rsid w:val="00231EF1"/>
    <w:rsid w:val="00231FB5"/>
    <w:rsid w:val="002334BA"/>
    <w:rsid w:val="00233A6A"/>
    <w:rsid w:val="0024094B"/>
    <w:rsid w:val="00240A69"/>
    <w:rsid w:val="00240F1A"/>
    <w:rsid w:val="002416F9"/>
    <w:rsid w:val="002426FF"/>
    <w:rsid w:val="00243445"/>
    <w:rsid w:val="00245436"/>
    <w:rsid w:val="00246967"/>
    <w:rsid w:val="00247D4A"/>
    <w:rsid w:val="00247EEA"/>
    <w:rsid w:val="00250C85"/>
    <w:rsid w:val="00250FD5"/>
    <w:rsid w:val="0025153B"/>
    <w:rsid w:val="00252259"/>
    <w:rsid w:val="00253A45"/>
    <w:rsid w:val="00253B6D"/>
    <w:rsid w:val="00254FF6"/>
    <w:rsid w:val="00255EA0"/>
    <w:rsid w:val="00256851"/>
    <w:rsid w:val="00257028"/>
    <w:rsid w:val="00257921"/>
    <w:rsid w:val="00260550"/>
    <w:rsid w:val="00260801"/>
    <w:rsid w:val="00260E86"/>
    <w:rsid w:val="002610D3"/>
    <w:rsid w:val="002618D5"/>
    <w:rsid w:val="002618F0"/>
    <w:rsid w:val="002630DB"/>
    <w:rsid w:val="0026313B"/>
    <w:rsid w:val="00264828"/>
    <w:rsid w:val="00265A23"/>
    <w:rsid w:val="00265C56"/>
    <w:rsid w:val="002663A5"/>
    <w:rsid w:val="0027094A"/>
    <w:rsid w:val="00270DF6"/>
    <w:rsid w:val="00270E9F"/>
    <w:rsid w:val="0027159F"/>
    <w:rsid w:val="002716DD"/>
    <w:rsid w:val="0027278E"/>
    <w:rsid w:val="00276B4D"/>
    <w:rsid w:val="00276DEA"/>
    <w:rsid w:val="002772C4"/>
    <w:rsid w:val="00277A49"/>
    <w:rsid w:val="00277D8B"/>
    <w:rsid w:val="002805FE"/>
    <w:rsid w:val="002815B9"/>
    <w:rsid w:val="002826A8"/>
    <w:rsid w:val="00284EB0"/>
    <w:rsid w:val="0028576D"/>
    <w:rsid w:val="00285987"/>
    <w:rsid w:val="002877CA"/>
    <w:rsid w:val="002909CC"/>
    <w:rsid w:val="00290CA0"/>
    <w:rsid w:val="00293450"/>
    <w:rsid w:val="002939B3"/>
    <w:rsid w:val="002941FC"/>
    <w:rsid w:val="00294310"/>
    <w:rsid w:val="002946C1"/>
    <w:rsid w:val="002949C5"/>
    <w:rsid w:val="00297108"/>
    <w:rsid w:val="0029795F"/>
    <w:rsid w:val="00297B38"/>
    <w:rsid w:val="002A2779"/>
    <w:rsid w:val="002A3626"/>
    <w:rsid w:val="002A3B1F"/>
    <w:rsid w:val="002A4244"/>
    <w:rsid w:val="002A43B7"/>
    <w:rsid w:val="002A635F"/>
    <w:rsid w:val="002A6E45"/>
    <w:rsid w:val="002A780A"/>
    <w:rsid w:val="002A79FF"/>
    <w:rsid w:val="002A7E6A"/>
    <w:rsid w:val="002A7F98"/>
    <w:rsid w:val="002B22CF"/>
    <w:rsid w:val="002B2343"/>
    <w:rsid w:val="002B29A2"/>
    <w:rsid w:val="002B3EC8"/>
    <w:rsid w:val="002B461A"/>
    <w:rsid w:val="002B57B6"/>
    <w:rsid w:val="002B5C82"/>
    <w:rsid w:val="002B6511"/>
    <w:rsid w:val="002B6A49"/>
    <w:rsid w:val="002C0652"/>
    <w:rsid w:val="002C14DA"/>
    <w:rsid w:val="002C2555"/>
    <w:rsid w:val="002C274F"/>
    <w:rsid w:val="002C352F"/>
    <w:rsid w:val="002C35B2"/>
    <w:rsid w:val="002C3A38"/>
    <w:rsid w:val="002C45C6"/>
    <w:rsid w:val="002C532A"/>
    <w:rsid w:val="002C554F"/>
    <w:rsid w:val="002C6236"/>
    <w:rsid w:val="002C6C6A"/>
    <w:rsid w:val="002C771B"/>
    <w:rsid w:val="002C784E"/>
    <w:rsid w:val="002C7E3A"/>
    <w:rsid w:val="002D100B"/>
    <w:rsid w:val="002D1398"/>
    <w:rsid w:val="002D1BA3"/>
    <w:rsid w:val="002D2046"/>
    <w:rsid w:val="002D2CF7"/>
    <w:rsid w:val="002D408F"/>
    <w:rsid w:val="002D4EEC"/>
    <w:rsid w:val="002D4FA4"/>
    <w:rsid w:val="002D5432"/>
    <w:rsid w:val="002D6BC8"/>
    <w:rsid w:val="002D76E9"/>
    <w:rsid w:val="002E0E71"/>
    <w:rsid w:val="002E1000"/>
    <w:rsid w:val="002E1D1F"/>
    <w:rsid w:val="002E21F0"/>
    <w:rsid w:val="002E29B5"/>
    <w:rsid w:val="002E2DA7"/>
    <w:rsid w:val="002E3ACA"/>
    <w:rsid w:val="002E3D88"/>
    <w:rsid w:val="002E4F6A"/>
    <w:rsid w:val="002E777F"/>
    <w:rsid w:val="002F1291"/>
    <w:rsid w:val="002F217E"/>
    <w:rsid w:val="002F2381"/>
    <w:rsid w:val="002F340C"/>
    <w:rsid w:val="002F3628"/>
    <w:rsid w:val="002F4AA3"/>
    <w:rsid w:val="002F4AD5"/>
    <w:rsid w:val="002F4C1A"/>
    <w:rsid w:val="002F5615"/>
    <w:rsid w:val="002F56A0"/>
    <w:rsid w:val="002F5DC0"/>
    <w:rsid w:val="002F70CB"/>
    <w:rsid w:val="00300712"/>
    <w:rsid w:val="00301580"/>
    <w:rsid w:val="00301E58"/>
    <w:rsid w:val="00301E6B"/>
    <w:rsid w:val="003026DF"/>
    <w:rsid w:val="00302FA7"/>
    <w:rsid w:val="00303053"/>
    <w:rsid w:val="00303648"/>
    <w:rsid w:val="00303767"/>
    <w:rsid w:val="003037F5"/>
    <w:rsid w:val="00304F93"/>
    <w:rsid w:val="00305251"/>
    <w:rsid w:val="003068DC"/>
    <w:rsid w:val="003077F4"/>
    <w:rsid w:val="00307FA2"/>
    <w:rsid w:val="00310A49"/>
    <w:rsid w:val="00311625"/>
    <w:rsid w:val="0031273E"/>
    <w:rsid w:val="00312B99"/>
    <w:rsid w:val="0031304C"/>
    <w:rsid w:val="00317758"/>
    <w:rsid w:val="00321D2C"/>
    <w:rsid w:val="00321ED5"/>
    <w:rsid w:val="0032247E"/>
    <w:rsid w:val="0032289C"/>
    <w:rsid w:val="003251F0"/>
    <w:rsid w:val="0032587B"/>
    <w:rsid w:val="00325CA1"/>
    <w:rsid w:val="0032717D"/>
    <w:rsid w:val="00327394"/>
    <w:rsid w:val="0033010D"/>
    <w:rsid w:val="003305DA"/>
    <w:rsid w:val="003315C5"/>
    <w:rsid w:val="00332091"/>
    <w:rsid w:val="003321DF"/>
    <w:rsid w:val="0033238E"/>
    <w:rsid w:val="003331C4"/>
    <w:rsid w:val="003336D2"/>
    <w:rsid w:val="003340FC"/>
    <w:rsid w:val="003344AF"/>
    <w:rsid w:val="003349B5"/>
    <w:rsid w:val="00334A11"/>
    <w:rsid w:val="00336A2E"/>
    <w:rsid w:val="00337CA7"/>
    <w:rsid w:val="00340158"/>
    <w:rsid w:val="003425B6"/>
    <w:rsid w:val="00342EEA"/>
    <w:rsid w:val="00344C95"/>
    <w:rsid w:val="00344D24"/>
    <w:rsid w:val="00345D36"/>
    <w:rsid w:val="0034653F"/>
    <w:rsid w:val="003467F1"/>
    <w:rsid w:val="003516A7"/>
    <w:rsid w:val="003527C5"/>
    <w:rsid w:val="00353520"/>
    <w:rsid w:val="003551DF"/>
    <w:rsid w:val="003558F2"/>
    <w:rsid w:val="003559A4"/>
    <w:rsid w:val="00355F00"/>
    <w:rsid w:val="00356655"/>
    <w:rsid w:val="003566A8"/>
    <w:rsid w:val="00356D3D"/>
    <w:rsid w:val="00357075"/>
    <w:rsid w:val="00357C04"/>
    <w:rsid w:val="00360261"/>
    <w:rsid w:val="00360C94"/>
    <w:rsid w:val="003618A9"/>
    <w:rsid w:val="00361AD5"/>
    <w:rsid w:val="0036255C"/>
    <w:rsid w:val="00363092"/>
    <w:rsid w:val="00363219"/>
    <w:rsid w:val="00363AE6"/>
    <w:rsid w:val="00363F5C"/>
    <w:rsid w:val="00364EED"/>
    <w:rsid w:val="00365AB8"/>
    <w:rsid w:val="00365D69"/>
    <w:rsid w:val="00366145"/>
    <w:rsid w:val="00366514"/>
    <w:rsid w:val="00367D1A"/>
    <w:rsid w:val="00371A43"/>
    <w:rsid w:val="00371B69"/>
    <w:rsid w:val="00372901"/>
    <w:rsid w:val="003746EE"/>
    <w:rsid w:val="003756A6"/>
    <w:rsid w:val="00375872"/>
    <w:rsid w:val="003766A8"/>
    <w:rsid w:val="00377438"/>
    <w:rsid w:val="00380E3A"/>
    <w:rsid w:val="0038205A"/>
    <w:rsid w:val="00382D49"/>
    <w:rsid w:val="0038389B"/>
    <w:rsid w:val="003846BE"/>
    <w:rsid w:val="00384C7D"/>
    <w:rsid w:val="00385986"/>
    <w:rsid w:val="0038689D"/>
    <w:rsid w:val="0038779D"/>
    <w:rsid w:val="00387A90"/>
    <w:rsid w:val="00391CD4"/>
    <w:rsid w:val="003920C5"/>
    <w:rsid w:val="0039233A"/>
    <w:rsid w:val="003923EC"/>
    <w:rsid w:val="00392A40"/>
    <w:rsid w:val="00392D00"/>
    <w:rsid w:val="0039315B"/>
    <w:rsid w:val="00394FB7"/>
    <w:rsid w:val="003954AA"/>
    <w:rsid w:val="00395993"/>
    <w:rsid w:val="00395B33"/>
    <w:rsid w:val="00396C28"/>
    <w:rsid w:val="00397180"/>
    <w:rsid w:val="0039758F"/>
    <w:rsid w:val="003A0830"/>
    <w:rsid w:val="003A12C3"/>
    <w:rsid w:val="003A2696"/>
    <w:rsid w:val="003A3FA2"/>
    <w:rsid w:val="003A4A51"/>
    <w:rsid w:val="003A5E90"/>
    <w:rsid w:val="003A648D"/>
    <w:rsid w:val="003A7C9E"/>
    <w:rsid w:val="003B0084"/>
    <w:rsid w:val="003B0E27"/>
    <w:rsid w:val="003B122D"/>
    <w:rsid w:val="003B1487"/>
    <w:rsid w:val="003B27E7"/>
    <w:rsid w:val="003B2890"/>
    <w:rsid w:val="003B3785"/>
    <w:rsid w:val="003B3BEF"/>
    <w:rsid w:val="003B504B"/>
    <w:rsid w:val="003B59A8"/>
    <w:rsid w:val="003B7A9D"/>
    <w:rsid w:val="003C00DC"/>
    <w:rsid w:val="003C02AB"/>
    <w:rsid w:val="003C18D8"/>
    <w:rsid w:val="003C280B"/>
    <w:rsid w:val="003C2A69"/>
    <w:rsid w:val="003C64EE"/>
    <w:rsid w:val="003C6CB7"/>
    <w:rsid w:val="003C7996"/>
    <w:rsid w:val="003D086A"/>
    <w:rsid w:val="003D0963"/>
    <w:rsid w:val="003D0FD9"/>
    <w:rsid w:val="003D1477"/>
    <w:rsid w:val="003D35A8"/>
    <w:rsid w:val="003D36CF"/>
    <w:rsid w:val="003D5C21"/>
    <w:rsid w:val="003D5DB5"/>
    <w:rsid w:val="003D6520"/>
    <w:rsid w:val="003D74E1"/>
    <w:rsid w:val="003E030A"/>
    <w:rsid w:val="003E041B"/>
    <w:rsid w:val="003E25C6"/>
    <w:rsid w:val="003E3030"/>
    <w:rsid w:val="003E42FD"/>
    <w:rsid w:val="003E59DA"/>
    <w:rsid w:val="003E59DB"/>
    <w:rsid w:val="003E6573"/>
    <w:rsid w:val="003E6893"/>
    <w:rsid w:val="003E7474"/>
    <w:rsid w:val="003F0068"/>
    <w:rsid w:val="003F22EA"/>
    <w:rsid w:val="003F6323"/>
    <w:rsid w:val="003F7270"/>
    <w:rsid w:val="00400A3D"/>
    <w:rsid w:val="00401417"/>
    <w:rsid w:val="004022F8"/>
    <w:rsid w:val="00402506"/>
    <w:rsid w:val="00402629"/>
    <w:rsid w:val="00403171"/>
    <w:rsid w:val="00403325"/>
    <w:rsid w:val="00407AAE"/>
    <w:rsid w:val="00410E0A"/>
    <w:rsid w:val="00412085"/>
    <w:rsid w:val="00412938"/>
    <w:rsid w:val="004129DB"/>
    <w:rsid w:val="0041370B"/>
    <w:rsid w:val="004143B8"/>
    <w:rsid w:val="004154CB"/>
    <w:rsid w:val="00416551"/>
    <w:rsid w:val="00417896"/>
    <w:rsid w:val="0042173F"/>
    <w:rsid w:val="00422029"/>
    <w:rsid w:val="004223DE"/>
    <w:rsid w:val="00423D69"/>
    <w:rsid w:val="00423E8C"/>
    <w:rsid w:val="00423ED1"/>
    <w:rsid w:val="0042410E"/>
    <w:rsid w:val="00424631"/>
    <w:rsid w:val="00425877"/>
    <w:rsid w:val="00426B74"/>
    <w:rsid w:val="004276B6"/>
    <w:rsid w:val="0042771E"/>
    <w:rsid w:val="00432B45"/>
    <w:rsid w:val="00432E5A"/>
    <w:rsid w:val="0043324F"/>
    <w:rsid w:val="00433800"/>
    <w:rsid w:val="004346A7"/>
    <w:rsid w:val="004351A8"/>
    <w:rsid w:val="00435C57"/>
    <w:rsid w:val="004365F7"/>
    <w:rsid w:val="00436A8C"/>
    <w:rsid w:val="00436F30"/>
    <w:rsid w:val="004409C0"/>
    <w:rsid w:val="004415A3"/>
    <w:rsid w:val="004420B7"/>
    <w:rsid w:val="00442186"/>
    <w:rsid w:val="0044242B"/>
    <w:rsid w:val="00445301"/>
    <w:rsid w:val="00445F33"/>
    <w:rsid w:val="00446F26"/>
    <w:rsid w:val="004501C8"/>
    <w:rsid w:val="0045059A"/>
    <w:rsid w:val="004507A8"/>
    <w:rsid w:val="004508FB"/>
    <w:rsid w:val="004525E9"/>
    <w:rsid w:val="00452736"/>
    <w:rsid w:val="00452FB5"/>
    <w:rsid w:val="0045304B"/>
    <w:rsid w:val="0045320D"/>
    <w:rsid w:val="004535AF"/>
    <w:rsid w:val="00453F30"/>
    <w:rsid w:val="00454723"/>
    <w:rsid w:val="00454F49"/>
    <w:rsid w:val="00455C5B"/>
    <w:rsid w:val="00456874"/>
    <w:rsid w:val="00456B5B"/>
    <w:rsid w:val="00460722"/>
    <w:rsid w:val="00461290"/>
    <w:rsid w:val="004631DD"/>
    <w:rsid w:val="0046379A"/>
    <w:rsid w:val="00463938"/>
    <w:rsid w:val="00464231"/>
    <w:rsid w:val="00466187"/>
    <w:rsid w:val="00466D55"/>
    <w:rsid w:val="00466ECC"/>
    <w:rsid w:val="004677AC"/>
    <w:rsid w:val="004677CE"/>
    <w:rsid w:val="00467C6B"/>
    <w:rsid w:val="00467E04"/>
    <w:rsid w:val="004712BD"/>
    <w:rsid w:val="00471686"/>
    <w:rsid w:val="004717B8"/>
    <w:rsid w:val="00472D26"/>
    <w:rsid w:val="00476BC3"/>
    <w:rsid w:val="00480C8F"/>
    <w:rsid w:val="00481737"/>
    <w:rsid w:val="00482735"/>
    <w:rsid w:val="0048295D"/>
    <w:rsid w:val="0048331A"/>
    <w:rsid w:val="00483622"/>
    <w:rsid w:val="00484B3B"/>
    <w:rsid w:val="00484D38"/>
    <w:rsid w:val="00485496"/>
    <w:rsid w:val="00485531"/>
    <w:rsid w:val="00485543"/>
    <w:rsid w:val="00486A0F"/>
    <w:rsid w:val="00486AEB"/>
    <w:rsid w:val="00486C78"/>
    <w:rsid w:val="0048762E"/>
    <w:rsid w:val="00487C7E"/>
    <w:rsid w:val="00487F49"/>
    <w:rsid w:val="004904AD"/>
    <w:rsid w:val="00490FBC"/>
    <w:rsid w:val="00491BCD"/>
    <w:rsid w:val="004925C1"/>
    <w:rsid w:val="00492B4C"/>
    <w:rsid w:val="00492DF7"/>
    <w:rsid w:val="004931CF"/>
    <w:rsid w:val="004931F1"/>
    <w:rsid w:val="00493953"/>
    <w:rsid w:val="00494E2F"/>
    <w:rsid w:val="004A0A7C"/>
    <w:rsid w:val="004A2705"/>
    <w:rsid w:val="004A27B6"/>
    <w:rsid w:val="004A29EB"/>
    <w:rsid w:val="004A32FB"/>
    <w:rsid w:val="004A3678"/>
    <w:rsid w:val="004A4277"/>
    <w:rsid w:val="004A4AEE"/>
    <w:rsid w:val="004A4B70"/>
    <w:rsid w:val="004A6EDC"/>
    <w:rsid w:val="004A7947"/>
    <w:rsid w:val="004B17DC"/>
    <w:rsid w:val="004B1831"/>
    <w:rsid w:val="004B2205"/>
    <w:rsid w:val="004B3166"/>
    <w:rsid w:val="004B3B4C"/>
    <w:rsid w:val="004B3FBB"/>
    <w:rsid w:val="004B6488"/>
    <w:rsid w:val="004B66C5"/>
    <w:rsid w:val="004B7BB0"/>
    <w:rsid w:val="004C0718"/>
    <w:rsid w:val="004C19A4"/>
    <w:rsid w:val="004C25EA"/>
    <w:rsid w:val="004C61E3"/>
    <w:rsid w:val="004C67BF"/>
    <w:rsid w:val="004C69DA"/>
    <w:rsid w:val="004C6A45"/>
    <w:rsid w:val="004D10D3"/>
    <w:rsid w:val="004D1D5F"/>
    <w:rsid w:val="004D335E"/>
    <w:rsid w:val="004D403A"/>
    <w:rsid w:val="004D4125"/>
    <w:rsid w:val="004D525B"/>
    <w:rsid w:val="004D5CF5"/>
    <w:rsid w:val="004D6A4B"/>
    <w:rsid w:val="004E0CC3"/>
    <w:rsid w:val="004E23D4"/>
    <w:rsid w:val="004E2673"/>
    <w:rsid w:val="004E282D"/>
    <w:rsid w:val="004E29FB"/>
    <w:rsid w:val="004E2D30"/>
    <w:rsid w:val="004E3029"/>
    <w:rsid w:val="004E39E5"/>
    <w:rsid w:val="004E4489"/>
    <w:rsid w:val="004E47EF"/>
    <w:rsid w:val="004E6B07"/>
    <w:rsid w:val="004E6C27"/>
    <w:rsid w:val="004E7148"/>
    <w:rsid w:val="004F1040"/>
    <w:rsid w:val="004F1559"/>
    <w:rsid w:val="004F412C"/>
    <w:rsid w:val="004F64CE"/>
    <w:rsid w:val="00500C13"/>
    <w:rsid w:val="0050267C"/>
    <w:rsid w:val="005046B5"/>
    <w:rsid w:val="005050EC"/>
    <w:rsid w:val="00505AEB"/>
    <w:rsid w:val="005112F3"/>
    <w:rsid w:val="00511F81"/>
    <w:rsid w:val="00513E99"/>
    <w:rsid w:val="005149EF"/>
    <w:rsid w:val="005164FB"/>
    <w:rsid w:val="00516E40"/>
    <w:rsid w:val="00517DF7"/>
    <w:rsid w:val="00517E2D"/>
    <w:rsid w:val="0052195E"/>
    <w:rsid w:val="00521993"/>
    <w:rsid w:val="00522051"/>
    <w:rsid w:val="00522CB0"/>
    <w:rsid w:val="005230AC"/>
    <w:rsid w:val="00523205"/>
    <w:rsid w:val="005239F9"/>
    <w:rsid w:val="005244C0"/>
    <w:rsid w:val="00526140"/>
    <w:rsid w:val="00527829"/>
    <w:rsid w:val="005300AC"/>
    <w:rsid w:val="00530433"/>
    <w:rsid w:val="005310DA"/>
    <w:rsid w:val="00531A11"/>
    <w:rsid w:val="00532329"/>
    <w:rsid w:val="00532F36"/>
    <w:rsid w:val="00533897"/>
    <w:rsid w:val="005338F9"/>
    <w:rsid w:val="00534AA3"/>
    <w:rsid w:val="00535318"/>
    <w:rsid w:val="0053669B"/>
    <w:rsid w:val="005367C4"/>
    <w:rsid w:val="00537189"/>
    <w:rsid w:val="0054047F"/>
    <w:rsid w:val="005404EA"/>
    <w:rsid w:val="00541E41"/>
    <w:rsid w:val="0054235E"/>
    <w:rsid w:val="005433C1"/>
    <w:rsid w:val="005448E5"/>
    <w:rsid w:val="00545A08"/>
    <w:rsid w:val="00546103"/>
    <w:rsid w:val="00547B18"/>
    <w:rsid w:val="00550A6F"/>
    <w:rsid w:val="005519E7"/>
    <w:rsid w:val="00552E0B"/>
    <w:rsid w:val="0055309C"/>
    <w:rsid w:val="00553A60"/>
    <w:rsid w:val="0055480B"/>
    <w:rsid w:val="00554978"/>
    <w:rsid w:val="00554BDC"/>
    <w:rsid w:val="0055539C"/>
    <w:rsid w:val="0055586B"/>
    <w:rsid w:val="005562F0"/>
    <w:rsid w:val="00557DB2"/>
    <w:rsid w:val="00560185"/>
    <w:rsid w:val="00560E80"/>
    <w:rsid w:val="005611E9"/>
    <w:rsid w:val="00561E15"/>
    <w:rsid w:val="00562510"/>
    <w:rsid w:val="0056415B"/>
    <w:rsid w:val="0056427C"/>
    <w:rsid w:val="005652E1"/>
    <w:rsid w:val="00565324"/>
    <w:rsid w:val="00565DA9"/>
    <w:rsid w:val="005661CA"/>
    <w:rsid w:val="005666CC"/>
    <w:rsid w:val="00566785"/>
    <w:rsid w:val="00566AEC"/>
    <w:rsid w:val="00567752"/>
    <w:rsid w:val="00567757"/>
    <w:rsid w:val="005700F8"/>
    <w:rsid w:val="00570FA3"/>
    <w:rsid w:val="00572602"/>
    <w:rsid w:val="005728CF"/>
    <w:rsid w:val="00572DEB"/>
    <w:rsid w:val="005748DB"/>
    <w:rsid w:val="00574DE0"/>
    <w:rsid w:val="00575DE7"/>
    <w:rsid w:val="00580473"/>
    <w:rsid w:val="00580A45"/>
    <w:rsid w:val="00580A63"/>
    <w:rsid w:val="00580E6D"/>
    <w:rsid w:val="00580EB6"/>
    <w:rsid w:val="005814B5"/>
    <w:rsid w:val="00581A3E"/>
    <w:rsid w:val="00582AAC"/>
    <w:rsid w:val="005833AD"/>
    <w:rsid w:val="00584746"/>
    <w:rsid w:val="00585876"/>
    <w:rsid w:val="00585A2E"/>
    <w:rsid w:val="00586B6C"/>
    <w:rsid w:val="00587093"/>
    <w:rsid w:val="00590E1E"/>
    <w:rsid w:val="00590F8D"/>
    <w:rsid w:val="00592365"/>
    <w:rsid w:val="00594D64"/>
    <w:rsid w:val="005952E9"/>
    <w:rsid w:val="00595E43"/>
    <w:rsid w:val="00595F9F"/>
    <w:rsid w:val="00595FF2"/>
    <w:rsid w:val="005969C4"/>
    <w:rsid w:val="005A03D6"/>
    <w:rsid w:val="005A0EBE"/>
    <w:rsid w:val="005A0EE9"/>
    <w:rsid w:val="005A229D"/>
    <w:rsid w:val="005A280F"/>
    <w:rsid w:val="005A2BD9"/>
    <w:rsid w:val="005A36FD"/>
    <w:rsid w:val="005A46A1"/>
    <w:rsid w:val="005A4F1F"/>
    <w:rsid w:val="005A7540"/>
    <w:rsid w:val="005B002E"/>
    <w:rsid w:val="005B0050"/>
    <w:rsid w:val="005B05C3"/>
    <w:rsid w:val="005B06A9"/>
    <w:rsid w:val="005B33F8"/>
    <w:rsid w:val="005B38CC"/>
    <w:rsid w:val="005B3AF9"/>
    <w:rsid w:val="005B5310"/>
    <w:rsid w:val="005B67ED"/>
    <w:rsid w:val="005B6C3A"/>
    <w:rsid w:val="005B7206"/>
    <w:rsid w:val="005B7C29"/>
    <w:rsid w:val="005C0090"/>
    <w:rsid w:val="005C07A2"/>
    <w:rsid w:val="005C1ADA"/>
    <w:rsid w:val="005C1C57"/>
    <w:rsid w:val="005C1C93"/>
    <w:rsid w:val="005C3092"/>
    <w:rsid w:val="005C5184"/>
    <w:rsid w:val="005C53FA"/>
    <w:rsid w:val="005C5885"/>
    <w:rsid w:val="005C5D52"/>
    <w:rsid w:val="005C73DD"/>
    <w:rsid w:val="005C757C"/>
    <w:rsid w:val="005C7822"/>
    <w:rsid w:val="005C7CA3"/>
    <w:rsid w:val="005D10F2"/>
    <w:rsid w:val="005D1378"/>
    <w:rsid w:val="005D256D"/>
    <w:rsid w:val="005D2922"/>
    <w:rsid w:val="005D3145"/>
    <w:rsid w:val="005D31CA"/>
    <w:rsid w:val="005D3633"/>
    <w:rsid w:val="005D5587"/>
    <w:rsid w:val="005D565A"/>
    <w:rsid w:val="005D56CE"/>
    <w:rsid w:val="005D5C51"/>
    <w:rsid w:val="005D65A1"/>
    <w:rsid w:val="005D6888"/>
    <w:rsid w:val="005D728A"/>
    <w:rsid w:val="005E3190"/>
    <w:rsid w:val="005E36CF"/>
    <w:rsid w:val="005E4F63"/>
    <w:rsid w:val="005E658B"/>
    <w:rsid w:val="005E6C58"/>
    <w:rsid w:val="005E7AAA"/>
    <w:rsid w:val="005F0345"/>
    <w:rsid w:val="005F04CA"/>
    <w:rsid w:val="005F05D6"/>
    <w:rsid w:val="005F1946"/>
    <w:rsid w:val="005F1D3F"/>
    <w:rsid w:val="005F2346"/>
    <w:rsid w:val="005F3FA8"/>
    <w:rsid w:val="005F5398"/>
    <w:rsid w:val="005F72C8"/>
    <w:rsid w:val="00600460"/>
    <w:rsid w:val="0060144A"/>
    <w:rsid w:val="00602B78"/>
    <w:rsid w:val="00602D41"/>
    <w:rsid w:val="00604F61"/>
    <w:rsid w:val="00604FBD"/>
    <w:rsid w:val="006050A7"/>
    <w:rsid w:val="00605644"/>
    <w:rsid w:val="00605EB9"/>
    <w:rsid w:val="0060727A"/>
    <w:rsid w:val="00607D5A"/>
    <w:rsid w:val="00611CAD"/>
    <w:rsid w:val="00611CDF"/>
    <w:rsid w:val="00612C40"/>
    <w:rsid w:val="006153C0"/>
    <w:rsid w:val="006162DF"/>
    <w:rsid w:val="006164E3"/>
    <w:rsid w:val="00616B78"/>
    <w:rsid w:val="0061765A"/>
    <w:rsid w:val="0062018D"/>
    <w:rsid w:val="00620D11"/>
    <w:rsid w:val="00620D6F"/>
    <w:rsid w:val="00621858"/>
    <w:rsid w:val="006225C7"/>
    <w:rsid w:val="006225FB"/>
    <w:rsid w:val="00623A53"/>
    <w:rsid w:val="00624021"/>
    <w:rsid w:val="006256FA"/>
    <w:rsid w:val="00626CF2"/>
    <w:rsid w:val="00627422"/>
    <w:rsid w:val="00631E55"/>
    <w:rsid w:val="006320BE"/>
    <w:rsid w:val="0063229D"/>
    <w:rsid w:val="00632828"/>
    <w:rsid w:val="00632CE1"/>
    <w:rsid w:val="00635308"/>
    <w:rsid w:val="0063661B"/>
    <w:rsid w:val="00636870"/>
    <w:rsid w:val="00640374"/>
    <w:rsid w:val="0064047B"/>
    <w:rsid w:val="00640C8A"/>
    <w:rsid w:val="00640EDB"/>
    <w:rsid w:val="00641419"/>
    <w:rsid w:val="00641919"/>
    <w:rsid w:val="00642417"/>
    <w:rsid w:val="0064243B"/>
    <w:rsid w:val="00643D52"/>
    <w:rsid w:val="00645FB6"/>
    <w:rsid w:val="00647BB8"/>
    <w:rsid w:val="00647D46"/>
    <w:rsid w:val="00651463"/>
    <w:rsid w:val="006516CC"/>
    <w:rsid w:val="00652638"/>
    <w:rsid w:val="00653A6E"/>
    <w:rsid w:val="00653FFF"/>
    <w:rsid w:val="00654592"/>
    <w:rsid w:val="00656216"/>
    <w:rsid w:val="00656449"/>
    <w:rsid w:val="00657006"/>
    <w:rsid w:val="00657BB3"/>
    <w:rsid w:val="00657D2D"/>
    <w:rsid w:val="0066039D"/>
    <w:rsid w:val="0066153D"/>
    <w:rsid w:val="006625E0"/>
    <w:rsid w:val="0066375E"/>
    <w:rsid w:val="00663BD6"/>
    <w:rsid w:val="00665D25"/>
    <w:rsid w:val="00666443"/>
    <w:rsid w:val="00666810"/>
    <w:rsid w:val="00666BB4"/>
    <w:rsid w:val="00667F86"/>
    <w:rsid w:val="006701FF"/>
    <w:rsid w:val="0067263E"/>
    <w:rsid w:val="00672C02"/>
    <w:rsid w:val="00672E87"/>
    <w:rsid w:val="00672EE7"/>
    <w:rsid w:val="00673EFF"/>
    <w:rsid w:val="00674196"/>
    <w:rsid w:val="00674D59"/>
    <w:rsid w:val="006751E0"/>
    <w:rsid w:val="00676B73"/>
    <w:rsid w:val="00677D94"/>
    <w:rsid w:val="00677EE1"/>
    <w:rsid w:val="00680867"/>
    <w:rsid w:val="00681924"/>
    <w:rsid w:val="0068202A"/>
    <w:rsid w:val="006821C3"/>
    <w:rsid w:val="00682441"/>
    <w:rsid w:val="00682AE8"/>
    <w:rsid w:val="006833E9"/>
    <w:rsid w:val="00684EE0"/>
    <w:rsid w:val="0068500F"/>
    <w:rsid w:val="00686AA0"/>
    <w:rsid w:val="00686DAD"/>
    <w:rsid w:val="006878D7"/>
    <w:rsid w:val="00687A78"/>
    <w:rsid w:val="00690639"/>
    <w:rsid w:val="00690A4D"/>
    <w:rsid w:val="00691276"/>
    <w:rsid w:val="00691566"/>
    <w:rsid w:val="00692062"/>
    <w:rsid w:val="00692FA0"/>
    <w:rsid w:val="00693460"/>
    <w:rsid w:val="00693EE8"/>
    <w:rsid w:val="006948C1"/>
    <w:rsid w:val="00696347"/>
    <w:rsid w:val="006971DB"/>
    <w:rsid w:val="006A1057"/>
    <w:rsid w:val="006A2C44"/>
    <w:rsid w:val="006A356F"/>
    <w:rsid w:val="006A388F"/>
    <w:rsid w:val="006A39AE"/>
    <w:rsid w:val="006A51BA"/>
    <w:rsid w:val="006A69DF"/>
    <w:rsid w:val="006A73AF"/>
    <w:rsid w:val="006B0434"/>
    <w:rsid w:val="006B0777"/>
    <w:rsid w:val="006B269A"/>
    <w:rsid w:val="006B3815"/>
    <w:rsid w:val="006B3A72"/>
    <w:rsid w:val="006B3C36"/>
    <w:rsid w:val="006B4578"/>
    <w:rsid w:val="006B4D09"/>
    <w:rsid w:val="006B4F5F"/>
    <w:rsid w:val="006B50B1"/>
    <w:rsid w:val="006B5E0B"/>
    <w:rsid w:val="006B5F94"/>
    <w:rsid w:val="006B60D4"/>
    <w:rsid w:val="006B6201"/>
    <w:rsid w:val="006B704B"/>
    <w:rsid w:val="006C0064"/>
    <w:rsid w:val="006C04F5"/>
    <w:rsid w:val="006C0DBA"/>
    <w:rsid w:val="006C2B94"/>
    <w:rsid w:val="006C5400"/>
    <w:rsid w:val="006C5B03"/>
    <w:rsid w:val="006C6A36"/>
    <w:rsid w:val="006D05ED"/>
    <w:rsid w:val="006D2B1C"/>
    <w:rsid w:val="006D5C30"/>
    <w:rsid w:val="006D645F"/>
    <w:rsid w:val="006D68BE"/>
    <w:rsid w:val="006D7F91"/>
    <w:rsid w:val="006E0A71"/>
    <w:rsid w:val="006E0CCE"/>
    <w:rsid w:val="006E1DC0"/>
    <w:rsid w:val="006E1E16"/>
    <w:rsid w:val="006E25A3"/>
    <w:rsid w:val="006E41BE"/>
    <w:rsid w:val="006E4308"/>
    <w:rsid w:val="006E4A9C"/>
    <w:rsid w:val="006E5A2D"/>
    <w:rsid w:val="006E5AE5"/>
    <w:rsid w:val="006E6FEC"/>
    <w:rsid w:val="006F06F1"/>
    <w:rsid w:val="006F0D34"/>
    <w:rsid w:val="006F103F"/>
    <w:rsid w:val="006F3700"/>
    <w:rsid w:val="006F4734"/>
    <w:rsid w:val="006F4A50"/>
    <w:rsid w:val="006F5518"/>
    <w:rsid w:val="006F5670"/>
    <w:rsid w:val="006F5FF2"/>
    <w:rsid w:val="006F6CD3"/>
    <w:rsid w:val="006F7162"/>
    <w:rsid w:val="006F79D6"/>
    <w:rsid w:val="006F7B41"/>
    <w:rsid w:val="0070131E"/>
    <w:rsid w:val="00701D19"/>
    <w:rsid w:val="00701E00"/>
    <w:rsid w:val="007023DA"/>
    <w:rsid w:val="007035FE"/>
    <w:rsid w:val="00705F0A"/>
    <w:rsid w:val="007068CF"/>
    <w:rsid w:val="0070690B"/>
    <w:rsid w:val="007101A7"/>
    <w:rsid w:val="007102AE"/>
    <w:rsid w:val="00711007"/>
    <w:rsid w:val="00711145"/>
    <w:rsid w:val="0071122A"/>
    <w:rsid w:val="00712FB5"/>
    <w:rsid w:val="00713193"/>
    <w:rsid w:val="0071451A"/>
    <w:rsid w:val="007150E9"/>
    <w:rsid w:val="007154E8"/>
    <w:rsid w:val="0071579E"/>
    <w:rsid w:val="00715DCF"/>
    <w:rsid w:val="00716817"/>
    <w:rsid w:val="00716991"/>
    <w:rsid w:val="00716BED"/>
    <w:rsid w:val="00716C8F"/>
    <w:rsid w:val="0071715A"/>
    <w:rsid w:val="007176E0"/>
    <w:rsid w:val="00717993"/>
    <w:rsid w:val="0072017A"/>
    <w:rsid w:val="007201D2"/>
    <w:rsid w:val="00720887"/>
    <w:rsid w:val="00720E43"/>
    <w:rsid w:val="00720F44"/>
    <w:rsid w:val="0072226A"/>
    <w:rsid w:val="00722F75"/>
    <w:rsid w:val="007238DB"/>
    <w:rsid w:val="00723CBD"/>
    <w:rsid w:val="00723EFB"/>
    <w:rsid w:val="00724380"/>
    <w:rsid w:val="007267F8"/>
    <w:rsid w:val="007269F9"/>
    <w:rsid w:val="00726C64"/>
    <w:rsid w:val="00727A4F"/>
    <w:rsid w:val="00727F2A"/>
    <w:rsid w:val="0073046C"/>
    <w:rsid w:val="007309BC"/>
    <w:rsid w:val="00730F49"/>
    <w:rsid w:val="00731758"/>
    <w:rsid w:val="00732A15"/>
    <w:rsid w:val="00734531"/>
    <w:rsid w:val="007351D9"/>
    <w:rsid w:val="007353B1"/>
    <w:rsid w:val="007361E7"/>
    <w:rsid w:val="00736327"/>
    <w:rsid w:val="007366C8"/>
    <w:rsid w:val="00740919"/>
    <w:rsid w:val="00740A1A"/>
    <w:rsid w:val="00741C10"/>
    <w:rsid w:val="007420F4"/>
    <w:rsid w:val="0074272F"/>
    <w:rsid w:val="00742994"/>
    <w:rsid w:val="00742FCE"/>
    <w:rsid w:val="0074322A"/>
    <w:rsid w:val="00746F88"/>
    <w:rsid w:val="00750663"/>
    <w:rsid w:val="007537E8"/>
    <w:rsid w:val="00753C60"/>
    <w:rsid w:val="00754AB8"/>
    <w:rsid w:val="0075533C"/>
    <w:rsid w:val="0075569C"/>
    <w:rsid w:val="007557CF"/>
    <w:rsid w:val="00756440"/>
    <w:rsid w:val="007567C5"/>
    <w:rsid w:val="00760264"/>
    <w:rsid w:val="007631F3"/>
    <w:rsid w:val="00765B65"/>
    <w:rsid w:val="0076666D"/>
    <w:rsid w:val="007667A3"/>
    <w:rsid w:val="007670F3"/>
    <w:rsid w:val="00767293"/>
    <w:rsid w:val="00770065"/>
    <w:rsid w:val="00770D83"/>
    <w:rsid w:val="0077130F"/>
    <w:rsid w:val="00771C85"/>
    <w:rsid w:val="00771E8C"/>
    <w:rsid w:val="0077386E"/>
    <w:rsid w:val="00773C3D"/>
    <w:rsid w:val="00774772"/>
    <w:rsid w:val="00774FD5"/>
    <w:rsid w:val="00775FE7"/>
    <w:rsid w:val="00776941"/>
    <w:rsid w:val="00777EE4"/>
    <w:rsid w:val="00780837"/>
    <w:rsid w:val="00781448"/>
    <w:rsid w:val="007816BA"/>
    <w:rsid w:val="00781DCF"/>
    <w:rsid w:val="007827F7"/>
    <w:rsid w:val="00784190"/>
    <w:rsid w:val="00785D0C"/>
    <w:rsid w:val="00786B85"/>
    <w:rsid w:val="00786CDF"/>
    <w:rsid w:val="00786CFF"/>
    <w:rsid w:val="0078744C"/>
    <w:rsid w:val="00787711"/>
    <w:rsid w:val="007879D8"/>
    <w:rsid w:val="00787F40"/>
    <w:rsid w:val="00790F0F"/>
    <w:rsid w:val="0079174E"/>
    <w:rsid w:val="00792874"/>
    <w:rsid w:val="0079458E"/>
    <w:rsid w:val="00794BD2"/>
    <w:rsid w:val="0079599A"/>
    <w:rsid w:val="007960B9"/>
    <w:rsid w:val="007965E3"/>
    <w:rsid w:val="007973D5"/>
    <w:rsid w:val="007977FA"/>
    <w:rsid w:val="00797E3B"/>
    <w:rsid w:val="007A13F0"/>
    <w:rsid w:val="007A2927"/>
    <w:rsid w:val="007A3203"/>
    <w:rsid w:val="007A388B"/>
    <w:rsid w:val="007A45F3"/>
    <w:rsid w:val="007A47C7"/>
    <w:rsid w:val="007A5049"/>
    <w:rsid w:val="007A5216"/>
    <w:rsid w:val="007A6D13"/>
    <w:rsid w:val="007A6E90"/>
    <w:rsid w:val="007A7261"/>
    <w:rsid w:val="007B0141"/>
    <w:rsid w:val="007B06F2"/>
    <w:rsid w:val="007B0BFB"/>
    <w:rsid w:val="007B24E4"/>
    <w:rsid w:val="007B34CB"/>
    <w:rsid w:val="007B3546"/>
    <w:rsid w:val="007B3684"/>
    <w:rsid w:val="007B3E35"/>
    <w:rsid w:val="007B4B80"/>
    <w:rsid w:val="007B5ED5"/>
    <w:rsid w:val="007B7B69"/>
    <w:rsid w:val="007B7C8E"/>
    <w:rsid w:val="007C14A1"/>
    <w:rsid w:val="007C1BE2"/>
    <w:rsid w:val="007C2015"/>
    <w:rsid w:val="007C2B4A"/>
    <w:rsid w:val="007C3D08"/>
    <w:rsid w:val="007C457E"/>
    <w:rsid w:val="007C4BB5"/>
    <w:rsid w:val="007C50DC"/>
    <w:rsid w:val="007C5205"/>
    <w:rsid w:val="007C715C"/>
    <w:rsid w:val="007C74DD"/>
    <w:rsid w:val="007D02D2"/>
    <w:rsid w:val="007D2D21"/>
    <w:rsid w:val="007D2DBC"/>
    <w:rsid w:val="007D3105"/>
    <w:rsid w:val="007D4145"/>
    <w:rsid w:val="007D5004"/>
    <w:rsid w:val="007D5685"/>
    <w:rsid w:val="007D67E1"/>
    <w:rsid w:val="007E1D9D"/>
    <w:rsid w:val="007E203C"/>
    <w:rsid w:val="007E30D0"/>
    <w:rsid w:val="007E34A9"/>
    <w:rsid w:val="007E4558"/>
    <w:rsid w:val="007E4C6F"/>
    <w:rsid w:val="007E4D82"/>
    <w:rsid w:val="007E63C3"/>
    <w:rsid w:val="007E7049"/>
    <w:rsid w:val="007E758C"/>
    <w:rsid w:val="007E7D5C"/>
    <w:rsid w:val="007F18E6"/>
    <w:rsid w:val="007F2C97"/>
    <w:rsid w:val="007F2D9A"/>
    <w:rsid w:val="007F2F58"/>
    <w:rsid w:val="007F31F2"/>
    <w:rsid w:val="007F54E3"/>
    <w:rsid w:val="007F59A8"/>
    <w:rsid w:val="007F7120"/>
    <w:rsid w:val="007F7376"/>
    <w:rsid w:val="0080034F"/>
    <w:rsid w:val="00800EC8"/>
    <w:rsid w:val="008019DD"/>
    <w:rsid w:val="00802B70"/>
    <w:rsid w:val="0080447E"/>
    <w:rsid w:val="00805B6A"/>
    <w:rsid w:val="00805CD2"/>
    <w:rsid w:val="00805F17"/>
    <w:rsid w:val="0080633A"/>
    <w:rsid w:val="00807FB3"/>
    <w:rsid w:val="00810AD0"/>
    <w:rsid w:val="0081199C"/>
    <w:rsid w:val="00811B29"/>
    <w:rsid w:val="00811FA8"/>
    <w:rsid w:val="0081237A"/>
    <w:rsid w:val="00812B22"/>
    <w:rsid w:val="00813790"/>
    <w:rsid w:val="00813D70"/>
    <w:rsid w:val="00814015"/>
    <w:rsid w:val="00814157"/>
    <w:rsid w:val="008149D5"/>
    <w:rsid w:val="00815298"/>
    <w:rsid w:val="00817F5C"/>
    <w:rsid w:val="00820C91"/>
    <w:rsid w:val="00820FE7"/>
    <w:rsid w:val="0082103D"/>
    <w:rsid w:val="00822098"/>
    <w:rsid w:val="00822703"/>
    <w:rsid w:val="00822B16"/>
    <w:rsid w:val="00823A92"/>
    <w:rsid w:val="00824258"/>
    <w:rsid w:val="008248EC"/>
    <w:rsid w:val="00824DAB"/>
    <w:rsid w:val="00824EB3"/>
    <w:rsid w:val="00826D6F"/>
    <w:rsid w:val="008274B7"/>
    <w:rsid w:val="0083088B"/>
    <w:rsid w:val="0083126A"/>
    <w:rsid w:val="00833014"/>
    <w:rsid w:val="00836353"/>
    <w:rsid w:val="008415A4"/>
    <w:rsid w:val="00842656"/>
    <w:rsid w:val="008428E2"/>
    <w:rsid w:val="00843E76"/>
    <w:rsid w:val="008442CD"/>
    <w:rsid w:val="00846130"/>
    <w:rsid w:val="00847134"/>
    <w:rsid w:val="00850C7F"/>
    <w:rsid w:val="008516D9"/>
    <w:rsid w:val="00851C65"/>
    <w:rsid w:val="00851C90"/>
    <w:rsid w:val="00852311"/>
    <w:rsid w:val="00852871"/>
    <w:rsid w:val="008529D9"/>
    <w:rsid w:val="00853118"/>
    <w:rsid w:val="008532EC"/>
    <w:rsid w:val="00854071"/>
    <w:rsid w:val="00854AB2"/>
    <w:rsid w:val="00855D50"/>
    <w:rsid w:val="008560C2"/>
    <w:rsid w:val="0085628E"/>
    <w:rsid w:val="008567B1"/>
    <w:rsid w:val="00856950"/>
    <w:rsid w:val="00856982"/>
    <w:rsid w:val="008602BD"/>
    <w:rsid w:val="008610E5"/>
    <w:rsid w:val="008614EB"/>
    <w:rsid w:val="00861BD3"/>
    <w:rsid w:val="00861DDB"/>
    <w:rsid w:val="00862892"/>
    <w:rsid w:val="00863DB5"/>
    <w:rsid w:val="0086435A"/>
    <w:rsid w:val="008644C8"/>
    <w:rsid w:val="00865974"/>
    <w:rsid w:val="0086708A"/>
    <w:rsid w:val="0087061E"/>
    <w:rsid w:val="008706CB"/>
    <w:rsid w:val="008735E6"/>
    <w:rsid w:val="00873A5A"/>
    <w:rsid w:val="0087509D"/>
    <w:rsid w:val="00875A9D"/>
    <w:rsid w:val="00877CBF"/>
    <w:rsid w:val="008802A9"/>
    <w:rsid w:val="00880EA4"/>
    <w:rsid w:val="00882465"/>
    <w:rsid w:val="0088291E"/>
    <w:rsid w:val="008840AA"/>
    <w:rsid w:val="008853E5"/>
    <w:rsid w:val="00886D52"/>
    <w:rsid w:val="0088774A"/>
    <w:rsid w:val="00887CC5"/>
    <w:rsid w:val="0089134C"/>
    <w:rsid w:val="00893C7F"/>
    <w:rsid w:val="0089450B"/>
    <w:rsid w:val="008948E8"/>
    <w:rsid w:val="00894980"/>
    <w:rsid w:val="00894C89"/>
    <w:rsid w:val="00895C8A"/>
    <w:rsid w:val="00896257"/>
    <w:rsid w:val="00896DF5"/>
    <w:rsid w:val="00896E56"/>
    <w:rsid w:val="00897A94"/>
    <w:rsid w:val="00897E30"/>
    <w:rsid w:val="008A1B22"/>
    <w:rsid w:val="008A3E9E"/>
    <w:rsid w:val="008A431A"/>
    <w:rsid w:val="008A4E70"/>
    <w:rsid w:val="008A4E75"/>
    <w:rsid w:val="008A63B7"/>
    <w:rsid w:val="008A67EF"/>
    <w:rsid w:val="008A763A"/>
    <w:rsid w:val="008A7E73"/>
    <w:rsid w:val="008B00E3"/>
    <w:rsid w:val="008B021E"/>
    <w:rsid w:val="008B0B11"/>
    <w:rsid w:val="008B4E2C"/>
    <w:rsid w:val="008B51D8"/>
    <w:rsid w:val="008B5E47"/>
    <w:rsid w:val="008B624F"/>
    <w:rsid w:val="008B692F"/>
    <w:rsid w:val="008B7D6D"/>
    <w:rsid w:val="008C17AB"/>
    <w:rsid w:val="008C2525"/>
    <w:rsid w:val="008C2E97"/>
    <w:rsid w:val="008C370A"/>
    <w:rsid w:val="008C4317"/>
    <w:rsid w:val="008C4495"/>
    <w:rsid w:val="008C45C2"/>
    <w:rsid w:val="008C47CF"/>
    <w:rsid w:val="008C691B"/>
    <w:rsid w:val="008D04B9"/>
    <w:rsid w:val="008D0CED"/>
    <w:rsid w:val="008D2049"/>
    <w:rsid w:val="008D215B"/>
    <w:rsid w:val="008D49A3"/>
    <w:rsid w:val="008D5474"/>
    <w:rsid w:val="008D758E"/>
    <w:rsid w:val="008E1A70"/>
    <w:rsid w:val="008E22B5"/>
    <w:rsid w:val="008E3C83"/>
    <w:rsid w:val="008E3D43"/>
    <w:rsid w:val="008E3EE3"/>
    <w:rsid w:val="008E4ED8"/>
    <w:rsid w:val="008E4F83"/>
    <w:rsid w:val="008E5377"/>
    <w:rsid w:val="008E58CE"/>
    <w:rsid w:val="008E5FBB"/>
    <w:rsid w:val="008E663A"/>
    <w:rsid w:val="008E76FC"/>
    <w:rsid w:val="008E79F6"/>
    <w:rsid w:val="008F0542"/>
    <w:rsid w:val="008F13FC"/>
    <w:rsid w:val="008F18F0"/>
    <w:rsid w:val="008F1CF1"/>
    <w:rsid w:val="008F218B"/>
    <w:rsid w:val="008F24C0"/>
    <w:rsid w:val="008F300D"/>
    <w:rsid w:val="008F41B3"/>
    <w:rsid w:val="008F4FEA"/>
    <w:rsid w:val="008F536F"/>
    <w:rsid w:val="008F5DB1"/>
    <w:rsid w:val="008F5F79"/>
    <w:rsid w:val="008F663F"/>
    <w:rsid w:val="008F6A81"/>
    <w:rsid w:val="008F7D74"/>
    <w:rsid w:val="009000D9"/>
    <w:rsid w:val="00900A31"/>
    <w:rsid w:val="00900EBC"/>
    <w:rsid w:val="00900EEC"/>
    <w:rsid w:val="00901606"/>
    <w:rsid w:val="00902391"/>
    <w:rsid w:val="00902734"/>
    <w:rsid w:val="00904BE8"/>
    <w:rsid w:val="00905256"/>
    <w:rsid w:val="0090574F"/>
    <w:rsid w:val="00910CD0"/>
    <w:rsid w:val="009110F1"/>
    <w:rsid w:val="009125CA"/>
    <w:rsid w:val="0091288E"/>
    <w:rsid w:val="009133F3"/>
    <w:rsid w:val="009135D1"/>
    <w:rsid w:val="00913970"/>
    <w:rsid w:val="009141E8"/>
    <w:rsid w:val="00914950"/>
    <w:rsid w:val="00915178"/>
    <w:rsid w:val="00915D20"/>
    <w:rsid w:val="00915E32"/>
    <w:rsid w:val="0091620D"/>
    <w:rsid w:val="00920146"/>
    <w:rsid w:val="00921399"/>
    <w:rsid w:val="00922642"/>
    <w:rsid w:val="0092274F"/>
    <w:rsid w:val="009229A6"/>
    <w:rsid w:val="00923806"/>
    <w:rsid w:val="009238D8"/>
    <w:rsid w:val="00923913"/>
    <w:rsid w:val="00924014"/>
    <w:rsid w:val="00925004"/>
    <w:rsid w:val="009256CE"/>
    <w:rsid w:val="00925EAC"/>
    <w:rsid w:val="00930238"/>
    <w:rsid w:val="00930472"/>
    <w:rsid w:val="009326D7"/>
    <w:rsid w:val="00932C3C"/>
    <w:rsid w:val="00933714"/>
    <w:rsid w:val="00933D99"/>
    <w:rsid w:val="009342A1"/>
    <w:rsid w:val="00936821"/>
    <w:rsid w:val="00936B3D"/>
    <w:rsid w:val="00937ECA"/>
    <w:rsid w:val="0094007D"/>
    <w:rsid w:val="009411E6"/>
    <w:rsid w:val="0094201C"/>
    <w:rsid w:val="009426B3"/>
    <w:rsid w:val="00943A0D"/>
    <w:rsid w:val="00943A7B"/>
    <w:rsid w:val="00944437"/>
    <w:rsid w:val="0094547D"/>
    <w:rsid w:val="00945728"/>
    <w:rsid w:val="00946848"/>
    <w:rsid w:val="0094729B"/>
    <w:rsid w:val="009474FF"/>
    <w:rsid w:val="00947649"/>
    <w:rsid w:val="009478FB"/>
    <w:rsid w:val="00947C41"/>
    <w:rsid w:val="00952379"/>
    <w:rsid w:val="00953498"/>
    <w:rsid w:val="009543E8"/>
    <w:rsid w:val="009548FB"/>
    <w:rsid w:val="009559B9"/>
    <w:rsid w:val="0095637A"/>
    <w:rsid w:val="0095670D"/>
    <w:rsid w:val="0095769F"/>
    <w:rsid w:val="00960631"/>
    <w:rsid w:val="009612DD"/>
    <w:rsid w:val="009612FC"/>
    <w:rsid w:val="009618F2"/>
    <w:rsid w:val="009618F3"/>
    <w:rsid w:val="009630A2"/>
    <w:rsid w:val="00964391"/>
    <w:rsid w:val="00965F44"/>
    <w:rsid w:val="00966893"/>
    <w:rsid w:val="009676BA"/>
    <w:rsid w:val="0097024D"/>
    <w:rsid w:val="00971675"/>
    <w:rsid w:val="0097182D"/>
    <w:rsid w:val="0097225A"/>
    <w:rsid w:val="00974917"/>
    <w:rsid w:val="00974BAA"/>
    <w:rsid w:val="00974D52"/>
    <w:rsid w:val="00974E2F"/>
    <w:rsid w:val="00975C88"/>
    <w:rsid w:val="00976D50"/>
    <w:rsid w:val="00977448"/>
    <w:rsid w:val="0097748F"/>
    <w:rsid w:val="00977669"/>
    <w:rsid w:val="00982C71"/>
    <w:rsid w:val="00983080"/>
    <w:rsid w:val="00983DBD"/>
    <w:rsid w:val="00984301"/>
    <w:rsid w:val="00986554"/>
    <w:rsid w:val="00986CE0"/>
    <w:rsid w:val="00986D8D"/>
    <w:rsid w:val="009870DB"/>
    <w:rsid w:val="0098780C"/>
    <w:rsid w:val="00987B22"/>
    <w:rsid w:val="00987C23"/>
    <w:rsid w:val="00992153"/>
    <w:rsid w:val="00992A7F"/>
    <w:rsid w:val="0099536D"/>
    <w:rsid w:val="00996E80"/>
    <w:rsid w:val="00997398"/>
    <w:rsid w:val="00997E6E"/>
    <w:rsid w:val="009A00A4"/>
    <w:rsid w:val="009A044C"/>
    <w:rsid w:val="009A17B7"/>
    <w:rsid w:val="009A2DC6"/>
    <w:rsid w:val="009A3C4D"/>
    <w:rsid w:val="009A513A"/>
    <w:rsid w:val="009A5248"/>
    <w:rsid w:val="009A5466"/>
    <w:rsid w:val="009A5C30"/>
    <w:rsid w:val="009A6DA6"/>
    <w:rsid w:val="009A76BF"/>
    <w:rsid w:val="009A7AB2"/>
    <w:rsid w:val="009A7D65"/>
    <w:rsid w:val="009B1754"/>
    <w:rsid w:val="009B353C"/>
    <w:rsid w:val="009B4617"/>
    <w:rsid w:val="009B4ABE"/>
    <w:rsid w:val="009B7C68"/>
    <w:rsid w:val="009B7E38"/>
    <w:rsid w:val="009C057B"/>
    <w:rsid w:val="009C05E6"/>
    <w:rsid w:val="009C0BD9"/>
    <w:rsid w:val="009C16EE"/>
    <w:rsid w:val="009C19E1"/>
    <w:rsid w:val="009C22C4"/>
    <w:rsid w:val="009C2419"/>
    <w:rsid w:val="009C3577"/>
    <w:rsid w:val="009C3670"/>
    <w:rsid w:val="009C4FE0"/>
    <w:rsid w:val="009C6BA5"/>
    <w:rsid w:val="009C73B1"/>
    <w:rsid w:val="009D0EB0"/>
    <w:rsid w:val="009D1B04"/>
    <w:rsid w:val="009D2E0E"/>
    <w:rsid w:val="009D428B"/>
    <w:rsid w:val="009D4C2A"/>
    <w:rsid w:val="009D4CBB"/>
    <w:rsid w:val="009D4D1F"/>
    <w:rsid w:val="009D4F5D"/>
    <w:rsid w:val="009D50C7"/>
    <w:rsid w:val="009E00BE"/>
    <w:rsid w:val="009E1D0E"/>
    <w:rsid w:val="009E44BF"/>
    <w:rsid w:val="009E46B7"/>
    <w:rsid w:val="009E5698"/>
    <w:rsid w:val="009E59C9"/>
    <w:rsid w:val="009E628E"/>
    <w:rsid w:val="009E6A80"/>
    <w:rsid w:val="009E70E3"/>
    <w:rsid w:val="009E754F"/>
    <w:rsid w:val="009E782D"/>
    <w:rsid w:val="009E7EFB"/>
    <w:rsid w:val="009E7F40"/>
    <w:rsid w:val="009F0323"/>
    <w:rsid w:val="009F0999"/>
    <w:rsid w:val="009F1B98"/>
    <w:rsid w:val="009F2F73"/>
    <w:rsid w:val="009F601F"/>
    <w:rsid w:val="009F61C1"/>
    <w:rsid w:val="009F7959"/>
    <w:rsid w:val="009F7ABE"/>
    <w:rsid w:val="00A00FDF"/>
    <w:rsid w:val="00A02ADD"/>
    <w:rsid w:val="00A02BAF"/>
    <w:rsid w:val="00A0416D"/>
    <w:rsid w:val="00A0432A"/>
    <w:rsid w:val="00A04B95"/>
    <w:rsid w:val="00A05151"/>
    <w:rsid w:val="00A059D8"/>
    <w:rsid w:val="00A10069"/>
    <w:rsid w:val="00A12472"/>
    <w:rsid w:val="00A148E6"/>
    <w:rsid w:val="00A14AC8"/>
    <w:rsid w:val="00A1546A"/>
    <w:rsid w:val="00A156D7"/>
    <w:rsid w:val="00A16577"/>
    <w:rsid w:val="00A172A6"/>
    <w:rsid w:val="00A178AA"/>
    <w:rsid w:val="00A178DD"/>
    <w:rsid w:val="00A21A0F"/>
    <w:rsid w:val="00A220F8"/>
    <w:rsid w:val="00A2422F"/>
    <w:rsid w:val="00A24741"/>
    <w:rsid w:val="00A24ED1"/>
    <w:rsid w:val="00A2592D"/>
    <w:rsid w:val="00A261BF"/>
    <w:rsid w:val="00A26A79"/>
    <w:rsid w:val="00A26C24"/>
    <w:rsid w:val="00A31133"/>
    <w:rsid w:val="00A3160E"/>
    <w:rsid w:val="00A32489"/>
    <w:rsid w:val="00A33648"/>
    <w:rsid w:val="00A33B38"/>
    <w:rsid w:val="00A340DB"/>
    <w:rsid w:val="00A35274"/>
    <w:rsid w:val="00A355BA"/>
    <w:rsid w:val="00A35F44"/>
    <w:rsid w:val="00A36590"/>
    <w:rsid w:val="00A36A39"/>
    <w:rsid w:val="00A36D1B"/>
    <w:rsid w:val="00A37204"/>
    <w:rsid w:val="00A405D1"/>
    <w:rsid w:val="00A4062F"/>
    <w:rsid w:val="00A40DCD"/>
    <w:rsid w:val="00A413B9"/>
    <w:rsid w:val="00A41671"/>
    <w:rsid w:val="00A425BD"/>
    <w:rsid w:val="00A43B33"/>
    <w:rsid w:val="00A440A8"/>
    <w:rsid w:val="00A44256"/>
    <w:rsid w:val="00A4455C"/>
    <w:rsid w:val="00A45803"/>
    <w:rsid w:val="00A45879"/>
    <w:rsid w:val="00A47AE1"/>
    <w:rsid w:val="00A47BFA"/>
    <w:rsid w:val="00A47DFD"/>
    <w:rsid w:val="00A50BF1"/>
    <w:rsid w:val="00A512D1"/>
    <w:rsid w:val="00A51A02"/>
    <w:rsid w:val="00A5398B"/>
    <w:rsid w:val="00A54004"/>
    <w:rsid w:val="00A5416C"/>
    <w:rsid w:val="00A543B3"/>
    <w:rsid w:val="00A54BA6"/>
    <w:rsid w:val="00A559C7"/>
    <w:rsid w:val="00A55DC5"/>
    <w:rsid w:val="00A564D8"/>
    <w:rsid w:val="00A565FA"/>
    <w:rsid w:val="00A56624"/>
    <w:rsid w:val="00A575D3"/>
    <w:rsid w:val="00A6042B"/>
    <w:rsid w:val="00A6111B"/>
    <w:rsid w:val="00A61904"/>
    <w:rsid w:val="00A62B51"/>
    <w:rsid w:val="00A631FC"/>
    <w:rsid w:val="00A63DC9"/>
    <w:rsid w:val="00A63DED"/>
    <w:rsid w:val="00A641E7"/>
    <w:rsid w:val="00A65381"/>
    <w:rsid w:val="00A65638"/>
    <w:rsid w:val="00A65B9D"/>
    <w:rsid w:val="00A67E93"/>
    <w:rsid w:val="00A7055D"/>
    <w:rsid w:val="00A721C0"/>
    <w:rsid w:val="00A73706"/>
    <w:rsid w:val="00A73BCD"/>
    <w:rsid w:val="00A759D5"/>
    <w:rsid w:val="00A765A5"/>
    <w:rsid w:val="00A76661"/>
    <w:rsid w:val="00A76EC6"/>
    <w:rsid w:val="00A778AD"/>
    <w:rsid w:val="00A77FFB"/>
    <w:rsid w:val="00A81020"/>
    <w:rsid w:val="00A811C8"/>
    <w:rsid w:val="00A81203"/>
    <w:rsid w:val="00A82871"/>
    <w:rsid w:val="00A82903"/>
    <w:rsid w:val="00A82C0B"/>
    <w:rsid w:val="00A84EB0"/>
    <w:rsid w:val="00A865B4"/>
    <w:rsid w:val="00A86775"/>
    <w:rsid w:val="00A875F0"/>
    <w:rsid w:val="00A937C2"/>
    <w:rsid w:val="00A94B23"/>
    <w:rsid w:val="00A95760"/>
    <w:rsid w:val="00A95B32"/>
    <w:rsid w:val="00A97406"/>
    <w:rsid w:val="00A97435"/>
    <w:rsid w:val="00A9760C"/>
    <w:rsid w:val="00AA225B"/>
    <w:rsid w:val="00AA3036"/>
    <w:rsid w:val="00AA34EF"/>
    <w:rsid w:val="00AA3508"/>
    <w:rsid w:val="00AA67A1"/>
    <w:rsid w:val="00AA7067"/>
    <w:rsid w:val="00AA77BD"/>
    <w:rsid w:val="00AA7F00"/>
    <w:rsid w:val="00AB1167"/>
    <w:rsid w:val="00AB2F21"/>
    <w:rsid w:val="00AB38E6"/>
    <w:rsid w:val="00AB3E5B"/>
    <w:rsid w:val="00AB4CA9"/>
    <w:rsid w:val="00AB6342"/>
    <w:rsid w:val="00AB6438"/>
    <w:rsid w:val="00AB65CC"/>
    <w:rsid w:val="00AC12BC"/>
    <w:rsid w:val="00AC13DA"/>
    <w:rsid w:val="00AC148E"/>
    <w:rsid w:val="00AC241C"/>
    <w:rsid w:val="00AC2D55"/>
    <w:rsid w:val="00AC426E"/>
    <w:rsid w:val="00AC4373"/>
    <w:rsid w:val="00AC45B2"/>
    <w:rsid w:val="00AC4D44"/>
    <w:rsid w:val="00AC4E45"/>
    <w:rsid w:val="00AC4F11"/>
    <w:rsid w:val="00AC5FCE"/>
    <w:rsid w:val="00AC6057"/>
    <w:rsid w:val="00AC7082"/>
    <w:rsid w:val="00AC727E"/>
    <w:rsid w:val="00AD1323"/>
    <w:rsid w:val="00AD1E1A"/>
    <w:rsid w:val="00AD30B7"/>
    <w:rsid w:val="00AD4F93"/>
    <w:rsid w:val="00AD5561"/>
    <w:rsid w:val="00AD679D"/>
    <w:rsid w:val="00AD6A5E"/>
    <w:rsid w:val="00AD7E95"/>
    <w:rsid w:val="00AE14CD"/>
    <w:rsid w:val="00AE183D"/>
    <w:rsid w:val="00AE187F"/>
    <w:rsid w:val="00AE199F"/>
    <w:rsid w:val="00AE269E"/>
    <w:rsid w:val="00AE3CCE"/>
    <w:rsid w:val="00AE4090"/>
    <w:rsid w:val="00AE6068"/>
    <w:rsid w:val="00AF05EB"/>
    <w:rsid w:val="00AF08F1"/>
    <w:rsid w:val="00AF0B12"/>
    <w:rsid w:val="00AF406C"/>
    <w:rsid w:val="00AF45D1"/>
    <w:rsid w:val="00AF5A59"/>
    <w:rsid w:val="00AF7100"/>
    <w:rsid w:val="00AF71BF"/>
    <w:rsid w:val="00B00EE7"/>
    <w:rsid w:val="00B0259A"/>
    <w:rsid w:val="00B02800"/>
    <w:rsid w:val="00B02EE3"/>
    <w:rsid w:val="00B04210"/>
    <w:rsid w:val="00B05997"/>
    <w:rsid w:val="00B05A5A"/>
    <w:rsid w:val="00B05E0C"/>
    <w:rsid w:val="00B070B9"/>
    <w:rsid w:val="00B072FD"/>
    <w:rsid w:val="00B07AA2"/>
    <w:rsid w:val="00B11E57"/>
    <w:rsid w:val="00B1298A"/>
    <w:rsid w:val="00B12D11"/>
    <w:rsid w:val="00B14D80"/>
    <w:rsid w:val="00B15941"/>
    <w:rsid w:val="00B16416"/>
    <w:rsid w:val="00B16417"/>
    <w:rsid w:val="00B16654"/>
    <w:rsid w:val="00B17DD6"/>
    <w:rsid w:val="00B224D3"/>
    <w:rsid w:val="00B235DD"/>
    <w:rsid w:val="00B25184"/>
    <w:rsid w:val="00B25226"/>
    <w:rsid w:val="00B2554C"/>
    <w:rsid w:val="00B26339"/>
    <w:rsid w:val="00B27EAA"/>
    <w:rsid w:val="00B32067"/>
    <w:rsid w:val="00B33F98"/>
    <w:rsid w:val="00B34092"/>
    <w:rsid w:val="00B34D2E"/>
    <w:rsid w:val="00B365F2"/>
    <w:rsid w:val="00B366E6"/>
    <w:rsid w:val="00B36EF6"/>
    <w:rsid w:val="00B40037"/>
    <w:rsid w:val="00B40066"/>
    <w:rsid w:val="00B40475"/>
    <w:rsid w:val="00B40C79"/>
    <w:rsid w:val="00B40D1E"/>
    <w:rsid w:val="00B41387"/>
    <w:rsid w:val="00B415A6"/>
    <w:rsid w:val="00B416A8"/>
    <w:rsid w:val="00B41869"/>
    <w:rsid w:val="00B42A05"/>
    <w:rsid w:val="00B430E2"/>
    <w:rsid w:val="00B431CF"/>
    <w:rsid w:val="00B442FC"/>
    <w:rsid w:val="00B44720"/>
    <w:rsid w:val="00B44941"/>
    <w:rsid w:val="00B453F0"/>
    <w:rsid w:val="00B46457"/>
    <w:rsid w:val="00B47114"/>
    <w:rsid w:val="00B5033C"/>
    <w:rsid w:val="00B50448"/>
    <w:rsid w:val="00B50AD1"/>
    <w:rsid w:val="00B50AE3"/>
    <w:rsid w:val="00B5127B"/>
    <w:rsid w:val="00B518F3"/>
    <w:rsid w:val="00B53B80"/>
    <w:rsid w:val="00B554C0"/>
    <w:rsid w:val="00B554E9"/>
    <w:rsid w:val="00B5590A"/>
    <w:rsid w:val="00B62889"/>
    <w:rsid w:val="00B630CB"/>
    <w:rsid w:val="00B632A9"/>
    <w:rsid w:val="00B6350C"/>
    <w:rsid w:val="00B6369B"/>
    <w:rsid w:val="00B63806"/>
    <w:rsid w:val="00B63E2C"/>
    <w:rsid w:val="00B64374"/>
    <w:rsid w:val="00B64BEB"/>
    <w:rsid w:val="00B664D7"/>
    <w:rsid w:val="00B66A88"/>
    <w:rsid w:val="00B671BD"/>
    <w:rsid w:val="00B67783"/>
    <w:rsid w:val="00B70CE1"/>
    <w:rsid w:val="00B70EC6"/>
    <w:rsid w:val="00B70F2C"/>
    <w:rsid w:val="00B72A3E"/>
    <w:rsid w:val="00B72C4A"/>
    <w:rsid w:val="00B74DF2"/>
    <w:rsid w:val="00B75D76"/>
    <w:rsid w:val="00B75F66"/>
    <w:rsid w:val="00B7617B"/>
    <w:rsid w:val="00B7689D"/>
    <w:rsid w:val="00B768DF"/>
    <w:rsid w:val="00B77385"/>
    <w:rsid w:val="00B773B3"/>
    <w:rsid w:val="00B77D8D"/>
    <w:rsid w:val="00B8006F"/>
    <w:rsid w:val="00B82C02"/>
    <w:rsid w:val="00B82D04"/>
    <w:rsid w:val="00B8348C"/>
    <w:rsid w:val="00B8537B"/>
    <w:rsid w:val="00B85422"/>
    <w:rsid w:val="00B85D67"/>
    <w:rsid w:val="00B86A7A"/>
    <w:rsid w:val="00B87579"/>
    <w:rsid w:val="00B87D1B"/>
    <w:rsid w:val="00B87EC2"/>
    <w:rsid w:val="00B93BF3"/>
    <w:rsid w:val="00B9492D"/>
    <w:rsid w:val="00B9554E"/>
    <w:rsid w:val="00B95F64"/>
    <w:rsid w:val="00B9619C"/>
    <w:rsid w:val="00B97861"/>
    <w:rsid w:val="00B978A0"/>
    <w:rsid w:val="00BA06B8"/>
    <w:rsid w:val="00BA0DF9"/>
    <w:rsid w:val="00BA2059"/>
    <w:rsid w:val="00BA30D8"/>
    <w:rsid w:val="00BA3B2C"/>
    <w:rsid w:val="00BA5F9B"/>
    <w:rsid w:val="00BA6A48"/>
    <w:rsid w:val="00BA79B2"/>
    <w:rsid w:val="00BB0375"/>
    <w:rsid w:val="00BB0C76"/>
    <w:rsid w:val="00BB12AB"/>
    <w:rsid w:val="00BB1D0F"/>
    <w:rsid w:val="00BB2FEF"/>
    <w:rsid w:val="00BB35EE"/>
    <w:rsid w:val="00BB3879"/>
    <w:rsid w:val="00BB3A70"/>
    <w:rsid w:val="00BB4306"/>
    <w:rsid w:val="00BB43A3"/>
    <w:rsid w:val="00BB476D"/>
    <w:rsid w:val="00BB4B5E"/>
    <w:rsid w:val="00BB50D1"/>
    <w:rsid w:val="00BB543F"/>
    <w:rsid w:val="00BB5454"/>
    <w:rsid w:val="00BC0D83"/>
    <w:rsid w:val="00BC133A"/>
    <w:rsid w:val="00BC1C89"/>
    <w:rsid w:val="00BC2703"/>
    <w:rsid w:val="00BC4E84"/>
    <w:rsid w:val="00BC5C3E"/>
    <w:rsid w:val="00BD00FF"/>
    <w:rsid w:val="00BD1085"/>
    <w:rsid w:val="00BD2455"/>
    <w:rsid w:val="00BD2625"/>
    <w:rsid w:val="00BD27AD"/>
    <w:rsid w:val="00BD3073"/>
    <w:rsid w:val="00BD403E"/>
    <w:rsid w:val="00BD5BCD"/>
    <w:rsid w:val="00BD6291"/>
    <w:rsid w:val="00BD678A"/>
    <w:rsid w:val="00BD787E"/>
    <w:rsid w:val="00BD7E05"/>
    <w:rsid w:val="00BD7FFB"/>
    <w:rsid w:val="00BE0C12"/>
    <w:rsid w:val="00BE1341"/>
    <w:rsid w:val="00BE13FB"/>
    <w:rsid w:val="00BE19F1"/>
    <w:rsid w:val="00BE22B6"/>
    <w:rsid w:val="00BE23D3"/>
    <w:rsid w:val="00BE33FB"/>
    <w:rsid w:val="00BE3795"/>
    <w:rsid w:val="00BE3904"/>
    <w:rsid w:val="00BE41AB"/>
    <w:rsid w:val="00BE7261"/>
    <w:rsid w:val="00BE796C"/>
    <w:rsid w:val="00BF003B"/>
    <w:rsid w:val="00BF0395"/>
    <w:rsid w:val="00BF0EE6"/>
    <w:rsid w:val="00BF14E5"/>
    <w:rsid w:val="00BF3282"/>
    <w:rsid w:val="00BF37C9"/>
    <w:rsid w:val="00BF3D81"/>
    <w:rsid w:val="00BF3EFC"/>
    <w:rsid w:val="00BF4361"/>
    <w:rsid w:val="00BF6A95"/>
    <w:rsid w:val="00C00FB6"/>
    <w:rsid w:val="00C037AA"/>
    <w:rsid w:val="00C053DA"/>
    <w:rsid w:val="00C07331"/>
    <w:rsid w:val="00C07A96"/>
    <w:rsid w:val="00C1004E"/>
    <w:rsid w:val="00C10881"/>
    <w:rsid w:val="00C11F22"/>
    <w:rsid w:val="00C12411"/>
    <w:rsid w:val="00C152D4"/>
    <w:rsid w:val="00C15617"/>
    <w:rsid w:val="00C15DC3"/>
    <w:rsid w:val="00C2098C"/>
    <w:rsid w:val="00C20DE4"/>
    <w:rsid w:val="00C20F89"/>
    <w:rsid w:val="00C22403"/>
    <w:rsid w:val="00C233A2"/>
    <w:rsid w:val="00C24127"/>
    <w:rsid w:val="00C248C5"/>
    <w:rsid w:val="00C24F4D"/>
    <w:rsid w:val="00C26157"/>
    <w:rsid w:val="00C2715D"/>
    <w:rsid w:val="00C275FE"/>
    <w:rsid w:val="00C3013D"/>
    <w:rsid w:val="00C31E4A"/>
    <w:rsid w:val="00C321AC"/>
    <w:rsid w:val="00C3351C"/>
    <w:rsid w:val="00C33964"/>
    <w:rsid w:val="00C34B71"/>
    <w:rsid w:val="00C34C0C"/>
    <w:rsid w:val="00C34D81"/>
    <w:rsid w:val="00C351C3"/>
    <w:rsid w:val="00C363EE"/>
    <w:rsid w:val="00C372A5"/>
    <w:rsid w:val="00C37C84"/>
    <w:rsid w:val="00C402DF"/>
    <w:rsid w:val="00C40906"/>
    <w:rsid w:val="00C43080"/>
    <w:rsid w:val="00C431C1"/>
    <w:rsid w:val="00C4451C"/>
    <w:rsid w:val="00C44E83"/>
    <w:rsid w:val="00C44FA4"/>
    <w:rsid w:val="00C44FBD"/>
    <w:rsid w:val="00C45BC7"/>
    <w:rsid w:val="00C47083"/>
    <w:rsid w:val="00C47496"/>
    <w:rsid w:val="00C47CA6"/>
    <w:rsid w:val="00C5025A"/>
    <w:rsid w:val="00C50541"/>
    <w:rsid w:val="00C50A94"/>
    <w:rsid w:val="00C51C7B"/>
    <w:rsid w:val="00C52023"/>
    <w:rsid w:val="00C52893"/>
    <w:rsid w:val="00C52D35"/>
    <w:rsid w:val="00C53426"/>
    <w:rsid w:val="00C54D59"/>
    <w:rsid w:val="00C54D70"/>
    <w:rsid w:val="00C54D85"/>
    <w:rsid w:val="00C55649"/>
    <w:rsid w:val="00C5571F"/>
    <w:rsid w:val="00C57278"/>
    <w:rsid w:val="00C5761C"/>
    <w:rsid w:val="00C576D2"/>
    <w:rsid w:val="00C5771A"/>
    <w:rsid w:val="00C57BC2"/>
    <w:rsid w:val="00C61494"/>
    <w:rsid w:val="00C63022"/>
    <w:rsid w:val="00C63E05"/>
    <w:rsid w:val="00C64528"/>
    <w:rsid w:val="00C64931"/>
    <w:rsid w:val="00C65BB7"/>
    <w:rsid w:val="00C666C1"/>
    <w:rsid w:val="00C669D0"/>
    <w:rsid w:val="00C66CBF"/>
    <w:rsid w:val="00C677A1"/>
    <w:rsid w:val="00C70891"/>
    <w:rsid w:val="00C71266"/>
    <w:rsid w:val="00C716A5"/>
    <w:rsid w:val="00C721A7"/>
    <w:rsid w:val="00C73164"/>
    <w:rsid w:val="00C764E1"/>
    <w:rsid w:val="00C76C4F"/>
    <w:rsid w:val="00C771BB"/>
    <w:rsid w:val="00C77D1C"/>
    <w:rsid w:val="00C80030"/>
    <w:rsid w:val="00C80CFE"/>
    <w:rsid w:val="00C81132"/>
    <w:rsid w:val="00C815CC"/>
    <w:rsid w:val="00C81EFC"/>
    <w:rsid w:val="00C842AE"/>
    <w:rsid w:val="00C84C4B"/>
    <w:rsid w:val="00C85854"/>
    <w:rsid w:val="00C861F6"/>
    <w:rsid w:val="00C870FE"/>
    <w:rsid w:val="00C8763E"/>
    <w:rsid w:val="00C90425"/>
    <w:rsid w:val="00C9045D"/>
    <w:rsid w:val="00C908AB"/>
    <w:rsid w:val="00C91031"/>
    <w:rsid w:val="00C91B86"/>
    <w:rsid w:val="00C93802"/>
    <w:rsid w:val="00C941FF"/>
    <w:rsid w:val="00C97356"/>
    <w:rsid w:val="00CA19F7"/>
    <w:rsid w:val="00CA1AD8"/>
    <w:rsid w:val="00CA1D06"/>
    <w:rsid w:val="00CA2C24"/>
    <w:rsid w:val="00CA3252"/>
    <w:rsid w:val="00CA3263"/>
    <w:rsid w:val="00CA35F3"/>
    <w:rsid w:val="00CA3683"/>
    <w:rsid w:val="00CA45A8"/>
    <w:rsid w:val="00CA4882"/>
    <w:rsid w:val="00CA5BD1"/>
    <w:rsid w:val="00CA6753"/>
    <w:rsid w:val="00CA7070"/>
    <w:rsid w:val="00CB0160"/>
    <w:rsid w:val="00CB0483"/>
    <w:rsid w:val="00CB0B3C"/>
    <w:rsid w:val="00CB277D"/>
    <w:rsid w:val="00CB40AD"/>
    <w:rsid w:val="00CB4615"/>
    <w:rsid w:val="00CB4A0B"/>
    <w:rsid w:val="00CB5A40"/>
    <w:rsid w:val="00CB61F7"/>
    <w:rsid w:val="00CB791B"/>
    <w:rsid w:val="00CC027E"/>
    <w:rsid w:val="00CC0743"/>
    <w:rsid w:val="00CC096A"/>
    <w:rsid w:val="00CC13AD"/>
    <w:rsid w:val="00CC13B4"/>
    <w:rsid w:val="00CC2044"/>
    <w:rsid w:val="00CC229A"/>
    <w:rsid w:val="00CC2FC5"/>
    <w:rsid w:val="00CC4B30"/>
    <w:rsid w:val="00CC507E"/>
    <w:rsid w:val="00CC5346"/>
    <w:rsid w:val="00CC5D2B"/>
    <w:rsid w:val="00CC66A4"/>
    <w:rsid w:val="00CC6A1F"/>
    <w:rsid w:val="00CC75C6"/>
    <w:rsid w:val="00CC7AC0"/>
    <w:rsid w:val="00CD0BBF"/>
    <w:rsid w:val="00CD12D6"/>
    <w:rsid w:val="00CD166F"/>
    <w:rsid w:val="00CD1F74"/>
    <w:rsid w:val="00CD229B"/>
    <w:rsid w:val="00CD280A"/>
    <w:rsid w:val="00CD2999"/>
    <w:rsid w:val="00CD3987"/>
    <w:rsid w:val="00CD3D43"/>
    <w:rsid w:val="00CD42F7"/>
    <w:rsid w:val="00CD477C"/>
    <w:rsid w:val="00CD5140"/>
    <w:rsid w:val="00CD57CC"/>
    <w:rsid w:val="00CD6351"/>
    <w:rsid w:val="00CD63FC"/>
    <w:rsid w:val="00CD649E"/>
    <w:rsid w:val="00CD795C"/>
    <w:rsid w:val="00CE0BC0"/>
    <w:rsid w:val="00CE1E25"/>
    <w:rsid w:val="00CE1E51"/>
    <w:rsid w:val="00CE2695"/>
    <w:rsid w:val="00CE27DA"/>
    <w:rsid w:val="00CE3755"/>
    <w:rsid w:val="00CE429B"/>
    <w:rsid w:val="00CE4390"/>
    <w:rsid w:val="00CE4DA3"/>
    <w:rsid w:val="00CE5A67"/>
    <w:rsid w:val="00CE6299"/>
    <w:rsid w:val="00CE641A"/>
    <w:rsid w:val="00CE7B31"/>
    <w:rsid w:val="00CF02C3"/>
    <w:rsid w:val="00CF0391"/>
    <w:rsid w:val="00CF0BDC"/>
    <w:rsid w:val="00CF15BB"/>
    <w:rsid w:val="00CF1B13"/>
    <w:rsid w:val="00CF2CFF"/>
    <w:rsid w:val="00CF3AA7"/>
    <w:rsid w:val="00CF4105"/>
    <w:rsid w:val="00CF460B"/>
    <w:rsid w:val="00CF4F4E"/>
    <w:rsid w:val="00CF52C6"/>
    <w:rsid w:val="00CF5985"/>
    <w:rsid w:val="00CF6CAC"/>
    <w:rsid w:val="00CF7038"/>
    <w:rsid w:val="00CF74CD"/>
    <w:rsid w:val="00CF7ABC"/>
    <w:rsid w:val="00D01997"/>
    <w:rsid w:val="00D02BEE"/>
    <w:rsid w:val="00D02C91"/>
    <w:rsid w:val="00D02FC5"/>
    <w:rsid w:val="00D02FFB"/>
    <w:rsid w:val="00D03CAC"/>
    <w:rsid w:val="00D045AF"/>
    <w:rsid w:val="00D046FE"/>
    <w:rsid w:val="00D04B79"/>
    <w:rsid w:val="00D053A9"/>
    <w:rsid w:val="00D062CC"/>
    <w:rsid w:val="00D10A3D"/>
    <w:rsid w:val="00D117CB"/>
    <w:rsid w:val="00D11A14"/>
    <w:rsid w:val="00D148D9"/>
    <w:rsid w:val="00D149E4"/>
    <w:rsid w:val="00D1545D"/>
    <w:rsid w:val="00D16006"/>
    <w:rsid w:val="00D16DEB"/>
    <w:rsid w:val="00D176F7"/>
    <w:rsid w:val="00D177B2"/>
    <w:rsid w:val="00D179E1"/>
    <w:rsid w:val="00D2043C"/>
    <w:rsid w:val="00D20D29"/>
    <w:rsid w:val="00D20DDA"/>
    <w:rsid w:val="00D21336"/>
    <w:rsid w:val="00D214AC"/>
    <w:rsid w:val="00D21678"/>
    <w:rsid w:val="00D22086"/>
    <w:rsid w:val="00D228E3"/>
    <w:rsid w:val="00D24157"/>
    <w:rsid w:val="00D24433"/>
    <w:rsid w:val="00D247FC"/>
    <w:rsid w:val="00D24B2F"/>
    <w:rsid w:val="00D250F8"/>
    <w:rsid w:val="00D25336"/>
    <w:rsid w:val="00D26285"/>
    <w:rsid w:val="00D26C4F"/>
    <w:rsid w:val="00D276DC"/>
    <w:rsid w:val="00D27813"/>
    <w:rsid w:val="00D27CF3"/>
    <w:rsid w:val="00D30AC5"/>
    <w:rsid w:val="00D313FC"/>
    <w:rsid w:val="00D31513"/>
    <w:rsid w:val="00D3220B"/>
    <w:rsid w:val="00D33408"/>
    <w:rsid w:val="00D33A34"/>
    <w:rsid w:val="00D33D6E"/>
    <w:rsid w:val="00D3469B"/>
    <w:rsid w:val="00D355C2"/>
    <w:rsid w:val="00D36312"/>
    <w:rsid w:val="00D363E2"/>
    <w:rsid w:val="00D36414"/>
    <w:rsid w:val="00D424C1"/>
    <w:rsid w:val="00D4279C"/>
    <w:rsid w:val="00D4308A"/>
    <w:rsid w:val="00D430C3"/>
    <w:rsid w:val="00D433EA"/>
    <w:rsid w:val="00D4498D"/>
    <w:rsid w:val="00D44B38"/>
    <w:rsid w:val="00D4551D"/>
    <w:rsid w:val="00D46098"/>
    <w:rsid w:val="00D47171"/>
    <w:rsid w:val="00D50815"/>
    <w:rsid w:val="00D50AB4"/>
    <w:rsid w:val="00D5399E"/>
    <w:rsid w:val="00D56588"/>
    <w:rsid w:val="00D56CDF"/>
    <w:rsid w:val="00D57416"/>
    <w:rsid w:val="00D57BC9"/>
    <w:rsid w:val="00D61333"/>
    <w:rsid w:val="00D61C96"/>
    <w:rsid w:val="00D62EAF"/>
    <w:rsid w:val="00D630E5"/>
    <w:rsid w:val="00D63B57"/>
    <w:rsid w:val="00D641BE"/>
    <w:rsid w:val="00D64E48"/>
    <w:rsid w:val="00D65524"/>
    <w:rsid w:val="00D701D4"/>
    <w:rsid w:val="00D71A41"/>
    <w:rsid w:val="00D71A9A"/>
    <w:rsid w:val="00D726F4"/>
    <w:rsid w:val="00D73439"/>
    <w:rsid w:val="00D7356F"/>
    <w:rsid w:val="00D75386"/>
    <w:rsid w:val="00D80146"/>
    <w:rsid w:val="00D80A65"/>
    <w:rsid w:val="00D819D6"/>
    <w:rsid w:val="00D82087"/>
    <w:rsid w:val="00D83375"/>
    <w:rsid w:val="00D83DD8"/>
    <w:rsid w:val="00D83ED3"/>
    <w:rsid w:val="00D844CC"/>
    <w:rsid w:val="00D86A11"/>
    <w:rsid w:val="00D86E86"/>
    <w:rsid w:val="00D87269"/>
    <w:rsid w:val="00D907B1"/>
    <w:rsid w:val="00D92B3E"/>
    <w:rsid w:val="00D93D32"/>
    <w:rsid w:val="00D958BD"/>
    <w:rsid w:val="00D972DF"/>
    <w:rsid w:val="00D9773D"/>
    <w:rsid w:val="00DA0B1D"/>
    <w:rsid w:val="00DA0E71"/>
    <w:rsid w:val="00DA1DCC"/>
    <w:rsid w:val="00DA27CA"/>
    <w:rsid w:val="00DA2ABC"/>
    <w:rsid w:val="00DA427E"/>
    <w:rsid w:val="00DA44F4"/>
    <w:rsid w:val="00DA4AEB"/>
    <w:rsid w:val="00DA52BA"/>
    <w:rsid w:val="00DA56AA"/>
    <w:rsid w:val="00DA5AE6"/>
    <w:rsid w:val="00DA5B38"/>
    <w:rsid w:val="00DA6183"/>
    <w:rsid w:val="00DA6C52"/>
    <w:rsid w:val="00DB0135"/>
    <w:rsid w:val="00DB09B2"/>
    <w:rsid w:val="00DB16B3"/>
    <w:rsid w:val="00DB1E53"/>
    <w:rsid w:val="00DB267B"/>
    <w:rsid w:val="00DB2A3B"/>
    <w:rsid w:val="00DB301E"/>
    <w:rsid w:val="00DB35FF"/>
    <w:rsid w:val="00DB5FA3"/>
    <w:rsid w:val="00DB6813"/>
    <w:rsid w:val="00DB7E23"/>
    <w:rsid w:val="00DC2C1F"/>
    <w:rsid w:val="00DC38F0"/>
    <w:rsid w:val="00DC4B57"/>
    <w:rsid w:val="00DC4F54"/>
    <w:rsid w:val="00DC5D53"/>
    <w:rsid w:val="00DC67B9"/>
    <w:rsid w:val="00DC7351"/>
    <w:rsid w:val="00DC77F7"/>
    <w:rsid w:val="00DD0258"/>
    <w:rsid w:val="00DD27B7"/>
    <w:rsid w:val="00DD53AB"/>
    <w:rsid w:val="00DD5C29"/>
    <w:rsid w:val="00DD6E72"/>
    <w:rsid w:val="00DD7906"/>
    <w:rsid w:val="00DD7E3F"/>
    <w:rsid w:val="00DE08E6"/>
    <w:rsid w:val="00DE21E0"/>
    <w:rsid w:val="00DE2A0C"/>
    <w:rsid w:val="00DE2AD5"/>
    <w:rsid w:val="00DE2E6E"/>
    <w:rsid w:val="00DE30DE"/>
    <w:rsid w:val="00DE6C3E"/>
    <w:rsid w:val="00DE6F3B"/>
    <w:rsid w:val="00DE7761"/>
    <w:rsid w:val="00DE78CF"/>
    <w:rsid w:val="00DE7E95"/>
    <w:rsid w:val="00DF09E6"/>
    <w:rsid w:val="00DF09E8"/>
    <w:rsid w:val="00DF135A"/>
    <w:rsid w:val="00DF1772"/>
    <w:rsid w:val="00DF1876"/>
    <w:rsid w:val="00DF2B0D"/>
    <w:rsid w:val="00DF2D3F"/>
    <w:rsid w:val="00DF31D5"/>
    <w:rsid w:val="00DF3706"/>
    <w:rsid w:val="00DF3BE9"/>
    <w:rsid w:val="00DF453B"/>
    <w:rsid w:val="00DF4A25"/>
    <w:rsid w:val="00DF75BF"/>
    <w:rsid w:val="00DF79E7"/>
    <w:rsid w:val="00E009B6"/>
    <w:rsid w:val="00E05ADC"/>
    <w:rsid w:val="00E0610D"/>
    <w:rsid w:val="00E0780E"/>
    <w:rsid w:val="00E12A06"/>
    <w:rsid w:val="00E134E9"/>
    <w:rsid w:val="00E140CA"/>
    <w:rsid w:val="00E14FE3"/>
    <w:rsid w:val="00E15667"/>
    <w:rsid w:val="00E1597E"/>
    <w:rsid w:val="00E161BD"/>
    <w:rsid w:val="00E16E4E"/>
    <w:rsid w:val="00E17E02"/>
    <w:rsid w:val="00E2024B"/>
    <w:rsid w:val="00E20BD3"/>
    <w:rsid w:val="00E2210D"/>
    <w:rsid w:val="00E22AF9"/>
    <w:rsid w:val="00E23952"/>
    <w:rsid w:val="00E23A74"/>
    <w:rsid w:val="00E241AB"/>
    <w:rsid w:val="00E24723"/>
    <w:rsid w:val="00E24AA2"/>
    <w:rsid w:val="00E2537C"/>
    <w:rsid w:val="00E25ABD"/>
    <w:rsid w:val="00E26C3D"/>
    <w:rsid w:val="00E27061"/>
    <w:rsid w:val="00E27827"/>
    <w:rsid w:val="00E30A05"/>
    <w:rsid w:val="00E30C04"/>
    <w:rsid w:val="00E33081"/>
    <w:rsid w:val="00E33350"/>
    <w:rsid w:val="00E33631"/>
    <w:rsid w:val="00E34956"/>
    <w:rsid w:val="00E34BD4"/>
    <w:rsid w:val="00E34EE0"/>
    <w:rsid w:val="00E3524D"/>
    <w:rsid w:val="00E36215"/>
    <w:rsid w:val="00E36993"/>
    <w:rsid w:val="00E36C9B"/>
    <w:rsid w:val="00E36CB9"/>
    <w:rsid w:val="00E40109"/>
    <w:rsid w:val="00E403D5"/>
    <w:rsid w:val="00E40D6C"/>
    <w:rsid w:val="00E40E18"/>
    <w:rsid w:val="00E43233"/>
    <w:rsid w:val="00E434CB"/>
    <w:rsid w:val="00E43DE3"/>
    <w:rsid w:val="00E43FCB"/>
    <w:rsid w:val="00E44E37"/>
    <w:rsid w:val="00E45AB1"/>
    <w:rsid w:val="00E46783"/>
    <w:rsid w:val="00E46960"/>
    <w:rsid w:val="00E46B6A"/>
    <w:rsid w:val="00E47159"/>
    <w:rsid w:val="00E47626"/>
    <w:rsid w:val="00E47D41"/>
    <w:rsid w:val="00E51E4F"/>
    <w:rsid w:val="00E52756"/>
    <w:rsid w:val="00E5277D"/>
    <w:rsid w:val="00E529A0"/>
    <w:rsid w:val="00E52B37"/>
    <w:rsid w:val="00E54FDD"/>
    <w:rsid w:val="00E557E3"/>
    <w:rsid w:val="00E56873"/>
    <w:rsid w:val="00E57335"/>
    <w:rsid w:val="00E57355"/>
    <w:rsid w:val="00E573B8"/>
    <w:rsid w:val="00E613C9"/>
    <w:rsid w:val="00E62249"/>
    <w:rsid w:val="00E62A07"/>
    <w:rsid w:val="00E63008"/>
    <w:rsid w:val="00E63E8C"/>
    <w:rsid w:val="00E641F6"/>
    <w:rsid w:val="00E648B0"/>
    <w:rsid w:val="00E649CB"/>
    <w:rsid w:val="00E652BE"/>
    <w:rsid w:val="00E652EA"/>
    <w:rsid w:val="00E65316"/>
    <w:rsid w:val="00E65FED"/>
    <w:rsid w:val="00E66AB2"/>
    <w:rsid w:val="00E677E2"/>
    <w:rsid w:val="00E6780A"/>
    <w:rsid w:val="00E7091B"/>
    <w:rsid w:val="00E70948"/>
    <w:rsid w:val="00E71177"/>
    <w:rsid w:val="00E713F0"/>
    <w:rsid w:val="00E74149"/>
    <w:rsid w:val="00E7532A"/>
    <w:rsid w:val="00E753FC"/>
    <w:rsid w:val="00E773FE"/>
    <w:rsid w:val="00E77480"/>
    <w:rsid w:val="00E80173"/>
    <w:rsid w:val="00E818B7"/>
    <w:rsid w:val="00E82415"/>
    <w:rsid w:val="00E8253F"/>
    <w:rsid w:val="00E8269D"/>
    <w:rsid w:val="00E82F34"/>
    <w:rsid w:val="00E84934"/>
    <w:rsid w:val="00E84D29"/>
    <w:rsid w:val="00E852EF"/>
    <w:rsid w:val="00E855C7"/>
    <w:rsid w:val="00E85FB9"/>
    <w:rsid w:val="00E86142"/>
    <w:rsid w:val="00E86F40"/>
    <w:rsid w:val="00E872A5"/>
    <w:rsid w:val="00E8742A"/>
    <w:rsid w:val="00E87CF0"/>
    <w:rsid w:val="00E9118A"/>
    <w:rsid w:val="00E9182B"/>
    <w:rsid w:val="00E92B2A"/>
    <w:rsid w:val="00E94C20"/>
    <w:rsid w:val="00E9632C"/>
    <w:rsid w:val="00E96795"/>
    <w:rsid w:val="00E969A1"/>
    <w:rsid w:val="00EA045C"/>
    <w:rsid w:val="00EA0A04"/>
    <w:rsid w:val="00EA18EB"/>
    <w:rsid w:val="00EA4C5C"/>
    <w:rsid w:val="00EA53C0"/>
    <w:rsid w:val="00EA58BC"/>
    <w:rsid w:val="00EA5AA2"/>
    <w:rsid w:val="00EA6312"/>
    <w:rsid w:val="00EA6F48"/>
    <w:rsid w:val="00EA7726"/>
    <w:rsid w:val="00EA7AAE"/>
    <w:rsid w:val="00EB02FE"/>
    <w:rsid w:val="00EB1189"/>
    <w:rsid w:val="00EB14B9"/>
    <w:rsid w:val="00EB16BE"/>
    <w:rsid w:val="00EB224D"/>
    <w:rsid w:val="00EB2269"/>
    <w:rsid w:val="00EB2DF1"/>
    <w:rsid w:val="00EB329A"/>
    <w:rsid w:val="00EB3379"/>
    <w:rsid w:val="00EB5402"/>
    <w:rsid w:val="00EB59A6"/>
    <w:rsid w:val="00EB6928"/>
    <w:rsid w:val="00EB6CD9"/>
    <w:rsid w:val="00EB6EAE"/>
    <w:rsid w:val="00EC01D8"/>
    <w:rsid w:val="00EC1A79"/>
    <w:rsid w:val="00EC1E12"/>
    <w:rsid w:val="00EC1FC1"/>
    <w:rsid w:val="00EC2A63"/>
    <w:rsid w:val="00EC2EA4"/>
    <w:rsid w:val="00EC470A"/>
    <w:rsid w:val="00EC49F1"/>
    <w:rsid w:val="00EC4A4C"/>
    <w:rsid w:val="00EC5610"/>
    <w:rsid w:val="00EC5F21"/>
    <w:rsid w:val="00EC64A2"/>
    <w:rsid w:val="00EC6922"/>
    <w:rsid w:val="00EC6AB0"/>
    <w:rsid w:val="00EC6D89"/>
    <w:rsid w:val="00EC6E86"/>
    <w:rsid w:val="00EC763F"/>
    <w:rsid w:val="00ED00A2"/>
    <w:rsid w:val="00ED212D"/>
    <w:rsid w:val="00ED31D2"/>
    <w:rsid w:val="00ED36E0"/>
    <w:rsid w:val="00ED38A8"/>
    <w:rsid w:val="00ED3B38"/>
    <w:rsid w:val="00ED3E6F"/>
    <w:rsid w:val="00ED6678"/>
    <w:rsid w:val="00ED6C82"/>
    <w:rsid w:val="00ED7E5E"/>
    <w:rsid w:val="00EE10BC"/>
    <w:rsid w:val="00EE118D"/>
    <w:rsid w:val="00EE2A65"/>
    <w:rsid w:val="00EE2D4C"/>
    <w:rsid w:val="00EE3877"/>
    <w:rsid w:val="00EE5FFC"/>
    <w:rsid w:val="00EE6383"/>
    <w:rsid w:val="00EF0716"/>
    <w:rsid w:val="00EF1273"/>
    <w:rsid w:val="00EF27D2"/>
    <w:rsid w:val="00EF2A0A"/>
    <w:rsid w:val="00EF3EE2"/>
    <w:rsid w:val="00EF48F7"/>
    <w:rsid w:val="00EF560A"/>
    <w:rsid w:val="00EF5895"/>
    <w:rsid w:val="00EF5F36"/>
    <w:rsid w:val="00EF655F"/>
    <w:rsid w:val="00EF662C"/>
    <w:rsid w:val="00EF6A07"/>
    <w:rsid w:val="00EF6CC5"/>
    <w:rsid w:val="00EF7F95"/>
    <w:rsid w:val="00F00371"/>
    <w:rsid w:val="00F02E1D"/>
    <w:rsid w:val="00F040ED"/>
    <w:rsid w:val="00F043E7"/>
    <w:rsid w:val="00F04C50"/>
    <w:rsid w:val="00F04EEE"/>
    <w:rsid w:val="00F065EF"/>
    <w:rsid w:val="00F10677"/>
    <w:rsid w:val="00F14584"/>
    <w:rsid w:val="00F15A38"/>
    <w:rsid w:val="00F16792"/>
    <w:rsid w:val="00F167E3"/>
    <w:rsid w:val="00F168A6"/>
    <w:rsid w:val="00F1754F"/>
    <w:rsid w:val="00F2105D"/>
    <w:rsid w:val="00F21754"/>
    <w:rsid w:val="00F218A1"/>
    <w:rsid w:val="00F24148"/>
    <w:rsid w:val="00F25155"/>
    <w:rsid w:val="00F254F5"/>
    <w:rsid w:val="00F27562"/>
    <w:rsid w:val="00F305D7"/>
    <w:rsid w:val="00F30DEF"/>
    <w:rsid w:val="00F3152B"/>
    <w:rsid w:val="00F32056"/>
    <w:rsid w:val="00F33431"/>
    <w:rsid w:val="00F34006"/>
    <w:rsid w:val="00F3400F"/>
    <w:rsid w:val="00F34184"/>
    <w:rsid w:val="00F343FE"/>
    <w:rsid w:val="00F348CE"/>
    <w:rsid w:val="00F34C5C"/>
    <w:rsid w:val="00F351EF"/>
    <w:rsid w:val="00F35207"/>
    <w:rsid w:val="00F35542"/>
    <w:rsid w:val="00F360D9"/>
    <w:rsid w:val="00F3758C"/>
    <w:rsid w:val="00F37924"/>
    <w:rsid w:val="00F37C1D"/>
    <w:rsid w:val="00F411EB"/>
    <w:rsid w:val="00F41A31"/>
    <w:rsid w:val="00F41C19"/>
    <w:rsid w:val="00F420E4"/>
    <w:rsid w:val="00F42560"/>
    <w:rsid w:val="00F43508"/>
    <w:rsid w:val="00F45B76"/>
    <w:rsid w:val="00F45EA6"/>
    <w:rsid w:val="00F45FC5"/>
    <w:rsid w:val="00F465EC"/>
    <w:rsid w:val="00F46823"/>
    <w:rsid w:val="00F46881"/>
    <w:rsid w:val="00F47865"/>
    <w:rsid w:val="00F51003"/>
    <w:rsid w:val="00F51767"/>
    <w:rsid w:val="00F5182F"/>
    <w:rsid w:val="00F51871"/>
    <w:rsid w:val="00F53C28"/>
    <w:rsid w:val="00F54AB8"/>
    <w:rsid w:val="00F54F4D"/>
    <w:rsid w:val="00F579A6"/>
    <w:rsid w:val="00F57F1B"/>
    <w:rsid w:val="00F60815"/>
    <w:rsid w:val="00F60959"/>
    <w:rsid w:val="00F60B05"/>
    <w:rsid w:val="00F60E60"/>
    <w:rsid w:val="00F611A9"/>
    <w:rsid w:val="00F61A6F"/>
    <w:rsid w:val="00F61F65"/>
    <w:rsid w:val="00F61FF2"/>
    <w:rsid w:val="00F6219A"/>
    <w:rsid w:val="00F623BA"/>
    <w:rsid w:val="00F643D4"/>
    <w:rsid w:val="00F64903"/>
    <w:rsid w:val="00F65F86"/>
    <w:rsid w:val="00F66735"/>
    <w:rsid w:val="00F67833"/>
    <w:rsid w:val="00F67B3B"/>
    <w:rsid w:val="00F67E85"/>
    <w:rsid w:val="00F70B80"/>
    <w:rsid w:val="00F70D52"/>
    <w:rsid w:val="00F71DC3"/>
    <w:rsid w:val="00F72848"/>
    <w:rsid w:val="00F72F8C"/>
    <w:rsid w:val="00F7377C"/>
    <w:rsid w:val="00F7487D"/>
    <w:rsid w:val="00F748AF"/>
    <w:rsid w:val="00F75E6C"/>
    <w:rsid w:val="00F763F1"/>
    <w:rsid w:val="00F76407"/>
    <w:rsid w:val="00F773D9"/>
    <w:rsid w:val="00F8037E"/>
    <w:rsid w:val="00F806E9"/>
    <w:rsid w:val="00F80730"/>
    <w:rsid w:val="00F80BB1"/>
    <w:rsid w:val="00F813FF"/>
    <w:rsid w:val="00F83EBC"/>
    <w:rsid w:val="00F848C3"/>
    <w:rsid w:val="00F84C05"/>
    <w:rsid w:val="00F8511F"/>
    <w:rsid w:val="00F86B62"/>
    <w:rsid w:val="00F87410"/>
    <w:rsid w:val="00F901AC"/>
    <w:rsid w:val="00F902E8"/>
    <w:rsid w:val="00F90935"/>
    <w:rsid w:val="00F91129"/>
    <w:rsid w:val="00F91775"/>
    <w:rsid w:val="00F92758"/>
    <w:rsid w:val="00F92C9C"/>
    <w:rsid w:val="00F932A7"/>
    <w:rsid w:val="00F932C4"/>
    <w:rsid w:val="00F938EA"/>
    <w:rsid w:val="00F96E41"/>
    <w:rsid w:val="00F9717F"/>
    <w:rsid w:val="00FA002D"/>
    <w:rsid w:val="00FA1636"/>
    <w:rsid w:val="00FA5037"/>
    <w:rsid w:val="00FA52B2"/>
    <w:rsid w:val="00FA68B9"/>
    <w:rsid w:val="00FA6A72"/>
    <w:rsid w:val="00FA7393"/>
    <w:rsid w:val="00FA73D3"/>
    <w:rsid w:val="00FA7F99"/>
    <w:rsid w:val="00FB0C08"/>
    <w:rsid w:val="00FB2653"/>
    <w:rsid w:val="00FB4DDA"/>
    <w:rsid w:val="00FB5005"/>
    <w:rsid w:val="00FB555A"/>
    <w:rsid w:val="00FB5C92"/>
    <w:rsid w:val="00FB5F7D"/>
    <w:rsid w:val="00FB5FF6"/>
    <w:rsid w:val="00FB696A"/>
    <w:rsid w:val="00FC0860"/>
    <w:rsid w:val="00FC0C6C"/>
    <w:rsid w:val="00FC0DC7"/>
    <w:rsid w:val="00FC0E14"/>
    <w:rsid w:val="00FC256C"/>
    <w:rsid w:val="00FC2656"/>
    <w:rsid w:val="00FC2F79"/>
    <w:rsid w:val="00FC34B1"/>
    <w:rsid w:val="00FC356A"/>
    <w:rsid w:val="00FC386D"/>
    <w:rsid w:val="00FC4348"/>
    <w:rsid w:val="00FC4839"/>
    <w:rsid w:val="00FC5D5F"/>
    <w:rsid w:val="00FC6152"/>
    <w:rsid w:val="00FC6C04"/>
    <w:rsid w:val="00FC785C"/>
    <w:rsid w:val="00FC7AF7"/>
    <w:rsid w:val="00FD1149"/>
    <w:rsid w:val="00FD1A7B"/>
    <w:rsid w:val="00FD1AF2"/>
    <w:rsid w:val="00FD1C64"/>
    <w:rsid w:val="00FD233E"/>
    <w:rsid w:val="00FD3596"/>
    <w:rsid w:val="00FD40AD"/>
    <w:rsid w:val="00FD4C04"/>
    <w:rsid w:val="00FD78BD"/>
    <w:rsid w:val="00FD799D"/>
    <w:rsid w:val="00FE10FA"/>
    <w:rsid w:val="00FE1114"/>
    <w:rsid w:val="00FE15EC"/>
    <w:rsid w:val="00FE2D3F"/>
    <w:rsid w:val="00FE32F1"/>
    <w:rsid w:val="00FE398C"/>
    <w:rsid w:val="00FE5539"/>
    <w:rsid w:val="00FE729F"/>
    <w:rsid w:val="00FE7617"/>
    <w:rsid w:val="00FE79CE"/>
    <w:rsid w:val="00FF0DA0"/>
    <w:rsid w:val="00FF1EE6"/>
    <w:rsid w:val="00FF3732"/>
    <w:rsid w:val="00FF4CC7"/>
    <w:rsid w:val="00FF53E5"/>
    <w:rsid w:val="00FF798F"/>
    <w:rsid w:val="00FF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BB1D1"/>
  <w15:chartTrackingRefBased/>
  <w15:docId w15:val="{141D280A-479B-47FC-AC7B-51D9A7F4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hAnsi="Times New Roman"/>
      <w:lang w:val="de-DE" w:eastAsia="en-US"/>
    </w:rPr>
  </w:style>
  <w:style w:type="paragraph" w:styleId="Heading1">
    <w:name w:val="heading 1"/>
    <w:basedOn w:val="Normal"/>
    <w:next w:val="Normal"/>
    <w:uiPriority w:val="9"/>
    <w:qFormat/>
    <w:pPr>
      <w:spacing w:before="240"/>
      <w:outlineLvl w:val="0"/>
    </w:pPr>
    <w:rPr>
      <w:rFonts w:ascii="Univers" w:hAnsi="Univers"/>
      <w:b/>
      <w:sz w:val="24"/>
      <w:u w:val="single"/>
    </w:rPr>
  </w:style>
  <w:style w:type="paragraph" w:styleId="Heading2">
    <w:name w:val="heading 2"/>
    <w:basedOn w:val="Normal"/>
    <w:next w:val="Normal"/>
    <w:uiPriority w:val="9"/>
    <w:qFormat/>
    <w:pPr>
      <w:spacing w:line="360" w:lineRule="atLeast"/>
      <w:jc w:val="both"/>
      <w:outlineLvl w:val="1"/>
    </w:pPr>
    <w:rPr>
      <w:rFonts w:ascii="Univers" w:hAnsi="Univers"/>
      <w:b/>
      <w:sz w:val="24"/>
      <w:lang w:val="fr-FR"/>
    </w:rPr>
  </w:style>
  <w:style w:type="paragraph" w:styleId="Heading3">
    <w:name w:val="heading 3"/>
    <w:basedOn w:val="Normal"/>
    <w:uiPriority w:val="9"/>
    <w:qFormat/>
    <w:pPr>
      <w:spacing w:before="100" w:after="100"/>
      <w:outlineLvl w:val="2"/>
    </w:pPr>
    <w:rPr>
      <w:rFonts w:ascii="Tms Rmn" w:hAnsi="Tms Rmn"/>
      <w:b/>
      <w:color w:val="000000"/>
      <w:sz w:val="27"/>
      <w:lang w:val="fr-FR"/>
    </w:rPr>
  </w:style>
  <w:style w:type="paragraph" w:styleId="Heading4">
    <w:name w:val="heading 4"/>
    <w:basedOn w:val="Normal"/>
    <w:uiPriority w:val="9"/>
    <w:qFormat/>
    <w:pPr>
      <w:spacing w:before="100" w:after="100"/>
      <w:outlineLvl w:val="3"/>
    </w:pPr>
    <w:rPr>
      <w:rFonts w:ascii="Verdana" w:hAnsi="Verdana"/>
      <w:i/>
      <w:color w:val="000000"/>
      <w:sz w:val="18"/>
      <w:lang w:val="fr-FR"/>
    </w:rPr>
  </w:style>
  <w:style w:type="paragraph" w:styleId="Heading5">
    <w:name w:val="heading 5"/>
    <w:basedOn w:val="Normal"/>
    <w:next w:val="Normal"/>
    <w:uiPriority w:val="9"/>
    <w:qFormat/>
    <w:pPr>
      <w:keepNext/>
      <w:ind w:left="360"/>
      <w:jc w:val="center"/>
      <w:outlineLvl w:val="4"/>
    </w:pPr>
    <w:rPr>
      <w:rFonts w:ascii="Tms Rmn" w:hAnsi="Tms Rmn"/>
      <w:b/>
      <w:sz w:val="24"/>
      <w:u w:val="single"/>
      <w:lang w:val="fr-FR"/>
    </w:rPr>
  </w:style>
  <w:style w:type="paragraph" w:styleId="Heading6">
    <w:name w:val="heading 6"/>
    <w:basedOn w:val="Normal"/>
    <w:next w:val="Normal"/>
    <w:uiPriority w:val="9"/>
    <w:qFormat/>
    <w:pPr>
      <w:keepNext/>
      <w:spacing w:after="240"/>
      <w:outlineLvl w:val="5"/>
    </w:pPr>
    <w:rPr>
      <w:rFonts w:ascii="Helv" w:hAnsi="Helv"/>
      <w:b/>
      <w:color w:val="000000"/>
      <w:sz w:val="24"/>
      <w:lang w:val="en-GB"/>
    </w:rPr>
  </w:style>
  <w:style w:type="paragraph" w:styleId="Heading7">
    <w:name w:val="heading 7"/>
    <w:basedOn w:val="Normal"/>
    <w:next w:val="Normal"/>
    <w:qFormat/>
    <w:pPr>
      <w:keepNext/>
      <w:tabs>
        <w:tab w:val="left" w:pos="567"/>
      </w:tabs>
      <w:spacing w:line="360" w:lineRule="atLeast"/>
      <w:jc w:val="both"/>
      <w:outlineLvl w:val="6"/>
    </w:pPr>
    <w:rPr>
      <w:rFonts w:ascii="Univers" w:hAnsi="Univers"/>
      <w:color w:val="000000"/>
      <w:sz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after="100"/>
    </w:pPr>
    <w:rPr>
      <w:rFonts w:ascii="Tms Rmn" w:hAnsi="Tms Rmn"/>
      <w:lang w:val="fr-FR"/>
    </w:rPr>
  </w:style>
  <w:style w:type="paragraph" w:styleId="Header">
    <w:name w:val="header"/>
    <w:basedOn w:val="Normal"/>
    <w:pPr>
      <w:spacing w:before="100" w:after="100"/>
    </w:pPr>
    <w:rPr>
      <w:color w:val="000000"/>
      <w:sz w:val="24"/>
      <w:lang w:val="fr-FR"/>
    </w:rPr>
  </w:style>
  <w:style w:type="paragraph" w:styleId="NormalIndent">
    <w:name w:val="Normal Indent"/>
    <w:basedOn w:val="Normal"/>
    <w:pPr>
      <w:ind w:left="720"/>
    </w:pPr>
  </w:style>
  <w:style w:type="paragraph" w:styleId="z-TopofForm">
    <w:name w:val="HTML Top of Form"/>
    <w:next w:val="Normal"/>
    <w:pPr>
      <w:pBdr>
        <w:bottom w:val="double" w:sz="6" w:space="0" w:color="000000"/>
      </w:pBdr>
      <w:jc w:val="center"/>
    </w:pPr>
    <w:rPr>
      <w:rFonts w:ascii="Helv" w:hAnsi="Helv"/>
      <w:vanish/>
      <w:sz w:val="16"/>
      <w:lang w:val="fr-FR" w:eastAsia="en-US"/>
    </w:rPr>
  </w:style>
  <w:style w:type="paragraph" w:styleId="z-BottomofForm">
    <w:name w:val="HTML Bottom of Form"/>
    <w:next w:val="Normal"/>
    <w:pPr>
      <w:pBdr>
        <w:top w:val="double" w:sz="6" w:space="0" w:color="000000"/>
      </w:pBdr>
      <w:jc w:val="center"/>
    </w:pPr>
    <w:rPr>
      <w:rFonts w:ascii="Helv" w:hAnsi="Helv"/>
      <w:vanish/>
      <w:sz w:val="16"/>
      <w:lang w:val="fr-FR" w:eastAsia="en-US"/>
    </w:rPr>
  </w:style>
  <w:style w:type="paragraph" w:styleId="NormalWeb">
    <w:name w:val="Normal (Web)"/>
    <w:basedOn w:val="Normal"/>
    <w:uiPriority w:val="99"/>
    <w:pPr>
      <w:spacing w:before="100" w:after="100"/>
    </w:pPr>
    <w:rPr>
      <w:rFonts w:ascii="Helv" w:hAnsi="Helv"/>
      <w:color w:val="000000"/>
      <w:sz w:val="24"/>
      <w:lang w:val="fr-FR"/>
    </w:rPr>
  </w:style>
  <w:style w:type="paragraph" w:customStyle="1" w:styleId="interligne">
    <w:name w:val="interligne"/>
    <w:basedOn w:val="Normal"/>
    <w:pPr>
      <w:spacing w:before="100" w:after="100"/>
    </w:pPr>
    <w:rPr>
      <w:rFonts w:ascii="Helv" w:hAnsi="Helv"/>
      <w:color w:val="000000"/>
      <w:sz w:val="24"/>
      <w:lang w:val="fr-FR"/>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ms Rmn" w:hAnsi="Tms Rmn"/>
      <w:lang w:val="fr-FR"/>
    </w:rPr>
  </w:style>
  <w:style w:type="paragraph" w:styleId="PlainText">
    <w:name w:val="Plain Text"/>
    <w:basedOn w:val="Normal"/>
    <w:rPr>
      <w:rFonts w:ascii="Courier New" w:hAnsi="Courier New"/>
      <w:lang w:val="fr-FR"/>
    </w:rPr>
  </w:style>
  <w:style w:type="paragraph" w:styleId="BodyText3">
    <w:name w:val="Body Text 3"/>
    <w:basedOn w:val="Normal"/>
    <w:pPr>
      <w:spacing w:before="100" w:after="100"/>
    </w:pPr>
    <w:rPr>
      <w:rFonts w:ascii="Tms Rmn" w:hAnsi="Tms Rmn"/>
      <w:sz w:val="24"/>
      <w:lang w:val="fr-FR"/>
    </w:rPr>
  </w:style>
  <w:style w:type="paragraph" w:customStyle="1" w:styleId="soustitrerub">
    <w:name w:val="soustitrerub"/>
    <w:basedOn w:val="Normal"/>
    <w:pPr>
      <w:spacing w:before="100" w:after="100" w:line="180" w:lineRule="atLeast"/>
    </w:pPr>
    <w:rPr>
      <w:rFonts w:ascii="Helvetica" w:hAnsi="Helvetica"/>
      <w:b/>
      <w:spacing w:val="-15"/>
      <w:sz w:val="21"/>
      <w:lang w:val="fr-FR"/>
    </w:rPr>
  </w:style>
  <w:style w:type="paragraph" w:customStyle="1" w:styleId="H3">
    <w:name w:val="H3"/>
    <w:basedOn w:val="Normal"/>
    <w:next w:val="Normal"/>
    <w:pPr>
      <w:keepNext/>
      <w:spacing w:before="100" w:after="100"/>
    </w:pPr>
    <w:rPr>
      <w:rFonts w:ascii="Tms Rmn" w:hAnsi="Tms Rmn"/>
      <w:b/>
      <w:sz w:val="28"/>
      <w:lang w:val="fr-FR"/>
    </w:rPr>
  </w:style>
  <w:style w:type="paragraph" w:customStyle="1" w:styleId="H4">
    <w:name w:val="H4"/>
    <w:basedOn w:val="Normal"/>
    <w:next w:val="Normal"/>
    <w:pPr>
      <w:keepNext/>
      <w:spacing w:before="100" w:after="100"/>
    </w:pPr>
    <w:rPr>
      <w:rFonts w:ascii="Tms Rmn" w:hAnsi="Tms Rmn"/>
      <w:b/>
      <w:sz w:val="24"/>
      <w:lang w:val="fr-FR"/>
    </w:rPr>
  </w:style>
  <w:style w:type="paragraph" w:customStyle="1" w:styleId="H5">
    <w:name w:val="H5"/>
    <w:basedOn w:val="Normal"/>
    <w:next w:val="Normal"/>
    <w:pPr>
      <w:keepNext/>
      <w:spacing w:before="100" w:after="100"/>
    </w:pPr>
    <w:rPr>
      <w:rFonts w:ascii="Tms Rmn" w:hAnsi="Tms Rmn"/>
      <w:b/>
      <w:lang w:val="fr-FR"/>
    </w:rPr>
  </w:style>
  <w:style w:type="paragraph" w:customStyle="1" w:styleId="H6">
    <w:name w:val="H6"/>
    <w:basedOn w:val="Normal"/>
    <w:next w:val="Normal"/>
    <w:pPr>
      <w:keepNext/>
      <w:spacing w:before="100" w:after="100"/>
    </w:pPr>
    <w:rPr>
      <w:rFonts w:ascii="Tms Rmn" w:hAnsi="Tms Rmn"/>
      <w:b/>
      <w:sz w:val="16"/>
      <w:lang w:val="fr-FR"/>
    </w:rPr>
  </w:style>
  <w:style w:type="paragraph" w:customStyle="1" w:styleId="Adresse">
    <w:name w:val="Adresse"/>
    <w:basedOn w:val="Normal"/>
    <w:next w:val="Normal"/>
    <w:rPr>
      <w:rFonts w:ascii="Tms Rmn" w:hAnsi="Tms Rmn"/>
      <w:i/>
      <w:sz w:val="24"/>
      <w:lang w:val="fr-FR"/>
    </w:rPr>
  </w:style>
  <w:style w:type="paragraph" w:customStyle="1" w:styleId="Blockquote">
    <w:name w:val="Blockquote"/>
    <w:basedOn w:val="Normal"/>
    <w:pPr>
      <w:spacing w:before="100" w:after="100"/>
      <w:ind w:left="360" w:right="360"/>
    </w:pPr>
    <w:rPr>
      <w:rFonts w:ascii="Tms Rmn" w:hAnsi="Tms Rmn"/>
      <w:sz w:val="24"/>
      <w:lang w:val="fr-FR"/>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val="fr-FR"/>
    </w:rPr>
  </w:style>
  <w:style w:type="paragraph" w:customStyle="1" w:styleId="z-TopofForm1">
    <w:name w:val="z-Top of Form1"/>
    <w:basedOn w:val="Normal"/>
    <w:next w:val="Normal"/>
    <w:pPr>
      <w:pBdr>
        <w:bottom w:val="single" w:sz="6" w:space="1" w:color="auto"/>
      </w:pBdr>
      <w:jc w:val="center"/>
    </w:pPr>
    <w:rPr>
      <w:rFonts w:ascii="Univers" w:hAnsi="Univers"/>
      <w:vanish/>
      <w:color w:val="000000"/>
      <w:sz w:val="16"/>
      <w:lang w:val="fr-FR"/>
    </w:rPr>
  </w:style>
  <w:style w:type="paragraph" w:customStyle="1" w:styleId="z-BottomofForm1">
    <w:name w:val="z-Bottom of Form1"/>
    <w:basedOn w:val="Normal"/>
    <w:next w:val="Normal"/>
    <w:pPr>
      <w:pBdr>
        <w:top w:val="single" w:sz="6" w:space="1" w:color="auto"/>
      </w:pBdr>
      <w:jc w:val="center"/>
    </w:pPr>
    <w:rPr>
      <w:rFonts w:ascii="Univers" w:hAnsi="Univers"/>
      <w:vanish/>
      <w:color w:val="000000"/>
      <w:sz w:val="16"/>
      <w:lang w:val="fr-FR"/>
    </w:rPr>
  </w:style>
  <w:style w:type="paragraph" w:customStyle="1" w:styleId="Corpsdetexte1">
    <w:name w:val="Corps de texte1"/>
    <w:basedOn w:val="Normal"/>
    <w:pPr>
      <w:spacing w:before="100" w:after="100" w:line="360" w:lineRule="atLeast"/>
      <w:jc w:val="both"/>
    </w:pPr>
    <w:rPr>
      <w:rFonts w:ascii="Univers" w:hAnsi="Univers"/>
      <w:color w:val="008000"/>
      <w:lang w:val="en-US"/>
    </w:rPr>
  </w:style>
  <w:style w:type="paragraph" w:customStyle="1" w:styleId="small-headline">
    <w:name w:val="small-headline"/>
    <w:basedOn w:val="Normal"/>
    <w:pPr>
      <w:spacing w:before="100" w:after="100"/>
    </w:pPr>
    <w:rPr>
      <w:rFonts w:ascii="Univers" w:hAnsi="Univers"/>
      <w:sz w:val="19"/>
      <w:lang w:val="fr-FR"/>
    </w:rPr>
  </w:style>
  <w:style w:type="paragraph" w:customStyle="1" w:styleId="story-headline">
    <w:name w:val="story-headline"/>
    <w:basedOn w:val="Normal"/>
    <w:pPr>
      <w:spacing w:before="90" w:after="90"/>
    </w:pPr>
    <w:rPr>
      <w:rFonts w:ascii="Univers" w:hAnsi="Univers"/>
      <w:b/>
      <w:sz w:val="26"/>
      <w:lang w:val="fr-FR"/>
    </w:rPr>
  </w:style>
  <w:style w:type="paragraph" w:customStyle="1" w:styleId="story-dateline">
    <w:name w:val="story-dateline"/>
    <w:basedOn w:val="Normal"/>
    <w:rPr>
      <w:rFonts w:ascii="Univers" w:hAnsi="Univers"/>
      <w:b/>
      <w:sz w:val="22"/>
      <w:lang w:val="fr-FR"/>
    </w:rPr>
  </w:style>
  <w:style w:type="paragraph" w:customStyle="1" w:styleId="story-body">
    <w:name w:val="story-body"/>
    <w:basedOn w:val="Normal"/>
    <w:pPr>
      <w:spacing w:before="100" w:after="100"/>
    </w:pPr>
    <w:rPr>
      <w:rFonts w:ascii="Univers" w:hAnsi="Univers"/>
      <w:sz w:val="22"/>
      <w:lang w:val="fr-FR"/>
    </w:rPr>
  </w:style>
  <w:style w:type="paragraph" w:customStyle="1" w:styleId="story-writer">
    <w:name w:val="story-writer"/>
    <w:basedOn w:val="Normal"/>
    <w:pPr>
      <w:spacing w:before="100" w:after="100"/>
    </w:pPr>
    <w:rPr>
      <w:rFonts w:ascii="Univers" w:hAnsi="Univers"/>
      <w:sz w:val="24"/>
      <w:lang w:val="fr-FR"/>
    </w:rPr>
  </w:style>
  <w:style w:type="paragraph" w:styleId="BodyText2">
    <w:name w:val="Body Text 2"/>
    <w:basedOn w:val="Normal"/>
    <w:pPr>
      <w:spacing w:before="100" w:after="100"/>
    </w:pPr>
    <w:rPr>
      <w:rFonts w:ascii="Tms Rmn" w:hAnsi="Tms Rmn"/>
      <w:sz w:val="24"/>
      <w:lang w:val="fr-FR"/>
    </w:rPr>
  </w:style>
  <w:style w:type="paragraph" w:customStyle="1" w:styleId="DefinitionTerm">
    <w:name w:val="Definition Term"/>
    <w:basedOn w:val="Normal"/>
    <w:next w:val="DefinitionList"/>
    <w:rPr>
      <w:rFonts w:ascii="CG Times" w:hAnsi="CG Times"/>
      <w:sz w:val="24"/>
      <w:lang w:val="fr-FR"/>
    </w:rPr>
  </w:style>
  <w:style w:type="paragraph" w:customStyle="1" w:styleId="DefinitionList">
    <w:name w:val="Definition List"/>
    <w:basedOn w:val="Normal"/>
    <w:next w:val="DefinitionTerm"/>
    <w:pPr>
      <w:ind w:left="360"/>
    </w:pPr>
    <w:rPr>
      <w:rFonts w:ascii="CG Times" w:hAnsi="CG Times"/>
      <w:sz w:val="24"/>
      <w:lang w:val="fr-FR"/>
    </w:rPr>
  </w:style>
  <w:style w:type="paragraph" w:customStyle="1" w:styleId="H2">
    <w:name w:val="H2"/>
    <w:basedOn w:val="Normal"/>
    <w:next w:val="Normal"/>
    <w:pPr>
      <w:keepNext/>
      <w:spacing w:before="100" w:after="100"/>
    </w:pPr>
    <w:rPr>
      <w:rFonts w:ascii="CG Times" w:hAnsi="CG Times"/>
      <w:b/>
      <w:sz w:val="36"/>
      <w:lang w:val="fr-FR"/>
    </w:rPr>
  </w:style>
  <w:style w:type="paragraph" w:customStyle="1" w:styleId="H1">
    <w:name w:val="H1"/>
    <w:basedOn w:val="Normal"/>
    <w:next w:val="Normal"/>
    <w:pPr>
      <w:keepNext/>
      <w:spacing w:before="100" w:after="100"/>
    </w:pPr>
    <w:rPr>
      <w:rFonts w:ascii="CG Times" w:hAnsi="CG Times"/>
      <w:b/>
      <w:sz w:val="48"/>
      <w:lang w:val="fr-FR"/>
    </w:rPr>
  </w:style>
  <w:style w:type="paragraph" w:customStyle="1" w:styleId="info">
    <w:name w:val="info"/>
    <w:basedOn w:val="Normal"/>
    <w:pPr>
      <w:spacing w:before="100" w:after="100"/>
    </w:pPr>
    <w:rPr>
      <w:color w:val="000000"/>
      <w:sz w:val="24"/>
      <w:lang w:val="fr-FR"/>
    </w:rPr>
  </w:style>
  <w:style w:type="paragraph" w:customStyle="1" w:styleId="Sous-titre1">
    <w:name w:val="Sous-titre1"/>
    <w:basedOn w:val="Normal"/>
    <w:pPr>
      <w:spacing w:before="100" w:after="100"/>
    </w:pPr>
    <w:rPr>
      <w:sz w:val="24"/>
      <w:lang w:val="fr-FR"/>
    </w:rPr>
  </w:style>
  <w:style w:type="paragraph" w:styleId="BodyTextIndent2">
    <w:name w:val="Body Text Indent 2"/>
    <w:basedOn w:val="Normal"/>
    <w:pPr>
      <w:tabs>
        <w:tab w:val="left" w:pos="567"/>
      </w:tabs>
      <w:spacing w:line="360" w:lineRule="atLeast"/>
      <w:ind w:left="567"/>
      <w:jc w:val="both"/>
    </w:pPr>
    <w:rPr>
      <w:rFonts w:ascii="Univers" w:hAnsi="Univers"/>
      <w:color w:val="000000"/>
      <w:sz w:val="24"/>
      <w:lang w:val="en-GB"/>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sz w:val="24"/>
    </w:rPr>
  </w:style>
  <w:style w:type="paragraph" w:styleId="Title">
    <w:name w:val="Title"/>
    <w:basedOn w:val="Normal"/>
    <w:uiPriority w:val="10"/>
    <w:qFormat/>
    <w:pPr>
      <w:jc w:val="center"/>
    </w:pPr>
    <w:rPr>
      <w:rFonts w:ascii="Arial" w:hAnsi="Arial"/>
      <w:b/>
      <w:sz w:val="28"/>
      <w:lang w:val="fr-CH" w:eastAsia="en-ZA"/>
    </w:rPr>
  </w:style>
  <w:style w:type="character" w:customStyle="1" w:styleId="Normal1">
    <w:name w:val="Normal1"/>
    <w:basedOn w:val="DefaultParagraphFont"/>
  </w:style>
  <w:style w:type="character" w:styleId="FollowedHyperlink">
    <w:name w:val="FollowedHyperlink"/>
    <w:rPr>
      <w:color w:val="800080"/>
      <w:u w:val="single"/>
    </w:rPr>
  </w:style>
  <w:style w:type="character" w:customStyle="1" w:styleId="normal10">
    <w:name w:val="normal1"/>
    <w:basedOn w:val="DefaultParagraphFont"/>
  </w:style>
  <w:style w:type="paragraph" w:customStyle="1" w:styleId="style1">
    <w:name w:val="style1"/>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6">
    <w:name w:val="style6"/>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5">
    <w:name w:val="style5"/>
    <w:basedOn w:val="Normal"/>
    <w:rsid w:val="001B6A6B"/>
    <w:pPr>
      <w:spacing w:before="100" w:beforeAutospacing="1" w:after="100" w:afterAutospacing="1"/>
    </w:pPr>
    <w:rPr>
      <w:rFonts w:ascii="Arial" w:eastAsia="SimSun" w:hAnsi="Arial" w:cs="Arial"/>
      <w:color w:val="666666"/>
      <w:sz w:val="21"/>
      <w:szCs w:val="21"/>
      <w:lang w:val="en-GB" w:eastAsia="zh-CN"/>
    </w:rPr>
  </w:style>
  <w:style w:type="character" w:customStyle="1" w:styleId="style61">
    <w:name w:val="style61"/>
    <w:rsid w:val="001B6A6B"/>
    <w:rPr>
      <w:rFonts w:ascii="Arial" w:hAnsi="Arial" w:cs="Arial" w:hint="default"/>
      <w:color w:val="666666"/>
      <w:sz w:val="21"/>
      <w:szCs w:val="21"/>
    </w:rPr>
  </w:style>
  <w:style w:type="paragraph" w:customStyle="1" w:styleId="biopar">
    <w:name w:val="biopar"/>
    <w:basedOn w:val="Normal"/>
    <w:rsid w:val="00F65F86"/>
    <w:pPr>
      <w:spacing w:before="100" w:beforeAutospacing="1" w:after="100" w:afterAutospacing="1"/>
    </w:pPr>
    <w:rPr>
      <w:rFonts w:eastAsia="SimSun"/>
      <w:color w:val="000000"/>
      <w:sz w:val="24"/>
      <w:szCs w:val="24"/>
      <w:lang w:val="en-GB" w:eastAsia="zh-CN"/>
    </w:rPr>
  </w:style>
  <w:style w:type="paragraph" w:customStyle="1" w:styleId="CM3">
    <w:name w:val="CM3"/>
    <w:basedOn w:val="Normal"/>
    <w:next w:val="Normal"/>
    <w:rsid w:val="00F65F86"/>
    <w:pPr>
      <w:autoSpaceDE w:val="0"/>
      <w:autoSpaceDN w:val="0"/>
      <w:adjustRightInd w:val="0"/>
      <w:spacing w:line="153" w:lineRule="atLeast"/>
    </w:pPr>
    <w:rPr>
      <w:rFonts w:ascii="BGNFO P+ Helvetica Neue" w:eastAsia="SimSun" w:hAnsi="BGNFO P+ Helvetica Neue"/>
      <w:sz w:val="24"/>
      <w:szCs w:val="24"/>
      <w:lang w:val="en-GB" w:eastAsia="zh-CN"/>
    </w:rPr>
  </w:style>
  <w:style w:type="paragraph" w:customStyle="1" w:styleId="CM147">
    <w:name w:val="CM147"/>
    <w:basedOn w:val="Normal"/>
    <w:next w:val="Normal"/>
    <w:rsid w:val="00F65F86"/>
    <w:pPr>
      <w:autoSpaceDE w:val="0"/>
      <w:autoSpaceDN w:val="0"/>
      <w:adjustRightInd w:val="0"/>
      <w:spacing w:after="170"/>
    </w:pPr>
    <w:rPr>
      <w:rFonts w:ascii="BGNFO P+ Helvetica Neue" w:eastAsia="SimSun" w:hAnsi="BGNFO P+ Helvetica Neue"/>
      <w:sz w:val="24"/>
      <w:szCs w:val="24"/>
      <w:lang w:val="en-GB" w:eastAsia="zh-CN"/>
    </w:rPr>
  </w:style>
  <w:style w:type="character" w:styleId="Strong">
    <w:name w:val="Strong"/>
    <w:uiPriority w:val="22"/>
    <w:qFormat/>
    <w:rsid w:val="00F65F86"/>
    <w:rPr>
      <w:b/>
      <w:bCs/>
    </w:rPr>
  </w:style>
  <w:style w:type="character" w:customStyle="1" w:styleId="text1">
    <w:name w:val="text1"/>
    <w:rsid w:val="00F65F86"/>
    <w:rPr>
      <w:rFonts w:ascii="Gill Sans MT" w:hAnsi="Gill Sans MT" w:hint="default"/>
      <w:color w:val="666666"/>
      <w:sz w:val="18"/>
      <w:szCs w:val="18"/>
    </w:rPr>
  </w:style>
  <w:style w:type="character" w:styleId="Emphasis">
    <w:name w:val="Emphasis"/>
    <w:uiPriority w:val="20"/>
    <w:qFormat/>
    <w:rsid w:val="00F65F86"/>
    <w:rPr>
      <w:i/>
      <w:iCs/>
    </w:rPr>
  </w:style>
  <w:style w:type="character" w:customStyle="1" w:styleId="style11">
    <w:name w:val="style11"/>
    <w:rsid w:val="007557CF"/>
    <w:rPr>
      <w:rFonts w:ascii="Geneva" w:hAnsi="Geneva" w:hint="default"/>
      <w:color w:val="666666"/>
      <w:sz w:val="21"/>
      <w:szCs w:val="21"/>
    </w:rPr>
  </w:style>
  <w:style w:type="character" w:customStyle="1" w:styleId="textexposedshow">
    <w:name w:val="text_exposed_show"/>
    <w:basedOn w:val="DefaultParagraphFont"/>
    <w:rsid w:val="002949C5"/>
  </w:style>
  <w:style w:type="paragraph" w:customStyle="1" w:styleId="SingleTxtG">
    <w:name w:val="_ Single Txt_G"/>
    <w:basedOn w:val="Normal"/>
    <w:link w:val="SingleTxtGChar"/>
    <w:rsid w:val="003B122D"/>
    <w:pPr>
      <w:suppressAutoHyphens/>
      <w:spacing w:after="120" w:line="240" w:lineRule="atLeast"/>
      <w:ind w:left="1134" w:right="1134"/>
      <w:jc w:val="both"/>
    </w:pPr>
    <w:rPr>
      <w:lang w:val="x-none"/>
    </w:rPr>
  </w:style>
  <w:style w:type="character" w:customStyle="1" w:styleId="SingleTxtGChar">
    <w:name w:val="_ Single Txt_G Char"/>
    <w:link w:val="SingleTxtG"/>
    <w:rsid w:val="003B122D"/>
    <w:rPr>
      <w:rFonts w:ascii="Times New Roman" w:hAnsi="Times New Roman"/>
      <w:lang w:eastAsia="en-US"/>
    </w:rPr>
  </w:style>
  <w:style w:type="character" w:customStyle="1" w:styleId="hps">
    <w:name w:val="hps"/>
    <w:basedOn w:val="DefaultParagraphFont"/>
    <w:rsid w:val="0099536D"/>
  </w:style>
  <w:style w:type="character" w:customStyle="1" w:styleId="il">
    <w:name w:val="il"/>
    <w:basedOn w:val="DefaultParagraphFont"/>
    <w:rsid w:val="004931CF"/>
  </w:style>
  <w:style w:type="character" w:customStyle="1" w:styleId="postbody">
    <w:name w:val="postbody"/>
    <w:basedOn w:val="DefaultParagraphFont"/>
    <w:rsid w:val="00E5277D"/>
  </w:style>
  <w:style w:type="character" w:customStyle="1" w:styleId="txtparagraf">
    <w:name w:val="txt_paragraf"/>
    <w:basedOn w:val="DefaultParagraphFont"/>
    <w:rsid w:val="00691566"/>
  </w:style>
  <w:style w:type="paragraph" w:customStyle="1" w:styleId="Default">
    <w:name w:val="Default"/>
    <w:rsid w:val="005C757C"/>
    <w:pPr>
      <w:autoSpaceDE w:val="0"/>
      <w:autoSpaceDN w:val="0"/>
      <w:adjustRightInd w:val="0"/>
    </w:pPr>
    <w:rPr>
      <w:rFonts w:ascii="Times New Roman" w:eastAsia="Calibri" w:hAnsi="Times New Roman"/>
      <w:color w:val="000000"/>
      <w:sz w:val="24"/>
      <w:szCs w:val="24"/>
      <w:lang w:eastAsia="en-US"/>
    </w:rPr>
  </w:style>
  <w:style w:type="character" w:customStyle="1" w:styleId="linkify">
    <w:name w:val="linkify"/>
    <w:basedOn w:val="DefaultParagraphFont"/>
    <w:rsid w:val="00E161BD"/>
  </w:style>
  <w:style w:type="character" w:customStyle="1" w:styleId="im">
    <w:name w:val="im"/>
    <w:basedOn w:val="DefaultParagraphFont"/>
    <w:rsid w:val="00C3351C"/>
  </w:style>
  <w:style w:type="paragraph" w:styleId="FootnoteText">
    <w:name w:val="footnote text"/>
    <w:aliases w:val="5_G"/>
    <w:basedOn w:val="Normal"/>
    <w:link w:val="FootnoteTextChar"/>
    <w:rsid w:val="00DD0258"/>
  </w:style>
  <w:style w:type="character" w:customStyle="1" w:styleId="FootnoteTextChar">
    <w:name w:val="Footnote Text Char"/>
    <w:aliases w:val="5_G Char"/>
    <w:link w:val="FootnoteText"/>
    <w:rsid w:val="00DD0258"/>
    <w:rPr>
      <w:rFonts w:ascii="Times New Roman" w:hAnsi="Times New Roman"/>
      <w:lang w:val="de-DE" w:eastAsia="en-US"/>
    </w:rPr>
  </w:style>
  <w:style w:type="character" w:styleId="FootnoteReference">
    <w:name w:val="footnote reference"/>
    <w:aliases w:val="4_G"/>
    <w:rsid w:val="00DD0258"/>
    <w:rPr>
      <w:vertAlign w:val="superscript"/>
    </w:rPr>
  </w:style>
  <w:style w:type="character" w:customStyle="1" w:styleId="markedcontent">
    <w:name w:val="markedcontent"/>
    <w:basedOn w:val="DefaultParagraphFont"/>
    <w:rsid w:val="00D117CB"/>
  </w:style>
  <w:style w:type="character" w:styleId="UnresolvedMention">
    <w:name w:val="Unresolved Mention"/>
    <w:uiPriority w:val="99"/>
    <w:semiHidden/>
    <w:unhideWhenUsed/>
    <w:rsid w:val="00D83375"/>
    <w:rPr>
      <w:color w:val="605E5C"/>
      <w:shd w:val="clear" w:color="auto" w:fill="E1DFDD"/>
    </w:rPr>
  </w:style>
  <w:style w:type="paragraph" w:customStyle="1" w:styleId="m-2515086998190267968font8">
    <w:name w:val="m_-2515086998190267968font8"/>
    <w:basedOn w:val="Normal"/>
    <w:rsid w:val="004D335E"/>
    <w:pPr>
      <w:spacing w:before="100" w:beforeAutospacing="1" w:after="100" w:afterAutospacing="1"/>
    </w:pPr>
    <w:rPr>
      <w:sz w:val="24"/>
      <w:szCs w:val="24"/>
      <w:lang w:val="en-GB" w:eastAsia="en-GB"/>
    </w:rPr>
  </w:style>
  <w:style w:type="paragraph" w:styleId="Subtitle">
    <w:name w:val="Subtitle"/>
    <w:basedOn w:val="Normal"/>
    <w:next w:val="Normal"/>
    <w:link w:val="SubtitleChar"/>
    <w:uiPriority w:val="11"/>
    <w:qFormat/>
    <w:rsid w:val="008B00E3"/>
    <w:pPr>
      <w:keepNext/>
      <w:keepLines/>
      <w:spacing w:after="320" w:line="276" w:lineRule="auto"/>
    </w:pPr>
    <w:rPr>
      <w:rFonts w:ascii="Arial" w:eastAsia="Arial" w:hAnsi="Arial" w:cs="Arial"/>
      <w:color w:val="666666"/>
      <w:sz w:val="30"/>
      <w:szCs w:val="30"/>
      <w:lang w:val="en-GB" w:eastAsia="en-SG"/>
    </w:rPr>
  </w:style>
  <w:style w:type="character" w:customStyle="1" w:styleId="SubtitleChar">
    <w:name w:val="Subtitle Char"/>
    <w:link w:val="Subtitle"/>
    <w:uiPriority w:val="11"/>
    <w:rsid w:val="008B00E3"/>
    <w:rPr>
      <w:rFonts w:ascii="Arial" w:eastAsia="Arial" w:hAnsi="Arial" w:cs="Arial"/>
      <w:color w:val="666666"/>
      <w:sz w:val="30"/>
      <w:szCs w:val="30"/>
      <w:lang w:eastAsia="en-SG"/>
    </w:rPr>
  </w:style>
  <w:style w:type="paragraph" w:styleId="TOC1">
    <w:name w:val="toc 1"/>
    <w:basedOn w:val="Normal"/>
    <w:next w:val="Normal"/>
    <w:autoRedefine/>
    <w:uiPriority w:val="39"/>
    <w:unhideWhenUsed/>
    <w:rsid w:val="008B00E3"/>
    <w:pPr>
      <w:spacing w:after="100" w:line="276" w:lineRule="auto"/>
    </w:pPr>
    <w:rPr>
      <w:rFonts w:ascii="Arial" w:eastAsia="Arial" w:hAnsi="Arial" w:cs="Arial"/>
      <w:sz w:val="22"/>
      <w:szCs w:val="22"/>
      <w:lang w:val="en-GB" w:eastAsia="en-SG"/>
    </w:rPr>
  </w:style>
  <w:style w:type="paragraph" w:styleId="TOC2">
    <w:name w:val="toc 2"/>
    <w:basedOn w:val="Normal"/>
    <w:next w:val="Normal"/>
    <w:autoRedefine/>
    <w:uiPriority w:val="39"/>
    <w:unhideWhenUsed/>
    <w:rsid w:val="008B00E3"/>
    <w:pPr>
      <w:tabs>
        <w:tab w:val="right" w:pos="9350"/>
      </w:tabs>
      <w:spacing w:after="100" w:line="276" w:lineRule="auto"/>
      <w:ind w:left="220"/>
    </w:pPr>
    <w:rPr>
      <w:rFonts w:ascii="Arial" w:eastAsia="Arial" w:hAnsi="Arial" w:cs="Arial"/>
      <w:b/>
      <w:bCs/>
      <w:noProof/>
      <w:sz w:val="22"/>
      <w:szCs w:val="22"/>
      <w:lang w:val="en-GB" w:eastAsia="en-SG"/>
    </w:rPr>
  </w:style>
  <w:style w:type="paragraph" w:styleId="TOC3">
    <w:name w:val="toc 3"/>
    <w:basedOn w:val="Normal"/>
    <w:next w:val="Normal"/>
    <w:autoRedefine/>
    <w:uiPriority w:val="39"/>
    <w:unhideWhenUsed/>
    <w:rsid w:val="008B00E3"/>
    <w:pPr>
      <w:spacing w:after="100" w:line="276" w:lineRule="auto"/>
      <w:ind w:left="440"/>
    </w:pPr>
    <w:rPr>
      <w:rFonts w:ascii="Arial" w:eastAsia="Arial" w:hAnsi="Arial" w:cs="Arial"/>
      <w:sz w:val="22"/>
      <w:szCs w:val="22"/>
      <w:lang w:val="en-GB" w:eastAsia="en-SG"/>
    </w:rPr>
  </w:style>
  <w:style w:type="paragraph" w:styleId="TOC4">
    <w:name w:val="toc 4"/>
    <w:basedOn w:val="Normal"/>
    <w:next w:val="Normal"/>
    <w:autoRedefine/>
    <w:uiPriority w:val="39"/>
    <w:unhideWhenUsed/>
    <w:rsid w:val="008B00E3"/>
    <w:pPr>
      <w:spacing w:after="100" w:line="276" w:lineRule="auto"/>
      <w:ind w:left="660"/>
    </w:pPr>
    <w:rPr>
      <w:rFonts w:ascii="Arial" w:eastAsia="Arial" w:hAnsi="Arial" w:cs="Arial"/>
      <w:sz w:val="22"/>
      <w:szCs w:val="22"/>
      <w:lang w:val="en-GB"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7301">
      <w:bodyDiv w:val="1"/>
      <w:marLeft w:val="0"/>
      <w:marRight w:val="0"/>
      <w:marTop w:val="0"/>
      <w:marBottom w:val="0"/>
      <w:divBdr>
        <w:top w:val="none" w:sz="0" w:space="0" w:color="auto"/>
        <w:left w:val="none" w:sz="0" w:space="0" w:color="auto"/>
        <w:bottom w:val="none" w:sz="0" w:space="0" w:color="auto"/>
        <w:right w:val="none" w:sz="0" w:space="0" w:color="auto"/>
      </w:divBdr>
    </w:div>
    <w:div w:id="190077069">
      <w:bodyDiv w:val="1"/>
      <w:marLeft w:val="0"/>
      <w:marRight w:val="0"/>
      <w:marTop w:val="0"/>
      <w:marBottom w:val="0"/>
      <w:divBdr>
        <w:top w:val="none" w:sz="0" w:space="0" w:color="auto"/>
        <w:left w:val="none" w:sz="0" w:space="0" w:color="auto"/>
        <w:bottom w:val="none" w:sz="0" w:space="0" w:color="auto"/>
        <w:right w:val="none" w:sz="0" w:space="0" w:color="auto"/>
      </w:divBdr>
      <w:divsChild>
        <w:div w:id="28116424">
          <w:marLeft w:val="0"/>
          <w:marRight w:val="0"/>
          <w:marTop w:val="0"/>
          <w:marBottom w:val="0"/>
          <w:divBdr>
            <w:top w:val="none" w:sz="0" w:space="0" w:color="auto"/>
            <w:left w:val="none" w:sz="0" w:space="0" w:color="auto"/>
            <w:bottom w:val="none" w:sz="0" w:space="0" w:color="auto"/>
            <w:right w:val="none" w:sz="0" w:space="0" w:color="auto"/>
          </w:divBdr>
        </w:div>
        <w:div w:id="191959010">
          <w:marLeft w:val="0"/>
          <w:marRight w:val="0"/>
          <w:marTop w:val="0"/>
          <w:marBottom w:val="0"/>
          <w:divBdr>
            <w:top w:val="none" w:sz="0" w:space="0" w:color="auto"/>
            <w:left w:val="none" w:sz="0" w:space="0" w:color="auto"/>
            <w:bottom w:val="none" w:sz="0" w:space="0" w:color="auto"/>
            <w:right w:val="none" w:sz="0" w:space="0" w:color="auto"/>
          </w:divBdr>
        </w:div>
        <w:div w:id="237324857">
          <w:marLeft w:val="0"/>
          <w:marRight w:val="0"/>
          <w:marTop w:val="0"/>
          <w:marBottom w:val="0"/>
          <w:divBdr>
            <w:top w:val="none" w:sz="0" w:space="0" w:color="auto"/>
            <w:left w:val="none" w:sz="0" w:space="0" w:color="auto"/>
            <w:bottom w:val="none" w:sz="0" w:space="0" w:color="auto"/>
            <w:right w:val="none" w:sz="0" w:space="0" w:color="auto"/>
          </w:divBdr>
        </w:div>
        <w:div w:id="306596315">
          <w:marLeft w:val="0"/>
          <w:marRight w:val="0"/>
          <w:marTop w:val="0"/>
          <w:marBottom w:val="0"/>
          <w:divBdr>
            <w:top w:val="none" w:sz="0" w:space="0" w:color="auto"/>
            <w:left w:val="none" w:sz="0" w:space="0" w:color="auto"/>
            <w:bottom w:val="none" w:sz="0" w:space="0" w:color="auto"/>
            <w:right w:val="none" w:sz="0" w:space="0" w:color="auto"/>
          </w:divBdr>
        </w:div>
        <w:div w:id="339046876">
          <w:marLeft w:val="0"/>
          <w:marRight w:val="0"/>
          <w:marTop w:val="0"/>
          <w:marBottom w:val="0"/>
          <w:divBdr>
            <w:top w:val="none" w:sz="0" w:space="0" w:color="auto"/>
            <w:left w:val="none" w:sz="0" w:space="0" w:color="auto"/>
            <w:bottom w:val="none" w:sz="0" w:space="0" w:color="auto"/>
            <w:right w:val="none" w:sz="0" w:space="0" w:color="auto"/>
          </w:divBdr>
        </w:div>
        <w:div w:id="406267143">
          <w:marLeft w:val="0"/>
          <w:marRight w:val="0"/>
          <w:marTop w:val="0"/>
          <w:marBottom w:val="0"/>
          <w:divBdr>
            <w:top w:val="none" w:sz="0" w:space="0" w:color="auto"/>
            <w:left w:val="none" w:sz="0" w:space="0" w:color="auto"/>
            <w:bottom w:val="none" w:sz="0" w:space="0" w:color="auto"/>
            <w:right w:val="none" w:sz="0" w:space="0" w:color="auto"/>
          </w:divBdr>
        </w:div>
        <w:div w:id="529103220">
          <w:marLeft w:val="0"/>
          <w:marRight w:val="0"/>
          <w:marTop w:val="0"/>
          <w:marBottom w:val="0"/>
          <w:divBdr>
            <w:top w:val="none" w:sz="0" w:space="0" w:color="auto"/>
            <w:left w:val="none" w:sz="0" w:space="0" w:color="auto"/>
            <w:bottom w:val="none" w:sz="0" w:space="0" w:color="auto"/>
            <w:right w:val="none" w:sz="0" w:space="0" w:color="auto"/>
          </w:divBdr>
        </w:div>
        <w:div w:id="580601142">
          <w:marLeft w:val="0"/>
          <w:marRight w:val="0"/>
          <w:marTop w:val="0"/>
          <w:marBottom w:val="0"/>
          <w:divBdr>
            <w:top w:val="none" w:sz="0" w:space="0" w:color="auto"/>
            <w:left w:val="none" w:sz="0" w:space="0" w:color="auto"/>
            <w:bottom w:val="none" w:sz="0" w:space="0" w:color="auto"/>
            <w:right w:val="none" w:sz="0" w:space="0" w:color="auto"/>
          </w:divBdr>
        </w:div>
        <w:div w:id="767388503">
          <w:marLeft w:val="0"/>
          <w:marRight w:val="0"/>
          <w:marTop w:val="0"/>
          <w:marBottom w:val="0"/>
          <w:divBdr>
            <w:top w:val="none" w:sz="0" w:space="0" w:color="auto"/>
            <w:left w:val="none" w:sz="0" w:space="0" w:color="auto"/>
            <w:bottom w:val="none" w:sz="0" w:space="0" w:color="auto"/>
            <w:right w:val="none" w:sz="0" w:space="0" w:color="auto"/>
          </w:divBdr>
        </w:div>
        <w:div w:id="1012488491">
          <w:marLeft w:val="0"/>
          <w:marRight w:val="0"/>
          <w:marTop w:val="0"/>
          <w:marBottom w:val="0"/>
          <w:divBdr>
            <w:top w:val="none" w:sz="0" w:space="0" w:color="auto"/>
            <w:left w:val="none" w:sz="0" w:space="0" w:color="auto"/>
            <w:bottom w:val="none" w:sz="0" w:space="0" w:color="auto"/>
            <w:right w:val="none" w:sz="0" w:space="0" w:color="auto"/>
          </w:divBdr>
        </w:div>
        <w:div w:id="1190610339">
          <w:marLeft w:val="0"/>
          <w:marRight w:val="0"/>
          <w:marTop w:val="0"/>
          <w:marBottom w:val="0"/>
          <w:divBdr>
            <w:top w:val="none" w:sz="0" w:space="0" w:color="auto"/>
            <w:left w:val="none" w:sz="0" w:space="0" w:color="auto"/>
            <w:bottom w:val="none" w:sz="0" w:space="0" w:color="auto"/>
            <w:right w:val="none" w:sz="0" w:space="0" w:color="auto"/>
          </w:divBdr>
        </w:div>
        <w:div w:id="1265187427">
          <w:marLeft w:val="0"/>
          <w:marRight w:val="0"/>
          <w:marTop w:val="0"/>
          <w:marBottom w:val="0"/>
          <w:divBdr>
            <w:top w:val="none" w:sz="0" w:space="0" w:color="auto"/>
            <w:left w:val="none" w:sz="0" w:space="0" w:color="auto"/>
            <w:bottom w:val="none" w:sz="0" w:space="0" w:color="auto"/>
            <w:right w:val="none" w:sz="0" w:space="0" w:color="auto"/>
          </w:divBdr>
        </w:div>
        <w:div w:id="1281957103">
          <w:marLeft w:val="0"/>
          <w:marRight w:val="0"/>
          <w:marTop w:val="0"/>
          <w:marBottom w:val="0"/>
          <w:divBdr>
            <w:top w:val="none" w:sz="0" w:space="0" w:color="auto"/>
            <w:left w:val="none" w:sz="0" w:space="0" w:color="auto"/>
            <w:bottom w:val="none" w:sz="0" w:space="0" w:color="auto"/>
            <w:right w:val="none" w:sz="0" w:space="0" w:color="auto"/>
          </w:divBdr>
        </w:div>
        <w:div w:id="1370378443">
          <w:marLeft w:val="0"/>
          <w:marRight w:val="0"/>
          <w:marTop w:val="0"/>
          <w:marBottom w:val="0"/>
          <w:divBdr>
            <w:top w:val="none" w:sz="0" w:space="0" w:color="auto"/>
            <w:left w:val="none" w:sz="0" w:space="0" w:color="auto"/>
            <w:bottom w:val="none" w:sz="0" w:space="0" w:color="auto"/>
            <w:right w:val="none" w:sz="0" w:space="0" w:color="auto"/>
          </w:divBdr>
        </w:div>
        <w:div w:id="1407416477">
          <w:marLeft w:val="0"/>
          <w:marRight w:val="0"/>
          <w:marTop w:val="0"/>
          <w:marBottom w:val="0"/>
          <w:divBdr>
            <w:top w:val="none" w:sz="0" w:space="0" w:color="auto"/>
            <w:left w:val="none" w:sz="0" w:space="0" w:color="auto"/>
            <w:bottom w:val="none" w:sz="0" w:space="0" w:color="auto"/>
            <w:right w:val="none" w:sz="0" w:space="0" w:color="auto"/>
          </w:divBdr>
        </w:div>
        <w:div w:id="1522013432">
          <w:marLeft w:val="0"/>
          <w:marRight w:val="0"/>
          <w:marTop w:val="0"/>
          <w:marBottom w:val="0"/>
          <w:divBdr>
            <w:top w:val="none" w:sz="0" w:space="0" w:color="auto"/>
            <w:left w:val="none" w:sz="0" w:space="0" w:color="auto"/>
            <w:bottom w:val="none" w:sz="0" w:space="0" w:color="auto"/>
            <w:right w:val="none" w:sz="0" w:space="0" w:color="auto"/>
          </w:divBdr>
        </w:div>
        <w:div w:id="1635479979">
          <w:marLeft w:val="0"/>
          <w:marRight w:val="0"/>
          <w:marTop w:val="0"/>
          <w:marBottom w:val="0"/>
          <w:divBdr>
            <w:top w:val="none" w:sz="0" w:space="0" w:color="auto"/>
            <w:left w:val="none" w:sz="0" w:space="0" w:color="auto"/>
            <w:bottom w:val="none" w:sz="0" w:space="0" w:color="auto"/>
            <w:right w:val="none" w:sz="0" w:space="0" w:color="auto"/>
          </w:divBdr>
        </w:div>
        <w:div w:id="1814134642">
          <w:marLeft w:val="0"/>
          <w:marRight w:val="0"/>
          <w:marTop w:val="0"/>
          <w:marBottom w:val="0"/>
          <w:divBdr>
            <w:top w:val="none" w:sz="0" w:space="0" w:color="auto"/>
            <w:left w:val="none" w:sz="0" w:space="0" w:color="auto"/>
            <w:bottom w:val="none" w:sz="0" w:space="0" w:color="auto"/>
            <w:right w:val="none" w:sz="0" w:space="0" w:color="auto"/>
          </w:divBdr>
        </w:div>
        <w:div w:id="1962300821">
          <w:marLeft w:val="0"/>
          <w:marRight w:val="0"/>
          <w:marTop w:val="0"/>
          <w:marBottom w:val="0"/>
          <w:divBdr>
            <w:top w:val="none" w:sz="0" w:space="0" w:color="auto"/>
            <w:left w:val="none" w:sz="0" w:space="0" w:color="auto"/>
            <w:bottom w:val="none" w:sz="0" w:space="0" w:color="auto"/>
            <w:right w:val="none" w:sz="0" w:space="0" w:color="auto"/>
          </w:divBdr>
        </w:div>
        <w:div w:id="2064600091">
          <w:marLeft w:val="0"/>
          <w:marRight w:val="0"/>
          <w:marTop w:val="0"/>
          <w:marBottom w:val="0"/>
          <w:divBdr>
            <w:top w:val="none" w:sz="0" w:space="0" w:color="auto"/>
            <w:left w:val="none" w:sz="0" w:space="0" w:color="auto"/>
            <w:bottom w:val="none" w:sz="0" w:space="0" w:color="auto"/>
            <w:right w:val="none" w:sz="0" w:space="0" w:color="auto"/>
          </w:divBdr>
        </w:div>
        <w:div w:id="2082823102">
          <w:marLeft w:val="0"/>
          <w:marRight w:val="0"/>
          <w:marTop w:val="0"/>
          <w:marBottom w:val="0"/>
          <w:divBdr>
            <w:top w:val="none" w:sz="0" w:space="0" w:color="auto"/>
            <w:left w:val="none" w:sz="0" w:space="0" w:color="auto"/>
            <w:bottom w:val="none" w:sz="0" w:space="0" w:color="auto"/>
            <w:right w:val="none" w:sz="0" w:space="0" w:color="auto"/>
          </w:divBdr>
        </w:div>
        <w:div w:id="2083216438">
          <w:marLeft w:val="0"/>
          <w:marRight w:val="0"/>
          <w:marTop w:val="0"/>
          <w:marBottom w:val="0"/>
          <w:divBdr>
            <w:top w:val="none" w:sz="0" w:space="0" w:color="auto"/>
            <w:left w:val="none" w:sz="0" w:space="0" w:color="auto"/>
            <w:bottom w:val="none" w:sz="0" w:space="0" w:color="auto"/>
            <w:right w:val="none" w:sz="0" w:space="0" w:color="auto"/>
          </w:divBdr>
        </w:div>
        <w:div w:id="2102876462">
          <w:marLeft w:val="0"/>
          <w:marRight w:val="0"/>
          <w:marTop w:val="0"/>
          <w:marBottom w:val="0"/>
          <w:divBdr>
            <w:top w:val="none" w:sz="0" w:space="0" w:color="auto"/>
            <w:left w:val="none" w:sz="0" w:space="0" w:color="auto"/>
            <w:bottom w:val="none" w:sz="0" w:space="0" w:color="auto"/>
            <w:right w:val="none" w:sz="0" w:space="0" w:color="auto"/>
          </w:divBdr>
        </w:div>
      </w:divsChild>
    </w:div>
    <w:div w:id="192109266">
      <w:bodyDiv w:val="1"/>
      <w:marLeft w:val="0"/>
      <w:marRight w:val="0"/>
      <w:marTop w:val="0"/>
      <w:marBottom w:val="0"/>
      <w:divBdr>
        <w:top w:val="none" w:sz="0" w:space="0" w:color="auto"/>
        <w:left w:val="none" w:sz="0" w:space="0" w:color="auto"/>
        <w:bottom w:val="none" w:sz="0" w:space="0" w:color="auto"/>
        <w:right w:val="none" w:sz="0" w:space="0" w:color="auto"/>
      </w:divBdr>
      <w:divsChild>
        <w:div w:id="694841983">
          <w:marLeft w:val="0"/>
          <w:marRight w:val="0"/>
          <w:marTop w:val="0"/>
          <w:marBottom w:val="0"/>
          <w:divBdr>
            <w:top w:val="none" w:sz="0" w:space="0" w:color="auto"/>
            <w:left w:val="none" w:sz="0" w:space="0" w:color="auto"/>
            <w:bottom w:val="none" w:sz="0" w:space="0" w:color="auto"/>
            <w:right w:val="none" w:sz="0" w:space="0" w:color="auto"/>
          </w:divBdr>
          <w:divsChild>
            <w:div w:id="2009559059">
              <w:marLeft w:val="0"/>
              <w:marRight w:val="0"/>
              <w:marTop w:val="0"/>
              <w:marBottom w:val="0"/>
              <w:divBdr>
                <w:top w:val="none" w:sz="0" w:space="0" w:color="auto"/>
                <w:left w:val="none" w:sz="0" w:space="0" w:color="auto"/>
                <w:bottom w:val="none" w:sz="0" w:space="0" w:color="auto"/>
                <w:right w:val="none" w:sz="0" w:space="0" w:color="auto"/>
              </w:divBdr>
              <w:divsChild>
                <w:div w:id="7772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53116">
      <w:bodyDiv w:val="1"/>
      <w:marLeft w:val="0"/>
      <w:marRight w:val="0"/>
      <w:marTop w:val="0"/>
      <w:marBottom w:val="0"/>
      <w:divBdr>
        <w:top w:val="none" w:sz="0" w:space="0" w:color="auto"/>
        <w:left w:val="none" w:sz="0" w:space="0" w:color="auto"/>
        <w:bottom w:val="none" w:sz="0" w:space="0" w:color="auto"/>
        <w:right w:val="none" w:sz="0" w:space="0" w:color="auto"/>
      </w:divBdr>
      <w:divsChild>
        <w:div w:id="99225424">
          <w:marLeft w:val="0"/>
          <w:marRight w:val="0"/>
          <w:marTop w:val="0"/>
          <w:marBottom w:val="0"/>
          <w:divBdr>
            <w:top w:val="none" w:sz="0" w:space="0" w:color="auto"/>
            <w:left w:val="none" w:sz="0" w:space="0" w:color="auto"/>
            <w:bottom w:val="none" w:sz="0" w:space="0" w:color="auto"/>
            <w:right w:val="none" w:sz="0" w:space="0" w:color="auto"/>
          </w:divBdr>
        </w:div>
        <w:div w:id="154540331">
          <w:marLeft w:val="0"/>
          <w:marRight w:val="0"/>
          <w:marTop w:val="0"/>
          <w:marBottom w:val="0"/>
          <w:divBdr>
            <w:top w:val="none" w:sz="0" w:space="0" w:color="auto"/>
            <w:left w:val="none" w:sz="0" w:space="0" w:color="auto"/>
            <w:bottom w:val="none" w:sz="0" w:space="0" w:color="auto"/>
            <w:right w:val="none" w:sz="0" w:space="0" w:color="auto"/>
          </w:divBdr>
        </w:div>
        <w:div w:id="190265915">
          <w:marLeft w:val="0"/>
          <w:marRight w:val="0"/>
          <w:marTop w:val="0"/>
          <w:marBottom w:val="0"/>
          <w:divBdr>
            <w:top w:val="none" w:sz="0" w:space="0" w:color="auto"/>
            <w:left w:val="none" w:sz="0" w:space="0" w:color="auto"/>
            <w:bottom w:val="none" w:sz="0" w:space="0" w:color="auto"/>
            <w:right w:val="none" w:sz="0" w:space="0" w:color="auto"/>
          </w:divBdr>
        </w:div>
      </w:divsChild>
    </w:div>
    <w:div w:id="288779399">
      <w:bodyDiv w:val="1"/>
      <w:marLeft w:val="0"/>
      <w:marRight w:val="0"/>
      <w:marTop w:val="0"/>
      <w:marBottom w:val="0"/>
      <w:divBdr>
        <w:top w:val="none" w:sz="0" w:space="0" w:color="auto"/>
        <w:left w:val="none" w:sz="0" w:space="0" w:color="auto"/>
        <w:bottom w:val="none" w:sz="0" w:space="0" w:color="auto"/>
        <w:right w:val="none" w:sz="0" w:space="0" w:color="auto"/>
      </w:divBdr>
      <w:divsChild>
        <w:div w:id="82457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0247572">
              <w:marLeft w:val="0"/>
              <w:marRight w:val="0"/>
              <w:marTop w:val="0"/>
              <w:marBottom w:val="0"/>
              <w:divBdr>
                <w:top w:val="none" w:sz="0" w:space="0" w:color="auto"/>
                <w:left w:val="none" w:sz="0" w:space="0" w:color="auto"/>
                <w:bottom w:val="none" w:sz="0" w:space="0" w:color="auto"/>
                <w:right w:val="none" w:sz="0" w:space="0" w:color="auto"/>
              </w:divBdr>
              <w:divsChild>
                <w:div w:id="257299731">
                  <w:marLeft w:val="0"/>
                  <w:marRight w:val="0"/>
                  <w:marTop w:val="0"/>
                  <w:marBottom w:val="0"/>
                  <w:divBdr>
                    <w:top w:val="none" w:sz="0" w:space="0" w:color="auto"/>
                    <w:left w:val="none" w:sz="0" w:space="0" w:color="auto"/>
                    <w:bottom w:val="none" w:sz="0" w:space="0" w:color="auto"/>
                    <w:right w:val="none" w:sz="0" w:space="0" w:color="auto"/>
                  </w:divBdr>
                  <w:divsChild>
                    <w:div w:id="123786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14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4417020">
              <w:marLeft w:val="0"/>
              <w:marRight w:val="0"/>
              <w:marTop w:val="0"/>
              <w:marBottom w:val="0"/>
              <w:divBdr>
                <w:top w:val="none" w:sz="0" w:space="0" w:color="auto"/>
                <w:left w:val="none" w:sz="0" w:space="0" w:color="auto"/>
                <w:bottom w:val="none" w:sz="0" w:space="0" w:color="auto"/>
                <w:right w:val="none" w:sz="0" w:space="0" w:color="auto"/>
              </w:divBdr>
              <w:divsChild>
                <w:div w:id="2126191850">
                  <w:marLeft w:val="0"/>
                  <w:marRight w:val="0"/>
                  <w:marTop w:val="0"/>
                  <w:marBottom w:val="0"/>
                  <w:divBdr>
                    <w:top w:val="none" w:sz="0" w:space="0" w:color="auto"/>
                    <w:left w:val="none" w:sz="0" w:space="0" w:color="auto"/>
                    <w:bottom w:val="none" w:sz="0" w:space="0" w:color="auto"/>
                    <w:right w:val="none" w:sz="0" w:space="0" w:color="auto"/>
                  </w:divBdr>
                  <w:divsChild>
                    <w:div w:id="31360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7633">
      <w:bodyDiv w:val="1"/>
      <w:marLeft w:val="0"/>
      <w:marRight w:val="0"/>
      <w:marTop w:val="0"/>
      <w:marBottom w:val="0"/>
      <w:divBdr>
        <w:top w:val="none" w:sz="0" w:space="0" w:color="auto"/>
        <w:left w:val="none" w:sz="0" w:space="0" w:color="auto"/>
        <w:bottom w:val="none" w:sz="0" w:space="0" w:color="auto"/>
        <w:right w:val="none" w:sz="0" w:space="0" w:color="auto"/>
      </w:divBdr>
    </w:div>
    <w:div w:id="663508030">
      <w:bodyDiv w:val="1"/>
      <w:marLeft w:val="0"/>
      <w:marRight w:val="0"/>
      <w:marTop w:val="0"/>
      <w:marBottom w:val="0"/>
      <w:divBdr>
        <w:top w:val="none" w:sz="0" w:space="0" w:color="auto"/>
        <w:left w:val="none" w:sz="0" w:space="0" w:color="auto"/>
        <w:bottom w:val="none" w:sz="0" w:space="0" w:color="auto"/>
        <w:right w:val="none" w:sz="0" w:space="0" w:color="auto"/>
      </w:divBdr>
    </w:div>
    <w:div w:id="834809166">
      <w:bodyDiv w:val="1"/>
      <w:marLeft w:val="0"/>
      <w:marRight w:val="0"/>
      <w:marTop w:val="0"/>
      <w:marBottom w:val="0"/>
      <w:divBdr>
        <w:top w:val="none" w:sz="0" w:space="0" w:color="auto"/>
        <w:left w:val="none" w:sz="0" w:space="0" w:color="auto"/>
        <w:bottom w:val="none" w:sz="0" w:space="0" w:color="auto"/>
        <w:right w:val="none" w:sz="0" w:space="0" w:color="auto"/>
      </w:divBdr>
      <w:divsChild>
        <w:div w:id="842279516">
          <w:marLeft w:val="0"/>
          <w:marRight w:val="0"/>
          <w:marTop w:val="0"/>
          <w:marBottom w:val="0"/>
          <w:divBdr>
            <w:top w:val="none" w:sz="0" w:space="0" w:color="auto"/>
            <w:left w:val="none" w:sz="0" w:space="0" w:color="auto"/>
            <w:bottom w:val="none" w:sz="0" w:space="0" w:color="auto"/>
            <w:right w:val="none" w:sz="0" w:space="0" w:color="auto"/>
          </w:divBdr>
        </w:div>
        <w:div w:id="2069184594">
          <w:marLeft w:val="0"/>
          <w:marRight w:val="0"/>
          <w:marTop w:val="0"/>
          <w:marBottom w:val="0"/>
          <w:divBdr>
            <w:top w:val="none" w:sz="0" w:space="0" w:color="auto"/>
            <w:left w:val="none" w:sz="0" w:space="0" w:color="auto"/>
            <w:bottom w:val="none" w:sz="0" w:space="0" w:color="auto"/>
            <w:right w:val="none" w:sz="0" w:space="0" w:color="auto"/>
          </w:divBdr>
        </w:div>
      </w:divsChild>
    </w:div>
    <w:div w:id="841434039">
      <w:bodyDiv w:val="1"/>
      <w:marLeft w:val="0"/>
      <w:marRight w:val="0"/>
      <w:marTop w:val="0"/>
      <w:marBottom w:val="0"/>
      <w:divBdr>
        <w:top w:val="none" w:sz="0" w:space="0" w:color="auto"/>
        <w:left w:val="none" w:sz="0" w:space="0" w:color="auto"/>
        <w:bottom w:val="none" w:sz="0" w:space="0" w:color="auto"/>
        <w:right w:val="none" w:sz="0" w:space="0" w:color="auto"/>
      </w:divBdr>
    </w:div>
    <w:div w:id="923611305">
      <w:bodyDiv w:val="1"/>
      <w:marLeft w:val="0"/>
      <w:marRight w:val="0"/>
      <w:marTop w:val="0"/>
      <w:marBottom w:val="0"/>
      <w:divBdr>
        <w:top w:val="none" w:sz="0" w:space="0" w:color="auto"/>
        <w:left w:val="none" w:sz="0" w:space="0" w:color="auto"/>
        <w:bottom w:val="none" w:sz="0" w:space="0" w:color="auto"/>
        <w:right w:val="none" w:sz="0" w:space="0" w:color="auto"/>
      </w:divBdr>
      <w:divsChild>
        <w:div w:id="96944267">
          <w:marLeft w:val="0"/>
          <w:marRight w:val="0"/>
          <w:marTop w:val="0"/>
          <w:marBottom w:val="0"/>
          <w:divBdr>
            <w:top w:val="none" w:sz="0" w:space="0" w:color="auto"/>
            <w:left w:val="none" w:sz="0" w:space="0" w:color="auto"/>
            <w:bottom w:val="none" w:sz="0" w:space="0" w:color="auto"/>
            <w:right w:val="none" w:sz="0" w:space="0" w:color="auto"/>
          </w:divBdr>
        </w:div>
      </w:divsChild>
    </w:div>
    <w:div w:id="1020820507">
      <w:bodyDiv w:val="1"/>
      <w:marLeft w:val="0"/>
      <w:marRight w:val="0"/>
      <w:marTop w:val="0"/>
      <w:marBottom w:val="0"/>
      <w:divBdr>
        <w:top w:val="none" w:sz="0" w:space="0" w:color="auto"/>
        <w:left w:val="none" w:sz="0" w:space="0" w:color="auto"/>
        <w:bottom w:val="none" w:sz="0" w:space="0" w:color="auto"/>
        <w:right w:val="none" w:sz="0" w:space="0" w:color="auto"/>
      </w:divBdr>
      <w:divsChild>
        <w:div w:id="190728941">
          <w:marLeft w:val="0"/>
          <w:marRight w:val="0"/>
          <w:marTop w:val="0"/>
          <w:marBottom w:val="0"/>
          <w:divBdr>
            <w:top w:val="none" w:sz="0" w:space="0" w:color="auto"/>
            <w:left w:val="none" w:sz="0" w:space="0" w:color="auto"/>
            <w:bottom w:val="none" w:sz="0" w:space="0" w:color="auto"/>
            <w:right w:val="none" w:sz="0" w:space="0" w:color="auto"/>
          </w:divBdr>
        </w:div>
        <w:div w:id="604965038">
          <w:marLeft w:val="0"/>
          <w:marRight w:val="0"/>
          <w:marTop w:val="0"/>
          <w:marBottom w:val="0"/>
          <w:divBdr>
            <w:top w:val="none" w:sz="0" w:space="0" w:color="auto"/>
            <w:left w:val="none" w:sz="0" w:space="0" w:color="auto"/>
            <w:bottom w:val="none" w:sz="0" w:space="0" w:color="auto"/>
            <w:right w:val="none" w:sz="0" w:space="0" w:color="auto"/>
          </w:divBdr>
        </w:div>
        <w:div w:id="751239393">
          <w:marLeft w:val="0"/>
          <w:marRight w:val="0"/>
          <w:marTop w:val="0"/>
          <w:marBottom w:val="0"/>
          <w:divBdr>
            <w:top w:val="none" w:sz="0" w:space="0" w:color="auto"/>
            <w:left w:val="none" w:sz="0" w:space="0" w:color="auto"/>
            <w:bottom w:val="none" w:sz="0" w:space="0" w:color="auto"/>
            <w:right w:val="none" w:sz="0" w:space="0" w:color="auto"/>
          </w:divBdr>
        </w:div>
        <w:div w:id="878392619">
          <w:marLeft w:val="0"/>
          <w:marRight w:val="0"/>
          <w:marTop w:val="0"/>
          <w:marBottom w:val="0"/>
          <w:divBdr>
            <w:top w:val="none" w:sz="0" w:space="0" w:color="auto"/>
            <w:left w:val="none" w:sz="0" w:space="0" w:color="auto"/>
            <w:bottom w:val="none" w:sz="0" w:space="0" w:color="auto"/>
            <w:right w:val="none" w:sz="0" w:space="0" w:color="auto"/>
          </w:divBdr>
        </w:div>
        <w:div w:id="1086879548">
          <w:marLeft w:val="0"/>
          <w:marRight w:val="0"/>
          <w:marTop w:val="0"/>
          <w:marBottom w:val="0"/>
          <w:divBdr>
            <w:top w:val="none" w:sz="0" w:space="0" w:color="auto"/>
            <w:left w:val="none" w:sz="0" w:space="0" w:color="auto"/>
            <w:bottom w:val="none" w:sz="0" w:space="0" w:color="auto"/>
            <w:right w:val="none" w:sz="0" w:space="0" w:color="auto"/>
          </w:divBdr>
        </w:div>
        <w:div w:id="1116292944">
          <w:marLeft w:val="0"/>
          <w:marRight w:val="0"/>
          <w:marTop w:val="0"/>
          <w:marBottom w:val="0"/>
          <w:divBdr>
            <w:top w:val="none" w:sz="0" w:space="0" w:color="auto"/>
            <w:left w:val="none" w:sz="0" w:space="0" w:color="auto"/>
            <w:bottom w:val="none" w:sz="0" w:space="0" w:color="auto"/>
            <w:right w:val="none" w:sz="0" w:space="0" w:color="auto"/>
          </w:divBdr>
        </w:div>
        <w:div w:id="1510757290">
          <w:marLeft w:val="0"/>
          <w:marRight w:val="0"/>
          <w:marTop w:val="0"/>
          <w:marBottom w:val="0"/>
          <w:divBdr>
            <w:top w:val="none" w:sz="0" w:space="0" w:color="auto"/>
            <w:left w:val="none" w:sz="0" w:space="0" w:color="auto"/>
            <w:bottom w:val="none" w:sz="0" w:space="0" w:color="auto"/>
            <w:right w:val="none" w:sz="0" w:space="0" w:color="auto"/>
          </w:divBdr>
        </w:div>
        <w:div w:id="1541161339">
          <w:marLeft w:val="0"/>
          <w:marRight w:val="0"/>
          <w:marTop w:val="0"/>
          <w:marBottom w:val="0"/>
          <w:divBdr>
            <w:top w:val="none" w:sz="0" w:space="0" w:color="auto"/>
            <w:left w:val="none" w:sz="0" w:space="0" w:color="auto"/>
            <w:bottom w:val="none" w:sz="0" w:space="0" w:color="auto"/>
            <w:right w:val="none" w:sz="0" w:space="0" w:color="auto"/>
          </w:divBdr>
        </w:div>
        <w:div w:id="1794666495">
          <w:marLeft w:val="0"/>
          <w:marRight w:val="0"/>
          <w:marTop w:val="0"/>
          <w:marBottom w:val="0"/>
          <w:divBdr>
            <w:top w:val="none" w:sz="0" w:space="0" w:color="auto"/>
            <w:left w:val="none" w:sz="0" w:space="0" w:color="auto"/>
            <w:bottom w:val="none" w:sz="0" w:space="0" w:color="auto"/>
            <w:right w:val="none" w:sz="0" w:space="0" w:color="auto"/>
          </w:divBdr>
        </w:div>
        <w:div w:id="2083677460">
          <w:marLeft w:val="0"/>
          <w:marRight w:val="0"/>
          <w:marTop w:val="0"/>
          <w:marBottom w:val="0"/>
          <w:divBdr>
            <w:top w:val="none" w:sz="0" w:space="0" w:color="auto"/>
            <w:left w:val="none" w:sz="0" w:space="0" w:color="auto"/>
            <w:bottom w:val="none" w:sz="0" w:space="0" w:color="auto"/>
            <w:right w:val="none" w:sz="0" w:space="0" w:color="auto"/>
          </w:divBdr>
        </w:div>
        <w:div w:id="2114670255">
          <w:marLeft w:val="0"/>
          <w:marRight w:val="0"/>
          <w:marTop w:val="0"/>
          <w:marBottom w:val="0"/>
          <w:divBdr>
            <w:top w:val="none" w:sz="0" w:space="0" w:color="auto"/>
            <w:left w:val="none" w:sz="0" w:space="0" w:color="auto"/>
            <w:bottom w:val="none" w:sz="0" w:space="0" w:color="auto"/>
            <w:right w:val="none" w:sz="0" w:space="0" w:color="auto"/>
          </w:divBdr>
        </w:div>
      </w:divsChild>
    </w:div>
    <w:div w:id="1022588265">
      <w:bodyDiv w:val="1"/>
      <w:marLeft w:val="0"/>
      <w:marRight w:val="0"/>
      <w:marTop w:val="0"/>
      <w:marBottom w:val="0"/>
      <w:divBdr>
        <w:top w:val="none" w:sz="0" w:space="0" w:color="auto"/>
        <w:left w:val="none" w:sz="0" w:space="0" w:color="auto"/>
        <w:bottom w:val="none" w:sz="0" w:space="0" w:color="auto"/>
        <w:right w:val="none" w:sz="0" w:space="0" w:color="auto"/>
      </w:divBdr>
      <w:divsChild>
        <w:div w:id="481504626">
          <w:marLeft w:val="0"/>
          <w:marRight w:val="0"/>
          <w:marTop w:val="0"/>
          <w:marBottom w:val="0"/>
          <w:divBdr>
            <w:top w:val="none" w:sz="0" w:space="0" w:color="auto"/>
            <w:left w:val="none" w:sz="0" w:space="0" w:color="auto"/>
            <w:bottom w:val="none" w:sz="0" w:space="0" w:color="auto"/>
            <w:right w:val="none" w:sz="0" w:space="0" w:color="auto"/>
          </w:divBdr>
        </w:div>
        <w:div w:id="482700452">
          <w:marLeft w:val="0"/>
          <w:marRight w:val="0"/>
          <w:marTop w:val="0"/>
          <w:marBottom w:val="0"/>
          <w:divBdr>
            <w:top w:val="none" w:sz="0" w:space="0" w:color="auto"/>
            <w:left w:val="none" w:sz="0" w:space="0" w:color="auto"/>
            <w:bottom w:val="none" w:sz="0" w:space="0" w:color="auto"/>
            <w:right w:val="none" w:sz="0" w:space="0" w:color="auto"/>
          </w:divBdr>
        </w:div>
        <w:div w:id="1734161249">
          <w:marLeft w:val="0"/>
          <w:marRight w:val="0"/>
          <w:marTop w:val="0"/>
          <w:marBottom w:val="0"/>
          <w:divBdr>
            <w:top w:val="none" w:sz="0" w:space="0" w:color="auto"/>
            <w:left w:val="none" w:sz="0" w:space="0" w:color="auto"/>
            <w:bottom w:val="none" w:sz="0" w:space="0" w:color="auto"/>
            <w:right w:val="none" w:sz="0" w:space="0" w:color="auto"/>
          </w:divBdr>
        </w:div>
        <w:div w:id="1967857098">
          <w:marLeft w:val="0"/>
          <w:marRight w:val="0"/>
          <w:marTop w:val="0"/>
          <w:marBottom w:val="0"/>
          <w:divBdr>
            <w:top w:val="none" w:sz="0" w:space="0" w:color="auto"/>
            <w:left w:val="none" w:sz="0" w:space="0" w:color="auto"/>
            <w:bottom w:val="none" w:sz="0" w:space="0" w:color="auto"/>
            <w:right w:val="none" w:sz="0" w:space="0" w:color="auto"/>
          </w:divBdr>
        </w:div>
        <w:div w:id="2076317275">
          <w:marLeft w:val="0"/>
          <w:marRight w:val="0"/>
          <w:marTop w:val="0"/>
          <w:marBottom w:val="0"/>
          <w:divBdr>
            <w:top w:val="none" w:sz="0" w:space="0" w:color="auto"/>
            <w:left w:val="none" w:sz="0" w:space="0" w:color="auto"/>
            <w:bottom w:val="none" w:sz="0" w:space="0" w:color="auto"/>
            <w:right w:val="none" w:sz="0" w:space="0" w:color="auto"/>
          </w:divBdr>
        </w:div>
      </w:divsChild>
    </w:div>
    <w:div w:id="1151411082">
      <w:bodyDiv w:val="1"/>
      <w:marLeft w:val="0"/>
      <w:marRight w:val="0"/>
      <w:marTop w:val="0"/>
      <w:marBottom w:val="0"/>
      <w:divBdr>
        <w:top w:val="none" w:sz="0" w:space="0" w:color="auto"/>
        <w:left w:val="none" w:sz="0" w:space="0" w:color="auto"/>
        <w:bottom w:val="none" w:sz="0" w:space="0" w:color="auto"/>
        <w:right w:val="none" w:sz="0" w:space="0" w:color="auto"/>
      </w:divBdr>
      <w:divsChild>
        <w:div w:id="467363525">
          <w:marLeft w:val="0"/>
          <w:marRight w:val="0"/>
          <w:marTop w:val="0"/>
          <w:marBottom w:val="0"/>
          <w:divBdr>
            <w:top w:val="none" w:sz="0" w:space="0" w:color="auto"/>
            <w:left w:val="none" w:sz="0" w:space="0" w:color="auto"/>
            <w:bottom w:val="none" w:sz="0" w:space="0" w:color="auto"/>
            <w:right w:val="none" w:sz="0" w:space="0" w:color="auto"/>
          </w:divBdr>
        </w:div>
        <w:div w:id="736587395">
          <w:marLeft w:val="0"/>
          <w:marRight w:val="0"/>
          <w:marTop w:val="0"/>
          <w:marBottom w:val="0"/>
          <w:divBdr>
            <w:top w:val="none" w:sz="0" w:space="0" w:color="auto"/>
            <w:left w:val="none" w:sz="0" w:space="0" w:color="auto"/>
            <w:bottom w:val="none" w:sz="0" w:space="0" w:color="auto"/>
            <w:right w:val="none" w:sz="0" w:space="0" w:color="auto"/>
          </w:divBdr>
        </w:div>
        <w:div w:id="1025206427">
          <w:marLeft w:val="0"/>
          <w:marRight w:val="0"/>
          <w:marTop w:val="0"/>
          <w:marBottom w:val="0"/>
          <w:divBdr>
            <w:top w:val="none" w:sz="0" w:space="0" w:color="auto"/>
            <w:left w:val="none" w:sz="0" w:space="0" w:color="auto"/>
            <w:bottom w:val="none" w:sz="0" w:space="0" w:color="auto"/>
            <w:right w:val="none" w:sz="0" w:space="0" w:color="auto"/>
          </w:divBdr>
        </w:div>
        <w:div w:id="1277787480">
          <w:marLeft w:val="0"/>
          <w:marRight w:val="0"/>
          <w:marTop w:val="0"/>
          <w:marBottom w:val="0"/>
          <w:divBdr>
            <w:top w:val="none" w:sz="0" w:space="0" w:color="auto"/>
            <w:left w:val="none" w:sz="0" w:space="0" w:color="auto"/>
            <w:bottom w:val="none" w:sz="0" w:space="0" w:color="auto"/>
            <w:right w:val="none" w:sz="0" w:space="0" w:color="auto"/>
          </w:divBdr>
        </w:div>
      </w:divsChild>
    </w:div>
    <w:div w:id="1190335875">
      <w:bodyDiv w:val="1"/>
      <w:marLeft w:val="0"/>
      <w:marRight w:val="0"/>
      <w:marTop w:val="0"/>
      <w:marBottom w:val="0"/>
      <w:divBdr>
        <w:top w:val="none" w:sz="0" w:space="0" w:color="auto"/>
        <w:left w:val="none" w:sz="0" w:space="0" w:color="auto"/>
        <w:bottom w:val="none" w:sz="0" w:space="0" w:color="auto"/>
        <w:right w:val="none" w:sz="0" w:space="0" w:color="auto"/>
      </w:divBdr>
    </w:div>
    <w:div w:id="1215703510">
      <w:bodyDiv w:val="1"/>
      <w:marLeft w:val="0"/>
      <w:marRight w:val="0"/>
      <w:marTop w:val="0"/>
      <w:marBottom w:val="0"/>
      <w:divBdr>
        <w:top w:val="none" w:sz="0" w:space="0" w:color="auto"/>
        <w:left w:val="none" w:sz="0" w:space="0" w:color="auto"/>
        <w:bottom w:val="none" w:sz="0" w:space="0" w:color="auto"/>
        <w:right w:val="none" w:sz="0" w:space="0" w:color="auto"/>
      </w:divBdr>
    </w:div>
    <w:div w:id="1454441770">
      <w:bodyDiv w:val="1"/>
      <w:marLeft w:val="0"/>
      <w:marRight w:val="0"/>
      <w:marTop w:val="0"/>
      <w:marBottom w:val="0"/>
      <w:divBdr>
        <w:top w:val="none" w:sz="0" w:space="0" w:color="auto"/>
        <w:left w:val="none" w:sz="0" w:space="0" w:color="auto"/>
        <w:bottom w:val="none" w:sz="0" w:space="0" w:color="auto"/>
        <w:right w:val="none" w:sz="0" w:space="0" w:color="auto"/>
      </w:divBdr>
    </w:div>
    <w:div w:id="1458142874">
      <w:bodyDiv w:val="1"/>
      <w:marLeft w:val="0"/>
      <w:marRight w:val="0"/>
      <w:marTop w:val="0"/>
      <w:marBottom w:val="0"/>
      <w:divBdr>
        <w:top w:val="none" w:sz="0" w:space="0" w:color="auto"/>
        <w:left w:val="none" w:sz="0" w:space="0" w:color="auto"/>
        <w:bottom w:val="none" w:sz="0" w:space="0" w:color="auto"/>
        <w:right w:val="none" w:sz="0" w:space="0" w:color="auto"/>
      </w:divBdr>
    </w:div>
    <w:div w:id="1476920629">
      <w:bodyDiv w:val="1"/>
      <w:marLeft w:val="0"/>
      <w:marRight w:val="0"/>
      <w:marTop w:val="0"/>
      <w:marBottom w:val="0"/>
      <w:divBdr>
        <w:top w:val="none" w:sz="0" w:space="0" w:color="auto"/>
        <w:left w:val="none" w:sz="0" w:space="0" w:color="auto"/>
        <w:bottom w:val="none" w:sz="0" w:space="0" w:color="auto"/>
        <w:right w:val="none" w:sz="0" w:space="0" w:color="auto"/>
      </w:divBdr>
      <w:divsChild>
        <w:div w:id="35664978">
          <w:marLeft w:val="0"/>
          <w:marRight w:val="0"/>
          <w:marTop w:val="0"/>
          <w:marBottom w:val="0"/>
          <w:divBdr>
            <w:top w:val="none" w:sz="0" w:space="0" w:color="auto"/>
            <w:left w:val="none" w:sz="0" w:space="0" w:color="auto"/>
            <w:bottom w:val="none" w:sz="0" w:space="0" w:color="auto"/>
            <w:right w:val="none" w:sz="0" w:space="0" w:color="auto"/>
          </w:divBdr>
        </w:div>
      </w:divsChild>
    </w:div>
    <w:div w:id="1525559169">
      <w:bodyDiv w:val="1"/>
      <w:marLeft w:val="0"/>
      <w:marRight w:val="0"/>
      <w:marTop w:val="0"/>
      <w:marBottom w:val="0"/>
      <w:divBdr>
        <w:top w:val="none" w:sz="0" w:space="0" w:color="auto"/>
        <w:left w:val="none" w:sz="0" w:space="0" w:color="auto"/>
        <w:bottom w:val="none" w:sz="0" w:space="0" w:color="auto"/>
        <w:right w:val="none" w:sz="0" w:space="0" w:color="auto"/>
      </w:divBdr>
      <w:divsChild>
        <w:div w:id="72629109">
          <w:marLeft w:val="0"/>
          <w:marRight w:val="0"/>
          <w:marTop w:val="0"/>
          <w:marBottom w:val="0"/>
          <w:divBdr>
            <w:top w:val="none" w:sz="0" w:space="0" w:color="auto"/>
            <w:left w:val="none" w:sz="0" w:space="0" w:color="auto"/>
            <w:bottom w:val="none" w:sz="0" w:space="0" w:color="auto"/>
            <w:right w:val="none" w:sz="0" w:space="0" w:color="auto"/>
          </w:divBdr>
        </w:div>
        <w:div w:id="261033866">
          <w:marLeft w:val="0"/>
          <w:marRight w:val="0"/>
          <w:marTop w:val="0"/>
          <w:marBottom w:val="0"/>
          <w:divBdr>
            <w:top w:val="none" w:sz="0" w:space="0" w:color="auto"/>
            <w:left w:val="none" w:sz="0" w:space="0" w:color="auto"/>
            <w:bottom w:val="none" w:sz="0" w:space="0" w:color="auto"/>
            <w:right w:val="none" w:sz="0" w:space="0" w:color="auto"/>
          </w:divBdr>
        </w:div>
        <w:div w:id="517235441">
          <w:marLeft w:val="0"/>
          <w:marRight w:val="0"/>
          <w:marTop w:val="0"/>
          <w:marBottom w:val="0"/>
          <w:divBdr>
            <w:top w:val="none" w:sz="0" w:space="0" w:color="auto"/>
            <w:left w:val="none" w:sz="0" w:space="0" w:color="auto"/>
            <w:bottom w:val="none" w:sz="0" w:space="0" w:color="auto"/>
            <w:right w:val="none" w:sz="0" w:space="0" w:color="auto"/>
          </w:divBdr>
        </w:div>
        <w:div w:id="545994735">
          <w:marLeft w:val="0"/>
          <w:marRight w:val="0"/>
          <w:marTop w:val="0"/>
          <w:marBottom w:val="0"/>
          <w:divBdr>
            <w:top w:val="none" w:sz="0" w:space="0" w:color="auto"/>
            <w:left w:val="none" w:sz="0" w:space="0" w:color="auto"/>
            <w:bottom w:val="none" w:sz="0" w:space="0" w:color="auto"/>
            <w:right w:val="none" w:sz="0" w:space="0" w:color="auto"/>
          </w:divBdr>
        </w:div>
        <w:div w:id="702369260">
          <w:marLeft w:val="0"/>
          <w:marRight w:val="0"/>
          <w:marTop w:val="0"/>
          <w:marBottom w:val="0"/>
          <w:divBdr>
            <w:top w:val="none" w:sz="0" w:space="0" w:color="auto"/>
            <w:left w:val="none" w:sz="0" w:space="0" w:color="auto"/>
            <w:bottom w:val="none" w:sz="0" w:space="0" w:color="auto"/>
            <w:right w:val="none" w:sz="0" w:space="0" w:color="auto"/>
          </w:divBdr>
        </w:div>
        <w:div w:id="856306958">
          <w:marLeft w:val="0"/>
          <w:marRight w:val="0"/>
          <w:marTop w:val="0"/>
          <w:marBottom w:val="0"/>
          <w:divBdr>
            <w:top w:val="none" w:sz="0" w:space="0" w:color="auto"/>
            <w:left w:val="none" w:sz="0" w:space="0" w:color="auto"/>
            <w:bottom w:val="none" w:sz="0" w:space="0" w:color="auto"/>
            <w:right w:val="none" w:sz="0" w:space="0" w:color="auto"/>
          </w:divBdr>
        </w:div>
        <w:div w:id="1713386558">
          <w:marLeft w:val="0"/>
          <w:marRight w:val="0"/>
          <w:marTop w:val="0"/>
          <w:marBottom w:val="0"/>
          <w:divBdr>
            <w:top w:val="none" w:sz="0" w:space="0" w:color="auto"/>
            <w:left w:val="none" w:sz="0" w:space="0" w:color="auto"/>
            <w:bottom w:val="none" w:sz="0" w:space="0" w:color="auto"/>
            <w:right w:val="none" w:sz="0" w:space="0" w:color="auto"/>
          </w:divBdr>
        </w:div>
        <w:div w:id="1729189555">
          <w:marLeft w:val="0"/>
          <w:marRight w:val="0"/>
          <w:marTop w:val="0"/>
          <w:marBottom w:val="0"/>
          <w:divBdr>
            <w:top w:val="none" w:sz="0" w:space="0" w:color="auto"/>
            <w:left w:val="none" w:sz="0" w:space="0" w:color="auto"/>
            <w:bottom w:val="none" w:sz="0" w:space="0" w:color="auto"/>
            <w:right w:val="none" w:sz="0" w:space="0" w:color="auto"/>
          </w:divBdr>
        </w:div>
        <w:div w:id="1784376001">
          <w:marLeft w:val="0"/>
          <w:marRight w:val="0"/>
          <w:marTop w:val="0"/>
          <w:marBottom w:val="0"/>
          <w:divBdr>
            <w:top w:val="none" w:sz="0" w:space="0" w:color="auto"/>
            <w:left w:val="none" w:sz="0" w:space="0" w:color="auto"/>
            <w:bottom w:val="none" w:sz="0" w:space="0" w:color="auto"/>
            <w:right w:val="none" w:sz="0" w:space="0" w:color="auto"/>
          </w:divBdr>
        </w:div>
        <w:div w:id="2060976248">
          <w:marLeft w:val="0"/>
          <w:marRight w:val="0"/>
          <w:marTop w:val="0"/>
          <w:marBottom w:val="0"/>
          <w:divBdr>
            <w:top w:val="none" w:sz="0" w:space="0" w:color="auto"/>
            <w:left w:val="none" w:sz="0" w:space="0" w:color="auto"/>
            <w:bottom w:val="none" w:sz="0" w:space="0" w:color="auto"/>
            <w:right w:val="none" w:sz="0" w:space="0" w:color="auto"/>
          </w:divBdr>
        </w:div>
      </w:divsChild>
    </w:div>
    <w:div w:id="1561360390">
      <w:bodyDiv w:val="1"/>
      <w:marLeft w:val="0"/>
      <w:marRight w:val="0"/>
      <w:marTop w:val="0"/>
      <w:marBottom w:val="0"/>
      <w:divBdr>
        <w:top w:val="none" w:sz="0" w:space="0" w:color="auto"/>
        <w:left w:val="none" w:sz="0" w:space="0" w:color="auto"/>
        <w:bottom w:val="none" w:sz="0" w:space="0" w:color="auto"/>
        <w:right w:val="none" w:sz="0" w:space="0" w:color="auto"/>
      </w:divBdr>
      <w:divsChild>
        <w:div w:id="356465784">
          <w:marLeft w:val="0"/>
          <w:marRight w:val="0"/>
          <w:marTop w:val="0"/>
          <w:marBottom w:val="0"/>
          <w:divBdr>
            <w:top w:val="none" w:sz="0" w:space="0" w:color="auto"/>
            <w:left w:val="none" w:sz="0" w:space="0" w:color="auto"/>
            <w:bottom w:val="none" w:sz="0" w:space="0" w:color="auto"/>
            <w:right w:val="none" w:sz="0" w:space="0" w:color="auto"/>
          </w:divBdr>
        </w:div>
        <w:div w:id="864446066">
          <w:marLeft w:val="0"/>
          <w:marRight w:val="0"/>
          <w:marTop w:val="0"/>
          <w:marBottom w:val="0"/>
          <w:divBdr>
            <w:top w:val="none" w:sz="0" w:space="0" w:color="auto"/>
            <w:left w:val="none" w:sz="0" w:space="0" w:color="auto"/>
            <w:bottom w:val="none" w:sz="0" w:space="0" w:color="auto"/>
            <w:right w:val="none" w:sz="0" w:space="0" w:color="auto"/>
          </w:divBdr>
        </w:div>
        <w:div w:id="1660115575">
          <w:marLeft w:val="0"/>
          <w:marRight w:val="0"/>
          <w:marTop w:val="0"/>
          <w:marBottom w:val="0"/>
          <w:divBdr>
            <w:top w:val="none" w:sz="0" w:space="0" w:color="auto"/>
            <w:left w:val="none" w:sz="0" w:space="0" w:color="auto"/>
            <w:bottom w:val="none" w:sz="0" w:space="0" w:color="auto"/>
            <w:right w:val="none" w:sz="0" w:space="0" w:color="auto"/>
          </w:divBdr>
        </w:div>
      </w:divsChild>
    </w:div>
    <w:div w:id="1582107182">
      <w:bodyDiv w:val="1"/>
      <w:marLeft w:val="0"/>
      <w:marRight w:val="0"/>
      <w:marTop w:val="0"/>
      <w:marBottom w:val="0"/>
      <w:divBdr>
        <w:top w:val="none" w:sz="0" w:space="0" w:color="auto"/>
        <w:left w:val="none" w:sz="0" w:space="0" w:color="auto"/>
        <w:bottom w:val="none" w:sz="0" w:space="0" w:color="auto"/>
        <w:right w:val="none" w:sz="0" w:space="0" w:color="auto"/>
      </w:divBdr>
    </w:div>
    <w:div w:id="1710102968">
      <w:bodyDiv w:val="1"/>
      <w:marLeft w:val="0"/>
      <w:marRight w:val="0"/>
      <w:marTop w:val="0"/>
      <w:marBottom w:val="0"/>
      <w:divBdr>
        <w:top w:val="none" w:sz="0" w:space="0" w:color="auto"/>
        <w:left w:val="none" w:sz="0" w:space="0" w:color="auto"/>
        <w:bottom w:val="none" w:sz="0" w:space="0" w:color="auto"/>
        <w:right w:val="none" w:sz="0" w:space="0" w:color="auto"/>
      </w:divBdr>
      <w:divsChild>
        <w:div w:id="1403795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412463">
      <w:bodyDiv w:val="1"/>
      <w:marLeft w:val="0"/>
      <w:marRight w:val="0"/>
      <w:marTop w:val="0"/>
      <w:marBottom w:val="0"/>
      <w:divBdr>
        <w:top w:val="none" w:sz="0" w:space="0" w:color="auto"/>
        <w:left w:val="none" w:sz="0" w:space="0" w:color="auto"/>
        <w:bottom w:val="none" w:sz="0" w:space="0" w:color="auto"/>
        <w:right w:val="none" w:sz="0" w:space="0" w:color="auto"/>
      </w:divBdr>
      <w:divsChild>
        <w:div w:id="35082712">
          <w:marLeft w:val="0"/>
          <w:marRight w:val="0"/>
          <w:marTop w:val="0"/>
          <w:marBottom w:val="0"/>
          <w:divBdr>
            <w:top w:val="none" w:sz="0" w:space="0" w:color="auto"/>
            <w:left w:val="none" w:sz="0" w:space="0" w:color="auto"/>
            <w:bottom w:val="none" w:sz="0" w:space="0" w:color="auto"/>
            <w:right w:val="none" w:sz="0" w:space="0" w:color="auto"/>
          </w:divBdr>
        </w:div>
        <w:div w:id="652292055">
          <w:marLeft w:val="0"/>
          <w:marRight w:val="0"/>
          <w:marTop w:val="0"/>
          <w:marBottom w:val="0"/>
          <w:divBdr>
            <w:top w:val="none" w:sz="0" w:space="0" w:color="auto"/>
            <w:left w:val="none" w:sz="0" w:space="0" w:color="auto"/>
            <w:bottom w:val="none" w:sz="0" w:space="0" w:color="auto"/>
            <w:right w:val="none" w:sz="0" w:space="0" w:color="auto"/>
          </w:divBdr>
        </w:div>
        <w:div w:id="701244026">
          <w:marLeft w:val="0"/>
          <w:marRight w:val="0"/>
          <w:marTop w:val="0"/>
          <w:marBottom w:val="0"/>
          <w:divBdr>
            <w:top w:val="none" w:sz="0" w:space="0" w:color="auto"/>
            <w:left w:val="none" w:sz="0" w:space="0" w:color="auto"/>
            <w:bottom w:val="none" w:sz="0" w:space="0" w:color="auto"/>
            <w:right w:val="none" w:sz="0" w:space="0" w:color="auto"/>
          </w:divBdr>
        </w:div>
        <w:div w:id="1116799115">
          <w:marLeft w:val="0"/>
          <w:marRight w:val="0"/>
          <w:marTop w:val="0"/>
          <w:marBottom w:val="0"/>
          <w:divBdr>
            <w:top w:val="none" w:sz="0" w:space="0" w:color="auto"/>
            <w:left w:val="none" w:sz="0" w:space="0" w:color="auto"/>
            <w:bottom w:val="none" w:sz="0" w:space="0" w:color="auto"/>
            <w:right w:val="none" w:sz="0" w:space="0" w:color="auto"/>
          </w:divBdr>
        </w:div>
        <w:div w:id="1221870087">
          <w:marLeft w:val="0"/>
          <w:marRight w:val="0"/>
          <w:marTop w:val="0"/>
          <w:marBottom w:val="0"/>
          <w:divBdr>
            <w:top w:val="none" w:sz="0" w:space="0" w:color="auto"/>
            <w:left w:val="none" w:sz="0" w:space="0" w:color="auto"/>
            <w:bottom w:val="none" w:sz="0" w:space="0" w:color="auto"/>
            <w:right w:val="none" w:sz="0" w:space="0" w:color="auto"/>
          </w:divBdr>
        </w:div>
        <w:div w:id="1257059308">
          <w:marLeft w:val="0"/>
          <w:marRight w:val="0"/>
          <w:marTop w:val="0"/>
          <w:marBottom w:val="0"/>
          <w:divBdr>
            <w:top w:val="none" w:sz="0" w:space="0" w:color="auto"/>
            <w:left w:val="none" w:sz="0" w:space="0" w:color="auto"/>
            <w:bottom w:val="none" w:sz="0" w:space="0" w:color="auto"/>
            <w:right w:val="none" w:sz="0" w:space="0" w:color="auto"/>
          </w:divBdr>
        </w:div>
        <w:div w:id="1514686778">
          <w:marLeft w:val="0"/>
          <w:marRight w:val="0"/>
          <w:marTop w:val="0"/>
          <w:marBottom w:val="0"/>
          <w:divBdr>
            <w:top w:val="none" w:sz="0" w:space="0" w:color="auto"/>
            <w:left w:val="none" w:sz="0" w:space="0" w:color="auto"/>
            <w:bottom w:val="none" w:sz="0" w:space="0" w:color="auto"/>
            <w:right w:val="none" w:sz="0" w:space="0" w:color="auto"/>
          </w:divBdr>
        </w:div>
        <w:div w:id="1718045910">
          <w:marLeft w:val="0"/>
          <w:marRight w:val="0"/>
          <w:marTop w:val="0"/>
          <w:marBottom w:val="0"/>
          <w:divBdr>
            <w:top w:val="none" w:sz="0" w:space="0" w:color="auto"/>
            <w:left w:val="none" w:sz="0" w:space="0" w:color="auto"/>
            <w:bottom w:val="none" w:sz="0" w:space="0" w:color="auto"/>
            <w:right w:val="none" w:sz="0" w:space="0" w:color="auto"/>
          </w:divBdr>
        </w:div>
        <w:div w:id="1772893277">
          <w:marLeft w:val="0"/>
          <w:marRight w:val="0"/>
          <w:marTop w:val="0"/>
          <w:marBottom w:val="0"/>
          <w:divBdr>
            <w:top w:val="none" w:sz="0" w:space="0" w:color="auto"/>
            <w:left w:val="none" w:sz="0" w:space="0" w:color="auto"/>
            <w:bottom w:val="none" w:sz="0" w:space="0" w:color="auto"/>
            <w:right w:val="none" w:sz="0" w:space="0" w:color="auto"/>
          </w:divBdr>
        </w:div>
      </w:divsChild>
    </w:div>
    <w:div w:id="1856767955">
      <w:bodyDiv w:val="1"/>
      <w:marLeft w:val="0"/>
      <w:marRight w:val="0"/>
      <w:marTop w:val="0"/>
      <w:marBottom w:val="0"/>
      <w:divBdr>
        <w:top w:val="none" w:sz="0" w:space="0" w:color="auto"/>
        <w:left w:val="none" w:sz="0" w:space="0" w:color="auto"/>
        <w:bottom w:val="none" w:sz="0" w:space="0" w:color="auto"/>
        <w:right w:val="none" w:sz="0" w:space="0" w:color="auto"/>
      </w:divBdr>
    </w:div>
    <w:div w:id="1999654172">
      <w:bodyDiv w:val="1"/>
      <w:marLeft w:val="0"/>
      <w:marRight w:val="0"/>
      <w:marTop w:val="0"/>
      <w:marBottom w:val="0"/>
      <w:divBdr>
        <w:top w:val="none" w:sz="0" w:space="0" w:color="auto"/>
        <w:left w:val="none" w:sz="0" w:space="0" w:color="auto"/>
        <w:bottom w:val="none" w:sz="0" w:space="0" w:color="auto"/>
        <w:right w:val="none" w:sz="0" w:space="0" w:color="auto"/>
      </w:divBdr>
      <w:divsChild>
        <w:div w:id="1284969189">
          <w:marLeft w:val="0"/>
          <w:marRight w:val="0"/>
          <w:marTop w:val="0"/>
          <w:marBottom w:val="0"/>
          <w:divBdr>
            <w:top w:val="none" w:sz="0" w:space="0" w:color="auto"/>
            <w:left w:val="none" w:sz="0" w:space="0" w:color="auto"/>
            <w:bottom w:val="none" w:sz="0" w:space="0" w:color="auto"/>
            <w:right w:val="none" w:sz="0" w:space="0" w:color="auto"/>
          </w:divBdr>
        </w:div>
      </w:divsChild>
    </w:div>
    <w:div w:id="2014069191">
      <w:bodyDiv w:val="1"/>
      <w:marLeft w:val="0"/>
      <w:marRight w:val="0"/>
      <w:marTop w:val="0"/>
      <w:marBottom w:val="0"/>
      <w:divBdr>
        <w:top w:val="none" w:sz="0" w:space="0" w:color="auto"/>
        <w:left w:val="none" w:sz="0" w:space="0" w:color="auto"/>
        <w:bottom w:val="none" w:sz="0" w:space="0" w:color="auto"/>
        <w:right w:val="none" w:sz="0" w:space="0" w:color="auto"/>
      </w:divBdr>
      <w:divsChild>
        <w:div w:id="2402569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0626099">
              <w:marLeft w:val="0"/>
              <w:marRight w:val="0"/>
              <w:marTop w:val="0"/>
              <w:marBottom w:val="0"/>
              <w:divBdr>
                <w:top w:val="none" w:sz="0" w:space="0" w:color="auto"/>
                <w:left w:val="none" w:sz="0" w:space="0" w:color="auto"/>
                <w:bottom w:val="none" w:sz="0" w:space="0" w:color="auto"/>
                <w:right w:val="none" w:sz="0" w:space="0" w:color="auto"/>
              </w:divBdr>
              <w:divsChild>
                <w:div w:id="14369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255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5170579">
              <w:marLeft w:val="0"/>
              <w:marRight w:val="0"/>
              <w:marTop w:val="0"/>
              <w:marBottom w:val="0"/>
              <w:divBdr>
                <w:top w:val="none" w:sz="0" w:space="0" w:color="auto"/>
                <w:left w:val="none" w:sz="0" w:space="0" w:color="auto"/>
                <w:bottom w:val="none" w:sz="0" w:space="0" w:color="auto"/>
                <w:right w:val="none" w:sz="0" w:space="0" w:color="auto"/>
              </w:divBdr>
              <w:divsChild>
                <w:div w:id="127200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71294">
          <w:marLeft w:val="0"/>
          <w:marRight w:val="0"/>
          <w:marTop w:val="0"/>
          <w:marBottom w:val="0"/>
          <w:divBdr>
            <w:top w:val="none" w:sz="0" w:space="0" w:color="auto"/>
            <w:left w:val="none" w:sz="0" w:space="0" w:color="auto"/>
            <w:bottom w:val="none" w:sz="0" w:space="0" w:color="auto"/>
            <w:right w:val="none" w:sz="0" w:space="0" w:color="auto"/>
          </w:divBdr>
        </w:div>
      </w:divsChild>
    </w:div>
    <w:div w:id="213595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autism.org.sg/core-services/e2c" TargetMode="External"/><Relationship Id="rId18" Type="http://schemas.openxmlformats.org/officeDocument/2006/relationships/hyperlink" Target="https://www.channelnewsasia.com/singapore/ndr-2021-anti-discrimination-law-tafep-pm-lee-2143101" TargetMode="External"/><Relationship Id="rId26" Type="http://schemas.openxmlformats.org/officeDocument/2006/relationships/hyperlink" Target="https://www.straitstimes.com/opinion/forum/forum-continue-support-for-special-needs-students-at-institutes-of-higher-learning" TargetMode="External"/><Relationship Id="rId39" Type="http://schemas.openxmlformats.org/officeDocument/2006/relationships/hyperlink" Target="https://enablingmasterplan.autism.org.sg/priority-area-planning-for-life-after-death.php" TargetMode="External"/><Relationship Id="rId21" Type="http://schemas.openxmlformats.org/officeDocument/2006/relationships/hyperlink" Target="https://www.straitstimes.com/singapore/110-employers-including-the-public-service-commit-to-more-inclusive-workforce-for-those" TargetMode="External"/><Relationship Id="rId34" Type="http://schemas.openxmlformats.org/officeDocument/2006/relationships/hyperlink" Target="https://www.yale-nus.edu.sg/media-release/second-yale-nus-alumnus-receives-fulbright-scholarship/" TargetMode="External"/><Relationship Id="rId42" Type="http://schemas.openxmlformats.org/officeDocument/2006/relationships/hyperlink" Target="https://www.straitstimes.com/singapore/politics/consultations-on-insurance-fair-practices-guidelines-by-end-of-this-year-tharman" TargetMode="External"/><Relationship Id="rId47" Type="http://schemas.openxmlformats.org/officeDocument/2006/relationships/hyperlink" Target="https://journals.sagepub.com/doi/full/10.1177/13623613211016112" TargetMode="External"/><Relationship Id="rId50" Type="http://schemas.openxmlformats.org/officeDocument/2006/relationships/hyperlink" Target="https://www.straitstimes.com/opinion/forum/forum-those-with-autism-can-seek-help-for-mental-health-from-several-places" TargetMode="External"/><Relationship Id="rId55" Type="http://schemas.openxmlformats.org/officeDocument/2006/relationships/hyperlink" Target="https://www.channelnewsasia.com/singapore/disability-data-population-census-support-groups-planning-1944551" TargetMode="External"/><Relationship Id="rId7" Type="http://schemas.openxmlformats.org/officeDocument/2006/relationships/hyperlink" Target="https://www.msf.gov.sg/policies/Disabilities-and-Special-Needs/Enabling-Masterplans/Pages/Support-for-Persons-with-Disabilities-in-the-Justice-Legal-Political-System-and-in-Emergency-Situations.aspx" TargetMode="External"/><Relationship Id="rId12" Type="http://schemas.openxmlformats.org/officeDocument/2006/relationships/hyperlink" Target="https://www.autism.org.sg/core-services/e2c" TargetMode="External"/><Relationship Id="rId17" Type="http://schemas.openxmlformats.org/officeDocument/2006/relationships/hyperlink" Target="https://s3-ap-southeast-1.amazonaws.com/sgenableprod/wp-content/uploads/2021/04/05061923/ODP-Infokit-for-Employers_revised-1.pdf" TargetMode="External"/><Relationship Id="rId25" Type="http://schemas.openxmlformats.org/officeDocument/2006/relationships/hyperlink" Target="https://www.channelnewsasia.com/singapore/second-school-students-multiple-disabilities-be-set-west-singapore-2544091" TargetMode="External"/><Relationship Id="rId33" Type="http://schemas.openxmlformats.org/officeDocument/2006/relationships/hyperlink" Target="https://www.straitstimes.com/forum/forum-laws-needed-to-end-insurance-bias" TargetMode="External"/><Relationship Id="rId38" Type="http://schemas.openxmlformats.org/officeDocument/2006/relationships/hyperlink" Target="https://www.instagram.com/icapsmovement/" TargetMode="External"/><Relationship Id="rId46" Type="http://schemas.openxmlformats.org/officeDocument/2006/relationships/hyperlink" Target="https://www.oecd.org/social/" TargetMode="External"/><Relationship Id="rId59" Type="http://schemas.openxmlformats.org/officeDocument/2006/relationships/hyperlink" Target="https://www.straitstimes.com/opinion/forum/forum-empower-people-with-disabilities-to-stand-as-equals" TargetMode="External"/><Relationship Id="rId2" Type="http://schemas.openxmlformats.org/officeDocument/2006/relationships/hyperlink" Target="https://sgautism.org/" TargetMode="External"/><Relationship Id="rId16" Type="http://schemas.openxmlformats.org/officeDocument/2006/relationships/hyperlink" Target="https://www.channelnewsasia.com/cnainsider/invisible-struggle-people-high-functioning-autism-workplace-hire-1965121" TargetMode="External"/><Relationship Id="rId20" Type="http://schemas.openxmlformats.org/officeDocument/2006/relationships/hyperlink" Target="https://www.microsoft.com/en-us/diversity/inside-microsoft/cross-disability/neurodiversityhiring" TargetMode="External"/><Relationship Id="rId29" Type="http://schemas.openxmlformats.org/officeDocument/2006/relationships/hyperlink" Target="https://www.cpf.gov.sg/member/account-services/providing-for-your-loved-ones/insuring-to-protect-your-dependants" TargetMode="External"/><Relationship Id="rId41" Type="http://schemas.openxmlformats.org/officeDocument/2006/relationships/hyperlink" Target="https://www.mas.gov.sg/news/parliamentary-replies/2021/reply-to-parliamentary-question-on-insurance-coverage-for-persons-with-autism-and-mental-health-issues" TargetMode="External"/><Relationship Id="rId54" Type="http://schemas.openxmlformats.org/officeDocument/2006/relationships/hyperlink" Target="https://www.straitstimes.com/opinion/forum/forum-extend-accreditation-to-those-that-serve-people-with-disabilities" TargetMode="External"/><Relationship Id="rId1" Type="http://schemas.openxmlformats.org/officeDocument/2006/relationships/hyperlink" Target="https://enablingmasterplan.autism.org.sg/" TargetMode="External"/><Relationship Id="rId6" Type="http://schemas.openxmlformats.org/officeDocument/2006/relationships/hyperlink" Target="https://www.straitstimes.com/singapore/politics/people-with-disabilities-need-more-support-denise-phua" TargetMode="External"/><Relationship Id="rId11" Type="http://schemas.openxmlformats.org/officeDocument/2006/relationships/hyperlink" Target="https://www.autism.org.sg/core-services/e2c" TargetMode="External"/><Relationship Id="rId24" Type="http://schemas.openxmlformats.org/officeDocument/2006/relationships/hyperlink" Target="https://www.straitstimes.com/singapore/parenting-education/7-special-education-schools-to-progressively-operate-at-permanent" TargetMode="External"/><Relationship Id="rId32" Type="http://schemas.openxmlformats.org/officeDocument/2006/relationships/hyperlink" Target="https://www.straitstimes.com/forum/forum-govt-help-needed-to-tackle-insurer-bias-against-autism" TargetMode="External"/><Relationship Id="rId37" Type="http://schemas.openxmlformats.org/officeDocument/2006/relationships/hyperlink" Target="https://www.facebook.com/ICAPSMovement/" TargetMode="External"/><Relationship Id="rId40" Type="http://schemas.openxmlformats.org/officeDocument/2006/relationships/hyperlink" Target="https://www.straitstimes.com/opinion/forum/forum-insurers-expected-to-deal-fairly-with-all-clients-including-those-with-0" TargetMode="External"/><Relationship Id="rId45" Type="http://schemas.openxmlformats.org/officeDocument/2006/relationships/hyperlink" Target="https://www.weforum.org/events/world-economic-forum-annual-meeting-2020/sessions/disability-inclusion" TargetMode="External"/><Relationship Id="rId53" Type="http://schemas.openxmlformats.org/officeDocument/2006/relationships/hyperlink" Target="https://journals.sagepub.com/doi/full/10.1177/13623613211016112" TargetMode="External"/><Relationship Id="rId58" Type="http://schemas.openxmlformats.org/officeDocument/2006/relationships/hyperlink" Target="https://journals.sagepub.com/doi/full/10.1177/13623613211016112" TargetMode="External"/><Relationship Id="rId5" Type="http://schemas.openxmlformats.org/officeDocument/2006/relationships/hyperlink" Target="https://www.sgenable.sg/" TargetMode="External"/><Relationship Id="rId15" Type="http://schemas.openxmlformats.org/officeDocument/2006/relationships/hyperlink" Target="https://www.sbnod.com/about-2" TargetMode="External"/><Relationship Id="rId23" Type="http://schemas.openxmlformats.org/officeDocument/2006/relationships/hyperlink" Target="https://www.solvenplus.one/btr" TargetMode="External"/><Relationship Id="rId28" Type="http://schemas.openxmlformats.org/officeDocument/2006/relationships/hyperlink" Target="https://www.cpf.gov.sg/member/healthcare-financing/careshield-life" TargetMode="External"/><Relationship Id="rId36" Type="http://schemas.openxmlformats.org/officeDocument/2006/relationships/hyperlink" Target="https://www.straitstimes.com/opinion/forum/forum-insurance-landscape-a-maze-for-those-with-special-needs" TargetMode="External"/><Relationship Id="rId49" Type="http://schemas.openxmlformats.org/officeDocument/2006/relationships/hyperlink" Target="https://www.straitstimes.com/opinion/forum/forum-support-mental-health-of-the-autistic-so-they-too-can-contribute-to-society" TargetMode="External"/><Relationship Id="rId57" Type="http://schemas.openxmlformats.org/officeDocument/2006/relationships/hyperlink" Target="https://www.straitstimes.com/opinion/forum/forum-empower-people-with-disabilities-to-stand-as-equals" TargetMode="External"/><Relationship Id="rId10" Type="http://schemas.openxmlformats.org/officeDocument/2006/relationships/hyperlink" Target="https://www.wsg.gov.sg/programmes-and-initiatives/employment-support-for-persons-with-disabilities.html" TargetMode="External"/><Relationship Id="rId19" Type="http://schemas.openxmlformats.org/officeDocument/2006/relationships/hyperlink" Target="https://hbr.org/2017/05/neurodiversity-as-a-competitive-advantage" TargetMode="External"/><Relationship Id="rId31" Type="http://schemas.openxmlformats.org/officeDocument/2006/relationships/hyperlink" Target="https://www.lia.org.sg/about-us/role/" TargetMode="External"/><Relationship Id="rId44" Type="http://schemas.openxmlformats.org/officeDocument/2006/relationships/hyperlink" Target="https://www.weforum.org/communities/global-future-council-on-the-new-equality-and-inclusion-agenda" TargetMode="External"/><Relationship Id="rId52" Type="http://schemas.openxmlformats.org/officeDocument/2006/relationships/hyperlink" Target="https://www.straitstimes.com/opinion/forum/forum-support-mental-health-of-the-autistic-so-they-too-can-contribute-to-society" TargetMode="External"/><Relationship Id="rId60" Type="http://schemas.openxmlformats.org/officeDocument/2006/relationships/hyperlink" Target="https://www.straitstimes.com/opinion/forum/forum-tripartite-set-up-will-better-help-disabled-community" TargetMode="External"/><Relationship Id="rId4" Type="http://schemas.openxmlformats.org/officeDocument/2006/relationships/hyperlink" Target="https://autisticadvocacy.org/about-asan/identity-first-language/" TargetMode="External"/><Relationship Id="rId9" Type="http://schemas.openxmlformats.org/officeDocument/2006/relationships/hyperlink" Target="https://iautistic.com/advocacy/advice-for-media-interviews/" TargetMode="External"/><Relationship Id="rId14" Type="http://schemas.openxmlformats.org/officeDocument/2006/relationships/hyperlink" Target="https://sso.agc.gov.sg/Act/EA1970" TargetMode="External"/><Relationship Id="rId22" Type="http://schemas.openxmlformats.org/officeDocument/2006/relationships/hyperlink" Target="https://www.straitstimes.com/opinion/forum/voices-of-youth-go-further-with-character-and-citizenship-education-lessons-about-autism" TargetMode="External"/><Relationship Id="rId27" Type="http://schemas.openxmlformats.org/officeDocument/2006/relationships/hyperlink" Target="https://www.moh.gov.sg/cost-financing/healthcare-schemes-subsidies/medishield-life" TargetMode="External"/><Relationship Id="rId30" Type="http://schemas.openxmlformats.org/officeDocument/2006/relationships/hyperlink" Target="https://www.nhs.uk/conditions/autism/what-is-autism/" TargetMode="External"/><Relationship Id="rId35" Type="http://schemas.openxmlformats.org/officeDocument/2006/relationships/hyperlink" Target="https://www.straitstimes.com/opinion/forum/forum-only-laws-can-ensure-that-those-with-autism-get-insurance-cover" TargetMode="External"/><Relationship Id="rId43" Type="http://schemas.openxmlformats.org/officeDocument/2006/relationships/hyperlink" Target="https://www.straitstimes.com/opinion/forum/forum-insurers-expected-to-deal-fairly-with-all-clients-including-those-with" TargetMode="External"/><Relationship Id="rId48" Type="http://schemas.openxmlformats.org/officeDocument/2006/relationships/hyperlink" Target="https://www.straitstimes.com/opinion/forum/forum-tailor-mental-health-support-to-those-with-autism" TargetMode="External"/><Relationship Id="rId56" Type="http://schemas.openxmlformats.org/officeDocument/2006/relationships/hyperlink" Target="https://www.straitstimes.com/opinion/forum/forum-collect-census-data-for-different-groups-with-disabilities" TargetMode="External"/><Relationship Id="rId8" Type="http://schemas.openxmlformats.org/officeDocument/2006/relationships/hyperlink" Target="https://www.todayonline.com/singapore/non-profit-submits-proposals-government-enable-people-autism-get-better-workplace-housing" TargetMode="External"/><Relationship Id="rId51" Type="http://schemas.openxmlformats.org/officeDocument/2006/relationships/hyperlink" Target="https://www.straitstimes.com/opinion/forum/forum-tailor-mental-health-support-to-those-with-autism" TargetMode="External"/><Relationship Id="rId3" Type="http://schemas.openxmlformats.org/officeDocument/2006/relationships/hyperlink" Target="https://www.straitstimes.com/opinion/forum/forum-anti-discrimination-laws-needed-for-diverse-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DE2AD4-02E3-47FA-A6EC-A06776500086}">
  <ds:schemaRefs>
    <ds:schemaRef ds:uri="http://schemas.openxmlformats.org/officeDocument/2006/bibliography"/>
  </ds:schemaRefs>
</ds:datastoreItem>
</file>

<file path=customXml/itemProps2.xml><?xml version="1.0" encoding="utf-8"?>
<ds:datastoreItem xmlns:ds="http://schemas.openxmlformats.org/officeDocument/2006/customXml" ds:itemID="{DAD2CE24-28C7-46B2-A912-59CD790AFFFB}"/>
</file>

<file path=customXml/itemProps3.xml><?xml version="1.0" encoding="utf-8"?>
<ds:datastoreItem xmlns:ds="http://schemas.openxmlformats.org/officeDocument/2006/customXml" ds:itemID="{F75D632C-847D-48CB-A8A4-8C0FAE51060F}"/>
</file>

<file path=customXml/itemProps4.xml><?xml version="1.0" encoding="utf-8"?>
<ds:datastoreItem xmlns:ds="http://schemas.openxmlformats.org/officeDocument/2006/customXml" ds:itemID="{4E7BD86B-8597-41D0-9283-C504D2D1AE5C}"/>
</file>

<file path=docProps/app.xml><?xml version="1.0" encoding="utf-8"?>
<Properties xmlns="http://schemas.openxmlformats.org/officeDocument/2006/extended-properties" xmlns:vt="http://schemas.openxmlformats.org/officeDocument/2006/docPropsVTypes">
  <Template>Normal.dotm</Template>
  <TotalTime>0</TotalTime>
  <Pages>25</Pages>
  <Words>10129</Words>
  <Characters>58448</Characters>
  <Application>Microsoft Office Word</Application>
  <DocSecurity>0</DocSecurity>
  <Lines>1124</Lines>
  <Paragraphs>401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Friedrich Ebert Stiftung</vt:lpstr>
    </vt:vector>
  </TitlesOfParts>
  <Company/>
  <LinksUpToDate>false</LinksUpToDate>
  <CharactersWithSpaces>68176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Erich Kofmel</dc:creator>
  <cp:keywords/>
  <cp:lastModifiedBy>Erich Kofmel</cp:lastModifiedBy>
  <cp:revision>3</cp:revision>
  <cp:lastPrinted>2021-08-15T08:30:00Z</cp:lastPrinted>
  <dcterms:created xsi:type="dcterms:W3CDTF">2022-07-14T05:17:00Z</dcterms:created>
  <dcterms:modified xsi:type="dcterms:W3CDTF">2022-07-14T05:20:00Z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