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Description w:val="Taux des droits de scolarité dans les établissements publics d'enseignement supérieur 2012-2013"/>
      </w:tblPr>
      <w:tblGrid>
        <w:gridCol w:w="7156"/>
        <w:gridCol w:w="982"/>
        <w:gridCol w:w="1234"/>
      </w:tblGrid>
      <w:tr w:rsidR="008B433F" w:rsidRPr="00461DD9" w:rsidTr="008B433F">
        <w:trPr>
          <w:tblHeader/>
          <w:jc w:val="center"/>
        </w:trPr>
        <w:tc>
          <w:tcPr>
            <w:tcW w:w="0" w:type="auto"/>
            <w:gridSpan w:val="3"/>
            <w:tcBorders>
              <w:top w:val="nil"/>
              <w:left w:val="nil"/>
              <w:bottom w:val="nil"/>
              <w:right w:val="nil"/>
            </w:tcBorders>
            <w:shd w:val="clear" w:color="auto" w:fill="096888"/>
            <w:tcMar>
              <w:top w:w="75" w:type="dxa"/>
              <w:left w:w="150" w:type="dxa"/>
              <w:bottom w:w="75" w:type="dxa"/>
              <w:right w:w="150" w:type="dxa"/>
            </w:tcMar>
            <w:vAlign w:val="center"/>
            <w:hideMark/>
          </w:tcPr>
          <w:p w:rsidR="008B433F" w:rsidRPr="00E16718" w:rsidRDefault="008B433F" w:rsidP="008B433F">
            <w:pPr>
              <w:spacing w:after="0" w:line="240" w:lineRule="auto"/>
              <w:jc w:val="center"/>
              <w:rPr>
                <w:rFonts w:ascii="Arial" w:eastAsia="Times New Roman" w:hAnsi="Arial" w:cs="Arial"/>
                <w:b/>
                <w:color w:val="FFFFFF" w:themeColor="background1"/>
                <w:lang w:eastAsia="fr-FR"/>
              </w:rPr>
            </w:pPr>
            <w:r w:rsidRPr="00E16718">
              <w:rPr>
                <w:rFonts w:ascii="Arial" w:eastAsia="Times New Roman" w:hAnsi="Arial" w:cs="Arial"/>
                <w:b/>
                <w:color w:val="FFFFFF" w:themeColor="background1"/>
                <w:lang w:eastAsia="fr-FR"/>
              </w:rPr>
              <w:t>Taux des droits de scolarité dans les établissements publics d'enseignement supérieur pour l'année 2015-2016</w:t>
            </w:r>
          </w:p>
        </w:tc>
      </w:tr>
      <w:tr w:rsidR="008B433F" w:rsidRPr="008B433F" w:rsidTr="008B433F">
        <w:trPr>
          <w:tblHeader/>
          <w:jc w:val="center"/>
        </w:trPr>
        <w:tc>
          <w:tcPr>
            <w:tcW w:w="0" w:type="auto"/>
            <w:tcBorders>
              <w:top w:val="outset" w:sz="6" w:space="0" w:color="auto"/>
              <w:left w:val="outset" w:sz="6" w:space="0" w:color="auto"/>
              <w:bottom w:val="outset" w:sz="6" w:space="0" w:color="auto"/>
              <w:right w:val="outset" w:sz="6" w:space="0" w:color="auto"/>
            </w:tcBorders>
            <w:shd w:val="clear" w:color="auto" w:fill="09688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b/>
                <w:bCs/>
                <w:color w:val="FFFFFF"/>
                <w:sz w:val="18"/>
                <w:szCs w:val="18"/>
                <w:lang w:eastAsia="fr-FR"/>
              </w:rPr>
            </w:pPr>
            <w:r w:rsidRPr="008B433F">
              <w:rPr>
                <w:rFonts w:ascii="Arial" w:eastAsia="Times New Roman" w:hAnsi="Arial" w:cs="Arial"/>
                <w:b/>
                <w:bCs/>
                <w:color w:val="FFFFFF"/>
                <w:sz w:val="18"/>
                <w:szCs w:val="18"/>
                <w:lang w:eastAsia="fr-FR"/>
              </w:rPr>
              <w:t>Diplômes préparés</w:t>
            </w:r>
          </w:p>
        </w:tc>
        <w:tc>
          <w:tcPr>
            <w:tcW w:w="0" w:type="auto"/>
            <w:tcBorders>
              <w:top w:val="outset" w:sz="6" w:space="0" w:color="auto"/>
              <w:left w:val="outset" w:sz="6" w:space="0" w:color="auto"/>
              <w:bottom w:val="outset" w:sz="6" w:space="0" w:color="auto"/>
              <w:right w:val="outset" w:sz="6" w:space="0" w:color="auto"/>
            </w:tcBorders>
            <w:shd w:val="clear" w:color="auto" w:fill="09688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b/>
                <w:bCs/>
                <w:color w:val="FFFFFF"/>
                <w:sz w:val="18"/>
                <w:szCs w:val="18"/>
                <w:lang w:eastAsia="fr-FR"/>
              </w:rPr>
            </w:pPr>
            <w:r w:rsidRPr="008B433F">
              <w:rPr>
                <w:rFonts w:ascii="Arial" w:eastAsia="Times New Roman" w:hAnsi="Arial" w:cs="Arial"/>
                <w:b/>
                <w:bCs/>
                <w:color w:val="FFFFFF"/>
                <w:sz w:val="18"/>
                <w:szCs w:val="18"/>
                <w:lang w:eastAsia="fr-FR"/>
              </w:rPr>
              <w:t>Taux en euros</w:t>
            </w:r>
          </w:p>
        </w:tc>
        <w:tc>
          <w:tcPr>
            <w:tcW w:w="0" w:type="auto"/>
            <w:tcBorders>
              <w:top w:val="outset" w:sz="6" w:space="0" w:color="auto"/>
              <w:left w:val="outset" w:sz="6" w:space="0" w:color="auto"/>
              <w:bottom w:val="outset" w:sz="6" w:space="0" w:color="auto"/>
              <w:right w:val="outset" w:sz="6" w:space="0" w:color="auto"/>
            </w:tcBorders>
            <w:shd w:val="clear" w:color="auto" w:fill="09688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b/>
                <w:bCs/>
                <w:color w:val="FFFFFF"/>
                <w:sz w:val="18"/>
                <w:szCs w:val="18"/>
                <w:lang w:eastAsia="fr-FR"/>
              </w:rPr>
            </w:pPr>
            <w:r w:rsidRPr="008B433F">
              <w:rPr>
                <w:rFonts w:ascii="Arial" w:eastAsia="Times New Roman" w:hAnsi="Arial" w:cs="Arial"/>
                <w:b/>
                <w:bCs/>
                <w:color w:val="FFFFFF"/>
                <w:sz w:val="18"/>
                <w:szCs w:val="18"/>
                <w:lang w:eastAsia="fr-FR"/>
              </w:rPr>
              <w:t>Taux réduits en euros</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hideMark/>
          </w:tcPr>
          <w:p w:rsidR="008B433F" w:rsidRPr="008B433F" w:rsidRDefault="008B433F" w:rsidP="008B433F">
            <w:pPr>
              <w:spacing w:before="105" w:after="105" w:line="240" w:lineRule="auto"/>
              <w:jc w:val="center"/>
              <w:rPr>
                <w:rFonts w:ascii="Arial" w:eastAsia="Times New Roman" w:hAnsi="Arial" w:cs="Arial"/>
                <w:b/>
                <w:bCs/>
                <w:sz w:val="18"/>
                <w:szCs w:val="18"/>
                <w:lang w:eastAsia="fr-FR"/>
              </w:rPr>
            </w:pPr>
            <w:r w:rsidRPr="008B433F">
              <w:rPr>
                <w:rFonts w:ascii="Arial" w:eastAsia="Times New Roman" w:hAnsi="Arial" w:cs="Arial"/>
                <w:b/>
                <w:bCs/>
                <w:sz w:val="18"/>
                <w:szCs w:val="18"/>
                <w:lang w:eastAsia="fr-FR"/>
              </w:rPr>
              <w:t>Cursus Licence</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 xml:space="preserve">Diplômes nationaux délivrés au cours des études conduisant au grade de licence (capacité en droit, DAEU, DEUST, D.U.T., D.N.T.S., diplôme national de guide interprète national, licence, licence professionnelle, D.F.G.S.M., D.F.G.S.P., D.F.G.S.O., </w:t>
            </w:r>
            <w:proofErr w:type="spellStart"/>
            <w:r w:rsidRPr="008B433F">
              <w:rPr>
                <w:rFonts w:ascii="Arial" w:eastAsia="Times New Roman" w:hAnsi="Arial" w:cs="Arial"/>
                <w:sz w:val="18"/>
                <w:szCs w:val="18"/>
                <w:lang w:eastAsia="fr-FR"/>
              </w:rPr>
              <w:t>DFGSMa</w:t>
            </w:r>
            <w:proofErr w:type="spellEnd"/>
            <w:r w:rsidRPr="008B433F">
              <w:rPr>
                <w:rFonts w:ascii="Arial" w:eastAsia="Times New Roman" w:hAnsi="Arial" w:cs="Arial"/>
                <w:sz w:val="18"/>
                <w:szCs w:val="18"/>
                <w:lang w:eastAsia="fr-FR"/>
              </w:rPr>
              <w:t>)</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184</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122</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hideMark/>
          </w:tcPr>
          <w:p w:rsidR="008B433F" w:rsidRPr="008B433F" w:rsidRDefault="008B433F" w:rsidP="008B433F">
            <w:pPr>
              <w:spacing w:before="105" w:after="105" w:line="240" w:lineRule="auto"/>
              <w:jc w:val="center"/>
              <w:rPr>
                <w:rFonts w:ascii="Arial" w:eastAsia="Times New Roman" w:hAnsi="Arial" w:cs="Arial"/>
                <w:b/>
                <w:bCs/>
                <w:sz w:val="18"/>
                <w:szCs w:val="18"/>
                <w:lang w:eastAsia="fr-FR"/>
              </w:rPr>
            </w:pPr>
            <w:r w:rsidRPr="008B433F">
              <w:rPr>
                <w:rFonts w:ascii="Arial" w:eastAsia="Times New Roman" w:hAnsi="Arial" w:cs="Arial"/>
                <w:b/>
                <w:bCs/>
                <w:sz w:val="18"/>
                <w:szCs w:val="18"/>
                <w:lang w:eastAsia="fr-FR"/>
              </w:rPr>
              <w:t>Cursus Master</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numPr>
                <w:ilvl w:val="0"/>
                <w:numId w:val="1"/>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national de master (professionnel et recherche)</w:t>
            </w:r>
          </w:p>
          <w:p w:rsidR="008B433F" w:rsidRPr="008B433F" w:rsidRDefault="008B433F" w:rsidP="008B433F">
            <w:pPr>
              <w:numPr>
                <w:ilvl w:val="0"/>
                <w:numId w:val="1"/>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de recherche technologique (D.R.T.)</w:t>
            </w:r>
          </w:p>
          <w:p w:rsidR="008B433F" w:rsidRPr="008B433F" w:rsidRDefault="008B433F" w:rsidP="008B433F">
            <w:pPr>
              <w:numPr>
                <w:ilvl w:val="0"/>
                <w:numId w:val="1"/>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national d'œnologie</w:t>
            </w:r>
          </w:p>
          <w:p w:rsidR="008B433F" w:rsidRPr="008B433F" w:rsidRDefault="008B433F" w:rsidP="008B433F">
            <w:pPr>
              <w:numPr>
                <w:ilvl w:val="0"/>
                <w:numId w:val="1"/>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de formation approfondie en sciences médicales (D.F.A.S.M.)</w:t>
            </w:r>
          </w:p>
          <w:p w:rsidR="008B433F" w:rsidRPr="008B433F" w:rsidRDefault="008B433F" w:rsidP="008B433F">
            <w:pPr>
              <w:numPr>
                <w:ilvl w:val="0"/>
                <w:numId w:val="1"/>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de formation approfondie en sciences pharmaceutiques (D.F.A.S.P.)</w:t>
            </w:r>
          </w:p>
          <w:p w:rsidR="008B433F" w:rsidRPr="008B433F" w:rsidRDefault="008B433F" w:rsidP="008B433F">
            <w:pPr>
              <w:numPr>
                <w:ilvl w:val="0"/>
                <w:numId w:val="1"/>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de formation approfondie en sciences odontologiques (D.F.A.S.O.)</w:t>
            </w:r>
          </w:p>
          <w:p w:rsidR="008B433F" w:rsidRPr="008B433F" w:rsidRDefault="008B433F" w:rsidP="008B433F">
            <w:pPr>
              <w:numPr>
                <w:ilvl w:val="0"/>
                <w:numId w:val="1"/>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d'État de sage-femme</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256</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168</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b/>
                <w:bCs/>
                <w:sz w:val="18"/>
                <w:szCs w:val="18"/>
                <w:lang w:eastAsia="fr-FR"/>
              </w:rPr>
              <w:t>Diplôme d'ingénieur</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d'ingénieur</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610</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hideMark/>
          </w:tcPr>
          <w:p w:rsidR="008B433F" w:rsidRPr="008B433F" w:rsidRDefault="008B433F" w:rsidP="008B433F">
            <w:pPr>
              <w:spacing w:before="105" w:after="105" w:line="240" w:lineRule="auto"/>
              <w:jc w:val="center"/>
              <w:rPr>
                <w:rFonts w:ascii="Arial" w:eastAsia="Times New Roman" w:hAnsi="Arial" w:cs="Arial"/>
                <w:b/>
                <w:bCs/>
                <w:sz w:val="18"/>
                <w:szCs w:val="18"/>
                <w:lang w:eastAsia="fr-FR"/>
              </w:rPr>
            </w:pPr>
            <w:r w:rsidRPr="008B433F">
              <w:rPr>
                <w:rFonts w:ascii="Arial" w:eastAsia="Times New Roman" w:hAnsi="Arial" w:cs="Arial"/>
                <w:b/>
                <w:bCs/>
                <w:sz w:val="18"/>
                <w:szCs w:val="18"/>
                <w:lang w:eastAsia="fr-FR"/>
              </w:rPr>
              <w:t>Cursus Doctorat</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Doctorat</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391</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260</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hideMark/>
          </w:tcPr>
          <w:p w:rsidR="008B433F" w:rsidRPr="008B433F" w:rsidRDefault="008B433F" w:rsidP="008B433F">
            <w:pPr>
              <w:spacing w:before="105" w:after="105" w:line="240" w:lineRule="auto"/>
              <w:jc w:val="center"/>
              <w:rPr>
                <w:rFonts w:ascii="Arial" w:eastAsia="Times New Roman" w:hAnsi="Arial" w:cs="Arial"/>
                <w:b/>
                <w:bCs/>
                <w:sz w:val="18"/>
                <w:szCs w:val="18"/>
                <w:lang w:eastAsia="fr-FR"/>
              </w:rPr>
            </w:pPr>
            <w:r w:rsidRPr="008B433F">
              <w:rPr>
                <w:rFonts w:ascii="Arial" w:eastAsia="Times New Roman" w:hAnsi="Arial" w:cs="Arial"/>
                <w:b/>
                <w:bCs/>
                <w:sz w:val="18"/>
                <w:szCs w:val="18"/>
                <w:lang w:eastAsia="fr-FR"/>
              </w:rPr>
              <w:t>Habilitation à diriger des recherches</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Habilitation à diriger des recherches</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391</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260</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hideMark/>
          </w:tcPr>
          <w:p w:rsidR="008B433F" w:rsidRPr="008B433F" w:rsidRDefault="008B433F" w:rsidP="008B433F">
            <w:pPr>
              <w:spacing w:before="105" w:after="105" w:line="240" w:lineRule="auto"/>
              <w:jc w:val="center"/>
              <w:rPr>
                <w:rFonts w:ascii="Arial" w:eastAsia="Times New Roman" w:hAnsi="Arial" w:cs="Arial"/>
                <w:b/>
                <w:bCs/>
                <w:sz w:val="18"/>
                <w:szCs w:val="18"/>
                <w:lang w:eastAsia="fr-FR"/>
              </w:rPr>
            </w:pPr>
            <w:r w:rsidRPr="008B433F">
              <w:rPr>
                <w:rFonts w:ascii="Arial" w:eastAsia="Times New Roman" w:hAnsi="Arial" w:cs="Arial"/>
                <w:b/>
                <w:bCs/>
                <w:sz w:val="18"/>
                <w:szCs w:val="18"/>
                <w:lang w:eastAsia="fr-FR"/>
              </w:rPr>
              <w:t>3ème cycle des études médicales, odontologiques et pharmaceutiques</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before="105" w:after="105"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d'État de docteur en chirurgie dentaire (dans le cadre du 3e cycle court)</w:t>
            </w:r>
          </w:p>
          <w:p w:rsidR="008B433F" w:rsidRPr="008B433F" w:rsidRDefault="008B433F" w:rsidP="008B433F">
            <w:pPr>
              <w:spacing w:before="105" w:after="105"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d'État de docteur en pharmacie (dans le cadre du 3e cycle court)</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256</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168</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numPr>
                <w:ilvl w:val="0"/>
                <w:numId w:val="2"/>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Thèse d'exercice pour les titulaires d'un diplôme d'études spécialisées en médecine, pharmacie ou odontologie (hors DES)</w:t>
            </w:r>
          </w:p>
          <w:p w:rsidR="008B433F" w:rsidRPr="008B433F" w:rsidRDefault="008B433F" w:rsidP="008B433F">
            <w:pPr>
              <w:numPr>
                <w:ilvl w:val="0"/>
                <w:numId w:val="2"/>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Thèse d'exercice pour les titulaires d'une attestation d'études approfondies en chirurgie dentaire (hors A.E.A.)</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391</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260</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numPr>
                <w:ilvl w:val="0"/>
                <w:numId w:val="3"/>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Attestation d'études approfondies (A.E.A.) en chirurgie dentaire (y compris thèse d'exercice)</w:t>
            </w:r>
          </w:p>
          <w:p w:rsidR="008B433F" w:rsidRPr="008B433F" w:rsidRDefault="008B433F" w:rsidP="008B433F">
            <w:pPr>
              <w:numPr>
                <w:ilvl w:val="0"/>
                <w:numId w:val="3"/>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d'études spécialisées (DES) de médecine, de pharmacie et d'odontologie (y compris thèse d'exercice)</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512</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numPr>
                <w:ilvl w:val="0"/>
                <w:numId w:val="4"/>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 xml:space="preserve">Certificat d'études cliniques spéciales mention </w:t>
            </w:r>
            <w:proofErr w:type="spellStart"/>
            <w:r w:rsidRPr="008B433F">
              <w:rPr>
                <w:rFonts w:ascii="Arial" w:eastAsia="Times New Roman" w:hAnsi="Arial" w:cs="Arial"/>
                <w:sz w:val="18"/>
                <w:szCs w:val="18"/>
                <w:lang w:eastAsia="fr-FR"/>
              </w:rPr>
              <w:t>ortodonthie</w:t>
            </w:r>
            <w:proofErr w:type="spellEnd"/>
          </w:p>
          <w:p w:rsidR="008B433F" w:rsidRPr="008B433F" w:rsidRDefault="008B433F" w:rsidP="008B433F">
            <w:pPr>
              <w:numPr>
                <w:ilvl w:val="0"/>
                <w:numId w:val="4"/>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d'études supérieures de chirurgie buccale</w:t>
            </w:r>
          </w:p>
          <w:p w:rsidR="008B433F" w:rsidRPr="008B433F" w:rsidRDefault="008B433F" w:rsidP="008B433F">
            <w:pPr>
              <w:numPr>
                <w:ilvl w:val="0"/>
                <w:numId w:val="4"/>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 xml:space="preserve">Diplôme d'études spécialisées complémentaires de médecine et de biologie </w:t>
            </w:r>
            <w:r w:rsidRPr="008B433F">
              <w:rPr>
                <w:rFonts w:ascii="Arial" w:eastAsia="Times New Roman" w:hAnsi="Arial" w:cs="Arial"/>
                <w:sz w:val="18"/>
                <w:szCs w:val="18"/>
                <w:lang w:eastAsia="fr-FR"/>
              </w:rPr>
              <w:lastRenderedPageBreak/>
              <w:t>médicale</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lastRenderedPageBreak/>
              <w:t>512</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168 (1)</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before="105" w:after="105" w:line="240" w:lineRule="auto"/>
              <w:jc w:val="center"/>
              <w:rPr>
                <w:rFonts w:ascii="Arial" w:eastAsia="Times New Roman" w:hAnsi="Arial" w:cs="Arial"/>
                <w:sz w:val="18"/>
                <w:szCs w:val="18"/>
                <w:lang w:eastAsia="fr-FR"/>
              </w:rPr>
            </w:pPr>
            <w:r w:rsidRPr="008B433F">
              <w:rPr>
                <w:rFonts w:ascii="Arial" w:eastAsia="Times New Roman" w:hAnsi="Arial" w:cs="Arial"/>
                <w:b/>
                <w:bCs/>
                <w:sz w:val="18"/>
                <w:szCs w:val="18"/>
                <w:lang w:eastAsia="fr-FR"/>
              </w:rPr>
              <w:lastRenderedPageBreak/>
              <w:t>Diplôme</w:t>
            </w:r>
            <w:r w:rsidR="006A13B4">
              <w:rPr>
                <w:rFonts w:ascii="Arial" w:eastAsia="Times New Roman" w:hAnsi="Arial" w:cs="Arial"/>
                <w:b/>
                <w:bCs/>
                <w:sz w:val="18"/>
                <w:szCs w:val="18"/>
                <w:lang w:eastAsia="fr-FR"/>
              </w:rPr>
              <w:t>s</w:t>
            </w:r>
            <w:r w:rsidRPr="008B433F">
              <w:rPr>
                <w:rFonts w:ascii="Arial" w:eastAsia="Times New Roman" w:hAnsi="Arial" w:cs="Arial"/>
                <w:b/>
                <w:bCs/>
                <w:sz w:val="18"/>
                <w:szCs w:val="18"/>
                <w:lang w:eastAsia="fr-FR"/>
              </w:rPr>
              <w:t xml:space="preserve"> de médecine délivrés en formation continue</w:t>
            </w:r>
          </w:p>
          <w:p w:rsidR="008B433F" w:rsidRPr="008B433F" w:rsidRDefault="008B433F" w:rsidP="008B433F">
            <w:pPr>
              <w:spacing w:before="105" w:after="105"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numPr>
                <w:ilvl w:val="0"/>
                <w:numId w:val="5"/>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Capacité en médecine (2)</w:t>
            </w:r>
          </w:p>
          <w:p w:rsidR="008B433F" w:rsidRPr="008B433F" w:rsidRDefault="008B433F" w:rsidP="008B433F">
            <w:pPr>
              <w:numPr>
                <w:ilvl w:val="0"/>
                <w:numId w:val="5"/>
              </w:numPr>
              <w:spacing w:before="100" w:beforeAutospacing="1" w:after="100" w:afterAutospacing="1"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Certificat d'études supérieures de chirurgie dentaire</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512</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before="105" w:after="105" w:line="240" w:lineRule="auto"/>
              <w:jc w:val="center"/>
              <w:rPr>
                <w:rFonts w:ascii="Arial" w:eastAsia="Times New Roman" w:hAnsi="Arial" w:cs="Arial"/>
                <w:sz w:val="18"/>
                <w:szCs w:val="18"/>
                <w:lang w:eastAsia="fr-FR"/>
              </w:rPr>
            </w:pPr>
            <w:r w:rsidRPr="008B433F">
              <w:rPr>
                <w:rFonts w:ascii="Arial" w:eastAsia="Times New Roman" w:hAnsi="Arial" w:cs="Arial"/>
                <w:b/>
                <w:bCs/>
                <w:sz w:val="18"/>
                <w:szCs w:val="18"/>
                <w:lang w:eastAsia="fr-FR"/>
              </w:rPr>
              <w:t>Article R. 632-10 du code de l'éducation</w:t>
            </w:r>
          </w:p>
          <w:p w:rsidR="008B433F" w:rsidRPr="008B433F" w:rsidRDefault="008B433F" w:rsidP="008B433F">
            <w:pPr>
              <w:spacing w:before="105" w:after="105"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2F0CD6" w:rsidP="008B433F">
            <w:pPr>
              <w:spacing w:after="0" w:line="240" w:lineRule="auto"/>
              <w:rPr>
                <w:rFonts w:ascii="Arial" w:eastAsia="Times New Roman" w:hAnsi="Arial" w:cs="Arial"/>
                <w:sz w:val="18"/>
                <w:szCs w:val="18"/>
                <w:lang w:eastAsia="fr-FR"/>
              </w:rPr>
            </w:pPr>
            <w:hyperlink r:id="rId8" w:history="1">
              <w:r w:rsidR="008B433F" w:rsidRPr="008B433F">
                <w:rPr>
                  <w:rFonts w:ascii="Arial" w:eastAsia="Times New Roman" w:hAnsi="Arial" w:cs="Arial"/>
                  <w:sz w:val="18"/>
                  <w:szCs w:val="18"/>
                  <w:u w:val="single"/>
                  <w:lang w:eastAsia="fr-FR"/>
                </w:rPr>
                <w:t>Candidats mentionnés au 2° de l'article R. 632-10 du code de l'éducation</w:t>
              </w:r>
            </w:hyperlink>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256</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168</w:t>
            </w: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before="105" w:after="105" w:line="240" w:lineRule="auto"/>
              <w:jc w:val="center"/>
              <w:rPr>
                <w:rFonts w:ascii="Arial" w:eastAsia="Times New Roman" w:hAnsi="Arial" w:cs="Arial"/>
                <w:sz w:val="18"/>
                <w:szCs w:val="18"/>
                <w:lang w:eastAsia="fr-FR"/>
              </w:rPr>
            </w:pPr>
            <w:r w:rsidRPr="008B433F">
              <w:rPr>
                <w:rFonts w:ascii="Arial" w:eastAsia="Times New Roman" w:hAnsi="Arial" w:cs="Arial"/>
                <w:b/>
                <w:bCs/>
                <w:sz w:val="18"/>
                <w:szCs w:val="18"/>
                <w:lang w:eastAsia="fr-FR"/>
              </w:rPr>
              <w:t>Diplômes paramédicaux</w:t>
            </w:r>
          </w:p>
          <w:p w:rsidR="008B433F" w:rsidRPr="008B433F" w:rsidRDefault="008B433F" w:rsidP="008B433F">
            <w:pPr>
              <w:spacing w:before="105" w:after="105"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before="105" w:after="105"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Certificat de capacité d'orthoptiste</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342</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d'État d'audioprothésiste</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476</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Certificat de capacité d'orthophoniste</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549</w:t>
            </w: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d'État de psychomotricien</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1316</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before="105" w:after="105" w:line="240" w:lineRule="auto"/>
              <w:jc w:val="center"/>
              <w:rPr>
                <w:rFonts w:ascii="Arial" w:eastAsia="Times New Roman" w:hAnsi="Arial" w:cs="Arial"/>
                <w:sz w:val="18"/>
                <w:szCs w:val="18"/>
                <w:lang w:eastAsia="fr-FR"/>
              </w:rPr>
            </w:pPr>
            <w:r w:rsidRPr="008B433F">
              <w:rPr>
                <w:rFonts w:ascii="Arial" w:eastAsia="Times New Roman" w:hAnsi="Arial" w:cs="Arial"/>
                <w:b/>
                <w:bCs/>
                <w:sz w:val="18"/>
                <w:szCs w:val="18"/>
                <w:lang w:eastAsia="fr-FR"/>
              </w:rPr>
              <w:t>Diplôme d'État de docteur vétérinaire</w:t>
            </w:r>
          </w:p>
          <w:p w:rsidR="008B433F" w:rsidRPr="008B433F" w:rsidRDefault="008B433F" w:rsidP="008B433F">
            <w:pPr>
              <w:spacing w:before="105" w:after="105"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p>
        </w:tc>
        <w:tc>
          <w:tcPr>
            <w:tcW w:w="0" w:type="auto"/>
            <w:tcBorders>
              <w:top w:val="outset" w:sz="6" w:space="0" w:color="auto"/>
              <w:left w:val="outset" w:sz="6" w:space="0" w:color="auto"/>
              <w:bottom w:val="outset" w:sz="6" w:space="0" w:color="auto"/>
              <w:right w:val="outset" w:sz="6" w:space="0" w:color="auto"/>
            </w:tcBorders>
            <w:shd w:val="clear" w:color="auto" w:fill="F8F8F8"/>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r w:rsidR="008B433F" w:rsidRPr="008B433F" w:rsidTr="008B433F">
        <w:trPr>
          <w:jc w:val="center"/>
        </w:trPr>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r w:rsidRPr="008B433F">
              <w:rPr>
                <w:rFonts w:ascii="Arial" w:eastAsia="Times New Roman" w:hAnsi="Arial" w:cs="Arial"/>
                <w:sz w:val="18"/>
                <w:szCs w:val="18"/>
                <w:lang w:eastAsia="fr-FR"/>
              </w:rPr>
              <w:t>Diplôme d'État de docteur vétérinaire</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jc w:val="center"/>
              <w:rPr>
                <w:rFonts w:ascii="Arial" w:eastAsia="Times New Roman" w:hAnsi="Arial" w:cs="Arial"/>
                <w:sz w:val="18"/>
                <w:szCs w:val="18"/>
                <w:lang w:eastAsia="fr-FR"/>
              </w:rPr>
            </w:pPr>
            <w:r w:rsidRPr="008B433F">
              <w:rPr>
                <w:rFonts w:ascii="Arial" w:eastAsia="Times New Roman" w:hAnsi="Arial" w:cs="Arial"/>
                <w:sz w:val="18"/>
                <w:szCs w:val="18"/>
                <w:lang w:eastAsia="fr-FR"/>
              </w:rPr>
              <w:t>168</w:t>
            </w:r>
          </w:p>
        </w:tc>
        <w:tc>
          <w:tcPr>
            <w:tcW w:w="0" w:type="auto"/>
            <w:tcBorders>
              <w:top w:val="outset" w:sz="6" w:space="0" w:color="auto"/>
              <w:left w:val="outset" w:sz="6" w:space="0" w:color="auto"/>
              <w:bottom w:val="outset" w:sz="6" w:space="0" w:color="auto"/>
              <w:right w:val="outset" w:sz="6" w:space="0" w:color="auto"/>
            </w:tcBorders>
            <w:shd w:val="clear" w:color="auto" w:fill="CCEAF4"/>
            <w:tcMar>
              <w:top w:w="75" w:type="dxa"/>
              <w:left w:w="150" w:type="dxa"/>
              <w:bottom w:w="75" w:type="dxa"/>
              <w:right w:w="150" w:type="dxa"/>
            </w:tcMar>
            <w:vAlign w:val="center"/>
            <w:hideMark/>
          </w:tcPr>
          <w:p w:rsidR="008B433F" w:rsidRPr="008B433F" w:rsidRDefault="008B433F" w:rsidP="008B433F">
            <w:pPr>
              <w:spacing w:after="0" w:line="240" w:lineRule="auto"/>
              <w:rPr>
                <w:rFonts w:ascii="Arial" w:eastAsia="Times New Roman" w:hAnsi="Arial" w:cs="Arial"/>
                <w:sz w:val="18"/>
                <w:szCs w:val="18"/>
                <w:lang w:eastAsia="fr-FR"/>
              </w:rPr>
            </w:pPr>
          </w:p>
        </w:tc>
      </w:tr>
    </w:tbl>
    <w:p w:rsidR="008B433F" w:rsidRPr="008B433F" w:rsidRDefault="008B433F" w:rsidP="008B433F">
      <w:pPr>
        <w:shd w:val="clear" w:color="auto" w:fill="FFFFFF"/>
        <w:spacing w:before="105" w:after="105" w:line="240" w:lineRule="auto"/>
        <w:rPr>
          <w:rFonts w:ascii="Arial" w:eastAsia="Times New Roman" w:hAnsi="Arial" w:cs="Arial"/>
          <w:color w:val="616263"/>
          <w:sz w:val="18"/>
          <w:szCs w:val="18"/>
          <w:lang w:eastAsia="fr-FR"/>
        </w:rPr>
      </w:pPr>
      <w:r w:rsidRPr="008B433F">
        <w:rPr>
          <w:rFonts w:ascii="Arial" w:eastAsia="Times New Roman" w:hAnsi="Arial" w:cs="Arial"/>
          <w:color w:val="616263"/>
          <w:sz w:val="18"/>
          <w:szCs w:val="18"/>
          <w:lang w:eastAsia="fr-FR"/>
        </w:rPr>
        <w:t>(1) Dans le cas où la préparation de ce diplôme s'effectue pendant l'internat.</w:t>
      </w:r>
    </w:p>
    <w:p w:rsidR="008B433F" w:rsidRPr="008B433F" w:rsidRDefault="008B433F" w:rsidP="008B433F">
      <w:pPr>
        <w:shd w:val="clear" w:color="auto" w:fill="FFFFFF"/>
        <w:spacing w:before="105" w:after="105" w:line="240" w:lineRule="auto"/>
        <w:rPr>
          <w:rFonts w:ascii="Arial" w:eastAsia="Times New Roman" w:hAnsi="Arial" w:cs="Arial"/>
          <w:color w:val="616263"/>
          <w:sz w:val="18"/>
          <w:szCs w:val="18"/>
          <w:lang w:eastAsia="fr-FR"/>
        </w:rPr>
      </w:pPr>
      <w:r w:rsidRPr="008B433F">
        <w:rPr>
          <w:rFonts w:ascii="Arial" w:eastAsia="Times New Roman" w:hAnsi="Arial" w:cs="Arial"/>
          <w:color w:val="616263"/>
          <w:sz w:val="18"/>
          <w:szCs w:val="18"/>
          <w:lang w:eastAsia="fr-FR"/>
        </w:rPr>
        <w:t>(2) Dont 256 euros au moment de l'inscription et 256 euros après les résultats de l'examen probatoire pour les étudiants admis à poursuivre la préparation.</w:t>
      </w:r>
    </w:p>
    <w:p w:rsidR="008B433F" w:rsidRPr="008B433F" w:rsidRDefault="008B433F" w:rsidP="008B433F">
      <w:pPr>
        <w:shd w:val="clear" w:color="auto" w:fill="FFFFFF"/>
        <w:spacing w:before="105" w:after="105" w:line="240" w:lineRule="auto"/>
        <w:rPr>
          <w:rFonts w:ascii="Arial" w:eastAsia="Times New Roman" w:hAnsi="Arial" w:cs="Arial"/>
          <w:color w:val="616263"/>
          <w:sz w:val="18"/>
          <w:szCs w:val="18"/>
          <w:lang w:eastAsia="fr-FR"/>
        </w:rPr>
      </w:pPr>
      <w:r w:rsidRPr="008B433F">
        <w:rPr>
          <w:rFonts w:ascii="Arial" w:eastAsia="Times New Roman" w:hAnsi="Arial" w:cs="Arial"/>
          <w:b/>
          <w:bCs/>
          <w:color w:val="616263"/>
          <w:sz w:val="18"/>
          <w:szCs w:val="18"/>
          <w:lang w:eastAsia="fr-FR"/>
        </w:rPr>
        <w:t>La part minimum de chaque droit de scolarité réservée au service de documentation</w:t>
      </w:r>
      <w:r w:rsidRPr="008B433F">
        <w:rPr>
          <w:rFonts w:ascii="Arial" w:eastAsia="Times New Roman" w:hAnsi="Arial" w:cs="Arial"/>
          <w:color w:val="616263"/>
          <w:sz w:val="18"/>
          <w:szCs w:val="18"/>
          <w:lang w:eastAsia="fr-FR"/>
        </w:rPr>
        <w:t xml:space="preserve"> est fixée à 34 euros et celle destinée au financement du fonds de solidarité et de développement des initiatives étudiantes à 16 euros.</w:t>
      </w:r>
    </w:p>
    <w:p w:rsidR="008B433F" w:rsidRPr="008B433F" w:rsidRDefault="008B433F" w:rsidP="008B433F">
      <w:pPr>
        <w:shd w:val="clear" w:color="auto" w:fill="FFFFFF"/>
        <w:spacing w:before="105" w:after="105" w:line="240" w:lineRule="auto"/>
        <w:rPr>
          <w:rFonts w:ascii="Arial" w:eastAsia="Times New Roman" w:hAnsi="Arial" w:cs="Arial"/>
          <w:color w:val="616263"/>
          <w:sz w:val="18"/>
          <w:szCs w:val="18"/>
          <w:lang w:eastAsia="fr-FR"/>
        </w:rPr>
      </w:pPr>
      <w:r w:rsidRPr="008B433F">
        <w:rPr>
          <w:rFonts w:ascii="Arial" w:eastAsia="Times New Roman" w:hAnsi="Arial" w:cs="Arial"/>
          <w:b/>
          <w:bCs/>
          <w:color w:val="616263"/>
          <w:sz w:val="18"/>
          <w:szCs w:val="18"/>
          <w:lang w:eastAsia="fr-FR"/>
        </w:rPr>
        <w:t>Le transfert d'une inscription entre deux établissements entraîne de plein droit le remboursement du droit de scolarité</w:t>
      </w:r>
      <w:r w:rsidRPr="008B433F">
        <w:rPr>
          <w:rFonts w:ascii="Arial" w:eastAsia="Times New Roman" w:hAnsi="Arial" w:cs="Arial"/>
          <w:color w:val="616263"/>
          <w:sz w:val="18"/>
          <w:szCs w:val="18"/>
          <w:lang w:eastAsia="fr-FR"/>
        </w:rPr>
        <w:t xml:space="preserve"> correspondant, sous réserve d'une somme de 23 euros restant acquise à l'établissement au titre des actes de gestion nécessaires à l'inscription.</w:t>
      </w:r>
    </w:p>
    <w:p w:rsidR="008B433F" w:rsidRPr="008B433F" w:rsidRDefault="002F0CD6" w:rsidP="008B433F">
      <w:pPr>
        <w:shd w:val="clear" w:color="auto" w:fill="FFFFFF"/>
        <w:spacing w:before="105" w:after="105" w:line="240" w:lineRule="auto"/>
        <w:rPr>
          <w:rFonts w:ascii="Arial" w:eastAsia="Times New Roman" w:hAnsi="Arial" w:cs="Arial"/>
          <w:color w:val="616263"/>
          <w:sz w:val="18"/>
          <w:szCs w:val="18"/>
          <w:lang w:eastAsia="fr-FR"/>
        </w:rPr>
      </w:pPr>
      <w:hyperlink r:id="rId9" w:history="1">
        <w:r w:rsidR="008B433F" w:rsidRPr="008B433F">
          <w:rPr>
            <w:rFonts w:ascii="Arial" w:eastAsia="Times New Roman" w:hAnsi="Arial" w:cs="Arial"/>
            <w:color w:val="FF3D75"/>
            <w:sz w:val="18"/>
            <w:szCs w:val="18"/>
            <w:u w:val="single"/>
            <w:lang w:eastAsia="fr-FR"/>
          </w:rPr>
          <w:t>Arrêté du 7 juillet 2015 fixant les taux de droits de scolarité d'établissements publics d'enseignement supérieur relevant du ministre chargé de l'enseignement supérieur-NOR: MENS1516270A</w:t>
        </w:r>
      </w:hyperlink>
    </w:p>
    <w:p w:rsidR="00137A03" w:rsidRDefault="002F0CD6"/>
    <w:sectPr w:rsidR="00137A0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33F" w:rsidRDefault="008B433F" w:rsidP="008B433F">
      <w:pPr>
        <w:spacing w:after="0" w:line="240" w:lineRule="auto"/>
      </w:pPr>
      <w:r>
        <w:separator/>
      </w:r>
    </w:p>
  </w:endnote>
  <w:endnote w:type="continuationSeparator" w:id="0">
    <w:p w:rsidR="008B433F" w:rsidRDefault="008B433F" w:rsidP="008B4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D6" w:rsidRDefault="002F0CD6">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D6" w:rsidRDefault="002F0CD6">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D6" w:rsidRDefault="002F0CD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33F" w:rsidRDefault="008B433F" w:rsidP="008B433F">
      <w:pPr>
        <w:spacing w:after="0" w:line="240" w:lineRule="auto"/>
      </w:pPr>
      <w:r>
        <w:separator/>
      </w:r>
    </w:p>
  </w:footnote>
  <w:footnote w:type="continuationSeparator" w:id="0">
    <w:p w:rsidR="008B433F" w:rsidRDefault="008B433F" w:rsidP="008B43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D6" w:rsidRDefault="002F0CD6">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33F" w:rsidRPr="00E16718" w:rsidRDefault="00EF30AF" w:rsidP="008B433F">
    <w:pPr>
      <w:pStyle w:val="En-tte"/>
      <w:jc w:val="center"/>
      <w:rPr>
        <w:b/>
      </w:rPr>
    </w:pPr>
    <w:r w:rsidRPr="00E16718">
      <w:rPr>
        <w:b/>
      </w:rPr>
      <w:t>ANNEXE</w:t>
    </w:r>
    <w:r w:rsidR="008B433F" w:rsidRPr="00E16718">
      <w:rPr>
        <w:b/>
      </w:rPr>
      <w:t xml:space="preserve"> </w:t>
    </w:r>
    <w:r w:rsidR="002F0CD6">
      <w:rPr>
        <w:b/>
      </w:rPr>
      <w:t xml:space="preserve">1 - POINT 29 </w:t>
    </w:r>
    <w:bookmarkStart w:id="0" w:name="_GoBack"/>
    <w:bookmarkEnd w:id="0"/>
    <w:r w:rsidR="008B433F" w:rsidRPr="00E16718">
      <w:rPr>
        <w:b/>
      </w:rPr>
      <w:t>- Arrêté du 7 juillet 2015 fixant les taux de droits de scolarité d'établissements publics d'enseignement supérieur relevant du ministre chargé de l'enseignement supérieur</w:t>
    </w:r>
  </w:p>
  <w:p w:rsidR="008B433F" w:rsidRDefault="008B433F">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CD6" w:rsidRDefault="002F0CD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11A8"/>
    <w:multiLevelType w:val="multilevel"/>
    <w:tmpl w:val="1A90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3065E8"/>
    <w:multiLevelType w:val="multilevel"/>
    <w:tmpl w:val="6FC6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4E709E"/>
    <w:multiLevelType w:val="multilevel"/>
    <w:tmpl w:val="4486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9C69CF"/>
    <w:multiLevelType w:val="multilevel"/>
    <w:tmpl w:val="F6EC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D92588"/>
    <w:multiLevelType w:val="multilevel"/>
    <w:tmpl w:val="3144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33F"/>
    <w:rsid w:val="001A6D32"/>
    <w:rsid w:val="002F0CD6"/>
    <w:rsid w:val="00461DD9"/>
    <w:rsid w:val="006A13B4"/>
    <w:rsid w:val="007716FF"/>
    <w:rsid w:val="008B433F"/>
    <w:rsid w:val="00C406A1"/>
    <w:rsid w:val="00E16718"/>
    <w:rsid w:val="00EF30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8B433F"/>
    <w:rPr>
      <w:strike w:val="0"/>
      <w:dstrike w:val="0"/>
      <w:color w:val="616263"/>
      <w:u w:val="none"/>
      <w:effect w:val="none"/>
    </w:rPr>
  </w:style>
  <w:style w:type="paragraph" w:styleId="NormalWeb">
    <w:name w:val="Normal (Web)"/>
    <w:basedOn w:val="Normal"/>
    <w:uiPriority w:val="99"/>
    <w:unhideWhenUsed/>
    <w:rsid w:val="008B433F"/>
    <w:pPr>
      <w:spacing w:before="105" w:after="105" w:line="240" w:lineRule="auto"/>
    </w:pPr>
    <w:rPr>
      <w:rFonts w:ascii="Arial" w:eastAsia="Times New Roman" w:hAnsi="Arial" w:cs="Arial"/>
      <w:color w:val="616263"/>
      <w:sz w:val="24"/>
      <w:szCs w:val="24"/>
      <w:lang w:eastAsia="fr-FR"/>
    </w:rPr>
  </w:style>
  <w:style w:type="character" w:styleId="AcronymeHTML">
    <w:name w:val="HTML Acronym"/>
    <w:basedOn w:val="Policepardfaut"/>
    <w:uiPriority w:val="99"/>
    <w:semiHidden/>
    <w:unhideWhenUsed/>
    <w:rsid w:val="008B433F"/>
  </w:style>
  <w:style w:type="character" w:styleId="lev">
    <w:name w:val="Strong"/>
    <w:basedOn w:val="Policepardfaut"/>
    <w:uiPriority w:val="22"/>
    <w:qFormat/>
    <w:rsid w:val="008B433F"/>
    <w:rPr>
      <w:b/>
      <w:bCs/>
    </w:rPr>
  </w:style>
  <w:style w:type="paragraph" w:styleId="En-tte">
    <w:name w:val="header"/>
    <w:basedOn w:val="Normal"/>
    <w:link w:val="En-tteCar"/>
    <w:uiPriority w:val="99"/>
    <w:unhideWhenUsed/>
    <w:rsid w:val="008B433F"/>
    <w:pPr>
      <w:tabs>
        <w:tab w:val="center" w:pos="4536"/>
        <w:tab w:val="right" w:pos="9072"/>
      </w:tabs>
      <w:spacing w:after="0" w:line="240" w:lineRule="auto"/>
    </w:pPr>
  </w:style>
  <w:style w:type="character" w:customStyle="1" w:styleId="En-tteCar">
    <w:name w:val="En-tête Car"/>
    <w:basedOn w:val="Policepardfaut"/>
    <w:link w:val="En-tte"/>
    <w:uiPriority w:val="99"/>
    <w:rsid w:val="008B433F"/>
  </w:style>
  <w:style w:type="paragraph" w:styleId="Pieddepage">
    <w:name w:val="footer"/>
    <w:basedOn w:val="Normal"/>
    <w:link w:val="PieddepageCar"/>
    <w:uiPriority w:val="99"/>
    <w:unhideWhenUsed/>
    <w:rsid w:val="008B433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B433F"/>
  </w:style>
  <w:style w:type="paragraph" w:styleId="Textedebulles">
    <w:name w:val="Balloon Text"/>
    <w:basedOn w:val="Normal"/>
    <w:link w:val="TextedebullesCar"/>
    <w:uiPriority w:val="99"/>
    <w:semiHidden/>
    <w:unhideWhenUsed/>
    <w:rsid w:val="008B433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B43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8B433F"/>
    <w:rPr>
      <w:strike w:val="0"/>
      <w:dstrike w:val="0"/>
      <w:color w:val="616263"/>
      <w:u w:val="none"/>
      <w:effect w:val="none"/>
    </w:rPr>
  </w:style>
  <w:style w:type="paragraph" w:styleId="NormalWeb">
    <w:name w:val="Normal (Web)"/>
    <w:basedOn w:val="Normal"/>
    <w:uiPriority w:val="99"/>
    <w:unhideWhenUsed/>
    <w:rsid w:val="008B433F"/>
    <w:pPr>
      <w:spacing w:before="105" w:after="105" w:line="240" w:lineRule="auto"/>
    </w:pPr>
    <w:rPr>
      <w:rFonts w:ascii="Arial" w:eastAsia="Times New Roman" w:hAnsi="Arial" w:cs="Arial"/>
      <w:color w:val="616263"/>
      <w:sz w:val="24"/>
      <w:szCs w:val="24"/>
      <w:lang w:eastAsia="fr-FR"/>
    </w:rPr>
  </w:style>
  <w:style w:type="character" w:styleId="AcronymeHTML">
    <w:name w:val="HTML Acronym"/>
    <w:basedOn w:val="Policepardfaut"/>
    <w:uiPriority w:val="99"/>
    <w:semiHidden/>
    <w:unhideWhenUsed/>
    <w:rsid w:val="008B433F"/>
  </w:style>
  <w:style w:type="character" w:styleId="lev">
    <w:name w:val="Strong"/>
    <w:basedOn w:val="Policepardfaut"/>
    <w:uiPriority w:val="22"/>
    <w:qFormat/>
    <w:rsid w:val="008B433F"/>
    <w:rPr>
      <w:b/>
      <w:bCs/>
    </w:rPr>
  </w:style>
  <w:style w:type="paragraph" w:styleId="En-tte">
    <w:name w:val="header"/>
    <w:basedOn w:val="Normal"/>
    <w:link w:val="En-tteCar"/>
    <w:uiPriority w:val="99"/>
    <w:unhideWhenUsed/>
    <w:rsid w:val="008B433F"/>
    <w:pPr>
      <w:tabs>
        <w:tab w:val="center" w:pos="4536"/>
        <w:tab w:val="right" w:pos="9072"/>
      </w:tabs>
      <w:spacing w:after="0" w:line="240" w:lineRule="auto"/>
    </w:pPr>
  </w:style>
  <w:style w:type="character" w:customStyle="1" w:styleId="En-tteCar">
    <w:name w:val="En-tête Car"/>
    <w:basedOn w:val="Policepardfaut"/>
    <w:link w:val="En-tte"/>
    <w:uiPriority w:val="99"/>
    <w:rsid w:val="008B433F"/>
  </w:style>
  <w:style w:type="paragraph" w:styleId="Pieddepage">
    <w:name w:val="footer"/>
    <w:basedOn w:val="Normal"/>
    <w:link w:val="PieddepageCar"/>
    <w:uiPriority w:val="99"/>
    <w:unhideWhenUsed/>
    <w:rsid w:val="008B433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B433F"/>
  </w:style>
  <w:style w:type="paragraph" w:styleId="Textedebulles">
    <w:name w:val="Balloon Text"/>
    <w:basedOn w:val="Normal"/>
    <w:link w:val="TextedebullesCar"/>
    <w:uiPriority w:val="99"/>
    <w:semiHidden/>
    <w:unhideWhenUsed/>
    <w:rsid w:val="008B433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B43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347973">
      <w:bodyDiv w:val="1"/>
      <w:marLeft w:val="0"/>
      <w:marRight w:val="0"/>
      <w:marTop w:val="0"/>
      <w:marBottom w:val="0"/>
      <w:divBdr>
        <w:top w:val="none" w:sz="0" w:space="0" w:color="auto"/>
        <w:left w:val="none" w:sz="0" w:space="0" w:color="auto"/>
        <w:bottom w:val="none" w:sz="0" w:space="0" w:color="auto"/>
        <w:right w:val="none" w:sz="0" w:space="0" w:color="auto"/>
      </w:divBdr>
      <w:divsChild>
        <w:div w:id="2040734555">
          <w:marLeft w:val="0"/>
          <w:marRight w:val="0"/>
          <w:marTop w:val="0"/>
          <w:marBottom w:val="0"/>
          <w:divBdr>
            <w:top w:val="none" w:sz="0" w:space="0" w:color="auto"/>
            <w:left w:val="none" w:sz="0" w:space="0" w:color="auto"/>
            <w:bottom w:val="none" w:sz="0" w:space="0" w:color="auto"/>
            <w:right w:val="none" w:sz="0" w:space="0" w:color="auto"/>
          </w:divBdr>
          <w:divsChild>
            <w:div w:id="1311135496">
              <w:marLeft w:val="0"/>
              <w:marRight w:val="0"/>
              <w:marTop w:val="0"/>
              <w:marBottom w:val="0"/>
              <w:divBdr>
                <w:top w:val="none" w:sz="0" w:space="0" w:color="auto"/>
                <w:left w:val="none" w:sz="0" w:space="0" w:color="auto"/>
                <w:bottom w:val="none" w:sz="0" w:space="0" w:color="auto"/>
                <w:right w:val="none" w:sz="0" w:space="0" w:color="auto"/>
              </w:divBdr>
              <w:divsChild>
                <w:div w:id="527376285">
                  <w:marLeft w:val="0"/>
                  <w:marRight w:val="0"/>
                  <w:marTop w:val="0"/>
                  <w:marBottom w:val="0"/>
                  <w:divBdr>
                    <w:top w:val="none" w:sz="0" w:space="0" w:color="auto"/>
                    <w:left w:val="none" w:sz="0" w:space="0" w:color="auto"/>
                    <w:bottom w:val="none" w:sz="0" w:space="0" w:color="auto"/>
                    <w:right w:val="none" w:sz="0" w:space="0" w:color="auto"/>
                  </w:divBdr>
                  <w:divsChild>
                    <w:div w:id="1916433777">
                      <w:marLeft w:val="0"/>
                      <w:marRight w:val="0"/>
                      <w:marTop w:val="0"/>
                      <w:marBottom w:val="0"/>
                      <w:divBdr>
                        <w:top w:val="none" w:sz="0" w:space="0" w:color="auto"/>
                        <w:left w:val="none" w:sz="0" w:space="0" w:color="auto"/>
                        <w:bottom w:val="none" w:sz="0" w:space="0" w:color="auto"/>
                        <w:right w:val="none" w:sz="0" w:space="0" w:color="auto"/>
                      </w:divBdr>
                      <w:divsChild>
                        <w:div w:id="1609854753">
                          <w:marLeft w:val="0"/>
                          <w:marRight w:val="0"/>
                          <w:marTop w:val="0"/>
                          <w:marBottom w:val="0"/>
                          <w:divBdr>
                            <w:top w:val="none" w:sz="0" w:space="0" w:color="auto"/>
                            <w:left w:val="none" w:sz="0" w:space="0" w:color="auto"/>
                            <w:bottom w:val="none" w:sz="0" w:space="0" w:color="auto"/>
                            <w:right w:val="none" w:sz="0" w:space="0" w:color="auto"/>
                          </w:divBdr>
                          <w:divsChild>
                            <w:div w:id="296105910">
                              <w:marLeft w:val="-15000"/>
                              <w:marRight w:val="-15000"/>
                              <w:marTop w:val="0"/>
                              <w:marBottom w:val="0"/>
                              <w:divBdr>
                                <w:top w:val="none" w:sz="0" w:space="0" w:color="auto"/>
                                <w:left w:val="none" w:sz="0" w:space="0" w:color="auto"/>
                                <w:bottom w:val="none" w:sz="0" w:space="0" w:color="auto"/>
                                <w:right w:val="none" w:sz="0" w:space="0" w:color="auto"/>
                              </w:divBdr>
                              <w:divsChild>
                                <w:div w:id="1075320707">
                                  <w:marLeft w:val="0"/>
                                  <w:marRight w:val="0"/>
                                  <w:marTop w:val="0"/>
                                  <w:marBottom w:val="0"/>
                                  <w:divBdr>
                                    <w:top w:val="none" w:sz="0" w:space="0" w:color="auto"/>
                                    <w:left w:val="none" w:sz="0" w:space="0" w:color="auto"/>
                                    <w:bottom w:val="none" w:sz="0" w:space="0" w:color="auto"/>
                                    <w:right w:val="none" w:sz="0" w:space="0" w:color="auto"/>
                                  </w:divBdr>
                                  <w:divsChild>
                                    <w:div w:id="1549023718">
                                      <w:marLeft w:val="0"/>
                                      <w:marRight w:val="0"/>
                                      <w:marTop w:val="0"/>
                                      <w:marBottom w:val="0"/>
                                      <w:divBdr>
                                        <w:top w:val="none" w:sz="0" w:space="0" w:color="auto"/>
                                        <w:left w:val="none" w:sz="0" w:space="0" w:color="auto"/>
                                        <w:bottom w:val="none" w:sz="0" w:space="0" w:color="auto"/>
                                        <w:right w:val="none" w:sz="0" w:space="0" w:color="auto"/>
                                      </w:divBdr>
                                      <w:divsChild>
                                        <w:div w:id="186228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france.gouv.fr/affichCodeArticle.do?idArticle=LEGIARTI000027864879&amp;cidTexte=LEGITEXT000006071191&amp;dateTexte=20140903&amp;oldAction=rechCodeArticle&amp;fastReqId=1559762384&amp;nbResultRech=1" TargetMode="External"/><Relationship Id="rId13" Type="http://schemas.openxmlformats.org/officeDocument/2006/relationships/footer" Target="footer2.xm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legifrance.gouv.fr/affichTexte.do;jsessionid=B97FC32A4F3286C4E30A26E4E688BFBC.tpdila07v_2?cidTexte=JORFTEXT000030861748&amp;dateTexte=&amp;oldAction=rechJO&amp;categorieLien=id&amp;idJO=JORFCONT000030861633" TargetMode="External"/><Relationship Id="rId14"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696AAE-100C-4ACD-8DDD-6AF646C33DB4}"/>
</file>

<file path=customXml/itemProps2.xml><?xml version="1.0" encoding="utf-8"?>
<ds:datastoreItem xmlns:ds="http://schemas.openxmlformats.org/officeDocument/2006/customXml" ds:itemID="{BBC2FCFF-F057-449B-8FC4-FDA61A8193CC}"/>
</file>

<file path=customXml/itemProps3.xml><?xml version="1.0" encoding="utf-8"?>
<ds:datastoreItem xmlns:ds="http://schemas.openxmlformats.org/officeDocument/2006/customXml" ds:itemID="{A1942A7B-E6F2-4521-92A1-72051AAA8CE5}"/>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3209</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Ministere de l'Education Nationale</Company>
  <LinksUpToDate>false</LinksUpToDate>
  <CharactersWithSpaces>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 centrale</dc:creator>
  <cp:lastModifiedBy>D-ANGELO Christelle</cp:lastModifiedBy>
  <cp:revision>3</cp:revision>
  <dcterms:created xsi:type="dcterms:W3CDTF">2016-02-01T17:55:00Z</dcterms:created>
  <dcterms:modified xsi:type="dcterms:W3CDTF">2016-03-03T13:45:00Z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