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05813" w14:textId="63099869" w:rsidR="006F3A9D" w:rsidRDefault="006F3A9D">
      <w:pPr>
        <w:rPr>
          <w:rFonts w:ascii="Times New Roman" w:eastAsia="Leferi Point Type Special Itali" w:hAnsi="Times New Roman" w:cs="Times New Roman"/>
          <w:color w:val="000000"/>
          <w:kern w:val="0"/>
          <w:sz w:val="52"/>
          <w:szCs w:val="52"/>
          <w14:ligatures w14:val="none"/>
        </w:rPr>
      </w:pPr>
      <w:r w:rsidRPr="006F3A9D">
        <w:rPr>
          <w:rFonts w:ascii="Times New Roman" w:eastAsia="Leferi Point Type Special Itali" w:hAnsi="Times New Roman" w:cs="Times New Roman"/>
          <w:color w:val="000000"/>
          <w:kern w:val="0"/>
          <w:sz w:val="52"/>
          <w:szCs w:val="52"/>
          <w14:ligatures w14:val="none"/>
        </w:rPr>
        <w:drawing>
          <wp:anchor distT="0" distB="0" distL="114300" distR="114300" simplePos="0" relativeHeight="251658240" behindDoc="0" locked="0" layoutInCell="1" allowOverlap="1" wp14:anchorId="0228DF4C" wp14:editId="0D4282E5">
            <wp:simplePos x="0" y="0"/>
            <wp:positionH relativeFrom="margin">
              <wp:posOffset>-901065</wp:posOffset>
            </wp:positionH>
            <wp:positionV relativeFrom="margin">
              <wp:posOffset>-901065</wp:posOffset>
            </wp:positionV>
            <wp:extent cx="7772400" cy="10058400"/>
            <wp:effectExtent l="0" t="0" r="0" b="0"/>
            <wp:wrapSquare wrapText="bothSides"/>
            <wp:docPr id="1607465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65150" name=""/>
                    <pic:cNvPicPr/>
                  </pic:nvPicPr>
                  <pic:blipFill>
                    <a:blip r:embed="rId7">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Leferi Point Type Special Itali" w:hAnsi="Times New Roman" w:cs="Times New Roman"/>
          <w:color w:val="000000"/>
          <w:kern w:val="0"/>
          <w:sz w:val="52"/>
          <w:szCs w:val="52"/>
          <w14:ligatures w14:val="none"/>
        </w:rPr>
        <w:br w:type="page"/>
      </w:r>
    </w:p>
    <w:p w14:paraId="080E8E3D" w14:textId="48A2C946" w:rsidR="00425AC5" w:rsidRPr="00E025AD" w:rsidRDefault="00425AC5" w:rsidP="00425AC5">
      <w:pPr>
        <w:spacing w:after="60"/>
        <w:jc w:val="center"/>
        <w:rPr>
          <w:rFonts w:ascii="Times New Roman" w:eastAsia="Leferi Point Type Special Itali" w:hAnsi="Times New Roman" w:cs="Times New Roman"/>
          <w:color w:val="000000"/>
          <w:kern w:val="0"/>
          <w:sz w:val="52"/>
          <w:szCs w:val="52"/>
          <w14:ligatures w14:val="none"/>
        </w:rPr>
      </w:pPr>
      <w:r w:rsidRPr="00E025AD">
        <w:rPr>
          <w:rFonts w:ascii="Times New Roman" w:eastAsia="Leferi Point Type Special Itali" w:hAnsi="Times New Roman" w:cs="Times New Roman"/>
          <w:color w:val="000000"/>
          <w:kern w:val="0"/>
          <w:sz w:val="52"/>
          <w:szCs w:val="52"/>
          <w14:ligatures w14:val="none"/>
        </w:rPr>
        <w:lastRenderedPageBreak/>
        <w:t>Executive Summary</w:t>
      </w:r>
    </w:p>
    <w:p w14:paraId="41BD71E8" w14:textId="77777777" w:rsidR="009655E3" w:rsidRPr="00425AC5" w:rsidRDefault="009655E3" w:rsidP="00425AC5">
      <w:pPr>
        <w:spacing w:after="60"/>
        <w:jc w:val="center"/>
        <w:rPr>
          <w:rFonts w:ascii="Times New Roman" w:eastAsia="Times New Roman" w:hAnsi="Times New Roman" w:cs="Times New Roman"/>
          <w:kern w:val="0"/>
          <w14:ligatures w14:val="none"/>
        </w:rPr>
      </w:pPr>
    </w:p>
    <w:p w14:paraId="317363E5" w14:textId="69BC922C" w:rsidR="00425AC5" w:rsidRPr="009715D2" w:rsidRDefault="00425AC5" w:rsidP="00425AC5">
      <w:pPr>
        <w:numPr>
          <w:ilvl w:val="0"/>
          <w:numId w:val="1"/>
        </w:numPr>
        <w:textAlignment w:val="baseline"/>
        <w:rPr>
          <w:rFonts w:ascii="Arial" w:eastAsia="Times New Roman" w:hAnsi="Arial" w:cs="Arial"/>
          <w:color w:val="000000"/>
          <w:kern w:val="0"/>
          <w:sz w:val="22"/>
          <w:szCs w:val="22"/>
          <w14:ligatures w14:val="none"/>
        </w:rPr>
      </w:pPr>
      <w:bookmarkStart w:id="0" w:name="OLE_LINK30"/>
      <w:bookmarkStart w:id="1" w:name="OLE_LINK31"/>
      <w:r w:rsidRPr="00425AC5">
        <w:rPr>
          <w:rFonts w:ascii="Times New Roman" w:eastAsia="Times New Roman" w:hAnsi="Times New Roman" w:cs="Times New Roman"/>
          <w:b/>
          <w:bCs/>
          <w:color w:val="000000"/>
          <w:kern w:val="0"/>
          <w:sz w:val="22"/>
          <w:szCs w:val="22"/>
          <w14:ligatures w14:val="none"/>
        </w:rPr>
        <w:t>Risk of Repatriation and Forced Marriage through Human Trafficking</w:t>
      </w:r>
      <w:bookmarkEnd w:id="0"/>
      <w:bookmarkEnd w:id="1"/>
      <w:r w:rsidRPr="00425AC5">
        <w:rPr>
          <w:rFonts w:ascii="Times New Roman" w:eastAsia="Times New Roman" w:hAnsi="Times New Roman" w:cs="Times New Roman"/>
          <w:color w:val="000000"/>
          <w:kern w:val="0"/>
          <w:sz w:val="22"/>
          <w:szCs w:val="22"/>
          <w14:ligatures w14:val="none"/>
        </w:rPr>
        <w:t xml:space="preserve"> : The immediate halt of forced repatriation for North Korean women who are residing long-term in China, married to Chinese men due to human trafficking, and have given birth to Chinese children. </w:t>
      </w:r>
      <w:r w:rsidR="008C52CE" w:rsidRPr="008C52CE">
        <w:rPr>
          <w:rFonts w:ascii="Times New Roman" w:eastAsia="Times New Roman" w:hAnsi="Times New Roman" w:cs="Times New Roman"/>
          <w:color w:val="000000"/>
          <w:kern w:val="0"/>
          <w:sz w:val="22"/>
          <w:szCs w:val="22"/>
          <w14:ligatures w14:val="none"/>
        </w:rPr>
        <w:t>As a CEDAW State Party, China must protect trafficked North Korean women by implementing victim relief policies that address the risks and vulnerabilities they face, including providing support and protection to prevent further harm.</w:t>
      </w:r>
    </w:p>
    <w:p w14:paraId="5F7A36EE" w14:textId="77777777" w:rsidR="009715D2" w:rsidRPr="00425AC5" w:rsidRDefault="009715D2" w:rsidP="009715D2">
      <w:pPr>
        <w:textAlignment w:val="baseline"/>
        <w:rPr>
          <w:rFonts w:ascii="Arial" w:eastAsia="Times New Roman" w:hAnsi="Arial" w:cs="Arial"/>
          <w:color w:val="000000"/>
          <w:kern w:val="0"/>
          <w:sz w:val="22"/>
          <w:szCs w:val="22"/>
          <w14:ligatures w14:val="none"/>
        </w:rPr>
      </w:pPr>
    </w:p>
    <w:p w14:paraId="32CC28B3" w14:textId="795A7921" w:rsidR="00425AC5" w:rsidRPr="009715D2" w:rsidRDefault="00425AC5" w:rsidP="00425AC5">
      <w:pPr>
        <w:numPr>
          <w:ilvl w:val="0"/>
          <w:numId w:val="1"/>
        </w:numPr>
        <w:textAlignment w:val="baseline"/>
        <w:rPr>
          <w:rFonts w:ascii="Arial" w:eastAsia="Times New Roman" w:hAnsi="Arial" w:cs="Arial"/>
          <w:color w:val="000000"/>
          <w:kern w:val="0"/>
          <w:sz w:val="22"/>
          <w:szCs w:val="22"/>
          <w14:ligatures w14:val="none"/>
        </w:rPr>
      </w:pPr>
      <w:r w:rsidRPr="00425AC5">
        <w:rPr>
          <w:rFonts w:ascii="Times New Roman" w:eastAsia="Times New Roman" w:hAnsi="Times New Roman" w:cs="Times New Roman"/>
          <w:b/>
          <w:bCs/>
          <w:color w:val="000000"/>
          <w:kern w:val="0"/>
          <w:sz w:val="22"/>
          <w:szCs w:val="22"/>
          <w14:ligatures w14:val="none"/>
        </w:rPr>
        <w:t>Temporary Residence Permits</w:t>
      </w:r>
      <w:r w:rsidRPr="00425AC5">
        <w:rPr>
          <w:rFonts w:ascii="Times New Roman" w:eastAsia="Times New Roman" w:hAnsi="Times New Roman" w:cs="Times New Roman"/>
          <w:color w:val="000000"/>
          <w:kern w:val="0"/>
          <w:sz w:val="22"/>
          <w:szCs w:val="22"/>
          <w14:ligatures w14:val="none"/>
        </w:rPr>
        <w:t xml:space="preserve"> : </w:t>
      </w:r>
      <w:r w:rsidR="008C52CE" w:rsidRPr="008C52CE">
        <w:rPr>
          <w:rFonts w:ascii="Times New Roman" w:eastAsia="Times New Roman" w:hAnsi="Times New Roman" w:cs="Times New Roman"/>
          <w:color w:val="000000"/>
          <w:kern w:val="0"/>
          <w:sz w:val="22"/>
          <w:szCs w:val="22"/>
          <w14:ligatures w14:val="none"/>
        </w:rPr>
        <w:t>China must ensure trafficked North Korean women with temporary residence permits have equal access to healthcare services</w:t>
      </w:r>
      <w:r w:rsidR="008C52CE">
        <w:rPr>
          <w:rFonts w:ascii="Times New Roman" w:eastAsia="Times New Roman" w:hAnsi="Times New Roman" w:cs="Times New Roman"/>
          <w:color w:val="000000"/>
          <w:kern w:val="0"/>
          <w:sz w:val="22"/>
          <w:szCs w:val="22"/>
          <w:lang w:val="en-US"/>
          <w14:ligatures w14:val="none"/>
        </w:rPr>
        <w:t xml:space="preserve">. </w:t>
      </w:r>
      <w:r w:rsidR="008C52CE" w:rsidRPr="008C52CE">
        <w:rPr>
          <w:rFonts w:ascii="Times New Roman" w:eastAsia="Times New Roman" w:hAnsi="Times New Roman" w:cs="Times New Roman"/>
          <w:color w:val="000000"/>
          <w:kern w:val="0"/>
          <w:sz w:val="22"/>
          <w:szCs w:val="22"/>
          <w:lang w:val="en-US"/>
          <w14:ligatures w14:val="none"/>
        </w:rPr>
        <w:t>China should eliminate discrimination in healthcare provision and promote equal access to healthcare services for all women, regardless of nationality or legal status.</w:t>
      </w:r>
      <w:r w:rsidR="008C52CE">
        <w:rPr>
          <w:rFonts w:ascii="Times New Roman" w:eastAsia="Times New Roman" w:hAnsi="Times New Roman" w:cs="Times New Roman"/>
          <w:color w:val="000000"/>
          <w:kern w:val="0"/>
          <w:sz w:val="22"/>
          <w:szCs w:val="22"/>
          <w:lang w:val="en-US"/>
          <w14:ligatures w14:val="none"/>
        </w:rPr>
        <w:t xml:space="preserve"> </w:t>
      </w:r>
      <w:r w:rsidR="008C52CE" w:rsidRPr="008C52CE">
        <w:rPr>
          <w:rFonts w:ascii="Times New Roman" w:eastAsia="Times New Roman" w:hAnsi="Times New Roman" w:cs="Times New Roman"/>
          <w:color w:val="000000"/>
          <w:kern w:val="0"/>
          <w:sz w:val="22"/>
          <w:szCs w:val="22"/>
          <w:lang w:val="en-US"/>
          <w14:ligatures w14:val="none"/>
        </w:rPr>
        <w:t>China should end invasive surveillance measures against North Korean women with temporary residence permits, ensuring their rights to privacy and security</w:t>
      </w:r>
      <w:r w:rsidR="008C52CE">
        <w:rPr>
          <w:rFonts w:ascii="Times New Roman" w:eastAsia="Times New Roman" w:hAnsi="Times New Roman" w:cs="Times New Roman"/>
          <w:color w:val="000000"/>
          <w:kern w:val="0"/>
          <w:sz w:val="22"/>
          <w:szCs w:val="22"/>
          <w:lang w:val="en-US"/>
          <w14:ligatures w14:val="none"/>
        </w:rPr>
        <w:t xml:space="preserve">. </w:t>
      </w:r>
      <w:r w:rsidR="008C52CE" w:rsidRPr="008C52CE">
        <w:rPr>
          <w:rFonts w:ascii="Times New Roman" w:eastAsia="Times New Roman" w:hAnsi="Times New Roman" w:cs="Times New Roman"/>
          <w:color w:val="000000"/>
          <w:kern w:val="0"/>
          <w:sz w:val="22"/>
          <w:szCs w:val="22"/>
          <w:lang w:val="en-US"/>
          <w14:ligatures w14:val="none"/>
        </w:rPr>
        <w:t>The Chinese government should increase transparency and accountability by disclosing the number of North Korean women with temporary residence permits and implementing policies that uphold their rights under CEDAW.</w:t>
      </w:r>
    </w:p>
    <w:p w14:paraId="2AE34CFB" w14:textId="77777777" w:rsidR="009715D2" w:rsidRPr="00425AC5" w:rsidRDefault="009715D2" w:rsidP="009715D2">
      <w:pPr>
        <w:textAlignment w:val="baseline"/>
        <w:rPr>
          <w:rFonts w:ascii="Arial" w:eastAsia="Times New Roman" w:hAnsi="Arial" w:cs="Arial"/>
          <w:color w:val="000000"/>
          <w:kern w:val="0"/>
          <w:sz w:val="22"/>
          <w:szCs w:val="22"/>
          <w14:ligatures w14:val="none"/>
        </w:rPr>
      </w:pPr>
    </w:p>
    <w:p w14:paraId="61EF290A" w14:textId="7B7652BE" w:rsidR="008C52CE" w:rsidRPr="008C52CE" w:rsidRDefault="00425AC5" w:rsidP="008C52CE">
      <w:pPr>
        <w:pStyle w:val="ListParagraph"/>
        <w:numPr>
          <w:ilvl w:val="0"/>
          <w:numId w:val="1"/>
        </w:numPr>
        <w:rPr>
          <w:rFonts w:ascii="Times New Roman" w:eastAsia="Times New Roman" w:hAnsi="Times New Roman" w:cs="Times New Roman"/>
          <w:color w:val="000000"/>
          <w:kern w:val="0"/>
          <w:sz w:val="22"/>
          <w:szCs w:val="22"/>
          <w:lang w:val="en-US"/>
          <w14:ligatures w14:val="none"/>
        </w:rPr>
      </w:pPr>
      <w:r w:rsidRPr="008C52CE">
        <w:rPr>
          <w:rFonts w:ascii="Times New Roman" w:eastAsia="Times New Roman" w:hAnsi="Times New Roman" w:cs="Times New Roman"/>
          <w:b/>
          <w:bCs/>
          <w:color w:val="000000"/>
          <w:kern w:val="0"/>
          <w:sz w:val="22"/>
          <w:szCs w:val="22"/>
          <w14:ligatures w14:val="none"/>
        </w:rPr>
        <w:t>Forced Child Separation</w:t>
      </w:r>
      <w:r w:rsidRPr="008C52CE">
        <w:rPr>
          <w:rFonts w:ascii="Times New Roman" w:eastAsia="Times New Roman" w:hAnsi="Times New Roman" w:cs="Times New Roman"/>
          <w:color w:val="000000"/>
          <w:kern w:val="0"/>
          <w:sz w:val="22"/>
          <w:szCs w:val="22"/>
          <w14:ligatures w14:val="none"/>
        </w:rPr>
        <w:t xml:space="preserve"> : </w:t>
      </w:r>
      <w:r w:rsidR="008C52CE" w:rsidRPr="008C52CE">
        <w:rPr>
          <w:rFonts w:ascii="Times New Roman" w:eastAsia="Times New Roman" w:hAnsi="Times New Roman" w:cs="Times New Roman"/>
          <w:color w:val="000000"/>
          <w:kern w:val="0"/>
          <w:sz w:val="22"/>
          <w:szCs w:val="22"/>
          <w14:ligatures w14:val="none"/>
        </w:rPr>
        <w:t>The Chinese government must ensure North Korean women who have escaped to South Korea can reunite with their children in China</w:t>
      </w:r>
      <w:r w:rsidR="008C52CE" w:rsidRPr="008C52CE">
        <w:rPr>
          <w:rFonts w:ascii="Times New Roman" w:eastAsia="Times New Roman" w:hAnsi="Times New Roman" w:cs="Times New Roman"/>
          <w:color w:val="000000"/>
          <w:kern w:val="0"/>
          <w:sz w:val="22"/>
          <w:szCs w:val="22"/>
          <w:lang w:val="en-US"/>
          <w14:ligatures w14:val="none"/>
        </w:rPr>
        <w:t>. China should work to eliminate obstacles to family reunification, such as providing accurate information about the mothers' whereabouts and facilitating communication between separated mothers and their children. The Chinese government should collaborate with South Korea to develop and implement policies and programs that support family reunification and protect the rights of North Korean women and their children.</w:t>
      </w:r>
    </w:p>
    <w:p w14:paraId="4FADFD6C" w14:textId="77777777" w:rsidR="00425AC5" w:rsidRPr="00425AC5" w:rsidRDefault="00425AC5" w:rsidP="00425AC5">
      <w:pPr>
        <w:rPr>
          <w:rFonts w:ascii="Times New Roman" w:eastAsia="Times New Roman" w:hAnsi="Times New Roman" w:cs="Times New Roman"/>
          <w:kern w:val="0"/>
          <w14:ligatures w14:val="none"/>
        </w:rPr>
      </w:pPr>
    </w:p>
    <w:p w14:paraId="60E007CD"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Article 1 - 5</w:t>
      </w:r>
    </w:p>
    <w:p w14:paraId="0D982F13" w14:textId="77777777" w:rsidR="00425AC5" w:rsidRPr="00425AC5" w:rsidRDefault="00425AC5" w:rsidP="00425AC5">
      <w:pPr>
        <w:numPr>
          <w:ilvl w:val="0"/>
          <w:numId w:val="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North Korean women in China often face discrimination based on their nationality and gender, which can lead to the violation of their human rights and fundamental freedoms. The refusal to acknowledge North Korean women as refugees may constitute a form of discrimination based on nationality.</w:t>
      </w:r>
    </w:p>
    <w:p w14:paraId="22529916" w14:textId="77777777" w:rsidR="00425AC5" w:rsidRPr="00425AC5" w:rsidRDefault="00425AC5" w:rsidP="00425AC5">
      <w:pPr>
        <w:numPr>
          <w:ilvl w:val="0"/>
          <w:numId w:val="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China, as a State party to CEDAW, has an obligation to ensure equal treatment and protection of the rights of all women within its jurisdiction, including North Korean women. The denial of rights protection measures to North Korean women based on their legal status constitutes a blatant violation of their human rights and undermines the fundamental objectives of CEDAW.</w:t>
      </w:r>
    </w:p>
    <w:p w14:paraId="55C7A8C6" w14:textId="77777777" w:rsidR="00425AC5" w:rsidRPr="00425AC5" w:rsidRDefault="00425AC5" w:rsidP="00425AC5">
      <w:pPr>
        <w:rPr>
          <w:rFonts w:ascii="Times New Roman" w:eastAsia="Times New Roman" w:hAnsi="Times New Roman" w:cs="Times New Roman"/>
          <w:kern w:val="0"/>
          <w14:ligatures w14:val="none"/>
        </w:rPr>
      </w:pPr>
    </w:p>
    <w:p w14:paraId="67A28E37"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Article 6 (Trafficking)</w:t>
      </w:r>
    </w:p>
    <w:p w14:paraId="6236CF76" w14:textId="77777777" w:rsidR="00425AC5" w:rsidRPr="00425AC5" w:rsidRDefault="00425AC5" w:rsidP="00425AC5">
      <w:pPr>
        <w:numPr>
          <w:ilvl w:val="0"/>
          <w:numId w:val="3"/>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majority of North Korean women in China are trafficked and forced into marriages, leaving them vulnerable to exploitation and abuse. The Chinese government should take appropriate measures to prevent and combat human trafficking and protect the rights of trafficked North Korean women.</w:t>
      </w:r>
    </w:p>
    <w:p w14:paraId="6BC1C8E4" w14:textId="77777777" w:rsidR="00425AC5" w:rsidRPr="00425AC5" w:rsidRDefault="00425AC5" w:rsidP="00425AC5">
      <w:pPr>
        <w:rPr>
          <w:rFonts w:ascii="Times New Roman" w:eastAsia="Times New Roman" w:hAnsi="Times New Roman" w:cs="Times New Roman"/>
          <w:kern w:val="0"/>
          <w14:ligatures w14:val="none"/>
        </w:rPr>
      </w:pPr>
    </w:p>
    <w:p w14:paraId="0444C9AB"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Article 12 (Health)</w:t>
      </w:r>
    </w:p>
    <w:p w14:paraId="5DF95BE4" w14:textId="77777777" w:rsidR="00425AC5" w:rsidRPr="00425AC5" w:rsidRDefault="00425AC5" w:rsidP="00425AC5">
      <w:pPr>
        <w:numPr>
          <w:ilvl w:val="0"/>
          <w:numId w:val="4"/>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Undocumented North Korean women in China often face difficulties accessing healthcare and other social services due to their legal status. China should ensure that all women, regardless of their nationality or legal status, have equal access to healthcare services.</w:t>
      </w:r>
    </w:p>
    <w:p w14:paraId="42473190" w14:textId="77777777" w:rsidR="00425AC5" w:rsidRDefault="00425AC5" w:rsidP="00425AC5">
      <w:pPr>
        <w:rPr>
          <w:rFonts w:ascii="Times New Roman" w:eastAsia="Times New Roman" w:hAnsi="Times New Roman" w:cs="Times New Roman"/>
          <w:kern w:val="0"/>
          <w14:ligatures w14:val="none"/>
        </w:rPr>
      </w:pPr>
    </w:p>
    <w:p w14:paraId="7CB8BE69" w14:textId="77777777" w:rsidR="00005B9B" w:rsidRPr="00425AC5" w:rsidRDefault="00005B9B" w:rsidP="00425AC5">
      <w:pPr>
        <w:rPr>
          <w:rFonts w:ascii="Times New Roman" w:eastAsia="Times New Roman" w:hAnsi="Times New Roman" w:cs="Times New Roman"/>
          <w:kern w:val="0"/>
          <w14:ligatures w14:val="none"/>
        </w:rPr>
      </w:pPr>
    </w:p>
    <w:p w14:paraId="40454531"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lastRenderedPageBreak/>
        <w:t>Article 15 (Equality before the Law)</w:t>
      </w:r>
    </w:p>
    <w:p w14:paraId="3C7C4783" w14:textId="77777777" w:rsidR="00425AC5" w:rsidRPr="00425AC5" w:rsidRDefault="00425AC5" w:rsidP="00425AC5">
      <w:pPr>
        <w:numPr>
          <w:ilvl w:val="0"/>
          <w:numId w:val="5"/>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Invasive surveillance measures against North Korean women with temporary residence permits infringe on their rights to privacy and security. China should end these invasive surveillance measures and uphold the rights of North Korean women</w:t>
      </w:r>
    </w:p>
    <w:p w14:paraId="06D036D9" w14:textId="77777777" w:rsidR="00425AC5" w:rsidRPr="00425AC5" w:rsidRDefault="00425AC5" w:rsidP="00425AC5">
      <w:pPr>
        <w:rPr>
          <w:rFonts w:ascii="Times New Roman" w:eastAsia="Times New Roman" w:hAnsi="Times New Roman" w:cs="Times New Roman"/>
          <w:kern w:val="0"/>
          <w14:ligatures w14:val="none"/>
        </w:rPr>
      </w:pPr>
    </w:p>
    <w:p w14:paraId="7CD4D687"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Article 16 (Equality in Marriage and Family Life)</w:t>
      </w:r>
    </w:p>
    <w:p w14:paraId="0C3705FD" w14:textId="77777777" w:rsidR="00425AC5" w:rsidRPr="00425AC5" w:rsidRDefault="00425AC5" w:rsidP="00425AC5">
      <w:pPr>
        <w:numPr>
          <w:ilvl w:val="0"/>
          <w:numId w:val="6"/>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forced child separation experienced by North Korean women in China constitutes a violation of their rights under the Convention. The Chinese government should take steps to ensure family reunification and protect the rights of North Korean women and their children.</w:t>
      </w:r>
    </w:p>
    <w:p w14:paraId="5F4F9A5C" w14:textId="3F8A031E" w:rsidR="00425AC5" w:rsidRDefault="00425AC5">
      <w:pPr>
        <w:rPr>
          <w:rFonts w:ascii="Times New Roman" w:eastAsia="Times New Roman" w:hAnsi="Times New Roman" w:cs="Times New Roman"/>
          <w:color w:val="000000"/>
          <w:kern w:val="0"/>
          <w:sz w:val="52"/>
          <w:szCs w:val="52"/>
          <w14:ligatures w14:val="none"/>
        </w:rPr>
      </w:pPr>
    </w:p>
    <w:p w14:paraId="7C37239E" w14:textId="586CC1B1" w:rsidR="00425AC5" w:rsidRPr="00425AC5" w:rsidRDefault="00425AC5" w:rsidP="00425AC5">
      <w:pPr>
        <w:spacing w:after="60"/>
        <w:jc w:val="cente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52"/>
          <w:szCs w:val="52"/>
          <w14:ligatures w14:val="none"/>
        </w:rPr>
        <w:t>Introduction</w:t>
      </w:r>
    </w:p>
    <w:p w14:paraId="057315DB" w14:textId="77777777" w:rsidR="00265302" w:rsidRDefault="00265302" w:rsidP="00425AC5">
      <w:pPr>
        <w:rPr>
          <w:rFonts w:ascii="Times New Roman" w:eastAsia="Times New Roman" w:hAnsi="Times New Roman" w:cs="Times New Roman"/>
          <w:color w:val="000000"/>
          <w:kern w:val="0"/>
          <w:sz w:val="22"/>
          <w:szCs w:val="22"/>
          <w14:ligatures w14:val="none"/>
        </w:rPr>
      </w:pPr>
    </w:p>
    <w:p w14:paraId="43125096" w14:textId="2CA65E0E"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This shadow report addresses the situation of North Korean women in China who have given birth to children with Chinese men due to human trafficking. The main target groups are:</w:t>
      </w:r>
    </w:p>
    <w:p w14:paraId="30AA59C5" w14:textId="77777777" w:rsidR="00425AC5" w:rsidRPr="00425AC5" w:rsidRDefault="00425AC5" w:rsidP="00425AC5">
      <w:pPr>
        <w:numPr>
          <w:ilvl w:val="0"/>
          <w:numId w:val="7"/>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Women residing in China on a long-term basis</w:t>
      </w:r>
    </w:p>
    <w:p w14:paraId="124294CA" w14:textId="77777777" w:rsidR="00425AC5" w:rsidRPr="00425AC5" w:rsidRDefault="00425AC5" w:rsidP="00425AC5">
      <w:pPr>
        <w:numPr>
          <w:ilvl w:val="0"/>
          <w:numId w:val="7"/>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Women who have fled to other countries to escape forced repatriation by China, but have been involuntarily separated from their children remaining in China.</w:t>
      </w:r>
    </w:p>
    <w:p w14:paraId="1F52C208" w14:textId="77777777" w:rsidR="00425AC5" w:rsidRPr="00425AC5" w:rsidRDefault="00425AC5" w:rsidP="00425AC5">
      <w:pPr>
        <w:rPr>
          <w:rFonts w:ascii="Times New Roman" w:eastAsia="Times New Roman" w:hAnsi="Times New Roman" w:cs="Times New Roman"/>
          <w:kern w:val="0"/>
          <w14:ligatures w14:val="none"/>
        </w:rPr>
      </w:pPr>
    </w:p>
    <w:p w14:paraId="44EA6CAC"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Numerous North Korean women in China confront forced marriages, human trafficking, and sexual exploitation due to their precarious legal status and lack of protection. They also face the risk of forced repatriation to North Korea, where severe punishment or even death may await them. China's refusal to recognize North Korean women as refugees further exacerbates their difficulties, as it denies them access to essential services and rights protections.</w:t>
      </w:r>
    </w:p>
    <w:p w14:paraId="7057CC10" w14:textId="77777777" w:rsidR="00425AC5" w:rsidRPr="00425AC5" w:rsidRDefault="00425AC5" w:rsidP="00425AC5">
      <w:pPr>
        <w:rPr>
          <w:rFonts w:ascii="Times New Roman" w:eastAsia="Times New Roman" w:hAnsi="Times New Roman" w:cs="Times New Roman"/>
          <w:kern w:val="0"/>
          <w14:ligatures w14:val="none"/>
        </w:rPr>
      </w:pPr>
    </w:p>
    <w:p w14:paraId="733C69E3"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It is deeply concerning that the Chinese government currently excludes North Korean women living in China from all rights protection measures on the grounds that they are undocumented residents. This exclusion directly contravenes the principles of CEDAW, which mandate the protection of all women, irrespective of their nationality or legal status.</w:t>
      </w:r>
    </w:p>
    <w:p w14:paraId="6FB70ED7" w14:textId="77777777" w:rsidR="00425AC5" w:rsidRPr="00425AC5" w:rsidRDefault="00425AC5" w:rsidP="00425AC5">
      <w:pPr>
        <w:rPr>
          <w:rFonts w:ascii="Times New Roman" w:eastAsia="Times New Roman" w:hAnsi="Times New Roman" w:cs="Times New Roman"/>
          <w:kern w:val="0"/>
          <w14:ligatures w14:val="none"/>
        </w:rPr>
      </w:pPr>
    </w:p>
    <w:p w14:paraId="5CC1452A"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As a State party to CEDAW, China has an obligation to ensure equal treatment and protection of the rights of all women within its jurisdiction, including undocumented North Korean women. The denial of rights protection measures to these women based on their legal status constitutes a clear violation of their human rights and undermines the core objectives of CEDAW.</w:t>
      </w:r>
    </w:p>
    <w:p w14:paraId="7D874E38" w14:textId="77777777" w:rsidR="00425AC5" w:rsidRPr="00425AC5" w:rsidRDefault="00425AC5" w:rsidP="00425AC5">
      <w:pPr>
        <w:rPr>
          <w:rFonts w:ascii="Times New Roman" w:eastAsia="Times New Roman" w:hAnsi="Times New Roman" w:cs="Times New Roman"/>
          <w:kern w:val="0"/>
          <w14:ligatures w14:val="none"/>
        </w:rPr>
      </w:pPr>
    </w:p>
    <w:p w14:paraId="4AD0C51C"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The CEDAW Committee should urge the Chinese government to reconsider its approach to North Korean women residing in China as undocumented residents. The government should recognize these women's unique vulnerabilities, such as the risks associated with human trafficking, forced marriages, and gender-based violence, and take appropriate measures to ensure their protection and access to essential services, in line with CEDAW principles.</w:t>
      </w:r>
    </w:p>
    <w:p w14:paraId="4626AC4C" w14:textId="77777777" w:rsidR="00425AC5" w:rsidRPr="00425AC5" w:rsidRDefault="00425AC5" w:rsidP="00425AC5">
      <w:pPr>
        <w:rPr>
          <w:rFonts w:ascii="Times New Roman" w:eastAsia="Times New Roman" w:hAnsi="Times New Roman" w:cs="Times New Roman"/>
          <w:kern w:val="0"/>
          <w14:ligatures w14:val="none"/>
        </w:rPr>
      </w:pPr>
    </w:p>
    <w:p w14:paraId="54ACB361"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Furthermore, the Chinese government should be encouraged to review its policies and practices related to undocumented North Korean women and seek ways to provide them with legal status, which would enable their access to rights protection measures. This would not only fulfill China's obligations under CEDAW but also demonstrate its commitment to promoting and protecting the rights of all women, regardless of their legal status.</w:t>
      </w:r>
    </w:p>
    <w:p w14:paraId="006A6CEE" w14:textId="77777777" w:rsidR="00425AC5" w:rsidRPr="00425AC5" w:rsidRDefault="00425AC5" w:rsidP="00425AC5">
      <w:pPr>
        <w:rPr>
          <w:rFonts w:ascii="Times New Roman" w:eastAsia="Times New Roman" w:hAnsi="Times New Roman" w:cs="Times New Roman"/>
          <w:kern w:val="0"/>
          <w14:ligatures w14:val="none"/>
        </w:rPr>
      </w:pPr>
    </w:p>
    <w:p w14:paraId="15AF64C2" w14:textId="77777777" w:rsidR="00425AC5" w:rsidRDefault="00425AC5" w:rsidP="00425AC5">
      <w:pPr>
        <w:rPr>
          <w:rFonts w:ascii="Times New Roman" w:eastAsia="Times New Roman" w:hAnsi="Times New Roman" w:cs="Times New Roman"/>
          <w:color w:val="434343"/>
          <w:kern w:val="0"/>
          <w:sz w:val="28"/>
          <w:szCs w:val="28"/>
          <w14:ligatures w14:val="none"/>
        </w:rPr>
      </w:pPr>
      <w:r>
        <w:rPr>
          <w:rFonts w:ascii="Times New Roman" w:eastAsia="Times New Roman" w:hAnsi="Times New Roman" w:cs="Times New Roman"/>
          <w:color w:val="434343"/>
          <w:kern w:val="0"/>
          <w:sz w:val="28"/>
          <w:szCs w:val="28"/>
          <w14:ligatures w14:val="none"/>
        </w:rPr>
        <w:br w:type="page"/>
      </w:r>
    </w:p>
    <w:p w14:paraId="0DE18E07" w14:textId="453B7975" w:rsidR="00425AC5" w:rsidRPr="00425AC5" w:rsidRDefault="00425AC5" w:rsidP="00425AC5">
      <w:pPr>
        <w:spacing w:before="320" w:after="80"/>
        <w:outlineLvl w:val="2"/>
        <w:rPr>
          <w:rFonts w:ascii="Times New Roman" w:eastAsia="Times New Roman" w:hAnsi="Times New Roman" w:cs="Times New Roman"/>
          <w:b/>
          <w:bCs/>
          <w:kern w:val="0"/>
          <w:sz w:val="27"/>
          <w:szCs w:val="27"/>
          <w14:ligatures w14:val="none"/>
        </w:rPr>
      </w:pPr>
      <w:r w:rsidRPr="00425AC5">
        <w:rPr>
          <w:rFonts w:ascii="Times New Roman" w:eastAsia="Times New Roman" w:hAnsi="Times New Roman" w:cs="Times New Roman"/>
          <w:color w:val="434343"/>
          <w:kern w:val="0"/>
          <w:sz w:val="28"/>
          <w:szCs w:val="28"/>
          <w14:ligatures w14:val="none"/>
        </w:rPr>
        <w:lastRenderedPageBreak/>
        <w:t>About RFNK</w:t>
      </w:r>
    </w:p>
    <w:p w14:paraId="2112526D" w14:textId="4D5D3EDD"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Rights for Female North Korean Defectors (RFNK) is a human rights organization for female North Korean defectors to promote the human rights of North Korean refugee mothers and children who were forcibly separated in the process of defecting from North Korea and China. RFNK has been conducting the &lt;I Want to Hold My Child&gt; project for the past ﬁve years</w:t>
      </w:r>
      <w:r w:rsidR="00F167EE">
        <w:rPr>
          <w:rStyle w:val="FootnoteReference"/>
          <w:rFonts w:ascii="Times New Roman" w:eastAsia="Times New Roman" w:hAnsi="Times New Roman" w:cs="Times New Roman"/>
          <w:color w:val="000000"/>
          <w:kern w:val="0"/>
          <w:sz w:val="22"/>
          <w:szCs w:val="22"/>
          <w14:ligatures w14:val="none"/>
        </w:rPr>
        <w:footnoteReference w:id="1"/>
      </w:r>
      <w:r w:rsidRPr="00425AC5">
        <w:rPr>
          <w:rFonts w:ascii="Times New Roman" w:eastAsia="Times New Roman" w:hAnsi="Times New Roman" w:cs="Times New Roman"/>
          <w:color w:val="000000"/>
          <w:kern w:val="0"/>
          <w:sz w:val="22"/>
          <w:szCs w:val="22"/>
          <w14:ligatures w14:val="none"/>
        </w:rPr>
        <w:t>.</w:t>
      </w:r>
    </w:p>
    <w:p w14:paraId="56F0E132" w14:textId="77777777" w:rsidR="00425AC5" w:rsidRPr="00425AC5" w:rsidRDefault="00425AC5" w:rsidP="00425AC5">
      <w:pPr>
        <w:rPr>
          <w:rFonts w:ascii="Times New Roman" w:eastAsia="Times New Roman" w:hAnsi="Times New Roman" w:cs="Times New Roman"/>
          <w:kern w:val="0"/>
          <w14:ligatures w14:val="none"/>
        </w:rPr>
      </w:pPr>
    </w:p>
    <w:p w14:paraId="71FC2932"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“I Want to Hold My Child” is a slogan that expresses the feelings of North Korean refugee women who were forced to part with their children because of the forced repatriation policy of the North Korean and Chinese governments. For ﬁve years, from 2018 to 2022, the project focused on the human rights of female North Korean defectors. We addressed the core issue of forced repatriation by the Chinese government and the human rights of these refugee women and children.</w:t>
      </w:r>
    </w:p>
    <w:p w14:paraId="71C54637" w14:textId="77777777" w:rsidR="00425AC5" w:rsidRPr="00425AC5" w:rsidRDefault="00425AC5" w:rsidP="00425AC5">
      <w:pPr>
        <w:rPr>
          <w:rFonts w:ascii="Times New Roman" w:eastAsia="Times New Roman" w:hAnsi="Times New Roman" w:cs="Times New Roman"/>
          <w:kern w:val="0"/>
          <w14:ligatures w14:val="none"/>
        </w:rPr>
      </w:pPr>
    </w:p>
    <w:p w14:paraId="3823B147" w14:textId="7078F424"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The human rights report on the forced repatriation of North Korean was recently completed</w:t>
      </w:r>
      <w:r w:rsidR="00F167EE">
        <w:rPr>
          <w:rStyle w:val="FootnoteReference"/>
          <w:rFonts w:ascii="Times New Roman" w:eastAsia="Times New Roman" w:hAnsi="Times New Roman" w:cs="Times New Roman"/>
          <w:color w:val="000000"/>
          <w:kern w:val="0"/>
          <w:sz w:val="22"/>
          <w:szCs w:val="22"/>
          <w14:ligatures w14:val="none"/>
        </w:rPr>
        <w:footnoteReference w:id="2"/>
      </w:r>
      <w:r w:rsidRPr="00425AC5">
        <w:rPr>
          <w:rFonts w:ascii="Times New Roman" w:eastAsia="Times New Roman" w:hAnsi="Times New Roman" w:cs="Times New Roman"/>
          <w:color w:val="000000"/>
          <w:kern w:val="0"/>
          <w:sz w:val="22"/>
          <w:szCs w:val="22"/>
          <w14:ligatures w14:val="none"/>
        </w:rPr>
        <w:t>. Two surveys were conducted on 221 North Korean refugee women living in China with Chinese men and 300 Chinese husbands living with North Korean refugee women in South Korea, which has never been attempted before. RFNK completed a research report on the psychological problem of female North Korean defectors due to forced repatriation with researchers at Seoul National University. In 2022, additional North Korean women in China and a Chinese public security ofﬁcial were interviewed to complete the human rights report on forced repatriation.</w:t>
      </w:r>
    </w:p>
    <w:p w14:paraId="4C54D007" w14:textId="77777777" w:rsidR="00425AC5" w:rsidRPr="00425AC5" w:rsidRDefault="00425AC5" w:rsidP="00425AC5">
      <w:pPr>
        <w:spacing w:after="240"/>
        <w:rPr>
          <w:rFonts w:ascii="Times New Roman" w:eastAsia="Times New Roman" w:hAnsi="Times New Roman" w:cs="Times New Roman"/>
          <w:kern w:val="0"/>
          <w14:ligatures w14:val="none"/>
        </w:rPr>
      </w:pPr>
    </w:p>
    <w:p w14:paraId="4DE02365" w14:textId="77777777" w:rsidR="00425AC5" w:rsidRDefault="00425AC5" w:rsidP="00425AC5">
      <w:pPr>
        <w:rPr>
          <w:rFonts w:ascii="Times New Roman" w:eastAsia="Times New Roman" w:hAnsi="Times New Roman" w:cs="Times New Roman"/>
          <w:color w:val="000000"/>
          <w:kern w:val="0"/>
          <w:sz w:val="52"/>
          <w:szCs w:val="52"/>
          <w14:ligatures w14:val="none"/>
        </w:rPr>
      </w:pPr>
      <w:r>
        <w:rPr>
          <w:rFonts w:ascii="Times New Roman" w:eastAsia="Times New Roman" w:hAnsi="Times New Roman" w:cs="Times New Roman"/>
          <w:color w:val="000000"/>
          <w:kern w:val="0"/>
          <w:sz w:val="52"/>
          <w:szCs w:val="52"/>
          <w14:ligatures w14:val="none"/>
        </w:rPr>
        <w:br w:type="page"/>
      </w:r>
    </w:p>
    <w:p w14:paraId="6CBD7136" w14:textId="04B9257F" w:rsidR="00425AC5" w:rsidRPr="00425AC5" w:rsidRDefault="00425AC5" w:rsidP="00425AC5">
      <w:pPr>
        <w:spacing w:after="60"/>
        <w:jc w:val="cente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52"/>
          <w:szCs w:val="52"/>
          <w14:ligatures w14:val="none"/>
        </w:rPr>
        <w:lastRenderedPageBreak/>
        <w:t>North Korean Women in China</w:t>
      </w:r>
    </w:p>
    <w:p w14:paraId="3AAD0833" w14:textId="77777777" w:rsidR="00425AC5" w:rsidRPr="00425AC5" w:rsidRDefault="00425AC5" w:rsidP="00425AC5">
      <w:pPr>
        <w:rPr>
          <w:rFonts w:ascii="Times New Roman" w:eastAsia="Times New Roman" w:hAnsi="Times New Roman" w:cs="Times New Roman"/>
          <w:kern w:val="0"/>
          <w14:ligatures w14:val="none"/>
        </w:rPr>
      </w:pPr>
    </w:p>
    <w:p w14:paraId="1B204F71"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North Korean women in China often find themselves in precarious situations, such as forced marriages, human trafficking, and sexual exploitation, primarily because they lack legal status and protection. Additionally, they are at constant risk of forced repatriation to North Korea, where they may face severe punishment or even death.</w:t>
      </w:r>
    </w:p>
    <w:p w14:paraId="41945D65" w14:textId="77777777" w:rsidR="00425AC5" w:rsidRPr="00425AC5" w:rsidRDefault="00425AC5" w:rsidP="00425AC5">
      <w:pPr>
        <w:rPr>
          <w:rFonts w:ascii="Times New Roman" w:eastAsia="Times New Roman" w:hAnsi="Times New Roman" w:cs="Times New Roman"/>
          <w:kern w:val="0"/>
          <w14:ligatures w14:val="none"/>
        </w:rPr>
      </w:pPr>
    </w:p>
    <w:p w14:paraId="73CFC022"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North Korean women in China may not be granted the same rights and protections as other women in the country. China is refusing to accept North Korean women as refugees mainly due to its political relationship with North Korea and concerns over maintaining stability along the border between the two countries. China often categorizes North Korean defectors as "economic migrants" rather than refugees, which allows them to avoid providing the protections and rights typically afforded to refugees under international law. The Chinese government may not be implementing temporary special measures to protect the rights of North Korean women in China, such as providing legal status or access to essential services.</w:t>
      </w:r>
    </w:p>
    <w:p w14:paraId="040ACD65"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kern w:val="0"/>
          <w14:ligatures w14:val="none"/>
        </w:rPr>
        <w:br/>
      </w:r>
    </w:p>
    <w:p w14:paraId="2D7644AE" w14:textId="77777777" w:rsidR="00425AC5" w:rsidRPr="00425AC5" w:rsidRDefault="00425AC5" w:rsidP="00425AC5">
      <w:pPr>
        <w:numPr>
          <w:ilvl w:val="0"/>
          <w:numId w:val="8"/>
        </w:numPr>
        <w:textAlignment w:val="baseline"/>
        <w:rPr>
          <w:rFonts w:ascii="Arial" w:eastAsia="Times New Roman" w:hAnsi="Arial" w:cs="Arial"/>
          <w:color w:val="000000"/>
          <w:kern w:val="0"/>
          <w:sz w:val="22"/>
          <w:szCs w:val="22"/>
          <w14:ligatures w14:val="none"/>
        </w:rPr>
      </w:pPr>
      <w:r w:rsidRPr="00425AC5">
        <w:rPr>
          <w:rFonts w:ascii="Times New Roman" w:eastAsia="Times New Roman" w:hAnsi="Times New Roman" w:cs="Times New Roman"/>
          <w:b/>
          <w:bCs/>
          <w:i/>
          <w:iCs/>
          <w:color w:val="000000"/>
          <w:kern w:val="0"/>
          <w:sz w:val="22"/>
          <w:szCs w:val="22"/>
          <w14:ligatures w14:val="none"/>
        </w:rPr>
        <w:t>Article 1</w:t>
      </w:r>
      <w:r w:rsidRPr="00425AC5">
        <w:rPr>
          <w:rFonts w:ascii="Times New Roman" w:eastAsia="Times New Roman" w:hAnsi="Times New Roman" w:cs="Times New Roman"/>
          <w:color w:val="000000"/>
          <w:kern w:val="0"/>
          <w:sz w:val="22"/>
          <w:szCs w:val="22"/>
          <w14:ligatures w14:val="none"/>
        </w:rPr>
        <w:t xml:space="preserve"> : North Korean women in China are often subject to discrimination based on their nationality and gender, which can result in the violation of their human rights and fundamental freedoms. China's refusal to acknowledge North Korean women as refugees may constitute a form of discrimination based on nationality, as it denies them the protections and rights that should be available to them under international law.</w:t>
      </w:r>
    </w:p>
    <w:p w14:paraId="2D358866"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kern w:val="0"/>
          <w14:ligatures w14:val="none"/>
        </w:rPr>
        <w:br/>
      </w:r>
    </w:p>
    <w:p w14:paraId="79BE8BF1" w14:textId="77777777" w:rsidR="00425AC5" w:rsidRPr="00425AC5" w:rsidRDefault="00425AC5" w:rsidP="00425AC5">
      <w:pPr>
        <w:numPr>
          <w:ilvl w:val="0"/>
          <w:numId w:val="9"/>
        </w:numPr>
        <w:textAlignment w:val="baseline"/>
        <w:rPr>
          <w:rFonts w:ascii="Arial" w:eastAsia="Times New Roman" w:hAnsi="Arial" w:cs="Arial"/>
          <w:color w:val="000000"/>
          <w:kern w:val="0"/>
          <w:sz w:val="22"/>
          <w:szCs w:val="22"/>
          <w14:ligatures w14:val="none"/>
        </w:rPr>
      </w:pPr>
      <w:r w:rsidRPr="00425AC5">
        <w:rPr>
          <w:rFonts w:ascii="Times New Roman" w:eastAsia="Times New Roman" w:hAnsi="Times New Roman" w:cs="Times New Roman"/>
          <w:b/>
          <w:bCs/>
          <w:i/>
          <w:iCs/>
          <w:color w:val="000000"/>
          <w:kern w:val="0"/>
          <w:sz w:val="22"/>
          <w:szCs w:val="22"/>
          <w14:ligatures w14:val="none"/>
        </w:rPr>
        <w:t>Article 2</w:t>
      </w:r>
      <w:r w:rsidRPr="00425AC5">
        <w:rPr>
          <w:rFonts w:ascii="Times New Roman" w:eastAsia="Times New Roman" w:hAnsi="Times New Roman" w:cs="Times New Roman"/>
          <w:color w:val="000000"/>
          <w:kern w:val="0"/>
          <w:sz w:val="22"/>
          <w:szCs w:val="22"/>
          <w14:ligatures w14:val="none"/>
        </w:rPr>
        <w:t xml:space="preserve"> : As a party to CEDAW, China is obligated to take all appropriate measures to eliminate discrimination against women, including those who are refugees or seeking asylum. The Chinese government may not be taking adequate steps to prevent and eliminate discrimination against North Korean women, including forced repatriation and denial of access to essential services.</w:t>
      </w:r>
    </w:p>
    <w:p w14:paraId="1E0B830E" w14:textId="77777777" w:rsidR="00425AC5" w:rsidRPr="00425AC5" w:rsidRDefault="00425AC5" w:rsidP="00425AC5">
      <w:pPr>
        <w:rPr>
          <w:rFonts w:ascii="Times New Roman" w:eastAsia="Times New Roman" w:hAnsi="Times New Roman" w:cs="Times New Roman"/>
          <w:kern w:val="0"/>
          <w14:ligatures w14:val="none"/>
        </w:rPr>
      </w:pPr>
    </w:p>
    <w:p w14:paraId="3AAF7625"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 xml:space="preserve">The CEDAW Committee's </w:t>
      </w:r>
      <w:r w:rsidRPr="00425AC5">
        <w:rPr>
          <w:rFonts w:ascii="Times New Roman" w:eastAsia="Times New Roman" w:hAnsi="Times New Roman" w:cs="Times New Roman"/>
          <w:b/>
          <w:bCs/>
          <w:i/>
          <w:iCs/>
          <w:color w:val="000000"/>
          <w:kern w:val="0"/>
          <w:sz w:val="22"/>
          <w:szCs w:val="22"/>
          <w14:ligatures w14:val="none"/>
        </w:rPr>
        <w:t>General Recommendation 30</w:t>
      </w:r>
      <w:r w:rsidRPr="00425AC5">
        <w:rPr>
          <w:rFonts w:ascii="Times New Roman" w:eastAsia="Times New Roman" w:hAnsi="Times New Roman" w:cs="Times New Roman"/>
          <w:color w:val="000000"/>
          <w:kern w:val="0"/>
          <w:sz w:val="22"/>
          <w:szCs w:val="22"/>
          <w14:ligatures w14:val="none"/>
        </w:rPr>
        <w:t xml:space="preserve"> highlights the importance of protecting women's rights in conflict and post-conflict situations, focusing on issues such as gender-based violence, displacement, and access to justice. While the situation of North Korean women in China may not strictly fall under the category of armed conflict, the precarious conditions they face can be seen as an extension of the ongoing political tension between North Korea and South Korea with China.</w:t>
      </w:r>
    </w:p>
    <w:p w14:paraId="78543CE9" w14:textId="77777777" w:rsidR="00425AC5" w:rsidRPr="00425AC5" w:rsidRDefault="00425AC5" w:rsidP="00425AC5">
      <w:pPr>
        <w:rPr>
          <w:rFonts w:ascii="Times New Roman" w:eastAsia="Times New Roman" w:hAnsi="Times New Roman" w:cs="Times New Roman"/>
          <w:kern w:val="0"/>
          <w14:ligatures w14:val="none"/>
        </w:rPr>
      </w:pPr>
    </w:p>
    <w:p w14:paraId="52B19DD2"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color w:val="000000"/>
          <w:kern w:val="0"/>
          <w:sz w:val="22"/>
          <w:szCs w:val="22"/>
          <w14:ligatures w14:val="none"/>
        </w:rPr>
        <w:t xml:space="preserve">Also, </w:t>
      </w:r>
      <w:r w:rsidRPr="00425AC5">
        <w:rPr>
          <w:rFonts w:ascii="Times New Roman" w:eastAsia="Times New Roman" w:hAnsi="Times New Roman" w:cs="Times New Roman"/>
          <w:b/>
          <w:bCs/>
          <w:i/>
          <w:iCs/>
          <w:color w:val="000000"/>
          <w:kern w:val="0"/>
          <w:sz w:val="22"/>
          <w:szCs w:val="22"/>
          <w14:ligatures w14:val="none"/>
        </w:rPr>
        <w:t>General Recommendation 32</w:t>
      </w:r>
      <w:r w:rsidRPr="00425AC5">
        <w:rPr>
          <w:rFonts w:ascii="Times New Roman" w:eastAsia="Times New Roman" w:hAnsi="Times New Roman" w:cs="Times New Roman"/>
          <w:color w:val="000000"/>
          <w:kern w:val="0"/>
          <w:sz w:val="22"/>
          <w:szCs w:val="22"/>
          <w14:ligatures w14:val="none"/>
        </w:rPr>
        <w:t xml:space="preserve"> focuses on the gender-related dimensions of refugee status, asylum, nationality, and statelessness, calling on State parties to recognize and protect the rights of women affected by forced displacement. The situation of North Korean women in China is closely related to these issues, as they often face statelessness and the risk of forced repatriation.</w:t>
      </w:r>
    </w:p>
    <w:p w14:paraId="03005FC7" w14:textId="77777777" w:rsidR="00425AC5" w:rsidRPr="00425AC5" w:rsidRDefault="00425AC5" w:rsidP="00425AC5">
      <w:pPr>
        <w:spacing w:after="240"/>
        <w:rPr>
          <w:rFonts w:ascii="Times New Roman" w:eastAsia="Times New Roman" w:hAnsi="Times New Roman" w:cs="Times New Roman"/>
          <w:kern w:val="0"/>
          <w14:ligatures w14:val="none"/>
        </w:rPr>
      </w:pPr>
      <w:r w:rsidRPr="00425AC5">
        <w:rPr>
          <w:rFonts w:ascii="Times New Roman" w:eastAsia="Times New Roman" w:hAnsi="Times New Roman" w:cs="Times New Roman"/>
          <w:kern w:val="0"/>
          <w14:ligatures w14:val="none"/>
        </w:rPr>
        <w:br/>
      </w:r>
    </w:p>
    <w:p w14:paraId="5A159C97" w14:textId="77777777" w:rsidR="00425AC5" w:rsidRDefault="00425AC5" w:rsidP="00425AC5">
      <w:pPr>
        <w:rPr>
          <w:rFonts w:ascii="Times New Roman" w:eastAsia="Times New Roman" w:hAnsi="Times New Roman" w:cs="Times New Roman"/>
          <w:color w:val="000000"/>
          <w:kern w:val="36"/>
          <w:sz w:val="40"/>
          <w:szCs w:val="40"/>
          <w14:ligatures w14:val="none"/>
        </w:rPr>
      </w:pPr>
      <w:r>
        <w:rPr>
          <w:rFonts w:ascii="Times New Roman" w:eastAsia="Times New Roman" w:hAnsi="Times New Roman" w:cs="Times New Roman"/>
          <w:color w:val="000000"/>
          <w:kern w:val="36"/>
          <w:sz w:val="40"/>
          <w:szCs w:val="40"/>
          <w14:ligatures w14:val="none"/>
        </w:rPr>
        <w:br w:type="page"/>
      </w:r>
    </w:p>
    <w:p w14:paraId="40670AA4" w14:textId="2ABAC49E" w:rsidR="00425AC5" w:rsidRPr="00425AC5" w:rsidRDefault="00425AC5" w:rsidP="00425AC5">
      <w:pPr>
        <w:spacing w:before="400" w:after="120"/>
        <w:outlineLvl w:val="0"/>
        <w:rPr>
          <w:rFonts w:ascii="Times New Roman" w:eastAsia="Times New Roman" w:hAnsi="Times New Roman" w:cs="Times New Roman"/>
          <w:b/>
          <w:bCs/>
          <w:kern w:val="36"/>
          <w:sz w:val="48"/>
          <w:szCs w:val="48"/>
          <w14:ligatures w14:val="none"/>
        </w:rPr>
      </w:pPr>
      <w:r w:rsidRPr="00425AC5">
        <w:rPr>
          <w:rFonts w:ascii="Times New Roman" w:eastAsia="Times New Roman" w:hAnsi="Times New Roman" w:cs="Times New Roman"/>
          <w:color w:val="000000"/>
          <w:kern w:val="36"/>
          <w:sz w:val="40"/>
          <w:szCs w:val="40"/>
          <w14:ligatures w14:val="none"/>
        </w:rPr>
        <w:lastRenderedPageBreak/>
        <w:t>(1) Risk of Repatriation and Forced marriage through Human trafficking</w:t>
      </w:r>
    </w:p>
    <w:p w14:paraId="210F4ED2" w14:textId="19911454" w:rsidR="00425AC5" w:rsidRPr="00425AC5" w:rsidRDefault="00425AC5" w:rsidP="00425AC5">
      <w:pPr>
        <w:numPr>
          <w:ilvl w:val="0"/>
          <w:numId w:val="10"/>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Legal status: Many North Korean women in China lack proper documentation or legal status, making them vulnerable to exploitation and abuse. They often live in a state of constant fear and uncertainty</w:t>
      </w:r>
      <w:r w:rsidR="002F538A">
        <w:rPr>
          <w:rStyle w:val="FootnoteReference"/>
          <w:rFonts w:ascii="Times New Roman" w:eastAsia="Times New Roman" w:hAnsi="Times New Roman" w:cs="Times New Roman"/>
          <w:color w:val="000000"/>
          <w:kern w:val="0"/>
          <w:sz w:val="22"/>
          <w:szCs w:val="22"/>
          <w14:ligatures w14:val="none"/>
        </w:rPr>
        <w:footnoteReference w:id="3"/>
      </w:r>
      <w:r w:rsidRPr="00425AC5">
        <w:rPr>
          <w:rFonts w:ascii="Times New Roman" w:eastAsia="Times New Roman" w:hAnsi="Times New Roman" w:cs="Times New Roman"/>
          <w:color w:val="000000"/>
          <w:kern w:val="0"/>
          <w:sz w:val="22"/>
          <w:szCs w:val="22"/>
          <w14:ligatures w14:val="none"/>
        </w:rPr>
        <w:t>, which limits their ability to access essential services, such as healthcare.</w:t>
      </w:r>
    </w:p>
    <w:p w14:paraId="003FBF31" w14:textId="6DC59495" w:rsidR="00425AC5" w:rsidRPr="00425AC5" w:rsidRDefault="00425AC5" w:rsidP="00425AC5">
      <w:pPr>
        <w:numPr>
          <w:ilvl w:val="0"/>
          <w:numId w:val="11"/>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Human trafficking and forced marriages: Most North Korean women are trafficked into China and forced into marriages with Chinese men, primarily due to the gender imbalance in rural areas in China. These women are often sold by traffickers to men in rural areas who struggle to find wives. In these forced marriages, women may face domestic violence, sexual abuse, and other forms of exploitation</w:t>
      </w:r>
      <w:r w:rsidR="002F538A">
        <w:rPr>
          <w:rStyle w:val="FootnoteReference"/>
          <w:rFonts w:ascii="Times New Roman" w:eastAsia="Times New Roman" w:hAnsi="Times New Roman" w:cs="Times New Roman"/>
          <w:color w:val="000000"/>
          <w:kern w:val="0"/>
          <w:sz w:val="22"/>
          <w:szCs w:val="22"/>
          <w14:ligatures w14:val="none"/>
        </w:rPr>
        <w:footnoteReference w:id="4"/>
      </w:r>
      <w:r w:rsidRPr="00425AC5">
        <w:rPr>
          <w:rFonts w:ascii="Times New Roman" w:eastAsia="Times New Roman" w:hAnsi="Times New Roman" w:cs="Times New Roman"/>
          <w:color w:val="000000"/>
          <w:kern w:val="0"/>
          <w:sz w:val="22"/>
          <w:szCs w:val="22"/>
          <w14:ligatures w14:val="none"/>
        </w:rPr>
        <w:t>.</w:t>
      </w:r>
    </w:p>
    <w:p w14:paraId="2896764C" w14:textId="74ABF9A3" w:rsidR="00425AC5" w:rsidRPr="00425AC5" w:rsidRDefault="00425AC5" w:rsidP="00425AC5">
      <w:pPr>
        <w:numPr>
          <w:ilvl w:val="0"/>
          <w:numId w:val="1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Risk of forced repatriation: North Korean women in China live with the constant threat of forced repatriation by Chinese authorities</w:t>
      </w:r>
      <w:r w:rsidR="0015556F">
        <w:rPr>
          <w:rStyle w:val="FootnoteReference"/>
          <w:rFonts w:ascii="Times New Roman" w:eastAsia="Times New Roman" w:hAnsi="Times New Roman" w:cs="Times New Roman"/>
          <w:color w:val="000000"/>
          <w:kern w:val="0"/>
          <w:sz w:val="22"/>
          <w:szCs w:val="22"/>
          <w14:ligatures w14:val="none"/>
        </w:rPr>
        <w:footnoteReference w:id="5"/>
      </w:r>
      <w:r w:rsidRPr="00425AC5">
        <w:rPr>
          <w:rFonts w:ascii="Times New Roman" w:eastAsia="Times New Roman" w:hAnsi="Times New Roman" w:cs="Times New Roman"/>
          <w:color w:val="000000"/>
          <w:kern w:val="0"/>
          <w:sz w:val="22"/>
          <w:szCs w:val="22"/>
          <w14:ligatures w14:val="none"/>
        </w:rPr>
        <w:t>. If repatriated to North Korea, these women face severe punishment, including imprisonment, torture, or even execution, as they are considered traitors by the North Korean regime</w:t>
      </w:r>
      <w:r w:rsidR="0015556F">
        <w:rPr>
          <w:rStyle w:val="FootnoteReference"/>
          <w:rFonts w:ascii="Times New Roman" w:eastAsia="Times New Roman" w:hAnsi="Times New Roman" w:cs="Times New Roman"/>
          <w:color w:val="000000"/>
          <w:kern w:val="0"/>
          <w:sz w:val="22"/>
          <w:szCs w:val="22"/>
          <w14:ligatures w14:val="none"/>
        </w:rPr>
        <w:footnoteReference w:id="6"/>
      </w:r>
      <w:r w:rsidRPr="00425AC5">
        <w:rPr>
          <w:rFonts w:ascii="Times New Roman" w:eastAsia="Times New Roman" w:hAnsi="Times New Roman" w:cs="Times New Roman"/>
          <w:color w:val="000000"/>
          <w:kern w:val="0"/>
          <w:sz w:val="22"/>
          <w:szCs w:val="22"/>
          <w14:ligatures w14:val="none"/>
        </w:rPr>
        <w:t>.</w:t>
      </w:r>
    </w:p>
    <w:p w14:paraId="2F44FDA1" w14:textId="77777777" w:rsidR="00425AC5" w:rsidRPr="00425AC5" w:rsidRDefault="00425AC5" w:rsidP="00425AC5">
      <w:pPr>
        <w:rPr>
          <w:rFonts w:ascii="Times New Roman" w:eastAsia="Times New Roman" w:hAnsi="Times New Roman" w:cs="Times New Roman"/>
          <w:kern w:val="0"/>
          <w14:ligatures w14:val="none"/>
        </w:rPr>
      </w:pPr>
    </w:p>
    <w:p w14:paraId="04C2DE50"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Trafficking of North Korean Women in China:</w:t>
      </w:r>
    </w:p>
    <w:p w14:paraId="42D747DA" w14:textId="27435029" w:rsidR="00425AC5" w:rsidRPr="00425AC5" w:rsidRDefault="00425AC5" w:rsidP="00425AC5">
      <w:pPr>
        <w:rPr>
          <w:rFonts w:ascii="Times New Roman" w:eastAsia="Times New Roman" w:hAnsi="Times New Roman" w:cs="Times New Roman"/>
          <w:kern w:val="0"/>
          <w14:ligatures w14:val="none"/>
        </w:rPr>
      </w:pPr>
    </w:p>
    <w:p w14:paraId="57EC5727" w14:textId="1A3044B7" w:rsidR="00425AC5" w:rsidRPr="00425AC5" w:rsidRDefault="00425AC5" w:rsidP="00425AC5">
      <w:pPr>
        <w:numPr>
          <w:ilvl w:val="0"/>
          <w:numId w:val="13"/>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It is estimated that 90% of North Korean women who defect to China have experienced human trafficking</w:t>
      </w:r>
      <w:r w:rsidR="0015556F">
        <w:rPr>
          <w:rStyle w:val="FootnoteReference"/>
          <w:rFonts w:ascii="Times New Roman" w:eastAsia="Times New Roman" w:hAnsi="Times New Roman" w:cs="Times New Roman"/>
          <w:color w:val="000000"/>
          <w:kern w:val="0"/>
          <w:sz w:val="22"/>
          <w:szCs w:val="22"/>
          <w14:ligatures w14:val="none"/>
        </w:rPr>
        <w:footnoteReference w:id="7"/>
      </w:r>
      <w:r w:rsidRPr="00425AC5">
        <w:rPr>
          <w:rFonts w:ascii="Times New Roman" w:eastAsia="Times New Roman" w:hAnsi="Times New Roman" w:cs="Times New Roman"/>
          <w:color w:val="000000"/>
          <w:kern w:val="0"/>
          <w:sz w:val="22"/>
          <w:szCs w:val="22"/>
          <w14:ligatures w14:val="none"/>
        </w:rPr>
        <w:t>. Chinese men and families select women and pay brokers resulting in forced marriages. Undocumented North Korean women in China, who are victims of trafficking, face unwanted sexual relationships, forced labor, and domestic violence in rural areas</w:t>
      </w:r>
      <w:r w:rsidR="0015556F">
        <w:rPr>
          <w:rStyle w:val="FootnoteReference"/>
          <w:rFonts w:ascii="Times New Roman" w:eastAsia="Times New Roman" w:hAnsi="Times New Roman" w:cs="Times New Roman"/>
          <w:color w:val="000000"/>
          <w:kern w:val="0"/>
          <w:sz w:val="22"/>
          <w:szCs w:val="22"/>
          <w14:ligatures w14:val="none"/>
        </w:rPr>
        <w:footnoteReference w:id="8"/>
      </w:r>
      <w:r w:rsidRPr="00425AC5">
        <w:rPr>
          <w:rFonts w:ascii="Times New Roman" w:eastAsia="Times New Roman" w:hAnsi="Times New Roman" w:cs="Times New Roman"/>
          <w:color w:val="000000"/>
          <w:kern w:val="0"/>
          <w:sz w:val="22"/>
          <w:szCs w:val="22"/>
          <w14:ligatures w14:val="none"/>
        </w:rPr>
        <w:t>.</w:t>
      </w:r>
    </w:p>
    <w:p w14:paraId="20D84EA8" w14:textId="77777777" w:rsidR="00425AC5" w:rsidRPr="00425AC5" w:rsidRDefault="00425AC5" w:rsidP="00425AC5">
      <w:pPr>
        <w:rPr>
          <w:rFonts w:ascii="Times New Roman" w:eastAsia="Times New Roman" w:hAnsi="Times New Roman" w:cs="Times New Roman"/>
          <w:kern w:val="0"/>
          <w14:ligatures w14:val="none"/>
        </w:rPr>
      </w:pPr>
    </w:p>
    <w:p w14:paraId="254E548E" w14:textId="77777777"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Lack of Protection Measures:</w:t>
      </w:r>
    </w:p>
    <w:p w14:paraId="490E970A" w14:textId="635DF9C1" w:rsidR="00425AC5" w:rsidRPr="00425AC5" w:rsidRDefault="00425AC5" w:rsidP="00425AC5">
      <w:pPr>
        <w:rPr>
          <w:rFonts w:ascii="Times New Roman" w:eastAsia="Times New Roman" w:hAnsi="Times New Roman" w:cs="Times New Roman"/>
          <w:kern w:val="0"/>
          <w14:ligatures w14:val="none"/>
        </w:rPr>
      </w:pPr>
    </w:p>
    <w:p w14:paraId="4FC53119" w14:textId="77777777" w:rsidR="00425AC5" w:rsidRPr="00425AC5" w:rsidRDefault="00425AC5" w:rsidP="00425AC5">
      <w:pPr>
        <w:numPr>
          <w:ilvl w:val="0"/>
          <w:numId w:val="14"/>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trafficking of North Korean women in China is enabled by three factors: (1) their undocumented status, (2) the risk of repatriation, and (3) China's policy of not recognizing refugees.</w:t>
      </w:r>
    </w:p>
    <w:p w14:paraId="5AF97D72" w14:textId="77777777" w:rsidR="00425AC5" w:rsidRPr="00425AC5" w:rsidRDefault="00425AC5" w:rsidP="00425AC5">
      <w:pPr>
        <w:numPr>
          <w:ilvl w:val="0"/>
          <w:numId w:val="14"/>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protection measures in place for trafficked North Korean women married to Chinese men are inadequate. There have been cases where victims were detained and assaulted due to their lack of legal residence. As undocumented individuals, trafficked North Korean women are unable to report abuses or seek help.</w:t>
      </w:r>
    </w:p>
    <w:p w14:paraId="4D56B0D7" w14:textId="01137AE3" w:rsidR="00425AC5" w:rsidRPr="00425AC5" w:rsidRDefault="00425AC5" w:rsidP="00425AC5">
      <w:pPr>
        <w:spacing w:before="280" w:after="80"/>
        <w:outlineLvl w:val="3"/>
        <w:rPr>
          <w:rFonts w:ascii="Times New Roman" w:eastAsia="Times New Roman" w:hAnsi="Times New Roman" w:cs="Times New Roman"/>
          <w:b/>
          <w:bCs/>
          <w:kern w:val="0"/>
          <w14:ligatures w14:val="none"/>
        </w:rPr>
      </w:pPr>
      <w:r w:rsidRPr="00425AC5">
        <w:rPr>
          <w:rFonts w:ascii="Times New Roman" w:eastAsia="Times New Roman" w:hAnsi="Times New Roman" w:cs="Times New Roman"/>
          <w:color w:val="666666"/>
          <w:kern w:val="0"/>
          <w14:ligatures w14:val="none"/>
        </w:rPr>
        <w:t>Recommendation : Article 6 (Trafficking)</w:t>
      </w:r>
      <w:r w:rsidRPr="00425AC5">
        <w:rPr>
          <w:rFonts w:ascii="Times New Roman" w:eastAsia="Times New Roman" w:hAnsi="Times New Roman" w:cs="Times New Roman"/>
          <w:kern w:val="0"/>
          <w14:ligatures w14:val="none"/>
        </w:rPr>
        <w:br/>
      </w:r>
    </w:p>
    <w:p w14:paraId="75BED5B8" w14:textId="24FF6812" w:rsidR="00425AC5" w:rsidRPr="00A65B5D" w:rsidRDefault="00425AC5" w:rsidP="00425AC5">
      <w:pPr>
        <w:numPr>
          <w:ilvl w:val="0"/>
          <w:numId w:val="15"/>
        </w:numPr>
        <w:textAlignment w:val="baseline"/>
        <w:rPr>
          <w:rFonts w:ascii="Times New Roman" w:eastAsia="Times New Roman" w:hAnsi="Times New Roman" w:cs="Times New Roman"/>
          <w:color w:val="000000"/>
          <w:kern w:val="0"/>
          <w:sz w:val="22"/>
          <w:szCs w:val="22"/>
          <w14:ligatures w14:val="none"/>
        </w:rPr>
      </w:pPr>
      <w:bookmarkStart w:id="4" w:name="OLE_LINK29"/>
      <w:r w:rsidRPr="00425AC5">
        <w:rPr>
          <w:rFonts w:ascii="Times New Roman" w:eastAsia="Times New Roman" w:hAnsi="Times New Roman" w:cs="Times New Roman"/>
          <w:color w:val="000000"/>
          <w:kern w:val="0"/>
          <w:sz w:val="22"/>
          <w:szCs w:val="22"/>
          <w14:ligatures w14:val="none"/>
        </w:rPr>
        <w:t>As a CEDAW State Party, China has an obligation to take basic protective measures for trafficked women. The practice of forcibly repatriating North Korean women to suppress Chinese citizens' illegal activities fails to consider the potential harm these women may face upon repatriation. China should develop and implement victim relief policies that consider the risks and vulnerabilities faced by trafficked North Korean women, including providing support and protection to prevent further harm.</w:t>
      </w:r>
    </w:p>
    <w:bookmarkEnd w:id="4"/>
    <w:p w14:paraId="32BAA23C" w14:textId="5C66FB2D" w:rsidR="00425AC5" w:rsidRPr="00425AC5" w:rsidRDefault="00425AC5" w:rsidP="00425AC5">
      <w:pPr>
        <w:spacing w:before="400" w:after="120"/>
        <w:outlineLvl w:val="0"/>
        <w:rPr>
          <w:rFonts w:ascii="Times New Roman" w:eastAsia="Times New Roman" w:hAnsi="Times New Roman" w:cs="Times New Roman"/>
          <w:b/>
          <w:bCs/>
          <w:kern w:val="36"/>
          <w:sz w:val="48"/>
          <w:szCs w:val="48"/>
          <w14:ligatures w14:val="none"/>
        </w:rPr>
      </w:pPr>
      <w:r w:rsidRPr="00425AC5">
        <w:rPr>
          <w:rFonts w:ascii="Times New Roman" w:eastAsia="Times New Roman" w:hAnsi="Times New Roman" w:cs="Times New Roman"/>
          <w:color w:val="000000"/>
          <w:kern w:val="36"/>
          <w:sz w:val="40"/>
          <w:szCs w:val="40"/>
          <w14:ligatures w14:val="none"/>
        </w:rPr>
        <w:lastRenderedPageBreak/>
        <w:t xml:space="preserve">(2) </w:t>
      </w:r>
      <w:bookmarkStart w:id="5" w:name="OLE_LINK32"/>
      <w:bookmarkStart w:id="6" w:name="OLE_LINK33"/>
      <w:r w:rsidRPr="00425AC5">
        <w:rPr>
          <w:rFonts w:ascii="Times New Roman" w:eastAsia="Times New Roman" w:hAnsi="Times New Roman" w:cs="Times New Roman"/>
          <w:color w:val="000000"/>
          <w:kern w:val="36"/>
          <w:sz w:val="40"/>
          <w:szCs w:val="40"/>
          <w14:ligatures w14:val="none"/>
        </w:rPr>
        <w:t>Temporary Residence Permits</w:t>
      </w:r>
    </w:p>
    <w:bookmarkEnd w:id="5"/>
    <w:bookmarkEnd w:id="6"/>
    <w:p w14:paraId="2C0D6CCB" w14:textId="6802CB8B" w:rsidR="00425AC5" w:rsidRPr="00425AC5" w:rsidRDefault="00425AC5" w:rsidP="00425AC5">
      <w:pPr>
        <w:spacing w:before="360" w:after="120"/>
        <w:textAlignment w:val="baseline"/>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color w:val="000000"/>
          <w:kern w:val="0"/>
          <w:sz w:val="32"/>
          <w:szCs w:val="32"/>
          <w:lang w:val="en-US"/>
          <w14:ligatures w14:val="none"/>
        </w:rPr>
        <w:t xml:space="preserve">A. </w:t>
      </w:r>
      <w:r w:rsidRPr="00425AC5">
        <w:rPr>
          <w:rFonts w:ascii="Times New Roman" w:eastAsia="Times New Roman" w:hAnsi="Times New Roman" w:cs="Times New Roman"/>
          <w:color w:val="000000"/>
          <w:kern w:val="0"/>
          <w:sz w:val="32"/>
          <w:szCs w:val="32"/>
          <w14:ligatures w14:val="none"/>
        </w:rPr>
        <w:t>Access to Healthcare</w:t>
      </w:r>
    </w:p>
    <w:p w14:paraId="1A13779F" w14:textId="491D1177" w:rsidR="00425AC5" w:rsidRPr="00425AC5" w:rsidRDefault="00425AC5" w:rsidP="00425AC5">
      <w:pPr>
        <w:numPr>
          <w:ilvl w:val="0"/>
          <w:numId w:val="17"/>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Inadequate residence permits: Temporary residence permits</w:t>
      </w:r>
      <w:r w:rsidR="0015556F">
        <w:rPr>
          <w:rStyle w:val="FootnoteReference"/>
          <w:rFonts w:ascii="Times New Roman" w:eastAsia="Times New Roman" w:hAnsi="Times New Roman" w:cs="Times New Roman"/>
          <w:color w:val="000000"/>
          <w:kern w:val="0"/>
          <w:sz w:val="22"/>
          <w:szCs w:val="22"/>
          <w14:ligatures w14:val="none"/>
        </w:rPr>
        <w:footnoteReference w:id="9"/>
      </w:r>
      <w:r w:rsidRPr="00425AC5">
        <w:rPr>
          <w:rFonts w:ascii="Times New Roman" w:eastAsia="Times New Roman" w:hAnsi="Times New Roman" w:cs="Times New Roman"/>
          <w:color w:val="000000"/>
          <w:kern w:val="0"/>
          <w:sz w:val="22"/>
          <w:szCs w:val="22"/>
          <w14:ligatures w14:val="none"/>
        </w:rPr>
        <w:t xml:space="preserve"> provided by the Chinese government to North Korean women married to Chinese men due to human trafficking often have significant limitations, which restrict access to essential services such as healthcare.</w:t>
      </w:r>
    </w:p>
    <w:p w14:paraId="77E0DA5C" w14:textId="7CE30DB9" w:rsidR="00425AC5" w:rsidRPr="00425AC5" w:rsidRDefault="00425AC5" w:rsidP="00425AC5">
      <w:pPr>
        <w:numPr>
          <w:ilvl w:val="0"/>
          <w:numId w:val="17"/>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Limited access to essential services: As a result of their temporary residence permits or undocumented status, North Korean women in China may face difficulties accessing healthcare, education, and other social services. These limitations exacerbate their vulnerability and hinder their ability to seek necessary care</w:t>
      </w:r>
      <w:r w:rsidR="0015556F">
        <w:rPr>
          <w:rStyle w:val="FootnoteReference"/>
          <w:rFonts w:ascii="Times New Roman" w:eastAsia="Times New Roman" w:hAnsi="Times New Roman" w:cs="Times New Roman"/>
          <w:color w:val="000000"/>
          <w:kern w:val="0"/>
          <w:sz w:val="22"/>
          <w:szCs w:val="22"/>
          <w14:ligatures w14:val="none"/>
        </w:rPr>
        <w:footnoteReference w:id="10"/>
      </w:r>
      <w:r w:rsidRPr="00425AC5">
        <w:rPr>
          <w:rFonts w:ascii="Times New Roman" w:eastAsia="Times New Roman" w:hAnsi="Times New Roman" w:cs="Times New Roman"/>
          <w:color w:val="000000"/>
          <w:kern w:val="0"/>
          <w:sz w:val="22"/>
          <w:szCs w:val="22"/>
          <w14:ligatures w14:val="none"/>
        </w:rPr>
        <w:t>.</w:t>
      </w:r>
    </w:p>
    <w:p w14:paraId="08260631" w14:textId="77777777" w:rsidR="00425AC5" w:rsidRPr="00425AC5" w:rsidRDefault="00425AC5" w:rsidP="00425AC5">
      <w:pPr>
        <w:numPr>
          <w:ilvl w:val="0"/>
          <w:numId w:val="17"/>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As a result, they may be unable to receive necessary medical treatment or preventive care, which can lead to adverse health outcomes.</w:t>
      </w:r>
    </w:p>
    <w:p w14:paraId="35C84890" w14:textId="77777777" w:rsidR="00425AC5" w:rsidRPr="00425AC5" w:rsidRDefault="00425AC5" w:rsidP="00425AC5">
      <w:pPr>
        <w:rPr>
          <w:rFonts w:ascii="Times New Roman" w:eastAsia="Times New Roman" w:hAnsi="Times New Roman" w:cs="Times New Roman"/>
          <w:kern w:val="0"/>
          <w14:ligatures w14:val="none"/>
        </w:rPr>
      </w:pPr>
    </w:p>
    <w:p w14:paraId="5F949015" w14:textId="77777777" w:rsidR="00425AC5" w:rsidRPr="00425AC5" w:rsidRDefault="00425AC5" w:rsidP="00425AC5">
      <w:pPr>
        <w:spacing w:before="280" w:after="80"/>
        <w:outlineLvl w:val="3"/>
        <w:rPr>
          <w:rFonts w:ascii="Times New Roman" w:eastAsia="Times New Roman" w:hAnsi="Times New Roman" w:cs="Times New Roman"/>
          <w:b/>
          <w:bCs/>
          <w:kern w:val="0"/>
          <w14:ligatures w14:val="none"/>
        </w:rPr>
      </w:pPr>
      <w:r w:rsidRPr="00425AC5">
        <w:rPr>
          <w:rFonts w:ascii="Times New Roman" w:eastAsia="Times New Roman" w:hAnsi="Times New Roman" w:cs="Times New Roman"/>
          <w:color w:val="666666"/>
          <w:kern w:val="0"/>
          <w14:ligatures w14:val="none"/>
        </w:rPr>
        <w:t>Recommendation : Article 12</w:t>
      </w:r>
    </w:p>
    <w:p w14:paraId="61685250" w14:textId="77777777" w:rsidR="00425AC5" w:rsidRPr="00425AC5" w:rsidRDefault="00425AC5" w:rsidP="00425AC5">
      <w:pPr>
        <w:numPr>
          <w:ilvl w:val="0"/>
          <w:numId w:val="18"/>
        </w:numPr>
        <w:textAlignment w:val="baseline"/>
        <w:rPr>
          <w:rFonts w:ascii="Times New Roman" w:eastAsia="Times New Roman" w:hAnsi="Times New Roman" w:cs="Times New Roman"/>
          <w:color w:val="000000"/>
          <w:kern w:val="0"/>
          <w:sz w:val="22"/>
          <w:szCs w:val="22"/>
          <w14:ligatures w14:val="none"/>
        </w:rPr>
      </w:pPr>
      <w:bookmarkStart w:id="7" w:name="OLE_LINK34"/>
      <w:bookmarkStart w:id="8" w:name="OLE_LINK35"/>
      <w:r w:rsidRPr="00425AC5">
        <w:rPr>
          <w:rFonts w:ascii="Times New Roman" w:eastAsia="Times New Roman" w:hAnsi="Times New Roman" w:cs="Times New Roman"/>
          <w:color w:val="000000"/>
          <w:kern w:val="0"/>
          <w:sz w:val="22"/>
          <w:szCs w:val="22"/>
          <w14:ligatures w14:val="none"/>
        </w:rPr>
        <w:t>China, as a CEDAW State Party, should ensure that trafficked North Korean women with temporary residence permits have equal access to healthcare services, in line with Article 12 and General Recommendation 24. This includes providing them with the necessary documentation and legal status to access medical facilities without discrimination.</w:t>
      </w:r>
    </w:p>
    <w:p w14:paraId="7A2ABB59" w14:textId="77777777" w:rsidR="00425AC5" w:rsidRPr="00425AC5" w:rsidRDefault="00425AC5" w:rsidP="00425AC5">
      <w:pPr>
        <w:numPr>
          <w:ilvl w:val="0"/>
          <w:numId w:val="18"/>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China should work to eliminate discrimination in healthcare provision and promote equal access to healthcare services for all women, regardless of their nationality or legal status.</w:t>
      </w:r>
    </w:p>
    <w:p w14:paraId="546241F0" w14:textId="77777777" w:rsidR="00425AC5" w:rsidRPr="00425AC5" w:rsidRDefault="00425AC5" w:rsidP="00425AC5">
      <w:pPr>
        <w:numPr>
          <w:ilvl w:val="0"/>
          <w:numId w:val="18"/>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Chinese government should address the barriers faced by North Korean women with temporary residence permits in accessing healthcare services, such as revising permit limitations and implementing policies to facilitate their access to essential healthcare.</w:t>
      </w:r>
    </w:p>
    <w:bookmarkEnd w:id="7"/>
    <w:bookmarkEnd w:id="8"/>
    <w:p w14:paraId="588870B9" w14:textId="77777777" w:rsidR="00425AC5" w:rsidRPr="00425AC5" w:rsidRDefault="00425AC5" w:rsidP="00425AC5">
      <w:pPr>
        <w:rPr>
          <w:rFonts w:ascii="Times New Roman" w:eastAsia="Times New Roman" w:hAnsi="Times New Roman" w:cs="Times New Roman"/>
          <w:kern w:val="0"/>
          <w14:ligatures w14:val="none"/>
        </w:rPr>
      </w:pPr>
    </w:p>
    <w:p w14:paraId="4E4DFF6F" w14:textId="4E478550" w:rsidR="00425AC5" w:rsidRPr="00425AC5" w:rsidRDefault="00425AC5" w:rsidP="00425AC5">
      <w:pPr>
        <w:spacing w:before="360" w:after="120"/>
        <w:textAlignment w:val="baseline"/>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color w:val="000000"/>
          <w:kern w:val="0"/>
          <w:sz w:val="32"/>
          <w:szCs w:val="32"/>
          <w:lang w:val="en-US"/>
          <w14:ligatures w14:val="none"/>
        </w:rPr>
        <w:t xml:space="preserve">B. </w:t>
      </w:r>
      <w:r w:rsidRPr="00425AC5">
        <w:rPr>
          <w:rFonts w:ascii="Times New Roman" w:eastAsia="Times New Roman" w:hAnsi="Times New Roman" w:cs="Times New Roman"/>
          <w:color w:val="000000"/>
          <w:kern w:val="0"/>
          <w:sz w:val="32"/>
          <w:szCs w:val="32"/>
          <w14:ligatures w14:val="none"/>
        </w:rPr>
        <w:t>Surveillance and Lack of Transparency:</w:t>
      </w:r>
    </w:p>
    <w:p w14:paraId="214D210A" w14:textId="2865BF67" w:rsidR="00425AC5" w:rsidRPr="00425AC5" w:rsidRDefault="00425AC5" w:rsidP="00425AC5">
      <w:pPr>
        <w:numPr>
          <w:ilvl w:val="0"/>
          <w:numId w:val="20"/>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Surveillance measures: North Korean women holding temporary residence permits are subjected to phone inspections twice a month by security personnel</w:t>
      </w:r>
      <w:r w:rsidR="0015556F">
        <w:rPr>
          <w:rStyle w:val="FootnoteReference"/>
          <w:rFonts w:ascii="Times New Roman" w:eastAsia="Times New Roman" w:hAnsi="Times New Roman" w:cs="Times New Roman"/>
          <w:color w:val="000000"/>
          <w:kern w:val="0"/>
          <w:sz w:val="22"/>
          <w:szCs w:val="22"/>
          <w14:ligatures w14:val="none"/>
        </w:rPr>
        <w:footnoteReference w:id="11"/>
      </w:r>
      <w:r w:rsidRPr="00425AC5">
        <w:rPr>
          <w:rFonts w:ascii="Times New Roman" w:eastAsia="Times New Roman" w:hAnsi="Times New Roman" w:cs="Times New Roman"/>
          <w:color w:val="000000"/>
          <w:kern w:val="0"/>
          <w:sz w:val="22"/>
          <w:szCs w:val="22"/>
          <w14:ligatures w14:val="none"/>
        </w:rPr>
        <w:t>. This invasive surveillance infringes on their rights to privacy and security.</w:t>
      </w:r>
    </w:p>
    <w:p w14:paraId="26F93CB3" w14:textId="77777777" w:rsidR="00425AC5" w:rsidRPr="00425AC5" w:rsidRDefault="00425AC5" w:rsidP="00425AC5">
      <w:pPr>
        <w:numPr>
          <w:ilvl w:val="0"/>
          <w:numId w:val="20"/>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Lack of transparency: The Chinese government should disclose the number of North Korean women with temporary residence permits to promote transparency and accountability. This would demonstrate China's commitment to upholding its obligations under CEDAW.</w:t>
      </w:r>
    </w:p>
    <w:p w14:paraId="429A5E1E" w14:textId="77777777" w:rsidR="00425AC5" w:rsidRPr="00425AC5" w:rsidRDefault="00425AC5" w:rsidP="00425AC5">
      <w:pPr>
        <w:spacing w:before="280" w:after="80"/>
        <w:outlineLvl w:val="3"/>
        <w:rPr>
          <w:rFonts w:ascii="Times New Roman" w:eastAsia="Times New Roman" w:hAnsi="Times New Roman" w:cs="Times New Roman"/>
          <w:b/>
          <w:bCs/>
          <w:kern w:val="0"/>
          <w14:ligatures w14:val="none"/>
        </w:rPr>
      </w:pPr>
      <w:r w:rsidRPr="00425AC5">
        <w:rPr>
          <w:rFonts w:ascii="Times New Roman" w:eastAsia="Times New Roman" w:hAnsi="Times New Roman" w:cs="Times New Roman"/>
          <w:color w:val="666666"/>
          <w:kern w:val="0"/>
          <w14:ligatures w14:val="none"/>
        </w:rPr>
        <w:t>Recommendation : Article 15</w:t>
      </w:r>
    </w:p>
    <w:p w14:paraId="37197C7E" w14:textId="77777777" w:rsidR="00425AC5" w:rsidRPr="00425AC5" w:rsidRDefault="00425AC5" w:rsidP="00425AC5">
      <w:pPr>
        <w:numPr>
          <w:ilvl w:val="0"/>
          <w:numId w:val="21"/>
        </w:numPr>
        <w:textAlignment w:val="baseline"/>
        <w:rPr>
          <w:rFonts w:ascii="Times New Roman" w:eastAsia="Times New Roman" w:hAnsi="Times New Roman" w:cs="Times New Roman"/>
          <w:color w:val="000000"/>
          <w:kern w:val="0"/>
          <w:sz w:val="22"/>
          <w:szCs w:val="22"/>
          <w14:ligatures w14:val="none"/>
        </w:rPr>
      </w:pPr>
      <w:bookmarkStart w:id="9" w:name="OLE_LINK36"/>
      <w:bookmarkStart w:id="10" w:name="OLE_LINK37"/>
      <w:r w:rsidRPr="00425AC5">
        <w:rPr>
          <w:rFonts w:ascii="Times New Roman" w:eastAsia="Times New Roman" w:hAnsi="Times New Roman" w:cs="Times New Roman"/>
          <w:color w:val="000000"/>
          <w:kern w:val="0"/>
          <w:sz w:val="22"/>
          <w:szCs w:val="22"/>
          <w14:ligatures w14:val="none"/>
        </w:rPr>
        <w:t>China should end the invasive surveillance measures against North Korean women with temporary residence permits and ensure their rights to privacy and security under CEDAW Article 15.</w:t>
      </w:r>
    </w:p>
    <w:p w14:paraId="3F2D2F8D" w14:textId="6CEE1376" w:rsidR="00425AC5" w:rsidRPr="00425AC5" w:rsidRDefault="00425AC5" w:rsidP="00352B4E">
      <w:pPr>
        <w:numPr>
          <w:ilvl w:val="0"/>
          <w:numId w:val="21"/>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Chinese government should increase transparency and accountability by disclosing the number of North Korean women with temporary residence permits and implementing policies that uphold their rights under CEDAW.</w:t>
      </w:r>
    </w:p>
    <w:p w14:paraId="4385F735" w14:textId="77777777" w:rsidR="00425AC5" w:rsidRPr="00425AC5" w:rsidRDefault="00425AC5" w:rsidP="00425AC5">
      <w:pPr>
        <w:spacing w:before="400" w:after="120"/>
        <w:outlineLvl w:val="0"/>
        <w:rPr>
          <w:rFonts w:ascii="Times New Roman" w:eastAsia="Times New Roman" w:hAnsi="Times New Roman" w:cs="Times New Roman"/>
          <w:b/>
          <w:bCs/>
          <w:kern w:val="36"/>
          <w:sz w:val="48"/>
          <w:szCs w:val="48"/>
          <w14:ligatures w14:val="none"/>
        </w:rPr>
      </w:pPr>
      <w:r w:rsidRPr="00425AC5">
        <w:rPr>
          <w:rFonts w:ascii="Times New Roman" w:eastAsia="Times New Roman" w:hAnsi="Times New Roman" w:cs="Times New Roman"/>
          <w:color w:val="000000"/>
          <w:kern w:val="36"/>
          <w:sz w:val="40"/>
          <w:szCs w:val="40"/>
          <w14:ligatures w14:val="none"/>
        </w:rPr>
        <w:lastRenderedPageBreak/>
        <w:t xml:space="preserve">(3) </w:t>
      </w:r>
      <w:bookmarkStart w:id="11" w:name="OLE_LINK38"/>
      <w:bookmarkStart w:id="12" w:name="OLE_LINK39"/>
      <w:r w:rsidRPr="00425AC5">
        <w:rPr>
          <w:rFonts w:ascii="Times New Roman" w:eastAsia="Times New Roman" w:hAnsi="Times New Roman" w:cs="Times New Roman"/>
          <w:color w:val="000000"/>
          <w:kern w:val="36"/>
          <w:sz w:val="40"/>
          <w:szCs w:val="40"/>
          <w14:ligatures w14:val="none"/>
        </w:rPr>
        <w:t>S</w:t>
      </w:r>
      <w:bookmarkEnd w:id="9"/>
      <w:bookmarkEnd w:id="10"/>
      <w:r w:rsidRPr="00425AC5">
        <w:rPr>
          <w:rFonts w:ascii="Times New Roman" w:eastAsia="Times New Roman" w:hAnsi="Times New Roman" w:cs="Times New Roman"/>
          <w:color w:val="000000"/>
          <w:kern w:val="36"/>
          <w:sz w:val="40"/>
          <w:szCs w:val="40"/>
          <w14:ligatures w14:val="none"/>
        </w:rPr>
        <w:t>eparated Mothers: Forced Child Separation</w:t>
      </w:r>
    </w:p>
    <w:bookmarkEnd w:id="11"/>
    <w:bookmarkEnd w:id="12"/>
    <w:p w14:paraId="056994EF" w14:textId="62E2749B" w:rsidR="00425AC5" w:rsidRPr="00425AC5" w:rsidRDefault="00425AC5" w:rsidP="00425AC5">
      <w:pPr>
        <w:numPr>
          <w:ilvl w:val="0"/>
          <w:numId w:val="2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Some North Korean women who married Chinese men due to human trafficking and gave birth to Chinese children have escaped to South Korea to avoid China's forced repatriation policy</w:t>
      </w:r>
      <w:r w:rsidR="0015556F">
        <w:rPr>
          <w:rStyle w:val="FootnoteReference"/>
          <w:rFonts w:ascii="Times New Roman" w:eastAsia="Times New Roman" w:hAnsi="Times New Roman" w:cs="Times New Roman"/>
          <w:color w:val="000000"/>
          <w:kern w:val="0"/>
          <w:sz w:val="22"/>
          <w:szCs w:val="22"/>
          <w14:ligatures w14:val="none"/>
        </w:rPr>
        <w:footnoteReference w:id="12"/>
      </w:r>
      <w:r w:rsidRPr="00425AC5">
        <w:rPr>
          <w:rFonts w:ascii="Times New Roman" w:eastAsia="Times New Roman" w:hAnsi="Times New Roman" w:cs="Times New Roman"/>
          <w:color w:val="000000"/>
          <w:kern w:val="0"/>
          <w:sz w:val="22"/>
          <w:szCs w:val="22"/>
          <w14:ligatures w14:val="none"/>
        </w:rPr>
        <w:t>. However, their Chinese families, who did not consent to the women's departure, refuse to allow the children to meet their mothers and provide misleading information about their mothers' abandonment</w:t>
      </w:r>
      <w:r w:rsidR="0015556F">
        <w:rPr>
          <w:rStyle w:val="FootnoteReference"/>
          <w:rFonts w:ascii="Times New Roman" w:eastAsia="Times New Roman" w:hAnsi="Times New Roman" w:cs="Times New Roman"/>
          <w:color w:val="000000"/>
          <w:kern w:val="0"/>
          <w:sz w:val="22"/>
          <w:szCs w:val="22"/>
          <w14:ligatures w14:val="none"/>
        </w:rPr>
        <w:footnoteReference w:id="13"/>
      </w:r>
      <w:r w:rsidRPr="00425AC5">
        <w:rPr>
          <w:rFonts w:ascii="Times New Roman" w:eastAsia="Times New Roman" w:hAnsi="Times New Roman" w:cs="Times New Roman"/>
          <w:color w:val="000000"/>
          <w:kern w:val="0"/>
          <w:sz w:val="22"/>
          <w:szCs w:val="22"/>
          <w14:ligatures w14:val="none"/>
        </w:rPr>
        <w:t>.</w:t>
      </w:r>
    </w:p>
    <w:p w14:paraId="3E833EC9" w14:textId="4208F590" w:rsidR="00425AC5" w:rsidRPr="00425AC5" w:rsidRDefault="00425AC5" w:rsidP="00425AC5">
      <w:pPr>
        <w:numPr>
          <w:ilvl w:val="0"/>
          <w:numId w:val="2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Therefore, they often face forced separation from their Chinese children, as their Chinese families refuse to allow reunions or provide accurate information about the mothers' whereabouts</w:t>
      </w:r>
      <w:r w:rsidR="0015556F">
        <w:rPr>
          <w:rStyle w:val="FootnoteReference"/>
          <w:rFonts w:ascii="Times New Roman" w:eastAsia="Times New Roman" w:hAnsi="Times New Roman" w:cs="Times New Roman"/>
          <w:color w:val="000000"/>
          <w:kern w:val="0"/>
          <w:sz w:val="22"/>
          <w:szCs w:val="22"/>
          <w14:ligatures w14:val="none"/>
        </w:rPr>
        <w:footnoteReference w:id="14"/>
      </w:r>
      <w:r w:rsidRPr="00425AC5">
        <w:rPr>
          <w:rFonts w:ascii="Times New Roman" w:eastAsia="Times New Roman" w:hAnsi="Times New Roman" w:cs="Times New Roman"/>
          <w:color w:val="000000"/>
          <w:kern w:val="0"/>
          <w:sz w:val="22"/>
          <w:szCs w:val="22"/>
          <w14:ligatures w14:val="none"/>
        </w:rPr>
        <w:t>.</w:t>
      </w:r>
    </w:p>
    <w:p w14:paraId="4C0C7412" w14:textId="6158307E" w:rsidR="00425AC5" w:rsidRPr="00425AC5" w:rsidRDefault="00425AC5" w:rsidP="00425AC5">
      <w:pPr>
        <w:numPr>
          <w:ilvl w:val="0"/>
          <w:numId w:val="22"/>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forced separation has significant emotional and psychological consequences for both the mothers and their children. The inability to maintain contact or reunite with their children exacerbates the vulnerability and distress experienced by these women</w:t>
      </w:r>
      <w:r w:rsidR="0015556F">
        <w:rPr>
          <w:rStyle w:val="FootnoteReference"/>
          <w:rFonts w:ascii="Times New Roman" w:eastAsia="Times New Roman" w:hAnsi="Times New Roman" w:cs="Times New Roman"/>
          <w:color w:val="000000"/>
          <w:kern w:val="0"/>
          <w:sz w:val="22"/>
          <w:szCs w:val="22"/>
          <w14:ligatures w14:val="none"/>
        </w:rPr>
        <w:footnoteReference w:id="15"/>
      </w:r>
      <w:r w:rsidRPr="00425AC5">
        <w:rPr>
          <w:rFonts w:ascii="Times New Roman" w:eastAsia="Times New Roman" w:hAnsi="Times New Roman" w:cs="Times New Roman"/>
          <w:color w:val="000000"/>
          <w:kern w:val="0"/>
          <w:sz w:val="22"/>
          <w:szCs w:val="22"/>
          <w14:ligatures w14:val="none"/>
        </w:rPr>
        <w:t>.</w:t>
      </w:r>
    </w:p>
    <w:p w14:paraId="14CDA238" w14:textId="77777777" w:rsidR="00425AC5" w:rsidRPr="00425AC5" w:rsidRDefault="00425AC5" w:rsidP="00425AC5">
      <w:pPr>
        <w:rPr>
          <w:rFonts w:ascii="Times New Roman" w:eastAsia="Times New Roman" w:hAnsi="Times New Roman" w:cs="Times New Roman"/>
          <w:kern w:val="0"/>
          <w14:ligatures w14:val="none"/>
        </w:rPr>
      </w:pPr>
    </w:p>
    <w:p w14:paraId="19EE78B4" w14:textId="20D04069" w:rsidR="00425AC5" w:rsidRPr="00425AC5" w:rsidRDefault="00425AC5" w:rsidP="00425AC5">
      <w:pPr>
        <w:rPr>
          <w:rFonts w:ascii="Times New Roman" w:eastAsia="Times New Roman" w:hAnsi="Times New Roman" w:cs="Times New Roman"/>
          <w:kern w:val="0"/>
          <w14:ligatures w14:val="none"/>
        </w:rPr>
      </w:pPr>
      <w:r w:rsidRPr="00425AC5">
        <w:rPr>
          <w:rFonts w:ascii="Times New Roman" w:eastAsia="Times New Roman" w:hAnsi="Times New Roman" w:cs="Times New Roman"/>
          <w:b/>
          <w:bCs/>
          <w:color w:val="000000"/>
          <w:kern w:val="0"/>
          <w:sz w:val="22"/>
          <w:szCs w:val="22"/>
          <w14:ligatures w14:val="none"/>
        </w:rPr>
        <w:t>Right to Family Reunification under CEDAW:</w:t>
      </w:r>
    </w:p>
    <w:p w14:paraId="6C993F2B" w14:textId="77777777" w:rsidR="00425AC5" w:rsidRPr="00425AC5" w:rsidRDefault="00425AC5" w:rsidP="00425AC5">
      <w:pPr>
        <w:numPr>
          <w:ilvl w:val="0"/>
          <w:numId w:val="23"/>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These provisions of CEDAW emphasize the importance of women's rights in the family context, particularly regarding the right to maintain contact with and care for their children. The forced child separation experienced by North Korean women in China constitutes a violation of their rights under the Convention.</w:t>
      </w:r>
    </w:p>
    <w:p w14:paraId="4E195426" w14:textId="77777777" w:rsidR="00425AC5" w:rsidRPr="00425AC5" w:rsidRDefault="00425AC5" w:rsidP="00425AC5">
      <w:pPr>
        <w:numPr>
          <w:ilvl w:val="0"/>
          <w:numId w:val="23"/>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North Korean women who have escaped to South Korea and obtained South Korean citizenship should be granted the right to meet their children and exercise their rights as mothers. The Chinese government has an obligation under CEDAW to facilitate reunions between these women and their children.</w:t>
      </w:r>
    </w:p>
    <w:p w14:paraId="3CBE15A3" w14:textId="77777777" w:rsidR="00425AC5" w:rsidRPr="00425AC5" w:rsidRDefault="00425AC5" w:rsidP="00425AC5">
      <w:pPr>
        <w:spacing w:before="280" w:after="80"/>
        <w:outlineLvl w:val="3"/>
        <w:rPr>
          <w:rFonts w:ascii="Times New Roman" w:eastAsia="Times New Roman" w:hAnsi="Times New Roman" w:cs="Times New Roman"/>
          <w:b/>
          <w:bCs/>
          <w:kern w:val="0"/>
          <w14:ligatures w14:val="none"/>
        </w:rPr>
      </w:pPr>
      <w:r w:rsidRPr="00425AC5">
        <w:rPr>
          <w:rFonts w:ascii="Times New Roman" w:eastAsia="Times New Roman" w:hAnsi="Times New Roman" w:cs="Times New Roman"/>
          <w:color w:val="666666"/>
          <w:kern w:val="0"/>
          <w14:ligatures w14:val="none"/>
        </w:rPr>
        <w:t>Recommendation : Article 16</w:t>
      </w:r>
    </w:p>
    <w:p w14:paraId="6350F444" w14:textId="77777777" w:rsidR="00425AC5" w:rsidRPr="00425AC5" w:rsidRDefault="00425AC5" w:rsidP="00425AC5">
      <w:pPr>
        <w:numPr>
          <w:ilvl w:val="0"/>
          <w:numId w:val="24"/>
        </w:numPr>
        <w:textAlignment w:val="baseline"/>
        <w:rPr>
          <w:rFonts w:ascii="Times New Roman" w:eastAsia="Times New Roman" w:hAnsi="Times New Roman" w:cs="Times New Roman"/>
          <w:color w:val="000000"/>
          <w:kern w:val="0"/>
          <w:sz w:val="22"/>
          <w:szCs w:val="22"/>
          <w14:ligatures w14:val="none"/>
        </w:rPr>
      </w:pPr>
      <w:bookmarkStart w:id="13" w:name="OLE_LINK40"/>
      <w:bookmarkStart w:id="14" w:name="OLE_LINK41"/>
      <w:r w:rsidRPr="00425AC5">
        <w:rPr>
          <w:rFonts w:ascii="Times New Roman" w:eastAsia="Times New Roman" w:hAnsi="Times New Roman" w:cs="Times New Roman"/>
          <w:color w:val="000000"/>
          <w:kern w:val="0"/>
          <w:sz w:val="22"/>
          <w:szCs w:val="22"/>
          <w14:ligatures w14:val="none"/>
        </w:rPr>
        <w:t>The Chinese government should take steps to ensure that North Korean women who have escaped to South Korea can reunite with their children in China, in accordance with their rights under CEDAW Article 16 and General Recommendations 21 and 29.</w:t>
      </w:r>
    </w:p>
    <w:p w14:paraId="33B7BDAE" w14:textId="77777777" w:rsidR="00425AC5" w:rsidRPr="00425AC5" w:rsidRDefault="00425AC5" w:rsidP="00425AC5">
      <w:pPr>
        <w:numPr>
          <w:ilvl w:val="0"/>
          <w:numId w:val="24"/>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China should work to eliminate obstacles to family reunification, such as providing accurate information about the mothers' whereabouts and facilitating communication between separated mothers and their children.</w:t>
      </w:r>
    </w:p>
    <w:p w14:paraId="2AF4820C" w14:textId="77777777" w:rsidR="00425AC5" w:rsidRPr="00425AC5" w:rsidRDefault="00425AC5" w:rsidP="00425AC5">
      <w:pPr>
        <w:numPr>
          <w:ilvl w:val="0"/>
          <w:numId w:val="24"/>
        </w:numPr>
        <w:textAlignment w:val="baseline"/>
        <w:rPr>
          <w:rFonts w:ascii="Times New Roman" w:eastAsia="Times New Roman" w:hAnsi="Times New Roman" w:cs="Times New Roman"/>
          <w:color w:val="000000"/>
          <w:kern w:val="0"/>
          <w:sz w:val="22"/>
          <w:szCs w:val="22"/>
          <w14:ligatures w14:val="none"/>
        </w:rPr>
      </w:pPr>
      <w:r w:rsidRPr="00425AC5">
        <w:rPr>
          <w:rFonts w:ascii="Times New Roman" w:eastAsia="Times New Roman" w:hAnsi="Times New Roman" w:cs="Times New Roman"/>
          <w:color w:val="000000"/>
          <w:kern w:val="0"/>
          <w:sz w:val="22"/>
          <w:szCs w:val="22"/>
          <w14:ligatures w14:val="none"/>
        </w:rPr>
        <w:t>The Chinese government should collaborate with South Korea to develop and implement policies and programs that support family reunification and protect the rights of North Korean women and their children.</w:t>
      </w:r>
    </w:p>
    <w:bookmarkEnd w:id="13"/>
    <w:bookmarkEnd w:id="14"/>
    <w:p w14:paraId="012DC4EE" w14:textId="77777777" w:rsidR="00425AC5" w:rsidRPr="00425AC5" w:rsidRDefault="00425AC5" w:rsidP="00425AC5">
      <w:pPr>
        <w:rPr>
          <w:rFonts w:ascii="Times New Roman" w:eastAsia="Times New Roman" w:hAnsi="Times New Roman" w:cs="Times New Roman"/>
          <w:kern w:val="0"/>
          <w14:ligatures w14:val="none"/>
        </w:rPr>
      </w:pPr>
    </w:p>
    <w:p w14:paraId="150855D8" w14:textId="77777777" w:rsidR="00425AC5" w:rsidRDefault="00425AC5" w:rsidP="00425AC5"/>
    <w:sectPr w:rsidR="00425AC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DB4C9" w14:textId="77777777" w:rsidR="00010AF0" w:rsidRDefault="00010AF0" w:rsidP="0015556F">
      <w:r>
        <w:separator/>
      </w:r>
    </w:p>
  </w:endnote>
  <w:endnote w:type="continuationSeparator" w:id="0">
    <w:p w14:paraId="1A640E3A" w14:textId="77777777" w:rsidR="00010AF0" w:rsidRDefault="00010AF0" w:rsidP="00155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Leferi Point Type Special Itali">
    <w:panose1 w:val="02020503000000000000"/>
    <w:charset w:val="81"/>
    <w:family w:val="roman"/>
    <w:notTrueType/>
    <w:pitch w:val="variable"/>
    <w:sig w:usb0="800002A7" w:usb1="09D77CFB" w:usb2="00000010" w:usb3="00000000" w:csb0="0028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61196" w14:textId="77777777" w:rsidR="00010AF0" w:rsidRDefault="00010AF0" w:rsidP="0015556F">
      <w:r>
        <w:separator/>
      </w:r>
    </w:p>
  </w:footnote>
  <w:footnote w:type="continuationSeparator" w:id="0">
    <w:p w14:paraId="4769CF0B" w14:textId="77777777" w:rsidR="00010AF0" w:rsidRDefault="00010AF0" w:rsidP="0015556F">
      <w:r>
        <w:continuationSeparator/>
      </w:r>
    </w:p>
  </w:footnote>
  <w:footnote w:id="1">
    <w:p w14:paraId="0D417BA8" w14:textId="4C21B8FB" w:rsidR="00F167EE" w:rsidRPr="00C34AAE" w:rsidRDefault="00F167EE">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4.</w:t>
      </w:r>
    </w:p>
  </w:footnote>
  <w:footnote w:id="2">
    <w:p w14:paraId="6B3B0F59" w14:textId="7831EFAD" w:rsidR="00F167EE" w:rsidRPr="00C34AAE" w:rsidRDefault="00F167EE">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6</w:t>
      </w:r>
      <w:r w:rsidRPr="00C34AAE">
        <w:rPr>
          <w:rFonts w:ascii="Arial" w:hAnsi="Arial" w:cs="Arial"/>
          <w:color w:val="000000"/>
          <w:sz w:val="18"/>
          <w:szCs w:val="18"/>
        </w:rPr>
        <w:t>.</w:t>
      </w:r>
    </w:p>
  </w:footnote>
  <w:footnote w:id="3">
    <w:p w14:paraId="40EB49E3" w14:textId="5D1570BB" w:rsidR="002F538A" w:rsidRPr="00C34AAE" w:rsidRDefault="002F538A">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Style w:val="Style1Char"/>
          <w:szCs w:val="18"/>
        </w:rPr>
        <w:t>RFNK. (2022). Human Rights Report for Forced Repatriation of Female North Korean Defectors, p.32.</w:t>
      </w:r>
    </w:p>
  </w:footnote>
  <w:footnote w:id="4">
    <w:p w14:paraId="61F6F899" w14:textId="4FFBAE68" w:rsidR="002F538A" w:rsidRPr="00C34AAE" w:rsidRDefault="002F538A">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29</w:t>
      </w:r>
      <w:r w:rsidRPr="00C34AAE">
        <w:rPr>
          <w:rFonts w:ascii="Arial" w:hAnsi="Arial" w:cs="Arial"/>
          <w:color w:val="000000"/>
          <w:sz w:val="18"/>
          <w:szCs w:val="18"/>
        </w:rPr>
        <w:t>.</w:t>
      </w:r>
    </w:p>
  </w:footnote>
  <w:footnote w:id="5">
    <w:p w14:paraId="167A0923" w14:textId="152CED14"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bookmarkStart w:id="2" w:name="OLE_LINK25"/>
      <w:bookmarkStart w:id="3" w:name="OLE_LINK26"/>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74</w:t>
      </w:r>
      <w:r w:rsidRPr="00C34AAE">
        <w:rPr>
          <w:rFonts w:ascii="Arial" w:hAnsi="Arial" w:cs="Arial"/>
          <w:color w:val="000000"/>
          <w:sz w:val="18"/>
          <w:szCs w:val="18"/>
        </w:rPr>
        <w:t>.</w:t>
      </w:r>
    </w:p>
    <w:bookmarkEnd w:id="2"/>
    <w:bookmarkEnd w:id="3"/>
  </w:footnote>
  <w:footnote w:id="6">
    <w:p w14:paraId="0494D3BC" w14:textId="75F4FF61"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25</w:t>
      </w:r>
      <w:r w:rsidRPr="00C34AAE">
        <w:rPr>
          <w:rFonts w:ascii="Arial" w:hAnsi="Arial" w:cs="Arial"/>
          <w:color w:val="000000"/>
          <w:sz w:val="18"/>
          <w:szCs w:val="18"/>
        </w:rPr>
        <w:t>.</w:t>
      </w:r>
    </w:p>
  </w:footnote>
  <w:footnote w:id="7">
    <w:p w14:paraId="4536E949" w14:textId="648D422A"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28</w:t>
      </w:r>
      <w:r w:rsidRPr="00C34AAE">
        <w:rPr>
          <w:rFonts w:ascii="Arial" w:hAnsi="Arial" w:cs="Arial"/>
          <w:color w:val="000000"/>
          <w:sz w:val="18"/>
          <w:szCs w:val="18"/>
        </w:rPr>
        <w:t>.</w:t>
      </w:r>
    </w:p>
  </w:footnote>
  <w:footnote w:id="8">
    <w:p w14:paraId="48C8D2D5" w14:textId="64310F19"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30</w:t>
      </w:r>
      <w:r w:rsidRPr="00C34AAE">
        <w:rPr>
          <w:rFonts w:ascii="Arial" w:hAnsi="Arial" w:cs="Arial"/>
          <w:color w:val="000000"/>
          <w:sz w:val="18"/>
          <w:szCs w:val="18"/>
        </w:rPr>
        <w:t>.</w:t>
      </w:r>
    </w:p>
  </w:footnote>
  <w:footnote w:id="9">
    <w:p w14:paraId="7B33E4D5" w14:textId="7A39D369"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00302502">
        <w:rPr>
          <w:sz w:val="18"/>
          <w:szCs w:val="18"/>
          <w:lang w:val="en-US"/>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82</w:t>
      </w:r>
      <w:r w:rsidRPr="00C34AAE">
        <w:rPr>
          <w:rFonts w:ascii="Arial" w:hAnsi="Arial" w:cs="Arial"/>
          <w:color w:val="000000"/>
          <w:sz w:val="18"/>
          <w:szCs w:val="18"/>
        </w:rPr>
        <w:t>.</w:t>
      </w:r>
    </w:p>
  </w:footnote>
  <w:footnote w:id="10">
    <w:p w14:paraId="2D925ABC" w14:textId="2A58B6B3"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78</w:t>
      </w:r>
      <w:r w:rsidRPr="00C34AAE">
        <w:rPr>
          <w:rFonts w:ascii="Arial" w:hAnsi="Arial" w:cs="Arial"/>
          <w:color w:val="000000"/>
          <w:sz w:val="18"/>
          <w:szCs w:val="18"/>
        </w:rPr>
        <w:t>.</w:t>
      </w:r>
    </w:p>
  </w:footnote>
  <w:footnote w:id="11">
    <w:p w14:paraId="626CAC1B" w14:textId="400A1CB3"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86</w:t>
      </w:r>
      <w:r w:rsidRPr="00C34AAE">
        <w:rPr>
          <w:rFonts w:ascii="Arial" w:hAnsi="Arial" w:cs="Arial"/>
          <w:color w:val="000000"/>
          <w:sz w:val="18"/>
          <w:szCs w:val="18"/>
        </w:rPr>
        <w:t>.</w:t>
      </w:r>
    </w:p>
  </w:footnote>
  <w:footnote w:id="12">
    <w:p w14:paraId="010BB3AF" w14:textId="3DB85004"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39</w:t>
      </w:r>
      <w:r w:rsidRPr="00C34AAE">
        <w:rPr>
          <w:rFonts w:ascii="Arial" w:hAnsi="Arial" w:cs="Arial"/>
          <w:color w:val="000000"/>
          <w:sz w:val="18"/>
          <w:szCs w:val="18"/>
        </w:rPr>
        <w:t>.</w:t>
      </w:r>
    </w:p>
  </w:footnote>
  <w:footnote w:id="13">
    <w:p w14:paraId="24A03F45" w14:textId="17BCD375"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31</w:t>
      </w:r>
      <w:r w:rsidRPr="00C34AAE">
        <w:rPr>
          <w:rFonts w:ascii="Arial" w:hAnsi="Arial" w:cs="Arial"/>
          <w:color w:val="000000"/>
          <w:sz w:val="18"/>
          <w:szCs w:val="18"/>
        </w:rPr>
        <w:t>.</w:t>
      </w:r>
    </w:p>
  </w:footnote>
  <w:footnote w:id="14">
    <w:p w14:paraId="6CC168C8" w14:textId="7190F6C7"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40.</w:t>
      </w:r>
    </w:p>
  </w:footnote>
  <w:footnote w:id="15">
    <w:p w14:paraId="0F4949E3" w14:textId="32AA10DF" w:rsidR="0015556F" w:rsidRPr="00C34AAE" w:rsidRDefault="0015556F">
      <w:pPr>
        <w:pStyle w:val="FootnoteText"/>
        <w:rPr>
          <w:sz w:val="18"/>
          <w:szCs w:val="18"/>
          <w:lang w:val="en-US"/>
        </w:rPr>
      </w:pPr>
      <w:r w:rsidRPr="00C34AAE">
        <w:rPr>
          <w:rStyle w:val="FootnoteReference"/>
          <w:sz w:val="18"/>
          <w:szCs w:val="18"/>
        </w:rPr>
        <w:footnoteRef/>
      </w:r>
      <w:r w:rsidRPr="00C34AAE">
        <w:rPr>
          <w:sz w:val="18"/>
          <w:szCs w:val="18"/>
        </w:rPr>
        <w:t xml:space="preserve"> </w:t>
      </w:r>
      <w:r w:rsidRPr="00C34AAE">
        <w:rPr>
          <w:rFonts w:ascii="Arial" w:hAnsi="Arial" w:cs="Arial"/>
          <w:color w:val="000000"/>
          <w:sz w:val="18"/>
          <w:szCs w:val="18"/>
        </w:rPr>
        <w:t>RFNK. (2022). Human Rights Report for Forced Repatriation of Female North Korean Defectors, p.</w:t>
      </w:r>
      <w:r w:rsidRPr="00C34AAE">
        <w:rPr>
          <w:rFonts w:ascii="Arial" w:hAnsi="Arial" w:cs="Arial"/>
          <w:color w:val="000000"/>
          <w:sz w:val="18"/>
          <w:szCs w:val="18"/>
          <w:lang w:val="en-US"/>
        </w:rPr>
        <w:t>62</w:t>
      </w:r>
      <w:r w:rsidRPr="00C34AAE">
        <w:rPr>
          <w:rFonts w:ascii="Arial" w:hAnsi="Arial" w:cs="Arial"/>
          <w:color w:val="000000"/>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2931"/>
    <w:multiLevelType w:val="multilevel"/>
    <w:tmpl w:val="D23E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774B6"/>
    <w:multiLevelType w:val="multilevel"/>
    <w:tmpl w:val="52D2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16E60"/>
    <w:multiLevelType w:val="hybridMultilevel"/>
    <w:tmpl w:val="5614D31A"/>
    <w:lvl w:ilvl="0" w:tplc="108E9B46">
      <w:start w:val="2"/>
      <w:numFmt w:val="upperLetter"/>
      <w:lvlText w:val="%1."/>
      <w:lvlJc w:val="left"/>
      <w:pPr>
        <w:tabs>
          <w:tab w:val="num" w:pos="360"/>
        </w:tabs>
        <w:ind w:left="360" w:hanging="360"/>
      </w:pPr>
    </w:lvl>
    <w:lvl w:ilvl="1" w:tplc="49D2520C" w:tentative="1">
      <w:start w:val="1"/>
      <w:numFmt w:val="decimal"/>
      <w:lvlText w:val="%2."/>
      <w:lvlJc w:val="left"/>
      <w:pPr>
        <w:tabs>
          <w:tab w:val="num" w:pos="1080"/>
        </w:tabs>
        <w:ind w:left="1080" w:hanging="360"/>
      </w:pPr>
    </w:lvl>
    <w:lvl w:ilvl="2" w:tplc="2026CED4" w:tentative="1">
      <w:start w:val="1"/>
      <w:numFmt w:val="decimal"/>
      <w:lvlText w:val="%3."/>
      <w:lvlJc w:val="left"/>
      <w:pPr>
        <w:tabs>
          <w:tab w:val="num" w:pos="1800"/>
        </w:tabs>
        <w:ind w:left="1800" w:hanging="360"/>
      </w:pPr>
    </w:lvl>
    <w:lvl w:ilvl="3" w:tplc="59B60746" w:tentative="1">
      <w:start w:val="1"/>
      <w:numFmt w:val="decimal"/>
      <w:lvlText w:val="%4."/>
      <w:lvlJc w:val="left"/>
      <w:pPr>
        <w:tabs>
          <w:tab w:val="num" w:pos="2520"/>
        </w:tabs>
        <w:ind w:left="2520" w:hanging="360"/>
      </w:pPr>
    </w:lvl>
    <w:lvl w:ilvl="4" w:tplc="6290BBEA" w:tentative="1">
      <w:start w:val="1"/>
      <w:numFmt w:val="decimal"/>
      <w:lvlText w:val="%5."/>
      <w:lvlJc w:val="left"/>
      <w:pPr>
        <w:tabs>
          <w:tab w:val="num" w:pos="3240"/>
        </w:tabs>
        <w:ind w:left="3240" w:hanging="360"/>
      </w:pPr>
    </w:lvl>
    <w:lvl w:ilvl="5" w:tplc="A7921B5A" w:tentative="1">
      <w:start w:val="1"/>
      <w:numFmt w:val="decimal"/>
      <w:lvlText w:val="%6."/>
      <w:lvlJc w:val="left"/>
      <w:pPr>
        <w:tabs>
          <w:tab w:val="num" w:pos="3960"/>
        </w:tabs>
        <w:ind w:left="3960" w:hanging="360"/>
      </w:pPr>
    </w:lvl>
    <w:lvl w:ilvl="6" w:tplc="C314595E" w:tentative="1">
      <w:start w:val="1"/>
      <w:numFmt w:val="decimal"/>
      <w:lvlText w:val="%7."/>
      <w:lvlJc w:val="left"/>
      <w:pPr>
        <w:tabs>
          <w:tab w:val="num" w:pos="4680"/>
        </w:tabs>
        <w:ind w:left="4680" w:hanging="360"/>
      </w:pPr>
    </w:lvl>
    <w:lvl w:ilvl="7" w:tplc="F4C6D86C" w:tentative="1">
      <w:start w:val="1"/>
      <w:numFmt w:val="decimal"/>
      <w:lvlText w:val="%8."/>
      <w:lvlJc w:val="left"/>
      <w:pPr>
        <w:tabs>
          <w:tab w:val="num" w:pos="5400"/>
        </w:tabs>
        <w:ind w:left="5400" w:hanging="360"/>
      </w:pPr>
    </w:lvl>
    <w:lvl w:ilvl="8" w:tplc="51D27350" w:tentative="1">
      <w:start w:val="1"/>
      <w:numFmt w:val="decimal"/>
      <w:lvlText w:val="%9."/>
      <w:lvlJc w:val="left"/>
      <w:pPr>
        <w:tabs>
          <w:tab w:val="num" w:pos="6120"/>
        </w:tabs>
        <w:ind w:left="6120" w:hanging="360"/>
      </w:pPr>
    </w:lvl>
  </w:abstractNum>
  <w:abstractNum w:abstractNumId="3" w15:restartNumberingAfterBreak="0">
    <w:nsid w:val="108D1993"/>
    <w:multiLevelType w:val="multilevel"/>
    <w:tmpl w:val="A79C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8672A"/>
    <w:multiLevelType w:val="multilevel"/>
    <w:tmpl w:val="E5DC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E0239"/>
    <w:multiLevelType w:val="multilevel"/>
    <w:tmpl w:val="D036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74349"/>
    <w:multiLevelType w:val="multilevel"/>
    <w:tmpl w:val="F96A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C35EB"/>
    <w:multiLevelType w:val="multilevel"/>
    <w:tmpl w:val="772E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457A9"/>
    <w:multiLevelType w:val="multilevel"/>
    <w:tmpl w:val="4A4A4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FA1CB6"/>
    <w:multiLevelType w:val="multilevel"/>
    <w:tmpl w:val="6AE0A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376E52"/>
    <w:multiLevelType w:val="multilevel"/>
    <w:tmpl w:val="40E0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C102EF"/>
    <w:multiLevelType w:val="multilevel"/>
    <w:tmpl w:val="6684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96481"/>
    <w:multiLevelType w:val="multilevel"/>
    <w:tmpl w:val="0FCC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C5798"/>
    <w:multiLevelType w:val="multilevel"/>
    <w:tmpl w:val="2F68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695723"/>
    <w:multiLevelType w:val="multilevel"/>
    <w:tmpl w:val="37A2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B42209"/>
    <w:multiLevelType w:val="multilevel"/>
    <w:tmpl w:val="B366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2B5D54"/>
    <w:multiLevelType w:val="multilevel"/>
    <w:tmpl w:val="776A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04C7D"/>
    <w:multiLevelType w:val="multilevel"/>
    <w:tmpl w:val="5B7A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DB0E55"/>
    <w:multiLevelType w:val="multilevel"/>
    <w:tmpl w:val="1EC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800E6B"/>
    <w:multiLevelType w:val="multilevel"/>
    <w:tmpl w:val="7E6A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CC030D"/>
    <w:multiLevelType w:val="multilevel"/>
    <w:tmpl w:val="84D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F25261"/>
    <w:multiLevelType w:val="multilevel"/>
    <w:tmpl w:val="1928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7351C7"/>
    <w:multiLevelType w:val="multilevel"/>
    <w:tmpl w:val="000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5C0EF2"/>
    <w:multiLevelType w:val="multilevel"/>
    <w:tmpl w:val="01BA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687303">
    <w:abstractNumId w:val="9"/>
  </w:num>
  <w:num w:numId="2" w16cid:durableId="131682552">
    <w:abstractNumId w:val="1"/>
  </w:num>
  <w:num w:numId="3" w16cid:durableId="229190627">
    <w:abstractNumId w:val="5"/>
  </w:num>
  <w:num w:numId="4" w16cid:durableId="1587955250">
    <w:abstractNumId w:val="16"/>
  </w:num>
  <w:num w:numId="5" w16cid:durableId="631323447">
    <w:abstractNumId w:val="23"/>
  </w:num>
  <w:num w:numId="6" w16cid:durableId="1837839142">
    <w:abstractNumId w:val="18"/>
  </w:num>
  <w:num w:numId="7" w16cid:durableId="2011330035">
    <w:abstractNumId w:val="8"/>
  </w:num>
  <w:num w:numId="8" w16cid:durableId="1010255740">
    <w:abstractNumId w:val="4"/>
  </w:num>
  <w:num w:numId="9" w16cid:durableId="855772718">
    <w:abstractNumId w:val="13"/>
  </w:num>
  <w:num w:numId="10" w16cid:durableId="786004639">
    <w:abstractNumId w:val="11"/>
  </w:num>
  <w:num w:numId="11" w16cid:durableId="1726371537">
    <w:abstractNumId w:val="6"/>
  </w:num>
  <w:num w:numId="12" w16cid:durableId="1264874684">
    <w:abstractNumId w:val="15"/>
  </w:num>
  <w:num w:numId="13" w16cid:durableId="659312212">
    <w:abstractNumId w:val="21"/>
  </w:num>
  <w:num w:numId="14" w16cid:durableId="1084491438">
    <w:abstractNumId w:val="10"/>
  </w:num>
  <w:num w:numId="15" w16cid:durableId="1636763164">
    <w:abstractNumId w:val="3"/>
  </w:num>
  <w:num w:numId="16" w16cid:durableId="2050952543">
    <w:abstractNumId w:val="19"/>
    <w:lvlOverride w:ilvl="0">
      <w:lvl w:ilvl="0">
        <w:numFmt w:val="upperLetter"/>
        <w:lvlText w:val="%1."/>
        <w:lvlJc w:val="left"/>
      </w:lvl>
    </w:lvlOverride>
  </w:num>
  <w:num w:numId="17" w16cid:durableId="1241211252">
    <w:abstractNumId w:val="12"/>
  </w:num>
  <w:num w:numId="18" w16cid:durableId="1725448956">
    <w:abstractNumId w:val="0"/>
  </w:num>
  <w:num w:numId="19" w16cid:durableId="1862887911">
    <w:abstractNumId w:val="2"/>
  </w:num>
  <w:num w:numId="20" w16cid:durableId="194773584">
    <w:abstractNumId w:val="7"/>
  </w:num>
  <w:num w:numId="21" w16cid:durableId="1855147052">
    <w:abstractNumId w:val="17"/>
  </w:num>
  <w:num w:numId="22" w16cid:durableId="101416794">
    <w:abstractNumId w:val="22"/>
  </w:num>
  <w:num w:numId="23" w16cid:durableId="1895001769">
    <w:abstractNumId w:val="14"/>
  </w:num>
  <w:num w:numId="24" w16cid:durableId="993051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C5"/>
    <w:rsid w:val="00005B9B"/>
    <w:rsid w:val="00010AF0"/>
    <w:rsid w:val="000B5179"/>
    <w:rsid w:val="0015556F"/>
    <w:rsid w:val="00265302"/>
    <w:rsid w:val="002F538A"/>
    <w:rsid w:val="00300F67"/>
    <w:rsid w:val="00302502"/>
    <w:rsid w:val="00352B4E"/>
    <w:rsid w:val="00425AC5"/>
    <w:rsid w:val="004E6B02"/>
    <w:rsid w:val="005C4E4B"/>
    <w:rsid w:val="006D39E8"/>
    <w:rsid w:val="006F3A9D"/>
    <w:rsid w:val="008C52CE"/>
    <w:rsid w:val="009655E3"/>
    <w:rsid w:val="009715D2"/>
    <w:rsid w:val="00A65B5D"/>
    <w:rsid w:val="00C126E2"/>
    <w:rsid w:val="00C34AAE"/>
    <w:rsid w:val="00C8070E"/>
    <w:rsid w:val="00DF296E"/>
    <w:rsid w:val="00E025AD"/>
    <w:rsid w:val="00E47525"/>
    <w:rsid w:val="00E674F9"/>
    <w:rsid w:val="00F167EE"/>
  </w:rsids>
  <m:mathPr>
    <m:mathFont m:val="Cambria Math"/>
    <m:brkBin m:val="before"/>
    <m:brkBinSub m:val="--"/>
    <m:smallFrac m:val="0"/>
    <m:dispDef/>
    <m:lMargin m:val="0"/>
    <m:rMargin m:val="0"/>
    <m:defJc m:val="centerGroup"/>
    <m:wrapIndent m:val="1440"/>
    <m:intLim m:val="subSup"/>
    <m:naryLim m:val="undOvr"/>
  </m:mathPr>
  <w:themeFontLang w:val="en-KR"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F5C1"/>
  <w15:chartTrackingRefBased/>
  <w15:docId w15:val="{1245B6FD-7A82-B545-9CA8-8450FA84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KR"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5AC5"/>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425AC5"/>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425AC5"/>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425AC5"/>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5AC5"/>
    <w:pPr>
      <w:spacing w:before="100" w:beforeAutospacing="1" w:after="100" w:afterAutospacing="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425AC5"/>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425AC5"/>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425AC5"/>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425AC5"/>
    <w:rPr>
      <w:rFonts w:ascii="Times New Roman" w:eastAsia="Times New Roman" w:hAnsi="Times New Roman" w:cs="Times New Roman"/>
      <w:b/>
      <w:bCs/>
      <w:kern w:val="0"/>
      <w14:ligatures w14:val="none"/>
    </w:rPr>
  </w:style>
  <w:style w:type="paragraph" w:styleId="ListParagraph">
    <w:name w:val="List Paragraph"/>
    <w:basedOn w:val="Normal"/>
    <w:uiPriority w:val="34"/>
    <w:qFormat/>
    <w:rsid w:val="00425AC5"/>
    <w:pPr>
      <w:ind w:left="720"/>
      <w:contextualSpacing/>
    </w:pPr>
  </w:style>
  <w:style w:type="paragraph" w:styleId="FootnoteText">
    <w:name w:val="footnote text"/>
    <w:basedOn w:val="Normal"/>
    <w:link w:val="FootnoteTextChar"/>
    <w:uiPriority w:val="99"/>
    <w:semiHidden/>
    <w:unhideWhenUsed/>
    <w:rsid w:val="0015556F"/>
    <w:rPr>
      <w:sz w:val="20"/>
      <w:szCs w:val="20"/>
    </w:rPr>
  </w:style>
  <w:style w:type="character" w:customStyle="1" w:styleId="FootnoteTextChar">
    <w:name w:val="Footnote Text Char"/>
    <w:basedOn w:val="DefaultParagraphFont"/>
    <w:link w:val="FootnoteText"/>
    <w:uiPriority w:val="99"/>
    <w:semiHidden/>
    <w:rsid w:val="0015556F"/>
    <w:rPr>
      <w:sz w:val="20"/>
      <w:szCs w:val="20"/>
    </w:rPr>
  </w:style>
  <w:style w:type="character" w:styleId="FootnoteReference">
    <w:name w:val="footnote reference"/>
    <w:basedOn w:val="DefaultParagraphFont"/>
    <w:uiPriority w:val="99"/>
    <w:semiHidden/>
    <w:unhideWhenUsed/>
    <w:rsid w:val="0015556F"/>
    <w:rPr>
      <w:vertAlign w:val="superscript"/>
    </w:rPr>
  </w:style>
  <w:style w:type="paragraph" w:customStyle="1" w:styleId="Style1">
    <w:name w:val="Style1"/>
    <w:basedOn w:val="FootnoteText"/>
    <w:link w:val="Style1Char"/>
    <w:qFormat/>
    <w:rsid w:val="00C34AAE"/>
    <w:rPr>
      <w:rFonts w:ascii="Arial" w:hAnsi="Arial" w:cs="Arial"/>
      <w:color w:val="000000"/>
      <w:sz w:val="18"/>
    </w:rPr>
  </w:style>
  <w:style w:type="character" w:customStyle="1" w:styleId="Style1Char">
    <w:name w:val="Style1 Char"/>
    <w:basedOn w:val="FootnoteTextChar"/>
    <w:link w:val="Style1"/>
    <w:rsid w:val="00C34AAE"/>
    <w:rPr>
      <w:rFonts w:ascii="Arial" w:hAnsi="Arial" w:cs="Arial"/>
      <w:color w:val="00000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7458">
      <w:bodyDiv w:val="1"/>
      <w:marLeft w:val="0"/>
      <w:marRight w:val="0"/>
      <w:marTop w:val="0"/>
      <w:marBottom w:val="0"/>
      <w:divBdr>
        <w:top w:val="none" w:sz="0" w:space="0" w:color="auto"/>
        <w:left w:val="none" w:sz="0" w:space="0" w:color="auto"/>
        <w:bottom w:val="none" w:sz="0" w:space="0" w:color="auto"/>
        <w:right w:val="none" w:sz="0" w:space="0" w:color="auto"/>
      </w:divBdr>
    </w:div>
    <w:div w:id="61412788">
      <w:bodyDiv w:val="1"/>
      <w:marLeft w:val="0"/>
      <w:marRight w:val="0"/>
      <w:marTop w:val="0"/>
      <w:marBottom w:val="0"/>
      <w:divBdr>
        <w:top w:val="none" w:sz="0" w:space="0" w:color="auto"/>
        <w:left w:val="none" w:sz="0" w:space="0" w:color="auto"/>
        <w:bottom w:val="none" w:sz="0" w:space="0" w:color="auto"/>
        <w:right w:val="none" w:sz="0" w:space="0" w:color="auto"/>
      </w:divBdr>
    </w:div>
    <w:div w:id="324164152">
      <w:bodyDiv w:val="1"/>
      <w:marLeft w:val="0"/>
      <w:marRight w:val="0"/>
      <w:marTop w:val="0"/>
      <w:marBottom w:val="0"/>
      <w:divBdr>
        <w:top w:val="none" w:sz="0" w:space="0" w:color="auto"/>
        <w:left w:val="none" w:sz="0" w:space="0" w:color="auto"/>
        <w:bottom w:val="none" w:sz="0" w:space="0" w:color="auto"/>
        <w:right w:val="none" w:sz="0" w:space="0" w:color="auto"/>
      </w:divBdr>
    </w:div>
    <w:div w:id="651132586">
      <w:bodyDiv w:val="1"/>
      <w:marLeft w:val="0"/>
      <w:marRight w:val="0"/>
      <w:marTop w:val="0"/>
      <w:marBottom w:val="0"/>
      <w:divBdr>
        <w:top w:val="none" w:sz="0" w:space="0" w:color="auto"/>
        <w:left w:val="none" w:sz="0" w:space="0" w:color="auto"/>
        <w:bottom w:val="none" w:sz="0" w:space="0" w:color="auto"/>
        <w:right w:val="none" w:sz="0" w:space="0" w:color="auto"/>
      </w:divBdr>
    </w:div>
    <w:div w:id="744299106">
      <w:bodyDiv w:val="1"/>
      <w:marLeft w:val="0"/>
      <w:marRight w:val="0"/>
      <w:marTop w:val="0"/>
      <w:marBottom w:val="0"/>
      <w:divBdr>
        <w:top w:val="none" w:sz="0" w:space="0" w:color="auto"/>
        <w:left w:val="none" w:sz="0" w:space="0" w:color="auto"/>
        <w:bottom w:val="none" w:sz="0" w:space="0" w:color="auto"/>
        <w:right w:val="none" w:sz="0" w:space="0" w:color="auto"/>
      </w:divBdr>
    </w:div>
    <w:div w:id="9663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2633</Words>
  <Characters>15014</Characters>
  <Application>Microsoft Office Word</Application>
  <DocSecurity>0</DocSecurity>
  <Lines>125</Lines>
  <Paragraphs>35</Paragraphs>
  <ScaleCrop>false</ScaleCrop>
  <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차유현</dc:creator>
  <cp:keywords/>
  <dc:description/>
  <cp:lastModifiedBy>차유현</cp:lastModifiedBy>
  <cp:revision>21</cp:revision>
  <cp:lastPrinted>2023-04-10T09:20:00Z</cp:lastPrinted>
  <dcterms:created xsi:type="dcterms:W3CDTF">2023-04-10T08:43:00Z</dcterms:created>
  <dcterms:modified xsi:type="dcterms:W3CDTF">2023-04-11T15:14:00Z</dcterms:modified>
</cp:coreProperties>
</file>