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hAnsi="Times New Roman" w:cs="Times New Roman"/>
          <w:sz w:val="20"/>
          <w:szCs w:val="20"/>
          <w:cs/>
        </w:rPr>
        <w:id w:val="481199174"/>
        <w:docPartObj>
          <w:docPartGallery w:val="Cover Pages"/>
          <w:docPartUnique/>
        </w:docPartObj>
      </w:sdtPr>
      <w:sdtEndPr>
        <w:rPr>
          <w:b/>
          <w:bCs/>
          <w:cs w:val="0"/>
        </w:rPr>
      </w:sdtEndPr>
      <w:sdtContent>
        <w:p w14:paraId="4047E031" w14:textId="5FA8B780" w:rsidR="00056D8D" w:rsidRPr="00E96614" w:rsidRDefault="004D53D4" w:rsidP="00507BCA">
          <w:pPr>
            <w:spacing w:after="120" w:line="240" w:lineRule="auto"/>
            <w:ind w:left="284" w:hanging="284"/>
            <w:rPr>
              <w:rFonts w:ascii="Times New Roman" w:hAnsi="Times New Roman" w:cs="Times New Roman"/>
              <w:sz w:val="20"/>
              <w:szCs w:val="20"/>
            </w:rPr>
          </w:pPr>
          <w:r w:rsidRPr="00E96614">
            <w:rPr>
              <w:rFonts w:ascii="Times New Roman" w:hAnsi="Times New Roman" w:cs="Times New Roman"/>
              <w:noProof/>
              <w:sz w:val="20"/>
              <w:szCs w:val="20"/>
              <w:lang w:val="en-GB" w:eastAsia="en-GB" w:bidi="ar-SA"/>
            </w:rPr>
            <mc:AlternateContent>
              <mc:Choice Requires="wps">
                <w:drawing>
                  <wp:anchor distT="0" distB="0" distL="114300" distR="114300" simplePos="0" relativeHeight="251611648" behindDoc="0" locked="0" layoutInCell="1" allowOverlap="1" wp14:anchorId="10340B15" wp14:editId="6DCE878A">
                    <wp:simplePos x="0" y="0"/>
                    <wp:positionH relativeFrom="page">
                      <wp:posOffset>221615</wp:posOffset>
                    </wp:positionH>
                    <wp:positionV relativeFrom="page">
                      <wp:posOffset>4531360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34A71" w14:textId="04877582" w:rsidR="007975DF" w:rsidRPr="00507BCA" w:rsidRDefault="007975DF" w:rsidP="00056D8D">
                                <w:pPr>
                                  <w:pStyle w:val="NoSpacing"/>
                                  <w:spacing w:after="240"/>
                                  <w:jc w:val="right"/>
                                  <w:rPr>
                                    <w:color w:val="404040" w:themeColor="text1" w:themeTint="BF"/>
                                    <w:sz w:val="32"/>
                                    <w:szCs w:val="32"/>
                                  </w:rPr>
                                </w:pPr>
                                <w:r w:rsidRPr="00507BCA">
                                  <w:rPr>
                                    <w:color w:val="404040" w:themeColor="text1" w:themeTint="BF"/>
                                    <w:sz w:val="32"/>
                                    <w:szCs w:val="32"/>
                                  </w:rPr>
                                  <w:t xml:space="preserve">for the review of the combined fourth to eighth periodic reports of Thailand (CERD/C/THA/4-8) </w:t>
                                </w:r>
                              </w:p>
                              <w:p w14:paraId="2035CCFD" w14:textId="10A4FE0D" w:rsidR="007975DF" w:rsidRPr="00507BCA" w:rsidRDefault="007975DF" w:rsidP="00056D8D">
                                <w:pPr>
                                  <w:pStyle w:val="NoSpacing"/>
                                  <w:jc w:val="right"/>
                                  <w:rPr>
                                    <w:color w:val="404040" w:themeColor="text1" w:themeTint="BF"/>
                                    <w:sz w:val="32"/>
                                    <w:szCs w:val="32"/>
                                  </w:rPr>
                                </w:pPr>
                                <w:r w:rsidRPr="00507BCA">
                                  <w:rPr>
                                    <w:color w:val="404040" w:themeColor="text1" w:themeTint="BF"/>
                                    <w:sz w:val="32"/>
                                    <w:szCs w:val="32"/>
                                  </w:rPr>
                                  <w:t>at the 105</w:t>
                                </w:r>
                                <w:r w:rsidRPr="00507BCA">
                                  <w:rPr>
                                    <w:color w:val="404040" w:themeColor="text1" w:themeTint="BF"/>
                                    <w:sz w:val="32"/>
                                    <w:szCs w:val="32"/>
                                    <w:vertAlign w:val="superscript"/>
                                  </w:rPr>
                                  <w:t>th</w:t>
                                </w:r>
                                <w:r w:rsidRPr="00507BCA">
                                  <w:rPr>
                                    <w:color w:val="404040" w:themeColor="text1" w:themeTint="BF"/>
                                    <w:sz w:val="32"/>
                                    <w:szCs w:val="32"/>
                                  </w:rPr>
                                  <w:t xml:space="preserve"> session, </w:t>
                                </w:r>
                              </w:p>
                              <w:p w14:paraId="38B0B8FB" w14:textId="551BA27F" w:rsidR="007975DF" w:rsidRPr="00507BCA" w:rsidRDefault="007975DF" w:rsidP="00056D8D">
                                <w:pPr>
                                  <w:pStyle w:val="NoSpacing"/>
                                  <w:jc w:val="right"/>
                                  <w:rPr>
                                    <w:color w:val="404040" w:themeColor="text1" w:themeTint="BF"/>
                                    <w:sz w:val="32"/>
                                    <w:szCs w:val="32"/>
                                  </w:rPr>
                                </w:pPr>
                                <w:r w:rsidRPr="00507BCA">
                                  <w:rPr>
                                    <w:color w:val="404040" w:themeColor="text1" w:themeTint="BF"/>
                                    <w:sz w:val="32"/>
                                    <w:szCs w:val="32"/>
                                  </w:rPr>
                                  <w:t>15 November 2021 – 3 December 2021</w:t>
                                </w:r>
                              </w:p>
                              <w:p w14:paraId="364D712F" w14:textId="5CFBD599" w:rsidR="007975DF" w:rsidRPr="00507BCA" w:rsidRDefault="007975DF" w:rsidP="00056D8D">
                                <w:pPr>
                                  <w:pStyle w:val="NoSpacing"/>
                                  <w:rPr>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0340B15" id="_x0000_t202" coordsize="21600,21600" o:spt="202" path="m,l,21600r21600,l21600,xe">
                    <v:stroke joinstyle="miter"/>
                    <v:path gradientshapeok="t" o:connecttype="rect"/>
                  </v:shapetype>
                  <v:shape id="Text Box 153" o:spid="_x0000_s1026" type="#_x0000_t202" style="position:absolute;left:0;text-align:left;margin-left:17.45pt;margin-top:356.8pt;width:8in;height:79.5pt;z-index:251611648;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" filled="f" stroked="f" strokeweight=".5pt">
                    <v:textbox style="mso-fit-shape-to-text:t" inset="126pt,0,54pt,0">
                      <w:txbxContent>
                        <w:p w14:paraId="4E134A71" w14:textId="04877582" w:rsidR="007975DF" w:rsidRPr="00507BCA" w:rsidRDefault="007975DF" w:rsidP="00056D8D">
                          <w:pPr>
                            <w:pStyle w:val="NoSpacing"/>
                            <w:spacing w:after="240"/>
                            <w:jc w:val="right"/>
                            <w:rPr>
                              <w:color w:val="404040" w:themeColor="text1" w:themeTint="BF"/>
                              <w:sz w:val="32"/>
                              <w:szCs w:val="32"/>
                            </w:rPr>
                          </w:pPr>
                          <w:r w:rsidRPr="00507BCA">
                            <w:rPr>
                              <w:color w:val="404040" w:themeColor="text1" w:themeTint="BF"/>
                              <w:sz w:val="32"/>
                              <w:szCs w:val="32"/>
                            </w:rPr>
                            <w:t xml:space="preserve">for the review of the combined fourth to eighth periodic reports of Thailand (CERD/C/THA/4-8) </w:t>
                          </w:r>
                        </w:p>
                        <w:p w14:paraId="2035CCFD" w14:textId="10A4FE0D" w:rsidR="007975DF" w:rsidRPr="00507BCA" w:rsidRDefault="007975DF" w:rsidP="00056D8D">
                          <w:pPr>
                            <w:pStyle w:val="NoSpacing"/>
                            <w:jc w:val="right"/>
                            <w:rPr>
                              <w:color w:val="404040" w:themeColor="text1" w:themeTint="BF"/>
                              <w:sz w:val="32"/>
                              <w:szCs w:val="32"/>
                            </w:rPr>
                          </w:pPr>
                          <w:r w:rsidRPr="00507BCA">
                            <w:rPr>
                              <w:color w:val="404040" w:themeColor="text1" w:themeTint="BF"/>
                              <w:sz w:val="32"/>
                              <w:szCs w:val="32"/>
                            </w:rPr>
                            <w:t>at the 105</w:t>
                          </w:r>
                          <w:r w:rsidRPr="00507BCA">
                            <w:rPr>
                              <w:color w:val="404040" w:themeColor="text1" w:themeTint="BF"/>
                              <w:sz w:val="32"/>
                              <w:szCs w:val="32"/>
                              <w:vertAlign w:val="superscript"/>
                            </w:rPr>
                            <w:t>th</w:t>
                          </w:r>
                          <w:r w:rsidRPr="00507BCA">
                            <w:rPr>
                              <w:color w:val="404040" w:themeColor="text1" w:themeTint="BF"/>
                              <w:sz w:val="32"/>
                              <w:szCs w:val="32"/>
                            </w:rPr>
                            <w:t xml:space="preserve"> session, </w:t>
                          </w:r>
                        </w:p>
                        <w:p w14:paraId="38B0B8FB" w14:textId="551BA27F" w:rsidR="007975DF" w:rsidRPr="00507BCA" w:rsidRDefault="007975DF" w:rsidP="00056D8D">
                          <w:pPr>
                            <w:pStyle w:val="NoSpacing"/>
                            <w:jc w:val="right"/>
                            <w:rPr>
                              <w:color w:val="404040" w:themeColor="text1" w:themeTint="BF"/>
                              <w:sz w:val="32"/>
                              <w:szCs w:val="32"/>
                            </w:rPr>
                          </w:pPr>
                          <w:r w:rsidRPr="00507BCA">
                            <w:rPr>
                              <w:color w:val="404040" w:themeColor="text1" w:themeTint="BF"/>
                              <w:sz w:val="32"/>
                              <w:szCs w:val="32"/>
                            </w:rPr>
                            <w:t>15 November 2021 – 3 December 2021</w:t>
                          </w:r>
                        </w:p>
                        <w:p w14:paraId="364D712F" w14:textId="5CFBD599" w:rsidR="007975DF" w:rsidRPr="00507BCA" w:rsidRDefault="007975DF" w:rsidP="00056D8D">
                          <w:pPr>
                            <w:pStyle w:val="NoSpacing"/>
                            <w:rPr>
                              <w:color w:val="595959" w:themeColor="text1" w:themeTint="A6"/>
                              <w:sz w:val="24"/>
                              <w:szCs w:val="24"/>
                            </w:rPr>
                          </w:pPr>
                        </w:p>
                      </w:txbxContent>
                    </v:textbox>
                    <w10:wrap type="square" anchorx="page" anchory="page"/>
                  </v:shape>
                </w:pict>
              </mc:Fallback>
            </mc:AlternateContent>
          </w:r>
          <w:r w:rsidRPr="00E96614">
            <w:rPr>
              <w:rFonts w:ascii="Times New Roman" w:hAnsi="Times New Roman" w:cs="Times New Roman"/>
              <w:noProof/>
              <w:sz w:val="20"/>
              <w:szCs w:val="20"/>
              <w:lang w:val="en-GB" w:eastAsia="en-GB" w:bidi="ar-SA"/>
            </w:rPr>
            <mc:AlternateContent>
              <mc:Choice Requires="wps">
                <w:drawing>
                  <wp:anchor distT="0" distB="0" distL="114300" distR="114300" simplePos="0" relativeHeight="251552256" behindDoc="0" locked="0" layoutInCell="1" allowOverlap="1" wp14:anchorId="26E7143F" wp14:editId="4526F9F6">
                    <wp:simplePos x="0" y="0"/>
                    <wp:positionH relativeFrom="page">
                      <wp:posOffset>218440</wp:posOffset>
                    </wp:positionH>
                    <wp:positionV relativeFrom="page">
                      <wp:posOffset>424158</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BEEC4" w14:textId="0BC1E368" w:rsidR="007975DF" w:rsidRPr="00507BCA" w:rsidRDefault="008D7315">
                                <w:pPr>
                                  <w:jc w:val="right"/>
                                  <w:rPr>
                                    <w:color w:val="4F81BD" w:themeColor="accent1"/>
                                    <w:sz w:val="56"/>
                                    <w:szCs w:val="56"/>
                                  </w:rPr>
                                </w:pPr>
                                <w:sdt>
                                  <w:sdtPr>
                                    <w:rPr>
                                      <w:caps/>
                                      <w:color w:val="4F81BD"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75DF" w:rsidRPr="00507BCA">
                                      <w:rPr>
                                        <w:caps/>
                                        <w:color w:val="4F81BD" w:themeColor="accent1"/>
                                        <w:sz w:val="56"/>
                                        <w:szCs w:val="56"/>
                                      </w:rPr>
                                      <w:t>Joint Civil society report</w:t>
                                    </w:r>
                                  </w:sdtContent>
                                </w:sdt>
                              </w:p>
                              <w:p w14:paraId="0303B51E" w14:textId="35C29B58" w:rsidR="007975DF" w:rsidRPr="00507BCA" w:rsidRDefault="008D7315">
                                <w:pPr>
                                  <w:jc w:val="right"/>
                                  <w:rPr>
                                    <w:b/>
                                    <w:bCs/>
                                    <w:smallCaps/>
                                    <w:color w:val="404040" w:themeColor="text1" w:themeTint="BF"/>
                                    <w:sz w:val="32"/>
                                    <w:szCs w:val="32"/>
                                  </w:rPr>
                                </w:pPr>
                                <w:sdt>
                                  <w:sdtPr>
                                    <w:rPr>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7975DF" w:rsidRPr="00507BCA">
                                      <w:rPr>
                                        <w:b/>
                                        <w:bCs/>
                                        <w:color w:val="404040" w:themeColor="text1" w:themeTint="BF"/>
                                        <w:sz w:val="32"/>
                                        <w:szCs w:val="32"/>
                                      </w:rPr>
                                      <w:t>Submission to the Committee on the Elimination of Racial Discrimination (CERD)</w:t>
                                    </w:r>
                                  </w:sdtContent>
                                </w:sdt>
                                <w:r w:rsidR="007975DF" w:rsidRPr="00507BCA">
                                  <w:rPr>
                                    <w:b/>
                                    <w:bCs/>
                                    <w:color w:val="404040" w:themeColor="text1" w:themeTint="BF"/>
                                    <w:sz w:val="32"/>
                                    <w:szCs w:val="32"/>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E7143F" id="Text Box 154" o:spid="_x0000_s1027" type="#_x0000_t202" style="position:absolute;left:0;text-align:left;margin-left:17.2pt;margin-top:33.4pt;width:8in;height:286.5pt;z-index:251552256;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" filled="f" stroked="f" strokeweight=".5pt">
                    <v:textbox inset="126pt,0,54pt,0">
                      <w:txbxContent>
                        <w:p w14:paraId="53FBEEC4" w14:textId="0BC1E368" w:rsidR="007975DF" w:rsidRPr="00507BCA" w:rsidRDefault="008D7315">
                          <w:pPr>
                            <w:jc w:val="right"/>
                            <w:rPr>
                              <w:color w:val="4F81BD" w:themeColor="accent1"/>
                              <w:sz w:val="56"/>
                              <w:szCs w:val="56"/>
                            </w:rPr>
                          </w:pPr>
                          <w:sdt>
                            <w:sdtPr>
                              <w:rPr>
                                <w:caps/>
                                <w:color w:val="4F81BD"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75DF" w:rsidRPr="00507BCA">
                                <w:rPr>
                                  <w:caps/>
                                  <w:color w:val="4F81BD" w:themeColor="accent1"/>
                                  <w:sz w:val="56"/>
                                  <w:szCs w:val="56"/>
                                </w:rPr>
                                <w:t>Joint Civil society report</w:t>
                              </w:r>
                            </w:sdtContent>
                          </w:sdt>
                        </w:p>
                        <w:p w14:paraId="0303B51E" w14:textId="35C29B58" w:rsidR="007975DF" w:rsidRPr="00507BCA" w:rsidRDefault="008D7315">
                          <w:pPr>
                            <w:jc w:val="right"/>
                            <w:rPr>
                              <w:b/>
                              <w:bCs/>
                              <w:smallCaps/>
                              <w:color w:val="404040" w:themeColor="text1" w:themeTint="BF"/>
                              <w:sz w:val="32"/>
                              <w:szCs w:val="32"/>
                            </w:rPr>
                          </w:pPr>
                          <w:sdt>
                            <w:sdtPr>
                              <w:rPr>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7975DF" w:rsidRPr="00507BCA">
                                <w:rPr>
                                  <w:b/>
                                  <w:bCs/>
                                  <w:color w:val="404040" w:themeColor="text1" w:themeTint="BF"/>
                                  <w:sz w:val="32"/>
                                  <w:szCs w:val="32"/>
                                </w:rPr>
                                <w:t>Submission to the Committee on the Elimination of Racial Discrimination (CERD)</w:t>
                              </w:r>
                            </w:sdtContent>
                          </w:sdt>
                          <w:r w:rsidR="007975DF" w:rsidRPr="00507BCA">
                            <w:rPr>
                              <w:b/>
                              <w:bCs/>
                              <w:color w:val="404040" w:themeColor="text1" w:themeTint="BF"/>
                              <w:sz w:val="32"/>
                              <w:szCs w:val="32"/>
                            </w:rPr>
                            <w:t xml:space="preserve"> </w:t>
                          </w:r>
                        </w:p>
                      </w:txbxContent>
                    </v:textbox>
                    <w10:wrap type="square" anchorx="page" anchory="page"/>
                  </v:shape>
                </w:pict>
              </mc:Fallback>
            </mc:AlternateContent>
          </w:r>
          <w:r w:rsidR="00056D8D" w:rsidRPr="00E96614">
            <w:rPr>
              <w:rFonts w:ascii="Times New Roman" w:hAnsi="Times New Roman" w:cs="Times New Roman"/>
              <w:noProof/>
              <w:sz w:val="20"/>
              <w:szCs w:val="20"/>
              <w:lang w:val="en-GB" w:eastAsia="en-GB" w:bidi="ar-SA"/>
            </w:rPr>
            <mc:AlternateContent>
              <mc:Choice Requires="wpg">
                <w:drawing>
                  <wp:anchor distT="0" distB="0" distL="114300" distR="114300" simplePos="0" relativeHeight="251639296" behindDoc="0" locked="0" layoutInCell="1" allowOverlap="1" wp14:anchorId="20709CA9" wp14:editId="7CD544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743BE1" id="Group 149" o:spid="_x0000_s1026" style="position:absolute;margin-left:0;margin-top:0;width:8in;height:95.7pt;z-index:25163929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p>
        <w:p w14:paraId="782AD051" w14:textId="3F2A4B20" w:rsidR="00056D8D" w:rsidRPr="00E96614" w:rsidRDefault="00507BCA" w:rsidP="00507BCA">
          <w:pPr>
            <w:spacing w:after="120" w:line="240" w:lineRule="auto"/>
            <w:ind w:left="284" w:hanging="284"/>
            <w:rPr>
              <w:rFonts w:ascii="Times New Roman" w:hAnsi="Times New Roman" w:cs="Times New Roman"/>
              <w:b/>
              <w:bCs/>
              <w:sz w:val="20"/>
              <w:szCs w:val="20"/>
            </w:rPr>
          </w:pPr>
          <w:r w:rsidRPr="00E96614">
            <w:rPr>
              <w:rFonts w:ascii="Times New Roman" w:hAnsi="Times New Roman" w:cs="Times New Roman"/>
              <w:noProof/>
              <w:sz w:val="20"/>
              <w:szCs w:val="20"/>
              <w:lang w:val="en-GB" w:eastAsia="en-GB" w:bidi="ar-SA"/>
            </w:rPr>
            <w:drawing>
              <wp:anchor distT="0" distB="0" distL="114300" distR="114300" simplePos="0" relativeHeight="251736576" behindDoc="0" locked="0" layoutInCell="1" allowOverlap="1" wp14:anchorId="7FB8EF02" wp14:editId="6107C68D">
                <wp:simplePos x="0" y="0"/>
                <wp:positionH relativeFrom="column">
                  <wp:posOffset>1455420</wp:posOffset>
                </wp:positionH>
                <wp:positionV relativeFrom="paragraph">
                  <wp:posOffset>3177540</wp:posOffset>
                </wp:positionV>
                <wp:extent cx="1823085" cy="979805"/>
                <wp:effectExtent l="0" t="0" r="5715" b="0"/>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3085" cy="979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6614">
            <w:rPr>
              <w:rFonts w:ascii="Times New Roman" w:eastAsia="Calibri" w:hAnsi="Times New Roman" w:cs="Times New Roman"/>
              <w:noProof/>
              <w:sz w:val="20"/>
              <w:szCs w:val="20"/>
              <w:lang w:val="en-GB" w:eastAsia="en-GB" w:bidi="ar-SA"/>
            </w:rPr>
            <w:drawing>
              <wp:anchor distT="0" distB="0" distL="114300" distR="114300" simplePos="0" relativeHeight="251796992" behindDoc="0" locked="0" layoutInCell="1" allowOverlap="1" wp14:anchorId="71897392" wp14:editId="4F1E8601">
                <wp:simplePos x="0" y="0"/>
                <wp:positionH relativeFrom="column">
                  <wp:posOffset>3335935</wp:posOffset>
                </wp:positionH>
                <wp:positionV relativeFrom="paragraph">
                  <wp:posOffset>3070506</wp:posOffset>
                </wp:positionV>
                <wp:extent cx="2034866" cy="1312753"/>
                <wp:effectExtent l="0" t="0" r="3810" b="1905"/>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8885"/>
                        <a:stretch/>
                      </pic:blipFill>
                      <pic:spPr bwMode="auto">
                        <a:xfrm>
                          <a:off x="0" y="0"/>
                          <a:ext cx="2034866" cy="13127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53D4" w:rsidRPr="00E96614">
            <w:rPr>
              <w:rFonts w:ascii="Times New Roman" w:hAnsi="Times New Roman" w:cs="Times New Roman"/>
              <w:noProof/>
              <w:sz w:val="20"/>
              <w:szCs w:val="20"/>
              <w:lang w:val="en-GB" w:eastAsia="en-GB" w:bidi="ar-SA"/>
            </w:rPr>
            <mc:AlternateContent>
              <mc:Choice Requires="wps">
                <w:drawing>
                  <wp:anchor distT="0" distB="0" distL="114300" distR="114300" simplePos="0" relativeHeight="251667968" behindDoc="0" locked="0" layoutInCell="1" allowOverlap="1" wp14:anchorId="4D40EFB7" wp14:editId="6CCC6CA6">
                    <wp:simplePos x="0" y="0"/>
                    <wp:positionH relativeFrom="page">
                      <wp:posOffset>124460</wp:posOffset>
                    </wp:positionH>
                    <wp:positionV relativeFrom="page">
                      <wp:posOffset>6969125</wp:posOffset>
                    </wp:positionV>
                    <wp:extent cx="7315200" cy="10096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D335A" w14:textId="147D869A" w:rsidR="007975DF" w:rsidRPr="00507BCA" w:rsidRDefault="007975DF">
                                <w:pPr>
                                  <w:jc w:val="right"/>
                                  <w:rPr>
                                    <w:color w:val="4F81BD" w:themeColor="accent1"/>
                                    <w:sz w:val="36"/>
                                    <w:szCs w:val="36"/>
                                  </w:rPr>
                                </w:pPr>
                                <w:r w:rsidRPr="00507BCA">
                                  <w:rPr>
                                    <w:color w:val="4F81BD" w:themeColor="accent1"/>
                                    <w:sz w:val="36"/>
                                    <w:szCs w:val="36"/>
                                  </w:rPr>
                                  <w:t xml:space="preserve">Submitting organizations </w:t>
                                </w:r>
                              </w:p>
                              <w:p w14:paraId="7A87B166" w14:textId="055D3768" w:rsidR="007975DF" w:rsidRPr="00507BCA" w:rsidRDefault="007975DF">
                                <w:pPr>
                                  <w:jc w:val="right"/>
                                  <w:rPr>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40EFB7" id="Text Box 1" o:spid="_x0000_s1028" type="#_x0000_t202" style="position:absolute;left:0;text-align:left;margin-left:9.8pt;margin-top:548.75pt;width:8in;height:79.5pt;z-index:251667968;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" filled="f" stroked="f" strokeweight=".5pt">
                    <v:textbox style="mso-fit-shape-to-text:t" inset="126pt,0,54pt,0">
                      <w:txbxContent>
                        <w:p w14:paraId="085D335A" w14:textId="147D869A" w:rsidR="007975DF" w:rsidRPr="00507BCA" w:rsidRDefault="007975DF">
                          <w:pPr>
                            <w:jc w:val="right"/>
                            <w:rPr>
                              <w:color w:val="4F81BD" w:themeColor="accent1"/>
                              <w:sz w:val="36"/>
                              <w:szCs w:val="36"/>
                            </w:rPr>
                          </w:pPr>
                          <w:r w:rsidRPr="00507BCA">
                            <w:rPr>
                              <w:color w:val="4F81BD" w:themeColor="accent1"/>
                              <w:sz w:val="36"/>
                              <w:szCs w:val="36"/>
                            </w:rPr>
                            <w:t xml:space="preserve">Submitting organizations </w:t>
                          </w:r>
                        </w:p>
                        <w:p w14:paraId="7A87B166" w14:textId="055D3768" w:rsidR="007975DF" w:rsidRPr="00507BCA" w:rsidRDefault="007975DF">
                          <w:pPr>
                            <w:jc w:val="right"/>
                            <w:rPr>
                              <w:color w:val="595959" w:themeColor="text1" w:themeTint="A6"/>
                              <w:sz w:val="24"/>
                              <w:szCs w:val="24"/>
                            </w:rPr>
                          </w:pPr>
                        </w:p>
                      </w:txbxContent>
                    </v:textbox>
                    <w10:wrap type="square" anchorx="page" anchory="page"/>
                  </v:shape>
                </w:pict>
              </mc:Fallback>
            </mc:AlternateContent>
          </w:r>
          <w:r w:rsidR="004D53D4" w:rsidRPr="00E96614">
            <w:rPr>
              <w:rFonts w:ascii="Times New Roman" w:hAnsi="Times New Roman" w:cs="Times New Roman"/>
              <w:noProof/>
              <w:sz w:val="20"/>
              <w:szCs w:val="20"/>
              <w:lang w:val="en-GB" w:eastAsia="en-GB" w:bidi="ar-SA"/>
            </w:rPr>
            <mc:AlternateContent>
              <mc:Choice Requires="wps">
                <w:drawing>
                  <wp:anchor distT="0" distB="0" distL="114300" distR="114300" simplePos="0" relativeHeight="251577856" behindDoc="0" locked="0" layoutInCell="1" allowOverlap="1" wp14:anchorId="1CFA40DE" wp14:editId="09AEA873">
                    <wp:simplePos x="0" y="0"/>
                    <wp:positionH relativeFrom="page">
                      <wp:posOffset>124932</wp:posOffset>
                    </wp:positionH>
                    <wp:positionV relativeFrom="page">
                      <wp:posOffset>8992342</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869C8D" w14:textId="4267B7BA" w:rsidR="007975DF" w:rsidRPr="00502E48" w:rsidRDefault="007975DF">
                                    <w:pPr>
                                      <w:pStyle w:val="NoSpacing"/>
                                      <w:jc w:val="right"/>
                                      <w:rPr>
                                        <w:color w:val="595959" w:themeColor="text1" w:themeTint="A6"/>
                                      </w:rPr>
                                    </w:pPr>
                                    <w:r w:rsidRPr="00502E48">
                                      <w:rPr>
                                        <w:color w:val="595959" w:themeColor="text1" w:themeTint="A6"/>
                                      </w:rPr>
                                      <w:t>Human Rights and Development Foundation</w:t>
                                    </w:r>
                                  </w:p>
                                </w:sdtContent>
                              </w:sdt>
                              <w:p w14:paraId="5030A111" w14:textId="3687A24B" w:rsidR="007975DF" w:rsidRPr="00502E48" w:rsidRDefault="008D7315" w:rsidP="00502E48">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7975DF" w:rsidRPr="00502E48">
                                      <w:rPr>
                                        <w:color w:val="595959" w:themeColor="text1" w:themeTint="A6"/>
                                      </w:rPr>
                                      <w:t>109 Soi Sithichon, Suthisarnwinichai Rd., Samsen Nok, Huay Kwang, Bangkok 10310</w:t>
                                    </w:r>
                                  </w:sdtContent>
                                </w:sdt>
                              </w:p>
                              <w:p w14:paraId="0C69DC7C" w14:textId="635486D6" w:rsidR="007975DF" w:rsidRPr="00502E48" w:rsidRDefault="007975DF" w:rsidP="00502E48">
                                <w:pPr>
                                  <w:pStyle w:val="NoSpacing"/>
                                  <w:jc w:val="right"/>
                                  <w:rPr>
                                    <w:color w:val="595959" w:themeColor="text1" w:themeTint="A6"/>
                                  </w:rPr>
                                </w:pPr>
                                <w:r w:rsidRPr="00502E48">
                                  <w:rPr>
                                    <w:color w:val="595959" w:themeColor="text1" w:themeTint="A6"/>
                                  </w:rPr>
                                  <w:t>http://hrdfoundation.org/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CFA40DE" id="Text Box 152" o:spid="_x0000_s1029" type="#_x0000_t202" style="position:absolute;left:0;text-align:left;margin-left:9.85pt;margin-top:708.05pt;width:8in;height:1in;z-index:251577856;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5agg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" filled="f" stroked="f" strokeweight=".5pt">
                    <v:textbox inset="126pt,0,54pt,0">
                      <w:txbxContent>
                        <w:sdt>
                          <w:sdtPr>
                            <w:rPr>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869C8D" w14:textId="4267B7BA" w:rsidR="007975DF" w:rsidRPr="00502E48" w:rsidRDefault="007975DF">
                              <w:pPr>
                                <w:pStyle w:val="NoSpacing"/>
                                <w:jc w:val="right"/>
                                <w:rPr>
                                  <w:color w:val="595959" w:themeColor="text1" w:themeTint="A6"/>
                                </w:rPr>
                              </w:pPr>
                              <w:r w:rsidRPr="00502E48">
                                <w:rPr>
                                  <w:color w:val="595959" w:themeColor="text1" w:themeTint="A6"/>
                                </w:rPr>
                                <w:t>Human Rights and Development Foundation</w:t>
                              </w:r>
                            </w:p>
                          </w:sdtContent>
                        </w:sdt>
                        <w:p w14:paraId="5030A111" w14:textId="3687A24B" w:rsidR="007975DF" w:rsidRPr="00502E48" w:rsidRDefault="008D7315" w:rsidP="00502E48">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7975DF" w:rsidRPr="00502E48">
                                <w:rPr>
                                  <w:color w:val="595959" w:themeColor="text1" w:themeTint="A6"/>
                                </w:rPr>
                                <w:t>109 Soi Sithichon, Suthisarnwinichai Rd., Samsen Nok, Huay Kwang, Bangkok 10310</w:t>
                              </w:r>
                            </w:sdtContent>
                          </w:sdt>
                        </w:p>
                        <w:p w14:paraId="0C69DC7C" w14:textId="635486D6" w:rsidR="007975DF" w:rsidRPr="00502E48" w:rsidRDefault="007975DF" w:rsidP="00502E48">
                          <w:pPr>
                            <w:pStyle w:val="NoSpacing"/>
                            <w:jc w:val="right"/>
                            <w:rPr>
                              <w:color w:val="595959" w:themeColor="text1" w:themeTint="A6"/>
                            </w:rPr>
                          </w:pPr>
                          <w:r w:rsidRPr="00502E48">
                            <w:rPr>
                              <w:color w:val="595959" w:themeColor="text1" w:themeTint="A6"/>
                            </w:rPr>
                            <w:t>http://hrdfoundation.org/</w:t>
                          </w:r>
                        </w:p>
                      </w:txbxContent>
                    </v:textbox>
                    <w10:wrap type="square" anchorx="page" anchory="page"/>
                  </v:shape>
                </w:pict>
              </mc:Fallback>
            </mc:AlternateContent>
          </w:r>
          <w:r w:rsidR="00502E48" w:rsidRPr="00E96614">
            <w:rPr>
              <w:rFonts w:ascii="Times New Roman" w:hAnsi="Times New Roman" w:cs="Times New Roman"/>
              <w:noProof/>
              <w:sz w:val="20"/>
              <w:szCs w:val="20"/>
            </w:rPr>
            <w:t xml:space="preserve"> </w:t>
          </w:r>
          <w:r w:rsidR="00056D8D" w:rsidRPr="00E96614">
            <w:rPr>
              <w:rFonts w:ascii="Times New Roman" w:hAnsi="Times New Roman" w:cs="Times New Roman"/>
              <w:b/>
              <w:bCs/>
              <w:sz w:val="20"/>
              <w:szCs w:val="20"/>
            </w:rPr>
            <w:br w:type="page"/>
          </w:r>
        </w:p>
      </w:sdtContent>
    </w:sdt>
    <w:sdt>
      <w:sdtPr>
        <w:rPr>
          <w:rFonts w:ascii="Times New Roman" w:eastAsiaTheme="minorHAnsi" w:hAnsi="Times New Roman" w:cs="Times New Roman"/>
          <w:color w:val="auto"/>
          <w:sz w:val="20"/>
          <w:szCs w:val="20"/>
          <w:lang w:bidi="th-TH"/>
        </w:rPr>
        <w:id w:val="-294141118"/>
        <w:docPartObj>
          <w:docPartGallery w:val="Table of Contents"/>
          <w:docPartUnique/>
        </w:docPartObj>
      </w:sdtPr>
      <w:sdtEndPr>
        <w:rPr>
          <w:b/>
          <w:bCs/>
          <w:noProof/>
        </w:rPr>
      </w:sdtEndPr>
      <w:sdtContent>
        <w:p w14:paraId="319EBE72" w14:textId="16A5F1DD" w:rsidR="00A55393" w:rsidRPr="007975DF" w:rsidRDefault="00A55393" w:rsidP="00627AA8">
          <w:pPr>
            <w:pStyle w:val="TOCHeading"/>
            <w:spacing w:after="240"/>
            <w:jc w:val="center"/>
            <w:rPr>
              <w:rFonts w:ascii="Times New Roman" w:hAnsi="Times New Roman" w:cs="Times New Roman"/>
              <w:b/>
              <w:bCs/>
              <w:color w:val="auto"/>
              <w:sz w:val="22"/>
              <w:szCs w:val="22"/>
            </w:rPr>
          </w:pPr>
          <w:r w:rsidRPr="007975DF">
            <w:rPr>
              <w:rFonts w:ascii="Times New Roman" w:hAnsi="Times New Roman" w:cs="Times New Roman"/>
              <w:b/>
              <w:bCs/>
              <w:color w:val="auto"/>
              <w:sz w:val="22"/>
              <w:szCs w:val="22"/>
            </w:rPr>
            <w:t>Table of Contents</w:t>
          </w:r>
        </w:p>
        <w:p w14:paraId="622F460B" w14:textId="623C821A" w:rsidR="007975DF" w:rsidRPr="007975DF" w:rsidRDefault="00A55393" w:rsidP="007975DF">
          <w:pPr>
            <w:pStyle w:val="TOC1"/>
            <w:rPr>
              <w:rFonts w:eastAsiaTheme="minorEastAsia"/>
              <w:noProof/>
            </w:rPr>
          </w:pPr>
          <w:r w:rsidRPr="007975DF">
            <w:fldChar w:fldCharType="begin"/>
          </w:r>
          <w:r w:rsidRPr="007975DF">
            <w:instrText xml:space="preserve"> TOC \o "1-3" \h \z \u </w:instrText>
          </w:r>
          <w:r w:rsidRPr="007975DF">
            <w:fldChar w:fldCharType="separate"/>
          </w:r>
          <w:hyperlink w:anchor="_Toc70174758" w:history="1">
            <w:r w:rsidR="007975DF" w:rsidRPr="007975DF">
              <w:rPr>
                <w:rStyle w:val="Hyperlink"/>
                <w:rFonts w:ascii="Times New Roman" w:hAnsi="Times New Roman" w:cs="Times New Roman"/>
                <w:b/>
                <w:bCs/>
                <w:noProof/>
                <w:sz w:val="20"/>
                <w:szCs w:val="20"/>
              </w:rPr>
              <w:t>Acronyms</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_Toc70174758 \h </w:instrText>
            </w:r>
            <w:r w:rsidR="007975DF" w:rsidRPr="007975DF">
              <w:rPr>
                <w:noProof/>
                <w:webHidden/>
              </w:rPr>
            </w:r>
            <w:r w:rsidR="007975DF" w:rsidRPr="007975DF">
              <w:rPr>
                <w:noProof/>
                <w:webHidden/>
              </w:rPr>
              <w:fldChar w:fldCharType="separate"/>
            </w:r>
            <w:r w:rsidR="00816B8B">
              <w:rPr>
                <w:noProof/>
                <w:webHidden/>
              </w:rPr>
              <w:t>2</w:t>
            </w:r>
            <w:r w:rsidR="007975DF" w:rsidRPr="007975DF">
              <w:rPr>
                <w:noProof/>
                <w:webHidden/>
              </w:rPr>
              <w:fldChar w:fldCharType="end"/>
            </w:r>
          </w:hyperlink>
        </w:p>
        <w:p w14:paraId="4A9F0656" w14:textId="19FD7060" w:rsidR="007975DF" w:rsidRPr="007975DF" w:rsidRDefault="008D7315" w:rsidP="007975DF">
          <w:pPr>
            <w:pStyle w:val="TOC1"/>
            <w:rPr>
              <w:rFonts w:eastAsiaTheme="minorEastAsia"/>
              <w:noProof/>
            </w:rPr>
          </w:pPr>
          <w:hyperlink w:anchor="_Toc70174759" w:history="1">
            <w:r w:rsidR="007975DF" w:rsidRPr="007975DF">
              <w:rPr>
                <w:rStyle w:val="Hyperlink"/>
                <w:rFonts w:ascii="Times New Roman" w:hAnsi="Times New Roman" w:cs="Times New Roman"/>
                <w:b/>
                <w:bCs/>
                <w:noProof/>
                <w:sz w:val="20"/>
                <w:szCs w:val="20"/>
              </w:rPr>
              <w:t>1.</w:t>
            </w:r>
            <w:r w:rsidR="007975DF" w:rsidRPr="007975DF">
              <w:rPr>
                <w:rFonts w:eastAsiaTheme="minorEastAsia"/>
                <w:noProof/>
              </w:rPr>
              <w:tab/>
            </w:r>
            <w:r w:rsidR="007975DF" w:rsidRPr="007975DF">
              <w:rPr>
                <w:rStyle w:val="Hyperlink"/>
                <w:rFonts w:ascii="Times New Roman" w:hAnsi="Times New Roman" w:cs="Times New Roman"/>
                <w:b/>
                <w:bCs/>
                <w:noProof/>
                <w:sz w:val="20"/>
                <w:szCs w:val="20"/>
              </w:rPr>
              <w:t>Introduction</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_Toc70174759 \h </w:instrText>
            </w:r>
            <w:r w:rsidR="007975DF" w:rsidRPr="007975DF">
              <w:rPr>
                <w:noProof/>
                <w:webHidden/>
              </w:rPr>
            </w:r>
            <w:r w:rsidR="007975DF" w:rsidRPr="007975DF">
              <w:rPr>
                <w:noProof/>
                <w:webHidden/>
              </w:rPr>
              <w:fldChar w:fldCharType="separate"/>
            </w:r>
            <w:r w:rsidR="00816B8B">
              <w:rPr>
                <w:noProof/>
                <w:webHidden/>
              </w:rPr>
              <w:t>3</w:t>
            </w:r>
            <w:r w:rsidR="007975DF" w:rsidRPr="007975DF">
              <w:rPr>
                <w:noProof/>
                <w:webHidden/>
              </w:rPr>
              <w:fldChar w:fldCharType="end"/>
            </w:r>
          </w:hyperlink>
        </w:p>
        <w:p w14:paraId="51C2F220" w14:textId="0DD97140" w:rsidR="007975DF" w:rsidRPr="007975DF" w:rsidRDefault="008D7315">
          <w:pPr>
            <w:pStyle w:val="TOC2"/>
            <w:rPr>
              <w:rFonts w:ascii="Times New Roman" w:eastAsiaTheme="minorEastAsia" w:hAnsi="Times New Roman" w:cs="Times New Roman"/>
              <w:noProof/>
              <w:sz w:val="20"/>
              <w:szCs w:val="20"/>
            </w:rPr>
          </w:pPr>
          <w:hyperlink w:anchor="_Toc70174760" w:history="1">
            <w:r w:rsidR="007975DF" w:rsidRPr="007975DF">
              <w:rPr>
                <w:rStyle w:val="Hyperlink"/>
                <w:rFonts w:ascii="Times New Roman" w:hAnsi="Times New Roman" w:cs="Times New Roman"/>
                <w:b/>
                <w:bCs/>
                <w:noProof/>
                <w:sz w:val="20"/>
                <w:szCs w:val="20"/>
              </w:rPr>
              <w:t>1.1.</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Background</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_Toc70174760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3</w:t>
            </w:r>
            <w:r w:rsidR="007975DF" w:rsidRPr="007975DF">
              <w:rPr>
                <w:rFonts w:ascii="Times New Roman" w:hAnsi="Times New Roman" w:cs="Times New Roman"/>
                <w:noProof/>
                <w:webHidden/>
                <w:sz w:val="20"/>
                <w:szCs w:val="20"/>
              </w:rPr>
              <w:fldChar w:fldCharType="end"/>
            </w:r>
          </w:hyperlink>
        </w:p>
        <w:p w14:paraId="3ECF8A25" w14:textId="76F45CCB" w:rsidR="007975DF" w:rsidRPr="007975DF" w:rsidRDefault="008D7315">
          <w:pPr>
            <w:pStyle w:val="TOC2"/>
            <w:rPr>
              <w:rFonts w:ascii="Times New Roman" w:eastAsiaTheme="minorEastAsia" w:hAnsi="Times New Roman" w:cs="Times New Roman"/>
              <w:noProof/>
              <w:sz w:val="20"/>
              <w:szCs w:val="20"/>
            </w:rPr>
          </w:pPr>
          <w:hyperlink w:anchor="_Toc70174761" w:history="1">
            <w:r w:rsidR="007975DF" w:rsidRPr="007975DF">
              <w:rPr>
                <w:rStyle w:val="Hyperlink"/>
                <w:rFonts w:ascii="Times New Roman" w:hAnsi="Times New Roman" w:cs="Times New Roman"/>
                <w:b/>
                <w:bCs/>
                <w:noProof/>
                <w:sz w:val="20"/>
                <w:szCs w:val="20"/>
              </w:rPr>
              <w:t>1.2.</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Background of migrant workers in Thailand</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_Toc70174761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3</w:t>
            </w:r>
            <w:r w:rsidR="007975DF" w:rsidRPr="007975DF">
              <w:rPr>
                <w:rFonts w:ascii="Times New Roman" w:hAnsi="Times New Roman" w:cs="Times New Roman"/>
                <w:noProof/>
                <w:webHidden/>
                <w:sz w:val="20"/>
                <w:szCs w:val="20"/>
              </w:rPr>
              <w:fldChar w:fldCharType="end"/>
            </w:r>
          </w:hyperlink>
        </w:p>
        <w:p w14:paraId="3AF38316" w14:textId="5C20285A" w:rsidR="007975DF" w:rsidRPr="007975DF" w:rsidRDefault="008D7315" w:rsidP="007975DF">
          <w:pPr>
            <w:pStyle w:val="TOC1"/>
            <w:rPr>
              <w:rFonts w:eastAsiaTheme="minorEastAsia"/>
              <w:noProof/>
            </w:rPr>
          </w:pPr>
          <w:hyperlink w:anchor="_Toc70174762" w:history="1">
            <w:r w:rsidR="007975DF" w:rsidRPr="007975DF">
              <w:rPr>
                <w:rStyle w:val="Hyperlink"/>
                <w:rFonts w:ascii="Times New Roman" w:hAnsi="Times New Roman" w:cs="Times New Roman"/>
                <w:b/>
                <w:bCs/>
                <w:noProof/>
                <w:sz w:val="20"/>
                <w:szCs w:val="20"/>
              </w:rPr>
              <w:t>2.</w:t>
            </w:r>
            <w:r w:rsidR="007975DF" w:rsidRPr="007975DF">
              <w:rPr>
                <w:rFonts w:eastAsiaTheme="minorEastAsia"/>
                <w:noProof/>
              </w:rPr>
              <w:tab/>
            </w:r>
            <w:r w:rsidR="007975DF" w:rsidRPr="007975DF">
              <w:rPr>
                <w:rStyle w:val="Hyperlink"/>
                <w:rFonts w:ascii="Times New Roman" w:hAnsi="Times New Roman" w:cs="Times New Roman"/>
                <w:b/>
                <w:bCs/>
                <w:noProof/>
                <w:sz w:val="20"/>
                <w:szCs w:val="20"/>
              </w:rPr>
              <w:t>Impact of COVID-19 to migrant workers</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_Toc70174762 \h </w:instrText>
            </w:r>
            <w:r w:rsidR="007975DF" w:rsidRPr="007975DF">
              <w:rPr>
                <w:noProof/>
                <w:webHidden/>
              </w:rPr>
            </w:r>
            <w:r w:rsidR="007975DF" w:rsidRPr="007975DF">
              <w:rPr>
                <w:noProof/>
                <w:webHidden/>
              </w:rPr>
              <w:fldChar w:fldCharType="separate"/>
            </w:r>
            <w:r w:rsidR="00816B8B">
              <w:rPr>
                <w:noProof/>
                <w:webHidden/>
              </w:rPr>
              <w:t>4</w:t>
            </w:r>
            <w:r w:rsidR="007975DF" w:rsidRPr="007975DF">
              <w:rPr>
                <w:noProof/>
                <w:webHidden/>
              </w:rPr>
              <w:fldChar w:fldCharType="end"/>
            </w:r>
          </w:hyperlink>
        </w:p>
        <w:p w14:paraId="2AF8AE12" w14:textId="4A7CBA11" w:rsidR="007975DF" w:rsidRPr="007975DF" w:rsidRDefault="008D7315">
          <w:pPr>
            <w:pStyle w:val="TOC2"/>
            <w:rPr>
              <w:rFonts w:ascii="Times New Roman" w:eastAsiaTheme="minorEastAsia" w:hAnsi="Times New Roman" w:cs="Times New Roman"/>
              <w:noProof/>
              <w:sz w:val="20"/>
              <w:szCs w:val="20"/>
            </w:rPr>
          </w:pPr>
          <w:hyperlink w:anchor="_Toc70174763" w:history="1">
            <w:r w:rsidR="007975DF" w:rsidRPr="007975DF">
              <w:rPr>
                <w:rStyle w:val="Hyperlink"/>
                <w:rFonts w:ascii="Times New Roman" w:hAnsi="Times New Roman" w:cs="Times New Roman"/>
                <w:b/>
                <w:bCs/>
                <w:noProof/>
                <w:sz w:val="20"/>
                <w:szCs w:val="20"/>
              </w:rPr>
              <w:t>2.1.</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Effect of the governments’ measures on migrant workers during COVID-19 pandemic</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_Toc70174763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4</w:t>
            </w:r>
            <w:r w:rsidR="007975DF" w:rsidRPr="007975DF">
              <w:rPr>
                <w:rFonts w:ascii="Times New Roman" w:hAnsi="Times New Roman" w:cs="Times New Roman"/>
                <w:noProof/>
                <w:webHidden/>
                <w:sz w:val="20"/>
                <w:szCs w:val="20"/>
              </w:rPr>
              <w:fldChar w:fldCharType="end"/>
            </w:r>
          </w:hyperlink>
        </w:p>
        <w:p w14:paraId="213AC288" w14:textId="0FB626E1" w:rsidR="007975DF" w:rsidRPr="007975DF" w:rsidRDefault="008D7315">
          <w:pPr>
            <w:pStyle w:val="TOC2"/>
            <w:rPr>
              <w:rFonts w:ascii="Times New Roman" w:eastAsiaTheme="minorEastAsia" w:hAnsi="Times New Roman" w:cs="Times New Roman"/>
              <w:noProof/>
              <w:sz w:val="20"/>
              <w:szCs w:val="20"/>
            </w:rPr>
          </w:pPr>
          <w:hyperlink w:anchor="_Toc70174764" w:history="1">
            <w:r w:rsidR="007975DF" w:rsidRPr="007975DF">
              <w:rPr>
                <w:rStyle w:val="Hyperlink"/>
                <w:rFonts w:ascii="Times New Roman" w:hAnsi="Times New Roman" w:cs="Times New Roman"/>
                <w:b/>
                <w:bCs/>
                <w:noProof/>
                <w:sz w:val="20"/>
                <w:szCs w:val="20"/>
              </w:rPr>
              <w:t>2.2.</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Management of State Shelter during COVID-19 Pandemic</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_Toc70174764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5</w:t>
            </w:r>
            <w:r w:rsidR="007975DF" w:rsidRPr="007975DF">
              <w:rPr>
                <w:rFonts w:ascii="Times New Roman" w:hAnsi="Times New Roman" w:cs="Times New Roman"/>
                <w:noProof/>
                <w:webHidden/>
                <w:sz w:val="20"/>
                <w:szCs w:val="20"/>
              </w:rPr>
              <w:fldChar w:fldCharType="end"/>
            </w:r>
          </w:hyperlink>
        </w:p>
        <w:p w14:paraId="664594A6" w14:textId="097E1DCD" w:rsidR="007975DF" w:rsidRPr="007975DF" w:rsidRDefault="008D7315">
          <w:pPr>
            <w:pStyle w:val="TOC2"/>
            <w:rPr>
              <w:rFonts w:ascii="Times New Roman" w:eastAsiaTheme="minorEastAsia" w:hAnsi="Times New Roman" w:cs="Times New Roman"/>
              <w:noProof/>
              <w:sz w:val="20"/>
              <w:szCs w:val="20"/>
            </w:rPr>
          </w:pPr>
          <w:hyperlink w:anchor="_Toc70174765" w:history="1">
            <w:r w:rsidR="007975DF" w:rsidRPr="007975DF">
              <w:rPr>
                <w:rStyle w:val="Hyperlink"/>
                <w:rFonts w:ascii="Times New Roman" w:hAnsi="Times New Roman" w:cs="Times New Roman"/>
                <w:b/>
                <w:bCs/>
                <w:noProof/>
                <w:sz w:val="20"/>
                <w:szCs w:val="20"/>
              </w:rPr>
              <w:t>2.3.</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Obstacles to access to compensation during COVID-19 pandemic</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_Toc70174765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5</w:t>
            </w:r>
            <w:r w:rsidR="007975DF" w:rsidRPr="007975DF">
              <w:rPr>
                <w:rFonts w:ascii="Times New Roman" w:hAnsi="Times New Roman" w:cs="Times New Roman"/>
                <w:noProof/>
                <w:webHidden/>
                <w:sz w:val="20"/>
                <w:szCs w:val="20"/>
              </w:rPr>
              <w:fldChar w:fldCharType="end"/>
            </w:r>
          </w:hyperlink>
        </w:p>
        <w:p w14:paraId="16649BD1" w14:textId="1FF8EC6C" w:rsidR="007975DF" w:rsidRPr="007975DF" w:rsidRDefault="008D7315" w:rsidP="007975DF">
          <w:pPr>
            <w:pStyle w:val="TOC3"/>
            <w:tabs>
              <w:tab w:val="left" w:pos="1134"/>
              <w:tab w:val="right" w:leader="dot" w:pos="8268"/>
            </w:tabs>
            <w:rPr>
              <w:rFonts w:ascii="Times New Roman" w:eastAsiaTheme="minorEastAsia" w:hAnsi="Times New Roman" w:cs="Times New Roman"/>
              <w:noProof/>
              <w:sz w:val="20"/>
              <w:szCs w:val="20"/>
            </w:rPr>
          </w:pPr>
          <w:hyperlink w:anchor="_Toc70174766" w:history="1">
            <w:r w:rsidR="007975DF" w:rsidRPr="007975DF">
              <w:rPr>
                <w:rStyle w:val="Hyperlink"/>
                <w:rFonts w:ascii="Times New Roman" w:hAnsi="Times New Roman" w:cs="Times New Roman"/>
                <w:b/>
                <w:bCs/>
                <w:noProof/>
                <w:sz w:val="20"/>
                <w:szCs w:val="20"/>
              </w:rPr>
              <w:t>2.3.1.</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eastAsia="Times New Roman" w:hAnsi="Times New Roman" w:cs="Times New Roman"/>
                <w:b/>
                <w:bCs/>
                <w:noProof/>
                <w:sz w:val="20"/>
                <w:szCs w:val="20"/>
              </w:rPr>
              <w:t>Migrant workers excluded or not yet registered as an insured person in social security system</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_Toc70174766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5</w:t>
            </w:r>
            <w:r w:rsidR="007975DF" w:rsidRPr="007975DF">
              <w:rPr>
                <w:rFonts w:ascii="Times New Roman" w:hAnsi="Times New Roman" w:cs="Times New Roman"/>
                <w:noProof/>
                <w:webHidden/>
                <w:sz w:val="20"/>
                <w:szCs w:val="20"/>
              </w:rPr>
              <w:fldChar w:fldCharType="end"/>
            </w:r>
          </w:hyperlink>
        </w:p>
        <w:p w14:paraId="2CBA6FE7" w14:textId="37492AF7" w:rsidR="007975DF" w:rsidRPr="007975DF" w:rsidRDefault="008D7315" w:rsidP="007975DF">
          <w:pPr>
            <w:pStyle w:val="TOC3"/>
            <w:tabs>
              <w:tab w:val="left" w:pos="1134"/>
              <w:tab w:val="right" w:leader="dot" w:pos="8268"/>
            </w:tabs>
            <w:rPr>
              <w:rFonts w:ascii="Times New Roman" w:eastAsiaTheme="minorEastAsia" w:hAnsi="Times New Roman" w:cs="Times New Roman"/>
              <w:noProof/>
              <w:sz w:val="20"/>
              <w:szCs w:val="20"/>
            </w:rPr>
          </w:pPr>
          <w:hyperlink w:anchor="_Toc70174767" w:history="1">
            <w:r w:rsidR="007975DF" w:rsidRPr="007975DF">
              <w:rPr>
                <w:rStyle w:val="Hyperlink"/>
                <w:rFonts w:ascii="Times New Roman" w:eastAsia="Times New Roman" w:hAnsi="Times New Roman" w:cs="Times New Roman"/>
                <w:b/>
                <w:bCs/>
                <w:noProof/>
                <w:sz w:val="20"/>
                <w:szCs w:val="20"/>
              </w:rPr>
              <w:t>2.3.2.</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eastAsia="Times New Roman" w:hAnsi="Times New Roman" w:cs="Times New Roman"/>
                <w:b/>
                <w:bCs/>
                <w:noProof/>
                <w:sz w:val="20"/>
                <w:szCs w:val="20"/>
              </w:rPr>
              <w:t>Online channel to make a claimant about violation of labour rights and social security during COVID-19 pandemic</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_Toc70174767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5</w:t>
            </w:r>
            <w:r w:rsidR="007975DF" w:rsidRPr="007975DF">
              <w:rPr>
                <w:rFonts w:ascii="Times New Roman" w:hAnsi="Times New Roman" w:cs="Times New Roman"/>
                <w:noProof/>
                <w:webHidden/>
                <w:sz w:val="20"/>
                <w:szCs w:val="20"/>
              </w:rPr>
              <w:fldChar w:fldCharType="end"/>
            </w:r>
          </w:hyperlink>
        </w:p>
        <w:p w14:paraId="0763B5A2" w14:textId="2431A4D8" w:rsidR="007975DF" w:rsidRPr="007975DF" w:rsidRDefault="008D7315">
          <w:pPr>
            <w:pStyle w:val="TOC2"/>
            <w:rPr>
              <w:rFonts w:ascii="Times New Roman" w:eastAsiaTheme="minorEastAsia" w:hAnsi="Times New Roman" w:cs="Times New Roman"/>
              <w:noProof/>
              <w:sz w:val="20"/>
              <w:szCs w:val="20"/>
            </w:rPr>
          </w:pPr>
          <w:hyperlink w:anchor="_Toc70174768" w:history="1">
            <w:r w:rsidR="007975DF" w:rsidRPr="007975DF">
              <w:rPr>
                <w:rStyle w:val="Hyperlink"/>
                <w:rFonts w:ascii="Times New Roman" w:hAnsi="Times New Roman" w:cs="Times New Roman"/>
                <w:b/>
                <w:bCs/>
                <w:noProof/>
                <w:sz w:val="20"/>
                <w:szCs w:val="20"/>
              </w:rPr>
              <w:t>2.4.</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COVID-19 Response: Exclusion and Xenophobia against migrant workers</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_Toc70174768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6</w:t>
            </w:r>
            <w:r w:rsidR="007975DF" w:rsidRPr="007975DF">
              <w:rPr>
                <w:rFonts w:ascii="Times New Roman" w:hAnsi="Times New Roman" w:cs="Times New Roman"/>
                <w:noProof/>
                <w:webHidden/>
                <w:sz w:val="20"/>
                <w:szCs w:val="20"/>
              </w:rPr>
              <w:fldChar w:fldCharType="end"/>
            </w:r>
          </w:hyperlink>
        </w:p>
        <w:p w14:paraId="173BAA9F" w14:textId="1B5741BB" w:rsidR="007975DF" w:rsidRPr="007975DF" w:rsidRDefault="008D7315" w:rsidP="007975DF">
          <w:pPr>
            <w:pStyle w:val="TOC1"/>
            <w:rPr>
              <w:rFonts w:eastAsiaTheme="minorEastAsia"/>
              <w:noProof/>
            </w:rPr>
          </w:pPr>
          <w:hyperlink w:anchor="_Toc70174769" w:history="1">
            <w:r w:rsidR="007975DF" w:rsidRPr="007975DF">
              <w:rPr>
                <w:rStyle w:val="Hyperlink"/>
                <w:rFonts w:ascii="Times New Roman" w:eastAsia="Times New Roman" w:hAnsi="Times New Roman" w:cs="Times New Roman"/>
                <w:b/>
                <w:bCs/>
                <w:noProof/>
                <w:kern w:val="36"/>
                <w:sz w:val="20"/>
                <w:szCs w:val="20"/>
              </w:rPr>
              <w:t>3.</w:t>
            </w:r>
            <w:r w:rsidR="007975DF" w:rsidRPr="007975DF">
              <w:rPr>
                <w:rFonts w:eastAsiaTheme="minorEastAsia"/>
                <w:noProof/>
              </w:rPr>
              <w:tab/>
            </w:r>
            <w:r w:rsidR="007975DF" w:rsidRPr="007975DF">
              <w:rPr>
                <w:rStyle w:val="Hyperlink"/>
                <w:rFonts w:ascii="Times New Roman" w:eastAsia="Times New Roman" w:hAnsi="Times New Roman" w:cs="Times New Roman"/>
                <w:b/>
                <w:bCs/>
                <w:noProof/>
                <w:kern w:val="36"/>
                <w:sz w:val="20"/>
                <w:szCs w:val="20"/>
              </w:rPr>
              <w:t>Problems from the Management of migrant workers under the Royal Ordinance Concerning the Management of Foreign Workers’ Employment 2017</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_Toc70174769 \h </w:instrText>
            </w:r>
            <w:r w:rsidR="007975DF" w:rsidRPr="007975DF">
              <w:rPr>
                <w:noProof/>
                <w:webHidden/>
              </w:rPr>
            </w:r>
            <w:r w:rsidR="007975DF" w:rsidRPr="007975DF">
              <w:rPr>
                <w:noProof/>
                <w:webHidden/>
              </w:rPr>
              <w:fldChar w:fldCharType="separate"/>
            </w:r>
            <w:r w:rsidR="00816B8B">
              <w:rPr>
                <w:noProof/>
                <w:webHidden/>
              </w:rPr>
              <w:t>6</w:t>
            </w:r>
            <w:r w:rsidR="007975DF" w:rsidRPr="007975DF">
              <w:rPr>
                <w:noProof/>
                <w:webHidden/>
              </w:rPr>
              <w:fldChar w:fldCharType="end"/>
            </w:r>
          </w:hyperlink>
        </w:p>
        <w:p w14:paraId="670D5406" w14:textId="6801D31D" w:rsidR="007975DF" w:rsidRPr="007975DF" w:rsidRDefault="008D7315" w:rsidP="007975DF">
          <w:pPr>
            <w:pStyle w:val="TOC1"/>
            <w:rPr>
              <w:rFonts w:eastAsiaTheme="minorEastAsia"/>
              <w:noProof/>
            </w:rPr>
          </w:pPr>
          <w:hyperlink w:anchor="_Toc70174770" w:history="1">
            <w:r w:rsidR="007975DF" w:rsidRPr="007975DF">
              <w:rPr>
                <w:rStyle w:val="Hyperlink"/>
                <w:rFonts w:ascii="Times New Roman" w:hAnsi="Times New Roman" w:cs="Times New Roman"/>
                <w:b/>
                <w:bCs/>
                <w:noProof/>
                <w:sz w:val="20"/>
                <w:szCs w:val="20"/>
                <w:cs/>
              </w:rPr>
              <w:t>4.</w:t>
            </w:r>
            <w:r w:rsidR="007975DF" w:rsidRPr="007975DF">
              <w:rPr>
                <w:rFonts w:eastAsiaTheme="minorEastAsia"/>
                <w:noProof/>
              </w:rPr>
              <w:tab/>
            </w:r>
            <w:r w:rsidR="007975DF" w:rsidRPr="007975DF">
              <w:rPr>
                <w:rStyle w:val="Hyperlink"/>
                <w:rFonts w:ascii="Times New Roman" w:eastAsia="Times New Roman" w:hAnsi="Times New Roman" w:cs="Times New Roman"/>
                <w:b/>
                <w:bCs/>
                <w:noProof/>
                <w:kern w:val="36"/>
                <w:sz w:val="20"/>
                <w:szCs w:val="20"/>
              </w:rPr>
              <w:t>Specific</w:t>
            </w:r>
            <w:r w:rsidR="007975DF" w:rsidRPr="007975DF">
              <w:rPr>
                <w:rStyle w:val="Hyperlink"/>
                <w:rFonts w:ascii="Times New Roman" w:hAnsi="Times New Roman" w:cs="Times New Roman"/>
                <w:b/>
                <w:bCs/>
                <w:noProof/>
                <w:sz w:val="20"/>
                <w:szCs w:val="20"/>
              </w:rPr>
              <w:t xml:space="preserve"> Group: Border workers</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_Toc70174770 \h </w:instrText>
            </w:r>
            <w:r w:rsidR="007975DF" w:rsidRPr="007975DF">
              <w:rPr>
                <w:noProof/>
                <w:webHidden/>
              </w:rPr>
            </w:r>
            <w:r w:rsidR="007975DF" w:rsidRPr="007975DF">
              <w:rPr>
                <w:noProof/>
                <w:webHidden/>
              </w:rPr>
              <w:fldChar w:fldCharType="separate"/>
            </w:r>
            <w:r w:rsidR="00816B8B">
              <w:rPr>
                <w:noProof/>
                <w:webHidden/>
              </w:rPr>
              <w:t>7</w:t>
            </w:r>
            <w:r w:rsidR="007975DF" w:rsidRPr="007975DF">
              <w:rPr>
                <w:noProof/>
                <w:webHidden/>
              </w:rPr>
              <w:fldChar w:fldCharType="end"/>
            </w:r>
          </w:hyperlink>
        </w:p>
        <w:p w14:paraId="055D6837" w14:textId="6FB3AA3F" w:rsidR="007975DF" w:rsidRPr="007975DF" w:rsidRDefault="008D7315" w:rsidP="007975DF">
          <w:pPr>
            <w:pStyle w:val="TOC1"/>
            <w:rPr>
              <w:rFonts w:eastAsiaTheme="minorEastAsia"/>
              <w:noProof/>
            </w:rPr>
          </w:pPr>
          <w:hyperlink w:anchor="_Toc70174771" w:history="1">
            <w:r w:rsidR="007975DF" w:rsidRPr="007975DF">
              <w:rPr>
                <w:rStyle w:val="Hyperlink"/>
                <w:rFonts w:ascii="Times New Roman" w:hAnsi="Times New Roman" w:cs="Times New Roman"/>
                <w:b/>
                <w:bCs/>
                <w:noProof/>
                <w:sz w:val="20"/>
                <w:szCs w:val="20"/>
                <w:lang w:eastAsia="en-GB"/>
              </w:rPr>
              <w:t>5.</w:t>
            </w:r>
            <w:r w:rsidR="007975DF" w:rsidRPr="007975DF">
              <w:rPr>
                <w:rFonts w:eastAsiaTheme="minorEastAsia"/>
                <w:noProof/>
              </w:rPr>
              <w:tab/>
            </w:r>
            <w:r w:rsidR="007975DF" w:rsidRPr="007975DF">
              <w:rPr>
                <w:rStyle w:val="Hyperlink"/>
                <w:rFonts w:ascii="Times New Roman" w:eastAsia="Times New Roman" w:hAnsi="Times New Roman" w:cs="Times New Roman"/>
                <w:b/>
                <w:bCs/>
                <w:noProof/>
                <w:kern w:val="36"/>
                <w:sz w:val="20"/>
                <w:szCs w:val="20"/>
              </w:rPr>
              <w:t>Specific</w:t>
            </w:r>
            <w:r w:rsidR="007975DF" w:rsidRPr="007975DF">
              <w:rPr>
                <w:rStyle w:val="Hyperlink"/>
                <w:rFonts w:ascii="Times New Roman" w:hAnsi="Times New Roman" w:cs="Times New Roman"/>
                <w:b/>
                <w:bCs/>
                <w:noProof/>
                <w:sz w:val="20"/>
                <w:szCs w:val="20"/>
                <w:lang w:eastAsia="en-GB"/>
              </w:rPr>
              <w:t xml:space="preserve"> Group: Working in Sea Fisheries</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_Toc70174771 \h </w:instrText>
            </w:r>
            <w:r w:rsidR="007975DF" w:rsidRPr="007975DF">
              <w:rPr>
                <w:noProof/>
                <w:webHidden/>
              </w:rPr>
            </w:r>
            <w:r w:rsidR="007975DF" w:rsidRPr="007975DF">
              <w:rPr>
                <w:noProof/>
                <w:webHidden/>
              </w:rPr>
              <w:fldChar w:fldCharType="separate"/>
            </w:r>
            <w:r w:rsidR="00816B8B">
              <w:rPr>
                <w:noProof/>
                <w:webHidden/>
              </w:rPr>
              <w:t>8</w:t>
            </w:r>
            <w:r w:rsidR="007975DF" w:rsidRPr="007975DF">
              <w:rPr>
                <w:noProof/>
                <w:webHidden/>
              </w:rPr>
              <w:fldChar w:fldCharType="end"/>
            </w:r>
          </w:hyperlink>
        </w:p>
        <w:p w14:paraId="6B73A706" w14:textId="75844B9E" w:rsidR="007975DF" w:rsidRPr="007975DF" w:rsidRDefault="008D7315" w:rsidP="007975DF">
          <w:pPr>
            <w:pStyle w:val="TOC1"/>
            <w:rPr>
              <w:rFonts w:eastAsiaTheme="minorEastAsia"/>
              <w:noProof/>
            </w:rPr>
          </w:pPr>
          <w:hyperlink w:anchor="_Toc70174772" w:history="1">
            <w:r w:rsidR="007975DF" w:rsidRPr="007975DF">
              <w:rPr>
                <w:rStyle w:val="Hyperlink"/>
                <w:rFonts w:ascii="Times New Roman" w:eastAsia="Times New Roman" w:hAnsi="Times New Roman" w:cs="Times New Roman"/>
                <w:b/>
                <w:bCs/>
                <w:noProof/>
                <w:kern w:val="36"/>
                <w:sz w:val="20"/>
                <w:szCs w:val="20"/>
              </w:rPr>
              <w:t>6.</w:t>
            </w:r>
            <w:r w:rsidR="007975DF" w:rsidRPr="007975DF">
              <w:rPr>
                <w:rFonts w:eastAsiaTheme="minorEastAsia"/>
                <w:noProof/>
              </w:rPr>
              <w:tab/>
            </w:r>
            <w:r w:rsidR="007975DF" w:rsidRPr="007975DF">
              <w:rPr>
                <w:rStyle w:val="Hyperlink"/>
                <w:rFonts w:ascii="Times New Roman" w:eastAsia="Times New Roman" w:hAnsi="Times New Roman" w:cs="Times New Roman"/>
                <w:b/>
                <w:bCs/>
                <w:noProof/>
                <w:kern w:val="36"/>
                <w:sz w:val="20"/>
                <w:szCs w:val="20"/>
              </w:rPr>
              <w:t>Social Security and Workmen’s Compensation Fund</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_Toc70174772 \h </w:instrText>
            </w:r>
            <w:r w:rsidR="007975DF" w:rsidRPr="007975DF">
              <w:rPr>
                <w:noProof/>
                <w:webHidden/>
              </w:rPr>
            </w:r>
            <w:r w:rsidR="007975DF" w:rsidRPr="007975DF">
              <w:rPr>
                <w:noProof/>
                <w:webHidden/>
              </w:rPr>
              <w:fldChar w:fldCharType="separate"/>
            </w:r>
            <w:r w:rsidR="00816B8B">
              <w:rPr>
                <w:noProof/>
                <w:webHidden/>
              </w:rPr>
              <w:t>10</w:t>
            </w:r>
            <w:r w:rsidR="007975DF" w:rsidRPr="007975DF">
              <w:rPr>
                <w:noProof/>
                <w:webHidden/>
              </w:rPr>
              <w:fldChar w:fldCharType="end"/>
            </w:r>
          </w:hyperlink>
        </w:p>
        <w:p w14:paraId="4EDB6EFD" w14:textId="4C155C47" w:rsidR="007975DF" w:rsidRPr="007975DF" w:rsidRDefault="008D7315" w:rsidP="007975DF">
          <w:pPr>
            <w:pStyle w:val="TOC2"/>
            <w:rPr>
              <w:rFonts w:ascii="Times New Roman" w:eastAsiaTheme="minorEastAsia" w:hAnsi="Times New Roman" w:cs="Times New Roman"/>
              <w:noProof/>
              <w:sz w:val="20"/>
              <w:szCs w:val="20"/>
            </w:rPr>
          </w:pPr>
          <w:hyperlink w:anchor="_Toc70174773" w:history="1">
            <w:r w:rsidR="007975DF" w:rsidRPr="007975DF">
              <w:rPr>
                <w:rStyle w:val="Hyperlink"/>
                <w:rFonts w:ascii="Times New Roman" w:eastAsia="Times New Roman" w:hAnsi="Times New Roman" w:cs="Times New Roman"/>
                <w:b/>
                <w:bCs/>
                <w:noProof/>
                <w:kern w:val="36"/>
                <w:sz w:val="20"/>
                <w:szCs w:val="20"/>
              </w:rPr>
              <w:t>6.1.</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Works excluded from Workmen’s Compensation and Social Security Fund</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_Toc70174773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10</w:t>
            </w:r>
            <w:r w:rsidR="007975DF" w:rsidRPr="007975DF">
              <w:rPr>
                <w:rFonts w:ascii="Times New Roman" w:hAnsi="Times New Roman" w:cs="Times New Roman"/>
                <w:noProof/>
                <w:webHidden/>
                <w:sz w:val="20"/>
                <w:szCs w:val="20"/>
              </w:rPr>
              <w:fldChar w:fldCharType="end"/>
            </w:r>
          </w:hyperlink>
        </w:p>
        <w:p w14:paraId="533DC9A2" w14:textId="1714A4B2" w:rsidR="007975DF" w:rsidRPr="007975DF" w:rsidRDefault="008D7315" w:rsidP="007975DF">
          <w:pPr>
            <w:pStyle w:val="TOC2"/>
            <w:rPr>
              <w:rFonts w:ascii="Times New Roman" w:eastAsiaTheme="minorEastAsia" w:hAnsi="Times New Roman" w:cs="Times New Roman"/>
              <w:noProof/>
              <w:sz w:val="20"/>
              <w:szCs w:val="20"/>
            </w:rPr>
          </w:pPr>
          <w:hyperlink w:anchor="_Toc70174774" w:history="1">
            <w:r w:rsidR="007975DF" w:rsidRPr="007975DF">
              <w:rPr>
                <w:rStyle w:val="Hyperlink"/>
                <w:rFonts w:ascii="Times New Roman" w:hAnsi="Times New Roman" w:cs="Times New Roman"/>
                <w:b/>
                <w:bCs/>
                <w:noProof/>
                <w:sz w:val="20"/>
                <w:szCs w:val="20"/>
              </w:rPr>
              <w:t>6.2.</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Problem in access to Workmen’s Compensations Fund</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_Toc70174774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10</w:t>
            </w:r>
            <w:r w:rsidR="007975DF" w:rsidRPr="007975DF">
              <w:rPr>
                <w:rFonts w:ascii="Times New Roman" w:hAnsi="Times New Roman" w:cs="Times New Roman"/>
                <w:noProof/>
                <w:webHidden/>
                <w:sz w:val="20"/>
                <w:szCs w:val="20"/>
              </w:rPr>
              <w:fldChar w:fldCharType="end"/>
            </w:r>
          </w:hyperlink>
        </w:p>
        <w:p w14:paraId="046D3102" w14:textId="0AFF82B3" w:rsidR="007975DF" w:rsidRPr="007975DF" w:rsidRDefault="008D7315" w:rsidP="007975DF">
          <w:pPr>
            <w:pStyle w:val="TOC2"/>
            <w:rPr>
              <w:rFonts w:ascii="Times New Roman" w:eastAsiaTheme="minorEastAsia" w:hAnsi="Times New Roman" w:cs="Times New Roman"/>
              <w:noProof/>
              <w:sz w:val="20"/>
              <w:szCs w:val="20"/>
            </w:rPr>
          </w:pPr>
          <w:hyperlink w:anchor="_Toc70174775" w:history="1">
            <w:r w:rsidR="007975DF" w:rsidRPr="007975DF">
              <w:rPr>
                <w:rStyle w:val="Hyperlink"/>
                <w:rFonts w:ascii="Times New Roman" w:hAnsi="Times New Roman" w:cs="Times New Roman"/>
                <w:b/>
                <w:bCs/>
                <w:noProof/>
                <w:sz w:val="20"/>
                <w:szCs w:val="20"/>
              </w:rPr>
              <w:t>6.3.</w:t>
            </w:r>
            <w:r w:rsidR="007975DF" w:rsidRPr="007975DF">
              <w:rPr>
                <w:rFonts w:ascii="Times New Roman" w:eastAsiaTheme="minorEastAsia" w:hAnsi="Times New Roman" w:cs="Times New Roman"/>
                <w:noProof/>
                <w:sz w:val="20"/>
                <w:szCs w:val="20"/>
              </w:rPr>
              <w:tab/>
            </w:r>
            <w:r w:rsidR="007975DF" w:rsidRPr="007975DF">
              <w:rPr>
                <w:rStyle w:val="Hyperlink"/>
                <w:rFonts w:ascii="Times New Roman" w:hAnsi="Times New Roman" w:cs="Times New Roman"/>
                <w:b/>
                <w:bCs/>
                <w:noProof/>
                <w:sz w:val="20"/>
                <w:szCs w:val="20"/>
              </w:rPr>
              <w:t>Problems in access to social security fund</w:t>
            </w:r>
            <w:r w:rsidR="007975DF" w:rsidRPr="007975DF">
              <w:rPr>
                <w:rFonts w:ascii="Times New Roman" w:hAnsi="Times New Roman" w:cs="Times New Roman"/>
                <w:noProof/>
                <w:webHidden/>
                <w:sz w:val="20"/>
                <w:szCs w:val="20"/>
              </w:rPr>
              <w:tab/>
            </w:r>
            <w:r w:rsidR="007975DF" w:rsidRPr="007975DF">
              <w:rPr>
                <w:rFonts w:ascii="Times New Roman" w:hAnsi="Times New Roman" w:cs="Times New Roman"/>
                <w:noProof/>
                <w:webHidden/>
                <w:sz w:val="20"/>
                <w:szCs w:val="20"/>
              </w:rPr>
              <w:fldChar w:fldCharType="begin"/>
            </w:r>
            <w:r w:rsidR="007975DF" w:rsidRPr="007975DF">
              <w:rPr>
                <w:rFonts w:ascii="Times New Roman" w:hAnsi="Times New Roman" w:cs="Times New Roman"/>
                <w:noProof/>
                <w:webHidden/>
                <w:sz w:val="20"/>
                <w:szCs w:val="20"/>
              </w:rPr>
              <w:instrText xml:space="preserve"> PAGEREF _Toc70174775 \h </w:instrText>
            </w:r>
            <w:r w:rsidR="007975DF" w:rsidRPr="007975DF">
              <w:rPr>
                <w:rFonts w:ascii="Times New Roman" w:hAnsi="Times New Roman" w:cs="Times New Roman"/>
                <w:noProof/>
                <w:webHidden/>
                <w:sz w:val="20"/>
                <w:szCs w:val="20"/>
              </w:rPr>
            </w:r>
            <w:r w:rsidR="007975DF" w:rsidRPr="007975DF">
              <w:rPr>
                <w:rFonts w:ascii="Times New Roman" w:hAnsi="Times New Roman" w:cs="Times New Roman"/>
                <w:noProof/>
                <w:webHidden/>
                <w:sz w:val="20"/>
                <w:szCs w:val="20"/>
              </w:rPr>
              <w:fldChar w:fldCharType="separate"/>
            </w:r>
            <w:r w:rsidR="00816B8B">
              <w:rPr>
                <w:rFonts w:ascii="Times New Roman" w:hAnsi="Times New Roman" w:cs="Times New Roman"/>
                <w:noProof/>
                <w:webHidden/>
                <w:sz w:val="20"/>
                <w:szCs w:val="20"/>
              </w:rPr>
              <w:t>11</w:t>
            </w:r>
            <w:r w:rsidR="007975DF" w:rsidRPr="007975DF">
              <w:rPr>
                <w:rFonts w:ascii="Times New Roman" w:hAnsi="Times New Roman" w:cs="Times New Roman"/>
                <w:noProof/>
                <w:webHidden/>
                <w:sz w:val="20"/>
                <w:szCs w:val="20"/>
              </w:rPr>
              <w:fldChar w:fldCharType="end"/>
            </w:r>
          </w:hyperlink>
        </w:p>
        <w:p w14:paraId="6BFDD571" w14:textId="1A026605" w:rsidR="007975DF" w:rsidRPr="007975DF" w:rsidRDefault="008D7315" w:rsidP="007975DF">
          <w:pPr>
            <w:pStyle w:val="TOC1"/>
            <w:rPr>
              <w:rFonts w:eastAsiaTheme="minorEastAsia"/>
              <w:noProof/>
            </w:rPr>
          </w:pPr>
          <w:hyperlink w:anchor="_Toc70174776" w:history="1">
            <w:r w:rsidR="007975DF" w:rsidRPr="007975DF">
              <w:rPr>
                <w:rStyle w:val="Hyperlink"/>
                <w:rFonts w:ascii="Times New Roman" w:hAnsi="Times New Roman" w:cs="Times New Roman"/>
                <w:b/>
                <w:bCs/>
                <w:noProof/>
                <w:sz w:val="20"/>
                <w:szCs w:val="20"/>
                <w:lang w:eastAsia="en-GB"/>
              </w:rPr>
              <w:t>7.</w:t>
            </w:r>
            <w:r w:rsidR="007975DF" w:rsidRPr="007975DF">
              <w:rPr>
                <w:rFonts w:eastAsiaTheme="minorEastAsia"/>
                <w:noProof/>
              </w:rPr>
              <w:tab/>
            </w:r>
            <w:r w:rsidR="007975DF" w:rsidRPr="007975DF">
              <w:rPr>
                <w:rStyle w:val="Hyperlink"/>
                <w:rFonts w:ascii="Times New Roman" w:eastAsia="Times New Roman" w:hAnsi="Times New Roman" w:cs="Times New Roman"/>
                <w:b/>
                <w:bCs/>
                <w:noProof/>
                <w:kern w:val="36"/>
                <w:sz w:val="20"/>
                <w:szCs w:val="20"/>
              </w:rPr>
              <w:t>Freedom</w:t>
            </w:r>
            <w:r w:rsidR="007975DF" w:rsidRPr="007975DF">
              <w:rPr>
                <w:rStyle w:val="Hyperlink"/>
                <w:rFonts w:ascii="Times New Roman" w:hAnsi="Times New Roman" w:cs="Times New Roman"/>
                <w:b/>
                <w:bCs/>
                <w:noProof/>
                <w:sz w:val="20"/>
                <w:szCs w:val="20"/>
                <w:lang w:eastAsia="en-GB"/>
              </w:rPr>
              <w:t xml:space="preserve"> of Association and Collective Bargaining of Migrant Workers</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_Toc70174776 \h </w:instrText>
            </w:r>
            <w:r w:rsidR="007975DF" w:rsidRPr="007975DF">
              <w:rPr>
                <w:noProof/>
                <w:webHidden/>
              </w:rPr>
            </w:r>
            <w:r w:rsidR="007975DF" w:rsidRPr="007975DF">
              <w:rPr>
                <w:noProof/>
                <w:webHidden/>
              </w:rPr>
              <w:fldChar w:fldCharType="separate"/>
            </w:r>
            <w:r w:rsidR="00816B8B">
              <w:rPr>
                <w:noProof/>
                <w:webHidden/>
              </w:rPr>
              <w:t>12</w:t>
            </w:r>
            <w:r w:rsidR="007975DF" w:rsidRPr="007975DF">
              <w:rPr>
                <w:noProof/>
                <w:webHidden/>
              </w:rPr>
              <w:fldChar w:fldCharType="end"/>
            </w:r>
          </w:hyperlink>
        </w:p>
        <w:p w14:paraId="03F24757" w14:textId="3C7306EE" w:rsidR="007975DF" w:rsidRPr="007975DF" w:rsidRDefault="008D7315" w:rsidP="007975DF">
          <w:pPr>
            <w:pStyle w:val="TOC1"/>
            <w:rPr>
              <w:rFonts w:eastAsiaTheme="minorEastAsia"/>
              <w:noProof/>
            </w:rPr>
          </w:pPr>
          <w:hyperlink w:anchor="_Toc70174777" w:history="1">
            <w:r w:rsidR="007975DF" w:rsidRPr="007975DF">
              <w:rPr>
                <w:rStyle w:val="Hyperlink"/>
                <w:rFonts w:ascii="Times New Roman" w:eastAsia="Times New Roman" w:hAnsi="Times New Roman" w:cs="Times New Roman"/>
                <w:b/>
                <w:bCs/>
                <w:noProof/>
                <w:sz w:val="20"/>
                <w:szCs w:val="20"/>
              </w:rPr>
              <w:t>8.</w:t>
            </w:r>
            <w:r w:rsidR="007975DF" w:rsidRPr="007975DF">
              <w:rPr>
                <w:rFonts w:eastAsiaTheme="minorEastAsia"/>
                <w:noProof/>
              </w:rPr>
              <w:tab/>
            </w:r>
            <w:r w:rsidR="007975DF" w:rsidRPr="007975DF">
              <w:rPr>
                <w:rStyle w:val="Hyperlink"/>
                <w:rFonts w:ascii="Times New Roman" w:eastAsia="Times New Roman" w:hAnsi="Times New Roman" w:cs="Times New Roman"/>
                <w:b/>
                <w:bCs/>
                <w:noProof/>
                <w:kern w:val="36"/>
                <w:sz w:val="20"/>
                <w:szCs w:val="20"/>
              </w:rPr>
              <w:t>Strategic</w:t>
            </w:r>
            <w:r w:rsidR="007975DF" w:rsidRPr="007975DF">
              <w:rPr>
                <w:rStyle w:val="Hyperlink"/>
                <w:rFonts w:ascii="Times New Roman" w:hAnsi="Times New Roman" w:cs="Times New Roman"/>
                <w:b/>
                <w:bCs/>
                <w:noProof/>
                <w:sz w:val="20"/>
                <w:szCs w:val="20"/>
              </w:rPr>
              <w:t xml:space="preserve"> Lawsuits against Public Participation (SLAPP)</w:t>
            </w:r>
            <w:r w:rsidR="007975DF" w:rsidRPr="007975DF">
              <w:rPr>
                <w:rStyle w:val="Hyperlink"/>
                <w:rFonts w:ascii="Times New Roman" w:eastAsia="Times New Roman" w:hAnsi="Times New Roman" w:cs="Times New Roman"/>
                <w:b/>
                <w:bCs/>
                <w:noProof/>
                <w:sz w:val="20"/>
                <w:szCs w:val="20"/>
              </w:rPr>
              <w:t xml:space="preserve"> against human rights defenders</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_Toc70174777 \h </w:instrText>
            </w:r>
            <w:r w:rsidR="007975DF" w:rsidRPr="007975DF">
              <w:rPr>
                <w:noProof/>
                <w:webHidden/>
              </w:rPr>
            </w:r>
            <w:r w:rsidR="007975DF" w:rsidRPr="007975DF">
              <w:rPr>
                <w:noProof/>
                <w:webHidden/>
              </w:rPr>
              <w:fldChar w:fldCharType="separate"/>
            </w:r>
            <w:r w:rsidR="00816B8B">
              <w:rPr>
                <w:noProof/>
                <w:webHidden/>
              </w:rPr>
              <w:t>14</w:t>
            </w:r>
            <w:r w:rsidR="007975DF" w:rsidRPr="007975DF">
              <w:rPr>
                <w:noProof/>
                <w:webHidden/>
              </w:rPr>
              <w:fldChar w:fldCharType="end"/>
            </w:r>
          </w:hyperlink>
        </w:p>
        <w:p w14:paraId="00A78EAE" w14:textId="0C94F40F" w:rsidR="007975DF" w:rsidRPr="007975DF" w:rsidRDefault="008D7315" w:rsidP="007975DF">
          <w:pPr>
            <w:pStyle w:val="TOC1"/>
            <w:rPr>
              <w:rFonts w:eastAsiaTheme="minorEastAsia"/>
              <w:noProof/>
            </w:rPr>
          </w:pPr>
          <w:hyperlink w:anchor="_Toc70174778" w:history="1">
            <w:r w:rsidR="007975DF" w:rsidRPr="007975DF">
              <w:rPr>
                <w:rStyle w:val="Hyperlink"/>
                <w:rFonts w:ascii="Times New Roman" w:hAnsi="Times New Roman" w:cs="Times New Roman"/>
                <w:b/>
                <w:bCs/>
                <w:noProof/>
                <w:sz w:val="20"/>
                <w:szCs w:val="20"/>
              </w:rPr>
              <w:t>9.</w:t>
            </w:r>
            <w:r w:rsidR="007975DF" w:rsidRPr="007975DF">
              <w:rPr>
                <w:rFonts w:eastAsiaTheme="minorEastAsia"/>
                <w:noProof/>
              </w:rPr>
              <w:tab/>
            </w:r>
            <w:r w:rsidR="007975DF" w:rsidRPr="007975DF">
              <w:rPr>
                <w:rStyle w:val="Hyperlink"/>
                <w:rFonts w:ascii="Times New Roman" w:hAnsi="Times New Roman" w:cs="Times New Roman"/>
                <w:b/>
                <w:bCs/>
                <w:noProof/>
                <w:sz w:val="20"/>
                <w:szCs w:val="20"/>
              </w:rPr>
              <w:t>Right to education and children’s welfare</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_Toc70174778 \h </w:instrText>
            </w:r>
            <w:r w:rsidR="007975DF" w:rsidRPr="007975DF">
              <w:rPr>
                <w:noProof/>
                <w:webHidden/>
              </w:rPr>
            </w:r>
            <w:r w:rsidR="007975DF" w:rsidRPr="007975DF">
              <w:rPr>
                <w:noProof/>
                <w:webHidden/>
              </w:rPr>
              <w:fldChar w:fldCharType="separate"/>
            </w:r>
            <w:r w:rsidR="00816B8B">
              <w:rPr>
                <w:noProof/>
                <w:webHidden/>
              </w:rPr>
              <w:t>14</w:t>
            </w:r>
            <w:r w:rsidR="007975DF" w:rsidRPr="007975DF">
              <w:rPr>
                <w:noProof/>
                <w:webHidden/>
              </w:rPr>
              <w:fldChar w:fldCharType="end"/>
            </w:r>
          </w:hyperlink>
        </w:p>
        <w:p w14:paraId="371953EC" w14:textId="0ECF7AAF" w:rsidR="007975DF" w:rsidRPr="007975DF" w:rsidRDefault="008D7315" w:rsidP="007975DF">
          <w:pPr>
            <w:pStyle w:val="TOC1"/>
            <w:rPr>
              <w:rFonts w:eastAsiaTheme="minorEastAsia"/>
              <w:noProof/>
            </w:rPr>
          </w:pPr>
          <w:hyperlink w:anchor="_Toc70174779" w:history="1">
            <w:r w:rsidR="007975DF" w:rsidRPr="007975DF">
              <w:rPr>
                <w:rStyle w:val="Hyperlink"/>
                <w:rFonts w:ascii="Times New Roman" w:hAnsi="Times New Roman" w:cs="Times New Roman"/>
                <w:b/>
                <w:bCs/>
                <w:noProof/>
                <w:sz w:val="20"/>
                <w:szCs w:val="20"/>
                <w:lang w:eastAsia="en-GB"/>
              </w:rPr>
              <w:t>10.</w:t>
            </w:r>
            <w:r w:rsidR="007975DF" w:rsidRPr="007975DF">
              <w:rPr>
                <w:rFonts w:eastAsiaTheme="minorEastAsia"/>
                <w:noProof/>
              </w:rPr>
              <w:tab/>
            </w:r>
            <w:r w:rsidR="007975DF" w:rsidRPr="007975DF">
              <w:rPr>
                <w:rStyle w:val="Hyperlink"/>
                <w:rFonts w:ascii="Times New Roman" w:hAnsi="Times New Roman" w:cs="Times New Roman"/>
                <w:b/>
                <w:bCs/>
                <w:noProof/>
                <w:sz w:val="20"/>
                <w:szCs w:val="20"/>
                <w:lang w:eastAsia="en-GB"/>
              </w:rPr>
              <w:t>The right to remedy of the victim of a crime</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_Toc70174779 \h </w:instrText>
            </w:r>
            <w:r w:rsidR="007975DF" w:rsidRPr="007975DF">
              <w:rPr>
                <w:noProof/>
                <w:webHidden/>
              </w:rPr>
            </w:r>
            <w:r w:rsidR="007975DF" w:rsidRPr="007975DF">
              <w:rPr>
                <w:noProof/>
                <w:webHidden/>
              </w:rPr>
              <w:fldChar w:fldCharType="separate"/>
            </w:r>
            <w:r w:rsidR="00816B8B">
              <w:rPr>
                <w:noProof/>
                <w:webHidden/>
              </w:rPr>
              <w:t>15</w:t>
            </w:r>
            <w:r w:rsidR="007975DF" w:rsidRPr="007975DF">
              <w:rPr>
                <w:noProof/>
                <w:webHidden/>
              </w:rPr>
              <w:fldChar w:fldCharType="end"/>
            </w:r>
          </w:hyperlink>
        </w:p>
        <w:p w14:paraId="61B54CBD" w14:textId="14341D92" w:rsidR="007975DF" w:rsidRPr="007975DF" w:rsidRDefault="008D7315" w:rsidP="007975DF">
          <w:pPr>
            <w:pStyle w:val="TOC1"/>
            <w:rPr>
              <w:rFonts w:eastAsiaTheme="minorEastAsia"/>
              <w:noProof/>
            </w:rPr>
          </w:pPr>
          <w:hyperlink w:anchor="_Toc70174780" w:history="1">
            <w:r w:rsidR="007975DF" w:rsidRPr="007975DF">
              <w:rPr>
                <w:rStyle w:val="Hyperlink"/>
                <w:rFonts w:ascii="Times New Roman" w:hAnsi="Times New Roman" w:cs="Times New Roman"/>
                <w:b/>
                <w:bCs/>
                <w:noProof/>
                <w:kern w:val="36"/>
                <w:sz w:val="20"/>
                <w:szCs w:val="20"/>
              </w:rPr>
              <w:t>11.</w:t>
            </w:r>
            <w:r w:rsidR="007975DF" w:rsidRPr="007975DF">
              <w:rPr>
                <w:rFonts w:eastAsiaTheme="minorEastAsia"/>
                <w:noProof/>
              </w:rPr>
              <w:tab/>
            </w:r>
            <w:r w:rsidR="007975DF" w:rsidRPr="007975DF">
              <w:rPr>
                <w:rStyle w:val="Hyperlink"/>
                <w:rFonts w:ascii="Times New Roman" w:hAnsi="Times New Roman" w:cs="Times New Roman"/>
                <w:b/>
                <w:bCs/>
                <w:noProof/>
                <w:kern w:val="36"/>
                <w:sz w:val="20"/>
                <w:szCs w:val="20"/>
              </w:rPr>
              <w:t>Human Trafficking</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_Toc70174780 \h </w:instrText>
            </w:r>
            <w:r w:rsidR="007975DF" w:rsidRPr="007975DF">
              <w:rPr>
                <w:noProof/>
                <w:webHidden/>
              </w:rPr>
            </w:r>
            <w:r w:rsidR="007975DF" w:rsidRPr="007975DF">
              <w:rPr>
                <w:noProof/>
                <w:webHidden/>
              </w:rPr>
              <w:fldChar w:fldCharType="separate"/>
            </w:r>
            <w:r w:rsidR="00816B8B">
              <w:rPr>
                <w:noProof/>
                <w:webHidden/>
              </w:rPr>
              <w:t>16</w:t>
            </w:r>
            <w:r w:rsidR="007975DF" w:rsidRPr="007975DF">
              <w:rPr>
                <w:noProof/>
                <w:webHidden/>
              </w:rPr>
              <w:fldChar w:fldCharType="end"/>
            </w:r>
          </w:hyperlink>
        </w:p>
        <w:p w14:paraId="034DE952" w14:textId="10F96E44" w:rsidR="007975DF" w:rsidRPr="007975DF" w:rsidRDefault="008D7315" w:rsidP="007975DF">
          <w:pPr>
            <w:pStyle w:val="TOC1"/>
            <w:rPr>
              <w:rFonts w:eastAsiaTheme="minorEastAsia"/>
              <w:noProof/>
            </w:rPr>
          </w:pPr>
          <w:hyperlink w:anchor="_Toc70174781" w:history="1">
            <w:r w:rsidR="007975DF" w:rsidRPr="007975DF">
              <w:rPr>
                <w:rStyle w:val="Hyperlink"/>
                <w:rFonts w:ascii="Times New Roman" w:hAnsi="Times New Roman" w:cs="Times New Roman"/>
                <w:b/>
                <w:bCs/>
                <w:noProof/>
                <w:sz w:val="20"/>
                <w:szCs w:val="20"/>
              </w:rPr>
              <w:t>12.</w:t>
            </w:r>
            <w:r w:rsidR="007975DF" w:rsidRPr="007975DF">
              <w:rPr>
                <w:rFonts w:eastAsiaTheme="minorEastAsia"/>
                <w:noProof/>
              </w:rPr>
              <w:tab/>
            </w:r>
            <w:r w:rsidR="007975DF" w:rsidRPr="007975DF">
              <w:rPr>
                <w:rStyle w:val="Hyperlink"/>
                <w:rFonts w:ascii="Times New Roman" w:eastAsia="Times New Roman" w:hAnsi="Times New Roman" w:cs="Times New Roman"/>
                <w:b/>
                <w:bCs/>
                <w:noProof/>
                <w:kern w:val="36"/>
                <w:sz w:val="20"/>
                <w:szCs w:val="20"/>
              </w:rPr>
              <w:t>Summary</w:t>
            </w:r>
            <w:r w:rsidR="007975DF" w:rsidRPr="007975DF">
              <w:rPr>
                <w:rStyle w:val="Hyperlink"/>
                <w:rFonts w:ascii="Times New Roman" w:hAnsi="Times New Roman" w:cs="Times New Roman"/>
                <w:b/>
                <w:bCs/>
                <w:noProof/>
                <w:sz w:val="20"/>
                <w:szCs w:val="20"/>
              </w:rPr>
              <w:t xml:space="preserve"> of the Report</w:t>
            </w:r>
            <w:r w:rsidR="007975DF" w:rsidRPr="007975DF">
              <w:rPr>
                <w:noProof/>
                <w:webHidden/>
              </w:rPr>
              <w:tab/>
            </w:r>
            <w:r w:rsidR="007975DF" w:rsidRPr="007975DF">
              <w:rPr>
                <w:noProof/>
                <w:webHidden/>
              </w:rPr>
              <w:fldChar w:fldCharType="begin"/>
            </w:r>
            <w:r w:rsidR="007975DF" w:rsidRPr="007975DF">
              <w:rPr>
                <w:noProof/>
                <w:webHidden/>
              </w:rPr>
              <w:instrText xml:space="preserve"> PAGEREF _Toc70174781 \h </w:instrText>
            </w:r>
            <w:r w:rsidR="007975DF" w:rsidRPr="007975DF">
              <w:rPr>
                <w:noProof/>
                <w:webHidden/>
              </w:rPr>
            </w:r>
            <w:r w:rsidR="007975DF" w:rsidRPr="007975DF">
              <w:rPr>
                <w:noProof/>
                <w:webHidden/>
              </w:rPr>
              <w:fldChar w:fldCharType="separate"/>
            </w:r>
            <w:r w:rsidR="00816B8B">
              <w:rPr>
                <w:noProof/>
                <w:webHidden/>
              </w:rPr>
              <w:t>18</w:t>
            </w:r>
            <w:r w:rsidR="007975DF" w:rsidRPr="007975DF">
              <w:rPr>
                <w:noProof/>
                <w:webHidden/>
              </w:rPr>
              <w:fldChar w:fldCharType="end"/>
            </w:r>
          </w:hyperlink>
        </w:p>
        <w:p w14:paraId="31FCE5F8" w14:textId="5EFCAF87" w:rsidR="00A55393" w:rsidRPr="00A35A8C" w:rsidRDefault="00A55393" w:rsidP="00627AA8">
          <w:pPr>
            <w:spacing w:after="120"/>
            <w:rPr>
              <w:rFonts w:ascii="Times New Roman" w:hAnsi="Times New Roman" w:cs="Times New Roman"/>
              <w:sz w:val="20"/>
              <w:szCs w:val="20"/>
            </w:rPr>
          </w:pPr>
          <w:r w:rsidRPr="007975DF">
            <w:rPr>
              <w:rFonts w:ascii="Times New Roman" w:hAnsi="Times New Roman" w:cs="Times New Roman"/>
              <w:b/>
              <w:bCs/>
              <w:noProof/>
              <w:sz w:val="20"/>
              <w:szCs w:val="20"/>
            </w:rPr>
            <w:fldChar w:fldCharType="end"/>
          </w:r>
        </w:p>
      </w:sdtContent>
    </w:sdt>
    <w:p w14:paraId="18D705C5" w14:textId="0D085099" w:rsidR="00793EC3" w:rsidRDefault="00793EC3">
      <w:pPr>
        <w:rPr>
          <w:rFonts w:ascii="Times New Roman" w:hAnsi="Times New Roman" w:cs="Times New Roman"/>
          <w:b/>
          <w:bCs/>
          <w:sz w:val="20"/>
          <w:szCs w:val="20"/>
        </w:rPr>
      </w:pPr>
      <w:r>
        <w:rPr>
          <w:rFonts w:ascii="Times New Roman" w:hAnsi="Times New Roman" w:cs="Times New Roman"/>
          <w:b/>
          <w:bCs/>
          <w:sz w:val="20"/>
          <w:szCs w:val="20"/>
        </w:rPr>
        <w:br w:type="page"/>
      </w:r>
    </w:p>
    <w:p w14:paraId="1308AEE3" w14:textId="4E8BBFE9" w:rsidR="00424E55" w:rsidRPr="007975DF" w:rsidRDefault="00793EC3" w:rsidP="00793EC3">
      <w:pPr>
        <w:pStyle w:val="ListParagraph"/>
        <w:spacing w:after="120"/>
        <w:ind w:left="284"/>
        <w:contextualSpacing w:val="0"/>
        <w:jc w:val="center"/>
        <w:outlineLvl w:val="0"/>
        <w:rPr>
          <w:rFonts w:ascii="Times New Roman" w:hAnsi="Times New Roman" w:cs="Times New Roman"/>
          <w:b/>
          <w:bCs/>
          <w:sz w:val="22"/>
          <w:szCs w:val="22"/>
        </w:rPr>
      </w:pPr>
      <w:bookmarkStart w:id="1" w:name="_Toc70174758"/>
      <w:r w:rsidRPr="007975DF">
        <w:rPr>
          <w:rFonts w:ascii="Times New Roman" w:hAnsi="Times New Roman" w:cs="Times New Roman"/>
          <w:b/>
          <w:bCs/>
          <w:sz w:val="22"/>
          <w:szCs w:val="22"/>
        </w:rPr>
        <w:t>Acronyms</w:t>
      </w:r>
      <w:bookmarkEnd w:id="1"/>
    </w:p>
    <w:p w14:paraId="22949752" w14:textId="3CC46055" w:rsidR="00793EC3" w:rsidRPr="00024213" w:rsidRDefault="00793EC3" w:rsidP="00793EC3">
      <w:pPr>
        <w:tabs>
          <w:tab w:val="left" w:pos="3686"/>
        </w:tabs>
        <w:rPr>
          <w:rFonts w:ascii="Times New Roman" w:hAnsi="Times New Roman" w:cs="Times New Roman"/>
          <w:sz w:val="20"/>
          <w:szCs w:val="20"/>
        </w:rPr>
      </w:pPr>
    </w:p>
    <w:p w14:paraId="35317BB3" w14:textId="25864840" w:rsidR="00024213" w:rsidRPr="00024213" w:rsidRDefault="0002421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COVID-19</w:t>
      </w:r>
      <w:r w:rsidRPr="00024213">
        <w:rPr>
          <w:rFonts w:ascii="Times New Roman" w:hAnsi="Times New Roman" w:cs="Times New Roman"/>
          <w:sz w:val="20"/>
          <w:szCs w:val="20"/>
        </w:rPr>
        <w:tab/>
        <w:t>Coronavirus disease 2019</w:t>
      </w:r>
    </w:p>
    <w:p w14:paraId="3E162680" w14:textId="0B6B79EF"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HRDF</w:t>
      </w:r>
      <w:r w:rsidRPr="00024213">
        <w:rPr>
          <w:rFonts w:ascii="Times New Roman" w:hAnsi="Times New Roman" w:cs="Times New Roman"/>
          <w:sz w:val="20"/>
          <w:szCs w:val="20"/>
        </w:rPr>
        <w:tab/>
        <w:t>Human Rights and Development Foundation</w:t>
      </w:r>
    </w:p>
    <w:p w14:paraId="1E97BC0E" w14:textId="265057C4"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ICRMW</w:t>
      </w:r>
      <w:r w:rsidRPr="00024213">
        <w:rPr>
          <w:rFonts w:ascii="Times New Roman" w:hAnsi="Times New Roman" w:cs="Times New Roman"/>
          <w:sz w:val="20"/>
          <w:szCs w:val="20"/>
        </w:rPr>
        <w:tab/>
        <w:t>International Convention on the Protection of the Rights of All Migrant Workers and Members of Their Families</w:t>
      </w:r>
    </w:p>
    <w:p w14:paraId="6F873ED3" w14:textId="7105FDD2" w:rsidR="00336F1C" w:rsidRDefault="00336F1C"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ICERD</w:t>
      </w:r>
      <w:r w:rsidRPr="00024213">
        <w:rPr>
          <w:rFonts w:ascii="Times New Roman" w:hAnsi="Times New Roman" w:cs="Times New Roman"/>
          <w:sz w:val="20"/>
          <w:szCs w:val="20"/>
        </w:rPr>
        <w:tab/>
        <w:t>International Convention on the Elimination of All Forms of Racial Discrimination</w:t>
      </w:r>
    </w:p>
    <w:p w14:paraId="0DE766D1" w14:textId="696DA53D" w:rsidR="007975DF" w:rsidRPr="00024213" w:rsidRDefault="007975DF"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ILO</w:t>
      </w:r>
      <w:r w:rsidRPr="00024213">
        <w:rPr>
          <w:rFonts w:ascii="Times New Roman" w:hAnsi="Times New Roman" w:cs="Times New Roman"/>
          <w:sz w:val="20"/>
          <w:szCs w:val="20"/>
        </w:rPr>
        <w:tab/>
        <w:t>International Labour Organization</w:t>
      </w:r>
    </w:p>
    <w:p w14:paraId="5610473B" w14:textId="49898BC8"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MOU</w:t>
      </w:r>
      <w:r w:rsidRPr="00024213">
        <w:rPr>
          <w:rFonts w:ascii="Times New Roman" w:hAnsi="Times New Roman" w:cs="Times New Roman"/>
          <w:sz w:val="20"/>
          <w:szCs w:val="20"/>
        </w:rPr>
        <w:tab/>
        <w:t>Memorandum of Understanding</w:t>
      </w:r>
    </w:p>
    <w:p w14:paraId="624E1BA5" w14:textId="117FEF6B"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MWG</w:t>
      </w:r>
      <w:r w:rsidRPr="00024213">
        <w:rPr>
          <w:rFonts w:ascii="Times New Roman" w:hAnsi="Times New Roman" w:cs="Times New Roman"/>
          <w:sz w:val="20"/>
          <w:szCs w:val="20"/>
        </w:rPr>
        <w:tab/>
        <w:t>Migrant Working Group</w:t>
      </w:r>
    </w:p>
    <w:p w14:paraId="74109065" w14:textId="29FE1CE9" w:rsidR="00336F1C" w:rsidRPr="00024213" w:rsidRDefault="00336F1C"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MWRN</w:t>
      </w:r>
      <w:r w:rsidRPr="00024213">
        <w:rPr>
          <w:rFonts w:ascii="Times New Roman" w:hAnsi="Times New Roman" w:cs="Times New Roman"/>
          <w:sz w:val="20"/>
          <w:szCs w:val="20"/>
        </w:rPr>
        <w:tab/>
        <w:t>Migrant Workers Rights Network</w:t>
      </w:r>
    </w:p>
    <w:p w14:paraId="23331F3C" w14:textId="2F48BE9E"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OSS</w:t>
      </w:r>
      <w:r w:rsidRPr="00024213">
        <w:rPr>
          <w:rFonts w:ascii="Times New Roman" w:hAnsi="Times New Roman" w:cs="Times New Roman"/>
          <w:sz w:val="20"/>
          <w:szCs w:val="20"/>
        </w:rPr>
        <w:tab/>
        <w:t>One-Stop Service Center</w:t>
      </w:r>
    </w:p>
    <w:p w14:paraId="5A3DCC3B" w14:textId="7D85DE00"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PIPO</w:t>
      </w:r>
      <w:r w:rsidRPr="00024213">
        <w:rPr>
          <w:rFonts w:ascii="Times New Roman" w:hAnsi="Times New Roman" w:cs="Times New Roman"/>
          <w:sz w:val="20"/>
          <w:szCs w:val="20"/>
        </w:rPr>
        <w:tab/>
        <w:t>Port-In Port-Out Center</w:t>
      </w:r>
    </w:p>
    <w:p w14:paraId="6464EEEE" w14:textId="360C50AE" w:rsidR="00336F1C" w:rsidRPr="00024213" w:rsidRDefault="00336F1C"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SLAPP</w:t>
      </w:r>
      <w:r w:rsidRPr="00024213">
        <w:rPr>
          <w:rFonts w:ascii="Times New Roman" w:hAnsi="Times New Roman" w:cs="Times New Roman"/>
          <w:sz w:val="20"/>
          <w:szCs w:val="20"/>
        </w:rPr>
        <w:tab/>
        <w:t>Strategic Lawsuits against Public Participation</w:t>
      </w:r>
    </w:p>
    <w:p w14:paraId="13A29BB7" w14:textId="14A7EE04"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SSO</w:t>
      </w:r>
      <w:r w:rsidRPr="00024213">
        <w:rPr>
          <w:rFonts w:ascii="Times New Roman" w:hAnsi="Times New Roman" w:cs="Times New Roman"/>
          <w:sz w:val="20"/>
          <w:szCs w:val="20"/>
        </w:rPr>
        <w:tab/>
        <w:t>Social Security Office</w:t>
      </w:r>
    </w:p>
    <w:p w14:paraId="0962BAFD" w14:textId="05BDA3C8" w:rsidR="00336F1C" w:rsidRPr="00024213" w:rsidRDefault="00336F1C"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UNESCO</w:t>
      </w:r>
      <w:r w:rsidRPr="00024213">
        <w:rPr>
          <w:rFonts w:ascii="Times New Roman" w:hAnsi="Times New Roman" w:cs="Times New Roman"/>
          <w:sz w:val="20"/>
          <w:szCs w:val="20"/>
        </w:rPr>
        <w:tab/>
        <w:t>United Nations Educational, Scientific and Cultural Organization</w:t>
      </w:r>
    </w:p>
    <w:p w14:paraId="193A4DCE" w14:textId="7758CA92" w:rsidR="00336F1C" w:rsidRPr="00024213" w:rsidRDefault="00336F1C"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VMS</w:t>
      </w:r>
      <w:r w:rsidRPr="00024213">
        <w:rPr>
          <w:rFonts w:ascii="Times New Roman" w:hAnsi="Times New Roman" w:cs="Times New Roman"/>
          <w:sz w:val="20"/>
          <w:szCs w:val="20"/>
        </w:rPr>
        <w:tab/>
        <w:t>Vessel Monitoring System</w:t>
      </w:r>
    </w:p>
    <w:p w14:paraId="78C85A57" w14:textId="3B3F1142" w:rsidR="00793EC3" w:rsidRPr="00024213" w:rsidRDefault="00793EC3" w:rsidP="007975DF">
      <w:pPr>
        <w:tabs>
          <w:tab w:val="left" w:pos="3686"/>
        </w:tabs>
        <w:ind w:left="3686" w:right="765" w:hanging="2126"/>
        <w:rPr>
          <w:rFonts w:ascii="Times New Roman" w:hAnsi="Times New Roman" w:cs="Times New Roman"/>
          <w:sz w:val="20"/>
          <w:szCs w:val="20"/>
        </w:rPr>
      </w:pPr>
      <w:r w:rsidRPr="00024213">
        <w:rPr>
          <w:rFonts w:ascii="Times New Roman" w:hAnsi="Times New Roman" w:cs="Times New Roman"/>
          <w:sz w:val="20"/>
          <w:szCs w:val="20"/>
        </w:rPr>
        <w:t>WCF</w:t>
      </w:r>
      <w:r w:rsidRPr="00024213">
        <w:rPr>
          <w:rFonts w:ascii="Times New Roman" w:hAnsi="Times New Roman" w:cs="Times New Roman"/>
          <w:sz w:val="20"/>
          <w:szCs w:val="20"/>
        </w:rPr>
        <w:tab/>
        <w:t>Workmen’s Compensations Fund</w:t>
      </w:r>
    </w:p>
    <w:p w14:paraId="0A4082A2" w14:textId="77777777" w:rsidR="00793EC3" w:rsidRPr="00E96614" w:rsidRDefault="00793EC3" w:rsidP="00793EC3">
      <w:pPr>
        <w:rPr>
          <w:cs/>
        </w:rPr>
      </w:pPr>
    </w:p>
    <w:p w14:paraId="5771CEB4" w14:textId="77777777" w:rsidR="004D53D4" w:rsidRPr="00E96614" w:rsidRDefault="00793EC3" w:rsidP="00793EC3">
      <w:pPr>
        <w:rPr>
          <w:rFonts w:ascii="Times New Roman" w:hAnsi="Times New Roman" w:cs="Times New Roman"/>
          <w:b/>
          <w:bCs/>
          <w:sz w:val="20"/>
          <w:szCs w:val="20"/>
        </w:rPr>
      </w:pPr>
      <w:r>
        <w:rPr>
          <w:rFonts w:ascii="Times New Roman" w:hAnsi="Times New Roman" w:cs="Times New Roman"/>
          <w:b/>
          <w:bCs/>
          <w:sz w:val="20"/>
          <w:szCs w:val="20"/>
        </w:rPr>
        <w:br w:type="page"/>
      </w:r>
    </w:p>
    <w:p w14:paraId="30549DBD" w14:textId="2B94D4AD" w:rsidR="00A56C16" w:rsidRPr="00E96614" w:rsidRDefault="00507BCA" w:rsidP="00424E55">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rPr>
      </w:pPr>
      <w:bookmarkStart w:id="2" w:name="_Toc70174759"/>
      <w:r w:rsidRPr="00E96614">
        <w:rPr>
          <w:rFonts w:ascii="Times New Roman" w:hAnsi="Times New Roman" w:cs="Times New Roman"/>
          <w:b/>
          <w:bCs/>
          <w:sz w:val="20"/>
          <w:szCs w:val="20"/>
        </w:rPr>
        <w:t>Introduction</w:t>
      </w:r>
      <w:bookmarkEnd w:id="2"/>
      <w:r w:rsidRPr="00E96614">
        <w:rPr>
          <w:rFonts w:ascii="Times New Roman" w:hAnsi="Times New Roman" w:cs="Times New Roman"/>
          <w:b/>
          <w:bCs/>
          <w:sz w:val="20"/>
          <w:szCs w:val="20"/>
        </w:rPr>
        <w:t xml:space="preserve"> </w:t>
      </w:r>
    </w:p>
    <w:p w14:paraId="49562D28" w14:textId="4D542678" w:rsidR="00507BCA" w:rsidRPr="00E96614" w:rsidRDefault="005E1C13" w:rsidP="00424E55">
      <w:pPr>
        <w:pStyle w:val="ListParagraph"/>
        <w:numPr>
          <w:ilvl w:val="1"/>
          <w:numId w:val="21"/>
        </w:numPr>
        <w:spacing w:before="240" w:after="120"/>
        <w:contextualSpacing w:val="0"/>
        <w:jc w:val="thaiDistribute"/>
        <w:outlineLvl w:val="1"/>
        <w:rPr>
          <w:rFonts w:ascii="Times New Roman" w:hAnsi="Times New Roman" w:cs="Times New Roman"/>
          <w:b/>
          <w:bCs/>
          <w:sz w:val="20"/>
          <w:szCs w:val="20"/>
        </w:rPr>
      </w:pPr>
      <w:bookmarkStart w:id="3" w:name="_Toc70174760"/>
      <w:r w:rsidRPr="00E96614">
        <w:rPr>
          <w:rFonts w:ascii="Times New Roman" w:hAnsi="Times New Roman" w:cs="Times New Roman"/>
          <w:b/>
          <w:bCs/>
          <w:sz w:val="20"/>
          <w:szCs w:val="20"/>
        </w:rPr>
        <w:t>Background</w:t>
      </w:r>
      <w:bookmarkEnd w:id="3"/>
      <w:r w:rsidRPr="00E96614">
        <w:rPr>
          <w:rFonts w:ascii="Times New Roman" w:hAnsi="Times New Roman" w:cs="Times New Roman"/>
          <w:b/>
          <w:bCs/>
          <w:sz w:val="20"/>
          <w:szCs w:val="20"/>
        </w:rPr>
        <w:t xml:space="preserve"> </w:t>
      </w:r>
    </w:p>
    <w:p w14:paraId="224CA54C" w14:textId="7ECA94EF" w:rsidR="008A0765" w:rsidRPr="00E96614" w:rsidRDefault="008A0765" w:rsidP="00507BCA">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This </w:t>
      </w:r>
      <w:r w:rsidR="000C1E19" w:rsidRPr="00E96614">
        <w:rPr>
          <w:rFonts w:ascii="Times New Roman" w:hAnsi="Times New Roman" w:cs="Times New Roman"/>
          <w:sz w:val="20"/>
          <w:szCs w:val="20"/>
        </w:rPr>
        <w:t xml:space="preserve">report has been prepared </w:t>
      </w:r>
      <w:r w:rsidRPr="00E96614">
        <w:rPr>
          <w:rFonts w:ascii="Times New Roman" w:hAnsi="Times New Roman" w:cs="Times New Roman"/>
          <w:sz w:val="20"/>
          <w:szCs w:val="20"/>
        </w:rPr>
        <w:t>by</w:t>
      </w:r>
      <w:r w:rsidR="00507BCA" w:rsidRPr="00E96614">
        <w:rPr>
          <w:rFonts w:ascii="Times New Roman" w:hAnsi="Times New Roman" w:cs="Times New Roman"/>
          <w:sz w:val="20"/>
          <w:szCs w:val="20"/>
        </w:rPr>
        <w:t xml:space="preserve"> Human Rights and Development Foundation</w:t>
      </w:r>
      <w:r w:rsidRPr="00E96614">
        <w:rPr>
          <w:rFonts w:ascii="Times New Roman" w:hAnsi="Times New Roman" w:cs="Times New Roman"/>
          <w:sz w:val="20"/>
          <w:szCs w:val="20"/>
        </w:rPr>
        <w:t xml:space="preserve"> </w:t>
      </w:r>
      <w:r w:rsidR="00507BCA" w:rsidRPr="00E96614">
        <w:rPr>
          <w:rFonts w:ascii="Times New Roman" w:hAnsi="Times New Roman" w:cs="Times New Roman"/>
          <w:sz w:val="20"/>
          <w:szCs w:val="20"/>
        </w:rPr>
        <w:t>(</w:t>
      </w:r>
      <w:r w:rsidRPr="00E96614">
        <w:rPr>
          <w:rFonts w:ascii="Times New Roman" w:hAnsi="Times New Roman" w:cs="Times New Roman"/>
          <w:sz w:val="20"/>
          <w:szCs w:val="20"/>
        </w:rPr>
        <w:t>HRDF</w:t>
      </w:r>
      <w:r w:rsidR="00507BCA" w:rsidRPr="00E96614">
        <w:rPr>
          <w:rFonts w:ascii="Times New Roman" w:hAnsi="Times New Roman" w:cs="Times New Roman"/>
          <w:sz w:val="20"/>
          <w:szCs w:val="20"/>
        </w:rPr>
        <w:t>)</w:t>
      </w:r>
      <w:r w:rsidRPr="00E96614">
        <w:rPr>
          <w:rFonts w:ascii="Times New Roman" w:hAnsi="Times New Roman" w:cs="Times New Roman"/>
          <w:sz w:val="20"/>
          <w:szCs w:val="20"/>
        </w:rPr>
        <w:t xml:space="preserve"> and</w:t>
      </w:r>
      <w:r w:rsidR="00507BCA" w:rsidRPr="00E96614">
        <w:rPr>
          <w:rFonts w:ascii="Times New Roman" w:hAnsi="Times New Roman" w:cs="Times New Roman"/>
          <w:sz w:val="20"/>
          <w:szCs w:val="20"/>
        </w:rPr>
        <w:t xml:space="preserve"> Migrant Working Group</w:t>
      </w:r>
      <w:r w:rsidR="000C1E19" w:rsidRPr="00E96614">
        <w:rPr>
          <w:rFonts w:ascii="Times New Roman" w:hAnsi="Times New Roman" w:cs="Times New Roman"/>
          <w:sz w:val="20"/>
          <w:szCs w:val="20"/>
        </w:rPr>
        <w:t xml:space="preserve"> </w:t>
      </w:r>
      <w:r w:rsidR="00507BCA" w:rsidRPr="00E96614">
        <w:rPr>
          <w:rFonts w:ascii="Times New Roman" w:hAnsi="Times New Roman" w:cs="Times New Roman"/>
          <w:sz w:val="20"/>
          <w:szCs w:val="20"/>
        </w:rPr>
        <w:t>(</w:t>
      </w:r>
      <w:r w:rsidR="003C4A85" w:rsidRPr="00E96614">
        <w:rPr>
          <w:rFonts w:ascii="Times New Roman" w:hAnsi="Times New Roman" w:cs="Times New Roman"/>
          <w:sz w:val="20"/>
          <w:szCs w:val="20"/>
        </w:rPr>
        <w:t>MWG</w:t>
      </w:r>
      <w:r w:rsidR="00507BCA" w:rsidRPr="00E96614">
        <w:rPr>
          <w:rFonts w:ascii="Times New Roman" w:hAnsi="Times New Roman" w:cs="Times New Roman"/>
          <w:sz w:val="20"/>
          <w:szCs w:val="20"/>
        </w:rPr>
        <w:t>)</w:t>
      </w:r>
      <w:r w:rsidR="000C1E19" w:rsidRPr="00E96614">
        <w:rPr>
          <w:rFonts w:ascii="Times New Roman" w:hAnsi="Times New Roman" w:cs="Times New Roman"/>
          <w:sz w:val="20"/>
          <w:szCs w:val="20"/>
        </w:rPr>
        <w:t xml:space="preserve"> </w:t>
      </w:r>
      <w:r w:rsidRPr="00E96614">
        <w:rPr>
          <w:rFonts w:ascii="Times New Roman" w:hAnsi="Times New Roman" w:cs="Times New Roman"/>
          <w:sz w:val="20"/>
          <w:szCs w:val="20"/>
        </w:rPr>
        <w:t xml:space="preserve">with contributions from </w:t>
      </w:r>
      <w:r w:rsidR="00797944" w:rsidRPr="00E96614">
        <w:rPr>
          <w:rFonts w:ascii="Times New Roman" w:hAnsi="Times New Roman" w:cs="Times New Roman"/>
          <w:sz w:val="20"/>
          <w:szCs w:val="20"/>
        </w:rPr>
        <w:t>community-based organizations</w:t>
      </w:r>
      <w:r w:rsidRPr="00E96614">
        <w:rPr>
          <w:rFonts w:ascii="Times New Roman" w:hAnsi="Times New Roman" w:cs="Times New Roman"/>
          <w:sz w:val="20"/>
          <w:szCs w:val="20"/>
        </w:rPr>
        <w:t xml:space="preserve"> and migrant w</w:t>
      </w:r>
      <w:r w:rsidR="00797944" w:rsidRPr="00E96614">
        <w:rPr>
          <w:rFonts w:ascii="Times New Roman" w:hAnsi="Times New Roman" w:cs="Times New Roman"/>
          <w:sz w:val="20"/>
          <w:szCs w:val="20"/>
        </w:rPr>
        <w:t xml:space="preserve">orker’s network </w:t>
      </w:r>
      <w:r w:rsidR="003C4A85" w:rsidRPr="00E96614">
        <w:rPr>
          <w:rFonts w:ascii="Times New Roman" w:hAnsi="Times New Roman" w:cs="Times New Roman"/>
          <w:sz w:val="20"/>
          <w:szCs w:val="20"/>
        </w:rPr>
        <w:t>in Thailand.</w:t>
      </w:r>
    </w:p>
    <w:p w14:paraId="3CC09A1F" w14:textId="2A7A9BB2" w:rsidR="00507BCA" w:rsidRPr="00E96614" w:rsidRDefault="00507BCA" w:rsidP="00507BCA">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The Human Rights and Development Foundation (HRDF) was established as a foundation following the orders of the Office of the National Culture Council in 2000. It was established by human rights academics and a human rights lawyer. HRDF aims to empower migrant workers to reduce work related injuries, diseases and deaths in their communities, through effectively controlling workplace hazards, improve migrant worker occupational health and safety conditions through facilitating the control of migrant workplace hazards and to provide capacity building on occupational health and safety issues, that ensures greater migrant’s awareness and knowledge to a migrant led action research project.</w:t>
      </w:r>
    </w:p>
    <w:p w14:paraId="3CB3BB21" w14:textId="2F38E137" w:rsidR="00507BCA" w:rsidRPr="00E96614" w:rsidRDefault="00507BCA" w:rsidP="005569C6">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Migrant Working Group Thailand (MWG) is a network of non-governmental organizations working on health, education and migrant workers' rights. MWG aims to exchange information among a migrant workers network, analyze problems, set agendas and conduct campaign and advocacy activities with state sector, academic sector and civil society sector for migrant workers' fundamental rights in order that they can have a better quality of life.</w:t>
      </w:r>
    </w:p>
    <w:p w14:paraId="3424C05D" w14:textId="25D5228E" w:rsidR="00265B0D" w:rsidRPr="00E96614" w:rsidRDefault="00265B0D" w:rsidP="00424E55">
      <w:pPr>
        <w:pStyle w:val="ListParagraph"/>
        <w:numPr>
          <w:ilvl w:val="1"/>
          <w:numId w:val="21"/>
        </w:numPr>
        <w:spacing w:before="240" w:after="120"/>
        <w:contextualSpacing w:val="0"/>
        <w:jc w:val="thaiDistribute"/>
        <w:outlineLvl w:val="1"/>
        <w:rPr>
          <w:rFonts w:ascii="Times New Roman" w:hAnsi="Times New Roman" w:cs="Times New Roman"/>
          <w:b/>
          <w:bCs/>
          <w:sz w:val="20"/>
          <w:szCs w:val="20"/>
        </w:rPr>
      </w:pPr>
      <w:bookmarkStart w:id="4" w:name="_Toc70174761"/>
      <w:r w:rsidRPr="00E96614">
        <w:rPr>
          <w:rFonts w:ascii="Times New Roman" w:hAnsi="Times New Roman" w:cs="Times New Roman"/>
          <w:b/>
          <w:bCs/>
          <w:sz w:val="20"/>
          <w:szCs w:val="20"/>
        </w:rPr>
        <w:t>Background of migrant workers in Thailand</w:t>
      </w:r>
      <w:bookmarkEnd w:id="4"/>
    </w:p>
    <w:p w14:paraId="549ABEAB" w14:textId="77777777" w:rsidR="00543FAB" w:rsidRPr="00E96614" w:rsidRDefault="00265B0D" w:rsidP="00543FAB">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The flow of migrant workers into Thailand has begun since more than 20 years ago, though the policy to address migrant worker issues has only started to take shape in 1992 with the two major governing laws including the 2008 Alien Working Act and the 1979 Immigration Act. The Royal Ordinance Concerning the Management of Foreign Workers’ Employment 201</w:t>
      </w:r>
      <w:r w:rsidRPr="00E96614">
        <w:rPr>
          <w:rFonts w:ascii="Times New Roman" w:eastAsia="Times New Roman" w:hAnsi="Times New Roman" w:cs="Times New Roman"/>
          <w:kern w:val="36"/>
          <w:sz w:val="20"/>
          <w:szCs w:val="20"/>
        </w:rPr>
        <w:t xml:space="preserve">7, </w:t>
      </w:r>
      <w:r w:rsidRPr="00E96614">
        <w:rPr>
          <w:rFonts w:ascii="Times New Roman" w:hAnsi="Times New Roman" w:cs="Times New Roman"/>
          <w:sz w:val="20"/>
          <w:szCs w:val="20"/>
        </w:rPr>
        <w:t>replaced the Alien Working Act 2008, provides clauses on management of migrant workers in Thailand including the recruitment and employment of migrant workers. This law aims to manage migrant workers focusing those recruited through the Memorandum of Understanding (MOU) between states. Migrant workers living and working in Thailand by the cabinet’s resolution are pushed to change to be migrant workers recruited through the MOU Channel.</w:t>
      </w:r>
    </w:p>
    <w:p w14:paraId="27E4090D" w14:textId="3075D5ED" w:rsidR="00B676BE" w:rsidRPr="00E96614" w:rsidRDefault="00F96504" w:rsidP="00543FAB">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Compared groups of migrant workers allowed</w:t>
      </w:r>
      <w:r w:rsidR="00A05F68" w:rsidRPr="00E96614">
        <w:rPr>
          <w:rFonts w:ascii="Times New Roman" w:hAnsi="Times New Roman" w:cs="Times New Roman"/>
          <w:sz w:val="20"/>
          <w:szCs w:val="20"/>
        </w:rPr>
        <w:t xml:space="preserve"> to stay and work</w:t>
      </w:r>
      <w:r w:rsidRPr="00E96614">
        <w:rPr>
          <w:rFonts w:ascii="Times New Roman" w:hAnsi="Times New Roman" w:cs="Times New Roman"/>
          <w:sz w:val="20"/>
          <w:szCs w:val="20"/>
        </w:rPr>
        <w:t xml:space="preserve"> in Thailand </w:t>
      </w:r>
      <w:r w:rsidR="00FD0314" w:rsidRPr="00E96614">
        <w:rPr>
          <w:rFonts w:ascii="Times New Roman" w:hAnsi="Times New Roman" w:cs="Times New Roman"/>
          <w:sz w:val="20"/>
          <w:szCs w:val="20"/>
        </w:rPr>
        <w:t xml:space="preserve">before and </w:t>
      </w:r>
      <w:r w:rsidRPr="00E96614">
        <w:rPr>
          <w:rFonts w:ascii="Times New Roman" w:hAnsi="Times New Roman" w:cs="Times New Roman"/>
          <w:sz w:val="20"/>
          <w:szCs w:val="20"/>
        </w:rPr>
        <w:t xml:space="preserve">after the adoption of </w:t>
      </w:r>
      <w:r w:rsidR="00A05F68" w:rsidRPr="00E96614">
        <w:rPr>
          <w:rFonts w:ascii="Times New Roman" w:hAnsi="Times New Roman" w:cs="Times New Roman"/>
          <w:sz w:val="20"/>
          <w:szCs w:val="20"/>
        </w:rPr>
        <w:t xml:space="preserve">the </w:t>
      </w:r>
      <w:r w:rsidRPr="00E96614">
        <w:rPr>
          <w:rFonts w:ascii="Times New Roman" w:hAnsi="Times New Roman" w:cs="Times New Roman"/>
          <w:sz w:val="20"/>
          <w:szCs w:val="20"/>
        </w:rPr>
        <w:t xml:space="preserve">2017 </w:t>
      </w:r>
      <w:r w:rsidR="0019079D" w:rsidRPr="00E96614">
        <w:rPr>
          <w:rFonts w:ascii="Times New Roman" w:hAnsi="Times New Roman" w:cs="Times New Roman"/>
          <w:sz w:val="20"/>
          <w:szCs w:val="20"/>
        </w:rPr>
        <w:t>Royal Ordinance</w:t>
      </w:r>
      <w:r w:rsidR="00FD0314" w:rsidRPr="00E96614">
        <w:rPr>
          <w:rFonts w:ascii="Times New Roman" w:hAnsi="Times New Roman" w:cs="Times New Roman"/>
          <w:sz w:val="20"/>
          <w:szCs w:val="20"/>
        </w:rPr>
        <w:t xml:space="preserve">: </w:t>
      </w:r>
    </w:p>
    <w:p w14:paraId="339CBF9D" w14:textId="77777777" w:rsidR="00543FAB" w:rsidRPr="00E96614" w:rsidRDefault="00543FAB" w:rsidP="0097203A">
      <w:pPr>
        <w:pStyle w:val="ListParagraph"/>
        <w:ind w:left="644"/>
        <w:contextualSpacing w:val="0"/>
        <w:jc w:val="thaiDistribute"/>
        <w:rPr>
          <w:rFonts w:ascii="Times New Roman" w:hAnsi="Times New Roman" w:cs="Times New Roman"/>
          <w:sz w:val="20"/>
          <w:szCs w:val="20"/>
        </w:rPr>
      </w:pPr>
    </w:p>
    <w:tbl>
      <w:tblPr>
        <w:tblStyle w:val="TableGrid"/>
        <w:tblW w:w="4506" w:type="pct"/>
        <w:tblInd w:w="817" w:type="dxa"/>
        <w:tblLook w:val="04A0" w:firstRow="1" w:lastRow="0" w:firstColumn="1" w:lastColumn="0" w:noHBand="0" w:noVBand="1"/>
      </w:tblPr>
      <w:tblGrid>
        <w:gridCol w:w="541"/>
        <w:gridCol w:w="3557"/>
        <w:gridCol w:w="3557"/>
      </w:tblGrid>
      <w:tr w:rsidR="00543FAB" w:rsidRPr="00E96614" w14:paraId="5E002EE1" w14:textId="77777777" w:rsidTr="0097203A">
        <w:tc>
          <w:tcPr>
            <w:tcW w:w="353" w:type="pct"/>
          </w:tcPr>
          <w:p w14:paraId="723BF83C" w14:textId="77777777" w:rsidR="008C1D41" w:rsidRPr="00E96614" w:rsidRDefault="00FD0314" w:rsidP="00507BCA">
            <w:pPr>
              <w:spacing w:after="120"/>
              <w:ind w:left="284" w:hanging="284"/>
              <w:jc w:val="thaiDistribute"/>
              <w:rPr>
                <w:rFonts w:ascii="Times New Roman" w:hAnsi="Times New Roman" w:cs="Times New Roman"/>
                <w:b/>
                <w:bCs/>
                <w:sz w:val="20"/>
                <w:szCs w:val="20"/>
              </w:rPr>
            </w:pPr>
            <w:r w:rsidRPr="00E96614">
              <w:rPr>
                <w:rFonts w:ascii="Times New Roman" w:hAnsi="Times New Roman" w:cs="Times New Roman"/>
                <w:b/>
                <w:bCs/>
                <w:sz w:val="20"/>
                <w:szCs w:val="20"/>
              </w:rPr>
              <w:t>No.</w:t>
            </w:r>
          </w:p>
        </w:tc>
        <w:tc>
          <w:tcPr>
            <w:tcW w:w="2323" w:type="pct"/>
          </w:tcPr>
          <w:p w14:paraId="01AEFEB3" w14:textId="77777777" w:rsidR="008C1D41" w:rsidRPr="00E96614" w:rsidRDefault="008C1D41" w:rsidP="00543FAB">
            <w:pPr>
              <w:spacing w:after="120"/>
              <w:ind w:right="65"/>
              <w:jc w:val="center"/>
              <w:rPr>
                <w:rFonts w:ascii="Times New Roman" w:hAnsi="Times New Roman" w:cs="Times New Roman"/>
                <w:b/>
                <w:bCs/>
                <w:sz w:val="20"/>
                <w:szCs w:val="20"/>
              </w:rPr>
            </w:pPr>
            <w:r w:rsidRPr="00E96614">
              <w:rPr>
                <w:rFonts w:ascii="Times New Roman" w:hAnsi="Times New Roman" w:cs="Times New Roman"/>
                <w:b/>
                <w:bCs/>
                <w:sz w:val="20"/>
                <w:szCs w:val="20"/>
              </w:rPr>
              <w:t>Migrant workers before 2020</w:t>
            </w:r>
          </w:p>
        </w:tc>
        <w:tc>
          <w:tcPr>
            <w:tcW w:w="2323" w:type="pct"/>
          </w:tcPr>
          <w:p w14:paraId="316DD7E5" w14:textId="77777777" w:rsidR="008C1D41" w:rsidRPr="00E96614" w:rsidRDefault="008C1D41" w:rsidP="00543FAB">
            <w:pPr>
              <w:spacing w:after="120"/>
              <w:ind w:right="65"/>
              <w:jc w:val="center"/>
              <w:rPr>
                <w:rFonts w:ascii="Times New Roman" w:hAnsi="Times New Roman" w:cs="Times New Roman"/>
                <w:b/>
                <w:bCs/>
                <w:sz w:val="20"/>
                <w:szCs w:val="20"/>
              </w:rPr>
            </w:pPr>
            <w:r w:rsidRPr="00E96614">
              <w:rPr>
                <w:rFonts w:ascii="Times New Roman" w:hAnsi="Times New Roman" w:cs="Times New Roman"/>
                <w:b/>
                <w:bCs/>
                <w:sz w:val="20"/>
                <w:szCs w:val="20"/>
              </w:rPr>
              <w:t>Migrant workers in 2020</w:t>
            </w:r>
          </w:p>
        </w:tc>
      </w:tr>
      <w:tr w:rsidR="00543FAB" w:rsidRPr="00E96614" w14:paraId="177EAB94" w14:textId="77777777" w:rsidTr="0097203A">
        <w:tc>
          <w:tcPr>
            <w:tcW w:w="353" w:type="pct"/>
          </w:tcPr>
          <w:p w14:paraId="4813518B" w14:textId="77777777" w:rsidR="008C1D41" w:rsidRPr="00E96614" w:rsidRDefault="00FD0314" w:rsidP="00507BCA">
            <w:pPr>
              <w:spacing w:after="120"/>
              <w:ind w:left="284" w:hanging="284"/>
              <w:jc w:val="thaiDistribute"/>
              <w:rPr>
                <w:rFonts w:ascii="Times New Roman" w:hAnsi="Times New Roman" w:cs="Times New Roman"/>
                <w:sz w:val="20"/>
                <w:szCs w:val="20"/>
              </w:rPr>
            </w:pPr>
            <w:r w:rsidRPr="00E96614">
              <w:rPr>
                <w:rFonts w:ascii="Times New Roman" w:hAnsi="Times New Roman" w:cs="Times New Roman"/>
                <w:sz w:val="20"/>
                <w:szCs w:val="20"/>
              </w:rPr>
              <w:t>1.</w:t>
            </w:r>
          </w:p>
        </w:tc>
        <w:tc>
          <w:tcPr>
            <w:tcW w:w="2323" w:type="pct"/>
          </w:tcPr>
          <w:p w14:paraId="282C193D" w14:textId="77777777" w:rsidR="008C1D41" w:rsidRPr="00E96614" w:rsidRDefault="007B2E51" w:rsidP="00543FAB">
            <w:pPr>
              <w:spacing w:after="120"/>
              <w:ind w:right="65"/>
              <w:rPr>
                <w:rFonts w:ascii="Times New Roman" w:hAnsi="Times New Roman" w:cs="Times New Roman"/>
                <w:sz w:val="20"/>
                <w:szCs w:val="20"/>
              </w:rPr>
            </w:pPr>
            <w:r w:rsidRPr="00E96614">
              <w:rPr>
                <w:rFonts w:ascii="Times New Roman" w:hAnsi="Times New Roman" w:cs="Times New Roman"/>
                <w:sz w:val="20"/>
                <w:szCs w:val="20"/>
              </w:rPr>
              <w:t>Imported labour by the virtue of bilateral agreements between T</w:t>
            </w:r>
            <w:r w:rsidR="00F94A25" w:rsidRPr="00E96614">
              <w:rPr>
                <w:rFonts w:ascii="Times New Roman" w:hAnsi="Times New Roman" w:cs="Times New Roman"/>
                <w:sz w:val="20"/>
                <w:szCs w:val="20"/>
              </w:rPr>
              <w:t>hailand and its neighboring countries</w:t>
            </w:r>
            <w:r w:rsidRPr="00E96614">
              <w:rPr>
                <w:rFonts w:ascii="Times New Roman" w:hAnsi="Times New Roman" w:cs="Times New Roman"/>
                <w:sz w:val="20"/>
                <w:szCs w:val="20"/>
              </w:rPr>
              <w:t xml:space="preserve"> </w:t>
            </w:r>
            <w:r w:rsidR="00F94A25" w:rsidRPr="00E96614">
              <w:rPr>
                <w:rFonts w:ascii="Times New Roman" w:hAnsi="Times New Roman" w:cs="Times New Roman"/>
                <w:sz w:val="20"/>
                <w:szCs w:val="20"/>
              </w:rPr>
              <w:t xml:space="preserve">as </w:t>
            </w:r>
            <w:r w:rsidRPr="00E96614">
              <w:rPr>
                <w:rFonts w:ascii="Times New Roman" w:hAnsi="Times New Roman" w:cs="Times New Roman"/>
                <w:sz w:val="20"/>
                <w:szCs w:val="20"/>
              </w:rPr>
              <w:t xml:space="preserve">Myanmar, Laos, Cambodia and Vietnam.  </w:t>
            </w:r>
          </w:p>
        </w:tc>
        <w:tc>
          <w:tcPr>
            <w:tcW w:w="2323" w:type="pct"/>
          </w:tcPr>
          <w:p w14:paraId="3ED10789" w14:textId="379CE4F8" w:rsidR="00FD0314" w:rsidRPr="00E96614" w:rsidRDefault="008C1D41" w:rsidP="00543FAB">
            <w:pPr>
              <w:pStyle w:val="ListParagraph"/>
              <w:numPr>
                <w:ilvl w:val="0"/>
                <w:numId w:val="37"/>
              </w:numPr>
              <w:spacing w:after="120"/>
              <w:ind w:left="117" w:right="65" w:hanging="141"/>
              <w:rPr>
                <w:rFonts w:ascii="Times New Roman" w:hAnsi="Times New Roman" w:cs="Times New Roman"/>
                <w:sz w:val="20"/>
                <w:szCs w:val="20"/>
              </w:rPr>
            </w:pPr>
            <w:r w:rsidRPr="00E96614">
              <w:rPr>
                <w:rFonts w:ascii="Times New Roman" w:hAnsi="Times New Roman" w:cs="Times New Roman"/>
                <w:sz w:val="20"/>
                <w:szCs w:val="20"/>
              </w:rPr>
              <w:t xml:space="preserve">Imported labour by the virtue of bilateral agreements between Thailand and its </w:t>
            </w:r>
            <w:r w:rsidR="00FD0314" w:rsidRPr="00E96614">
              <w:rPr>
                <w:rFonts w:ascii="Times New Roman" w:hAnsi="Times New Roman" w:cs="Times New Roman"/>
                <w:sz w:val="20"/>
                <w:szCs w:val="20"/>
              </w:rPr>
              <w:t>neighbors</w:t>
            </w:r>
            <w:r w:rsidRPr="00E96614">
              <w:rPr>
                <w:rFonts w:ascii="Times New Roman" w:hAnsi="Times New Roman" w:cs="Times New Roman"/>
                <w:sz w:val="20"/>
                <w:szCs w:val="20"/>
              </w:rPr>
              <w:t xml:space="preserve"> including Myanmar, Laos, Cambodia and Vietnam.  </w:t>
            </w:r>
          </w:p>
          <w:p w14:paraId="47EE2E9A" w14:textId="10788BA8" w:rsidR="008C1D41" w:rsidRPr="00E96614" w:rsidRDefault="00F94A25" w:rsidP="00543FAB">
            <w:pPr>
              <w:pStyle w:val="ListParagraph"/>
              <w:numPr>
                <w:ilvl w:val="0"/>
                <w:numId w:val="37"/>
              </w:numPr>
              <w:spacing w:after="120"/>
              <w:ind w:left="117" w:right="65" w:hanging="141"/>
              <w:rPr>
                <w:rFonts w:ascii="Times New Roman" w:hAnsi="Times New Roman" w:cs="Times New Roman"/>
                <w:sz w:val="20"/>
                <w:szCs w:val="20"/>
              </w:rPr>
            </w:pPr>
            <w:r w:rsidRPr="00E96614">
              <w:rPr>
                <w:rFonts w:ascii="Times New Roman" w:hAnsi="Times New Roman" w:cs="Times New Roman"/>
                <w:sz w:val="20"/>
                <w:szCs w:val="20"/>
              </w:rPr>
              <w:t>In 2019, m</w:t>
            </w:r>
            <w:r w:rsidR="007B2E51" w:rsidRPr="00E96614">
              <w:rPr>
                <w:rFonts w:ascii="Times New Roman" w:hAnsi="Times New Roman" w:cs="Times New Roman"/>
                <w:sz w:val="20"/>
                <w:szCs w:val="20"/>
              </w:rPr>
              <w:t>igrant workers</w:t>
            </w:r>
            <w:r w:rsidRPr="00E96614">
              <w:rPr>
                <w:rFonts w:ascii="Times New Roman" w:hAnsi="Times New Roman" w:cs="Times New Roman"/>
                <w:sz w:val="20"/>
                <w:szCs w:val="20"/>
              </w:rPr>
              <w:t xml:space="preserve"> who are allowed and stayed in Thailand by the cabinet’s resolution can</w:t>
            </w:r>
            <w:r w:rsidR="00FD0314" w:rsidRPr="00E96614">
              <w:rPr>
                <w:rFonts w:ascii="Times New Roman" w:hAnsi="Times New Roman" w:cs="Times New Roman"/>
                <w:sz w:val="20"/>
                <w:szCs w:val="20"/>
              </w:rPr>
              <w:t xml:space="preserve"> change their status to be migrant workers</w:t>
            </w:r>
            <w:r w:rsidRPr="00E96614">
              <w:rPr>
                <w:rFonts w:ascii="Times New Roman" w:hAnsi="Times New Roman" w:cs="Times New Roman"/>
                <w:sz w:val="20"/>
                <w:szCs w:val="20"/>
              </w:rPr>
              <w:t xml:space="preserve"> recruited</w:t>
            </w:r>
            <w:r w:rsidR="00FD0314" w:rsidRPr="00E96614">
              <w:rPr>
                <w:rFonts w:ascii="Times New Roman" w:hAnsi="Times New Roman" w:cs="Times New Roman"/>
                <w:sz w:val="20"/>
                <w:szCs w:val="20"/>
              </w:rPr>
              <w:t xml:space="preserve"> through MOU channel by </w:t>
            </w:r>
            <w:r w:rsidRPr="00E96614">
              <w:rPr>
                <w:rFonts w:ascii="Times New Roman" w:hAnsi="Times New Roman" w:cs="Times New Roman"/>
                <w:sz w:val="20"/>
                <w:szCs w:val="20"/>
              </w:rPr>
              <w:t xml:space="preserve">the </w:t>
            </w:r>
            <w:r w:rsidR="00AF7759" w:rsidRPr="00E96614">
              <w:rPr>
                <w:rFonts w:ascii="Times New Roman" w:hAnsi="Times New Roman" w:cs="Times New Roman"/>
                <w:sz w:val="20"/>
                <w:szCs w:val="20"/>
              </w:rPr>
              <w:t xml:space="preserve">special process </w:t>
            </w:r>
            <w:r w:rsidR="00FD0314" w:rsidRPr="00E96614">
              <w:rPr>
                <w:rFonts w:ascii="Times New Roman" w:hAnsi="Times New Roman" w:cs="Times New Roman"/>
                <w:sz w:val="20"/>
                <w:szCs w:val="20"/>
              </w:rPr>
              <w:t>all</w:t>
            </w:r>
            <w:r w:rsidRPr="00E96614">
              <w:rPr>
                <w:rFonts w:ascii="Times New Roman" w:hAnsi="Times New Roman" w:cs="Times New Roman"/>
                <w:sz w:val="20"/>
                <w:szCs w:val="20"/>
              </w:rPr>
              <w:t xml:space="preserve">owed by Thai government </w:t>
            </w:r>
            <w:r w:rsidR="00AF7759" w:rsidRPr="00E96614">
              <w:rPr>
                <w:rFonts w:ascii="Times New Roman" w:hAnsi="Times New Roman" w:cs="Times New Roman"/>
                <w:sz w:val="20"/>
                <w:szCs w:val="20"/>
              </w:rPr>
              <w:t>(</w:t>
            </w:r>
            <w:r w:rsidRPr="00E96614">
              <w:rPr>
                <w:rFonts w:ascii="Times New Roman" w:hAnsi="Times New Roman" w:cs="Times New Roman"/>
                <w:sz w:val="20"/>
                <w:szCs w:val="20"/>
              </w:rPr>
              <w:t>by the exemption of the</w:t>
            </w:r>
            <w:r w:rsidR="00FD0314" w:rsidRPr="00E96614">
              <w:rPr>
                <w:rFonts w:ascii="Times New Roman" w:hAnsi="Times New Roman" w:cs="Times New Roman"/>
                <w:sz w:val="20"/>
                <w:szCs w:val="20"/>
              </w:rPr>
              <w:t xml:space="preserve"> </w:t>
            </w:r>
            <w:r w:rsidR="00AF7759" w:rsidRPr="00E96614">
              <w:rPr>
                <w:rFonts w:ascii="Times New Roman" w:hAnsi="Times New Roman" w:cs="Times New Roman"/>
                <w:sz w:val="20"/>
                <w:szCs w:val="20"/>
              </w:rPr>
              <w:t>immigration law)</w:t>
            </w:r>
            <w:r w:rsidRPr="00E96614">
              <w:rPr>
                <w:rFonts w:ascii="Times New Roman" w:hAnsi="Times New Roman" w:cs="Times New Roman"/>
                <w:sz w:val="20"/>
                <w:szCs w:val="20"/>
              </w:rPr>
              <w:t xml:space="preserve">. </w:t>
            </w:r>
          </w:p>
        </w:tc>
      </w:tr>
      <w:tr w:rsidR="00543FAB" w:rsidRPr="00E96614" w14:paraId="2998430B" w14:textId="77777777" w:rsidTr="0097203A">
        <w:tc>
          <w:tcPr>
            <w:tcW w:w="353" w:type="pct"/>
          </w:tcPr>
          <w:p w14:paraId="71891A3D" w14:textId="77777777" w:rsidR="008C1D41" w:rsidRPr="00E96614" w:rsidRDefault="00FD0314" w:rsidP="00507BCA">
            <w:pPr>
              <w:spacing w:after="120"/>
              <w:ind w:left="284" w:hanging="284"/>
              <w:jc w:val="thaiDistribute"/>
              <w:rPr>
                <w:rFonts w:ascii="Times New Roman" w:hAnsi="Times New Roman" w:cs="Times New Roman"/>
                <w:sz w:val="20"/>
                <w:szCs w:val="20"/>
              </w:rPr>
            </w:pPr>
            <w:r w:rsidRPr="00E96614">
              <w:rPr>
                <w:rFonts w:ascii="Times New Roman" w:hAnsi="Times New Roman" w:cs="Times New Roman"/>
                <w:sz w:val="20"/>
                <w:szCs w:val="20"/>
              </w:rPr>
              <w:t>2.</w:t>
            </w:r>
          </w:p>
        </w:tc>
        <w:tc>
          <w:tcPr>
            <w:tcW w:w="2323" w:type="pct"/>
          </w:tcPr>
          <w:p w14:paraId="33C08F52" w14:textId="77777777" w:rsidR="008C1D41" w:rsidRPr="00E96614" w:rsidRDefault="003A2EC7" w:rsidP="00543FAB">
            <w:pPr>
              <w:spacing w:after="120"/>
              <w:ind w:right="65"/>
              <w:rPr>
                <w:rFonts w:ascii="Times New Roman" w:hAnsi="Times New Roman" w:cs="Times New Roman"/>
                <w:sz w:val="20"/>
                <w:szCs w:val="20"/>
              </w:rPr>
            </w:pPr>
            <w:r w:rsidRPr="00E96614">
              <w:rPr>
                <w:rFonts w:ascii="Times New Roman" w:hAnsi="Times New Roman" w:cs="Times New Roman"/>
                <w:sz w:val="20"/>
                <w:szCs w:val="20"/>
              </w:rPr>
              <w:t>Migrant workers who have undergone nationality verification process and obtained travel documents from their countries of origin, permits and visas to allow them to stay within a period of time</w:t>
            </w:r>
          </w:p>
        </w:tc>
        <w:tc>
          <w:tcPr>
            <w:tcW w:w="2323" w:type="pct"/>
          </w:tcPr>
          <w:p w14:paraId="7D470BAF" w14:textId="3FC31B72" w:rsidR="008C1D41" w:rsidRPr="00E96614" w:rsidRDefault="008C1D41" w:rsidP="00543FAB">
            <w:pPr>
              <w:spacing w:after="120"/>
              <w:ind w:right="65"/>
              <w:rPr>
                <w:rFonts w:ascii="Times New Roman" w:hAnsi="Times New Roman" w:cs="Times New Roman"/>
                <w:sz w:val="20"/>
                <w:szCs w:val="20"/>
              </w:rPr>
            </w:pPr>
          </w:p>
        </w:tc>
      </w:tr>
      <w:tr w:rsidR="00543FAB" w:rsidRPr="00E96614" w14:paraId="04E5FBB8" w14:textId="77777777" w:rsidTr="0097203A">
        <w:tc>
          <w:tcPr>
            <w:tcW w:w="353" w:type="pct"/>
          </w:tcPr>
          <w:p w14:paraId="5150CA3F" w14:textId="77777777" w:rsidR="008C1D41" w:rsidRPr="00E96614" w:rsidRDefault="00FD0314" w:rsidP="00507BCA">
            <w:pPr>
              <w:spacing w:after="120"/>
              <w:ind w:left="284" w:hanging="284"/>
              <w:jc w:val="thaiDistribute"/>
              <w:rPr>
                <w:rFonts w:ascii="Times New Roman" w:hAnsi="Times New Roman" w:cs="Times New Roman"/>
                <w:sz w:val="20"/>
                <w:szCs w:val="20"/>
              </w:rPr>
            </w:pPr>
            <w:r w:rsidRPr="00E96614">
              <w:rPr>
                <w:rFonts w:ascii="Times New Roman" w:hAnsi="Times New Roman" w:cs="Times New Roman"/>
                <w:sz w:val="20"/>
                <w:szCs w:val="20"/>
              </w:rPr>
              <w:t>3.</w:t>
            </w:r>
          </w:p>
        </w:tc>
        <w:tc>
          <w:tcPr>
            <w:tcW w:w="2323" w:type="pct"/>
          </w:tcPr>
          <w:p w14:paraId="236BB725" w14:textId="77777777" w:rsidR="008C1D41" w:rsidRPr="00E96614" w:rsidRDefault="003A2EC7" w:rsidP="00543FAB">
            <w:pPr>
              <w:spacing w:after="120"/>
              <w:ind w:right="65"/>
              <w:rPr>
                <w:rFonts w:ascii="Times New Roman" w:hAnsi="Times New Roman" w:cs="Times New Roman"/>
                <w:sz w:val="20"/>
                <w:szCs w:val="20"/>
              </w:rPr>
            </w:pPr>
            <w:r w:rsidRPr="00E96614">
              <w:rPr>
                <w:rFonts w:ascii="Times New Roman" w:hAnsi="Times New Roman" w:cs="Times New Roman"/>
                <w:sz w:val="20"/>
                <w:szCs w:val="20"/>
              </w:rPr>
              <w:t>Irregular migrant workers, who according to the government policy are allowed to stay temporarily in Thailand and issued documents to recognize their residency and work until 31 March 2016. This group of migrants was required to undergo nationality verification afterward in order to obtain travel documents from their countries of origin, work permits and visas.</w:t>
            </w:r>
          </w:p>
        </w:tc>
        <w:tc>
          <w:tcPr>
            <w:tcW w:w="2323" w:type="pct"/>
          </w:tcPr>
          <w:p w14:paraId="765DBB43" w14:textId="3B00B4D0" w:rsidR="008C1D41" w:rsidRPr="00E96614" w:rsidRDefault="008C1D41" w:rsidP="00543FAB">
            <w:pPr>
              <w:pStyle w:val="ListParagraph"/>
              <w:spacing w:after="120"/>
              <w:ind w:left="0" w:right="65"/>
              <w:contextualSpacing w:val="0"/>
              <w:rPr>
                <w:rFonts w:ascii="Times New Roman" w:hAnsi="Times New Roman" w:cs="Times New Roman"/>
                <w:sz w:val="20"/>
                <w:szCs w:val="20"/>
              </w:rPr>
            </w:pPr>
          </w:p>
        </w:tc>
      </w:tr>
    </w:tbl>
    <w:p w14:paraId="05F6776C" w14:textId="77777777" w:rsidR="000C1E19" w:rsidRPr="00E96614" w:rsidRDefault="000C1E19" w:rsidP="00507BCA">
      <w:pPr>
        <w:spacing w:after="120" w:line="240" w:lineRule="auto"/>
        <w:ind w:left="284" w:hanging="284"/>
        <w:jc w:val="thaiDistribute"/>
        <w:rPr>
          <w:rFonts w:ascii="Times New Roman" w:hAnsi="Times New Roman" w:cs="Times New Roman"/>
          <w:sz w:val="20"/>
          <w:szCs w:val="20"/>
          <w:highlight w:val="yellow"/>
        </w:rPr>
      </w:pPr>
    </w:p>
    <w:p w14:paraId="7C5D8747" w14:textId="77777777" w:rsidR="00A56C16" w:rsidRPr="00E96614" w:rsidRDefault="00EB4CC3" w:rsidP="00424E55">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rPr>
      </w:pPr>
      <w:bookmarkStart w:id="5" w:name="_Toc70174762"/>
      <w:r w:rsidRPr="00E96614">
        <w:rPr>
          <w:rFonts w:ascii="Times New Roman" w:hAnsi="Times New Roman" w:cs="Times New Roman"/>
          <w:b/>
          <w:bCs/>
          <w:sz w:val="20"/>
          <w:szCs w:val="20"/>
        </w:rPr>
        <w:t xml:space="preserve">Impact of </w:t>
      </w:r>
      <w:r w:rsidR="00FD0314" w:rsidRPr="00E96614">
        <w:rPr>
          <w:rFonts w:ascii="Times New Roman" w:hAnsi="Times New Roman" w:cs="Times New Roman"/>
          <w:b/>
          <w:bCs/>
          <w:sz w:val="20"/>
          <w:szCs w:val="20"/>
        </w:rPr>
        <w:t>COVID-19</w:t>
      </w:r>
      <w:r w:rsidR="006834A0" w:rsidRPr="00E96614">
        <w:rPr>
          <w:rFonts w:ascii="Times New Roman" w:hAnsi="Times New Roman" w:cs="Times New Roman"/>
          <w:b/>
          <w:bCs/>
          <w:sz w:val="20"/>
          <w:szCs w:val="20"/>
        </w:rPr>
        <w:t xml:space="preserve"> </w:t>
      </w:r>
      <w:r w:rsidR="00AD64D3" w:rsidRPr="00E96614">
        <w:rPr>
          <w:rFonts w:ascii="Times New Roman" w:hAnsi="Times New Roman" w:cs="Times New Roman"/>
          <w:b/>
          <w:bCs/>
          <w:sz w:val="20"/>
          <w:szCs w:val="20"/>
        </w:rPr>
        <w:t>to migrant workers</w:t>
      </w:r>
      <w:bookmarkEnd w:id="5"/>
    </w:p>
    <w:p w14:paraId="2AD5C932" w14:textId="3B927349" w:rsidR="00F90A74" w:rsidRPr="00E96614" w:rsidRDefault="00F90A74" w:rsidP="00424E55">
      <w:pPr>
        <w:pStyle w:val="ListParagraph"/>
        <w:numPr>
          <w:ilvl w:val="1"/>
          <w:numId w:val="21"/>
        </w:numPr>
        <w:spacing w:before="240" w:after="120"/>
        <w:contextualSpacing w:val="0"/>
        <w:jc w:val="thaiDistribute"/>
        <w:outlineLvl w:val="1"/>
        <w:rPr>
          <w:rFonts w:ascii="Times New Roman" w:hAnsi="Times New Roman" w:cs="Times New Roman"/>
          <w:b/>
          <w:bCs/>
          <w:sz w:val="20"/>
          <w:szCs w:val="20"/>
        </w:rPr>
      </w:pPr>
      <w:bookmarkStart w:id="6" w:name="_Toc70174763"/>
      <w:r w:rsidRPr="00E96614">
        <w:rPr>
          <w:rFonts w:ascii="Times New Roman" w:hAnsi="Times New Roman" w:cs="Times New Roman"/>
          <w:b/>
          <w:bCs/>
          <w:sz w:val="20"/>
          <w:szCs w:val="20"/>
        </w:rPr>
        <w:t xml:space="preserve">Effect of the governments’ measures on migrant workers during COVID-19 </w:t>
      </w:r>
      <w:r w:rsidR="00E870C0" w:rsidRPr="00E96614">
        <w:rPr>
          <w:rFonts w:ascii="Times New Roman" w:hAnsi="Times New Roman" w:cs="Times New Roman"/>
          <w:b/>
          <w:bCs/>
          <w:sz w:val="20"/>
          <w:szCs w:val="20"/>
        </w:rPr>
        <w:t>pandemic</w:t>
      </w:r>
      <w:bookmarkEnd w:id="6"/>
      <w:r w:rsidRPr="00E96614">
        <w:rPr>
          <w:rFonts w:ascii="Times New Roman" w:hAnsi="Times New Roman" w:cs="Times New Roman"/>
          <w:b/>
          <w:bCs/>
          <w:sz w:val="20"/>
          <w:szCs w:val="20"/>
        </w:rPr>
        <w:t xml:space="preserve"> </w:t>
      </w:r>
    </w:p>
    <w:p w14:paraId="66945BE1" w14:textId="18CB936E" w:rsidR="006834A0" w:rsidRPr="00E96614" w:rsidRDefault="00262593" w:rsidP="00543FAB">
      <w:pPr>
        <w:pStyle w:val="ListParagraph"/>
        <w:numPr>
          <w:ilvl w:val="0"/>
          <w:numId w:val="35"/>
        </w:numPr>
        <w:spacing w:after="120"/>
        <w:contextualSpacing w:val="0"/>
        <w:jc w:val="thaiDistribute"/>
        <w:rPr>
          <w:rFonts w:ascii="Times New Roman" w:hAnsi="Times New Roman" w:cs="Times New Roman"/>
          <w:sz w:val="20"/>
          <w:szCs w:val="20"/>
          <w:cs/>
        </w:rPr>
      </w:pPr>
      <w:r w:rsidRPr="00E96614">
        <w:rPr>
          <w:rFonts w:ascii="Times New Roman" w:eastAsia="Times New Roman" w:hAnsi="Times New Roman" w:cs="Times New Roman"/>
          <w:kern w:val="36"/>
          <w:sz w:val="20"/>
          <w:szCs w:val="20"/>
        </w:rPr>
        <w:t>The government’s response to the</w:t>
      </w:r>
      <w:r w:rsidR="00545D51" w:rsidRPr="00E96614">
        <w:rPr>
          <w:rFonts w:ascii="Times New Roman" w:eastAsia="Times New Roman" w:hAnsi="Times New Roman" w:cs="Times New Roman"/>
          <w:kern w:val="36"/>
          <w:sz w:val="20"/>
          <w:szCs w:val="20"/>
        </w:rPr>
        <w:t xml:space="preserve"> COVID-19</w:t>
      </w:r>
      <w:r w:rsidRPr="00E96614">
        <w:rPr>
          <w:rFonts w:ascii="Times New Roman" w:eastAsia="Times New Roman" w:hAnsi="Times New Roman" w:cs="Times New Roman"/>
          <w:kern w:val="36"/>
          <w:sz w:val="20"/>
          <w:szCs w:val="20"/>
        </w:rPr>
        <w:t xml:space="preserve"> pandemic does not provide enough protection and remedy to migrant workers</w:t>
      </w:r>
      <w:r w:rsidR="00545D51" w:rsidRPr="00E96614">
        <w:rPr>
          <w:rFonts w:ascii="Times New Roman" w:eastAsia="Times New Roman" w:hAnsi="Times New Roman" w:cs="Times New Roman"/>
          <w:kern w:val="36"/>
          <w:sz w:val="20"/>
          <w:szCs w:val="20"/>
        </w:rPr>
        <w:t>,</w:t>
      </w:r>
      <w:r w:rsidRPr="00E96614">
        <w:rPr>
          <w:rFonts w:ascii="Times New Roman" w:eastAsia="Times New Roman" w:hAnsi="Times New Roman" w:cs="Times New Roman"/>
          <w:kern w:val="36"/>
          <w:sz w:val="20"/>
          <w:szCs w:val="20"/>
        </w:rPr>
        <w:t xml:space="preserve"> which makes them negatively affected in many aspects. </w:t>
      </w:r>
      <w:r w:rsidRPr="00E96614">
        <w:rPr>
          <w:rFonts w:ascii="Times New Roman" w:hAnsi="Times New Roman" w:cs="Times New Roman"/>
          <w:sz w:val="20"/>
          <w:szCs w:val="20"/>
        </w:rPr>
        <w:t>Refer to MWG</w:t>
      </w:r>
      <w:r w:rsidR="005F5188" w:rsidRPr="00E96614">
        <w:rPr>
          <w:rStyle w:val="FootnoteReference"/>
          <w:rFonts w:ascii="Times New Roman" w:hAnsi="Times New Roman"/>
          <w:sz w:val="20"/>
          <w:szCs w:val="20"/>
          <w:cs/>
        </w:rPr>
        <w:footnoteReference w:id="1"/>
      </w:r>
      <w:r w:rsidRPr="00E96614">
        <w:rPr>
          <w:rFonts w:ascii="Times New Roman" w:hAnsi="Times New Roman" w:cs="Times New Roman"/>
          <w:sz w:val="20"/>
          <w:szCs w:val="20"/>
        </w:rPr>
        <w:t xml:space="preserve">, in the beginning of April 2020, migrant workers </w:t>
      </w:r>
      <w:r w:rsidR="00545D51" w:rsidRPr="00E96614">
        <w:rPr>
          <w:rFonts w:ascii="Times New Roman" w:hAnsi="Times New Roman" w:cs="Times New Roman"/>
          <w:sz w:val="20"/>
          <w:szCs w:val="20"/>
        </w:rPr>
        <w:t xml:space="preserve">started to </w:t>
      </w:r>
      <w:r w:rsidR="006D4527" w:rsidRPr="00E96614">
        <w:rPr>
          <w:rFonts w:ascii="Times New Roman" w:hAnsi="Times New Roman" w:cs="Times New Roman"/>
          <w:sz w:val="20"/>
          <w:szCs w:val="20"/>
        </w:rPr>
        <w:t xml:space="preserve">get </w:t>
      </w:r>
      <w:r w:rsidR="00545D51" w:rsidRPr="00E96614">
        <w:rPr>
          <w:rFonts w:ascii="Times New Roman" w:hAnsi="Times New Roman" w:cs="Times New Roman"/>
          <w:sz w:val="20"/>
          <w:szCs w:val="20"/>
        </w:rPr>
        <w:t>affect</w:t>
      </w:r>
      <w:r w:rsidR="006D4527" w:rsidRPr="00E96614">
        <w:rPr>
          <w:rFonts w:ascii="Times New Roman" w:hAnsi="Times New Roman" w:cs="Times New Roman"/>
          <w:sz w:val="20"/>
          <w:szCs w:val="20"/>
        </w:rPr>
        <w:t>ed by COVID-19 pandemic</w:t>
      </w:r>
      <w:r w:rsidRPr="00E96614">
        <w:rPr>
          <w:rFonts w:ascii="Times New Roman" w:hAnsi="Times New Roman" w:cs="Times New Roman"/>
          <w:sz w:val="20"/>
          <w:szCs w:val="20"/>
        </w:rPr>
        <w:t xml:space="preserve"> from the </w:t>
      </w:r>
      <w:r w:rsidR="00545D51" w:rsidRPr="00E96614">
        <w:rPr>
          <w:rFonts w:ascii="Times New Roman" w:hAnsi="Times New Roman" w:cs="Times New Roman"/>
          <w:sz w:val="20"/>
          <w:szCs w:val="20"/>
        </w:rPr>
        <w:t xml:space="preserve">job </w:t>
      </w:r>
      <w:r w:rsidRPr="00E96614">
        <w:rPr>
          <w:rFonts w:ascii="Times New Roman" w:hAnsi="Times New Roman" w:cs="Times New Roman"/>
          <w:sz w:val="20"/>
          <w:szCs w:val="20"/>
        </w:rPr>
        <w:t>d</w:t>
      </w:r>
      <w:r w:rsidR="00545D51" w:rsidRPr="00E96614">
        <w:rPr>
          <w:rFonts w:ascii="Times New Roman" w:hAnsi="Times New Roman" w:cs="Times New Roman"/>
          <w:sz w:val="20"/>
          <w:szCs w:val="20"/>
        </w:rPr>
        <w:t>ismissal because of the business closing.</w:t>
      </w:r>
      <w:r w:rsidRPr="00E96614">
        <w:rPr>
          <w:rFonts w:ascii="Times New Roman" w:hAnsi="Times New Roman" w:cs="Times New Roman"/>
          <w:sz w:val="20"/>
          <w:szCs w:val="20"/>
        </w:rPr>
        <w:t xml:space="preserve"> In May 2020, 39 from 42 complaints </w:t>
      </w:r>
      <w:r w:rsidR="006D4527" w:rsidRPr="00E96614">
        <w:rPr>
          <w:rFonts w:ascii="Times New Roman" w:hAnsi="Times New Roman" w:cs="Times New Roman"/>
          <w:sz w:val="20"/>
          <w:szCs w:val="20"/>
        </w:rPr>
        <w:t>of MWG were</w:t>
      </w:r>
      <w:r w:rsidR="00545D51" w:rsidRPr="00E96614">
        <w:rPr>
          <w:rFonts w:ascii="Times New Roman" w:hAnsi="Times New Roman" w:cs="Times New Roman"/>
          <w:sz w:val="20"/>
          <w:szCs w:val="20"/>
        </w:rPr>
        <w:t xml:space="preserve"> about</w:t>
      </w:r>
      <w:r w:rsidRPr="00E96614">
        <w:rPr>
          <w:rFonts w:ascii="Times New Roman" w:hAnsi="Times New Roman" w:cs="Times New Roman"/>
          <w:sz w:val="20"/>
          <w:szCs w:val="20"/>
        </w:rPr>
        <w:t xml:space="preserve"> the temporary closing of business</w:t>
      </w:r>
      <w:r w:rsidR="00D4348B" w:rsidRPr="00E96614">
        <w:rPr>
          <w:rFonts w:ascii="Times New Roman" w:hAnsi="Times New Roman" w:cs="Times New Roman"/>
          <w:sz w:val="20"/>
          <w:szCs w:val="20"/>
        </w:rPr>
        <w:t xml:space="preserve">. These businesses cover garment, electronic and auto mobile part factories, restaurant, hotel and other services. </w:t>
      </w:r>
      <w:r w:rsidR="00D4348B" w:rsidRPr="00E96614">
        <w:rPr>
          <w:rFonts w:ascii="Times New Roman" w:eastAsia="Times New Roman" w:hAnsi="Times New Roman" w:cs="Times New Roman"/>
          <w:sz w:val="20"/>
          <w:szCs w:val="20"/>
        </w:rPr>
        <w:t>Thus,</w:t>
      </w:r>
      <w:r w:rsidR="00545D51" w:rsidRPr="00E96614">
        <w:rPr>
          <w:rFonts w:ascii="Times New Roman" w:eastAsia="Times New Roman" w:hAnsi="Times New Roman" w:cs="Times New Roman"/>
          <w:sz w:val="20"/>
          <w:szCs w:val="20"/>
        </w:rPr>
        <w:t xml:space="preserve"> </w:t>
      </w:r>
      <w:r w:rsidR="00D4348B" w:rsidRPr="00E96614">
        <w:rPr>
          <w:rFonts w:ascii="Times New Roman" w:eastAsia="Times New Roman" w:hAnsi="Times New Roman" w:cs="Times New Roman"/>
          <w:sz w:val="20"/>
          <w:szCs w:val="20"/>
        </w:rPr>
        <w:t xml:space="preserve">it has been reported </w:t>
      </w:r>
      <w:r w:rsidR="006D4527" w:rsidRPr="00E96614">
        <w:rPr>
          <w:rFonts w:ascii="Times New Roman" w:eastAsia="Times New Roman" w:hAnsi="Times New Roman" w:cs="Times New Roman"/>
          <w:sz w:val="20"/>
          <w:szCs w:val="20"/>
        </w:rPr>
        <w:t xml:space="preserve">during this period </w:t>
      </w:r>
      <w:r w:rsidR="00D4348B" w:rsidRPr="00E96614">
        <w:rPr>
          <w:rFonts w:ascii="Times New Roman" w:eastAsia="Times New Roman" w:hAnsi="Times New Roman" w:cs="Times New Roman"/>
          <w:sz w:val="20"/>
          <w:szCs w:val="20"/>
        </w:rPr>
        <w:t>that some migrant workers traveled back to the country of origin or try t</w:t>
      </w:r>
      <w:r w:rsidR="006D4527" w:rsidRPr="00E96614">
        <w:rPr>
          <w:rFonts w:ascii="Times New Roman" w:eastAsia="Times New Roman" w:hAnsi="Times New Roman" w:cs="Times New Roman"/>
          <w:sz w:val="20"/>
          <w:szCs w:val="20"/>
        </w:rPr>
        <w:t>o find new employer in Thailand. Both activities are risk</w:t>
      </w:r>
      <w:r w:rsidR="00D4348B" w:rsidRPr="00E96614">
        <w:rPr>
          <w:rFonts w:ascii="Times New Roman" w:eastAsia="Times New Roman" w:hAnsi="Times New Roman" w:cs="Times New Roman"/>
          <w:sz w:val="20"/>
          <w:szCs w:val="20"/>
        </w:rPr>
        <w:t xml:space="preserve"> of </w:t>
      </w:r>
      <w:r w:rsidR="006D4527" w:rsidRPr="00E96614">
        <w:rPr>
          <w:rFonts w:ascii="Times New Roman" w:eastAsia="Times New Roman" w:hAnsi="Times New Roman" w:cs="Times New Roman"/>
          <w:sz w:val="20"/>
          <w:szCs w:val="20"/>
        </w:rPr>
        <w:t>infecting</w:t>
      </w:r>
      <w:r w:rsidR="00D4348B" w:rsidRPr="00E96614">
        <w:rPr>
          <w:rFonts w:ascii="Times New Roman" w:eastAsia="Times New Roman" w:hAnsi="Times New Roman" w:cs="Times New Roman"/>
          <w:sz w:val="20"/>
          <w:szCs w:val="20"/>
        </w:rPr>
        <w:t xml:space="preserve"> or spreading COVID-19. This </w:t>
      </w:r>
      <w:r w:rsidR="006D4527" w:rsidRPr="00E96614">
        <w:rPr>
          <w:rFonts w:ascii="Times New Roman" w:eastAsia="Times New Roman" w:hAnsi="Times New Roman" w:cs="Times New Roman"/>
          <w:sz w:val="20"/>
          <w:szCs w:val="20"/>
        </w:rPr>
        <w:t xml:space="preserve">situation is a result of </w:t>
      </w:r>
      <w:r w:rsidR="009A2EFE" w:rsidRPr="00E96614">
        <w:rPr>
          <w:rFonts w:ascii="Times New Roman" w:eastAsia="Times New Roman" w:hAnsi="Times New Roman" w:cs="Times New Roman"/>
          <w:sz w:val="20"/>
          <w:szCs w:val="20"/>
        </w:rPr>
        <w:t xml:space="preserve">the lack of appropriate policies to </w:t>
      </w:r>
      <w:r w:rsidR="006D4527" w:rsidRPr="00E96614">
        <w:rPr>
          <w:rFonts w:ascii="Times New Roman" w:eastAsia="Times New Roman" w:hAnsi="Times New Roman" w:cs="Times New Roman"/>
          <w:sz w:val="20"/>
          <w:szCs w:val="20"/>
        </w:rPr>
        <w:t xml:space="preserve">manage </w:t>
      </w:r>
      <w:r w:rsidR="009A2EFE" w:rsidRPr="00E96614">
        <w:rPr>
          <w:rFonts w:ascii="Times New Roman" w:eastAsia="Times New Roman" w:hAnsi="Times New Roman" w:cs="Times New Roman"/>
          <w:sz w:val="20"/>
          <w:szCs w:val="20"/>
        </w:rPr>
        <w:t xml:space="preserve">migrant workers </w:t>
      </w:r>
      <w:r w:rsidR="00545D51" w:rsidRPr="00E96614">
        <w:rPr>
          <w:rFonts w:ascii="Times New Roman" w:eastAsia="Times New Roman" w:hAnsi="Times New Roman" w:cs="Times New Roman"/>
          <w:sz w:val="20"/>
          <w:szCs w:val="20"/>
        </w:rPr>
        <w:t>during</w:t>
      </w:r>
      <w:r w:rsidR="009A2EFE" w:rsidRPr="00E96614">
        <w:rPr>
          <w:rFonts w:ascii="Times New Roman" w:eastAsia="Times New Roman" w:hAnsi="Times New Roman" w:cs="Times New Roman"/>
          <w:sz w:val="20"/>
          <w:szCs w:val="20"/>
        </w:rPr>
        <w:t xml:space="preserve"> </w:t>
      </w:r>
      <w:r w:rsidR="00D4348B" w:rsidRPr="00E96614">
        <w:rPr>
          <w:rFonts w:ascii="Times New Roman" w:eastAsia="Times New Roman" w:hAnsi="Times New Roman" w:cs="Times New Roman"/>
          <w:sz w:val="20"/>
          <w:szCs w:val="20"/>
        </w:rPr>
        <w:t>the pand</w:t>
      </w:r>
      <w:r w:rsidR="009A2EFE" w:rsidRPr="00E96614">
        <w:rPr>
          <w:rFonts w:ascii="Times New Roman" w:eastAsia="Times New Roman" w:hAnsi="Times New Roman" w:cs="Times New Roman"/>
          <w:sz w:val="20"/>
          <w:szCs w:val="20"/>
        </w:rPr>
        <w:t>e</w:t>
      </w:r>
      <w:r w:rsidR="00D4348B" w:rsidRPr="00E96614">
        <w:rPr>
          <w:rFonts w:ascii="Times New Roman" w:eastAsia="Times New Roman" w:hAnsi="Times New Roman" w:cs="Times New Roman"/>
          <w:sz w:val="20"/>
          <w:szCs w:val="20"/>
        </w:rPr>
        <w:t xml:space="preserve">mic. </w:t>
      </w:r>
      <w:r w:rsidR="006D4527" w:rsidRPr="00E96614">
        <w:rPr>
          <w:rFonts w:ascii="Times New Roman" w:eastAsia="Times New Roman" w:hAnsi="Times New Roman" w:cs="Times New Roman"/>
          <w:sz w:val="20"/>
          <w:szCs w:val="20"/>
        </w:rPr>
        <w:t xml:space="preserve">Some </w:t>
      </w:r>
      <w:r w:rsidR="009A2EFE" w:rsidRPr="00E96614">
        <w:rPr>
          <w:rFonts w:ascii="Times New Roman" w:eastAsia="Times New Roman" w:hAnsi="Times New Roman" w:cs="Times New Roman"/>
          <w:sz w:val="20"/>
          <w:szCs w:val="20"/>
        </w:rPr>
        <w:t xml:space="preserve">migrant workers cannot travel </w:t>
      </w:r>
      <w:r w:rsidR="006D4527" w:rsidRPr="00E96614">
        <w:rPr>
          <w:rFonts w:ascii="Times New Roman" w:eastAsia="Times New Roman" w:hAnsi="Times New Roman" w:cs="Times New Roman"/>
          <w:sz w:val="20"/>
          <w:szCs w:val="20"/>
        </w:rPr>
        <w:t>back to their country of origin</w:t>
      </w:r>
      <w:r w:rsidR="009A2EFE" w:rsidRPr="00E96614">
        <w:rPr>
          <w:rFonts w:ascii="Times New Roman" w:eastAsia="Times New Roman" w:hAnsi="Times New Roman" w:cs="Times New Roman"/>
          <w:sz w:val="20"/>
          <w:szCs w:val="20"/>
        </w:rPr>
        <w:t xml:space="preserve"> </w:t>
      </w:r>
      <w:r w:rsidR="00545D51" w:rsidRPr="00E96614">
        <w:rPr>
          <w:rFonts w:ascii="Times New Roman" w:eastAsia="Times New Roman" w:hAnsi="Times New Roman" w:cs="Times New Roman"/>
          <w:sz w:val="20"/>
          <w:szCs w:val="20"/>
        </w:rPr>
        <w:t>because of</w:t>
      </w:r>
      <w:r w:rsidR="009A2EFE" w:rsidRPr="00E96614">
        <w:rPr>
          <w:rFonts w:ascii="Times New Roman" w:eastAsia="Times New Roman" w:hAnsi="Times New Roman" w:cs="Times New Roman"/>
          <w:sz w:val="20"/>
          <w:szCs w:val="20"/>
        </w:rPr>
        <w:t xml:space="preserve"> the curfew</w:t>
      </w:r>
      <w:r w:rsidR="006D4527" w:rsidRPr="00E96614">
        <w:rPr>
          <w:rFonts w:ascii="Times New Roman" w:eastAsia="Times New Roman" w:hAnsi="Times New Roman" w:cs="Times New Roman"/>
          <w:sz w:val="20"/>
          <w:szCs w:val="20"/>
        </w:rPr>
        <w:t>. Even living in Thailand</w:t>
      </w:r>
      <w:r w:rsidR="009A2EFE" w:rsidRPr="00E96614">
        <w:rPr>
          <w:rFonts w:ascii="Times New Roman" w:eastAsia="Times New Roman" w:hAnsi="Times New Roman" w:cs="Times New Roman"/>
          <w:sz w:val="20"/>
          <w:szCs w:val="20"/>
        </w:rPr>
        <w:t>,</w:t>
      </w:r>
      <w:r w:rsidR="006D4527" w:rsidRPr="00E96614">
        <w:rPr>
          <w:rFonts w:ascii="Times New Roman" w:eastAsia="Times New Roman" w:hAnsi="Times New Roman" w:cs="Times New Roman"/>
          <w:sz w:val="20"/>
          <w:szCs w:val="20"/>
        </w:rPr>
        <w:t xml:space="preserve"> migrant workers</w:t>
      </w:r>
      <w:r w:rsidR="00545D51" w:rsidRPr="00E96614">
        <w:rPr>
          <w:rFonts w:ascii="Times New Roman" w:eastAsia="Times New Roman" w:hAnsi="Times New Roman" w:cs="Times New Roman"/>
          <w:sz w:val="20"/>
          <w:szCs w:val="20"/>
        </w:rPr>
        <w:t xml:space="preserve"> </w:t>
      </w:r>
      <w:r w:rsidR="005569C6" w:rsidRPr="00E96614">
        <w:rPr>
          <w:rFonts w:ascii="Times New Roman" w:eastAsia="Times New Roman" w:hAnsi="Times New Roman" w:cs="Times New Roman"/>
          <w:sz w:val="20"/>
          <w:szCs w:val="20"/>
        </w:rPr>
        <w:t>fall</w:t>
      </w:r>
      <w:r w:rsidR="009A2EFE" w:rsidRPr="00E96614">
        <w:rPr>
          <w:rFonts w:ascii="Times New Roman" w:eastAsia="Times New Roman" w:hAnsi="Times New Roman" w:cs="Times New Roman"/>
          <w:sz w:val="20"/>
          <w:szCs w:val="20"/>
        </w:rPr>
        <w:t xml:space="preserve"> behind the government’s remedy which</w:t>
      </w:r>
      <w:r w:rsidR="006D4527" w:rsidRPr="00E96614">
        <w:rPr>
          <w:rFonts w:ascii="Times New Roman" w:eastAsia="Times New Roman" w:hAnsi="Times New Roman" w:cs="Times New Roman"/>
          <w:sz w:val="20"/>
          <w:szCs w:val="20"/>
        </w:rPr>
        <w:t xml:space="preserve"> is</w:t>
      </w:r>
      <w:r w:rsidR="009A2EFE" w:rsidRPr="00E96614">
        <w:rPr>
          <w:rFonts w:ascii="Times New Roman" w:eastAsia="Times New Roman" w:hAnsi="Times New Roman" w:cs="Times New Roman"/>
          <w:sz w:val="20"/>
          <w:szCs w:val="20"/>
        </w:rPr>
        <w:t xml:space="preserve"> restricted to only Thais. </w:t>
      </w:r>
    </w:p>
    <w:p w14:paraId="6495A2F9" w14:textId="30B957EB" w:rsidR="00BC53AF" w:rsidRPr="00E96614" w:rsidRDefault="00626A1E" w:rsidP="00543FAB">
      <w:pPr>
        <w:pStyle w:val="ListParagraph"/>
        <w:numPr>
          <w:ilvl w:val="0"/>
          <w:numId w:val="35"/>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 xml:space="preserve">Another </w:t>
      </w:r>
      <w:r w:rsidR="00BC53AF" w:rsidRPr="00E96614">
        <w:rPr>
          <w:rFonts w:ascii="Times New Roman" w:eastAsia="Times New Roman" w:hAnsi="Times New Roman" w:cs="Times New Roman"/>
          <w:sz w:val="20"/>
          <w:szCs w:val="20"/>
        </w:rPr>
        <w:t>impact of COVID-19 pandemic</w:t>
      </w:r>
      <w:r w:rsidRPr="00E96614">
        <w:rPr>
          <w:rFonts w:ascii="Times New Roman" w:eastAsia="Times New Roman" w:hAnsi="Times New Roman" w:cs="Times New Roman"/>
          <w:sz w:val="20"/>
          <w:szCs w:val="20"/>
        </w:rPr>
        <w:t xml:space="preserve"> to migrant workers is the enforcement of immigration law to migrant workers who the passport or VISA expired before the</w:t>
      </w:r>
      <w:r w:rsidR="006D4527" w:rsidRPr="00E96614">
        <w:rPr>
          <w:rFonts w:ascii="Times New Roman" w:eastAsia="Times New Roman" w:hAnsi="Times New Roman" w:cs="Times New Roman"/>
          <w:sz w:val="20"/>
          <w:szCs w:val="20"/>
        </w:rPr>
        <w:t xml:space="preserve"> COVID-19</w:t>
      </w:r>
      <w:r w:rsidRPr="00E96614">
        <w:rPr>
          <w:rFonts w:ascii="Times New Roman" w:eastAsia="Times New Roman" w:hAnsi="Times New Roman" w:cs="Times New Roman"/>
          <w:sz w:val="20"/>
          <w:szCs w:val="20"/>
        </w:rPr>
        <w:t xml:space="preserve"> pandemic and cannot conduct their extension due to the restriction of travel. </w:t>
      </w:r>
      <w:r w:rsidR="008B5D9A" w:rsidRPr="00E96614">
        <w:rPr>
          <w:rFonts w:ascii="Times New Roman" w:eastAsia="Times New Roman" w:hAnsi="Times New Roman" w:cs="Times New Roman"/>
          <w:sz w:val="20"/>
          <w:szCs w:val="20"/>
        </w:rPr>
        <w:t>The government’s policy extends the period to stay for non-Thais only those who has the document expired during the COVID-19 pandemic but not before.</w:t>
      </w:r>
      <w:r w:rsidR="008B5D9A" w:rsidRPr="00E96614">
        <w:rPr>
          <w:rStyle w:val="FootnoteReference"/>
          <w:rFonts w:ascii="Times New Roman" w:hAnsi="Times New Roman"/>
          <w:sz w:val="20"/>
          <w:szCs w:val="20"/>
        </w:rPr>
        <w:footnoteReference w:id="2"/>
      </w:r>
      <w:r w:rsidR="008B5D9A" w:rsidRPr="00E96614">
        <w:rPr>
          <w:rFonts w:ascii="Times New Roman" w:eastAsia="Times New Roman" w:hAnsi="Times New Roman" w:cs="Times New Roman"/>
          <w:sz w:val="20"/>
          <w:szCs w:val="20"/>
        </w:rPr>
        <w:t xml:space="preserve"> M</w:t>
      </w:r>
      <w:r w:rsidRPr="00E96614">
        <w:rPr>
          <w:rFonts w:ascii="Times New Roman" w:eastAsia="Times New Roman" w:hAnsi="Times New Roman" w:cs="Times New Roman"/>
          <w:sz w:val="20"/>
          <w:szCs w:val="20"/>
        </w:rPr>
        <w:t>igrant</w:t>
      </w:r>
      <w:r w:rsidR="004B199C" w:rsidRPr="00E96614">
        <w:rPr>
          <w:rFonts w:ascii="Times New Roman" w:eastAsia="Times New Roman" w:hAnsi="Times New Roman" w:cs="Times New Roman"/>
          <w:sz w:val="20"/>
          <w:szCs w:val="20"/>
        </w:rPr>
        <w:t xml:space="preserve"> workers</w:t>
      </w:r>
      <w:r w:rsidR="008B5D9A" w:rsidRPr="00E96614">
        <w:rPr>
          <w:rFonts w:ascii="Times New Roman" w:eastAsia="Times New Roman" w:hAnsi="Times New Roman" w:cs="Times New Roman"/>
          <w:sz w:val="20"/>
          <w:szCs w:val="20"/>
        </w:rPr>
        <w:t xml:space="preserve"> who passport or VISA expired before the COVID-19 pandemic were</w:t>
      </w:r>
      <w:r w:rsidRPr="00E96614">
        <w:rPr>
          <w:rFonts w:ascii="Times New Roman" w:eastAsia="Times New Roman" w:hAnsi="Times New Roman" w:cs="Times New Roman"/>
          <w:sz w:val="20"/>
          <w:szCs w:val="20"/>
        </w:rPr>
        <w:t xml:space="preserve"> arrested and some </w:t>
      </w:r>
      <w:r w:rsidR="006D4527" w:rsidRPr="00E96614">
        <w:rPr>
          <w:rFonts w:ascii="Times New Roman" w:eastAsia="Times New Roman" w:hAnsi="Times New Roman" w:cs="Times New Roman"/>
          <w:sz w:val="20"/>
          <w:szCs w:val="20"/>
        </w:rPr>
        <w:t xml:space="preserve">were </w:t>
      </w:r>
      <w:r w:rsidR="008B5D9A" w:rsidRPr="00E96614">
        <w:rPr>
          <w:rFonts w:ascii="Times New Roman" w:eastAsia="Times New Roman" w:hAnsi="Times New Roman" w:cs="Times New Roman"/>
          <w:sz w:val="20"/>
          <w:szCs w:val="20"/>
        </w:rPr>
        <w:t>referred</w:t>
      </w:r>
      <w:r w:rsidRPr="00E96614">
        <w:rPr>
          <w:rFonts w:ascii="Times New Roman" w:eastAsia="Times New Roman" w:hAnsi="Times New Roman" w:cs="Times New Roman"/>
          <w:sz w:val="20"/>
          <w:szCs w:val="20"/>
        </w:rPr>
        <w:t xml:space="preserve"> to the </w:t>
      </w:r>
      <w:r w:rsidR="008B5D9A" w:rsidRPr="00E96614">
        <w:rPr>
          <w:rFonts w:ascii="Times New Roman" w:eastAsia="Times New Roman" w:hAnsi="Times New Roman" w:cs="Times New Roman"/>
          <w:sz w:val="20"/>
          <w:szCs w:val="20"/>
        </w:rPr>
        <w:t>state</w:t>
      </w:r>
      <w:r w:rsidRPr="00E96614">
        <w:rPr>
          <w:rFonts w:ascii="Times New Roman" w:eastAsia="Times New Roman" w:hAnsi="Times New Roman" w:cs="Times New Roman"/>
          <w:sz w:val="20"/>
          <w:szCs w:val="20"/>
        </w:rPr>
        <w:t xml:space="preserve"> shelter </w:t>
      </w:r>
      <w:r w:rsidR="00BC53AF" w:rsidRPr="00E96614">
        <w:rPr>
          <w:rFonts w:ascii="Times New Roman" w:eastAsia="Times New Roman" w:hAnsi="Times New Roman" w:cs="Times New Roman"/>
          <w:sz w:val="20"/>
          <w:szCs w:val="20"/>
        </w:rPr>
        <w:t>which</w:t>
      </w:r>
      <w:r w:rsidRPr="00E96614">
        <w:rPr>
          <w:rFonts w:ascii="Times New Roman" w:eastAsia="Times New Roman" w:hAnsi="Times New Roman" w:cs="Times New Roman"/>
          <w:sz w:val="20"/>
          <w:szCs w:val="20"/>
        </w:rPr>
        <w:t xml:space="preserve"> already crowded</w:t>
      </w:r>
      <w:r w:rsidR="008B5D9A" w:rsidRPr="00E96614">
        <w:rPr>
          <w:rFonts w:ascii="Times New Roman" w:eastAsia="Times New Roman" w:hAnsi="Times New Roman" w:cs="Times New Roman"/>
          <w:sz w:val="20"/>
          <w:szCs w:val="20"/>
        </w:rPr>
        <w:t>. There is also</w:t>
      </w:r>
      <w:r w:rsidRPr="00E96614">
        <w:rPr>
          <w:rFonts w:ascii="Times New Roman" w:eastAsia="Times New Roman" w:hAnsi="Times New Roman" w:cs="Times New Roman"/>
          <w:sz w:val="20"/>
          <w:szCs w:val="20"/>
        </w:rPr>
        <w:t xml:space="preserve"> no </w:t>
      </w:r>
      <w:r w:rsidR="008B5D9A" w:rsidRPr="00E96614">
        <w:rPr>
          <w:rFonts w:ascii="Times New Roman" w:eastAsia="Times New Roman" w:hAnsi="Times New Roman" w:cs="Times New Roman"/>
          <w:sz w:val="20"/>
          <w:szCs w:val="20"/>
        </w:rPr>
        <w:t>deportation process</w:t>
      </w:r>
      <w:r w:rsidRPr="00E96614">
        <w:rPr>
          <w:rFonts w:ascii="Times New Roman" w:eastAsia="Times New Roman" w:hAnsi="Times New Roman" w:cs="Times New Roman"/>
          <w:sz w:val="20"/>
          <w:szCs w:val="20"/>
        </w:rPr>
        <w:t xml:space="preserve"> during the</w:t>
      </w:r>
      <w:r w:rsidR="008B5D9A" w:rsidRPr="00E96614">
        <w:rPr>
          <w:rFonts w:ascii="Times New Roman" w:eastAsia="Times New Roman" w:hAnsi="Times New Roman" w:cs="Times New Roman"/>
          <w:sz w:val="20"/>
          <w:szCs w:val="20"/>
        </w:rPr>
        <w:t xml:space="preserve"> COVID-19</w:t>
      </w:r>
      <w:r w:rsidRPr="00E96614">
        <w:rPr>
          <w:rFonts w:ascii="Times New Roman" w:eastAsia="Times New Roman" w:hAnsi="Times New Roman" w:cs="Times New Roman"/>
          <w:sz w:val="20"/>
          <w:szCs w:val="20"/>
        </w:rPr>
        <w:t xml:space="preserve"> pandemic. </w:t>
      </w:r>
    </w:p>
    <w:p w14:paraId="39D2797F" w14:textId="3E4AFE03" w:rsidR="0017558C" w:rsidRPr="00FE0AA2" w:rsidRDefault="008B5D9A" w:rsidP="00A35A8C">
      <w:pPr>
        <w:pStyle w:val="ListParagraph"/>
        <w:numPr>
          <w:ilvl w:val="0"/>
          <w:numId w:val="35"/>
        </w:numPr>
        <w:spacing w:after="120"/>
        <w:ind w:left="1077" w:hanging="357"/>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The</w:t>
      </w:r>
      <w:r w:rsidR="00626A1E" w:rsidRPr="00E96614">
        <w:rPr>
          <w:rFonts w:ascii="Times New Roman" w:eastAsia="Times New Roman" w:hAnsi="Times New Roman" w:cs="Times New Roman"/>
          <w:sz w:val="20"/>
          <w:szCs w:val="20"/>
        </w:rPr>
        <w:t xml:space="preserve"> government’s policies for extension of right to stay in the country have been issued by cabinet’s resolution for a particular time and from time to time. This makes the migrant workers confused </w:t>
      </w:r>
      <w:r w:rsidR="00BC53AF" w:rsidRPr="00E96614">
        <w:rPr>
          <w:rFonts w:ascii="Times New Roman" w:eastAsia="Times New Roman" w:hAnsi="Times New Roman" w:cs="Times New Roman"/>
          <w:sz w:val="20"/>
          <w:szCs w:val="20"/>
        </w:rPr>
        <w:t xml:space="preserve">to which </w:t>
      </w:r>
      <w:r w:rsidR="00626A1E" w:rsidRPr="00E96614">
        <w:rPr>
          <w:rFonts w:ascii="Times New Roman" w:eastAsia="Times New Roman" w:hAnsi="Times New Roman" w:cs="Times New Roman"/>
          <w:sz w:val="20"/>
          <w:szCs w:val="20"/>
        </w:rPr>
        <w:t xml:space="preserve">the government policy </w:t>
      </w:r>
      <w:r w:rsidR="00BC53AF" w:rsidRPr="00E96614">
        <w:rPr>
          <w:rFonts w:ascii="Times New Roman" w:eastAsia="Times New Roman" w:hAnsi="Times New Roman" w:cs="Times New Roman"/>
          <w:sz w:val="20"/>
          <w:szCs w:val="20"/>
        </w:rPr>
        <w:t xml:space="preserve">has </w:t>
      </w:r>
      <w:r w:rsidR="00626A1E" w:rsidRPr="00E96614">
        <w:rPr>
          <w:rFonts w:ascii="Times New Roman" w:eastAsia="Times New Roman" w:hAnsi="Times New Roman" w:cs="Times New Roman"/>
          <w:sz w:val="20"/>
          <w:szCs w:val="20"/>
        </w:rPr>
        <w:t>applied to them. For those who travel back home, if they need to come back to work after COVID-19, they have to pay for VISA</w:t>
      </w:r>
      <w:r w:rsidRPr="00E96614">
        <w:rPr>
          <w:rFonts w:ascii="Times New Roman" w:eastAsia="Times New Roman" w:hAnsi="Times New Roman" w:cs="Times New Roman"/>
          <w:sz w:val="20"/>
          <w:szCs w:val="20"/>
        </w:rPr>
        <w:t xml:space="preserve"> themselves. There has been so far </w:t>
      </w:r>
      <w:r w:rsidR="00626A1E" w:rsidRPr="00E96614">
        <w:rPr>
          <w:rFonts w:ascii="Times New Roman" w:eastAsia="Times New Roman" w:hAnsi="Times New Roman" w:cs="Times New Roman"/>
          <w:sz w:val="20"/>
          <w:szCs w:val="20"/>
        </w:rPr>
        <w:t>no government’s policy to exempt VISA for migrant workers who need to travel back to continue their employment in Thailand</w:t>
      </w:r>
      <w:r w:rsidR="00BC53AF" w:rsidRPr="00E96614">
        <w:rPr>
          <w:rFonts w:ascii="Times New Roman" w:eastAsia="Times New Roman" w:hAnsi="Times New Roman" w:cs="Times New Roman"/>
          <w:sz w:val="20"/>
          <w:szCs w:val="20"/>
        </w:rPr>
        <w:t xml:space="preserve"> after COVID-19 pandemic</w:t>
      </w:r>
      <w:r w:rsidR="00626A1E" w:rsidRPr="00E96614">
        <w:rPr>
          <w:rFonts w:ascii="Times New Roman" w:eastAsia="Times New Roman" w:hAnsi="Times New Roman" w:cs="Times New Roman"/>
          <w:sz w:val="20"/>
          <w:szCs w:val="20"/>
        </w:rPr>
        <w:t xml:space="preserve">.  </w:t>
      </w:r>
      <w:r w:rsidR="00151B3A" w:rsidRPr="00E96614">
        <w:rPr>
          <w:rFonts w:ascii="Times New Roman" w:hAnsi="Times New Roman" w:cs="Times New Roman"/>
          <w:sz w:val="20"/>
          <w:szCs w:val="20"/>
          <w:cs/>
        </w:rPr>
        <w:t xml:space="preserve"> </w:t>
      </w:r>
    </w:p>
    <w:tbl>
      <w:tblPr>
        <w:tblStyle w:val="TableGrid"/>
        <w:tblW w:w="0" w:type="auto"/>
        <w:tblInd w:w="1080" w:type="dxa"/>
        <w:tblLook w:val="04A0" w:firstRow="1" w:lastRow="0" w:firstColumn="1" w:lastColumn="0" w:noHBand="0" w:noVBand="1"/>
      </w:tblPr>
      <w:tblGrid>
        <w:gridCol w:w="7250"/>
      </w:tblGrid>
      <w:tr w:rsidR="0017558C" w14:paraId="0DAAD9FD" w14:textId="77777777" w:rsidTr="005E01C3">
        <w:tc>
          <w:tcPr>
            <w:tcW w:w="7250" w:type="dxa"/>
            <w:tcBorders>
              <w:top w:val="nil"/>
              <w:left w:val="nil"/>
              <w:bottom w:val="nil"/>
              <w:right w:val="nil"/>
            </w:tcBorders>
            <w:shd w:val="clear" w:color="auto" w:fill="EEECE1" w:themeFill="background2"/>
          </w:tcPr>
          <w:p w14:paraId="0DE00DB8" w14:textId="77777777" w:rsidR="0017558C" w:rsidRPr="00E96614" w:rsidRDefault="0017558C" w:rsidP="005E01C3">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00642368" w14:textId="2FCB1E22" w:rsidR="005E01C3" w:rsidRPr="005E01C3" w:rsidRDefault="0017558C" w:rsidP="00A35A8C">
            <w:pPr>
              <w:pStyle w:val="ListParagraph"/>
              <w:numPr>
                <w:ilvl w:val="0"/>
                <w:numId w:val="46"/>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 xml:space="preserve">Thai government should consider the enforcement of immigration law during the COVID-19 pandemic or in other emergency situation which affected the travel of migrant workers in the country. Also, Thai government should exempt the immigration law to migrant workers who has expired their personal documents for all groups. </w:t>
            </w:r>
          </w:p>
          <w:p w14:paraId="7544CB86" w14:textId="77777777" w:rsidR="0017558C" w:rsidRPr="00E96614" w:rsidRDefault="0017558C" w:rsidP="00A35A8C">
            <w:pPr>
              <w:pStyle w:val="ListParagraph"/>
              <w:numPr>
                <w:ilvl w:val="0"/>
                <w:numId w:val="46"/>
              </w:numPr>
              <w:spacing w:after="120"/>
              <w:contextualSpacing w:val="0"/>
              <w:jc w:val="thaiDistribute"/>
              <w:rPr>
                <w:rFonts w:ascii="Times New Roman" w:eastAsia="Times New Roman" w:hAnsi="Times New Roman" w:cs="Times New Roman"/>
                <w:sz w:val="20"/>
                <w:szCs w:val="20"/>
              </w:rPr>
            </w:pPr>
            <w:r w:rsidRPr="00E96614">
              <w:rPr>
                <w:rFonts w:ascii="Times New Roman" w:hAnsi="Times New Roman" w:cs="Times New Roman"/>
                <w:sz w:val="20"/>
                <w:szCs w:val="20"/>
              </w:rPr>
              <w:t>Thai government should exempt re-entry fee (immigration law) to allow and migrant workers who travel home to return their work in Thailand after the COVID-19 pandemic.</w:t>
            </w:r>
            <w:r w:rsidRPr="00E96614">
              <w:rPr>
                <w:rStyle w:val="FootnoteReference"/>
                <w:rFonts w:ascii="Times New Roman" w:hAnsi="Times New Roman"/>
                <w:sz w:val="20"/>
                <w:szCs w:val="20"/>
              </w:rPr>
              <w:footnoteReference w:id="3"/>
            </w:r>
            <w:r w:rsidRPr="00E96614">
              <w:rPr>
                <w:rFonts w:ascii="Times New Roman" w:hAnsi="Times New Roman" w:cs="Times New Roman"/>
                <w:sz w:val="20"/>
                <w:szCs w:val="20"/>
              </w:rPr>
              <w:t xml:space="preserve"> </w:t>
            </w:r>
            <w:r w:rsidRPr="00E96614">
              <w:rPr>
                <w:rFonts w:ascii="Times New Roman" w:hAnsi="Times New Roman" w:cs="Times New Roman"/>
                <w:sz w:val="20"/>
                <w:szCs w:val="20"/>
                <w:cs/>
              </w:rPr>
              <w:t xml:space="preserve">   </w:t>
            </w:r>
          </w:p>
          <w:p w14:paraId="1621118C" w14:textId="79ED9DB2" w:rsidR="0017558C" w:rsidRPr="0017558C" w:rsidRDefault="0017558C" w:rsidP="00A35A8C">
            <w:pPr>
              <w:pStyle w:val="ListParagraph"/>
              <w:numPr>
                <w:ilvl w:val="0"/>
                <w:numId w:val="46"/>
              </w:numPr>
              <w:spacing w:after="120"/>
              <w:contextualSpacing w:val="0"/>
              <w:jc w:val="thaiDistribute"/>
              <w:rPr>
                <w:rFonts w:ascii="Times New Roman" w:eastAsia="Times New Roman" w:hAnsi="Times New Roman" w:cs="Times New Roman"/>
                <w:sz w:val="20"/>
                <w:szCs w:val="20"/>
              </w:rPr>
            </w:pPr>
            <w:r w:rsidRPr="00E96614">
              <w:rPr>
                <w:rStyle w:val="field"/>
                <w:rFonts w:ascii="Times New Roman" w:hAnsi="Times New Roman" w:cs="Times New Roman"/>
                <w:sz w:val="20"/>
                <w:szCs w:val="20"/>
              </w:rPr>
              <w:t xml:space="preserve">Thai government should provide information about the government policies during the COVID-19 pandemic to migrant workers in order to understand on what procedures have been applied to them and to avoid the travel during the pandemic.  </w:t>
            </w:r>
          </w:p>
        </w:tc>
      </w:tr>
    </w:tbl>
    <w:p w14:paraId="478929ED" w14:textId="77777777" w:rsidR="0017558C" w:rsidRPr="00E96614" w:rsidRDefault="0017558C" w:rsidP="0017558C">
      <w:pPr>
        <w:pStyle w:val="ListParagraph"/>
        <w:spacing w:after="120"/>
        <w:ind w:left="1080"/>
        <w:contextualSpacing w:val="0"/>
        <w:jc w:val="thaiDistribute"/>
        <w:rPr>
          <w:rFonts w:ascii="Times New Roman" w:eastAsia="Times New Roman" w:hAnsi="Times New Roman" w:cs="Times New Roman"/>
          <w:sz w:val="20"/>
          <w:szCs w:val="20"/>
        </w:rPr>
      </w:pPr>
    </w:p>
    <w:p w14:paraId="3E24D355" w14:textId="77777777" w:rsidR="00151B3A" w:rsidRPr="00E96614" w:rsidRDefault="002433B3" w:rsidP="00424E55">
      <w:pPr>
        <w:pStyle w:val="ListParagraph"/>
        <w:numPr>
          <w:ilvl w:val="1"/>
          <w:numId w:val="21"/>
        </w:numPr>
        <w:spacing w:before="240" w:after="120"/>
        <w:contextualSpacing w:val="0"/>
        <w:jc w:val="thaiDistribute"/>
        <w:outlineLvl w:val="1"/>
        <w:rPr>
          <w:rFonts w:ascii="Times New Roman" w:hAnsi="Times New Roman" w:cs="Times New Roman"/>
          <w:b/>
          <w:bCs/>
          <w:sz w:val="20"/>
          <w:szCs w:val="20"/>
        </w:rPr>
      </w:pPr>
      <w:bookmarkStart w:id="7" w:name="_Toc70174764"/>
      <w:r w:rsidRPr="00E96614">
        <w:rPr>
          <w:rFonts w:ascii="Times New Roman" w:hAnsi="Times New Roman" w:cs="Times New Roman"/>
          <w:b/>
          <w:bCs/>
          <w:sz w:val="20"/>
          <w:szCs w:val="20"/>
        </w:rPr>
        <w:t xml:space="preserve">Management of State Shelter during COVID-19 </w:t>
      </w:r>
      <w:r w:rsidR="00E870C0" w:rsidRPr="00E96614">
        <w:rPr>
          <w:rFonts w:ascii="Times New Roman" w:hAnsi="Times New Roman" w:cs="Times New Roman"/>
          <w:b/>
          <w:bCs/>
          <w:sz w:val="20"/>
          <w:szCs w:val="20"/>
        </w:rPr>
        <w:t>Pandemic</w:t>
      </w:r>
      <w:bookmarkEnd w:id="7"/>
    </w:p>
    <w:p w14:paraId="6DF81E85" w14:textId="0D262EC0" w:rsidR="00FE0AA2" w:rsidRPr="00FE0AA2" w:rsidRDefault="00FB4CDC" w:rsidP="00A35A8C">
      <w:pPr>
        <w:pStyle w:val="ListParagraph"/>
        <w:numPr>
          <w:ilvl w:val="0"/>
          <w:numId w:val="35"/>
        </w:numPr>
        <w:spacing w:after="120"/>
        <w:ind w:left="1077" w:hanging="357"/>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Information from MWG</w:t>
      </w:r>
      <w:r w:rsidR="000C75EC" w:rsidRPr="00E96614">
        <w:rPr>
          <w:rStyle w:val="FootnoteReference"/>
          <w:rFonts w:ascii="Times New Roman" w:hAnsi="Times New Roman"/>
          <w:sz w:val="20"/>
          <w:szCs w:val="20"/>
        </w:rPr>
        <w:footnoteReference w:id="4"/>
      </w:r>
      <w:r w:rsidR="00F95A71" w:rsidRPr="00E96614">
        <w:rPr>
          <w:rFonts w:ascii="Times New Roman" w:hAnsi="Times New Roman" w:cs="Times New Roman"/>
          <w:sz w:val="20"/>
          <w:szCs w:val="20"/>
        </w:rPr>
        <w:t xml:space="preserve"> </w:t>
      </w:r>
      <w:r w:rsidR="009625C3" w:rsidRPr="00E96614">
        <w:rPr>
          <w:rFonts w:ascii="Times New Roman" w:hAnsi="Times New Roman" w:cs="Times New Roman"/>
          <w:sz w:val="20"/>
          <w:szCs w:val="20"/>
        </w:rPr>
        <w:t>revealed</w:t>
      </w:r>
      <w:r w:rsidRPr="00E96614">
        <w:rPr>
          <w:rFonts w:ascii="Times New Roman" w:hAnsi="Times New Roman" w:cs="Times New Roman"/>
          <w:sz w:val="20"/>
          <w:szCs w:val="20"/>
        </w:rPr>
        <w:t xml:space="preserve"> that</w:t>
      </w:r>
      <w:r w:rsidR="00F91367" w:rsidRPr="00E96614">
        <w:rPr>
          <w:rFonts w:ascii="Times New Roman" w:hAnsi="Times New Roman" w:cs="Times New Roman"/>
          <w:sz w:val="20"/>
          <w:szCs w:val="20"/>
        </w:rPr>
        <w:t xml:space="preserve"> during COVID-19 pandemic, 42 foreigners (from Myanmar, Vietnam, Malaysia, Yemen, Cambodia and India) </w:t>
      </w:r>
      <w:r w:rsidR="009625C3" w:rsidRPr="00E96614">
        <w:rPr>
          <w:rFonts w:ascii="Times New Roman" w:hAnsi="Times New Roman" w:cs="Times New Roman"/>
          <w:sz w:val="20"/>
          <w:szCs w:val="20"/>
        </w:rPr>
        <w:t>detained in the state shelter in Sadao District, Songkla Province, were infected with COVID-19</w:t>
      </w:r>
      <w:r w:rsidR="00B53C97" w:rsidRPr="00E96614">
        <w:rPr>
          <w:rFonts w:ascii="Times New Roman" w:hAnsi="Times New Roman" w:cs="Times New Roman"/>
          <w:sz w:val="20"/>
          <w:szCs w:val="20"/>
        </w:rPr>
        <w:t>, while other 73 detained in the same shelter test negative. Because</w:t>
      </w:r>
      <w:r w:rsidR="00BC53AF" w:rsidRPr="00E96614">
        <w:rPr>
          <w:rFonts w:ascii="Times New Roman" w:hAnsi="Times New Roman" w:cs="Times New Roman"/>
          <w:sz w:val="20"/>
          <w:szCs w:val="20"/>
        </w:rPr>
        <w:t xml:space="preserve"> of</w:t>
      </w:r>
      <w:r w:rsidR="00B53C97" w:rsidRPr="00E96614">
        <w:rPr>
          <w:rFonts w:ascii="Times New Roman" w:hAnsi="Times New Roman" w:cs="Times New Roman"/>
          <w:sz w:val="20"/>
          <w:szCs w:val="20"/>
        </w:rPr>
        <w:t xml:space="preserve"> </w:t>
      </w:r>
      <w:r w:rsidR="00BC53AF" w:rsidRPr="00E96614">
        <w:rPr>
          <w:rFonts w:ascii="Times New Roman" w:hAnsi="Times New Roman" w:cs="Times New Roman"/>
          <w:sz w:val="20"/>
          <w:szCs w:val="20"/>
        </w:rPr>
        <w:t>the small</w:t>
      </w:r>
      <w:r w:rsidR="00B53C97" w:rsidRPr="00E96614">
        <w:rPr>
          <w:rFonts w:ascii="Times New Roman" w:hAnsi="Times New Roman" w:cs="Times New Roman"/>
          <w:sz w:val="20"/>
          <w:szCs w:val="20"/>
        </w:rPr>
        <w:t xml:space="preserve"> space of the shelter and the </w:t>
      </w:r>
      <w:r w:rsidR="00BC53AF" w:rsidRPr="00E96614">
        <w:rPr>
          <w:rFonts w:ascii="Times New Roman" w:hAnsi="Times New Roman" w:cs="Times New Roman"/>
          <w:sz w:val="20"/>
          <w:szCs w:val="20"/>
        </w:rPr>
        <w:t>current close of border, the state shelter has been</w:t>
      </w:r>
      <w:r w:rsidR="00B53C97" w:rsidRPr="00E96614">
        <w:rPr>
          <w:rFonts w:ascii="Times New Roman" w:hAnsi="Times New Roman" w:cs="Times New Roman"/>
          <w:sz w:val="20"/>
          <w:szCs w:val="20"/>
        </w:rPr>
        <w:t xml:space="preserve"> crow</w:t>
      </w:r>
      <w:r w:rsidR="009625C3" w:rsidRPr="00E96614">
        <w:rPr>
          <w:rFonts w:ascii="Times New Roman" w:hAnsi="Times New Roman" w:cs="Times New Roman"/>
          <w:sz w:val="20"/>
          <w:szCs w:val="20"/>
        </w:rPr>
        <w:t>d</w:t>
      </w:r>
      <w:r w:rsidR="00B53C97" w:rsidRPr="00E96614">
        <w:rPr>
          <w:rFonts w:ascii="Times New Roman" w:hAnsi="Times New Roman" w:cs="Times New Roman"/>
          <w:sz w:val="20"/>
          <w:szCs w:val="20"/>
        </w:rPr>
        <w:t>ed with fo</w:t>
      </w:r>
      <w:r w:rsidR="00BC53AF" w:rsidRPr="00E96614">
        <w:rPr>
          <w:rFonts w:ascii="Times New Roman" w:hAnsi="Times New Roman" w:cs="Times New Roman"/>
          <w:sz w:val="20"/>
          <w:szCs w:val="20"/>
        </w:rPr>
        <w:t xml:space="preserve">reigners waiting to be deported, coupled with </w:t>
      </w:r>
      <w:r w:rsidR="00B53C97" w:rsidRPr="00E96614">
        <w:rPr>
          <w:rFonts w:ascii="Times New Roman" w:hAnsi="Times New Roman" w:cs="Times New Roman"/>
          <w:sz w:val="20"/>
          <w:szCs w:val="20"/>
        </w:rPr>
        <w:t>those who seeking asylum</w:t>
      </w:r>
      <w:r w:rsidR="00BC53AF" w:rsidRPr="00E96614">
        <w:rPr>
          <w:rFonts w:ascii="Times New Roman" w:hAnsi="Times New Roman" w:cs="Times New Roman"/>
          <w:sz w:val="20"/>
          <w:szCs w:val="20"/>
        </w:rPr>
        <w:t xml:space="preserve">. With this environment, </w:t>
      </w:r>
      <w:r w:rsidR="00B53C97" w:rsidRPr="00E96614">
        <w:rPr>
          <w:rFonts w:ascii="Times New Roman" w:hAnsi="Times New Roman" w:cs="Times New Roman"/>
          <w:sz w:val="20"/>
          <w:szCs w:val="20"/>
        </w:rPr>
        <w:t>it is hard to conduct heath measures to preve</w:t>
      </w:r>
      <w:r w:rsidR="00BC53AF" w:rsidRPr="00E96614">
        <w:rPr>
          <w:rFonts w:ascii="Times New Roman" w:hAnsi="Times New Roman" w:cs="Times New Roman"/>
          <w:sz w:val="20"/>
          <w:szCs w:val="20"/>
        </w:rPr>
        <w:t xml:space="preserve">nt the spreading of COVID-19. </w:t>
      </w:r>
    </w:p>
    <w:tbl>
      <w:tblPr>
        <w:tblStyle w:val="TableGrid"/>
        <w:tblW w:w="0" w:type="auto"/>
        <w:tblInd w:w="1080" w:type="dxa"/>
        <w:tblLook w:val="04A0" w:firstRow="1" w:lastRow="0" w:firstColumn="1" w:lastColumn="0" w:noHBand="0" w:noVBand="1"/>
      </w:tblPr>
      <w:tblGrid>
        <w:gridCol w:w="7250"/>
      </w:tblGrid>
      <w:tr w:rsidR="00FE0AA2" w14:paraId="57AA0D7F" w14:textId="77777777" w:rsidTr="00A35A8C">
        <w:tc>
          <w:tcPr>
            <w:tcW w:w="7250" w:type="dxa"/>
            <w:tcBorders>
              <w:top w:val="nil"/>
              <w:left w:val="nil"/>
              <w:bottom w:val="nil"/>
              <w:right w:val="nil"/>
            </w:tcBorders>
            <w:shd w:val="clear" w:color="auto" w:fill="EEECE1" w:themeFill="background2"/>
          </w:tcPr>
          <w:p w14:paraId="094EC913" w14:textId="77777777" w:rsidR="00FE0AA2" w:rsidRPr="00E96614" w:rsidRDefault="00FE0AA2"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4C3A1647" w14:textId="77777777" w:rsidR="00FE0AA2" w:rsidRPr="00E96614" w:rsidRDefault="00FE0AA2" w:rsidP="00FE0AA2">
            <w:pPr>
              <w:pStyle w:val="ListParagraph"/>
              <w:numPr>
                <w:ilvl w:val="0"/>
                <w:numId w:val="46"/>
              </w:numPr>
              <w:spacing w:after="120"/>
              <w:contextualSpacing w:val="0"/>
              <w:jc w:val="thaiDistribute"/>
              <w:rPr>
                <w:rFonts w:ascii="Times New Roman" w:eastAsia="Times New Roman" w:hAnsi="Times New Roman" w:cs="Times New Roman"/>
                <w:sz w:val="20"/>
                <w:szCs w:val="20"/>
              </w:rPr>
            </w:pPr>
            <w:r w:rsidRPr="00E96614">
              <w:rPr>
                <w:rFonts w:ascii="Times New Roman" w:hAnsi="Times New Roman" w:cs="Times New Roman"/>
                <w:sz w:val="20"/>
                <w:szCs w:val="20"/>
              </w:rPr>
              <w:t xml:space="preserve">Thai government and the Ministry of Health should consider applying health measures in the state shelters to be in line with the guidelines of Ministry of Health. </w:t>
            </w:r>
          </w:p>
          <w:p w14:paraId="7E4928AA" w14:textId="0991FE76" w:rsidR="00FE0AA2" w:rsidRPr="00FE0AA2" w:rsidRDefault="00FE0AA2" w:rsidP="00FE0AA2">
            <w:pPr>
              <w:pStyle w:val="ListParagraph"/>
              <w:numPr>
                <w:ilvl w:val="0"/>
                <w:numId w:val="46"/>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 xml:space="preserve">Thai government and the Immigration Office should consider alternative measures instead of detaining foreigners in the state shelter during </w:t>
            </w:r>
            <w:r w:rsidRPr="00E96614">
              <w:rPr>
                <w:rFonts w:ascii="Times New Roman" w:hAnsi="Times New Roman" w:cs="Times New Roman"/>
                <w:sz w:val="20"/>
                <w:szCs w:val="20"/>
              </w:rPr>
              <w:t>the COVID-19 pandemic</w:t>
            </w:r>
            <w:r w:rsidRPr="00E96614">
              <w:rPr>
                <w:rFonts w:ascii="Times New Roman" w:eastAsia="Times New Roman" w:hAnsi="Times New Roman" w:cs="Times New Roman"/>
                <w:sz w:val="20"/>
                <w:szCs w:val="20"/>
              </w:rPr>
              <w:t>.</w:t>
            </w:r>
            <w:r w:rsidRPr="00FE0AA2">
              <w:rPr>
                <w:rStyle w:val="field"/>
                <w:rFonts w:ascii="Times New Roman" w:hAnsi="Times New Roman" w:cs="Times New Roman"/>
                <w:sz w:val="20"/>
                <w:szCs w:val="20"/>
              </w:rPr>
              <w:t xml:space="preserve">  </w:t>
            </w:r>
          </w:p>
        </w:tc>
      </w:tr>
    </w:tbl>
    <w:p w14:paraId="4D30CD48" w14:textId="77777777" w:rsidR="00A56C16" w:rsidRPr="00E96614" w:rsidRDefault="00541CB4" w:rsidP="00424E55">
      <w:pPr>
        <w:pStyle w:val="ListParagraph"/>
        <w:numPr>
          <w:ilvl w:val="1"/>
          <w:numId w:val="21"/>
        </w:numPr>
        <w:spacing w:before="240" w:after="120"/>
        <w:contextualSpacing w:val="0"/>
        <w:jc w:val="thaiDistribute"/>
        <w:outlineLvl w:val="1"/>
        <w:rPr>
          <w:rFonts w:ascii="Times New Roman" w:hAnsi="Times New Roman" w:cs="Times New Roman"/>
          <w:b/>
          <w:bCs/>
          <w:sz w:val="20"/>
          <w:szCs w:val="20"/>
        </w:rPr>
      </w:pPr>
      <w:bookmarkStart w:id="8" w:name="_Toc70174765"/>
      <w:r w:rsidRPr="00E96614">
        <w:rPr>
          <w:rFonts w:ascii="Times New Roman" w:hAnsi="Times New Roman" w:cs="Times New Roman"/>
          <w:b/>
          <w:bCs/>
          <w:sz w:val="20"/>
          <w:szCs w:val="20"/>
        </w:rPr>
        <w:t xml:space="preserve">Obstacles to access to compensation during COVID-19 </w:t>
      </w:r>
      <w:r w:rsidR="00E870C0" w:rsidRPr="00E96614">
        <w:rPr>
          <w:rFonts w:ascii="Times New Roman" w:hAnsi="Times New Roman" w:cs="Times New Roman"/>
          <w:b/>
          <w:bCs/>
          <w:sz w:val="20"/>
          <w:szCs w:val="20"/>
        </w:rPr>
        <w:t>pandemic</w:t>
      </w:r>
      <w:bookmarkEnd w:id="8"/>
    </w:p>
    <w:p w14:paraId="1457937C" w14:textId="06A6EF23" w:rsidR="00541CB4" w:rsidRPr="00E96614" w:rsidRDefault="00541CB4" w:rsidP="00424E55">
      <w:pPr>
        <w:pStyle w:val="ListParagraph"/>
        <w:numPr>
          <w:ilvl w:val="2"/>
          <w:numId w:val="21"/>
        </w:numPr>
        <w:spacing w:before="240" w:after="120"/>
        <w:contextualSpacing w:val="0"/>
        <w:jc w:val="thaiDistribute"/>
        <w:outlineLvl w:val="2"/>
        <w:rPr>
          <w:rFonts w:ascii="Times New Roman" w:hAnsi="Times New Roman" w:cs="Times New Roman"/>
          <w:b/>
          <w:bCs/>
          <w:sz w:val="20"/>
          <w:szCs w:val="20"/>
        </w:rPr>
      </w:pPr>
      <w:bookmarkStart w:id="9" w:name="_Toc70174766"/>
      <w:r w:rsidRPr="00E96614">
        <w:rPr>
          <w:rFonts w:ascii="Times New Roman" w:eastAsia="Times New Roman" w:hAnsi="Times New Roman" w:cs="Times New Roman"/>
          <w:b/>
          <w:bCs/>
          <w:sz w:val="20"/>
          <w:szCs w:val="20"/>
        </w:rPr>
        <w:t>Migrant workers excluded or not yet registered as an insured person in social security system</w:t>
      </w:r>
      <w:bookmarkEnd w:id="9"/>
      <w:r w:rsidRPr="00E96614">
        <w:rPr>
          <w:rFonts w:ascii="Times New Roman" w:eastAsia="Times New Roman" w:hAnsi="Times New Roman" w:cs="Times New Roman"/>
          <w:b/>
          <w:bCs/>
          <w:sz w:val="20"/>
          <w:szCs w:val="20"/>
        </w:rPr>
        <w:t xml:space="preserve"> </w:t>
      </w:r>
    </w:p>
    <w:p w14:paraId="7EC1B118" w14:textId="77777777" w:rsidR="00D01F6B" w:rsidRPr="00E96614" w:rsidRDefault="00D01F6B" w:rsidP="005F5940">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eastAsia="Times New Roman" w:hAnsi="Times New Roman" w:cs="Times New Roman"/>
          <w:sz w:val="20"/>
          <w:szCs w:val="20"/>
        </w:rPr>
        <w:t xml:space="preserve">Migrant workers affected by the lack of social security </w:t>
      </w:r>
      <w:r w:rsidR="00BC53AF" w:rsidRPr="00E96614">
        <w:rPr>
          <w:rFonts w:ascii="Times New Roman" w:eastAsia="Times New Roman" w:hAnsi="Times New Roman" w:cs="Times New Roman"/>
          <w:sz w:val="20"/>
          <w:szCs w:val="20"/>
        </w:rPr>
        <w:t xml:space="preserve">can be divided into </w:t>
      </w:r>
      <w:r w:rsidR="001478E6" w:rsidRPr="00E96614">
        <w:rPr>
          <w:rFonts w:ascii="Times New Roman" w:eastAsia="Times New Roman" w:hAnsi="Times New Roman" w:cs="Times New Roman"/>
          <w:sz w:val="20"/>
          <w:szCs w:val="20"/>
        </w:rPr>
        <w:t xml:space="preserve">three </w:t>
      </w:r>
      <w:r w:rsidR="00BC53AF" w:rsidRPr="00E96614">
        <w:rPr>
          <w:rFonts w:ascii="Times New Roman" w:eastAsia="Times New Roman" w:hAnsi="Times New Roman" w:cs="Times New Roman"/>
          <w:sz w:val="20"/>
          <w:szCs w:val="20"/>
        </w:rPr>
        <w:t>groups as:</w:t>
      </w:r>
    </w:p>
    <w:p w14:paraId="67B3D6A2" w14:textId="77777777" w:rsidR="00D01F6B" w:rsidRPr="00E96614" w:rsidRDefault="00BC53AF" w:rsidP="005F5940">
      <w:pPr>
        <w:pStyle w:val="ListParagraph"/>
        <w:numPr>
          <w:ilvl w:val="0"/>
          <w:numId w:val="40"/>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Migrant workers whose</w:t>
      </w:r>
      <w:r w:rsidR="002B7A9A" w:rsidRPr="00E96614">
        <w:rPr>
          <w:rFonts w:ascii="Times New Roman" w:eastAsia="Times New Roman" w:hAnsi="Times New Roman" w:cs="Times New Roman"/>
          <w:sz w:val="20"/>
          <w:szCs w:val="20"/>
        </w:rPr>
        <w:t xml:space="preserve"> the contribution to the social secur</w:t>
      </w:r>
      <w:r w:rsidRPr="00E96614">
        <w:rPr>
          <w:rFonts w:ascii="Times New Roman" w:eastAsia="Times New Roman" w:hAnsi="Times New Roman" w:cs="Times New Roman"/>
          <w:sz w:val="20"/>
          <w:szCs w:val="20"/>
        </w:rPr>
        <w:t xml:space="preserve">ity fund has not reach the time </w:t>
      </w:r>
      <w:r w:rsidR="002B7A9A" w:rsidRPr="00E96614">
        <w:rPr>
          <w:rFonts w:ascii="Times New Roman" w:eastAsia="Times New Roman" w:hAnsi="Times New Roman" w:cs="Times New Roman"/>
          <w:sz w:val="20"/>
          <w:szCs w:val="20"/>
        </w:rPr>
        <w:t xml:space="preserve">conditions </w:t>
      </w:r>
      <w:r w:rsidRPr="00E96614">
        <w:rPr>
          <w:rFonts w:ascii="Times New Roman" w:eastAsia="Times New Roman" w:hAnsi="Times New Roman" w:cs="Times New Roman"/>
          <w:sz w:val="20"/>
          <w:szCs w:val="20"/>
        </w:rPr>
        <w:t>to get benefits</w:t>
      </w:r>
    </w:p>
    <w:p w14:paraId="793DFADC" w14:textId="77777777" w:rsidR="002B7A9A" w:rsidRPr="00E96614" w:rsidRDefault="00BC53AF" w:rsidP="005F5940">
      <w:pPr>
        <w:pStyle w:val="ListParagraph"/>
        <w:numPr>
          <w:ilvl w:val="0"/>
          <w:numId w:val="40"/>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Migrant workers</w:t>
      </w:r>
      <w:r w:rsidR="002B7A9A" w:rsidRPr="00E96614">
        <w:rPr>
          <w:rFonts w:ascii="Times New Roman" w:eastAsia="Times New Roman" w:hAnsi="Times New Roman" w:cs="Times New Roman"/>
          <w:sz w:val="20"/>
          <w:szCs w:val="20"/>
        </w:rPr>
        <w:t xml:space="preserve"> whose job</w:t>
      </w:r>
      <w:r w:rsidRPr="00E96614">
        <w:rPr>
          <w:rFonts w:ascii="Times New Roman" w:eastAsia="Times New Roman" w:hAnsi="Times New Roman" w:cs="Times New Roman"/>
          <w:sz w:val="20"/>
          <w:szCs w:val="20"/>
        </w:rPr>
        <w:t>s are</w:t>
      </w:r>
      <w:r w:rsidR="002B7A9A" w:rsidRPr="00E96614">
        <w:rPr>
          <w:rFonts w:ascii="Times New Roman" w:eastAsia="Times New Roman" w:hAnsi="Times New Roman" w:cs="Times New Roman"/>
          <w:sz w:val="20"/>
          <w:szCs w:val="20"/>
        </w:rPr>
        <w:t xml:space="preserve"> excluded from social security system and</w:t>
      </w:r>
      <w:r w:rsidRPr="00E96614">
        <w:rPr>
          <w:rFonts w:ascii="Times New Roman" w:eastAsia="Times New Roman" w:hAnsi="Times New Roman" w:cs="Times New Roman"/>
          <w:sz w:val="20"/>
          <w:szCs w:val="20"/>
        </w:rPr>
        <w:t xml:space="preserve"> cannot reach any other remedy</w:t>
      </w:r>
    </w:p>
    <w:p w14:paraId="474B99E3" w14:textId="45409F9A" w:rsidR="00D01F6B" w:rsidRDefault="00BC53AF" w:rsidP="009F7048">
      <w:pPr>
        <w:pStyle w:val="ListParagraph"/>
        <w:numPr>
          <w:ilvl w:val="0"/>
          <w:numId w:val="40"/>
        </w:numPr>
        <w:spacing w:after="240"/>
        <w:ind w:left="1797" w:hanging="357"/>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Migrant workers</w:t>
      </w:r>
      <w:r w:rsidR="002B7A9A" w:rsidRPr="00E96614">
        <w:rPr>
          <w:rFonts w:ascii="Times New Roman" w:eastAsia="Times New Roman" w:hAnsi="Times New Roman" w:cs="Times New Roman"/>
          <w:sz w:val="20"/>
          <w:szCs w:val="20"/>
        </w:rPr>
        <w:t xml:space="preserve"> whose employer does not submit the list of the employees to be registered with the social security syst</w:t>
      </w:r>
      <w:r w:rsidR="001478E6" w:rsidRPr="00E96614">
        <w:rPr>
          <w:rFonts w:ascii="Times New Roman" w:eastAsia="Times New Roman" w:hAnsi="Times New Roman" w:cs="Times New Roman"/>
          <w:sz w:val="20"/>
          <w:szCs w:val="20"/>
        </w:rPr>
        <w:t xml:space="preserve">em according to the employer’s duty </w:t>
      </w:r>
      <w:r w:rsidRPr="00E96614">
        <w:rPr>
          <w:rFonts w:ascii="Times New Roman" w:eastAsia="Times New Roman" w:hAnsi="Times New Roman" w:cs="Times New Roman"/>
          <w:sz w:val="20"/>
          <w:szCs w:val="20"/>
        </w:rPr>
        <w:t xml:space="preserve"> </w:t>
      </w:r>
    </w:p>
    <w:tbl>
      <w:tblPr>
        <w:tblStyle w:val="TableGrid"/>
        <w:tblW w:w="0" w:type="auto"/>
        <w:tblInd w:w="1080" w:type="dxa"/>
        <w:tblLook w:val="04A0" w:firstRow="1" w:lastRow="0" w:firstColumn="1" w:lastColumn="0" w:noHBand="0" w:noVBand="1"/>
      </w:tblPr>
      <w:tblGrid>
        <w:gridCol w:w="7250"/>
      </w:tblGrid>
      <w:tr w:rsidR="009F7048" w14:paraId="0F93B87A" w14:textId="77777777" w:rsidTr="00A35A8C">
        <w:tc>
          <w:tcPr>
            <w:tcW w:w="7250" w:type="dxa"/>
            <w:tcBorders>
              <w:top w:val="nil"/>
              <w:left w:val="nil"/>
              <w:bottom w:val="nil"/>
              <w:right w:val="nil"/>
            </w:tcBorders>
            <w:shd w:val="clear" w:color="auto" w:fill="EEECE1" w:themeFill="background2"/>
          </w:tcPr>
          <w:p w14:paraId="10ECA756" w14:textId="77777777" w:rsidR="009F7048" w:rsidRPr="00E96614" w:rsidRDefault="009F7048"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5C10E7A6" w14:textId="726D8DC2" w:rsidR="009F7048" w:rsidRPr="009F7048" w:rsidRDefault="009F7048" w:rsidP="009F7048">
            <w:pPr>
              <w:pStyle w:val="ListParagraph"/>
              <w:numPr>
                <w:ilvl w:val="0"/>
                <w:numId w:val="46"/>
              </w:numPr>
              <w:spacing w:after="120"/>
              <w:contextualSpacing w:val="0"/>
              <w:jc w:val="thaiDistribute"/>
              <w:rPr>
                <w:rFonts w:ascii="Times New Roman" w:eastAsia="Times New Roman" w:hAnsi="Times New Roman" w:cs="Times New Roman"/>
                <w:kern w:val="36"/>
                <w:sz w:val="20"/>
                <w:szCs w:val="20"/>
              </w:rPr>
            </w:pPr>
            <w:r w:rsidRPr="00E96614">
              <w:rPr>
                <w:rFonts w:ascii="Times New Roman" w:eastAsia="Times New Roman" w:hAnsi="Times New Roman" w:cs="Times New Roman"/>
                <w:sz w:val="20"/>
                <w:szCs w:val="20"/>
              </w:rPr>
              <w:t>The</w:t>
            </w:r>
            <w:r w:rsidRPr="00E96614">
              <w:rPr>
                <w:rFonts w:ascii="Times New Roman" w:eastAsia="Times New Roman" w:hAnsi="Times New Roman" w:cs="Times New Roman"/>
                <w:kern w:val="36"/>
                <w:sz w:val="20"/>
                <w:szCs w:val="20"/>
              </w:rPr>
              <w:t xml:space="preserve"> social security system of Thailand should be considered to cover all types of businesses and workers and monitor the employers who do not implement the laws. </w:t>
            </w:r>
          </w:p>
        </w:tc>
      </w:tr>
    </w:tbl>
    <w:p w14:paraId="597E8058" w14:textId="77777777" w:rsidR="00150562" w:rsidRPr="00E96614" w:rsidRDefault="00541CB4" w:rsidP="00424E55">
      <w:pPr>
        <w:pStyle w:val="ListParagraph"/>
        <w:numPr>
          <w:ilvl w:val="2"/>
          <w:numId w:val="21"/>
        </w:numPr>
        <w:spacing w:before="240" w:after="120"/>
        <w:contextualSpacing w:val="0"/>
        <w:jc w:val="thaiDistribute"/>
        <w:outlineLvl w:val="2"/>
        <w:rPr>
          <w:rFonts w:ascii="Times New Roman" w:eastAsia="Times New Roman" w:hAnsi="Times New Roman" w:cs="Times New Roman"/>
          <w:b/>
          <w:bCs/>
          <w:sz w:val="20"/>
          <w:szCs w:val="20"/>
        </w:rPr>
      </w:pPr>
      <w:bookmarkStart w:id="10" w:name="_Toc70174767"/>
      <w:r w:rsidRPr="00E96614">
        <w:rPr>
          <w:rFonts w:ascii="Times New Roman" w:eastAsia="Times New Roman" w:hAnsi="Times New Roman" w:cs="Times New Roman"/>
          <w:b/>
          <w:bCs/>
          <w:sz w:val="20"/>
          <w:szCs w:val="20"/>
        </w:rPr>
        <w:t xml:space="preserve">Online channel to make a claimant about violation of labour rights and social security during COVID-19 </w:t>
      </w:r>
      <w:r w:rsidR="00E870C0" w:rsidRPr="00E96614">
        <w:rPr>
          <w:rFonts w:ascii="Times New Roman" w:eastAsia="Times New Roman" w:hAnsi="Times New Roman" w:cs="Times New Roman"/>
          <w:b/>
          <w:bCs/>
          <w:sz w:val="20"/>
          <w:szCs w:val="20"/>
        </w:rPr>
        <w:t>pandemic</w:t>
      </w:r>
      <w:bookmarkEnd w:id="10"/>
      <w:r w:rsidRPr="00E96614">
        <w:rPr>
          <w:rFonts w:ascii="Times New Roman" w:eastAsia="Times New Roman" w:hAnsi="Times New Roman" w:cs="Times New Roman"/>
          <w:b/>
          <w:bCs/>
          <w:sz w:val="20"/>
          <w:szCs w:val="20"/>
        </w:rPr>
        <w:t xml:space="preserve"> </w:t>
      </w:r>
    </w:p>
    <w:p w14:paraId="7AFD2E08" w14:textId="4C2D5033" w:rsidR="00034235" w:rsidRDefault="004E490F" w:rsidP="005F5940">
      <w:pPr>
        <w:pStyle w:val="ListParagraph"/>
        <w:numPr>
          <w:ilvl w:val="0"/>
          <w:numId w:val="35"/>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Claiming benefits of social se</w:t>
      </w:r>
      <w:r w:rsidR="001478E6" w:rsidRPr="00E96614">
        <w:rPr>
          <w:rFonts w:ascii="Times New Roman" w:eastAsia="Times New Roman" w:hAnsi="Times New Roman" w:cs="Times New Roman"/>
          <w:sz w:val="20"/>
          <w:szCs w:val="20"/>
        </w:rPr>
        <w:t>curity</w:t>
      </w:r>
      <w:r w:rsidR="0053059E" w:rsidRPr="00E96614">
        <w:rPr>
          <w:rFonts w:ascii="Times New Roman" w:eastAsia="Times New Roman" w:hAnsi="Times New Roman" w:cs="Times New Roman"/>
          <w:sz w:val="20"/>
          <w:szCs w:val="20"/>
        </w:rPr>
        <w:t xml:space="preserve"> or report the violation of labour rights</w:t>
      </w:r>
      <w:r w:rsidR="001478E6" w:rsidRPr="00E96614">
        <w:rPr>
          <w:rFonts w:ascii="Times New Roman" w:eastAsia="Times New Roman" w:hAnsi="Times New Roman" w:cs="Times New Roman"/>
          <w:sz w:val="20"/>
          <w:szCs w:val="20"/>
        </w:rPr>
        <w:t xml:space="preserve"> through online channel has been found to be problem</w:t>
      </w:r>
      <w:r w:rsidRPr="00E96614">
        <w:rPr>
          <w:rFonts w:ascii="Times New Roman" w:eastAsia="Times New Roman" w:hAnsi="Times New Roman" w:cs="Times New Roman"/>
          <w:sz w:val="20"/>
          <w:szCs w:val="20"/>
        </w:rPr>
        <w:t xml:space="preserve"> for migrant workers </w:t>
      </w:r>
      <w:r w:rsidR="00BC53AF" w:rsidRPr="00E96614">
        <w:rPr>
          <w:rFonts w:ascii="Times New Roman" w:eastAsia="Times New Roman" w:hAnsi="Times New Roman" w:cs="Times New Roman"/>
          <w:sz w:val="20"/>
          <w:szCs w:val="20"/>
        </w:rPr>
        <w:t xml:space="preserve">during </w:t>
      </w:r>
      <w:r w:rsidR="00BC53AF" w:rsidRPr="00E96614">
        <w:rPr>
          <w:rFonts w:ascii="Times New Roman" w:hAnsi="Times New Roman" w:cs="Times New Roman"/>
          <w:sz w:val="20"/>
          <w:szCs w:val="20"/>
        </w:rPr>
        <w:t>the COVID-19 pandemic</w:t>
      </w:r>
      <w:r w:rsidR="0053059E" w:rsidRPr="00E96614">
        <w:rPr>
          <w:rFonts w:ascii="Times New Roman" w:eastAsia="Times New Roman" w:hAnsi="Times New Roman" w:cs="Times New Roman"/>
          <w:sz w:val="20"/>
          <w:szCs w:val="20"/>
        </w:rPr>
        <w:t xml:space="preserve">. This is due to the fact that </w:t>
      </w:r>
      <w:r w:rsidRPr="00E96614">
        <w:rPr>
          <w:rFonts w:ascii="Times New Roman" w:eastAsia="Times New Roman" w:hAnsi="Times New Roman" w:cs="Times New Roman"/>
          <w:sz w:val="20"/>
          <w:szCs w:val="20"/>
        </w:rPr>
        <w:t>the language available</w:t>
      </w:r>
      <w:r w:rsidR="00BC53AF" w:rsidRPr="00E96614">
        <w:rPr>
          <w:rFonts w:ascii="Times New Roman" w:eastAsia="Times New Roman" w:hAnsi="Times New Roman" w:cs="Times New Roman"/>
          <w:sz w:val="20"/>
          <w:szCs w:val="20"/>
        </w:rPr>
        <w:t xml:space="preserve"> in the App of</w:t>
      </w:r>
      <w:r w:rsidR="001478E6" w:rsidRPr="00E96614">
        <w:rPr>
          <w:rFonts w:ascii="Times New Roman" w:eastAsia="Times New Roman" w:hAnsi="Times New Roman" w:cs="Times New Roman"/>
          <w:sz w:val="20"/>
          <w:szCs w:val="20"/>
        </w:rPr>
        <w:t xml:space="preserve"> the</w:t>
      </w:r>
      <w:r w:rsidR="00BC53AF" w:rsidRPr="00E96614">
        <w:rPr>
          <w:rFonts w:ascii="Times New Roman" w:eastAsia="Times New Roman" w:hAnsi="Times New Roman" w:cs="Times New Roman"/>
          <w:sz w:val="20"/>
          <w:szCs w:val="20"/>
        </w:rPr>
        <w:t xml:space="preserve"> government unit</w:t>
      </w:r>
      <w:r w:rsidR="001478E6" w:rsidRPr="00E96614">
        <w:rPr>
          <w:rFonts w:ascii="Times New Roman" w:eastAsia="Times New Roman" w:hAnsi="Times New Roman" w:cs="Times New Roman"/>
          <w:sz w:val="20"/>
          <w:szCs w:val="20"/>
        </w:rPr>
        <w:t>s</w:t>
      </w:r>
      <w:r w:rsidRPr="00E96614">
        <w:rPr>
          <w:rFonts w:ascii="Times New Roman" w:eastAsia="Times New Roman" w:hAnsi="Times New Roman" w:cs="Times New Roman"/>
          <w:sz w:val="20"/>
          <w:szCs w:val="20"/>
        </w:rPr>
        <w:t xml:space="preserve"> </w:t>
      </w:r>
      <w:r w:rsidR="0053059E" w:rsidRPr="00E96614">
        <w:rPr>
          <w:rFonts w:ascii="Times New Roman" w:eastAsia="Times New Roman" w:hAnsi="Times New Roman" w:cs="Times New Roman"/>
          <w:sz w:val="20"/>
          <w:szCs w:val="20"/>
        </w:rPr>
        <w:t>is</w:t>
      </w:r>
      <w:r w:rsidR="00BC53AF" w:rsidRPr="00E96614">
        <w:rPr>
          <w:rFonts w:ascii="Times New Roman" w:eastAsia="Times New Roman" w:hAnsi="Times New Roman" w:cs="Times New Roman"/>
          <w:sz w:val="20"/>
          <w:szCs w:val="20"/>
        </w:rPr>
        <w:t xml:space="preserve"> delivered in</w:t>
      </w:r>
      <w:r w:rsidRPr="00E96614">
        <w:rPr>
          <w:rFonts w:ascii="Times New Roman" w:eastAsia="Times New Roman" w:hAnsi="Times New Roman" w:cs="Times New Roman"/>
          <w:sz w:val="20"/>
          <w:szCs w:val="20"/>
        </w:rPr>
        <w:t xml:space="preserve"> Thai and </w:t>
      </w:r>
      <w:r w:rsidR="0053059E" w:rsidRPr="00E96614">
        <w:rPr>
          <w:rFonts w:ascii="Times New Roman" w:eastAsia="Times New Roman" w:hAnsi="Times New Roman" w:cs="Times New Roman"/>
          <w:sz w:val="20"/>
          <w:szCs w:val="20"/>
        </w:rPr>
        <w:t>the App requires some</w:t>
      </w:r>
      <w:r w:rsidRPr="00E96614">
        <w:rPr>
          <w:rFonts w:ascii="Times New Roman" w:eastAsia="Times New Roman" w:hAnsi="Times New Roman" w:cs="Times New Roman"/>
          <w:sz w:val="20"/>
          <w:szCs w:val="20"/>
        </w:rPr>
        <w:t xml:space="preserve"> information</w:t>
      </w:r>
      <w:r w:rsidR="0053059E" w:rsidRPr="00E96614">
        <w:rPr>
          <w:rFonts w:ascii="Times New Roman" w:eastAsia="Times New Roman" w:hAnsi="Times New Roman" w:cs="Times New Roman"/>
          <w:sz w:val="20"/>
          <w:szCs w:val="20"/>
        </w:rPr>
        <w:t xml:space="preserve"> to be filled in</w:t>
      </w:r>
      <w:r w:rsidRPr="00E96614">
        <w:rPr>
          <w:rFonts w:ascii="Times New Roman" w:eastAsia="Times New Roman" w:hAnsi="Times New Roman" w:cs="Times New Roman"/>
          <w:sz w:val="20"/>
          <w:szCs w:val="20"/>
        </w:rPr>
        <w:t xml:space="preserve"> which some </w:t>
      </w:r>
      <w:r w:rsidR="004B199C" w:rsidRPr="00E96614">
        <w:rPr>
          <w:rFonts w:ascii="Times New Roman" w:eastAsia="Times New Roman" w:hAnsi="Times New Roman" w:cs="Times New Roman"/>
          <w:sz w:val="20"/>
          <w:szCs w:val="20"/>
        </w:rPr>
        <w:t>groups of migrant workers do</w:t>
      </w:r>
      <w:r w:rsidRPr="00E96614">
        <w:rPr>
          <w:rFonts w:ascii="Times New Roman" w:eastAsia="Times New Roman" w:hAnsi="Times New Roman" w:cs="Times New Roman"/>
          <w:sz w:val="20"/>
          <w:szCs w:val="20"/>
        </w:rPr>
        <w:t xml:space="preserve"> not have. The </w:t>
      </w:r>
      <w:r w:rsidR="00BC53AF" w:rsidRPr="00E96614">
        <w:rPr>
          <w:rFonts w:ascii="Times New Roman" w:eastAsia="Times New Roman" w:hAnsi="Times New Roman" w:cs="Times New Roman"/>
          <w:sz w:val="20"/>
          <w:szCs w:val="20"/>
        </w:rPr>
        <w:t>government o</w:t>
      </w:r>
      <w:r w:rsidRPr="00E96614">
        <w:rPr>
          <w:rFonts w:ascii="Times New Roman" w:eastAsia="Times New Roman" w:hAnsi="Times New Roman" w:cs="Times New Roman"/>
          <w:sz w:val="20"/>
          <w:szCs w:val="20"/>
        </w:rPr>
        <w:t>ffice</w:t>
      </w:r>
      <w:r w:rsidR="00BC53AF" w:rsidRPr="00E96614">
        <w:rPr>
          <w:rFonts w:ascii="Times New Roman" w:eastAsia="Times New Roman" w:hAnsi="Times New Roman" w:cs="Times New Roman"/>
          <w:sz w:val="20"/>
          <w:szCs w:val="20"/>
        </w:rPr>
        <w:t>s</w:t>
      </w:r>
      <w:r w:rsidRPr="00E96614">
        <w:rPr>
          <w:rFonts w:ascii="Times New Roman" w:eastAsia="Times New Roman" w:hAnsi="Times New Roman" w:cs="Times New Roman"/>
          <w:sz w:val="20"/>
          <w:szCs w:val="20"/>
        </w:rPr>
        <w:t xml:space="preserve"> </w:t>
      </w:r>
      <w:r w:rsidR="00BC53AF" w:rsidRPr="00E96614">
        <w:rPr>
          <w:rFonts w:ascii="Times New Roman" w:eastAsia="Times New Roman" w:hAnsi="Times New Roman" w:cs="Times New Roman"/>
          <w:sz w:val="20"/>
          <w:szCs w:val="20"/>
        </w:rPr>
        <w:t>are also closed during the</w:t>
      </w:r>
      <w:r w:rsidR="0053059E" w:rsidRPr="00E96614">
        <w:rPr>
          <w:rFonts w:ascii="Times New Roman" w:eastAsia="Times New Roman" w:hAnsi="Times New Roman" w:cs="Times New Roman"/>
          <w:sz w:val="20"/>
          <w:szCs w:val="20"/>
        </w:rPr>
        <w:t xml:space="preserve"> COVID-19 </w:t>
      </w:r>
      <w:r w:rsidR="00BC53AF" w:rsidRPr="00E96614">
        <w:rPr>
          <w:rFonts w:ascii="Times New Roman" w:eastAsia="Times New Roman" w:hAnsi="Times New Roman" w:cs="Times New Roman"/>
          <w:sz w:val="20"/>
          <w:szCs w:val="20"/>
        </w:rPr>
        <w:t>pandemic</w:t>
      </w:r>
      <w:r w:rsidRPr="00E96614">
        <w:rPr>
          <w:rFonts w:ascii="Times New Roman" w:eastAsia="Times New Roman" w:hAnsi="Times New Roman" w:cs="Times New Roman"/>
          <w:sz w:val="20"/>
          <w:szCs w:val="20"/>
        </w:rPr>
        <w:t>. As a result, migrant workers</w:t>
      </w:r>
      <w:r w:rsidR="0053059E" w:rsidRPr="00E96614">
        <w:rPr>
          <w:rFonts w:ascii="Times New Roman" w:eastAsia="Times New Roman" w:hAnsi="Times New Roman" w:cs="Times New Roman"/>
          <w:sz w:val="20"/>
          <w:szCs w:val="20"/>
        </w:rPr>
        <w:t xml:space="preserve"> </w:t>
      </w:r>
      <w:r w:rsidRPr="00E96614">
        <w:rPr>
          <w:rFonts w:ascii="Times New Roman" w:eastAsia="Times New Roman" w:hAnsi="Times New Roman" w:cs="Times New Roman"/>
          <w:sz w:val="20"/>
          <w:szCs w:val="20"/>
        </w:rPr>
        <w:t>who need to submit</w:t>
      </w:r>
      <w:r w:rsidR="0053059E" w:rsidRPr="00E96614">
        <w:rPr>
          <w:rFonts w:ascii="Times New Roman" w:eastAsia="Times New Roman" w:hAnsi="Times New Roman" w:cs="Times New Roman"/>
          <w:sz w:val="20"/>
          <w:szCs w:val="20"/>
        </w:rPr>
        <w:t xml:space="preserve"> the request for</w:t>
      </w:r>
      <w:r w:rsidRPr="00E96614">
        <w:rPr>
          <w:rFonts w:ascii="Times New Roman" w:eastAsia="Times New Roman" w:hAnsi="Times New Roman" w:cs="Times New Roman"/>
          <w:sz w:val="20"/>
          <w:szCs w:val="20"/>
        </w:rPr>
        <w:t xml:space="preserve"> </w:t>
      </w:r>
      <w:r w:rsidR="0053059E" w:rsidRPr="00E96614">
        <w:rPr>
          <w:rFonts w:ascii="Times New Roman" w:eastAsia="Times New Roman" w:hAnsi="Times New Roman" w:cs="Times New Roman"/>
          <w:sz w:val="20"/>
          <w:szCs w:val="20"/>
        </w:rPr>
        <w:t xml:space="preserve">social security benefits or report </w:t>
      </w:r>
      <w:r w:rsidRPr="00E96614">
        <w:rPr>
          <w:rFonts w:ascii="Times New Roman" w:eastAsia="Times New Roman" w:hAnsi="Times New Roman" w:cs="Times New Roman"/>
          <w:sz w:val="20"/>
          <w:szCs w:val="20"/>
        </w:rPr>
        <w:t>unfair dismiss</w:t>
      </w:r>
      <w:r w:rsidR="0053059E" w:rsidRPr="00E96614">
        <w:rPr>
          <w:rFonts w:ascii="Times New Roman" w:eastAsia="Times New Roman" w:hAnsi="Times New Roman" w:cs="Times New Roman"/>
          <w:sz w:val="20"/>
          <w:szCs w:val="20"/>
        </w:rPr>
        <w:t xml:space="preserve">al and other rights violation, </w:t>
      </w:r>
      <w:r w:rsidRPr="00E96614">
        <w:rPr>
          <w:rFonts w:ascii="Times New Roman" w:eastAsia="Times New Roman" w:hAnsi="Times New Roman" w:cs="Times New Roman"/>
          <w:sz w:val="20"/>
          <w:szCs w:val="20"/>
        </w:rPr>
        <w:t xml:space="preserve">cannot access to </w:t>
      </w:r>
      <w:r w:rsidR="0053059E" w:rsidRPr="00E96614">
        <w:rPr>
          <w:rFonts w:ascii="Times New Roman" w:eastAsia="Times New Roman" w:hAnsi="Times New Roman" w:cs="Times New Roman"/>
          <w:sz w:val="20"/>
          <w:szCs w:val="20"/>
        </w:rPr>
        <w:t>a</w:t>
      </w:r>
      <w:r w:rsidRPr="00E96614">
        <w:rPr>
          <w:rFonts w:ascii="Times New Roman" w:eastAsia="Times New Roman" w:hAnsi="Times New Roman" w:cs="Times New Roman"/>
          <w:sz w:val="20"/>
          <w:szCs w:val="20"/>
        </w:rPr>
        <w:t xml:space="preserve"> clai</w:t>
      </w:r>
      <w:r w:rsidR="0021418B" w:rsidRPr="00E96614">
        <w:rPr>
          <w:rFonts w:ascii="Times New Roman" w:eastAsia="Times New Roman" w:hAnsi="Times New Roman" w:cs="Times New Roman"/>
          <w:sz w:val="20"/>
          <w:szCs w:val="20"/>
        </w:rPr>
        <w:t xml:space="preserve">mant mechanism even they are available in online platform. </w:t>
      </w:r>
      <w:r w:rsidRPr="00E96614">
        <w:rPr>
          <w:rFonts w:ascii="Times New Roman" w:eastAsia="Times New Roman" w:hAnsi="Times New Roman" w:cs="Times New Roman"/>
          <w:sz w:val="20"/>
          <w:szCs w:val="20"/>
        </w:rPr>
        <w:t xml:space="preserve"> </w:t>
      </w:r>
    </w:p>
    <w:tbl>
      <w:tblPr>
        <w:tblStyle w:val="TableGrid"/>
        <w:tblW w:w="0" w:type="auto"/>
        <w:tblInd w:w="1080" w:type="dxa"/>
        <w:tblLook w:val="04A0" w:firstRow="1" w:lastRow="0" w:firstColumn="1" w:lastColumn="0" w:noHBand="0" w:noVBand="1"/>
      </w:tblPr>
      <w:tblGrid>
        <w:gridCol w:w="7250"/>
      </w:tblGrid>
      <w:tr w:rsidR="009F7048" w14:paraId="600D3FD3" w14:textId="77777777" w:rsidTr="00A35A8C">
        <w:tc>
          <w:tcPr>
            <w:tcW w:w="7250" w:type="dxa"/>
            <w:tcBorders>
              <w:top w:val="nil"/>
              <w:left w:val="nil"/>
              <w:bottom w:val="nil"/>
              <w:right w:val="nil"/>
            </w:tcBorders>
            <w:shd w:val="clear" w:color="auto" w:fill="EEECE1" w:themeFill="background2"/>
          </w:tcPr>
          <w:p w14:paraId="6E29D1BC" w14:textId="77777777" w:rsidR="009F7048" w:rsidRPr="00E96614" w:rsidRDefault="009F7048"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55600784" w14:textId="1A737EF5" w:rsidR="009F7048" w:rsidRPr="009F7048" w:rsidRDefault="009F7048" w:rsidP="009F7048">
            <w:pPr>
              <w:pStyle w:val="ListParagraph"/>
              <w:numPr>
                <w:ilvl w:val="0"/>
                <w:numId w:val="46"/>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 xml:space="preserve">The Labour Protection Office and the Social Security Office should improve the online system that can facilitate migrant workers to able to access to their services especially in the languages the migrant workers can understand. This could be done also by cooperating with the civil society working with migrant workers in the fields to support the access of migrant workers to such system during the COVID-19 pandemic. </w:t>
            </w:r>
          </w:p>
        </w:tc>
      </w:tr>
    </w:tbl>
    <w:p w14:paraId="157584A2" w14:textId="77777777" w:rsidR="00E634E4" w:rsidRPr="00E96614" w:rsidRDefault="00E634E4" w:rsidP="00424E55">
      <w:pPr>
        <w:pStyle w:val="ListParagraph"/>
        <w:numPr>
          <w:ilvl w:val="1"/>
          <w:numId w:val="21"/>
        </w:numPr>
        <w:spacing w:before="240" w:after="120"/>
        <w:contextualSpacing w:val="0"/>
        <w:jc w:val="thaiDistribute"/>
        <w:outlineLvl w:val="1"/>
        <w:rPr>
          <w:rFonts w:ascii="Times New Roman" w:hAnsi="Times New Roman" w:cs="Times New Roman"/>
          <w:b/>
          <w:bCs/>
          <w:sz w:val="20"/>
          <w:szCs w:val="20"/>
        </w:rPr>
      </w:pPr>
      <w:bookmarkStart w:id="11" w:name="_Toc70174768"/>
      <w:r w:rsidRPr="00E96614">
        <w:rPr>
          <w:rFonts w:ascii="Times New Roman" w:hAnsi="Times New Roman" w:cs="Times New Roman"/>
          <w:b/>
          <w:bCs/>
          <w:sz w:val="20"/>
          <w:szCs w:val="20"/>
        </w:rPr>
        <w:t>COVID-19</w:t>
      </w:r>
      <w:r w:rsidR="008962E3" w:rsidRPr="00E96614">
        <w:rPr>
          <w:rFonts w:ascii="Times New Roman" w:hAnsi="Times New Roman" w:cs="Times New Roman"/>
          <w:b/>
          <w:bCs/>
          <w:sz w:val="20"/>
          <w:szCs w:val="20"/>
        </w:rPr>
        <w:t xml:space="preserve"> Response: </w:t>
      </w:r>
      <w:r w:rsidR="004B199C" w:rsidRPr="00E96614">
        <w:rPr>
          <w:rFonts w:ascii="Times New Roman" w:hAnsi="Times New Roman" w:cs="Times New Roman"/>
          <w:b/>
          <w:bCs/>
          <w:sz w:val="20"/>
          <w:szCs w:val="20"/>
        </w:rPr>
        <w:t>Exclusion and Xenophobia against migrant workers</w:t>
      </w:r>
      <w:bookmarkEnd w:id="11"/>
      <w:r w:rsidR="00567D60" w:rsidRPr="00E96614">
        <w:rPr>
          <w:rFonts w:ascii="Times New Roman" w:hAnsi="Times New Roman" w:cs="Times New Roman"/>
          <w:b/>
          <w:bCs/>
          <w:sz w:val="20"/>
          <w:szCs w:val="20"/>
        </w:rPr>
        <w:t xml:space="preserve"> </w:t>
      </w:r>
    </w:p>
    <w:p w14:paraId="586DFDFC" w14:textId="77777777" w:rsidR="0021418B" w:rsidRPr="00E96614" w:rsidRDefault="001415C8" w:rsidP="00A56C16">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government’s </w:t>
      </w:r>
      <w:r w:rsidRPr="00E96614">
        <w:rPr>
          <w:rFonts w:ascii="Times New Roman" w:hAnsi="Times New Roman" w:cs="Times New Roman"/>
          <w:sz w:val="20"/>
          <w:szCs w:val="20"/>
          <w:shd w:val="clear" w:color="auto" w:fill="FFFFFF"/>
        </w:rPr>
        <w:t xml:space="preserve">3-month 5,000 baht monthly compensation scheme does not cover migrant workers living and working in </w:t>
      </w:r>
      <w:r w:rsidR="00277D53" w:rsidRPr="00E96614">
        <w:rPr>
          <w:rFonts w:ascii="Times New Roman" w:hAnsi="Times New Roman" w:cs="Times New Roman"/>
          <w:sz w:val="20"/>
          <w:szCs w:val="20"/>
          <w:shd w:val="clear" w:color="auto" w:fill="FFFFFF"/>
        </w:rPr>
        <w:t>Thailand</w:t>
      </w:r>
      <w:r w:rsidRPr="00E96614">
        <w:rPr>
          <w:rFonts w:ascii="Times New Roman" w:hAnsi="Times New Roman" w:cs="Times New Roman"/>
          <w:sz w:val="20"/>
          <w:szCs w:val="20"/>
          <w:shd w:val="clear" w:color="auto" w:fill="FFFFFF"/>
        </w:rPr>
        <w:t>. The campaign’s criteria for eligibility include</w:t>
      </w:r>
      <w:r w:rsidRPr="00E96614">
        <w:rPr>
          <w:rFonts w:ascii="Times New Roman" w:eastAsia="Times New Roman" w:hAnsi="Times New Roman" w:cs="Times New Roman"/>
          <w:sz w:val="20"/>
          <w:szCs w:val="20"/>
        </w:rPr>
        <w:t xml:space="preserve"> having Thai nationality, which bar </w:t>
      </w:r>
      <w:r w:rsidR="00277D53" w:rsidRPr="00E96614">
        <w:rPr>
          <w:rFonts w:ascii="Times New Roman" w:eastAsia="Times New Roman" w:hAnsi="Times New Roman" w:cs="Times New Roman"/>
          <w:sz w:val="20"/>
          <w:szCs w:val="20"/>
        </w:rPr>
        <w:t>both the migrant workers and</w:t>
      </w:r>
      <w:r w:rsidR="0021418B" w:rsidRPr="00E96614">
        <w:rPr>
          <w:rFonts w:ascii="Times New Roman" w:eastAsia="Times New Roman" w:hAnsi="Times New Roman" w:cs="Times New Roman"/>
          <w:sz w:val="20"/>
          <w:szCs w:val="20"/>
        </w:rPr>
        <w:t xml:space="preserve"> the </w:t>
      </w:r>
      <w:r w:rsidRPr="00E96614">
        <w:rPr>
          <w:rFonts w:ascii="Times New Roman" w:eastAsia="Times New Roman" w:hAnsi="Times New Roman" w:cs="Times New Roman"/>
          <w:sz w:val="20"/>
          <w:szCs w:val="20"/>
        </w:rPr>
        <w:t>ethnic group living in Thailand without nationality (stateless persons)</w:t>
      </w:r>
      <w:r w:rsidR="00277D53" w:rsidRPr="00E96614">
        <w:rPr>
          <w:rFonts w:ascii="Times New Roman" w:eastAsia="Times New Roman" w:hAnsi="Times New Roman" w:cs="Times New Roman"/>
          <w:sz w:val="20"/>
          <w:szCs w:val="20"/>
        </w:rPr>
        <w:t xml:space="preserve"> from receiving such remedy from Thai government</w:t>
      </w:r>
      <w:r w:rsidR="00277D53" w:rsidRPr="00E96614">
        <w:rPr>
          <w:rFonts w:ascii="Times New Roman" w:hAnsi="Times New Roman" w:cs="Times New Roman"/>
          <w:sz w:val="20"/>
          <w:szCs w:val="20"/>
        </w:rPr>
        <w:t>.</w:t>
      </w:r>
    </w:p>
    <w:p w14:paraId="694123F9" w14:textId="77565891" w:rsidR="008E2ACD" w:rsidRDefault="004B199C" w:rsidP="00A56C16">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In addition, that the government’s report on the situation of COVID-19 shows the number of infected non-Thais separate</w:t>
      </w:r>
      <w:r w:rsidR="0021418B" w:rsidRPr="00E96614">
        <w:rPr>
          <w:rFonts w:ascii="Times New Roman" w:hAnsi="Times New Roman" w:cs="Times New Roman"/>
          <w:sz w:val="20"/>
          <w:szCs w:val="20"/>
        </w:rPr>
        <w:t>d</w:t>
      </w:r>
      <w:r w:rsidRPr="00E96614">
        <w:rPr>
          <w:rFonts w:ascii="Times New Roman" w:hAnsi="Times New Roman" w:cs="Times New Roman"/>
          <w:sz w:val="20"/>
          <w:szCs w:val="20"/>
        </w:rPr>
        <w:t xml:space="preserve"> from Thais. This way of communication by the government reflects prejudices to migrant workers and </w:t>
      </w:r>
      <w:r w:rsidR="00062653" w:rsidRPr="00E96614">
        <w:rPr>
          <w:rFonts w:ascii="Times New Roman" w:hAnsi="Times New Roman" w:cs="Times New Roman"/>
          <w:sz w:val="20"/>
          <w:szCs w:val="20"/>
        </w:rPr>
        <w:t>i</w:t>
      </w:r>
      <w:r w:rsidRPr="00E96614">
        <w:rPr>
          <w:rFonts w:ascii="Times New Roman" w:hAnsi="Times New Roman" w:cs="Times New Roman"/>
          <w:sz w:val="20"/>
          <w:szCs w:val="20"/>
        </w:rPr>
        <w:t xml:space="preserve">f this trend continues, it can become xenophobia against foreigners. </w:t>
      </w:r>
    </w:p>
    <w:tbl>
      <w:tblPr>
        <w:tblStyle w:val="TableGrid"/>
        <w:tblW w:w="0" w:type="auto"/>
        <w:tblInd w:w="1080" w:type="dxa"/>
        <w:tblLook w:val="04A0" w:firstRow="1" w:lastRow="0" w:firstColumn="1" w:lastColumn="0" w:noHBand="0" w:noVBand="1"/>
      </w:tblPr>
      <w:tblGrid>
        <w:gridCol w:w="7250"/>
      </w:tblGrid>
      <w:tr w:rsidR="009F7048" w14:paraId="372A4D11" w14:textId="77777777" w:rsidTr="00A35A8C">
        <w:tc>
          <w:tcPr>
            <w:tcW w:w="7250" w:type="dxa"/>
            <w:tcBorders>
              <w:top w:val="nil"/>
              <w:left w:val="nil"/>
              <w:bottom w:val="nil"/>
              <w:right w:val="nil"/>
            </w:tcBorders>
            <w:shd w:val="clear" w:color="auto" w:fill="EEECE1" w:themeFill="background2"/>
          </w:tcPr>
          <w:p w14:paraId="36764725" w14:textId="77777777" w:rsidR="009F7048" w:rsidRPr="00E96614" w:rsidRDefault="009F7048"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72941D05" w14:textId="50A31371" w:rsidR="009F7048" w:rsidRPr="009F7048" w:rsidRDefault="009F7048" w:rsidP="009F7048">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w:t>
            </w:r>
            <w:r w:rsidRPr="00E62152">
              <w:rPr>
                <w:rFonts w:ascii="Times New Roman" w:eastAsia="Times New Roman" w:hAnsi="Times New Roman" w:cs="Times New Roman"/>
                <w:sz w:val="20"/>
                <w:szCs w:val="20"/>
              </w:rPr>
              <w:t>government’s</w:t>
            </w:r>
            <w:r w:rsidRPr="00E96614">
              <w:rPr>
                <w:rFonts w:ascii="Times New Roman" w:hAnsi="Times New Roman" w:cs="Times New Roman"/>
                <w:sz w:val="20"/>
                <w:szCs w:val="20"/>
              </w:rPr>
              <w:t xml:space="preserve"> policies towards migrant workers should not be discriminatory when considering the need to support for those affected by the COVID-19 pandemic. The report of the government on situation of COVID-19 pandemic should also not be based on a nationality to avoid xenophobia against a particular group of people. </w:t>
            </w:r>
          </w:p>
        </w:tc>
      </w:tr>
    </w:tbl>
    <w:p w14:paraId="62BBE838" w14:textId="77777777" w:rsidR="0021418B" w:rsidRPr="00E96614" w:rsidRDefault="0021418B" w:rsidP="009F7048">
      <w:pPr>
        <w:pStyle w:val="NormalWeb"/>
        <w:spacing w:before="0" w:beforeAutospacing="0" w:after="120" w:afterAutospacing="0"/>
        <w:jc w:val="thaiDistribute"/>
        <w:rPr>
          <w:rFonts w:ascii="Times New Roman" w:hAnsi="Times New Roman" w:cs="Times New Roman"/>
          <w:b/>
          <w:bCs/>
          <w:sz w:val="20"/>
          <w:szCs w:val="20"/>
          <w:cs/>
        </w:rPr>
      </w:pPr>
    </w:p>
    <w:p w14:paraId="5DC885BB" w14:textId="77777777" w:rsidR="004E129D" w:rsidRPr="00E96614" w:rsidRDefault="00290736" w:rsidP="00424E55">
      <w:pPr>
        <w:pStyle w:val="ListParagraph"/>
        <w:numPr>
          <w:ilvl w:val="0"/>
          <w:numId w:val="21"/>
        </w:numPr>
        <w:spacing w:after="120"/>
        <w:ind w:left="284" w:hanging="284"/>
        <w:contextualSpacing w:val="0"/>
        <w:jc w:val="thaiDistribute"/>
        <w:outlineLvl w:val="0"/>
        <w:rPr>
          <w:rFonts w:ascii="Times New Roman" w:eastAsia="Times New Roman" w:hAnsi="Times New Roman" w:cs="Times New Roman"/>
          <w:b/>
          <w:bCs/>
          <w:kern w:val="36"/>
          <w:sz w:val="20"/>
          <w:szCs w:val="20"/>
        </w:rPr>
      </w:pPr>
      <w:bookmarkStart w:id="12" w:name="_Toc70174769"/>
      <w:r w:rsidRPr="00E96614">
        <w:rPr>
          <w:rFonts w:ascii="Times New Roman" w:eastAsia="Times New Roman" w:hAnsi="Times New Roman" w:cs="Times New Roman"/>
          <w:b/>
          <w:bCs/>
          <w:kern w:val="36"/>
          <w:sz w:val="20"/>
          <w:szCs w:val="20"/>
        </w:rPr>
        <w:t xml:space="preserve">Problems from the Management of migrant workers </w:t>
      </w:r>
      <w:r w:rsidR="004E129D" w:rsidRPr="00E96614">
        <w:rPr>
          <w:rFonts w:ascii="Times New Roman" w:eastAsia="Times New Roman" w:hAnsi="Times New Roman" w:cs="Times New Roman"/>
          <w:b/>
          <w:bCs/>
          <w:kern w:val="36"/>
          <w:sz w:val="20"/>
          <w:szCs w:val="20"/>
        </w:rPr>
        <w:t>under the Royal Ordinance Concerning the Management of Foreign Workers’ Employment 2017</w:t>
      </w:r>
      <w:bookmarkEnd w:id="12"/>
    </w:p>
    <w:p w14:paraId="70BF4B85" w14:textId="77777777" w:rsidR="000259B3" w:rsidRPr="00E96614" w:rsidRDefault="00062653" w:rsidP="00424E55">
      <w:pPr>
        <w:pStyle w:val="ListParagraph"/>
        <w:numPr>
          <w:ilvl w:val="0"/>
          <w:numId w:val="35"/>
        </w:numPr>
        <w:spacing w:after="120"/>
        <w:contextualSpacing w:val="0"/>
        <w:jc w:val="thaiDistribute"/>
        <w:rPr>
          <w:rFonts w:ascii="Times New Roman" w:eastAsia="Times New Roman" w:hAnsi="Times New Roman" w:cs="Times New Roman"/>
          <w:kern w:val="36"/>
          <w:sz w:val="20"/>
          <w:szCs w:val="20"/>
          <w:cs/>
        </w:rPr>
      </w:pPr>
      <w:r w:rsidRPr="00E96614">
        <w:rPr>
          <w:rFonts w:ascii="Times New Roman" w:eastAsia="Times New Roman" w:hAnsi="Times New Roman" w:cs="Times New Roman"/>
          <w:kern w:val="36"/>
          <w:sz w:val="20"/>
          <w:szCs w:val="20"/>
        </w:rPr>
        <w:t xml:space="preserve">The 2017 Royal Ordinance </w:t>
      </w:r>
      <w:r w:rsidR="000259B3" w:rsidRPr="00E96614">
        <w:rPr>
          <w:rFonts w:ascii="Times New Roman" w:eastAsia="Times New Roman" w:hAnsi="Times New Roman" w:cs="Times New Roman"/>
          <w:kern w:val="36"/>
          <w:sz w:val="20"/>
          <w:szCs w:val="20"/>
        </w:rPr>
        <w:t xml:space="preserve">is main law applied to the management of migrant workers in Thailand; however, some gaps still remain especially when coupled with the situation of COVID-19 pandemic. In this part, three gaps will be raised. </w:t>
      </w:r>
    </w:p>
    <w:p w14:paraId="75C11F6E" w14:textId="77777777" w:rsidR="002D138F" w:rsidRPr="00E96614" w:rsidRDefault="000259B3"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eastAsia="Times New Roman" w:hAnsi="Times New Roman" w:cs="Times New Roman"/>
          <w:sz w:val="20"/>
          <w:szCs w:val="20"/>
        </w:rPr>
        <w:t>Firstly</w:t>
      </w:r>
      <w:r w:rsidR="002D138F" w:rsidRPr="00E96614">
        <w:rPr>
          <w:rFonts w:ascii="Times New Roman" w:eastAsia="Times New Roman" w:hAnsi="Times New Roman" w:cs="Times New Roman"/>
          <w:sz w:val="20"/>
          <w:szCs w:val="20"/>
        </w:rPr>
        <w:t>, t</w:t>
      </w:r>
      <w:r w:rsidR="004C3B9E" w:rsidRPr="00E96614">
        <w:rPr>
          <w:rFonts w:ascii="Times New Roman" w:eastAsia="Times New Roman" w:hAnsi="Times New Roman" w:cs="Times New Roman"/>
          <w:sz w:val="20"/>
          <w:szCs w:val="20"/>
        </w:rPr>
        <w:t xml:space="preserve">he change of employers </w:t>
      </w:r>
      <w:r w:rsidR="002D138F" w:rsidRPr="00E96614">
        <w:rPr>
          <w:rFonts w:ascii="Times New Roman" w:eastAsia="Times New Roman" w:hAnsi="Times New Roman" w:cs="Times New Roman"/>
          <w:sz w:val="20"/>
          <w:szCs w:val="20"/>
        </w:rPr>
        <w:t xml:space="preserve">in this law is </w:t>
      </w:r>
      <w:r w:rsidR="004C3B9E" w:rsidRPr="00E96614">
        <w:rPr>
          <w:rFonts w:ascii="Times New Roman" w:eastAsia="Times New Roman" w:hAnsi="Times New Roman" w:cs="Times New Roman"/>
          <w:sz w:val="20"/>
          <w:szCs w:val="20"/>
        </w:rPr>
        <w:t xml:space="preserve">strict </w:t>
      </w:r>
      <w:r w:rsidR="002D138F" w:rsidRPr="00E96614">
        <w:rPr>
          <w:rFonts w:ascii="Times New Roman" w:eastAsia="Times New Roman" w:hAnsi="Times New Roman" w:cs="Times New Roman"/>
          <w:sz w:val="20"/>
          <w:szCs w:val="20"/>
        </w:rPr>
        <w:t>to</w:t>
      </w:r>
      <w:r w:rsidR="004C3B9E" w:rsidRPr="00E96614">
        <w:rPr>
          <w:rFonts w:ascii="Times New Roman" w:eastAsia="Times New Roman" w:hAnsi="Times New Roman" w:cs="Times New Roman"/>
          <w:sz w:val="20"/>
          <w:szCs w:val="20"/>
        </w:rPr>
        <w:t xml:space="preserve"> </w:t>
      </w:r>
      <w:r w:rsidR="002D138F" w:rsidRPr="00E96614">
        <w:rPr>
          <w:rFonts w:ascii="Times New Roman" w:eastAsia="Times New Roman" w:hAnsi="Times New Roman" w:cs="Times New Roman"/>
          <w:sz w:val="20"/>
          <w:szCs w:val="20"/>
        </w:rPr>
        <w:t xml:space="preserve">the </w:t>
      </w:r>
      <w:r w:rsidR="004C3B9E" w:rsidRPr="00E96614">
        <w:rPr>
          <w:rFonts w:ascii="Times New Roman" w:eastAsia="Times New Roman" w:hAnsi="Times New Roman" w:cs="Times New Roman"/>
          <w:sz w:val="20"/>
          <w:szCs w:val="20"/>
        </w:rPr>
        <w:t>employer’s condition</w:t>
      </w:r>
      <w:r w:rsidR="002D138F" w:rsidRPr="00E96614">
        <w:rPr>
          <w:rFonts w:ascii="Times New Roman" w:eastAsia="Times New Roman" w:hAnsi="Times New Roman" w:cs="Times New Roman"/>
          <w:sz w:val="20"/>
          <w:szCs w:val="20"/>
        </w:rPr>
        <w:t>s such as the closing of business</w:t>
      </w:r>
      <w:r w:rsidR="004C3B9E" w:rsidRPr="00E96614">
        <w:rPr>
          <w:rFonts w:ascii="Times New Roman" w:eastAsia="Times New Roman" w:hAnsi="Times New Roman" w:cs="Times New Roman"/>
          <w:sz w:val="20"/>
          <w:szCs w:val="20"/>
        </w:rPr>
        <w:t xml:space="preserve"> rather than the feasibility </w:t>
      </w:r>
      <w:r w:rsidR="002D138F" w:rsidRPr="00E96614">
        <w:rPr>
          <w:rFonts w:ascii="Times New Roman" w:eastAsia="Times New Roman" w:hAnsi="Times New Roman" w:cs="Times New Roman"/>
          <w:sz w:val="20"/>
          <w:szCs w:val="20"/>
        </w:rPr>
        <w:t xml:space="preserve">of the employment. </w:t>
      </w:r>
      <w:r w:rsidR="004C3B9E" w:rsidRPr="00E96614">
        <w:rPr>
          <w:rFonts w:ascii="Times New Roman" w:hAnsi="Times New Roman" w:cs="Times New Roman"/>
          <w:b/>
          <w:bCs/>
          <w:sz w:val="20"/>
          <w:szCs w:val="20"/>
        </w:rPr>
        <w:t xml:space="preserve"> </w:t>
      </w:r>
      <w:r w:rsidR="002D138F" w:rsidRPr="00E96614">
        <w:rPr>
          <w:rFonts w:ascii="Times New Roman" w:hAnsi="Times New Roman" w:cs="Times New Roman"/>
          <w:sz w:val="20"/>
          <w:szCs w:val="20"/>
        </w:rPr>
        <w:t xml:space="preserve">If the criteria </w:t>
      </w:r>
      <w:r w:rsidR="0021418B" w:rsidRPr="00E96614">
        <w:rPr>
          <w:rFonts w:ascii="Times New Roman" w:hAnsi="Times New Roman" w:cs="Times New Roman"/>
          <w:sz w:val="20"/>
          <w:szCs w:val="20"/>
        </w:rPr>
        <w:t>are met</w:t>
      </w:r>
      <w:r w:rsidR="00BA554A" w:rsidRPr="00E96614">
        <w:rPr>
          <w:rFonts w:ascii="Times New Roman" w:hAnsi="Times New Roman" w:cs="Times New Roman"/>
          <w:sz w:val="20"/>
          <w:szCs w:val="20"/>
        </w:rPr>
        <w:t>, the worker needs to find new</w:t>
      </w:r>
      <w:r w:rsidR="002D138F" w:rsidRPr="00E96614">
        <w:rPr>
          <w:rFonts w:ascii="Times New Roman" w:hAnsi="Times New Roman" w:cs="Times New Roman"/>
          <w:sz w:val="20"/>
          <w:szCs w:val="20"/>
        </w:rPr>
        <w:t xml:space="preserve"> employer within 30 days. For this process, it also relies on the ex-employer to notify such change to the</w:t>
      </w:r>
      <w:r w:rsidR="00F36268" w:rsidRPr="00E96614">
        <w:rPr>
          <w:rFonts w:ascii="Times New Roman" w:hAnsi="Times New Roman" w:cs="Times New Roman"/>
          <w:sz w:val="20"/>
          <w:szCs w:val="20"/>
        </w:rPr>
        <w:t xml:space="preserve"> state</w:t>
      </w:r>
      <w:r w:rsidR="002D138F" w:rsidRPr="00E96614">
        <w:rPr>
          <w:rFonts w:ascii="Times New Roman" w:hAnsi="Times New Roman" w:cs="Times New Roman"/>
          <w:sz w:val="20"/>
          <w:szCs w:val="20"/>
        </w:rPr>
        <w:t xml:space="preserve"> officials</w:t>
      </w:r>
      <w:r w:rsidR="00F36268" w:rsidRPr="00E96614">
        <w:rPr>
          <w:rFonts w:ascii="Times New Roman" w:hAnsi="Times New Roman" w:cs="Times New Roman"/>
          <w:sz w:val="20"/>
          <w:szCs w:val="20"/>
        </w:rPr>
        <w:t xml:space="preserve">. Otherwise, the </w:t>
      </w:r>
      <w:r w:rsidR="002D138F" w:rsidRPr="00E96614">
        <w:rPr>
          <w:rFonts w:ascii="Times New Roman" w:hAnsi="Times New Roman" w:cs="Times New Roman"/>
          <w:sz w:val="20"/>
          <w:szCs w:val="20"/>
        </w:rPr>
        <w:t xml:space="preserve">new employer </w:t>
      </w:r>
      <w:r w:rsidR="00F36268" w:rsidRPr="00E96614">
        <w:rPr>
          <w:rFonts w:ascii="Times New Roman" w:hAnsi="Times New Roman" w:cs="Times New Roman"/>
          <w:sz w:val="20"/>
          <w:szCs w:val="20"/>
        </w:rPr>
        <w:t>will not be able to</w:t>
      </w:r>
      <w:r w:rsidR="002D138F" w:rsidRPr="00E96614">
        <w:rPr>
          <w:rFonts w:ascii="Times New Roman" w:hAnsi="Times New Roman" w:cs="Times New Roman"/>
          <w:sz w:val="20"/>
          <w:szCs w:val="20"/>
        </w:rPr>
        <w:t xml:space="preserve"> officially notify the </w:t>
      </w:r>
      <w:r w:rsidR="00463908" w:rsidRPr="00E96614">
        <w:rPr>
          <w:rFonts w:ascii="Times New Roman" w:hAnsi="Times New Roman" w:cs="Times New Roman"/>
          <w:sz w:val="20"/>
          <w:szCs w:val="20"/>
        </w:rPr>
        <w:t xml:space="preserve">change of </w:t>
      </w:r>
      <w:r w:rsidR="002D138F" w:rsidRPr="00E96614">
        <w:rPr>
          <w:rFonts w:ascii="Times New Roman" w:hAnsi="Times New Roman" w:cs="Times New Roman"/>
          <w:sz w:val="20"/>
          <w:szCs w:val="20"/>
        </w:rPr>
        <w:t>employment of migrant workers</w:t>
      </w:r>
      <w:r w:rsidR="00463908" w:rsidRPr="00E96614">
        <w:rPr>
          <w:rFonts w:ascii="Times New Roman" w:hAnsi="Times New Roman" w:cs="Times New Roman"/>
          <w:sz w:val="20"/>
          <w:szCs w:val="20"/>
        </w:rPr>
        <w:t>. This will</w:t>
      </w:r>
      <w:r w:rsidR="002D138F" w:rsidRPr="00E96614">
        <w:rPr>
          <w:rFonts w:ascii="Times New Roman" w:hAnsi="Times New Roman" w:cs="Times New Roman"/>
          <w:sz w:val="20"/>
          <w:szCs w:val="20"/>
        </w:rPr>
        <w:t xml:space="preserve"> </w:t>
      </w:r>
      <w:r w:rsidR="0021418B" w:rsidRPr="00E96614">
        <w:rPr>
          <w:rFonts w:ascii="Times New Roman" w:hAnsi="Times New Roman" w:cs="Times New Roman"/>
          <w:sz w:val="20"/>
          <w:szCs w:val="20"/>
        </w:rPr>
        <w:t>affect the worker’s</w:t>
      </w:r>
      <w:r w:rsidR="002D138F" w:rsidRPr="00E96614">
        <w:rPr>
          <w:rFonts w:ascii="Times New Roman" w:hAnsi="Times New Roman" w:cs="Times New Roman"/>
          <w:sz w:val="20"/>
          <w:szCs w:val="20"/>
        </w:rPr>
        <w:t xml:space="preserve"> rights </w:t>
      </w:r>
      <w:r w:rsidR="0021418B" w:rsidRPr="00E96614">
        <w:rPr>
          <w:rFonts w:ascii="Times New Roman" w:hAnsi="Times New Roman" w:cs="Times New Roman"/>
          <w:sz w:val="20"/>
          <w:szCs w:val="20"/>
        </w:rPr>
        <w:t>to access the</w:t>
      </w:r>
      <w:r w:rsidR="002D138F" w:rsidRPr="00E96614">
        <w:rPr>
          <w:rFonts w:ascii="Times New Roman" w:hAnsi="Times New Roman" w:cs="Times New Roman"/>
          <w:sz w:val="20"/>
          <w:szCs w:val="20"/>
        </w:rPr>
        <w:t xml:space="preserve"> social security</w:t>
      </w:r>
      <w:r w:rsidR="0021418B" w:rsidRPr="00E96614">
        <w:rPr>
          <w:rFonts w:ascii="Times New Roman" w:hAnsi="Times New Roman" w:cs="Times New Roman"/>
          <w:sz w:val="20"/>
          <w:szCs w:val="20"/>
        </w:rPr>
        <w:t xml:space="preserve"> system</w:t>
      </w:r>
      <w:r w:rsidR="002D138F" w:rsidRPr="00E96614">
        <w:rPr>
          <w:rFonts w:ascii="Times New Roman" w:hAnsi="Times New Roman" w:cs="Times New Roman"/>
          <w:sz w:val="20"/>
          <w:szCs w:val="20"/>
        </w:rPr>
        <w:t xml:space="preserve"> and oth</w:t>
      </w:r>
      <w:r w:rsidR="00463908" w:rsidRPr="00E96614">
        <w:rPr>
          <w:rFonts w:ascii="Times New Roman" w:hAnsi="Times New Roman" w:cs="Times New Roman"/>
          <w:sz w:val="20"/>
          <w:szCs w:val="20"/>
        </w:rPr>
        <w:t>er benefits. The</w:t>
      </w:r>
      <w:r w:rsidR="002D138F" w:rsidRPr="00E96614">
        <w:rPr>
          <w:rFonts w:ascii="Times New Roman" w:hAnsi="Times New Roman" w:cs="Times New Roman"/>
          <w:sz w:val="20"/>
          <w:szCs w:val="20"/>
        </w:rPr>
        <w:t xml:space="preserve"> short period </w:t>
      </w:r>
      <w:r w:rsidR="0021418B" w:rsidRPr="00E96614">
        <w:rPr>
          <w:rFonts w:ascii="Times New Roman" w:hAnsi="Times New Roman" w:cs="Times New Roman"/>
          <w:sz w:val="20"/>
          <w:szCs w:val="20"/>
        </w:rPr>
        <w:t xml:space="preserve">of 15-days </w:t>
      </w:r>
      <w:r w:rsidR="00463908" w:rsidRPr="00E96614">
        <w:rPr>
          <w:rFonts w:ascii="Times New Roman" w:hAnsi="Times New Roman" w:cs="Times New Roman"/>
          <w:sz w:val="20"/>
          <w:szCs w:val="20"/>
        </w:rPr>
        <w:t xml:space="preserve">under the law </w:t>
      </w:r>
      <w:r w:rsidR="002D138F" w:rsidRPr="00E96614">
        <w:rPr>
          <w:rFonts w:ascii="Times New Roman" w:hAnsi="Times New Roman" w:cs="Times New Roman"/>
          <w:sz w:val="20"/>
          <w:szCs w:val="20"/>
        </w:rPr>
        <w:t>push</w:t>
      </w:r>
      <w:r w:rsidR="00463908" w:rsidRPr="00E96614">
        <w:rPr>
          <w:rFonts w:ascii="Times New Roman" w:hAnsi="Times New Roman" w:cs="Times New Roman"/>
          <w:sz w:val="20"/>
          <w:szCs w:val="20"/>
        </w:rPr>
        <w:t>es</w:t>
      </w:r>
      <w:r w:rsidR="002D138F" w:rsidRPr="00E96614">
        <w:rPr>
          <w:rFonts w:ascii="Times New Roman" w:hAnsi="Times New Roman" w:cs="Times New Roman"/>
          <w:sz w:val="20"/>
          <w:szCs w:val="20"/>
        </w:rPr>
        <w:t xml:space="preserve"> the</w:t>
      </w:r>
      <w:r w:rsidR="00463908" w:rsidRPr="00E96614">
        <w:rPr>
          <w:rFonts w:ascii="Times New Roman" w:hAnsi="Times New Roman" w:cs="Times New Roman"/>
          <w:sz w:val="20"/>
          <w:szCs w:val="20"/>
        </w:rPr>
        <w:t xml:space="preserve"> migrant</w:t>
      </w:r>
      <w:r w:rsidR="002D138F" w:rsidRPr="00E96614">
        <w:rPr>
          <w:rFonts w:ascii="Times New Roman" w:hAnsi="Times New Roman" w:cs="Times New Roman"/>
          <w:sz w:val="20"/>
          <w:szCs w:val="20"/>
        </w:rPr>
        <w:t xml:space="preserve"> workers</w:t>
      </w:r>
      <w:r w:rsidR="00463908" w:rsidRPr="00E96614">
        <w:rPr>
          <w:rFonts w:ascii="Times New Roman" w:hAnsi="Times New Roman" w:cs="Times New Roman"/>
          <w:sz w:val="20"/>
          <w:szCs w:val="20"/>
        </w:rPr>
        <w:t xml:space="preserve"> to rely on brokers to find</w:t>
      </w:r>
      <w:r w:rsidR="0021418B" w:rsidRPr="00E96614">
        <w:rPr>
          <w:rFonts w:ascii="Times New Roman" w:hAnsi="Times New Roman" w:cs="Times New Roman"/>
          <w:sz w:val="20"/>
          <w:szCs w:val="20"/>
        </w:rPr>
        <w:t xml:space="preserve"> new employer</w:t>
      </w:r>
      <w:r w:rsidR="002D138F" w:rsidRPr="00E96614">
        <w:rPr>
          <w:rFonts w:ascii="Times New Roman" w:hAnsi="Times New Roman" w:cs="Times New Roman"/>
          <w:sz w:val="20"/>
          <w:szCs w:val="20"/>
        </w:rPr>
        <w:t xml:space="preserve">. </w:t>
      </w:r>
      <w:r w:rsidR="00463908" w:rsidRPr="00E96614">
        <w:rPr>
          <w:rFonts w:ascii="Times New Roman" w:hAnsi="Times New Roman" w:cs="Times New Roman"/>
          <w:sz w:val="20"/>
          <w:szCs w:val="20"/>
        </w:rPr>
        <w:t>This</w:t>
      </w:r>
      <w:r w:rsidR="0021418B" w:rsidRPr="00E96614">
        <w:rPr>
          <w:rFonts w:ascii="Times New Roman" w:hAnsi="Times New Roman" w:cs="Times New Roman"/>
          <w:sz w:val="20"/>
          <w:szCs w:val="20"/>
        </w:rPr>
        <w:t xml:space="preserve"> </w:t>
      </w:r>
      <w:r w:rsidR="002D138F" w:rsidRPr="00E96614">
        <w:rPr>
          <w:rFonts w:ascii="Times New Roman" w:hAnsi="Times New Roman" w:cs="Times New Roman"/>
          <w:sz w:val="20"/>
          <w:szCs w:val="20"/>
        </w:rPr>
        <w:t>makes migrant workers more vulnerable to</w:t>
      </w:r>
      <w:r w:rsidR="0021418B" w:rsidRPr="00E96614">
        <w:rPr>
          <w:rFonts w:ascii="Times New Roman" w:hAnsi="Times New Roman" w:cs="Times New Roman"/>
          <w:sz w:val="20"/>
          <w:szCs w:val="20"/>
        </w:rPr>
        <w:t xml:space="preserve"> get into</w:t>
      </w:r>
      <w:r w:rsidR="002D138F" w:rsidRPr="00E96614">
        <w:rPr>
          <w:rFonts w:ascii="Times New Roman" w:hAnsi="Times New Roman" w:cs="Times New Roman"/>
          <w:sz w:val="20"/>
          <w:szCs w:val="20"/>
        </w:rPr>
        <w:t xml:space="preserve"> the cycle of human trafficking. </w:t>
      </w:r>
    </w:p>
    <w:p w14:paraId="0CDFB161" w14:textId="77777777" w:rsidR="00A54518" w:rsidRPr="00E96614" w:rsidRDefault="002D138F"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Secondly, s</w:t>
      </w:r>
      <w:r w:rsidR="004C3B9E" w:rsidRPr="00E96614">
        <w:rPr>
          <w:rFonts w:ascii="Times New Roman" w:hAnsi="Times New Roman" w:cs="Times New Roman"/>
          <w:sz w:val="20"/>
          <w:szCs w:val="20"/>
        </w:rPr>
        <w:t>ub-contract</w:t>
      </w:r>
      <w:r w:rsidRPr="00E96614">
        <w:rPr>
          <w:rFonts w:ascii="Times New Roman" w:hAnsi="Times New Roman" w:cs="Times New Roman"/>
          <w:sz w:val="20"/>
          <w:szCs w:val="20"/>
        </w:rPr>
        <w:t xml:space="preserve"> employment i</w:t>
      </w:r>
      <w:r w:rsidR="0021418B" w:rsidRPr="00E96614">
        <w:rPr>
          <w:rFonts w:ascii="Times New Roman" w:hAnsi="Times New Roman" w:cs="Times New Roman"/>
          <w:sz w:val="20"/>
          <w:szCs w:val="20"/>
        </w:rPr>
        <w:t>s prohibited by law but still</w:t>
      </w:r>
      <w:r w:rsidRPr="00E96614">
        <w:rPr>
          <w:rFonts w:ascii="Times New Roman" w:hAnsi="Times New Roman" w:cs="Times New Roman"/>
          <w:sz w:val="20"/>
          <w:szCs w:val="20"/>
        </w:rPr>
        <w:t xml:space="preserve"> conducted in practice. </w:t>
      </w:r>
      <w:r w:rsidR="004C3B9E" w:rsidRPr="00E96614">
        <w:rPr>
          <w:rFonts w:ascii="Times New Roman" w:hAnsi="Times New Roman" w:cs="Times New Roman"/>
          <w:sz w:val="20"/>
          <w:szCs w:val="20"/>
        </w:rPr>
        <w:t xml:space="preserve"> </w:t>
      </w:r>
      <w:r w:rsidR="00296E7A" w:rsidRPr="00E96614">
        <w:rPr>
          <w:rFonts w:ascii="Times New Roman" w:hAnsi="Times New Roman" w:cs="Times New Roman"/>
          <w:sz w:val="20"/>
          <w:szCs w:val="20"/>
        </w:rPr>
        <w:t>During COVID-</w:t>
      </w:r>
      <w:r w:rsidR="00A54518" w:rsidRPr="00E96614">
        <w:rPr>
          <w:rFonts w:ascii="Times New Roman" w:hAnsi="Times New Roman" w:cs="Times New Roman"/>
          <w:sz w:val="20"/>
          <w:szCs w:val="20"/>
        </w:rPr>
        <w:t>19</w:t>
      </w:r>
      <w:r w:rsidR="0021418B" w:rsidRPr="00E96614">
        <w:rPr>
          <w:rFonts w:ascii="Times New Roman" w:hAnsi="Times New Roman" w:cs="Times New Roman"/>
          <w:sz w:val="20"/>
          <w:szCs w:val="20"/>
        </w:rPr>
        <w:t xml:space="preserve"> pandemic</w:t>
      </w:r>
      <w:r w:rsidR="00A54518" w:rsidRPr="00E96614">
        <w:rPr>
          <w:rFonts w:ascii="Times New Roman" w:hAnsi="Times New Roman" w:cs="Times New Roman"/>
          <w:sz w:val="20"/>
          <w:szCs w:val="20"/>
        </w:rPr>
        <w:t xml:space="preserve"> it has been reported that </w:t>
      </w:r>
      <w:r w:rsidR="0021418B" w:rsidRPr="00E96614">
        <w:rPr>
          <w:rFonts w:ascii="Times New Roman" w:hAnsi="Times New Roman" w:cs="Times New Roman"/>
          <w:sz w:val="20"/>
          <w:szCs w:val="20"/>
        </w:rPr>
        <w:t xml:space="preserve">after the closing of business, </w:t>
      </w:r>
      <w:r w:rsidR="00A54518" w:rsidRPr="00E96614">
        <w:rPr>
          <w:rFonts w:ascii="Times New Roman" w:hAnsi="Times New Roman" w:cs="Times New Roman"/>
          <w:sz w:val="20"/>
          <w:szCs w:val="20"/>
        </w:rPr>
        <w:t>some worke</w:t>
      </w:r>
      <w:r w:rsidR="0021418B" w:rsidRPr="00E96614">
        <w:rPr>
          <w:rFonts w:ascii="Times New Roman" w:hAnsi="Times New Roman" w:cs="Times New Roman"/>
          <w:sz w:val="20"/>
          <w:szCs w:val="20"/>
        </w:rPr>
        <w:t>rs cannot claim compensation from the job’s</w:t>
      </w:r>
      <w:r w:rsidR="00A54518" w:rsidRPr="00E96614">
        <w:rPr>
          <w:rFonts w:ascii="Times New Roman" w:hAnsi="Times New Roman" w:cs="Times New Roman"/>
          <w:sz w:val="20"/>
          <w:szCs w:val="20"/>
        </w:rPr>
        <w:t xml:space="preserve"> dismissal because they are hired as the workers of the sub-contract company</w:t>
      </w:r>
      <w:r w:rsidR="00463908" w:rsidRPr="00E96614">
        <w:rPr>
          <w:rFonts w:ascii="Times New Roman" w:hAnsi="Times New Roman" w:cs="Times New Roman"/>
          <w:sz w:val="20"/>
          <w:szCs w:val="20"/>
        </w:rPr>
        <w:t>, not the employers they are working for</w:t>
      </w:r>
      <w:r w:rsidR="0021418B" w:rsidRPr="00E96614">
        <w:rPr>
          <w:rFonts w:ascii="Times New Roman" w:hAnsi="Times New Roman" w:cs="Times New Roman"/>
          <w:sz w:val="20"/>
          <w:szCs w:val="20"/>
        </w:rPr>
        <w:t>. The sub-contract company in other words is their employers in their official document</w:t>
      </w:r>
      <w:r w:rsidR="00463908" w:rsidRPr="00E96614">
        <w:rPr>
          <w:rFonts w:ascii="Times New Roman" w:hAnsi="Times New Roman" w:cs="Times New Roman"/>
          <w:sz w:val="20"/>
          <w:szCs w:val="20"/>
        </w:rPr>
        <w:t>s</w:t>
      </w:r>
      <w:r w:rsidR="0021418B" w:rsidRPr="00E96614">
        <w:rPr>
          <w:rFonts w:ascii="Times New Roman" w:hAnsi="Times New Roman" w:cs="Times New Roman"/>
          <w:sz w:val="20"/>
          <w:szCs w:val="20"/>
        </w:rPr>
        <w:t xml:space="preserve"> but not in the reality. </w:t>
      </w:r>
      <w:r w:rsidR="00A54518" w:rsidRPr="00E96614">
        <w:rPr>
          <w:rFonts w:ascii="Times New Roman" w:hAnsi="Times New Roman" w:cs="Times New Roman"/>
          <w:sz w:val="20"/>
          <w:szCs w:val="20"/>
        </w:rPr>
        <w:t xml:space="preserve">Thus, </w:t>
      </w:r>
      <w:r w:rsidR="0021418B" w:rsidRPr="00E96614">
        <w:rPr>
          <w:rFonts w:ascii="Times New Roman" w:hAnsi="Times New Roman" w:cs="Times New Roman"/>
          <w:sz w:val="20"/>
          <w:szCs w:val="20"/>
        </w:rPr>
        <w:t>when the business closes down, the workers are not entitled to get a compensation for the</w:t>
      </w:r>
      <w:r w:rsidR="00463908" w:rsidRPr="00E96614">
        <w:rPr>
          <w:rFonts w:ascii="Times New Roman" w:hAnsi="Times New Roman" w:cs="Times New Roman"/>
          <w:sz w:val="20"/>
          <w:szCs w:val="20"/>
        </w:rPr>
        <w:t xml:space="preserve"> job’s</w:t>
      </w:r>
      <w:r w:rsidR="0021418B" w:rsidRPr="00E96614">
        <w:rPr>
          <w:rFonts w:ascii="Times New Roman" w:hAnsi="Times New Roman" w:cs="Times New Roman"/>
          <w:sz w:val="20"/>
          <w:szCs w:val="20"/>
        </w:rPr>
        <w:t xml:space="preserve"> dismissal. They have to rely on the sub-contractor company which is actually prohibited by law. </w:t>
      </w:r>
    </w:p>
    <w:p w14:paraId="51606AD7" w14:textId="51EC62FA" w:rsidR="004C3B9E" w:rsidRDefault="007B2870" w:rsidP="00A55393">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Thirdly, </w:t>
      </w:r>
      <w:r w:rsidR="00463908" w:rsidRPr="00E96614">
        <w:rPr>
          <w:rFonts w:ascii="Times New Roman" w:hAnsi="Times New Roman" w:cs="Times New Roman"/>
          <w:sz w:val="20"/>
          <w:szCs w:val="20"/>
        </w:rPr>
        <w:t xml:space="preserve">regarding the </w:t>
      </w:r>
      <w:r w:rsidRPr="00E96614">
        <w:rPr>
          <w:rFonts w:ascii="Times New Roman" w:hAnsi="Times New Roman" w:cs="Times New Roman"/>
          <w:sz w:val="20"/>
          <w:szCs w:val="20"/>
        </w:rPr>
        <w:t xml:space="preserve">assistance to workers during COVID-19 pandemic, as the Fund for Management of Foreign Workers </w:t>
      </w:r>
      <w:r w:rsidR="0021418B" w:rsidRPr="00E96614">
        <w:rPr>
          <w:rFonts w:ascii="Times New Roman" w:hAnsi="Times New Roman" w:cs="Times New Roman"/>
          <w:sz w:val="20"/>
          <w:szCs w:val="20"/>
        </w:rPr>
        <w:t>is established</w:t>
      </w:r>
      <w:r w:rsidRPr="00E96614">
        <w:rPr>
          <w:rFonts w:ascii="Times New Roman" w:hAnsi="Times New Roman" w:cs="Times New Roman"/>
          <w:sz w:val="20"/>
          <w:szCs w:val="20"/>
        </w:rPr>
        <w:t xml:space="preserve"> under the Royal Ordinance 2017</w:t>
      </w:r>
      <w:r w:rsidR="00527D11" w:rsidRPr="00E96614">
        <w:rPr>
          <w:rFonts w:ascii="Times New Roman" w:hAnsi="Times New Roman" w:cs="Times New Roman"/>
          <w:sz w:val="20"/>
          <w:szCs w:val="20"/>
        </w:rPr>
        <w:t xml:space="preserve"> with aims to manage the foreign working under the Royal Ordinance in various aspects. However, this Fund has not been allocated to assist migrant workers under this Royal Ordinance during the COVID-19 pandemic.  </w:t>
      </w:r>
    </w:p>
    <w:tbl>
      <w:tblPr>
        <w:tblStyle w:val="TableGrid"/>
        <w:tblW w:w="0" w:type="auto"/>
        <w:tblInd w:w="1080" w:type="dxa"/>
        <w:tblLook w:val="04A0" w:firstRow="1" w:lastRow="0" w:firstColumn="1" w:lastColumn="0" w:noHBand="0" w:noVBand="1"/>
      </w:tblPr>
      <w:tblGrid>
        <w:gridCol w:w="7250"/>
      </w:tblGrid>
      <w:tr w:rsidR="009F7048" w14:paraId="72AA9C91" w14:textId="77777777" w:rsidTr="00A35A8C">
        <w:tc>
          <w:tcPr>
            <w:tcW w:w="7250" w:type="dxa"/>
            <w:tcBorders>
              <w:top w:val="nil"/>
              <w:left w:val="nil"/>
              <w:bottom w:val="nil"/>
              <w:right w:val="nil"/>
            </w:tcBorders>
            <w:shd w:val="clear" w:color="auto" w:fill="EEECE1" w:themeFill="background2"/>
          </w:tcPr>
          <w:p w14:paraId="6BA7027C" w14:textId="77777777" w:rsidR="009F7048" w:rsidRPr="00E96614" w:rsidRDefault="009F7048"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4056590D" w14:textId="77777777" w:rsidR="009F7048" w:rsidRPr="00E96614" w:rsidRDefault="009F7048" w:rsidP="009F7048">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government should develop effective and sustainable migrant worker’s management policies with consideration of balancing between the sustainable national development and the respect for human rights of migrants. Such policy should be developed by means of consultation with concerned stake holders and result in long term strategies. Also, Thai government should regulate services by brokers assisting migrants and employers. </w:t>
            </w:r>
          </w:p>
          <w:p w14:paraId="4BA32D1A" w14:textId="77777777" w:rsidR="009F7048" w:rsidRPr="00E96614" w:rsidRDefault="009F7048" w:rsidP="009F7048">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Ministry </w:t>
            </w:r>
            <w:r w:rsidRPr="00E62152">
              <w:rPr>
                <w:rFonts w:ascii="Times New Roman" w:eastAsia="Times New Roman" w:hAnsi="Times New Roman" w:cs="Times New Roman"/>
                <w:sz w:val="20"/>
                <w:szCs w:val="20"/>
              </w:rPr>
              <w:t>of</w:t>
            </w:r>
            <w:r w:rsidRPr="00E96614">
              <w:rPr>
                <w:rFonts w:ascii="Times New Roman" w:hAnsi="Times New Roman" w:cs="Times New Roman"/>
                <w:sz w:val="20"/>
                <w:szCs w:val="20"/>
              </w:rPr>
              <w:t xml:space="preserve"> Labour and Department of Employment should consider relaxing the legal conditions for the change of the employers under the Royal Decree 2017 and the short time limit thereof. </w:t>
            </w:r>
          </w:p>
          <w:p w14:paraId="01173721" w14:textId="32F25EE1" w:rsidR="009F7048" w:rsidRPr="009F7048" w:rsidRDefault="009F7048" w:rsidP="009F7048">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Ministry of Labour and Department of Employment should consider allocating the Fund for </w:t>
            </w:r>
            <w:r w:rsidRPr="00E62152">
              <w:rPr>
                <w:rFonts w:ascii="Times New Roman" w:eastAsia="Times New Roman" w:hAnsi="Times New Roman" w:cs="Times New Roman"/>
                <w:sz w:val="20"/>
                <w:szCs w:val="20"/>
              </w:rPr>
              <w:t>Management</w:t>
            </w:r>
            <w:r w:rsidRPr="00E96614">
              <w:rPr>
                <w:rFonts w:ascii="Times New Roman" w:hAnsi="Times New Roman" w:cs="Times New Roman"/>
                <w:sz w:val="20"/>
                <w:szCs w:val="20"/>
              </w:rPr>
              <w:t xml:space="preserve"> of Foreign Workers under the Royal Ordinance 2017 to assist migrant workers affected by COVID-19 pandemic.   </w:t>
            </w:r>
          </w:p>
        </w:tc>
      </w:tr>
    </w:tbl>
    <w:p w14:paraId="749DE855" w14:textId="77777777" w:rsidR="009F7048" w:rsidRPr="00E96614" w:rsidRDefault="009F7048" w:rsidP="009F7048">
      <w:pPr>
        <w:pStyle w:val="ListParagraph"/>
        <w:spacing w:after="120"/>
        <w:ind w:left="1080"/>
        <w:contextualSpacing w:val="0"/>
        <w:jc w:val="thaiDistribute"/>
        <w:rPr>
          <w:rFonts w:ascii="Times New Roman" w:hAnsi="Times New Roman" w:cs="Times New Roman"/>
          <w:sz w:val="20"/>
          <w:szCs w:val="20"/>
        </w:rPr>
      </w:pPr>
    </w:p>
    <w:p w14:paraId="3B57162E" w14:textId="77777777" w:rsidR="00BB3710" w:rsidRPr="00E96614" w:rsidRDefault="00E97DF4" w:rsidP="00424E55">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cs/>
        </w:rPr>
      </w:pPr>
      <w:bookmarkStart w:id="13" w:name="_Toc70174770"/>
      <w:r w:rsidRPr="00E96614">
        <w:rPr>
          <w:rFonts w:ascii="Times New Roman" w:eastAsia="Times New Roman" w:hAnsi="Times New Roman" w:cs="Times New Roman"/>
          <w:b/>
          <w:bCs/>
          <w:kern w:val="36"/>
          <w:sz w:val="20"/>
          <w:szCs w:val="20"/>
        </w:rPr>
        <w:t>Specific</w:t>
      </w:r>
      <w:r w:rsidRPr="00E96614">
        <w:rPr>
          <w:rFonts w:ascii="Times New Roman" w:hAnsi="Times New Roman" w:cs="Times New Roman"/>
          <w:b/>
          <w:bCs/>
          <w:sz w:val="20"/>
          <w:szCs w:val="20"/>
        </w:rPr>
        <w:t xml:space="preserve"> Group: </w:t>
      </w:r>
      <w:r w:rsidR="0019079D" w:rsidRPr="00E96614">
        <w:rPr>
          <w:rFonts w:ascii="Times New Roman" w:hAnsi="Times New Roman" w:cs="Times New Roman"/>
          <w:b/>
          <w:bCs/>
          <w:sz w:val="20"/>
          <w:szCs w:val="20"/>
        </w:rPr>
        <w:t>Border workers</w:t>
      </w:r>
      <w:bookmarkEnd w:id="13"/>
      <w:r w:rsidR="0019079D" w:rsidRPr="00E96614">
        <w:rPr>
          <w:rFonts w:ascii="Times New Roman" w:hAnsi="Times New Roman" w:cs="Times New Roman"/>
          <w:b/>
          <w:bCs/>
          <w:sz w:val="20"/>
          <w:szCs w:val="20"/>
        </w:rPr>
        <w:t xml:space="preserve"> </w:t>
      </w:r>
    </w:p>
    <w:p w14:paraId="16FAB98E" w14:textId="77777777" w:rsidR="00467AA2" w:rsidRPr="00E96614" w:rsidRDefault="0057663D"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In principle, </w:t>
      </w:r>
      <w:r w:rsidR="00467AA2" w:rsidRPr="00E96614">
        <w:rPr>
          <w:rStyle w:val="None"/>
          <w:rFonts w:ascii="Times New Roman" w:hAnsi="Times New Roman" w:cs="Times New Roman"/>
          <w:sz w:val="20"/>
          <w:szCs w:val="20"/>
        </w:rPr>
        <w:t xml:space="preserve">if the employment </w:t>
      </w:r>
      <w:r w:rsidR="00467AA2" w:rsidRPr="00E96614">
        <w:rPr>
          <w:rFonts w:ascii="Times New Roman" w:hAnsi="Times New Roman" w:cs="Times New Roman"/>
          <w:sz w:val="20"/>
          <w:szCs w:val="20"/>
        </w:rPr>
        <w:t>of migrant workers along</w:t>
      </w:r>
      <w:r w:rsidR="004A077A" w:rsidRPr="00E96614">
        <w:rPr>
          <w:rFonts w:ascii="Times New Roman" w:hAnsi="Times New Roman" w:cs="Times New Roman"/>
          <w:sz w:val="20"/>
          <w:szCs w:val="20"/>
        </w:rPr>
        <w:t xml:space="preserve"> the borders either</w:t>
      </w:r>
      <w:r w:rsidR="00467AA2" w:rsidRPr="00E96614">
        <w:rPr>
          <w:rFonts w:ascii="Times New Roman" w:hAnsi="Times New Roman" w:cs="Times New Roman"/>
          <w:sz w:val="20"/>
          <w:szCs w:val="20"/>
        </w:rPr>
        <w:t xml:space="preserve"> the</w:t>
      </w:r>
      <w:r w:rsidR="004A077A" w:rsidRPr="00E96614">
        <w:rPr>
          <w:rFonts w:ascii="Times New Roman" w:hAnsi="Times New Roman" w:cs="Times New Roman"/>
          <w:sz w:val="20"/>
          <w:szCs w:val="20"/>
        </w:rPr>
        <w:t xml:space="preserve"> </w:t>
      </w:r>
      <w:r w:rsidR="00510485" w:rsidRPr="00E96614">
        <w:rPr>
          <w:rStyle w:val="None"/>
          <w:rFonts w:ascii="Times New Roman" w:hAnsi="Times New Roman" w:cs="Times New Roman"/>
          <w:sz w:val="20"/>
          <w:szCs w:val="20"/>
        </w:rPr>
        <w:t xml:space="preserve">commuter or </w:t>
      </w:r>
      <w:r w:rsidR="00467AA2" w:rsidRPr="00E96614">
        <w:rPr>
          <w:rStyle w:val="None"/>
          <w:rFonts w:ascii="Times New Roman" w:hAnsi="Times New Roman" w:cs="Times New Roman"/>
          <w:sz w:val="20"/>
          <w:szCs w:val="20"/>
        </w:rPr>
        <w:t xml:space="preserve">the </w:t>
      </w:r>
      <w:r w:rsidR="00510485" w:rsidRPr="00E96614">
        <w:rPr>
          <w:rFonts w:ascii="Times New Roman" w:hAnsi="Times New Roman" w:cs="Times New Roman"/>
          <w:sz w:val="20"/>
          <w:szCs w:val="20"/>
        </w:rPr>
        <w:t>seasonal</w:t>
      </w:r>
      <w:r w:rsidR="00510485" w:rsidRPr="00E96614">
        <w:rPr>
          <w:rStyle w:val="None"/>
          <w:rFonts w:ascii="Times New Roman" w:hAnsi="Times New Roman" w:cs="Times New Roman"/>
          <w:sz w:val="20"/>
          <w:szCs w:val="20"/>
        </w:rPr>
        <w:t xml:space="preserve"> workers</w:t>
      </w:r>
      <w:r w:rsidR="006310FB" w:rsidRPr="00E96614">
        <w:rPr>
          <w:rStyle w:val="None"/>
          <w:rFonts w:ascii="Times New Roman" w:hAnsi="Times New Roman" w:cs="Times New Roman"/>
          <w:sz w:val="20"/>
          <w:szCs w:val="20"/>
        </w:rPr>
        <w:t xml:space="preserve"> is permanent, migrant workers</w:t>
      </w:r>
      <w:r w:rsidR="004A077A" w:rsidRPr="00E96614">
        <w:rPr>
          <w:rStyle w:val="None"/>
          <w:rFonts w:ascii="Times New Roman" w:hAnsi="Times New Roman" w:cs="Times New Roman"/>
          <w:sz w:val="20"/>
          <w:szCs w:val="20"/>
        </w:rPr>
        <w:t xml:space="preserve"> </w:t>
      </w:r>
      <w:r w:rsidRPr="00E96614">
        <w:rPr>
          <w:rStyle w:val="None"/>
          <w:rFonts w:ascii="Times New Roman" w:hAnsi="Times New Roman" w:cs="Times New Roman"/>
          <w:sz w:val="20"/>
          <w:szCs w:val="20"/>
        </w:rPr>
        <w:t xml:space="preserve">can be </w:t>
      </w:r>
      <w:r w:rsidR="004A077A" w:rsidRPr="00E96614">
        <w:rPr>
          <w:rStyle w:val="None"/>
          <w:rFonts w:ascii="Times New Roman" w:hAnsi="Times New Roman" w:cs="Times New Roman"/>
          <w:sz w:val="20"/>
          <w:szCs w:val="20"/>
        </w:rPr>
        <w:t xml:space="preserve">considered as a worker under </w:t>
      </w:r>
      <w:r w:rsidR="00642E77" w:rsidRPr="00E96614">
        <w:rPr>
          <w:rStyle w:val="None"/>
          <w:rFonts w:ascii="Times New Roman" w:hAnsi="Times New Roman" w:cs="Times New Roman"/>
          <w:sz w:val="20"/>
          <w:szCs w:val="20"/>
        </w:rPr>
        <w:t xml:space="preserve">the </w:t>
      </w:r>
      <w:r w:rsidR="004A077A" w:rsidRPr="00E96614">
        <w:rPr>
          <w:rStyle w:val="None"/>
          <w:rFonts w:ascii="Times New Roman" w:hAnsi="Times New Roman" w:cs="Times New Roman"/>
          <w:sz w:val="20"/>
          <w:szCs w:val="20"/>
        </w:rPr>
        <w:t>labour protection</w:t>
      </w:r>
      <w:r w:rsidR="00642E77" w:rsidRPr="00E96614">
        <w:rPr>
          <w:rStyle w:val="None"/>
          <w:rFonts w:ascii="Times New Roman" w:hAnsi="Times New Roman" w:cs="Times New Roman"/>
          <w:sz w:val="20"/>
          <w:szCs w:val="20"/>
        </w:rPr>
        <w:t xml:space="preserve"> and the </w:t>
      </w:r>
      <w:r w:rsidR="004A077A" w:rsidRPr="00E96614">
        <w:rPr>
          <w:rStyle w:val="None"/>
          <w:rFonts w:ascii="Times New Roman" w:hAnsi="Times New Roman" w:cs="Times New Roman"/>
          <w:sz w:val="20"/>
          <w:szCs w:val="20"/>
        </w:rPr>
        <w:t>social security law. If the employment is not permanent, a different law on</w:t>
      </w:r>
      <w:r w:rsidR="00642E77" w:rsidRPr="00E96614">
        <w:rPr>
          <w:rStyle w:val="None"/>
          <w:rFonts w:ascii="Times New Roman" w:hAnsi="Times New Roman" w:cs="Times New Roman"/>
          <w:sz w:val="20"/>
          <w:szCs w:val="20"/>
        </w:rPr>
        <w:t xml:space="preserve"> the</w:t>
      </w:r>
      <w:r w:rsidR="004A077A" w:rsidRPr="00E96614">
        <w:rPr>
          <w:rStyle w:val="None"/>
          <w:rFonts w:ascii="Times New Roman" w:hAnsi="Times New Roman" w:cs="Times New Roman"/>
          <w:sz w:val="20"/>
          <w:szCs w:val="20"/>
        </w:rPr>
        <w:t xml:space="preserve"> labour protection and the health scheme</w:t>
      </w:r>
      <w:r w:rsidR="00467AA2" w:rsidRPr="00E96614">
        <w:rPr>
          <w:rStyle w:val="None"/>
          <w:rFonts w:ascii="Times New Roman" w:hAnsi="Times New Roman" w:cs="Times New Roman"/>
          <w:sz w:val="20"/>
          <w:szCs w:val="20"/>
        </w:rPr>
        <w:t xml:space="preserve"> will be</w:t>
      </w:r>
      <w:r w:rsidR="004A077A" w:rsidRPr="00E96614">
        <w:rPr>
          <w:rStyle w:val="None"/>
          <w:rFonts w:ascii="Times New Roman" w:hAnsi="Times New Roman" w:cs="Times New Roman"/>
          <w:sz w:val="20"/>
          <w:szCs w:val="20"/>
        </w:rPr>
        <w:t xml:space="preserve"> applied to them. </w:t>
      </w:r>
    </w:p>
    <w:p w14:paraId="2BAD4412" w14:textId="77777777" w:rsidR="0057663D" w:rsidRPr="00E96614" w:rsidRDefault="004A077A"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According to S</w:t>
      </w:r>
      <w:r w:rsidR="00211476" w:rsidRPr="00E96614">
        <w:rPr>
          <w:rFonts w:ascii="Times New Roman" w:hAnsi="Times New Roman" w:cs="Times New Roman"/>
          <w:sz w:val="20"/>
          <w:szCs w:val="20"/>
        </w:rPr>
        <w:t xml:space="preserve">ection 64 of the Royal Ordinance Concerning the Management of </w:t>
      </w:r>
      <w:r w:rsidRPr="00E96614">
        <w:rPr>
          <w:rFonts w:ascii="Times New Roman" w:hAnsi="Times New Roman" w:cs="Times New Roman"/>
          <w:sz w:val="20"/>
          <w:szCs w:val="20"/>
        </w:rPr>
        <w:t>Foreign</w:t>
      </w:r>
      <w:r w:rsidR="00211476" w:rsidRPr="00E96614">
        <w:rPr>
          <w:rFonts w:ascii="Times New Roman" w:hAnsi="Times New Roman" w:cs="Times New Roman"/>
          <w:sz w:val="20"/>
          <w:szCs w:val="20"/>
        </w:rPr>
        <w:t xml:space="preserve"> Workers’ Employment 2017</w:t>
      </w:r>
      <w:r w:rsidRPr="00E96614">
        <w:rPr>
          <w:rFonts w:ascii="Times New Roman" w:hAnsi="Times New Roman" w:cs="Times New Roman"/>
          <w:sz w:val="20"/>
          <w:szCs w:val="20"/>
        </w:rPr>
        <w:t>, Thai</w:t>
      </w:r>
      <w:r w:rsidR="00211476" w:rsidRPr="00E96614">
        <w:rPr>
          <w:rFonts w:ascii="Times New Roman" w:hAnsi="Times New Roman" w:cs="Times New Roman"/>
          <w:sz w:val="20"/>
          <w:szCs w:val="20"/>
        </w:rPr>
        <w:t xml:space="preserve"> government </w:t>
      </w:r>
      <w:r w:rsidR="00467AA2" w:rsidRPr="00E96614">
        <w:rPr>
          <w:rFonts w:ascii="Times New Roman" w:hAnsi="Times New Roman" w:cs="Times New Roman"/>
          <w:sz w:val="20"/>
          <w:szCs w:val="20"/>
        </w:rPr>
        <w:t xml:space="preserve">has </w:t>
      </w:r>
      <w:r w:rsidR="00211476" w:rsidRPr="00E96614">
        <w:rPr>
          <w:rFonts w:ascii="Times New Roman" w:hAnsi="Times New Roman" w:cs="Times New Roman"/>
          <w:sz w:val="20"/>
          <w:szCs w:val="20"/>
        </w:rPr>
        <w:t xml:space="preserve">signed </w:t>
      </w:r>
      <w:r w:rsidR="00467AA2" w:rsidRPr="00E96614">
        <w:rPr>
          <w:rFonts w:ascii="Times New Roman" w:hAnsi="Times New Roman" w:cs="Times New Roman"/>
          <w:sz w:val="20"/>
          <w:szCs w:val="20"/>
        </w:rPr>
        <w:t>and</w:t>
      </w:r>
      <w:r w:rsidRPr="00E96614">
        <w:rPr>
          <w:rFonts w:ascii="Times New Roman" w:hAnsi="Times New Roman" w:cs="Times New Roman"/>
          <w:sz w:val="20"/>
          <w:szCs w:val="20"/>
        </w:rPr>
        <w:t xml:space="preserve"> revised the </w:t>
      </w:r>
      <w:r w:rsidR="00211476" w:rsidRPr="00E96614">
        <w:rPr>
          <w:rFonts w:ascii="Times New Roman" w:hAnsi="Times New Roman" w:cs="Times New Roman"/>
          <w:sz w:val="20"/>
          <w:szCs w:val="20"/>
        </w:rPr>
        <w:t xml:space="preserve">agreements with </w:t>
      </w:r>
      <w:r w:rsidRPr="00E96614">
        <w:rPr>
          <w:rFonts w:ascii="Times New Roman" w:hAnsi="Times New Roman" w:cs="Times New Roman"/>
          <w:sz w:val="20"/>
          <w:szCs w:val="20"/>
        </w:rPr>
        <w:t>neighboring</w:t>
      </w:r>
      <w:r w:rsidR="00211476" w:rsidRPr="00E96614">
        <w:rPr>
          <w:rFonts w:ascii="Times New Roman" w:hAnsi="Times New Roman" w:cs="Times New Roman"/>
          <w:sz w:val="20"/>
          <w:szCs w:val="20"/>
        </w:rPr>
        <w:t xml:space="preserve"> </w:t>
      </w:r>
      <w:r w:rsidRPr="00E96614">
        <w:rPr>
          <w:rFonts w:ascii="Times New Roman" w:hAnsi="Times New Roman" w:cs="Times New Roman"/>
          <w:sz w:val="20"/>
          <w:szCs w:val="20"/>
        </w:rPr>
        <w:t xml:space="preserve">countries </w:t>
      </w:r>
      <w:r w:rsidR="00211476" w:rsidRPr="00E96614">
        <w:rPr>
          <w:rFonts w:ascii="Times New Roman" w:hAnsi="Times New Roman" w:cs="Times New Roman"/>
          <w:sz w:val="20"/>
          <w:szCs w:val="20"/>
        </w:rPr>
        <w:t>regarding the</w:t>
      </w:r>
      <w:r w:rsidRPr="00E96614">
        <w:rPr>
          <w:rFonts w:ascii="Times New Roman" w:hAnsi="Times New Roman" w:cs="Times New Roman"/>
          <w:sz w:val="20"/>
          <w:szCs w:val="20"/>
        </w:rPr>
        <w:t xml:space="preserve"> procedures and </w:t>
      </w:r>
      <w:r w:rsidR="00211476" w:rsidRPr="00E96614">
        <w:rPr>
          <w:rFonts w:ascii="Times New Roman" w:hAnsi="Times New Roman" w:cs="Times New Roman"/>
          <w:sz w:val="20"/>
          <w:szCs w:val="20"/>
        </w:rPr>
        <w:t xml:space="preserve">issuance of border pass for commuter or seasonal </w:t>
      </w:r>
      <w:r w:rsidRPr="00E96614">
        <w:rPr>
          <w:rFonts w:ascii="Times New Roman" w:hAnsi="Times New Roman" w:cs="Times New Roman"/>
          <w:sz w:val="20"/>
          <w:szCs w:val="20"/>
        </w:rPr>
        <w:t>worker</w:t>
      </w:r>
      <w:r w:rsidR="00211476" w:rsidRPr="00E96614">
        <w:rPr>
          <w:rFonts w:ascii="Times New Roman" w:hAnsi="Times New Roman" w:cs="Times New Roman"/>
          <w:sz w:val="20"/>
          <w:szCs w:val="20"/>
        </w:rPr>
        <w:t xml:space="preserve">. </w:t>
      </w:r>
      <w:r w:rsidR="00467AA2" w:rsidRPr="00E96614">
        <w:rPr>
          <w:rFonts w:ascii="Times New Roman" w:hAnsi="Times New Roman" w:cs="Times New Roman"/>
          <w:sz w:val="20"/>
          <w:szCs w:val="20"/>
        </w:rPr>
        <w:t>As a result of</w:t>
      </w:r>
      <w:r w:rsidR="00211476" w:rsidRPr="00E96614">
        <w:rPr>
          <w:rFonts w:ascii="Times New Roman" w:hAnsi="Times New Roman" w:cs="Times New Roman"/>
          <w:sz w:val="20"/>
          <w:szCs w:val="20"/>
        </w:rPr>
        <w:t xml:space="preserve"> these agreements, migrant workers living along the Thailand-Myanmar and Thailand-Cambodia borders are eligible to apply for work permits in menial labor sector and domestic work. The border pass issued to them shall be valid for up to three months. </w:t>
      </w:r>
    </w:p>
    <w:p w14:paraId="311924F5" w14:textId="77777777" w:rsidR="00001672" w:rsidRPr="00E96614" w:rsidRDefault="0057663D" w:rsidP="00424E55">
      <w:pPr>
        <w:pStyle w:val="ListParagraph"/>
        <w:numPr>
          <w:ilvl w:val="0"/>
          <w:numId w:val="35"/>
        </w:numPr>
        <w:spacing w:after="120"/>
        <w:contextualSpacing w:val="0"/>
        <w:jc w:val="thaiDistribute"/>
        <w:rPr>
          <w:rFonts w:ascii="Times New Roman" w:hAnsi="Times New Roman" w:cs="Times New Roman"/>
          <w:sz w:val="20"/>
          <w:szCs w:val="20"/>
          <w:lang w:eastAsia="en-GB"/>
        </w:rPr>
      </w:pPr>
      <w:r w:rsidRPr="00E96614">
        <w:rPr>
          <w:rFonts w:ascii="Times New Roman" w:hAnsi="Times New Roman" w:cs="Times New Roman"/>
          <w:sz w:val="20"/>
          <w:szCs w:val="20"/>
        </w:rPr>
        <w:t xml:space="preserve">However, MWG </w:t>
      </w:r>
      <w:r w:rsidR="00001672" w:rsidRPr="00E96614">
        <w:rPr>
          <w:rFonts w:ascii="Times New Roman" w:hAnsi="Times New Roman" w:cs="Times New Roman"/>
          <w:sz w:val="20"/>
          <w:szCs w:val="20"/>
        </w:rPr>
        <w:t xml:space="preserve">found </w:t>
      </w:r>
      <w:r w:rsidR="00642E77" w:rsidRPr="00E96614">
        <w:rPr>
          <w:rFonts w:ascii="Times New Roman" w:hAnsi="Times New Roman" w:cs="Times New Roman"/>
          <w:sz w:val="20"/>
          <w:szCs w:val="20"/>
        </w:rPr>
        <w:t xml:space="preserve">that </w:t>
      </w:r>
      <w:r w:rsidR="00001672" w:rsidRPr="00E96614">
        <w:rPr>
          <w:rFonts w:ascii="Times New Roman" w:hAnsi="Times New Roman" w:cs="Times New Roman"/>
          <w:sz w:val="20"/>
          <w:szCs w:val="20"/>
        </w:rPr>
        <w:t>these workers have been increasingly employed as regular workers</w:t>
      </w:r>
      <w:r w:rsidRPr="00E96614">
        <w:rPr>
          <w:rFonts w:ascii="Times New Roman" w:hAnsi="Times New Roman" w:cs="Times New Roman"/>
          <w:sz w:val="20"/>
          <w:szCs w:val="20"/>
        </w:rPr>
        <w:t xml:space="preserve"> rather than temporary or seasonal employment</w:t>
      </w:r>
      <w:r w:rsidR="00001672" w:rsidRPr="00E96614">
        <w:rPr>
          <w:rFonts w:ascii="Times New Roman" w:hAnsi="Times New Roman" w:cs="Times New Roman"/>
          <w:sz w:val="20"/>
          <w:szCs w:val="20"/>
        </w:rPr>
        <w:t>, particularly in Mae Sot District</w:t>
      </w:r>
      <w:r w:rsidR="00642E77" w:rsidRPr="00E96614">
        <w:rPr>
          <w:rFonts w:ascii="Times New Roman" w:hAnsi="Times New Roman" w:cs="Times New Roman"/>
          <w:sz w:val="20"/>
          <w:szCs w:val="20"/>
        </w:rPr>
        <w:t xml:space="preserve"> of Thailand-Myanmar border</w:t>
      </w:r>
      <w:r w:rsidR="00001672" w:rsidRPr="00E96614">
        <w:rPr>
          <w:rFonts w:ascii="Times New Roman" w:hAnsi="Times New Roman" w:cs="Times New Roman"/>
          <w:sz w:val="20"/>
          <w:szCs w:val="20"/>
        </w:rPr>
        <w:t xml:space="preserve"> since it helps to bring down the production costs of the entrepreneurs.</w:t>
      </w:r>
      <w:r w:rsidR="00467AA2" w:rsidRPr="00E96614">
        <w:rPr>
          <w:rStyle w:val="FootnoteReference"/>
          <w:rFonts w:ascii="Times New Roman" w:hAnsi="Times New Roman"/>
          <w:sz w:val="20"/>
          <w:szCs w:val="20"/>
        </w:rPr>
        <w:footnoteReference w:id="5"/>
      </w:r>
      <w:r w:rsidR="00001672" w:rsidRPr="00E96614">
        <w:rPr>
          <w:rFonts w:ascii="Times New Roman" w:hAnsi="Times New Roman" w:cs="Times New Roman"/>
          <w:sz w:val="20"/>
          <w:szCs w:val="20"/>
        </w:rPr>
        <w:t xml:space="preserve"> </w:t>
      </w:r>
      <w:r w:rsidR="00001672" w:rsidRPr="00E96614">
        <w:rPr>
          <w:rFonts w:ascii="Times New Roman" w:hAnsi="Times New Roman" w:cs="Times New Roman"/>
          <w:sz w:val="20"/>
          <w:szCs w:val="20"/>
          <w:lang w:eastAsia="en-GB"/>
        </w:rPr>
        <w:t>As a result, given the Covid-19 outbreak, many factories have to terminate the employment of migrant employees or have to shut down their operation temporarily</w:t>
      </w:r>
      <w:r w:rsidRPr="00E96614">
        <w:rPr>
          <w:rFonts w:ascii="Times New Roman" w:hAnsi="Times New Roman" w:cs="Times New Roman"/>
          <w:sz w:val="20"/>
          <w:szCs w:val="20"/>
          <w:lang w:eastAsia="en-GB"/>
        </w:rPr>
        <w:t xml:space="preserve">, </w:t>
      </w:r>
      <w:r w:rsidR="00001672" w:rsidRPr="00E96614">
        <w:rPr>
          <w:rFonts w:ascii="Times New Roman" w:hAnsi="Times New Roman" w:cs="Times New Roman"/>
          <w:sz w:val="20"/>
          <w:szCs w:val="20"/>
          <w:lang w:eastAsia="en-GB"/>
        </w:rPr>
        <w:t>the border workers cannot access to social security benefit as some of them are not registered as insured persons by the employer who has a duty to do so</w:t>
      </w:r>
      <w:r w:rsidRPr="00E96614">
        <w:rPr>
          <w:rFonts w:ascii="Times New Roman" w:hAnsi="Times New Roman" w:cs="Times New Roman"/>
          <w:sz w:val="20"/>
          <w:szCs w:val="20"/>
          <w:lang w:eastAsia="en-GB"/>
        </w:rPr>
        <w:t xml:space="preserve">. Also, </w:t>
      </w:r>
      <w:r w:rsidR="00001672" w:rsidRPr="00E96614">
        <w:rPr>
          <w:rFonts w:ascii="Times New Roman" w:hAnsi="Times New Roman" w:cs="Times New Roman"/>
          <w:sz w:val="20"/>
          <w:szCs w:val="20"/>
          <w:lang w:eastAsia="en-GB"/>
        </w:rPr>
        <w:t>the</w:t>
      </w:r>
      <w:r w:rsidR="00893EDE" w:rsidRPr="00E96614">
        <w:rPr>
          <w:rFonts w:ascii="Times New Roman" w:hAnsi="Times New Roman" w:cs="Times New Roman"/>
          <w:sz w:val="20"/>
          <w:szCs w:val="20"/>
          <w:lang w:eastAsia="en-GB"/>
        </w:rPr>
        <w:t xml:space="preserve"> </w:t>
      </w:r>
      <w:r w:rsidR="00001672" w:rsidRPr="00E96614">
        <w:rPr>
          <w:rFonts w:ascii="Times New Roman" w:hAnsi="Times New Roman" w:cs="Times New Roman"/>
          <w:sz w:val="20"/>
          <w:szCs w:val="20"/>
          <w:lang w:eastAsia="en-GB"/>
        </w:rPr>
        <w:t xml:space="preserve">interpretation of border worker as temporary by employer and government units lead to the discrimination against the border worker by excluding them in practice from the protection they should have under the law. </w:t>
      </w:r>
    </w:p>
    <w:p w14:paraId="2CAB8A3F" w14:textId="16454DA2" w:rsidR="00001672" w:rsidRDefault="0057663D"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Letter</w:t>
      </w:r>
      <w:r w:rsidRPr="00E96614">
        <w:rPr>
          <w:rFonts w:ascii="Times New Roman" w:hAnsi="Times New Roman" w:cs="Times New Roman"/>
          <w:sz w:val="20"/>
          <w:szCs w:val="20"/>
          <w:lang w:eastAsia="en-GB"/>
        </w:rPr>
        <w:t xml:space="preserve"> from </w:t>
      </w:r>
      <w:r w:rsidR="00893EDE" w:rsidRPr="00E96614">
        <w:rPr>
          <w:rFonts w:ascii="Times New Roman" w:hAnsi="Times New Roman" w:cs="Times New Roman"/>
          <w:sz w:val="20"/>
          <w:szCs w:val="20"/>
          <w:lang w:eastAsia="en-GB"/>
        </w:rPr>
        <w:t>the Social Security Office</w:t>
      </w:r>
      <w:r w:rsidRPr="00E96614">
        <w:rPr>
          <w:rFonts w:ascii="Times New Roman" w:hAnsi="Times New Roman" w:cs="Times New Roman"/>
          <w:sz w:val="20"/>
          <w:szCs w:val="20"/>
          <w:lang w:eastAsia="en-GB"/>
        </w:rPr>
        <w:t xml:space="preserve"> confirms that </w:t>
      </w:r>
      <w:r w:rsidR="00E6557E" w:rsidRPr="00E96614">
        <w:rPr>
          <w:rFonts w:ascii="Times New Roman" w:hAnsi="Times New Roman" w:cs="Times New Roman"/>
          <w:sz w:val="20"/>
          <w:szCs w:val="20"/>
          <w:lang w:eastAsia="en-GB"/>
        </w:rPr>
        <w:t>the</w:t>
      </w:r>
      <w:r w:rsidR="00001672" w:rsidRPr="00E96614">
        <w:rPr>
          <w:rFonts w:ascii="Times New Roman" w:hAnsi="Times New Roman" w:cs="Times New Roman"/>
          <w:sz w:val="20"/>
          <w:szCs w:val="20"/>
          <w:lang w:eastAsia="en-GB"/>
        </w:rPr>
        <w:t xml:space="preserve"> </w:t>
      </w:r>
      <w:r w:rsidR="00E6557E" w:rsidRPr="00E96614">
        <w:rPr>
          <w:rFonts w:ascii="Times New Roman" w:hAnsi="Times New Roman" w:cs="Times New Roman"/>
          <w:sz w:val="20"/>
          <w:szCs w:val="20"/>
          <w:lang w:eastAsia="en-GB"/>
        </w:rPr>
        <w:t>practice of not registering the border workers who are employed more or less like regular workers</w:t>
      </w:r>
      <w:r w:rsidR="00001672" w:rsidRPr="00E96614">
        <w:rPr>
          <w:rFonts w:ascii="Times New Roman" w:hAnsi="Times New Roman" w:cs="Times New Roman"/>
          <w:sz w:val="20"/>
          <w:szCs w:val="20"/>
          <w:lang w:eastAsia="en-GB"/>
        </w:rPr>
        <w:t xml:space="preserve"> is a blatant violation of the social security law which obliges an employer with one worker and upward to register the employee under the security system to ensure the employees’ access to assurance and seven social benefits offered by the law.</w:t>
      </w:r>
      <w:r w:rsidR="00467AA2" w:rsidRPr="00E96614">
        <w:rPr>
          <w:rStyle w:val="FootnoteReference"/>
          <w:rFonts w:ascii="Times New Roman" w:hAnsi="Times New Roman"/>
          <w:sz w:val="20"/>
          <w:szCs w:val="20"/>
          <w:lang w:eastAsia="en-GB"/>
        </w:rPr>
        <w:footnoteReference w:id="6"/>
      </w:r>
      <w:r w:rsidR="00001672" w:rsidRPr="00E96614">
        <w:rPr>
          <w:rFonts w:ascii="Times New Roman" w:hAnsi="Times New Roman" w:cs="Times New Roman"/>
          <w:sz w:val="20"/>
          <w:szCs w:val="20"/>
          <w:lang w:eastAsia="en-GB"/>
        </w:rPr>
        <w:t xml:space="preserve"> </w:t>
      </w:r>
      <w:r w:rsidR="00E6557E" w:rsidRPr="00E96614">
        <w:rPr>
          <w:rFonts w:ascii="Times New Roman" w:hAnsi="Times New Roman" w:cs="Times New Roman"/>
          <w:sz w:val="20"/>
          <w:szCs w:val="20"/>
        </w:rPr>
        <w:t>The letter explained tha</w:t>
      </w:r>
      <w:r w:rsidR="00893EDE" w:rsidRPr="00E96614">
        <w:rPr>
          <w:rFonts w:ascii="Times New Roman" w:hAnsi="Times New Roman" w:cs="Times New Roman"/>
          <w:sz w:val="20"/>
          <w:szCs w:val="20"/>
        </w:rPr>
        <w:t xml:space="preserve">t in the past the problem was on </w:t>
      </w:r>
      <w:r w:rsidR="00E6557E" w:rsidRPr="00E96614">
        <w:rPr>
          <w:rFonts w:ascii="Times New Roman" w:hAnsi="Times New Roman" w:cs="Times New Roman"/>
          <w:sz w:val="20"/>
          <w:szCs w:val="20"/>
        </w:rPr>
        <w:t>the documentation of border worker</w:t>
      </w:r>
      <w:r w:rsidR="00893EDE" w:rsidRPr="00E96614">
        <w:rPr>
          <w:rFonts w:ascii="Times New Roman" w:hAnsi="Times New Roman" w:cs="Times New Roman"/>
          <w:sz w:val="20"/>
          <w:szCs w:val="20"/>
        </w:rPr>
        <w:t>s</w:t>
      </w:r>
      <w:r w:rsidR="00EF226D" w:rsidRPr="00E96614">
        <w:rPr>
          <w:rFonts w:ascii="Times New Roman" w:hAnsi="Times New Roman" w:cs="Times New Roman"/>
          <w:sz w:val="20"/>
          <w:szCs w:val="20"/>
        </w:rPr>
        <w:t xml:space="preserve"> but this problem has been resolved and the </w:t>
      </w:r>
      <w:r w:rsidR="00893EDE" w:rsidRPr="00E96614">
        <w:rPr>
          <w:rFonts w:ascii="Times New Roman" w:hAnsi="Times New Roman" w:cs="Times New Roman"/>
          <w:sz w:val="20"/>
          <w:szCs w:val="20"/>
        </w:rPr>
        <w:t xml:space="preserve">Social Security </w:t>
      </w:r>
      <w:r w:rsidR="00EF226D" w:rsidRPr="00E96614">
        <w:rPr>
          <w:rFonts w:ascii="Times New Roman" w:hAnsi="Times New Roman" w:cs="Times New Roman"/>
          <w:sz w:val="20"/>
          <w:szCs w:val="20"/>
        </w:rPr>
        <w:t xml:space="preserve">Office is following the employers who employ worker in such manner to register the employee in the social security system. However, the question remains if the existing system is enough to monitor the employment of border workers in Thailand. </w:t>
      </w:r>
    </w:p>
    <w:tbl>
      <w:tblPr>
        <w:tblStyle w:val="TableGrid"/>
        <w:tblW w:w="0" w:type="auto"/>
        <w:tblInd w:w="1080" w:type="dxa"/>
        <w:tblLook w:val="04A0" w:firstRow="1" w:lastRow="0" w:firstColumn="1" w:lastColumn="0" w:noHBand="0" w:noVBand="1"/>
      </w:tblPr>
      <w:tblGrid>
        <w:gridCol w:w="7250"/>
      </w:tblGrid>
      <w:tr w:rsidR="009F7048" w14:paraId="3C1A5F7E" w14:textId="77777777" w:rsidTr="00A35A8C">
        <w:tc>
          <w:tcPr>
            <w:tcW w:w="7250" w:type="dxa"/>
            <w:tcBorders>
              <w:top w:val="nil"/>
              <w:left w:val="nil"/>
              <w:bottom w:val="nil"/>
              <w:right w:val="nil"/>
            </w:tcBorders>
            <w:shd w:val="clear" w:color="auto" w:fill="EEECE1" w:themeFill="background2"/>
          </w:tcPr>
          <w:p w14:paraId="5A35B980" w14:textId="77777777" w:rsidR="009F7048" w:rsidRPr="00E96614" w:rsidRDefault="009F7048"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3A559C91" w14:textId="77777777" w:rsidR="009F7048" w:rsidRPr="00E96614" w:rsidRDefault="009F7048" w:rsidP="009F7048">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lang w:eastAsia="en-GB"/>
              </w:rPr>
              <w:t xml:space="preserve">Border workers on seasonal work, ad hoc work or homework which appears to be regular work </w:t>
            </w:r>
            <w:r w:rsidRPr="00E62152">
              <w:rPr>
                <w:rFonts w:ascii="Times New Roman" w:eastAsia="Times New Roman" w:hAnsi="Times New Roman" w:cs="Times New Roman"/>
                <w:sz w:val="20"/>
                <w:szCs w:val="20"/>
              </w:rPr>
              <w:t>should</w:t>
            </w:r>
            <w:r w:rsidRPr="00E96614">
              <w:rPr>
                <w:rFonts w:ascii="Times New Roman" w:hAnsi="Times New Roman" w:cs="Times New Roman"/>
                <w:sz w:val="20"/>
                <w:szCs w:val="20"/>
                <w:lang w:eastAsia="en-GB"/>
              </w:rPr>
              <w:t xml:space="preserve"> be registered under the security system and the contemporary work as the excluded work from the social security law should not be strictly interpreted to limited works. </w:t>
            </w:r>
          </w:p>
          <w:p w14:paraId="5A1A401C" w14:textId="743BB3B5" w:rsidR="009F7048" w:rsidRPr="009F7048" w:rsidRDefault="009F7048" w:rsidP="009F7048">
            <w:pPr>
              <w:pStyle w:val="ListParagraph"/>
              <w:numPr>
                <w:ilvl w:val="0"/>
                <w:numId w:val="46"/>
              </w:numPr>
              <w:spacing w:after="120"/>
              <w:contextualSpacing w:val="0"/>
              <w:jc w:val="thaiDistribute"/>
              <w:rPr>
                <w:rFonts w:ascii="Times New Roman" w:hAnsi="Times New Roman" w:cs="Times New Roman"/>
                <w:sz w:val="20"/>
                <w:szCs w:val="20"/>
              </w:rPr>
            </w:pPr>
            <w:r w:rsidRPr="00E96614">
              <w:rPr>
                <w:rStyle w:val="None"/>
                <w:rFonts w:ascii="Times New Roman" w:hAnsi="Times New Roman" w:cs="Times New Roman"/>
                <w:sz w:val="20"/>
                <w:szCs w:val="20"/>
              </w:rPr>
              <w:t>Thai government</w:t>
            </w:r>
            <w:r w:rsidRPr="00E96614">
              <w:rPr>
                <w:rFonts w:ascii="Times New Roman" w:hAnsi="Times New Roman" w:cs="Times New Roman"/>
                <w:sz w:val="20"/>
                <w:szCs w:val="20"/>
              </w:rPr>
              <w:t xml:space="preserve"> should review the employment policy in border area with the aim to ensure </w:t>
            </w:r>
            <w:r w:rsidRPr="00E62152">
              <w:rPr>
                <w:rFonts w:ascii="Times New Roman" w:eastAsia="Times New Roman" w:hAnsi="Times New Roman" w:cs="Times New Roman"/>
                <w:sz w:val="20"/>
                <w:szCs w:val="20"/>
              </w:rPr>
              <w:t>that</w:t>
            </w:r>
            <w:r w:rsidRPr="00E96614">
              <w:rPr>
                <w:rFonts w:ascii="Times New Roman" w:hAnsi="Times New Roman" w:cs="Times New Roman"/>
                <w:sz w:val="20"/>
                <w:szCs w:val="20"/>
              </w:rPr>
              <w:t xml:space="preserve"> laws do not discriminate against any migrant worker and to ensure protection of their dependents in compliance with the </w:t>
            </w:r>
            <w:r w:rsidRPr="00E96614">
              <w:rPr>
                <w:rStyle w:val="None"/>
                <w:rFonts w:ascii="Times New Roman" w:hAnsi="Times New Roman" w:cs="Times New Roman"/>
                <w:sz w:val="20"/>
                <w:szCs w:val="20"/>
              </w:rPr>
              <w:t>ASEAN Consensus on the Protection and Promotion of the Rights of Migrant Workers.</w:t>
            </w:r>
            <w:r w:rsidRPr="00E96614">
              <w:rPr>
                <w:rStyle w:val="None"/>
                <w:rFonts w:ascii="Times New Roman" w:hAnsi="Times New Roman" w:cs="Times New Roman"/>
                <w:sz w:val="20"/>
                <w:szCs w:val="20"/>
                <w:vertAlign w:val="superscript"/>
              </w:rPr>
              <w:footnoteReference w:id="7"/>
            </w:r>
          </w:p>
        </w:tc>
      </w:tr>
    </w:tbl>
    <w:p w14:paraId="7BBFEE87" w14:textId="77777777" w:rsidR="009F7048" w:rsidRPr="00E96614" w:rsidRDefault="009F7048" w:rsidP="009F7048">
      <w:pPr>
        <w:pStyle w:val="ListParagraph"/>
        <w:spacing w:after="120"/>
        <w:ind w:left="1080"/>
        <w:contextualSpacing w:val="0"/>
        <w:jc w:val="thaiDistribute"/>
        <w:rPr>
          <w:rFonts w:ascii="Times New Roman" w:hAnsi="Times New Roman" w:cs="Times New Roman"/>
          <w:sz w:val="20"/>
          <w:szCs w:val="20"/>
        </w:rPr>
      </w:pPr>
    </w:p>
    <w:p w14:paraId="033D9467" w14:textId="77777777" w:rsidR="00224D24" w:rsidRPr="00E96614" w:rsidRDefault="00E97DF4" w:rsidP="00424E55">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lang w:eastAsia="en-GB"/>
        </w:rPr>
      </w:pPr>
      <w:bookmarkStart w:id="14" w:name="_Toc70174771"/>
      <w:r w:rsidRPr="00E96614">
        <w:rPr>
          <w:rFonts w:ascii="Times New Roman" w:eastAsia="Times New Roman" w:hAnsi="Times New Roman" w:cs="Times New Roman"/>
          <w:b/>
          <w:bCs/>
          <w:kern w:val="36"/>
          <w:sz w:val="20"/>
          <w:szCs w:val="20"/>
        </w:rPr>
        <w:t>Specific</w:t>
      </w:r>
      <w:r w:rsidRPr="00E96614">
        <w:rPr>
          <w:rFonts w:ascii="Times New Roman" w:hAnsi="Times New Roman" w:cs="Times New Roman"/>
          <w:b/>
          <w:bCs/>
          <w:sz w:val="20"/>
          <w:szCs w:val="20"/>
          <w:lang w:eastAsia="en-GB"/>
        </w:rPr>
        <w:t xml:space="preserve"> Group: </w:t>
      </w:r>
      <w:r w:rsidR="00224D24" w:rsidRPr="00E96614">
        <w:rPr>
          <w:rFonts w:ascii="Times New Roman" w:hAnsi="Times New Roman" w:cs="Times New Roman"/>
          <w:b/>
          <w:bCs/>
          <w:sz w:val="20"/>
          <w:szCs w:val="20"/>
          <w:lang w:eastAsia="en-GB"/>
        </w:rPr>
        <w:t>Working in Sea Fisheries</w:t>
      </w:r>
      <w:bookmarkEnd w:id="14"/>
      <w:r w:rsidR="00224D24" w:rsidRPr="00E96614">
        <w:rPr>
          <w:rFonts w:ascii="Times New Roman" w:hAnsi="Times New Roman" w:cs="Times New Roman"/>
          <w:b/>
          <w:bCs/>
          <w:sz w:val="20"/>
          <w:szCs w:val="20"/>
          <w:lang w:eastAsia="en-GB"/>
        </w:rPr>
        <w:t xml:space="preserve"> </w:t>
      </w:r>
    </w:p>
    <w:p w14:paraId="6C72DFA0" w14:textId="77777777" w:rsidR="00110918" w:rsidRPr="00E96614" w:rsidRDefault="00EF226D"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The Labour Protection in Fisheries Act B.E. 2562 (2019) aims to protect sea fisheries workers, at the same time</w:t>
      </w:r>
      <w:r w:rsidR="00110918" w:rsidRPr="00E96614">
        <w:rPr>
          <w:rFonts w:ascii="Times New Roman" w:hAnsi="Times New Roman" w:cs="Times New Roman"/>
          <w:sz w:val="20"/>
          <w:szCs w:val="20"/>
        </w:rPr>
        <w:t>,</w:t>
      </w:r>
      <w:r w:rsidRPr="00E96614">
        <w:rPr>
          <w:rFonts w:ascii="Times New Roman" w:hAnsi="Times New Roman" w:cs="Times New Roman"/>
          <w:sz w:val="20"/>
          <w:szCs w:val="20"/>
        </w:rPr>
        <w:t xml:space="preserve"> separate this group of workers from the social security system.  </w:t>
      </w:r>
      <w:r w:rsidR="00303095" w:rsidRPr="00E96614">
        <w:rPr>
          <w:rFonts w:ascii="Times New Roman" w:hAnsi="Times New Roman" w:cs="Times New Roman"/>
          <w:sz w:val="20"/>
          <w:szCs w:val="20"/>
        </w:rPr>
        <w:t xml:space="preserve">In this regard, the </w:t>
      </w:r>
      <w:r w:rsidR="00893EDE" w:rsidRPr="00E96614">
        <w:rPr>
          <w:rFonts w:ascii="Times New Roman" w:hAnsi="Times New Roman" w:cs="Times New Roman"/>
          <w:sz w:val="20"/>
          <w:szCs w:val="20"/>
        </w:rPr>
        <w:t xml:space="preserve">legislations are </w:t>
      </w:r>
      <w:r w:rsidR="00303095" w:rsidRPr="00E96614">
        <w:rPr>
          <w:rFonts w:ascii="Times New Roman" w:hAnsi="Times New Roman" w:cs="Times New Roman"/>
          <w:sz w:val="20"/>
          <w:szCs w:val="20"/>
        </w:rPr>
        <w:t xml:space="preserve">incompatible with </w:t>
      </w:r>
      <w:r w:rsidR="00893EDE" w:rsidRPr="00E96614">
        <w:rPr>
          <w:rFonts w:ascii="Times New Roman" w:hAnsi="Times New Roman" w:cs="Times New Roman"/>
          <w:sz w:val="20"/>
          <w:szCs w:val="20"/>
        </w:rPr>
        <w:t xml:space="preserve">the </w:t>
      </w:r>
      <w:r w:rsidR="00303095" w:rsidRPr="00E96614">
        <w:rPr>
          <w:rFonts w:ascii="Times New Roman" w:hAnsi="Times New Roman" w:cs="Times New Roman"/>
          <w:sz w:val="20"/>
          <w:szCs w:val="20"/>
        </w:rPr>
        <w:t>international treaties to which Thailand is a state party since</w:t>
      </w:r>
      <w:r w:rsidR="00893EDE" w:rsidRPr="00E96614">
        <w:rPr>
          <w:rFonts w:ascii="Times New Roman" w:hAnsi="Times New Roman" w:cs="Times New Roman"/>
          <w:sz w:val="20"/>
          <w:szCs w:val="20"/>
        </w:rPr>
        <w:t xml:space="preserve"> they create</w:t>
      </w:r>
      <w:r w:rsidR="00303095" w:rsidRPr="00E96614">
        <w:rPr>
          <w:rFonts w:ascii="Times New Roman" w:hAnsi="Times New Roman" w:cs="Times New Roman"/>
          <w:sz w:val="20"/>
          <w:szCs w:val="20"/>
        </w:rPr>
        <w:t xml:space="preserve"> se</w:t>
      </w:r>
      <w:r w:rsidR="00893EDE" w:rsidRPr="00E96614">
        <w:rPr>
          <w:rFonts w:ascii="Times New Roman" w:hAnsi="Times New Roman" w:cs="Times New Roman"/>
          <w:sz w:val="20"/>
          <w:szCs w:val="20"/>
        </w:rPr>
        <w:t>parated and less protection</w:t>
      </w:r>
      <w:r w:rsidR="00303095" w:rsidRPr="00E96614">
        <w:rPr>
          <w:rFonts w:ascii="Times New Roman" w:hAnsi="Times New Roman" w:cs="Times New Roman"/>
          <w:sz w:val="20"/>
          <w:szCs w:val="20"/>
        </w:rPr>
        <w:t xml:space="preserve"> than other </w:t>
      </w:r>
      <w:r w:rsidR="00893EDE" w:rsidRPr="00E96614">
        <w:rPr>
          <w:rFonts w:ascii="Times New Roman" w:hAnsi="Times New Roman" w:cs="Times New Roman"/>
          <w:sz w:val="20"/>
          <w:szCs w:val="20"/>
        </w:rPr>
        <w:t xml:space="preserve">groups of </w:t>
      </w:r>
      <w:r w:rsidR="00303095" w:rsidRPr="00E96614">
        <w:rPr>
          <w:rFonts w:ascii="Times New Roman" w:hAnsi="Times New Roman" w:cs="Times New Roman"/>
          <w:sz w:val="20"/>
          <w:szCs w:val="20"/>
        </w:rPr>
        <w:t>workers protected in the social security system.</w:t>
      </w:r>
      <w:r w:rsidR="00303095" w:rsidRPr="00E96614">
        <w:rPr>
          <w:rStyle w:val="FootnoteReference"/>
          <w:rFonts w:ascii="Times New Roman" w:hAnsi="Times New Roman"/>
          <w:sz w:val="20"/>
          <w:szCs w:val="20"/>
          <w:cs/>
          <w:lang w:eastAsia="en-GB"/>
        </w:rPr>
        <w:footnoteReference w:id="8"/>
      </w:r>
      <w:r w:rsidR="00303095" w:rsidRPr="00E96614">
        <w:rPr>
          <w:rFonts w:ascii="Times New Roman" w:hAnsi="Times New Roman" w:cs="Times New Roman"/>
          <w:sz w:val="20"/>
          <w:szCs w:val="20"/>
          <w:cs/>
        </w:rPr>
        <w:t xml:space="preserve"> </w:t>
      </w:r>
      <w:r w:rsidR="00303095" w:rsidRPr="00E96614">
        <w:rPr>
          <w:rFonts w:ascii="Times New Roman" w:hAnsi="Times New Roman" w:cs="Times New Roman"/>
          <w:sz w:val="20"/>
          <w:szCs w:val="20"/>
        </w:rPr>
        <w:t xml:space="preserve"> </w:t>
      </w:r>
    </w:p>
    <w:p w14:paraId="0DF9DD6A" w14:textId="77777777" w:rsidR="00303095" w:rsidRPr="00E96614" w:rsidRDefault="00EF226D"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According to Section 3 the Royal Ordinance on the Determination of Other Enterprises or Employees Exempted from the Application of the Social Security Act B.E. </w:t>
      </w:r>
      <w:r w:rsidRPr="00E96614">
        <w:rPr>
          <w:rFonts w:ascii="Times New Roman" w:hAnsi="Times New Roman" w:cs="Times New Roman"/>
          <w:sz w:val="20"/>
          <w:szCs w:val="20"/>
          <w:cs/>
        </w:rPr>
        <w:t>2560</w:t>
      </w:r>
      <w:r w:rsidRPr="00E96614">
        <w:rPr>
          <w:rFonts w:ascii="Times New Roman" w:hAnsi="Times New Roman" w:cs="Times New Roman"/>
          <w:sz w:val="20"/>
          <w:szCs w:val="20"/>
        </w:rPr>
        <w:t xml:space="preserve">, </w:t>
      </w:r>
      <w:r w:rsidR="00893EDE" w:rsidRPr="00E96614">
        <w:rPr>
          <w:rFonts w:ascii="Times New Roman" w:hAnsi="Times New Roman" w:cs="Times New Roman"/>
          <w:sz w:val="20"/>
          <w:szCs w:val="20"/>
        </w:rPr>
        <w:t xml:space="preserve">working in sea </w:t>
      </w:r>
      <w:r w:rsidRPr="00E96614">
        <w:rPr>
          <w:rFonts w:ascii="Times New Roman" w:hAnsi="Times New Roman" w:cs="Times New Roman"/>
          <w:sz w:val="20"/>
          <w:szCs w:val="20"/>
        </w:rPr>
        <w:t>f</w:t>
      </w:r>
      <w:r w:rsidR="006B6309" w:rsidRPr="00E96614">
        <w:rPr>
          <w:rFonts w:ascii="Times New Roman" w:hAnsi="Times New Roman" w:cs="Times New Roman"/>
          <w:sz w:val="20"/>
          <w:szCs w:val="20"/>
        </w:rPr>
        <w:t>isheries if not work all year (temporary work) is exempted from social security law</w:t>
      </w:r>
      <w:r w:rsidRPr="00E96614">
        <w:rPr>
          <w:rFonts w:ascii="Times New Roman" w:hAnsi="Times New Roman" w:cs="Times New Roman"/>
          <w:sz w:val="20"/>
          <w:szCs w:val="20"/>
        </w:rPr>
        <w:t>.</w:t>
      </w:r>
      <w:r w:rsidR="006B6309" w:rsidRPr="00E96614">
        <w:rPr>
          <w:rFonts w:ascii="Times New Roman" w:hAnsi="Times New Roman" w:cs="Times New Roman"/>
          <w:sz w:val="20"/>
          <w:szCs w:val="20"/>
        </w:rPr>
        <w:t xml:space="preserve"> </w:t>
      </w:r>
      <w:r w:rsidR="00502F72" w:rsidRPr="00E96614">
        <w:rPr>
          <w:rFonts w:ascii="Times New Roman" w:hAnsi="Times New Roman" w:cs="Times New Roman"/>
          <w:sz w:val="20"/>
          <w:szCs w:val="20"/>
        </w:rPr>
        <w:t>Additionally</w:t>
      </w:r>
      <w:r w:rsidR="00110918" w:rsidRPr="00E96614">
        <w:rPr>
          <w:rFonts w:ascii="Times New Roman" w:hAnsi="Times New Roman" w:cs="Times New Roman"/>
          <w:sz w:val="20"/>
          <w:szCs w:val="20"/>
        </w:rPr>
        <w:t xml:space="preserve">, </w:t>
      </w:r>
      <w:r w:rsidR="00CA0483" w:rsidRPr="00E96614">
        <w:rPr>
          <w:rFonts w:ascii="Times New Roman" w:hAnsi="Times New Roman" w:cs="Times New Roman"/>
          <w:sz w:val="20"/>
          <w:szCs w:val="20"/>
        </w:rPr>
        <w:t>t</w:t>
      </w:r>
      <w:r w:rsidR="006B6309" w:rsidRPr="00E96614">
        <w:rPr>
          <w:rFonts w:ascii="Times New Roman" w:hAnsi="Times New Roman" w:cs="Times New Roman"/>
          <w:sz w:val="20"/>
          <w:szCs w:val="20"/>
        </w:rPr>
        <w:t xml:space="preserve">he Ministry of Labor’s Notification </w:t>
      </w:r>
      <w:r w:rsidR="00CA0483" w:rsidRPr="00E96614">
        <w:rPr>
          <w:rFonts w:ascii="Times New Roman" w:hAnsi="Times New Roman" w:cs="Times New Roman"/>
          <w:sz w:val="20"/>
          <w:szCs w:val="20"/>
        </w:rPr>
        <w:t>under the Labour Protection in Fisheries Act. B.E. 2562</w:t>
      </w:r>
      <w:r w:rsidR="00893EDE" w:rsidRPr="00E96614">
        <w:rPr>
          <w:rFonts w:ascii="Times New Roman" w:hAnsi="Times New Roman" w:cs="Times New Roman"/>
          <w:sz w:val="20"/>
          <w:szCs w:val="20"/>
        </w:rPr>
        <w:t xml:space="preserve"> excludes sea fisheries</w:t>
      </w:r>
      <w:r w:rsidRPr="00E96614">
        <w:rPr>
          <w:rFonts w:ascii="Times New Roman" w:hAnsi="Times New Roman" w:cs="Times New Roman"/>
          <w:sz w:val="20"/>
          <w:szCs w:val="20"/>
        </w:rPr>
        <w:t xml:space="preserve"> </w:t>
      </w:r>
      <w:r w:rsidR="00CA0483" w:rsidRPr="00E96614">
        <w:rPr>
          <w:rFonts w:ascii="Times New Roman" w:hAnsi="Times New Roman" w:cs="Times New Roman"/>
          <w:sz w:val="20"/>
          <w:szCs w:val="20"/>
        </w:rPr>
        <w:t>workers from the social security system by obliging the fishing vessel’s owner to provi</w:t>
      </w:r>
      <w:r w:rsidR="00303095" w:rsidRPr="00E96614">
        <w:rPr>
          <w:rFonts w:ascii="Times New Roman" w:hAnsi="Times New Roman" w:cs="Times New Roman"/>
          <w:sz w:val="20"/>
          <w:szCs w:val="20"/>
        </w:rPr>
        <w:t>de health benefits and welfare</w:t>
      </w:r>
      <w:r w:rsidR="00893EDE" w:rsidRPr="00E96614">
        <w:rPr>
          <w:rFonts w:ascii="Times New Roman" w:hAnsi="Times New Roman" w:cs="Times New Roman"/>
          <w:sz w:val="20"/>
          <w:szCs w:val="20"/>
        </w:rPr>
        <w:t xml:space="preserve"> instead</w:t>
      </w:r>
      <w:r w:rsidR="00303095" w:rsidRPr="00E96614">
        <w:rPr>
          <w:rFonts w:ascii="Times New Roman" w:hAnsi="Times New Roman" w:cs="Times New Roman"/>
          <w:sz w:val="20"/>
          <w:szCs w:val="20"/>
        </w:rPr>
        <w:t>.</w:t>
      </w:r>
      <w:r w:rsidR="00706F7F" w:rsidRPr="00E96614">
        <w:rPr>
          <w:rFonts w:ascii="Times New Roman" w:hAnsi="Times New Roman" w:cs="Times New Roman"/>
          <w:sz w:val="20"/>
          <w:szCs w:val="20"/>
        </w:rPr>
        <w:t xml:space="preserve"> However, s</w:t>
      </w:r>
      <w:r w:rsidR="00CA0483" w:rsidRPr="00E96614">
        <w:rPr>
          <w:rFonts w:ascii="Times New Roman" w:hAnsi="Times New Roman" w:cs="Times New Roman"/>
          <w:sz w:val="20"/>
          <w:szCs w:val="20"/>
        </w:rPr>
        <w:t xml:space="preserve">uch benefits and welfare offered are stipulated less than those stipulated in the Social Security Act B.E. </w:t>
      </w:r>
      <w:r w:rsidR="00CA0483" w:rsidRPr="00E96614">
        <w:rPr>
          <w:rFonts w:ascii="Times New Roman" w:hAnsi="Times New Roman" w:cs="Times New Roman"/>
          <w:sz w:val="20"/>
          <w:szCs w:val="20"/>
          <w:cs/>
        </w:rPr>
        <w:t>2533</w:t>
      </w:r>
      <w:r w:rsidR="00CA0483" w:rsidRPr="00E96614">
        <w:rPr>
          <w:rFonts w:ascii="Times New Roman" w:hAnsi="Times New Roman" w:cs="Times New Roman"/>
          <w:sz w:val="20"/>
          <w:szCs w:val="20"/>
        </w:rPr>
        <w:t xml:space="preserve">. </w:t>
      </w:r>
    </w:p>
    <w:p w14:paraId="45AFDF49" w14:textId="77777777" w:rsidR="00474B47" w:rsidRPr="00E96614" w:rsidRDefault="00706F7F"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These laws </w:t>
      </w:r>
      <w:r w:rsidR="00893EDE" w:rsidRPr="00E96614">
        <w:rPr>
          <w:rFonts w:ascii="Times New Roman" w:hAnsi="Times New Roman" w:cs="Times New Roman"/>
          <w:sz w:val="20"/>
          <w:szCs w:val="20"/>
        </w:rPr>
        <w:t xml:space="preserve">applied to the workers in sea fisheries </w:t>
      </w:r>
      <w:r w:rsidRPr="00E96614">
        <w:rPr>
          <w:rFonts w:ascii="Times New Roman" w:hAnsi="Times New Roman" w:cs="Times New Roman"/>
          <w:sz w:val="20"/>
          <w:szCs w:val="20"/>
        </w:rPr>
        <w:t xml:space="preserve">are the result of </w:t>
      </w:r>
      <w:r w:rsidR="00303095" w:rsidRPr="00E96614">
        <w:rPr>
          <w:rFonts w:ascii="Times New Roman" w:hAnsi="Times New Roman" w:cs="Times New Roman"/>
          <w:sz w:val="20"/>
          <w:szCs w:val="20"/>
        </w:rPr>
        <w:t xml:space="preserve">the legal reform after Thailand has ratified the ILO Work in Fishing Convention No. </w:t>
      </w:r>
      <w:r w:rsidR="00303095" w:rsidRPr="00E96614">
        <w:rPr>
          <w:rFonts w:ascii="Times New Roman" w:hAnsi="Times New Roman" w:cs="Times New Roman"/>
          <w:sz w:val="20"/>
          <w:szCs w:val="20"/>
          <w:cs/>
        </w:rPr>
        <w:t>188</w:t>
      </w:r>
      <w:r w:rsidRPr="00E96614">
        <w:rPr>
          <w:rFonts w:ascii="Times New Roman" w:hAnsi="Times New Roman" w:cs="Times New Roman"/>
          <w:sz w:val="20"/>
          <w:szCs w:val="20"/>
        </w:rPr>
        <w:t xml:space="preserve">; nevertheless, </w:t>
      </w:r>
      <w:r w:rsidR="00471A16" w:rsidRPr="00E96614">
        <w:rPr>
          <w:rFonts w:ascii="Times New Roman" w:hAnsi="Times New Roman" w:cs="Times New Roman"/>
          <w:sz w:val="20"/>
          <w:szCs w:val="20"/>
        </w:rPr>
        <w:t>it contains provisions which do not co</w:t>
      </w:r>
      <w:r w:rsidRPr="00E96614">
        <w:rPr>
          <w:rFonts w:ascii="Times New Roman" w:hAnsi="Times New Roman" w:cs="Times New Roman"/>
          <w:sz w:val="20"/>
          <w:szCs w:val="20"/>
        </w:rPr>
        <w:t>mply with the ILO Convention No.</w:t>
      </w:r>
      <w:r w:rsidRPr="00E96614">
        <w:rPr>
          <w:rFonts w:ascii="Times New Roman" w:hAnsi="Times New Roman" w:cs="Times New Roman"/>
          <w:sz w:val="20"/>
          <w:szCs w:val="20"/>
          <w:cs/>
        </w:rPr>
        <w:t>188</w:t>
      </w:r>
      <w:r w:rsidR="00893EDE" w:rsidRPr="00E96614">
        <w:rPr>
          <w:rFonts w:ascii="Times New Roman" w:hAnsi="Times New Roman" w:cs="Times New Roman"/>
          <w:sz w:val="20"/>
          <w:szCs w:val="20"/>
        </w:rPr>
        <w:t>. F</w:t>
      </w:r>
      <w:r w:rsidRPr="00E96614">
        <w:rPr>
          <w:rFonts w:ascii="Times New Roman" w:hAnsi="Times New Roman" w:cs="Times New Roman"/>
          <w:sz w:val="20"/>
          <w:szCs w:val="20"/>
        </w:rPr>
        <w:t xml:space="preserve">or example, Article </w:t>
      </w:r>
      <w:r w:rsidRPr="00E96614">
        <w:rPr>
          <w:rFonts w:ascii="Times New Roman" w:hAnsi="Times New Roman" w:cs="Times New Roman"/>
          <w:sz w:val="20"/>
          <w:szCs w:val="20"/>
          <w:cs/>
        </w:rPr>
        <w:t xml:space="preserve">34 </w:t>
      </w:r>
      <w:r w:rsidRPr="00E96614">
        <w:rPr>
          <w:rFonts w:ascii="Times New Roman" w:hAnsi="Times New Roman" w:cs="Times New Roman"/>
          <w:sz w:val="20"/>
          <w:szCs w:val="20"/>
        </w:rPr>
        <w:t xml:space="preserve">of the ILO Convention </w:t>
      </w:r>
      <w:r w:rsidR="00471A16" w:rsidRPr="00E96614">
        <w:rPr>
          <w:rFonts w:ascii="Times New Roman" w:hAnsi="Times New Roman" w:cs="Times New Roman"/>
          <w:sz w:val="20"/>
          <w:szCs w:val="20"/>
        </w:rPr>
        <w:t xml:space="preserve">mentions </w:t>
      </w:r>
      <w:r w:rsidRPr="00E96614">
        <w:rPr>
          <w:rFonts w:ascii="Times New Roman" w:hAnsi="Times New Roman" w:cs="Times New Roman"/>
          <w:sz w:val="20"/>
          <w:szCs w:val="20"/>
        </w:rPr>
        <w:t xml:space="preserve">that the </w:t>
      </w:r>
      <w:r w:rsidR="00471A16" w:rsidRPr="00E96614">
        <w:rPr>
          <w:rFonts w:ascii="Times New Roman" w:hAnsi="Times New Roman" w:cs="Times New Roman"/>
          <w:sz w:val="20"/>
          <w:szCs w:val="20"/>
        </w:rPr>
        <w:t xml:space="preserve">access to benefit from social security protection under conditions </w:t>
      </w:r>
      <w:r w:rsidRPr="00E96614">
        <w:rPr>
          <w:rFonts w:ascii="Times New Roman" w:hAnsi="Times New Roman" w:cs="Times New Roman"/>
          <w:sz w:val="20"/>
          <w:szCs w:val="20"/>
        </w:rPr>
        <w:t xml:space="preserve">is </w:t>
      </w:r>
      <w:r w:rsidR="00471A16" w:rsidRPr="00E96614">
        <w:rPr>
          <w:rFonts w:ascii="Times New Roman" w:hAnsi="Times New Roman" w:cs="Times New Roman"/>
          <w:sz w:val="20"/>
          <w:szCs w:val="20"/>
        </w:rPr>
        <w:t xml:space="preserve">no less favourable than those applicable to other workers. </w:t>
      </w:r>
      <w:r w:rsidR="00110918" w:rsidRPr="00E96614">
        <w:rPr>
          <w:rFonts w:ascii="Times New Roman" w:hAnsi="Times New Roman" w:cs="Times New Roman"/>
          <w:sz w:val="20"/>
          <w:szCs w:val="20"/>
        </w:rPr>
        <w:t>T</w:t>
      </w:r>
      <w:r w:rsidR="00471A16" w:rsidRPr="00E96614">
        <w:rPr>
          <w:rFonts w:ascii="Times New Roman" w:hAnsi="Times New Roman" w:cs="Times New Roman"/>
          <w:sz w:val="20"/>
          <w:szCs w:val="20"/>
        </w:rPr>
        <w:t xml:space="preserve">he government seems to lack adequate measures to ensure progressive implementation of the protection of workers in the fisheries sector pursuant to Articles </w:t>
      </w:r>
      <w:r w:rsidR="00471A16" w:rsidRPr="00E96614">
        <w:rPr>
          <w:rFonts w:ascii="Times New Roman" w:hAnsi="Times New Roman" w:cs="Times New Roman"/>
          <w:sz w:val="20"/>
          <w:szCs w:val="20"/>
          <w:cs/>
        </w:rPr>
        <w:t xml:space="preserve">35 </w:t>
      </w:r>
      <w:r w:rsidR="00471A16" w:rsidRPr="00E96614">
        <w:rPr>
          <w:rFonts w:ascii="Times New Roman" w:hAnsi="Times New Roman" w:cs="Times New Roman"/>
          <w:sz w:val="20"/>
          <w:szCs w:val="20"/>
        </w:rPr>
        <w:t xml:space="preserve">and </w:t>
      </w:r>
      <w:r w:rsidR="00471A16" w:rsidRPr="00E96614">
        <w:rPr>
          <w:rFonts w:ascii="Times New Roman" w:hAnsi="Times New Roman" w:cs="Times New Roman"/>
          <w:sz w:val="20"/>
          <w:szCs w:val="20"/>
          <w:cs/>
        </w:rPr>
        <w:t>36 (1)</w:t>
      </w:r>
      <w:r w:rsidR="00110918" w:rsidRPr="00E96614">
        <w:rPr>
          <w:rFonts w:ascii="Times New Roman" w:hAnsi="Times New Roman" w:cs="Times New Roman"/>
          <w:sz w:val="20"/>
          <w:szCs w:val="20"/>
        </w:rPr>
        <w:t xml:space="preserve"> of such ILO Convention</w:t>
      </w:r>
      <w:r w:rsidR="00471A16" w:rsidRPr="00E96614">
        <w:rPr>
          <w:rFonts w:ascii="Times New Roman" w:hAnsi="Times New Roman" w:cs="Times New Roman"/>
          <w:sz w:val="20"/>
          <w:szCs w:val="20"/>
        </w:rPr>
        <w:t xml:space="preserve">. </w:t>
      </w:r>
      <w:r w:rsidR="00030F48" w:rsidRPr="00E96614">
        <w:rPr>
          <w:rFonts w:ascii="Times New Roman" w:hAnsi="Times New Roman" w:cs="Times New Roman"/>
          <w:sz w:val="20"/>
          <w:szCs w:val="20"/>
        </w:rPr>
        <w:t xml:space="preserve"> </w:t>
      </w:r>
    </w:p>
    <w:p w14:paraId="0715BAB5" w14:textId="77777777" w:rsidR="00FC3010" w:rsidRPr="00E96614" w:rsidRDefault="00502F72"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Regarding </w:t>
      </w:r>
      <w:r w:rsidR="00110918" w:rsidRPr="00E96614">
        <w:rPr>
          <w:rFonts w:ascii="Times New Roman" w:hAnsi="Times New Roman" w:cs="Times New Roman"/>
          <w:sz w:val="20"/>
          <w:szCs w:val="20"/>
        </w:rPr>
        <w:t>the impact of</w:t>
      </w:r>
      <w:r w:rsidR="00CE497D" w:rsidRPr="00E96614">
        <w:rPr>
          <w:rFonts w:ascii="Times New Roman" w:hAnsi="Times New Roman" w:cs="Times New Roman"/>
          <w:sz w:val="20"/>
          <w:szCs w:val="20"/>
        </w:rPr>
        <w:t xml:space="preserve"> COVID-19 pandemic </w:t>
      </w:r>
      <w:r w:rsidR="00110918" w:rsidRPr="00E96614">
        <w:rPr>
          <w:rFonts w:ascii="Times New Roman" w:hAnsi="Times New Roman" w:cs="Times New Roman"/>
          <w:sz w:val="20"/>
          <w:szCs w:val="20"/>
        </w:rPr>
        <w:t>to</w:t>
      </w:r>
      <w:r w:rsidR="00CE497D" w:rsidRPr="00E96614">
        <w:rPr>
          <w:rFonts w:ascii="Times New Roman" w:hAnsi="Times New Roman" w:cs="Times New Roman"/>
          <w:sz w:val="20"/>
          <w:szCs w:val="20"/>
        </w:rPr>
        <w:t xml:space="preserve"> the migrant workers in fisheries and seafood processing sector</w:t>
      </w:r>
      <w:r w:rsidRPr="00E96614">
        <w:rPr>
          <w:rFonts w:ascii="Times New Roman" w:hAnsi="Times New Roman" w:cs="Times New Roman"/>
          <w:sz w:val="20"/>
          <w:szCs w:val="20"/>
        </w:rPr>
        <w:t xml:space="preserve">, </w:t>
      </w:r>
      <w:r w:rsidR="00893EDE" w:rsidRPr="00E96614">
        <w:rPr>
          <w:rFonts w:ascii="Times New Roman" w:hAnsi="Times New Roman" w:cs="Times New Roman"/>
          <w:sz w:val="20"/>
          <w:szCs w:val="20"/>
        </w:rPr>
        <w:t xml:space="preserve">the situation is different from other types of workers as </w:t>
      </w:r>
      <w:r w:rsidR="00110918" w:rsidRPr="00E96614">
        <w:rPr>
          <w:rFonts w:ascii="Times New Roman" w:hAnsi="Times New Roman" w:cs="Times New Roman"/>
          <w:sz w:val="20"/>
          <w:szCs w:val="20"/>
        </w:rPr>
        <w:t>migrant workers</w:t>
      </w:r>
      <w:r w:rsidRPr="00E96614">
        <w:rPr>
          <w:rFonts w:ascii="Times New Roman" w:hAnsi="Times New Roman" w:cs="Times New Roman"/>
          <w:sz w:val="20"/>
          <w:szCs w:val="20"/>
        </w:rPr>
        <w:t xml:space="preserve"> in these two sectors</w:t>
      </w:r>
      <w:r w:rsidR="00110918" w:rsidRPr="00E96614">
        <w:rPr>
          <w:rFonts w:ascii="Times New Roman" w:hAnsi="Times New Roman" w:cs="Times New Roman"/>
          <w:sz w:val="20"/>
          <w:szCs w:val="20"/>
        </w:rPr>
        <w:t xml:space="preserve"> </w:t>
      </w:r>
      <w:r w:rsidR="00CE497D" w:rsidRPr="00E96614">
        <w:rPr>
          <w:rFonts w:ascii="Times New Roman" w:hAnsi="Times New Roman" w:cs="Times New Roman"/>
          <w:sz w:val="20"/>
          <w:szCs w:val="20"/>
        </w:rPr>
        <w:t xml:space="preserve">are not dismissed </w:t>
      </w:r>
      <w:r w:rsidRPr="00E96614">
        <w:rPr>
          <w:rFonts w:ascii="Times New Roman" w:hAnsi="Times New Roman" w:cs="Times New Roman"/>
          <w:sz w:val="20"/>
          <w:szCs w:val="20"/>
        </w:rPr>
        <w:t xml:space="preserve">from jobs. In the opposite, they </w:t>
      </w:r>
      <w:r w:rsidR="00110918" w:rsidRPr="00E96614">
        <w:rPr>
          <w:rFonts w:ascii="Times New Roman" w:hAnsi="Times New Roman" w:cs="Times New Roman"/>
          <w:sz w:val="20"/>
          <w:szCs w:val="20"/>
        </w:rPr>
        <w:t xml:space="preserve">are </w:t>
      </w:r>
      <w:r w:rsidR="00CE497D" w:rsidRPr="00E96614">
        <w:rPr>
          <w:rFonts w:ascii="Times New Roman" w:hAnsi="Times New Roman" w:cs="Times New Roman"/>
          <w:sz w:val="20"/>
          <w:szCs w:val="20"/>
        </w:rPr>
        <w:t xml:space="preserve">still needed </w:t>
      </w:r>
      <w:r w:rsidRPr="00E96614">
        <w:rPr>
          <w:rFonts w:ascii="Times New Roman" w:hAnsi="Times New Roman" w:cs="Times New Roman"/>
          <w:sz w:val="20"/>
          <w:szCs w:val="20"/>
        </w:rPr>
        <w:t>for the business</w:t>
      </w:r>
      <w:r w:rsidR="00893EDE" w:rsidRPr="00E96614">
        <w:rPr>
          <w:rFonts w:ascii="Times New Roman" w:hAnsi="Times New Roman" w:cs="Times New Roman"/>
          <w:sz w:val="20"/>
          <w:szCs w:val="20"/>
        </w:rPr>
        <w:t>es</w:t>
      </w:r>
      <w:r w:rsidR="00CE497D" w:rsidRPr="00E96614">
        <w:rPr>
          <w:rFonts w:ascii="Times New Roman" w:hAnsi="Times New Roman" w:cs="Times New Roman"/>
          <w:sz w:val="20"/>
          <w:szCs w:val="20"/>
        </w:rPr>
        <w:t xml:space="preserve"> even </w:t>
      </w:r>
      <w:r w:rsidRPr="00E96614">
        <w:rPr>
          <w:rFonts w:ascii="Times New Roman" w:hAnsi="Times New Roman" w:cs="Times New Roman"/>
          <w:sz w:val="20"/>
          <w:szCs w:val="20"/>
        </w:rPr>
        <w:t>during the</w:t>
      </w:r>
      <w:r w:rsidR="00110918" w:rsidRPr="00E96614">
        <w:rPr>
          <w:rFonts w:ascii="Times New Roman" w:hAnsi="Times New Roman" w:cs="Times New Roman"/>
          <w:sz w:val="20"/>
          <w:szCs w:val="20"/>
        </w:rPr>
        <w:t xml:space="preserve"> COVID-19 pandemic</w:t>
      </w:r>
      <w:r w:rsidR="00CE497D" w:rsidRPr="00E96614">
        <w:rPr>
          <w:rFonts w:ascii="Times New Roman" w:hAnsi="Times New Roman" w:cs="Times New Roman"/>
          <w:sz w:val="20"/>
          <w:szCs w:val="20"/>
        </w:rPr>
        <w:t>. A survey done by Thaksin University to Stella Maris Seafarer’s Center</w:t>
      </w:r>
      <w:r w:rsidR="00CE497D" w:rsidRPr="00E96614">
        <w:rPr>
          <w:rStyle w:val="FootnoteReference"/>
          <w:rFonts w:ascii="Times New Roman" w:hAnsi="Times New Roman"/>
          <w:sz w:val="20"/>
          <w:szCs w:val="20"/>
        </w:rPr>
        <w:footnoteReference w:id="9"/>
      </w:r>
      <w:r w:rsidR="00CE497D" w:rsidRPr="00E96614">
        <w:rPr>
          <w:rFonts w:ascii="Times New Roman" w:hAnsi="Times New Roman" w:cs="Times New Roman"/>
          <w:sz w:val="20"/>
          <w:szCs w:val="20"/>
        </w:rPr>
        <w:t xml:space="preserve"> </w:t>
      </w:r>
      <w:r w:rsidR="00110918" w:rsidRPr="00E96614">
        <w:rPr>
          <w:rFonts w:ascii="Times New Roman" w:hAnsi="Times New Roman" w:cs="Times New Roman"/>
          <w:sz w:val="20"/>
          <w:szCs w:val="20"/>
        </w:rPr>
        <w:t xml:space="preserve"> </w:t>
      </w:r>
      <w:r w:rsidRPr="00E96614">
        <w:rPr>
          <w:rFonts w:ascii="Times New Roman" w:hAnsi="Times New Roman" w:cs="Times New Roman"/>
          <w:sz w:val="20"/>
          <w:szCs w:val="20"/>
        </w:rPr>
        <w:t xml:space="preserve">about the impact of COVID-19 pandemic to the migrant workers in fisheries and seafood processing sector, conducted </w:t>
      </w:r>
      <w:r w:rsidR="00110918" w:rsidRPr="00E96614">
        <w:rPr>
          <w:rFonts w:ascii="Times New Roman" w:hAnsi="Times New Roman" w:cs="Times New Roman"/>
          <w:sz w:val="20"/>
          <w:szCs w:val="20"/>
        </w:rPr>
        <w:t xml:space="preserve">in Songkla province, Thailand, </w:t>
      </w:r>
      <w:r w:rsidR="00CE497D" w:rsidRPr="00E96614">
        <w:rPr>
          <w:rFonts w:ascii="Times New Roman" w:hAnsi="Times New Roman" w:cs="Times New Roman"/>
          <w:sz w:val="20"/>
          <w:szCs w:val="20"/>
        </w:rPr>
        <w:t>between April to June 20</w:t>
      </w:r>
      <w:r w:rsidR="00110918" w:rsidRPr="00E96614">
        <w:rPr>
          <w:rFonts w:ascii="Times New Roman" w:hAnsi="Times New Roman" w:cs="Times New Roman"/>
          <w:sz w:val="20"/>
          <w:szCs w:val="20"/>
        </w:rPr>
        <w:t xml:space="preserve">20 </w:t>
      </w:r>
      <w:r w:rsidR="00CE497D" w:rsidRPr="00E96614">
        <w:rPr>
          <w:rFonts w:ascii="Times New Roman" w:hAnsi="Times New Roman" w:cs="Times New Roman"/>
          <w:sz w:val="20"/>
          <w:szCs w:val="20"/>
        </w:rPr>
        <w:t>reveals that both employers and migrant workers in the fisheries and seafood processing factor in Songkla, Thailand have a</w:t>
      </w:r>
      <w:r w:rsidR="00893EDE" w:rsidRPr="00E96614">
        <w:rPr>
          <w:rFonts w:ascii="Times New Roman" w:hAnsi="Times New Roman" w:cs="Times New Roman"/>
          <w:sz w:val="20"/>
          <w:szCs w:val="20"/>
        </w:rPr>
        <w:t>ffected from COVID-19 pandemic and have responded to the situation as follows.</w:t>
      </w:r>
    </w:p>
    <w:p w14:paraId="67A8544B" w14:textId="77777777" w:rsidR="00CE497D" w:rsidRPr="00E96614" w:rsidRDefault="00FC3010"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For the employers, they </w:t>
      </w:r>
      <w:r w:rsidR="00CE497D" w:rsidRPr="00E96614">
        <w:rPr>
          <w:rFonts w:ascii="Times New Roman" w:hAnsi="Times New Roman" w:cs="Times New Roman"/>
          <w:sz w:val="20"/>
          <w:szCs w:val="20"/>
        </w:rPr>
        <w:t xml:space="preserve">stayed alert to follow news and announcements about </w:t>
      </w:r>
      <w:r w:rsidRPr="00E96614">
        <w:rPr>
          <w:rFonts w:ascii="Times New Roman" w:hAnsi="Times New Roman" w:cs="Times New Roman"/>
          <w:sz w:val="20"/>
          <w:szCs w:val="20"/>
        </w:rPr>
        <w:t xml:space="preserve">the </w:t>
      </w:r>
      <w:r w:rsidR="00CE497D" w:rsidRPr="00E96614">
        <w:rPr>
          <w:rFonts w:ascii="Times New Roman" w:hAnsi="Times New Roman" w:cs="Times New Roman"/>
          <w:sz w:val="20"/>
          <w:szCs w:val="20"/>
        </w:rPr>
        <w:t xml:space="preserve">Covid-19 </w:t>
      </w:r>
      <w:r w:rsidRPr="00E96614">
        <w:rPr>
          <w:rFonts w:ascii="Times New Roman" w:hAnsi="Times New Roman" w:cs="Times New Roman"/>
          <w:sz w:val="20"/>
          <w:szCs w:val="20"/>
        </w:rPr>
        <w:t xml:space="preserve">pandemic </w:t>
      </w:r>
      <w:r w:rsidR="00CE497D" w:rsidRPr="00E96614">
        <w:rPr>
          <w:rFonts w:ascii="Times New Roman" w:hAnsi="Times New Roman" w:cs="Times New Roman"/>
          <w:sz w:val="20"/>
          <w:szCs w:val="20"/>
        </w:rPr>
        <w:t>from government policies and communicated to their workers about the risks of Covid-19.</w:t>
      </w:r>
      <w:r w:rsidR="00CE497D" w:rsidRPr="00E96614">
        <w:rPr>
          <w:rStyle w:val="FootnoteReference"/>
          <w:rFonts w:ascii="Times New Roman" w:hAnsi="Times New Roman"/>
          <w:sz w:val="20"/>
          <w:szCs w:val="20"/>
        </w:rPr>
        <w:footnoteReference w:id="10"/>
      </w:r>
      <w:r w:rsidR="00CE497D" w:rsidRPr="00E96614">
        <w:rPr>
          <w:rFonts w:ascii="Times New Roman" w:hAnsi="Times New Roman" w:cs="Times New Roman"/>
          <w:sz w:val="20"/>
          <w:szCs w:val="20"/>
        </w:rPr>
        <w:t xml:space="preserve"> However, the screening of diseases has not been delivered by the employers due to the high cost</w:t>
      </w:r>
      <w:r w:rsidRPr="00E96614">
        <w:rPr>
          <w:rFonts w:ascii="Times New Roman" w:hAnsi="Times New Roman" w:cs="Times New Roman"/>
          <w:sz w:val="20"/>
          <w:szCs w:val="20"/>
        </w:rPr>
        <w:t xml:space="preserve"> of screening process</w:t>
      </w:r>
      <w:r w:rsidR="00CE497D" w:rsidRPr="00E96614">
        <w:rPr>
          <w:rFonts w:ascii="Times New Roman" w:hAnsi="Times New Roman" w:cs="Times New Roman"/>
          <w:sz w:val="20"/>
          <w:szCs w:val="20"/>
        </w:rPr>
        <w:t xml:space="preserve"> nor did the public sector </w:t>
      </w:r>
      <w:r w:rsidR="00110918" w:rsidRPr="00E96614">
        <w:rPr>
          <w:rFonts w:ascii="Times New Roman" w:hAnsi="Times New Roman" w:cs="Times New Roman"/>
          <w:sz w:val="20"/>
          <w:szCs w:val="20"/>
        </w:rPr>
        <w:t>provide</w:t>
      </w:r>
      <w:r w:rsidR="00CE497D" w:rsidRPr="00E96614">
        <w:rPr>
          <w:rFonts w:ascii="Times New Roman" w:hAnsi="Times New Roman" w:cs="Times New Roman"/>
          <w:sz w:val="20"/>
          <w:szCs w:val="20"/>
        </w:rPr>
        <w:t xml:space="preserve"> professional staff or public health volunteers to</w:t>
      </w:r>
      <w:r w:rsidRPr="00E96614">
        <w:rPr>
          <w:rFonts w:ascii="Times New Roman" w:hAnsi="Times New Roman" w:cs="Times New Roman"/>
          <w:sz w:val="20"/>
          <w:szCs w:val="20"/>
        </w:rPr>
        <w:t xml:space="preserve"> help the employers</w:t>
      </w:r>
      <w:r w:rsidR="00110918" w:rsidRPr="00E96614">
        <w:rPr>
          <w:rFonts w:ascii="Times New Roman" w:hAnsi="Times New Roman" w:cs="Times New Roman"/>
          <w:sz w:val="20"/>
          <w:szCs w:val="20"/>
        </w:rPr>
        <w:t xml:space="preserve"> to</w:t>
      </w:r>
      <w:r w:rsidR="00CE497D" w:rsidRPr="00E96614">
        <w:rPr>
          <w:rFonts w:ascii="Times New Roman" w:hAnsi="Times New Roman" w:cs="Times New Roman"/>
          <w:sz w:val="20"/>
          <w:szCs w:val="20"/>
        </w:rPr>
        <w:t xml:space="preserve"> </w:t>
      </w:r>
      <w:r w:rsidRPr="00E96614">
        <w:rPr>
          <w:rFonts w:ascii="Times New Roman" w:hAnsi="Times New Roman" w:cs="Times New Roman"/>
          <w:sz w:val="20"/>
          <w:szCs w:val="20"/>
        </w:rPr>
        <w:t>do the screening</w:t>
      </w:r>
      <w:r w:rsidR="00CE497D" w:rsidRPr="00E96614">
        <w:rPr>
          <w:rFonts w:ascii="Times New Roman" w:hAnsi="Times New Roman" w:cs="Times New Roman"/>
          <w:sz w:val="20"/>
          <w:szCs w:val="20"/>
        </w:rPr>
        <w:t>.</w:t>
      </w:r>
      <w:r w:rsidR="00CE497D" w:rsidRPr="00E96614">
        <w:rPr>
          <w:rStyle w:val="FootnoteReference"/>
          <w:rFonts w:ascii="Times New Roman" w:hAnsi="Times New Roman"/>
          <w:sz w:val="20"/>
          <w:szCs w:val="20"/>
        </w:rPr>
        <w:footnoteReference w:id="11"/>
      </w:r>
      <w:r w:rsidR="00CE497D" w:rsidRPr="00E96614">
        <w:rPr>
          <w:rFonts w:ascii="Times New Roman" w:hAnsi="Times New Roman" w:cs="Times New Roman"/>
          <w:sz w:val="20"/>
          <w:szCs w:val="20"/>
        </w:rPr>
        <w:t xml:space="preserve"> The employers also allow the workers who risk of being infected the pandemic to self-quarantine. For the employers, the delays and high-costs for Memorandum of Understanding (MOU) issues and lab</w:t>
      </w:r>
      <w:r w:rsidR="00110918" w:rsidRPr="00E96614">
        <w:rPr>
          <w:rFonts w:ascii="Times New Roman" w:hAnsi="Times New Roman" w:cs="Times New Roman"/>
          <w:sz w:val="20"/>
          <w:szCs w:val="20"/>
        </w:rPr>
        <w:t xml:space="preserve">our shortage problems are </w:t>
      </w:r>
      <w:r w:rsidR="00CE497D" w:rsidRPr="00E96614">
        <w:rPr>
          <w:rFonts w:ascii="Times New Roman" w:hAnsi="Times New Roman" w:cs="Times New Roman"/>
          <w:sz w:val="20"/>
          <w:szCs w:val="20"/>
        </w:rPr>
        <w:t>the continuing problem</w:t>
      </w:r>
      <w:r w:rsidR="00110918" w:rsidRPr="00E96614">
        <w:rPr>
          <w:rFonts w:ascii="Times New Roman" w:hAnsi="Times New Roman" w:cs="Times New Roman"/>
          <w:sz w:val="20"/>
          <w:szCs w:val="20"/>
        </w:rPr>
        <w:t>s</w:t>
      </w:r>
      <w:r w:rsidR="00CE497D" w:rsidRPr="00E96614">
        <w:rPr>
          <w:rFonts w:ascii="Times New Roman" w:hAnsi="Times New Roman" w:cs="Times New Roman"/>
          <w:sz w:val="20"/>
          <w:szCs w:val="20"/>
        </w:rPr>
        <w:t xml:space="preserve"> even before the pandemic; the COVID-19 pandemic suspend</w:t>
      </w:r>
      <w:r w:rsidRPr="00E96614">
        <w:rPr>
          <w:rFonts w:ascii="Times New Roman" w:hAnsi="Times New Roman" w:cs="Times New Roman"/>
          <w:sz w:val="20"/>
          <w:szCs w:val="20"/>
        </w:rPr>
        <w:t>s</w:t>
      </w:r>
      <w:r w:rsidR="00CE497D" w:rsidRPr="00E96614">
        <w:rPr>
          <w:rFonts w:ascii="Times New Roman" w:hAnsi="Times New Roman" w:cs="Times New Roman"/>
          <w:sz w:val="20"/>
          <w:szCs w:val="20"/>
        </w:rPr>
        <w:t xml:space="preserve"> the recruitment process </w:t>
      </w:r>
      <w:r w:rsidR="00110918" w:rsidRPr="00E96614">
        <w:rPr>
          <w:rFonts w:ascii="Times New Roman" w:hAnsi="Times New Roman" w:cs="Times New Roman"/>
          <w:sz w:val="20"/>
          <w:szCs w:val="20"/>
        </w:rPr>
        <w:t xml:space="preserve">which make the labour shortage in this industry </w:t>
      </w:r>
      <w:r w:rsidRPr="00E96614">
        <w:rPr>
          <w:rFonts w:ascii="Times New Roman" w:hAnsi="Times New Roman" w:cs="Times New Roman"/>
          <w:sz w:val="20"/>
          <w:szCs w:val="20"/>
        </w:rPr>
        <w:t>worse</w:t>
      </w:r>
      <w:r w:rsidR="00110918" w:rsidRPr="00E96614">
        <w:rPr>
          <w:rFonts w:ascii="Times New Roman" w:hAnsi="Times New Roman" w:cs="Times New Roman"/>
          <w:sz w:val="20"/>
          <w:szCs w:val="20"/>
        </w:rPr>
        <w:t>. In addition, the employer views that the relevant</w:t>
      </w:r>
      <w:r w:rsidRPr="00E96614">
        <w:rPr>
          <w:rFonts w:ascii="Times New Roman" w:hAnsi="Times New Roman" w:cs="Times New Roman"/>
          <w:sz w:val="20"/>
          <w:szCs w:val="20"/>
        </w:rPr>
        <w:t xml:space="preserve"> government units do not work in</w:t>
      </w:r>
      <w:r w:rsidR="00CE497D" w:rsidRPr="00E96614">
        <w:rPr>
          <w:rFonts w:ascii="Times New Roman" w:hAnsi="Times New Roman" w:cs="Times New Roman"/>
          <w:sz w:val="20"/>
          <w:szCs w:val="20"/>
        </w:rPr>
        <w:t xml:space="preserve"> the same direction</w:t>
      </w:r>
      <w:r w:rsidRPr="00E96614">
        <w:rPr>
          <w:rFonts w:ascii="Times New Roman" w:hAnsi="Times New Roman" w:cs="Times New Roman"/>
          <w:sz w:val="20"/>
          <w:szCs w:val="20"/>
        </w:rPr>
        <w:t>. F</w:t>
      </w:r>
      <w:r w:rsidR="00CE497D" w:rsidRPr="00E96614">
        <w:rPr>
          <w:rFonts w:ascii="Times New Roman" w:hAnsi="Times New Roman" w:cs="Times New Roman"/>
          <w:sz w:val="20"/>
          <w:szCs w:val="20"/>
        </w:rPr>
        <w:t xml:space="preserve">or example of </w:t>
      </w:r>
      <w:r w:rsidR="00110918" w:rsidRPr="00E96614">
        <w:rPr>
          <w:rFonts w:ascii="Times New Roman" w:hAnsi="Times New Roman" w:cs="Times New Roman"/>
          <w:sz w:val="20"/>
          <w:szCs w:val="20"/>
        </w:rPr>
        <w:t>Port-In</w:t>
      </w:r>
      <w:r w:rsidR="00110918" w:rsidRPr="00E96614">
        <w:rPr>
          <w:rFonts w:ascii="Times New Roman" w:hAnsi="Times New Roman" w:cs="Times New Roman"/>
          <w:sz w:val="20"/>
          <w:szCs w:val="20"/>
          <w:cs/>
        </w:rPr>
        <w:t xml:space="preserve"> </w:t>
      </w:r>
      <w:r w:rsidR="00110918" w:rsidRPr="00E96614">
        <w:rPr>
          <w:rFonts w:ascii="Times New Roman" w:hAnsi="Times New Roman" w:cs="Times New Roman"/>
          <w:sz w:val="20"/>
          <w:szCs w:val="20"/>
        </w:rPr>
        <w:t>Port-Out Control Center (</w:t>
      </w:r>
      <w:r w:rsidR="00CE497D" w:rsidRPr="00E96614">
        <w:rPr>
          <w:rFonts w:ascii="Times New Roman" w:hAnsi="Times New Roman" w:cs="Times New Roman"/>
          <w:sz w:val="20"/>
          <w:szCs w:val="20"/>
        </w:rPr>
        <w:t>PIPO</w:t>
      </w:r>
      <w:r w:rsidR="00110918" w:rsidRPr="00E96614">
        <w:rPr>
          <w:rFonts w:ascii="Times New Roman" w:hAnsi="Times New Roman" w:cs="Times New Roman"/>
          <w:sz w:val="20"/>
          <w:szCs w:val="20"/>
        </w:rPr>
        <w:t>)</w:t>
      </w:r>
      <w:r w:rsidR="00CE497D" w:rsidRPr="00E96614">
        <w:rPr>
          <w:rFonts w:ascii="Times New Roman" w:hAnsi="Times New Roman" w:cs="Times New Roman"/>
          <w:sz w:val="20"/>
          <w:szCs w:val="20"/>
        </w:rPr>
        <w:t xml:space="preserve"> does not </w:t>
      </w:r>
      <w:r w:rsidRPr="00E96614">
        <w:rPr>
          <w:rFonts w:ascii="Times New Roman" w:hAnsi="Times New Roman" w:cs="Times New Roman"/>
          <w:sz w:val="20"/>
          <w:szCs w:val="20"/>
        </w:rPr>
        <w:t>implement</w:t>
      </w:r>
      <w:r w:rsidR="00110918" w:rsidRPr="00E96614">
        <w:rPr>
          <w:rFonts w:ascii="Times New Roman" w:hAnsi="Times New Roman" w:cs="Times New Roman"/>
          <w:sz w:val="20"/>
          <w:szCs w:val="20"/>
        </w:rPr>
        <w:t xml:space="preserve"> the policy to extend the work permit </w:t>
      </w:r>
      <w:r w:rsidRPr="00E96614">
        <w:rPr>
          <w:rFonts w:ascii="Times New Roman" w:hAnsi="Times New Roman" w:cs="Times New Roman"/>
          <w:sz w:val="20"/>
          <w:szCs w:val="20"/>
        </w:rPr>
        <w:t xml:space="preserve">of migrant workers, </w:t>
      </w:r>
      <w:r w:rsidR="00110918" w:rsidRPr="00E96614">
        <w:rPr>
          <w:rFonts w:ascii="Times New Roman" w:hAnsi="Times New Roman" w:cs="Times New Roman"/>
          <w:sz w:val="20"/>
          <w:szCs w:val="20"/>
        </w:rPr>
        <w:t xml:space="preserve">while </w:t>
      </w:r>
      <w:r w:rsidR="00504FE5" w:rsidRPr="00E96614">
        <w:rPr>
          <w:rFonts w:ascii="Times New Roman" w:hAnsi="Times New Roman" w:cs="Times New Roman"/>
          <w:sz w:val="20"/>
          <w:szCs w:val="20"/>
        </w:rPr>
        <w:t xml:space="preserve">One-Stop Service Center (OSS) </w:t>
      </w:r>
      <w:r w:rsidR="00110918" w:rsidRPr="00E96614">
        <w:rPr>
          <w:rFonts w:ascii="Times New Roman" w:hAnsi="Times New Roman" w:cs="Times New Roman"/>
          <w:sz w:val="20"/>
          <w:szCs w:val="20"/>
        </w:rPr>
        <w:t>has</w:t>
      </w:r>
      <w:r w:rsidR="00CE497D" w:rsidRPr="00E96614">
        <w:rPr>
          <w:rFonts w:ascii="Times New Roman" w:hAnsi="Times New Roman" w:cs="Times New Roman"/>
          <w:sz w:val="20"/>
          <w:szCs w:val="20"/>
        </w:rPr>
        <w:t xml:space="preserve"> take</w:t>
      </w:r>
      <w:r w:rsidR="00110918" w:rsidRPr="00E96614">
        <w:rPr>
          <w:rFonts w:ascii="Times New Roman" w:hAnsi="Times New Roman" w:cs="Times New Roman"/>
          <w:sz w:val="20"/>
          <w:szCs w:val="20"/>
        </w:rPr>
        <w:t>n</w:t>
      </w:r>
      <w:r w:rsidR="00CE497D" w:rsidRPr="00E96614">
        <w:rPr>
          <w:rFonts w:ascii="Times New Roman" w:hAnsi="Times New Roman" w:cs="Times New Roman"/>
          <w:sz w:val="20"/>
          <w:szCs w:val="20"/>
        </w:rPr>
        <w:t xml:space="preserve"> such measure.</w:t>
      </w:r>
      <w:r w:rsidR="00CE497D" w:rsidRPr="00E96614">
        <w:rPr>
          <w:rStyle w:val="FootnoteReference"/>
          <w:rFonts w:ascii="Times New Roman" w:hAnsi="Times New Roman"/>
          <w:sz w:val="20"/>
          <w:szCs w:val="20"/>
        </w:rPr>
        <w:footnoteReference w:id="12"/>
      </w:r>
      <w:r w:rsidR="00CE497D" w:rsidRPr="00E96614">
        <w:rPr>
          <w:rFonts w:ascii="Times New Roman" w:hAnsi="Times New Roman" w:cs="Times New Roman"/>
          <w:sz w:val="20"/>
          <w:szCs w:val="20"/>
        </w:rPr>
        <w:t xml:space="preserve"> </w:t>
      </w:r>
    </w:p>
    <w:p w14:paraId="3FB6B755" w14:textId="77777777" w:rsidR="00FC3010" w:rsidRPr="00E96614" w:rsidRDefault="00CE497D"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On the migrant worker’s side, more than half of </w:t>
      </w:r>
      <w:r w:rsidR="00FC3010" w:rsidRPr="00E96614">
        <w:rPr>
          <w:rFonts w:ascii="Times New Roman" w:hAnsi="Times New Roman" w:cs="Times New Roman"/>
          <w:sz w:val="20"/>
          <w:szCs w:val="20"/>
        </w:rPr>
        <w:t>them have</w:t>
      </w:r>
      <w:r w:rsidRPr="00E96614">
        <w:rPr>
          <w:rFonts w:ascii="Times New Roman" w:hAnsi="Times New Roman" w:cs="Times New Roman"/>
          <w:sz w:val="20"/>
          <w:szCs w:val="20"/>
        </w:rPr>
        <w:t xml:space="preserve"> never been screened by health officers or volunteers but almost all workers may not be at risk for acquiring Covid-19.</w:t>
      </w:r>
      <w:r w:rsidRPr="00E96614">
        <w:rPr>
          <w:rStyle w:val="FootnoteReference"/>
          <w:rFonts w:ascii="Times New Roman" w:hAnsi="Times New Roman"/>
          <w:sz w:val="20"/>
          <w:szCs w:val="20"/>
        </w:rPr>
        <w:footnoteReference w:id="13"/>
      </w:r>
      <w:r w:rsidRPr="00E96614">
        <w:rPr>
          <w:rFonts w:ascii="Times New Roman" w:hAnsi="Times New Roman" w:cs="Times New Roman"/>
          <w:sz w:val="20"/>
          <w:szCs w:val="20"/>
        </w:rPr>
        <w:t xml:space="preserve"> Most o</w:t>
      </w:r>
      <w:r w:rsidR="00110918" w:rsidRPr="00E96614">
        <w:rPr>
          <w:rFonts w:ascii="Times New Roman" w:hAnsi="Times New Roman" w:cs="Times New Roman"/>
          <w:sz w:val="20"/>
          <w:szCs w:val="20"/>
        </w:rPr>
        <w:t>f the workers follow</w:t>
      </w:r>
      <w:r w:rsidRPr="00E96614">
        <w:rPr>
          <w:rFonts w:ascii="Times New Roman" w:hAnsi="Times New Roman" w:cs="Times New Roman"/>
          <w:sz w:val="20"/>
          <w:szCs w:val="20"/>
        </w:rPr>
        <w:t xml:space="preserve"> the measures on the prevention of disease i</w:t>
      </w:r>
      <w:r w:rsidR="00FC3010" w:rsidRPr="00E96614">
        <w:rPr>
          <w:rFonts w:ascii="Times New Roman" w:hAnsi="Times New Roman" w:cs="Times New Roman"/>
          <w:sz w:val="20"/>
          <w:szCs w:val="20"/>
        </w:rPr>
        <w:t>ncluding wearing masks which are</w:t>
      </w:r>
      <w:r w:rsidRPr="00E96614">
        <w:rPr>
          <w:rFonts w:ascii="Times New Roman" w:hAnsi="Times New Roman" w:cs="Times New Roman"/>
          <w:sz w:val="20"/>
          <w:szCs w:val="20"/>
        </w:rPr>
        <w:t xml:space="preserve"> provided through private employers, government agencies, local government organizations, and/or anonymous donors but not all of them have access to gel alcohol.</w:t>
      </w:r>
      <w:r w:rsidRPr="00E96614">
        <w:rPr>
          <w:rStyle w:val="FootnoteReference"/>
          <w:rFonts w:ascii="Times New Roman" w:hAnsi="Times New Roman"/>
          <w:sz w:val="20"/>
          <w:szCs w:val="20"/>
        </w:rPr>
        <w:footnoteReference w:id="14"/>
      </w:r>
      <w:r w:rsidRPr="00E96614">
        <w:rPr>
          <w:rFonts w:ascii="Times New Roman" w:hAnsi="Times New Roman" w:cs="Times New Roman"/>
          <w:sz w:val="20"/>
          <w:szCs w:val="20"/>
        </w:rPr>
        <w:t xml:space="preserve">  The migrant workers are aware of and access to information and news about COVID-19 pandemi</w:t>
      </w:r>
      <w:r w:rsidR="00110918" w:rsidRPr="00E96614">
        <w:rPr>
          <w:rFonts w:ascii="Times New Roman" w:hAnsi="Times New Roman" w:cs="Times New Roman"/>
          <w:sz w:val="20"/>
          <w:szCs w:val="20"/>
        </w:rPr>
        <w:t>c, about 75.95 per cent can understand</w:t>
      </w:r>
      <w:r w:rsidRPr="00E96614">
        <w:rPr>
          <w:rFonts w:ascii="Times New Roman" w:hAnsi="Times New Roman" w:cs="Times New Roman"/>
          <w:sz w:val="20"/>
          <w:szCs w:val="20"/>
        </w:rPr>
        <w:t xml:space="preserve"> Thai </w:t>
      </w:r>
      <w:r w:rsidR="00110918" w:rsidRPr="00E96614">
        <w:rPr>
          <w:rFonts w:ascii="Times New Roman" w:hAnsi="Times New Roman" w:cs="Times New Roman"/>
          <w:sz w:val="20"/>
          <w:szCs w:val="20"/>
        </w:rPr>
        <w:t xml:space="preserve">but </w:t>
      </w:r>
      <w:r w:rsidRPr="00E96614">
        <w:rPr>
          <w:rFonts w:ascii="Times New Roman" w:hAnsi="Times New Roman" w:cs="Times New Roman"/>
          <w:sz w:val="20"/>
          <w:szCs w:val="20"/>
        </w:rPr>
        <w:t>only a few can read Thai.</w:t>
      </w:r>
      <w:r w:rsidRPr="00E96614">
        <w:rPr>
          <w:rStyle w:val="FootnoteReference"/>
          <w:rFonts w:ascii="Times New Roman" w:hAnsi="Times New Roman"/>
          <w:sz w:val="20"/>
          <w:szCs w:val="20"/>
        </w:rPr>
        <w:footnoteReference w:id="15"/>
      </w:r>
      <w:r w:rsidRPr="00E96614">
        <w:rPr>
          <w:rFonts w:ascii="Times New Roman" w:hAnsi="Times New Roman" w:cs="Times New Roman"/>
          <w:sz w:val="20"/>
          <w:szCs w:val="20"/>
        </w:rPr>
        <w:t xml:space="preserve"> </w:t>
      </w:r>
    </w:p>
    <w:p w14:paraId="5FA41BE8" w14:textId="69761CF1" w:rsidR="00CE497D" w:rsidRDefault="00CE497D"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Regarding income and employment</w:t>
      </w:r>
      <w:r w:rsidR="00FC3010" w:rsidRPr="00E96614">
        <w:rPr>
          <w:rFonts w:ascii="Times New Roman" w:hAnsi="Times New Roman" w:cs="Times New Roman"/>
          <w:sz w:val="20"/>
          <w:szCs w:val="20"/>
        </w:rPr>
        <w:t xml:space="preserve"> of the migrant workers, the study shows that most workers (59.49%) receive</w:t>
      </w:r>
      <w:r w:rsidRPr="00E96614">
        <w:rPr>
          <w:rFonts w:ascii="Times New Roman" w:hAnsi="Times New Roman" w:cs="Times New Roman"/>
          <w:sz w:val="20"/>
          <w:szCs w:val="20"/>
        </w:rPr>
        <w:t xml:space="preserve"> the similar payment as the </w:t>
      </w:r>
      <w:r w:rsidR="00504FE5" w:rsidRPr="00E96614">
        <w:rPr>
          <w:rFonts w:ascii="Times New Roman" w:hAnsi="Times New Roman" w:cs="Times New Roman"/>
          <w:sz w:val="20"/>
          <w:szCs w:val="20"/>
        </w:rPr>
        <w:t xml:space="preserve">same </w:t>
      </w:r>
      <w:r w:rsidRPr="00E96614">
        <w:rPr>
          <w:rFonts w:ascii="Times New Roman" w:hAnsi="Times New Roman" w:cs="Times New Roman"/>
          <w:sz w:val="20"/>
          <w:szCs w:val="20"/>
        </w:rPr>
        <w:t xml:space="preserve">amount before </w:t>
      </w:r>
      <w:r w:rsidR="00504FE5" w:rsidRPr="00E96614">
        <w:rPr>
          <w:rFonts w:ascii="Times New Roman" w:hAnsi="Times New Roman" w:cs="Times New Roman"/>
          <w:sz w:val="20"/>
          <w:szCs w:val="20"/>
        </w:rPr>
        <w:t>COVID-19 pandemic</w:t>
      </w:r>
      <w:r w:rsidRPr="00E96614">
        <w:rPr>
          <w:rFonts w:ascii="Times New Roman" w:hAnsi="Times New Roman" w:cs="Times New Roman"/>
          <w:sz w:val="20"/>
          <w:szCs w:val="20"/>
        </w:rPr>
        <w:t>, while 37.98% of workers experienced a decline in income of around 3,956.78 baht per month.</w:t>
      </w:r>
      <w:r w:rsidRPr="00E96614">
        <w:rPr>
          <w:rStyle w:val="FootnoteReference"/>
          <w:rFonts w:ascii="Times New Roman" w:hAnsi="Times New Roman"/>
          <w:sz w:val="20"/>
          <w:szCs w:val="20"/>
        </w:rPr>
        <w:footnoteReference w:id="16"/>
      </w:r>
      <w:r w:rsidRPr="00E96614">
        <w:rPr>
          <w:rFonts w:ascii="Times New Roman" w:hAnsi="Times New Roman" w:cs="Times New Roman"/>
          <w:sz w:val="20"/>
          <w:szCs w:val="20"/>
        </w:rPr>
        <w:t xml:space="preserve"> The household income of most workers </w:t>
      </w:r>
      <w:r w:rsidR="00FC3010" w:rsidRPr="00E96614">
        <w:rPr>
          <w:rFonts w:ascii="Times New Roman" w:hAnsi="Times New Roman" w:cs="Times New Roman"/>
          <w:sz w:val="20"/>
          <w:szCs w:val="20"/>
        </w:rPr>
        <w:t>has been</w:t>
      </w:r>
      <w:r w:rsidRPr="00E96614">
        <w:rPr>
          <w:rFonts w:ascii="Times New Roman" w:hAnsi="Times New Roman" w:cs="Times New Roman"/>
          <w:sz w:val="20"/>
          <w:szCs w:val="20"/>
        </w:rPr>
        <w:t xml:space="preserve"> steady</w:t>
      </w:r>
      <w:r w:rsidR="00FC3010" w:rsidRPr="00E96614">
        <w:rPr>
          <w:rFonts w:ascii="Times New Roman" w:hAnsi="Times New Roman" w:cs="Times New Roman"/>
          <w:sz w:val="20"/>
          <w:szCs w:val="20"/>
        </w:rPr>
        <w:t>. About 41.69 responded</w:t>
      </w:r>
      <w:r w:rsidRPr="00E96614">
        <w:rPr>
          <w:rFonts w:ascii="Times New Roman" w:hAnsi="Times New Roman" w:cs="Times New Roman"/>
          <w:sz w:val="20"/>
          <w:szCs w:val="20"/>
        </w:rPr>
        <w:t xml:space="preserve"> the increase of assistance f</w:t>
      </w:r>
      <w:r w:rsidR="00504FE5" w:rsidRPr="00E96614">
        <w:rPr>
          <w:rFonts w:ascii="Times New Roman" w:hAnsi="Times New Roman" w:cs="Times New Roman"/>
          <w:sz w:val="20"/>
          <w:szCs w:val="20"/>
        </w:rPr>
        <w:t xml:space="preserve">rom the employers </w:t>
      </w:r>
      <w:r w:rsidR="00FC3010" w:rsidRPr="00E96614">
        <w:rPr>
          <w:rFonts w:ascii="Times New Roman" w:hAnsi="Times New Roman" w:cs="Times New Roman"/>
          <w:sz w:val="20"/>
          <w:szCs w:val="20"/>
        </w:rPr>
        <w:t xml:space="preserve">during the Covid-19 pandemic, </w:t>
      </w:r>
      <w:r w:rsidR="00504FE5" w:rsidRPr="00E96614">
        <w:rPr>
          <w:rFonts w:ascii="Times New Roman" w:hAnsi="Times New Roman" w:cs="Times New Roman"/>
          <w:sz w:val="20"/>
          <w:szCs w:val="20"/>
        </w:rPr>
        <w:t xml:space="preserve">for example providing </w:t>
      </w:r>
      <w:r w:rsidRPr="00E96614">
        <w:rPr>
          <w:rFonts w:ascii="Times New Roman" w:hAnsi="Times New Roman" w:cs="Times New Roman"/>
          <w:sz w:val="20"/>
          <w:szCs w:val="20"/>
        </w:rPr>
        <w:t>mask, alcohol gel, food, rent, electric and water expense and some got financial assistance from employers</w:t>
      </w:r>
      <w:r w:rsidRPr="00E96614">
        <w:rPr>
          <w:rStyle w:val="FootnoteReference"/>
          <w:rFonts w:ascii="Times New Roman" w:hAnsi="Times New Roman"/>
          <w:sz w:val="20"/>
          <w:szCs w:val="20"/>
        </w:rPr>
        <w:footnoteReference w:id="17"/>
      </w:r>
      <w:r w:rsidR="00504FE5" w:rsidRPr="00E96614">
        <w:rPr>
          <w:rFonts w:ascii="Times New Roman" w:hAnsi="Times New Roman" w:cs="Times New Roman"/>
          <w:sz w:val="20"/>
          <w:szCs w:val="20"/>
        </w:rPr>
        <w:t xml:space="preserve">. Even </w:t>
      </w:r>
      <w:r w:rsidRPr="00E96614">
        <w:rPr>
          <w:rFonts w:ascii="Times New Roman" w:hAnsi="Times New Roman" w:cs="Times New Roman"/>
          <w:sz w:val="20"/>
          <w:szCs w:val="20"/>
        </w:rPr>
        <w:t xml:space="preserve">though the </w:t>
      </w:r>
      <w:r w:rsidR="00504FE5" w:rsidRPr="00E96614">
        <w:rPr>
          <w:rFonts w:ascii="Times New Roman" w:hAnsi="Times New Roman" w:cs="Times New Roman"/>
          <w:sz w:val="20"/>
          <w:szCs w:val="20"/>
        </w:rPr>
        <w:t xml:space="preserve">migrant </w:t>
      </w:r>
      <w:r w:rsidRPr="00E96614">
        <w:rPr>
          <w:rFonts w:ascii="Times New Roman" w:hAnsi="Times New Roman" w:cs="Times New Roman"/>
          <w:sz w:val="20"/>
          <w:szCs w:val="20"/>
        </w:rPr>
        <w:t>workers</w:t>
      </w:r>
      <w:r w:rsidR="00504FE5" w:rsidRPr="00E96614">
        <w:rPr>
          <w:rFonts w:ascii="Times New Roman" w:hAnsi="Times New Roman" w:cs="Times New Roman"/>
          <w:sz w:val="20"/>
          <w:szCs w:val="20"/>
        </w:rPr>
        <w:t xml:space="preserve"> in fisheries and food processing business show </w:t>
      </w:r>
      <w:r w:rsidRPr="00E96614">
        <w:rPr>
          <w:rFonts w:ascii="Times New Roman" w:hAnsi="Times New Roman" w:cs="Times New Roman"/>
          <w:sz w:val="20"/>
          <w:szCs w:val="20"/>
        </w:rPr>
        <w:t xml:space="preserve">they </w:t>
      </w:r>
      <w:r w:rsidR="00504FE5" w:rsidRPr="00E96614">
        <w:rPr>
          <w:rFonts w:ascii="Times New Roman" w:hAnsi="Times New Roman" w:cs="Times New Roman"/>
          <w:sz w:val="20"/>
          <w:szCs w:val="20"/>
        </w:rPr>
        <w:t>get</w:t>
      </w:r>
      <w:r w:rsidRPr="00E96614">
        <w:rPr>
          <w:rFonts w:ascii="Times New Roman" w:hAnsi="Times New Roman" w:cs="Times New Roman"/>
          <w:sz w:val="20"/>
          <w:szCs w:val="20"/>
        </w:rPr>
        <w:t xml:space="preserve"> small impact from the work permit extension and the country</w:t>
      </w:r>
      <w:r w:rsidR="00FC3010" w:rsidRPr="00E96614">
        <w:rPr>
          <w:rFonts w:ascii="Times New Roman" w:hAnsi="Times New Roman" w:cs="Times New Roman"/>
          <w:sz w:val="20"/>
          <w:szCs w:val="20"/>
        </w:rPr>
        <w:t>’s shut down measures and view</w:t>
      </w:r>
      <w:r w:rsidRPr="00E96614">
        <w:rPr>
          <w:rFonts w:ascii="Times New Roman" w:hAnsi="Times New Roman" w:cs="Times New Roman"/>
          <w:sz w:val="20"/>
          <w:szCs w:val="20"/>
        </w:rPr>
        <w:t xml:space="preserve"> that the chance to be dismissed or work’s s</w:t>
      </w:r>
      <w:r w:rsidR="00FC3010" w:rsidRPr="00E96614">
        <w:rPr>
          <w:rFonts w:ascii="Times New Roman" w:hAnsi="Times New Roman" w:cs="Times New Roman"/>
          <w:sz w:val="20"/>
          <w:szCs w:val="20"/>
        </w:rPr>
        <w:t>uspension is low, they express</w:t>
      </w:r>
      <w:r w:rsidRPr="00E96614">
        <w:rPr>
          <w:rFonts w:ascii="Times New Roman" w:hAnsi="Times New Roman" w:cs="Times New Roman"/>
          <w:sz w:val="20"/>
          <w:szCs w:val="20"/>
        </w:rPr>
        <w:t xml:space="preserve"> concern </w:t>
      </w:r>
      <w:r w:rsidR="00FC3010" w:rsidRPr="00E96614">
        <w:rPr>
          <w:rFonts w:ascii="Times New Roman" w:hAnsi="Times New Roman" w:cs="Times New Roman"/>
          <w:sz w:val="20"/>
          <w:szCs w:val="20"/>
        </w:rPr>
        <w:t xml:space="preserve">of </w:t>
      </w:r>
      <w:r w:rsidRPr="00E96614">
        <w:rPr>
          <w:rFonts w:ascii="Times New Roman" w:hAnsi="Times New Roman" w:cs="Times New Roman"/>
          <w:sz w:val="20"/>
          <w:szCs w:val="20"/>
        </w:rPr>
        <w:t>the fear of losing income, job and clo</w:t>
      </w:r>
      <w:r w:rsidR="00504FE5" w:rsidRPr="00E96614">
        <w:rPr>
          <w:rFonts w:ascii="Times New Roman" w:hAnsi="Times New Roman" w:cs="Times New Roman"/>
          <w:sz w:val="20"/>
          <w:szCs w:val="20"/>
        </w:rPr>
        <w:t xml:space="preserve">sing of business as it affects </w:t>
      </w:r>
      <w:r w:rsidRPr="00E96614">
        <w:rPr>
          <w:rFonts w:ascii="Times New Roman" w:hAnsi="Times New Roman" w:cs="Times New Roman"/>
          <w:sz w:val="20"/>
          <w:szCs w:val="20"/>
        </w:rPr>
        <w:t xml:space="preserve">the sending money back home and </w:t>
      </w:r>
      <w:r w:rsidR="00504FE5" w:rsidRPr="00E96614">
        <w:rPr>
          <w:rFonts w:ascii="Times New Roman" w:hAnsi="Times New Roman" w:cs="Times New Roman"/>
          <w:sz w:val="20"/>
          <w:szCs w:val="20"/>
        </w:rPr>
        <w:t xml:space="preserve">their ability to </w:t>
      </w:r>
      <w:r w:rsidRPr="00E96614">
        <w:rPr>
          <w:rFonts w:ascii="Times New Roman" w:hAnsi="Times New Roman" w:cs="Times New Roman"/>
          <w:sz w:val="20"/>
          <w:szCs w:val="20"/>
        </w:rPr>
        <w:t>pay debt.</w:t>
      </w:r>
      <w:r w:rsidRPr="00E96614">
        <w:rPr>
          <w:rStyle w:val="FootnoteReference"/>
          <w:rFonts w:ascii="Times New Roman" w:hAnsi="Times New Roman"/>
          <w:sz w:val="20"/>
          <w:szCs w:val="20"/>
        </w:rPr>
        <w:footnoteReference w:id="18"/>
      </w:r>
      <w:r w:rsidRPr="00E96614">
        <w:rPr>
          <w:rFonts w:ascii="Times New Roman" w:hAnsi="Times New Roman" w:cs="Times New Roman"/>
          <w:sz w:val="20"/>
          <w:szCs w:val="20"/>
        </w:rPr>
        <w:t xml:space="preserve">  What the migrant workers needs mainly assistance to the suffering </w:t>
      </w:r>
      <w:r w:rsidR="00FC3010" w:rsidRPr="00E96614">
        <w:rPr>
          <w:rFonts w:ascii="Times New Roman" w:hAnsi="Times New Roman" w:cs="Times New Roman"/>
          <w:sz w:val="20"/>
          <w:szCs w:val="20"/>
        </w:rPr>
        <w:t xml:space="preserve">are for example </w:t>
      </w:r>
      <w:r w:rsidRPr="00E96614">
        <w:rPr>
          <w:rFonts w:ascii="Times New Roman" w:hAnsi="Times New Roman" w:cs="Times New Roman"/>
          <w:sz w:val="20"/>
          <w:szCs w:val="20"/>
        </w:rPr>
        <w:t>government cash relief, survival supplies and disease prevention materials, reductions in rental and utility bills, goods pricing support for their establishments to survive, re-opening border checkpoints for the entry and exit of workers, normal operations of the</w:t>
      </w:r>
      <w:r w:rsidR="00504FE5" w:rsidRPr="00E96614">
        <w:rPr>
          <w:rFonts w:ascii="Times New Roman" w:hAnsi="Times New Roman" w:cs="Times New Roman"/>
          <w:sz w:val="20"/>
          <w:szCs w:val="20"/>
        </w:rPr>
        <w:t xml:space="preserve"> OSS</w:t>
      </w:r>
      <w:r w:rsidRPr="00E96614">
        <w:rPr>
          <w:rFonts w:ascii="Times New Roman" w:hAnsi="Times New Roman" w:cs="Times New Roman"/>
          <w:sz w:val="20"/>
          <w:szCs w:val="20"/>
        </w:rPr>
        <w:t>, and the screening of diseases in the workplace.</w:t>
      </w:r>
      <w:r w:rsidRPr="00E96614">
        <w:rPr>
          <w:rStyle w:val="FootnoteReference"/>
          <w:rFonts w:ascii="Times New Roman" w:hAnsi="Times New Roman"/>
          <w:sz w:val="20"/>
          <w:szCs w:val="20"/>
        </w:rPr>
        <w:footnoteReference w:id="19"/>
      </w:r>
      <w:r w:rsidRPr="00E96614">
        <w:rPr>
          <w:rFonts w:ascii="Times New Roman" w:hAnsi="Times New Roman" w:cs="Times New Roman"/>
          <w:sz w:val="20"/>
          <w:szCs w:val="20"/>
        </w:rPr>
        <w:t xml:space="preserve"> </w:t>
      </w:r>
    </w:p>
    <w:tbl>
      <w:tblPr>
        <w:tblStyle w:val="TableGrid"/>
        <w:tblW w:w="0" w:type="auto"/>
        <w:tblInd w:w="1080" w:type="dxa"/>
        <w:tblLook w:val="04A0" w:firstRow="1" w:lastRow="0" w:firstColumn="1" w:lastColumn="0" w:noHBand="0" w:noVBand="1"/>
      </w:tblPr>
      <w:tblGrid>
        <w:gridCol w:w="7250"/>
      </w:tblGrid>
      <w:tr w:rsidR="00712C4E" w14:paraId="7DBBE6C3" w14:textId="77777777" w:rsidTr="00A35A8C">
        <w:tc>
          <w:tcPr>
            <w:tcW w:w="7250" w:type="dxa"/>
            <w:tcBorders>
              <w:top w:val="nil"/>
              <w:left w:val="nil"/>
              <w:bottom w:val="nil"/>
              <w:right w:val="nil"/>
            </w:tcBorders>
            <w:shd w:val="clear" w:color="auto" w:fill="EEECE1" w:themeFill="background2"/>
          </w:tcPr>
          <w:p w14:paraId="258A1E68"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36C87D18" w14:textId="77777777" w:rsidR="00712C4E" w:rsidRDefault="00712C4E" w:rsidP="00712C4E">
            <w:pPr>
              <w:pStyle w:val="ListParagraph"/>
              <w:numPr>
                <w:ilvl w:val="0"/>
                <w:numId w:val="46"/>
              </w:numPr>
              <w:spacing w:after="120"/>
              <w:contextualSpacing w:val="0"/>
              <w:jc w:val="thaiDistribute"/>
              <w:rPr>
                <w:rFonts w:ascii="Times New Roman" w:hAnsi="Times New Roman" w:cs="Times New Roman"/>
                <w:sz w:val="20"/>
                <w:szCs w:val="20"/>
                <w:lang w:eastAsia="en-GB"/>
              </w:rPr>
            </w:pPr>
            <w:r w:rsidRPr="00E96614">
              <w:rPr>
                <w:rFonts w:ascii="Times New Roman" w:hAnsi="Times New Roman" w:cs="Times New Roman"/>
                <w:sz w:val="20"/>
                <w:szCs w:val="20"/>
                <w:lang w:eastAsia="en-GB"/>
              </w:rPr>
              <w:t>Thai</w:t>
            </w:r>
            <w:r w:rsidRPr="00E96614">
              <w:rPr>
                <w:rFonts w:ascii="Times New Roman" w:hAnsi="Times New Roman" w:cs="Times New Roman"/>
                <w:sz w:val="20"/>
                <w:szCs w:val="20"/>
              </w:rPr>
              <w:t xml:space="preserve"> government should amend laws to ensure that workers in the fisheries sector can </w:t>
            </w:r>
            <w:r w:rsidRPr="00E62152">
              <w:rPr>
                <w:rFonts w:ascii="Times New Roman" w:eastAsia="Times New Roman" w:hAnsi="Times New Roman" w:cs="Times New Roman"/>
                <w:sz w:val="20"/>
                <w:szCs w:val="20"/>
              </w:rPr>
              <w:t>access</w:t>
            </w:r>
            <w:r w:rsidRPr="00E96614">
              <w:rPr>
                <w:rFonts w:ascii="Times New Roman" w:hAnsi="Times New Roman" w:cs="Times New Roman"/>
                <w:sz w:val="20"/>
                <w:szCs w:val="20"/>
              </w:rPr>
              <w:t xml:space="preserve"> to seven benefits awarded by the Social Security Fund and revoke the subordinate legislations which are incompatible with international treaties to which Thailand is a state party</w:t>
            </w:r>
            <w:r w:rsidRPr="00E96614">
              <w:rPr>
                <w:rFonts w:ascii="Times New Roman" w:hAnsi="Times New Roman" w:cs="Times New Roman"/>
                <w:sz w:val="20"/>
                <w:szCs w:val="20"/>
                <w:lang w:eastAsia="en-GB"/>
              </w:rPr>
              <w:t xml:space="preserve">. </w:t>
            </w:r>
          </w:p>
          <w:p w14:paraId="3EBD42E3" w14:textId="2329DDB6" w:rsidR="00712C4E" w:rsidRPr="00712C4E"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Thai government should support screening the inflection of COVID-19 among the migrant workers who have a risk of being infected and ensure that the migrant workers in the country are under the same support and protection measures like Thais. This should include remedy measures to both the employers and employees.</w:t>
            </w:r>
          </w:p>
        </w:tc>
      </w:tr>
    </w:tbl>
    <w:p w14:paraId="1EA707A0" w14:textId="77777777" w:rsidR="00E97DF4" w:rsidRPr="00712C4E" w:rsidRDefault="00E97DF4" w:rsidP="00712C4E">
      <w:pPr>
        <w:spacing w:after="120"/>
        <w:jc w:val="thaiDistribute"/>
        <w:rPr>
          <w:rFonts w:ascii="Times New Roman" w:hAnsi="Times New Roman" w:cs="Times New Roman"/>
          <w:sz w:val="20"/>
          <w:szCs w:val="20"/>
          <w:lang w:eastAsia="en-GB"/>
        </w:rPr>
      </w:pPr>
    </w:p>
    <w:p w14:paraId="6EF87F26" w14:textId="77777777" w:rsidR="0072545A" w:rsidRPr="00E96614" w:rsidRDefault="00E97DF4" w:rsidP="0072545A">
      <w:pPr>
        <w:pStyle w:val="ListParagraph"/>
        <w:numPr>
          <w:ilvl w:val="0"/>
          <w:numId w:val="21"/>
        </w:numPr>
        <w:spacing w:after="120"/>
        <w:ind w:left="284" w:hanging="284"/>
        <w:contextualSpacing w:val="0"/>
        <w:jc w:val="thaiDistribute"/>
        <w:outlineLvl w:val="0"/>
        <w:rPr>
          <w:rFonts w:ascii="Times New Roman" w:eastAsia="Times New Roman" w:hAnsi="Times New Roman" w:cs="Times New Roman"/>
          <w:b/>
          <w:bCs/>
          <w:kern w:val="36"/>
          <w:sz w:val="20"/>
          <w:szCs w:val="20"/>
        </w:rPr>
      </w:pPr>
      <w:bookmarkStart w:id="15" w:name="_Toc70174772"/>
      <w:r w:rsidRPr="00E96614">
        <w:rPr>
          <w:rFonts w:ascii="Times New Roman" w:eastAsia="Times New Roman" w:hAnsi="Times New Roman" w:cs="Times New Roman"/>
          <w:b/>
          <w:bCs/>
          <w:kern w:val="36"/>
          <w:sz w:val="20"/>
          <w:szCs w:val="20"/>
        </w:rPr>
        <w:t>Social Security and Workmen’s Compensation Fund</w:t>
      </w:r>
      <w:bookmarkEnd w:id="15"/>
      <w:r w:rsidRPr="00E96614">
        <w:rPr>
          <w:rFonts w:ascii="Times New Roman" w:eastAsia="Times New Roman" w:hAnsi="Times New Roman" w:cs="Times New Roman"/>
          <w:b/>
          <w:bCs/>
          <w:kern w:val="36"/>
          <w:sz w:val="20"/>
          <w:szCs w:val="20"/>
        </w:rPr>
        <w:t xml:space="preserve"> </w:t>
      </w:r>
    </w:p>
    <w:p w14:paraId="0831470C" w14:textId="3B9F7280" w:rsidR="00E97DF4" w:rsidRPr="00E96614" w:rsidRDefault="00E97DF4" w:rsidP="00A55393">
      <w:pPr>
        <w:pStyle w:val="ListParagraph"/>
        <w:numPr>
          <w:ilvl w:val="1"/>
          <w:numId w:val="21"/>
        </w:numPr>
        <w:spacing w:after="120"/>
        <w:contextualSpacing w:val="0"/>
        <w:jc w:val="thaiDistribute"/>
        <w:outlineLvl w:val="1"/>
        <w:rPr>
          <w:rFonts w:ascii="Times New Roman" w:eastAsia="Times New Roman" w:hAnsi="Times New Roman" w:cs="Times New Roman"/>
          <w:b/>
          <w:bCs/>
          <w:kern w:val="36"/>
          <w:sz w:val="20"/>
          <w:szCs w:val="20"/>
        </w:rPr>
      </w:pPr>
      <w:bookmarkStart w:id="16" w:name="_Toc70174773"/>
      <w:r w:rsidRPr="00E96614">
        <w:rPr>
          <w:rFonts w:ascii="Times New Roman" w:hAnsi="Times New Roman" w:cs="Times New Roman"/>
          <w:b/>
          <w:bCs/>
          <w:sz w:val="20"/>
          <w:szCs w:val="20"/>
        </w:rPr>
        <w:t>Works excluded from Workmen’s Compensation and Social Security Fund</w:t>
      </w:r>
      <w:bookmarkEnd w:id="16"/>
    </w:p>
    <w:p w14:paraId="39A79D04" w14:textId="36E0961D" w:rsidR="005569C6" w:rsidRPr="00712C4E" w:rsidRDefault="00E97DF4" w:rsidP="00712C4E">
      <w:pPr>
        <w:pStyle w:val="ListParagraph"/>
        <w:numPr>
          <w:ilvl w:val="0"/>
          <w:numId w:val="35"/>
        </w:numPr>
        <w:spacing w:after="120"/>
        <w:contextualSpacing w:val="0"/>
        <w:jc w:val="thaiDistribute"/>
        <w:rPr>
          <w:rFonts w:ascii="Times New Roman" w:hAnsi="Times New Roman" w:cs="Times New Roman"/>
          <w:b/>
          <w:bCs/>
          <w:sz w:val="20"/>
          <w:szCs w:val="20"/>
          <w:bdr w:val="none" w:sz="0" w:space="0" w:color="auto" w:frame="1"/>
        </w:rPr>
      </w:pPr>
      <w:r w:rsidRPr="00E96614">
        <w:rPr>
          <w:rStyle w:val="None"/>
          <w:rFonts w:ascii="Times New Roman" w:hAnsi="Times New Roman" w:cs="Times New Roman"/>
          <w:sz w:val="20"/>
          <w:szCs w:val="20"/>
        </w:rPr>
        <w:t xml:space="preserve">Social protection laws </w:t>
      </w:r>
      <w:r w:rsidR="00DA75C1" w:rsidRPr="00E96614">
        <w:rPr>
          <w:rStyle w:val="None"/>
          <w:rFonts w:ascii="Times New Roman" w:hAnsi="Times New Roman" w:cs="Times New Roman"/>
          <w:sz w:val="20"/>
          <w:szCs w:val="20"/>
        </w:rPr>
        <w:t>in Thailand include</w:t>
      </w:r>
      <w:r w:rsidRPr="00E96614">
        <w:rPr>
          <w:rStyle w:val="None"/>
          <w:rFonts w:ascii="Times New Roman" w:hAnsi="Times New Roman" w:cs="Times New Roman"/>
          <w:sz w:val="20"/>
          <w:szCs w:val="20"/>
        </w:rPr>
        <w:t xml:space="preserve"> the Social Security Act B.E. 2533 and the Workmen’s Compensation Fund Act B.E. 2537</w:t>
      </w:r>
      <w:r w:rsidR="003004A7" w:rsidRPr="00E96614">
        <w:rPr>
          <w:rStyle w:val="None"/>
          <w:rFonts w:ascii="Times New Roman" w:hAnsi="Times New Roman" w:cs="Times New Roman"/>
          <w:sz w:val="20"/>
          <w:szCs w:val="20"/>
        </w:rPr>
        <w:t xml:space="preserve">. However, </w:t>
      </w:r>
      <w:r w:rsidR="00DA75C1" w:rsidRPr="00E96614">
        <w:rPr>
          <w:rFonts w:ascii="Times New Roman" w:hAnsi="Times New Roman" w:cs="Times New Roman"/>
          <w:sz w:val="20"/>
          <w:szCs w:val="20"/>
        </w:rPr>
        <w:t>the s</w:t>
      </w:r>
      <w:r w:rsidRPr="00E96614">
        <w:rPr>
          <w:rFonts w:ascii="Times New Roman" w:hAnsi="Times New Roman" w:cs="Times New Roman"/>
          <w:sz w:val="20"/>
          <w:szCs w:val="20"/>
        </w:rPr>
        <w:t>econdary legislation</w:t>
      </w:r>
      <w:r w:rsidR="00DA75C1" w:rsidRPr="00E96614">
        <w:rPr>
          <w:rFonts w:ascii="Times New Roman" w:hAnsi="Times New Roman" w:cs="Times New Roman"/>
          <w:sz w:val="20"/>
          <w:szCs w:val="20"/>
        </w:rPr>
        <w:t>s</w:t>
      </w:r>
      <w:r w:rsidRPr="00E96614">
        <w:rPr>
          <w:rFonts w:ascii="Times New Roman" w:hAnsi="Times New Roman" w:cs="Times New Roman"/>
          <w:sz w:val="20"/>
          <w:szCs w:val="20"/>
        </w:rPr>
        <w:t xml:space="preserve"> and guidelines under these laws</w:t>
      </w:r>
      <w:r w:rsidR="00DA75C1" w:rsidRPr="00E96614">
        <w:rPr>
          <w:rFonts w:ascii="Times New Roman" w:hAnsi="Times New Roman" w:cs="Times New Roman"/>
          <w:sz w:val="20"/>
          <w:szCs w:val="20"/>
        </w:rPr>
        <w:t xml:space="preserve"> </w:t>
      </w:r>
      <w:r w:rsidRPr="00E96614">
        <w:rPr>
          <w:rFonts w:ascii="Times New Roman" w:hAnsi="Times New Roman" w:cs="Times New Roman"/>
          <w:sz w:val="20"/>
          <w:szCs w:val="20"/>
        </w:rPr>
        <w:t xml:space="preserve">discriminate against employees in certain sectors, depriving them of access to insurance and benefits from the </w:t>
      </w:r>
      <w:r w:rsidR="00DA75C1" w:rsidRPr="00E96614">
        <w:rPr>
          <w:rFonts w:ascii="Times New Roman" w:hAnsi="Times New Roman" w:cs="Times New Roman"/>
          <w:sz w:val="20"/>
          <w:szCs w:val="20"/>
        </w:rPr>
        <w:t xml:space="preserve">Social Security and </w:t>
      </w:r>
      <w:r w:rsidRPr="00E96614">
        <w:rPr>
          <w:rFonts w:ascii="Times New Roman" w:hAnsi="Times New Roman" w:cs="Times New Roman"/>
          <w:sz w:val="20"/>
          <w:szCs w:val="20"/>
        </w:rPr>
        <w:t xml:space="preserve">Workmen’s Compensation Fund. These sectors include workers in agricultural and fishing sectors (seasonal workers), domestic workers and undocumented migrant workers. </w:t>
      </w:r>
    </w:p>
    <w:tbl>
      <w:tblPr>
        <w:tblStyle w:val="TableGrid"/>
        <w:tblW w:w="0" w:type="auto"/>
        <w:tblInd w:w="1080" w:type="dxa"/>
        <w:tblLook w:val="04A0" w:firstRow="1" w:lastRow="0" w:firstColumn="1" w:lastColumn="0" w:noHBand="0" w:noVBand="1"/>
      </w:tblPr>
      <w:tblGrid>
        <w:gridCol w:w="7250"/>
      </w:tblGrid>
      <w:tr w:rsidR="00712C4E" w14:paraId="4BBB3F3E" w14:textId="77777777" w:rsidTr="00A35A8C">
        <w:tc>
          <w:tcPr>
            <w:tcW w:w="7250" w:type="dxa"/>
            <w:tcBorders>
              <w:top w:val="nil"/>
              <w:left w:val="nil"/>
              <w:bottom w:val="nil"/>
              <w:right w:val="nil"/>
            </w:tcBorders>
            <w:shd w:val="clear" w:color="auto" w:fill="EEECE1" w:themeFill="background2"/>
          </w:tcPr>
          <w:p w14:paraId="4A4AC208"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3102992E" w14:textId="1CA88663" w:rsidR="00712C4E" w:rsidRPr="00712C4E"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bdr w:val="none" w:sz="0" w:space="0" w:color="auto" w:frame="1"/>
              </w:rPr>
              <w:t xml:space="preserve">The </w:t>
            </w:r>
            <w:r w:rsidRPr="00E62152">
              <w:rPr>
                <w:rFonts w:ascii="Times New Roman" w:eastAsia="Times New Roman" w:hAnsi="Times New Roman" w:cs="Times New Roman"/>
                <w:sz w:val="20"/>
                <w:szCs w:val="20"/>
              </w:rPr>
              <w:t>government</w:t>
            </w:r>
            <w:r w:rsidRPr="00E96614">
              <w:rPr>
                <w:rFonts w:ascii="Times New Roman" w:hAnsi="Times New Roman" w:cs="Times New Roman"/>
                <w:sz w:val="20"/>
                <w:szCs w:val="20"/>
                <w:bdr w:val="none" w:sz="0" w:space="0" w:color="auto" w:frame="1"/>
              </w:rPr>
              <w:t xml:space="preserve"> should repeal secondary laws and guidelines found to be discriminatory in terms of access to social protection of the employees.</w:t>
            </w:r>
          </w:p>
        </w:tc>
      </w:tr>
    </w:tbl>
    <w:p w14:paraId="60EB9F4A" w14:textId="77777777" w:rsidR="00712C4E" w:rsidRPr="00712C4E" w:rsidRDefault="00712C4E" w:rsidP="00712C4E">
      <w:pPr>
        <w:pStyle w:val="ListParagraph"/>
        <w:spacing w:after="120"/>
        <w:ind w:left="1080"/>
        <w:contextualSpacing w:val="0"/>
        <w:jc w:val="thaiDistribute"/>
        <w:rPr>
          <w:rStyle w:val="None"/>
          <w:rFonts w:ascii="Times New Roman" w:hAnsi="Times New Roman" w:cs="Times New Roman"/>
          <w:b/>
          <w:bCs/>
          <w:sz w:val="20"/>
          <w:szCs w:val="20"/>
          <w:bdr w:val="none" w:sz="0" w:space="0" w:color="auto" w:frame="1"/>
        </w:rPr>
      </w:pPr>
    </w:p>
    <w:p w14:paraId="3C4F6597" w14:textId="77777777" w:rsidR="00DE66F1" w:rsidRPr="00E96614" w:rsidRDefault="00DE66F1" w:rsidP="00A55393">
      <w:pPr>
        <w:pStyle w:val="ListParagraph"/>
        <w:numPr>
          <w:ilvl w:val="1"/>
          <w:numId w:val="21"/>
        </w:numPr>
        <w:spacing w:after="120"/>
        <w:contextualSpacing w:val="0"/>
        <w:jc w:val="thaiDistribute"/>
        <w:outlineLvl w:val="1"/>
        <w:rPr>
          <w:rFonts w:ascii="Times New Roman" w:hAnsi="Times New Roman" w:cs="Times New Roman"/>
          <w:sz w:val="20"/>
          <w:szCs w:val="20"/>
        </w:rPr>
      </w:pPr>
      <w:bookmarkStart w:id="17" w:name="_Toc70174774"/>
      <w:r w:rsidRPr="00E96614">
        <w:rPr>
          <w:rFonts w:ascii="Times New Roman" w:hAnsi="Times New Roman" w:cs="Times New Roman"/>
          <w:b/>
          <w:bCs/>
          <w:sz w:val="20"/>
          <w:szCs w:val="20"/>
        </w:rPr>
        <w:t>Problem in access to Workmen’s Compensations Fund</w:t>
      </w:r>
      <w:bookmarkEnd w:id="17"/>
      <w:r w:rsidRPr="00E96614">
        <w:rPr>
          <w:rFonts w:ascii="Times New Roman" w:hAnsi="Times New Roman" w:cs="Times New Roman"/>
          <w:sz w:val="20"/>
          <w:szCs w:val="20"/>
        </w:rPr>
        <w:t xml:space="preserve"> </w:t>
      </w:r>
    </w:p>
    <w:p w14:paraId="4CF91C1C" w14:textId="77777777" w:rsidR="000E23F1" w:rsidRPr="00E96614" w:rsidRDefault="00E97DF4" w:rsidP="00424E55">
      <w:pPr>
        <w:pStyle w:val="ListParagraph"/>
        <w:numPr>
          <w:ilvl w:val="0"/>
          <w:numId w:val="35"/>
        </w:numPr>
        <w:spacing w:after="120"/>
        <w:contextualSpacing w:val="0"/>
        <w:jc w:val="thaiDistribute"/>
        <w:rPr>
          <w:rFonts w:ascii="Times New Roman" w:hAnsi="Times New Roman" w:cs="Times New Roman"/>
          <w:bCs/>
          <w:sz w:val="20"/>
          <w:szCs w:val="20"/>
        </w:rPr>
      </w:pPr>
      <w:r w:rsidRPr="00E96614">
        <w:rPr>
          <w:rFonts w:ascii="Times New Roman" w:hAnsi="Times New Roman" w:cs="Times New Roman"/>
          <w:sz w:val="20"/>
          <w:szCs w:val="20"/>
        </w:rPr>
        <w:t>The Workmen’s</w:t>
      </w:r>
      <w:r w:rsidR="00901AA9" w:rsidRPr="00E96614">
        <w:rPr>
          <w:rFonts w:ascii="Times New Roman" w:hAnsi="Times New Roman" w:cs="Times New Roman"/>
          <w:sz w:val="20"/>
          <w:szCs w:val="20"/>
        </w:rPr>
        <w:t xml:space="preserve"> Compensation Act B.E.2518 (</w:t>
      </w:r>
      <w:r w:rsidRPr="00E96614">
        <w:rPr>
          <w:rFonts w:ascii="Times New Roman" w:hAnsi="Times New Roman" w:cs="Times New Roman"/>
          <w:sz w:val="20"/>
          <w:szCs w:val="20"/>
        </w:rPr>
        <w:t xml:space="preserve">1975) provides protection to employees or their dependents (including migrant workers). </w:t>
      </w:r>
      <w:r w:rsidR="000E23F1" w:rsidRPr="00E96614">
        <w:rPr>
          <w:rFonts w:ascii="Times New Roman" w:hAnsi="Times New Roman" w:cs="Times New Roman"/>
          <w:sz w:val="20"/>
          <w:szCs w:val="20"/>
        </w:rPr>
        <w:t xml:space="preserve">Every employer employing more than one employee has to make a contribution to fund at an annual rate provided by the Workmen’s Compensations Fund (WCF) with respect to each person employed by it. </w:t>
      </w:r>
      <w:r w:rsidR="000E23F1" w:rsidRPr="00E96614">
        <w:rPr>
          <w:rFonts w:ascii="Times New Roman" w:hAnsi="Times New Roman" w:cs="Times New Roman"/>
          <w:bCs/>
          <w:sz w:val="20"/>
          <w:szCs w:val="20"/>
        </w:rPr>
        <w:t xml:space="preserve">The Social Security Office has the responsibility to investigate </w:t>
      </w:r>
      <w:r w:rsidR="000E23F1" w:rsidRPr="00E96614">
        <w:rPr>
          <w:rFonts w:ascii="Times New Roman" w:hAnsi="Times New Roman" w:cs="Times New Roman"/>
          <w:sz w:val="20"/>
          <w:szCs w:val="20"/>
        </w:rPr>
        <w:t xml:space="preserve">whether an employer has paid the necessary contribution to the WCF and submitted the necessary documents such as the list of employees. If the employer fails to pay contribution within the prescribed period, the employer has to make an additional payment or employer is liable to imprisonment for a term not exceeding six months or to a fine not exceeding ten thousand Thai Baht or to both. </w:t>
      </w:r>
    </w:p>
    <w:p w14:paraId="0BB8383D" w14:textId="77777777" w:rsidR="000E23F1" w:rsidRPr="00E96614" w:rsidRDefault="000E23F1" w:rsidP="00424E55">
      <w:pPr>
        <w:pStyle w:val="ListParagraph"/>
        <w:numPr>
          <w:ilvl w:val="0"/>
          <w:numId w:val="35"/>
        </w:numPr>
        <w:spacing w:after="120"/>
        <w:contextualSpacing w:val="0"/>
        <w:jc w:val="thaiDistribute"/>
        <w:rPr>
          <w:rFonts w:ascii="Times New Roman" w:hAnsi="Times New Roman" w:cs="Times New Roman"/>
          <w:bCs/>
          <w:sz w:val="20"/>
          <w:szCs w:val="20"/>
        </w:rPr>
      </w:pPr>
      <w:r w:rsidRPr="00E96614">
        <w:rPr>
          <w:rFonts w:ascii="Times New Roman" w:hAnsi="Times New Roman" w:cs="Times New Roman"/>
          <w:sz w:val="20"/>
          <w:szCs w:val="20"/>
        </w:rPr>
        <w:t>Under such l</w:t>
      </w:r>
      <w:r w:rsidR="00E97DF4" w:rsidRPr="00E96614">
        <w:rPr>
          <w:rFonts w:ascii="Times New Roman" w:hAnsi="Times New Roman" w:cs="Times New Roman"/>
          <w:sz w:val="20"/>
          <w:szCs w:val="20"/>
        </w:rPr>
        <w:t>aw, an employee is entitled to compensation if he/she suffers from harm, illnesses, death or disappearance related to work. Therefore, when an employee in the workplace of an employer who makes contributio</w:t>
      </w:r>
      <w:r w:rsidR="00901AA9" w:rsidRPr="00E96614">
        <w:rPr>
          <w:rFonts w:ascii="Times New Roman" w:hAnsi="Times New Roman" w:cs="Times New Roman"/>
          <w:sz w:val="20"/>
          <w:szCs w:val="20"/>
        </w:rPr>
        <w:t xml:space="preserve">ns to the Fund </w:t>
      </w:r>
      <w:r w:rsidR="00E97DF4" w:rsidRPr="00E96614">
        <w:rPr>
          <w:rFonts w:ascii="Times New Roman" w:hAnsi="Times New Roman" w:cs="Times New Roman"/>
          <w:sz w:val="20"/>
          <w:szCs w:val="20"/>
        </w:rPr>
        <w:t xml:space="preserve">suffers any harm or illness or dies or disappears as a result of the work, </w:t>
      </w:r>
      <w:r w:rsidR="00901AA9" w:rsidRPr="00E96614">
        <w:rPr>
          <w:rFonts w:ascii="Times New Roman" w:hAnsi="Times New Roman" w:cs="Times New Roman"/>
          <w:sz w:val="20"/>
          <w:szCs w:val="20"/>
        </w:rPr>
        <w:t xml:space="preserve">the compensation will be </w:t>
      </w:r>
      <w:r w:rsidR="00E97DF4" w:rsidRPr="00E96614">
        <w:rPr>
          <w:rFonts w:ascii="Times New Roman" w:hAnsi="Times New Roman" w:cs="Times New Roman"/>
          <w:sz w:val="20"/>
          <w:szCs w:val="20"/>
        </w:rPr>
        <w:t xml:space="preserve">provided under the </w:t>
      </w:r>
      <w:r w:rsidRPr="00E96614">
        <w:rPr>
          <w:rFonts w:ascii="Times New Roman" w:hAnsi="Times New Roman" w:cs="Times New Roman"/>
          <w:sz w:val="20"/>
          <w:szCs w:val="20"/>
        </w:rPr>
        <w:t>WCF</w:t>
      </w:r>
      <w:r w:rsidR="00E97DF4" w:rsidRPr="00E96614">
        <w:rPr>
          <w:rFonts w:ascii="Times New Roman" w:hAnsi="Times New Roman" w:cs="Times New Roman"/>
          <w:sz w:val="20"/>
          <w:szCs w:val="20"/>
        </w:rPr>
        <w:t>.</w:t>
      </w:r>
      <w:r w:rsidR="00E97DF4" w:rsidRPr="00E96614">
        <w:rPr>
          <w:rFonts w:ascii="Times New Roman" w:hAnsi="Times New Roman" w:cs="Times New Roman"/>
          <w:b/>
          <w:sz w:val="20"/>
          <w:szCs w:val="20"/>
        </w:rPr>
        <w:t xml:space="preserve"> </w:t>
      </w:r>
    </w:p>
    <w:p w14:paraId="35523C60" w14:textId="77777777" w:rsidR="000E23F1" w:rsidRPr="00E96614" w:rsidRDefault="000E23F1"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Nevertheless</w:t>
      </w:r>
      <w:r w:rsidRPr="00E96614">
        <w:rPr>
          <w:rFonts w:ascii="Times New Roman" w:hAnsi="Times New Roman" w:cs="Times New Roman"/>
          <w:bCs/>
          <w:sz w:val="20"/>
          <w:szCs w:val="20"/>
        </w:rPr>
        <w:t>, e</w:t>
      </w:r>
      <w:r w:rsidR="00E97DF4" w:rsidRPr="00E96614">
        <w:rPr>
          <w:rFonts w:ascii="Times New Roman" w:hAnsi="Times New Roman" w:cs="Times New Roman"/>
          <w:bCs/>
          <w:sz w:val="20"/>
          <w:szCs w:val="20"/>
        </w:rPr>
        <w:t xml:space="preserve">mployers in some industries are exempted </w:t>
      </w:r>
      <w:r w:rsidR="00901AA9" w:rsidRPr="00E96614">
        <w:rPr>
          <w:rFonts w:ascii="Times New Roman" w:hAnsi="Times New Roman" w:cs="Times New Roman"/>
          <w:bCs/>
          <w:sz w:val="20"/>
          <w:szCs w:val="20"/>
        </w:rPr>
        <w:t>by</w:t>
      </w:r>
      <w:r w:rsidR="00E97DF4" w:rsidRPr="00E96614">
        <w:rPr>
          <w:rFonts w:ascii="Times New Roman" w:hAnsi="Times New Roman" w:cs="Times New Roman"/>
          <w:bCs/>
          <w:sz w:val="20"/>
          <w:szCs w:val="20"/>
        </w:rPr>
        <w:t xml:space="preserve"> law, such as the </w:t>
      </w:r>
      <w:r w:rsidR="00901AA9" w:rsidRPr="00E96614">
        <w:rPr>
          <w:rFonts w:ascii="Times New Roman" w:hAnsi="Times New Roman" w:cs="Times New Roman"/>
          <w:bCs/>
          <w:sz w:val="20"/>
          <w:szCs w:val="20"/>
        </w:rPr>
        <w:t>fishery and agricultural sector and</w:t>
      </w:r>
      <w:r w:rsidR="00E97DF4" w:rsidRPr="00E96614">
        <w:rPr>
          <w:rFonts w:ascii="Times New Roman" w:hAnsi="Times New Roman" w:cs="Times New Roman"/>
          <w:bCs/>
          <w:sz w:val="20"/>
          <w:szCs w:val="20"/>
        </w:rPr>
        <w:t xml:space="preserve"> </w:t>
      </w:r>
      <w:r w:rsidR="00901AA9" w:rsidRPr="00E96614">
        <w:rPr>
          <w:rFonts w:ascii="Times New Roman" w:hAnsi="Times New Roman" w:cs="Times New Roman"/>
          <w:bCs/>
          <w:sz w:val="20"/>
          <w:szCs w:val="20"/>
        </w:rPr>
        <w:t>d</w:t>
      </w:r>
      <w:r w:rsidRPr="00E96614">
        <w:rPr>
          <w:rFonts w:ascii="Times New Roman" w:hAnsi="Times New Roman" w:cs="Times New Roman"/>
          <w:bCs/>
          <w:sz w:val="20"/>
          <w:szCs w:val="20"/>
        </w:rPr>
        <w:t>omestic workers</w:t>
      </w:r>
      <w:r w:rsidR="00901AA9" w:rsidRPr="00E96614">
        <w:rPr>
          <w:rFonts w:ascii="Times New Roman" w:hAnsi="Times New Roman" w:cs="Times New Roman"/>
          <w:bCs/>
          <w:sz w:val="20"/>
          <w:szCs w:val="20"/>
        </w:rPr>
        <w:t>.</w:t>
      </w:r>
      <w:r w:rsidRPr="00E96614">
        <w:rPr>
          <w:rFonts w:ascii="Times New Roman" w:hAnsi="Times New Roman" w:cs="Times New Roman"/>
          <w:sz w:val="20"/>
          <w:szCs w:val="20"/>
        </w:rPr>
        <w:t xml:space="preserve"> </w:t>
      </w:r>
      <w:r w:rsidR="00E97DF4" w:rsidRPr="00E96614">
        <w:rPr>
          <w:rFonts w:ascii="Times New Roman" w:hAnsi="Times New Roman" w:cs="Times New Roman"/>
          <w:sz w:val="20"/>
          <w:szCs w:val="20"/>
        </w:rPr>
        <w:t>In c</w:t>
      </w:r>
      <w:r w:rsidRPr="00E96614">
        <w:rPr>
          <w:rFonts w:ascii="Times New Roman" w:hAnsi="Times New Roman" w:cs="Times New Roman"/>
          <w:sz w:val="20"/>
          <w:szCs w:val="20"/>
        </w:rPr>
        <w:t>ase a worker from these industries suffers</w:t>
      </w:r>
      <w:r w:rsidR="00E97DF4" w:rsidRPr="00E96614">
        <w:rPr>
          <w:rFonts w:ascii="Times New Roman" w:hAnsi="Times New Roman" w:cs="Times New Roman"/>
          <w:sz w:val="20"/>
          <w:szCs w:val="20"/>
        </w:rPr>
        <w:t xml:space="preserve"> from workplace injury or accident, it is the employer who is directly responsible for paying compensa</w:t>
      </w:r>
      <w:r w:rsidRPr="00E96614">
        <w:rPr>
          <w:rFonts w:ascii="Times New Roman" w:hAnsi="Times New Roman" w:cs="Times New Roman"/>
          <w:sz w:val="20"/>
          <w:szCs w:val="20"/>
        </w:rPr>
        <w:t xml:space="preserve">tion to the concerned employee, not the Fund. </w:t>
      </w:r>
    </w:p>
    <w:p w14:paraId="2EE2FBE7" w14:textId="77777777" w:rsidR="00CA056A" w:rsidRPr="00E96614" w:rsidRDefault="00901AA9" w:rsidP="00424E55">
      <w:pPr>
        <w:pStyle w:val="ListParagraph"/>
        <w:numPr>
          <w:ilvl w:val="0"/>
          <w:numId w:val="35"/>
        </w:numPr>
        <w:spacing w:after="120"/>
        <w:contextualSpacing w:val="0"/>
        <w:jc w:val="thaiDistribute"/>
        <w:rPr>
          <w:rFonts w:ascii="Times New Roman" w:hAnsi="Times New Roman" w:cs="Times New Roman"/>
          <w:bCs/>
          <w:sz w:val="20"/>
          <w:szCs w:val="20"/>
        </w:rPr>
      </w:pPr>
      <w:r w:rsidRPr="00E96614">
        <w:rPr>
          <w:rFonts w:ascii="Times New Roman" w:hAnsi="Times New Roman" w:cs="Times New Roman"/>
          <w:iCs/>
          <w:sz w:val="20"/>
          <w:szCs w:val="20"/>
        </w:rPr>
        <w:t>In access to the WCF, The</w:t>
      </w:r>
      <w:r w:rsidRPr="00E96614">
        <w:rPr>
          <w:rFonts w:ascii="Times New Roman" w:hAnsi="Times New Roman" w:cs="Times New Roman"/>
          <w:sz w:val="20"/>
          <w:szCs w:val="20"/>
        </w:rPr>
        <w:t xml:space="preserve"> G</w:t>
      </w:r>
      <w:r w:rsidR="00E97DF4" w:rsidRPr="00E96614">
        <w:rPr>
          <w:rFonts w:ascii="Times New Roman" w:hAnsi="Times New Roman" w:cs="Times New Roman"/>
          <w:sz w:val="20"/>
          <w:szCs w:val="20"/>
        </w:rPr>
        <w:t xml:space="preserve">uideline </w:t>
      </w:r>
      <w:r w:rsidR="000E23F1" w:rsidRPr="00E96614">
        <w:rPr>
          <w:rFonts w:ascii="Times New Roman" w:hAnsi="Times New Roman" w:cs="Times New Roman"/>
          <w:sz w:val="20"/>
          <w:szCs w:val="20"/>
          <w:shd w:val="clear" w:color="auto" w:fill="FFFFFF"/>
        </w:rPr>
        <w:t>Circular N</w:t>
      </w:r>
      <w:r w:rsidR="00E97DF4" w:rsidRPr="00E96614">
        <w:rPr>
          <w:rFonts w:ascii="Times New Roman" w:hAnsi="Times New Roman" w:cs="Times New Roman"/>
          <w:sz w:val="20"/>
          <w:szCs w:val="20"/>
          <w:shd w:val="clear" w:color="auto" w:fill="FFFFFF"/>
        </w:rPr>
        <w:t xml:space="preserve">o. Ro Sor 0711/Wor 751 </w:t>
      </w:r>
      <w:r w:rsidR="000E23F1" w:rsidRPr="00E96614">
        <w:rPr>
          <w:rFonts w:ascii="Times New Roman" w:hAnsi="Times New Roman" w:cs="Times New Roman"/>
          <w:sz w:val="20"/>
          <w:szCs w:val="20"/>
        </w:rPr>
        <w:t>of</w:t>
      </w:r>
      <w:r w:rsidR="00E97DF4" w:rsidRPr="00E96614">
        <w:rPr>
          <w:rFonts w:ascii="Times New Roman" w:hAnsi="Times New Roman" w:cs="Times New Roman"/>
          <w:sz w:val="20"/>
          <w:szCs w:val="20"/>
        </w:rPr>
        <w:t xml:space="preserve"> th</w:t>
      </w:r>
      <w:r w:rsidR="000E23F1" w:rsidRPr="00E96614">
        <w:rPr>
          <w:rFonts w:ascii="Times New Roman" w:hAnsi="Times New Roman" w:cs="Times New Roman"/>
          <w:sz w:val="20"/>
          <w:szCs w:val="20"/>
        </w:rPr>
        <w:t xml:space="preserve">e Social Security Office (SSO) provides that </w:t>
      </w:r>
      <w:r w:rsidR="00E97DF4" w:rsidRPr="00E96614">
        <w:rPr>
          <w:rFonts w:ascii="Times New Roman" w:hAnsi="Times New Roman" w:cs="Times New Roman"/>
          <w:sz w:val="20"/>
          <w:szCs w:val="20"/>
        </w:rPr>
        <w:t xml:space="preserve">a migrant worker who wants to access the WCF is required to produce passport or an alien person document, a work permit and proof of payment of taxes. This rule has </w:t>
      </w:r>
      <w:r w:rsidR="00E93F79" w:rsidRPr="00E96614">
        <w:rPr>
          <w:rFonts w:ascii="Times New Roman" w:hAnsi="Times New Roman" w:cs="Times New Roman"/>
          <w:sz w:val="20"/>
          <w:szCs w:val="20"/>
        </w:rPr>
        <w:t>excluded the</w:t>
      </w:r>
      <w:r w:rsidR="00E97DF4" w:rsidRPr="00E96614">
        <w:rPr>
          <w:rFonts w:ascii="Times New Roman" w:hAnsi="Times New Roman" w:cs="Times New Roman"/>
          <w:sz w:val="20"/>
          <w:szCs w:val="20"/>
        </w:rPr>
        <w:t xml:space="preserve"> undocumented migrant worker</w:t>
      </w:r>
      <w:r w:rsidR="00E93F79" w:rsidRPr="00E96614">
        <w:rPr>
          <w:rFonts w:ascii="Times New Roman" w:hAnsi="Times New Roman" w:cs="Times New Roman"/>
          <w:sz w:val="20"/>
          <w:szCs w:val="20"/>
        </w:rPr>
        <w:t>s who do</w:t>
      </w:r>
      <w:r w:rsidR="00E97DF4" w:rsidRPr="00E96614">
        <w:rPr>
          <w:rFonts w:ascii="Times New Roman" w:hAnsi="Times New Roman" w:cs="Times New Roman"/>
          <w:sz w:val="20"/>
          <w:szCs w:val="20"/>
        </w:rPr>
        <w:t xml:space="preserve"> not have a work permit in Thailand </w:t>
      </w:r>
      <w:r w:rsidR="00E93F79" w:rsidRPr="00E96614">
        <w:rPr>
          <w:rFonts w:ascii="Times New Roman" w:hAnsi="Times New Roman" w:cs="Times New Roman"/>
          <w:sz w:val="20"/>
          <w:szCs w:val="20"/>
        </w:rPr>
        <w:t>as well as those</w:t>
      </w:r>
      <w:r w:rsidR="00E97DF4" w:rsidRPr="00E96614">
        <w:rPr>
          <w:rFonts w:ascii="Times New Roman" w:hAnsi="Times New Roman" w:cs="Times New Roman"/>
          <w:bCs/>
          <w:sz w:val="20"/>
          <w:szCs w:val="20"/>
        </w:rPr>
        <w:t xml:space="preserve"> who are registered </w:t>
      </w:r>
      <w:r w:rsidR="00E93F79" w:rsidRPr="00E96614">
        <w:rPr>
          <w:rFonts w:ascii="Times New Roman" w:hAnsi="Times New Roman" w:cs="Times New Roman"/>
          <w:bCs/>
          <w:sz w:val="20"/>
          <w:szCs w:val="20"/>
        </w:rPr>
        <w:t xml:space="preserve">with the government </w:t>
      </w:r>
      <w:r w:rsidR="00E97DF4" w:rsidRPr="00E96614">
        <w:rPr>
          <w:rFonts w:ascii="Times New Roman" w:hAnsi="Times New Roman" w:cs="Times New Roman"/>
          <w:bCs/>
          <w:sz w:val="20"/>
          <w:szCs w:val="20"/>
        </w:rPr>
        <w:t xml:space="preserve">in Thailand and carry temporary documents issued by Thai authorities. </w:t>
      </w:r>
    </w:p>
    <w:p w14:paraId="54E69C44" w14:textId="77777777" w:rsidR="00E97DF4" w:rsidRPr="00E96614" w:rsidRDefault="00CA056A"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bCs/>
          <w:sz w:val="20"/>
          <w:szCs w:val="20"/>
        </w:rPr>
        <w:t>In case the employer does not pay to the WFC</w:t>
      </w:r>
      <w:r w:rsidR="00E97DF4" w:rsidRPr="00E96614">
        <w:rPr>
          <w:rFonts w:ascii="Times New Roman" w:hAnsi="Times New Roman" w:cs="Times New Roman"/>
          <w:sz w:val="20"/>
          <w:szCs w:val="20"/>
        </w:rPr>
        <w:t xml:space="preserve">, the </w:t>
      </w:r>
      <w:r w:rsidR="000E23F1" w:rsidRPr="00E96614">
        <w:rPr>
          <w:rFonts w:ascii="Times New Roman" w:hAnsi="Times New Roman" w:cs="Times New Roman"/>
          <w:sz w:val="20"/>
          <w:szCs w:val="20"/>
        </w:rPr>
        <w:t>Social Security Office</w:t>
      </w:r>
      <w:r w:rsidR="00E97DF4" w:rsidRPr="00E96614">
        <w:rPr>
          <w:rFonts w:ascii="Times New Roman" w:hAnsi="Times New Roman" w:cs="Times New Roman"/>
          <w:sz w:val="20"/>
          <w:szCs w:val="20"/>
        </w:rPr>
        <w:t xml:space="preserve"> directs the employer to accept responsibility of providing compensation. </w:t>
      </w:r>
      <w:r w:rsidRPr="00E96614">
        <w:rPr>
          <w:rFonts w:ascii="Times New Roman" w:hAnsi="Times New Roman" w:cs="Times New Roman"/>
          <w:sz w:val="20"/>
          <w:szCs w:val="20"/>
        </w:rPr>
        <w:t>The</w:t>
      </w:r>
      <w:r w:rsidR="00E97DF4" w:rsidRPr="00E96614">
        <w:rPr>
          <w:rFonts w:ascii="Times New Roman" w:hAnsi="Times New Roman" w:cs="Times New Roman"/>
          <w:sz w:val="20"/>
          <w:szCs w:val="20"/>
        </w:rPr>
        <w:t xml:space="preserve"> amount of compensat</w:t>
      </w:r>
      <w:r w:rsidR="00E93F79" w:rsidRPr="00E96614">
        <w:rPr>
          <w:rFonts w:ascii="Times New Roman" w:hAnsi="Times New Roman" w:cs="Times New Roman"/>
          <w:sz w:val="20"/>
          <w:szCs w:val="20"/>
        </w:rPr>
        <w:t>ion will be</w:t>
      </w:r>
      <w:r w:rsidR="000E23F1" w:rsidRPr="00E96614">
        <w:rPr>
          <w:rFonts w:ascii="Times New Roman" w:hAnsi="Times New Roman" w:cs="Times New Roman"/>
          <w:sz w:val="20"/>
          <w:szCs w:val="20"/>
        </w:rPr>
        <w:t xml:space="preserve"> </w:t>
      </w:r>
      <w:r w:rsidR="00E93F79" w:rsidRPr="00E96614">
        <w:rPr>
          <w:rFonts w:ascii="Times New Roman" w:hAnsi="Times New Roman" w:cs="Times New Roman"/>
          <w:sz w:val="20"/>
          <w:szCs w:val="20"/>
        </w:rPr>
        <w:t>agreed</w:t>
      </w:r>
      <w:r w:rsidR="000E23F1" w:rsidRPr="00E96614">
        <w:rPr>
          <w:rFonts w:ascii="Times New Roman" w:hAnsi="Times New Roman" w:cs="Times New Roman"/>
          <w:sz w:val="20"/>
          <w:szCs w:val="20"/>
        </w:rPr>
        <w:t xml:space="preserve"> in mediation</w:t>
      </w:r>
      <w:r w:rsidR="00E97DF4" w:rsidRPr="00E96614">
        <w:rPr>
          <w:rFonts w:ascii="Times New Roman" w:hAnsi="Times New Roman" w:cs="Times New Roman"/>
          <w:sz w:val="20"/>
          <w:szCs w:val="20"/>
        </w:rPr>
        <w:t xml:space="preserve"> between employer and employee. In many cases representatives from </w:t>
      </w:r>
      <w:r w:rsidR="00E93F79" w:rsidRPr="00E96614">
        <w:rPr>
          <w:rFonts w:ascii="Times New Roman" w:hAnsi="Times New Roman" w:cs="Times New Roman"/>
          <w:sz w:val="20"/>
          <w:szCs w:val="20"/>
        </w:rPr>
        <w:t xml:space="preserve">the </w:t>
      </w:r>
      <w:r w:rsidR="000E23F1" w:rsidRPr="00E96614">
        <w:rPr>
          <w:rFonts w:ascii="Times New Roman" w:hAnsi="Times New Roman" w:cs="Times New Roman"/>
          <w:sz w:val="20"/>
          <w:szCs w:val="20"/>
        </w:rPr>
        <w:t xml:space="preserve">Social Security Office </w:t>
      </w:r>
      <w:r w:rsidR="00E97DF4" w:rsidRPr="00E96614">
        <w:rPr>
          <w:rFonts w:ascii="Times New Roman" w:hAnsi="Times New Roman" w:cs="Times New Roman"/>
          <w:sz w:val="20"/>
          <w:szCs w:val="20"/>
        </w:rPr>
        <w:t>participate</w:t>
      </w:r>
      <w:r w:rsidR="00E93F79" w:rsidRPr="00E96614">
        <w:rPr>
          <w:rFonts w:ascii="Times New Roman" w:hAnsi="Times New Roman" w:cs="Times New Roman"/>
          <w:sz w:val="20"/>
          <w:szCs w:val="20"/>
        </w:rPr>
        <w:t>s</w:t>
      </w:r>
      <w:r w:rsidR="00E97DF4" w:rsidRPr="00E96614">
        <w:rPr>
          <w:rFonts w:ascii="Times New Roman" w:hAnsi="Times New Roman" w:cs="Times New Roman"/>
          <w:sz w:val="20"/>
          <w:szCs w:val="20"/>
        </w:rPr>
        <w:t xml:space="preserve"> in such </w:t>
      </w:r>
      <w:r w:rsidR="000E23F1" w:rsidRPr="00E96614">
        <w:rPr>
          <w:rFonts w:ascii="Times New Roman" w:hAnsi="Times New Roman" w:cs="Times New Roman"/>
          <w:sz w:val="20"/>
          <w:szCs w:val="20"/>
        </w:rPr>
        <w:t xml:space="preserve">mediation. </w:t>
      </w:r>
      <w:r w:rsidR="00E97DF4" w:rsidRPr="00E96614">
        <w:rPr>
          <w:rFonts w:ascii="Times New Roman" w:hAnsi="Times New Roman" w:cs="Times New Roman"/>
          <w:sz w:val="20"/>
          <w:szCs w:val="20"/>
        </w:rPr>
        <w:t xml:space="preserve"> Since the employee or migrant worker has the least power, mostly th</w:t>
      </w:r>
      <w:r w:rsidR="00E93F79" w:rsidRPr="00E96614">
        <w:rPr>
          <w:rFonts w:ascii="Times New Roman" w:hAnsi="Times New Roman" w:cs="Times New Roman"/>
          <w:sz w:val="20"/>
          <w:szCs w:val="20"/>
        </w:rPr>
        <w:t>e amount of compensation</w:t>
      </w:r>
      <w:r w:rsidR="00E97DF4" w:rsidRPr="00E96614">
        <w:rPr>
          <w:rFonts w:ascii="Times New Roman" w:hAnsi="Times New Roman" w:cs="Times New Roman"/>
          <w:sz w:val="20"/>
          <w:szCs w:val="20"/>
        </w:rPr>
        <w:t xml:space="preserve"> agreed is not </w:t>
      </w:r>
      <w:r w:rsidR="00E93F79" w:rsidRPr="00E96614">
        <w:rPr>
          <w:rFonts w:ascii="Times New Roman" w:hAnsi="Times New Roman" w:cs="Times New Roman"/>
          <w:sz w:val="20"/>
          <w:szCs w:val="20"/>
        </w:rPr>
        <w:t>in the favour</w:t>
      </w:r>
      <w:r w:rsidR="00E97DF4" w:rsidRPr="00E96614">
        <w:rPr>
          <w:rFonts w:ascii="Times New Roman" w:hAnsi="Times New Roman" w:cs="Times New Roman"/>
          <w:sz w:val="20"/>
          <w:szCs w:val="20"/>
        </w:rPr>
        <w:t xml:space="preserve"> of the migrant worker</w:t>
      </w:r>
      <w:r w:rsidR="00E93F79" w:rsidRPr="00E96614">
        <w:rPr>
          <w:rFonts w:ascii="Times New Roman" w:hAnsi="Times New Roman" w:cs="Times New Roman"/>
          <w:sz w:val="20"/>
          <w:szCs w:val="20"/>
        </w:rPr>
        <w:t>s</w:t>
      </w:r>
      <w:r w:rsidR="00E97DF4" w:rsidRPr="00E96614">
        <w:rPr>
          <w:rFonts w:ascii="Times New Roman" w:hAnsi="Times New Roman" w:cs="Times New Roman"/>
          <w:sz w:val="20"/>
          <w:szCs w:val="20"/>
        </w:rPr>
        <w:t>. Moreover, in many cases the mediat</w:t>
      </w:r>
      <w:r w:rsidR="00E93F79" w:rsidRPr="00E96614">
        <w:rPr>
          <w:rFonts w:ascii="Times New Roman" w:hAnsi="Times New Roman" w:cs="Times New Roman"/>
          <w:sz w:val="20"/>
          <w:szCs w:val="20"/>
        </w:rPr>
        <w:t>ion agreement has not been</w:t>
      </w:r>
      <w:r w:rsidR="00E97DF4" w:rsidRPr="00E96614">
        <w:rPr>
          <w:rFonts w:ascii="Times New Roman" w:hAnsi="Times New Roman" w:cs="Times New Roman"/>
          <w:sz w:val="20"/>
          <w:szCs w:val="20"/>
        </w:rPr>
        <w:t xml:space="preserve"> executed </w:t>
      </w:r>
      <w:r w:rsidR="00E93F79" w:rsidRPr="00E96614">
        <w:rPr>
          <w:rFonts w:ascii="Times New Roman" w:hAnsi="Times New Roman" w:cs="Times New Roman"/>
          <w:sz w:val="20"/>
          <w:szCs w:val="20"/>
        </w:rPr>
        <w:t>or</w:t>
      </w:r>
      <w:r w:rsidR="00E97DF4" w:rsidRPr="00E96614">
        <w:rPr>
          <w:rFonts w:ascii="Times New Roman" w:hAnsi="Times New Roman" w:cs="Times New Roman"/>
          <w:sz w:val="20"/>
          <w:szCs w:val="20"/>
        </w:rPr>
        <w:t xml:space="preserve"> the employer simply refuse</w:t>
      </w:r>
      <w:r w:rsidRPr="00E96614">
        <w:rPr>
          <w:rFonts w:ascii="Times New Roman" w:hAnsi="Times New Roman" w:cs="Times New Roman"/>
          <w:sz w:val="20"/>
          <w:szCs w:val="20"/>
        </w:rPr>
        <w:t>s</w:t>
      </w:r>
      <w:r w:rsidR="00E97DF4" w:rsidRPr="00E96614">
        <w:rPr>
          <w:rFonts w:ascii="Times New Roman" w:hAnsi="Times New Roman" w:cs="Times New Roman"/>
          <w:sz w:val="20"/>
          <w:szCs w:val="20"/>
        </w:rPr>
        <w:t xml:space="preserve"> to pay the compensation. </w:t>
      </w:r>
    </w:p>
    <w:p w14:paraId="2E05C441" w14:textId="77777777" w:rsidR="00B9245E" w:rsidRPr="00E96614" w:rsidRDefault="00901AA9" w:rsidP="00424E55">
      <w:pPr>
        <w:pStyle w:val="ListParagraph"/>
        <w:numPr>
          <w:ilvl w:val="0"/>
          <w:numId w:val="35"/>
        </w:numPr>
        <w:spacing w:after="120"/>
        <w:contextualSpacing w:val="0"/>
        <w:jc w:val="thaiDistribute"/>
        <w:rPr>
          <w:rFonts w:ascii="Times New Roman" w:hAnsi="Times New Roman" w:cs="Times New Roman"/>
          <w:sz w:val="20"/>
          <w:szCs w:val="20"/>
          <w:u w:color="C0504D"/>
        </w:rPr>
      </w:pPr>
      <w:r w:rsidRPr="00E96614">
        <w:rPr>
          <w:rFonts w:ascii="Times New Roman" w:hAnsi="Times New Roman" w:cs="Times New Roman"/>
          <w:sz w:val="20"/>
          <w:szCs w:val="20"/>
        </w:rPr>
        <w:t>The following case</w:t>
      </w:r>
      <w:r w:rsidR="00CA056A" w:rsidRPr="00E96614">
        <w:rPr>
          <w:rFonts w:ascii="Times New Roman" w:hAnsi="Times New Roman" w:cs="Times New Roman"/>
          <w:sz w:val="20"/>
          <w:szCs w:val="20"/>
        </w:rPr>
        <w:t xml:space="preserve"> reflects the difficulties of </w:t>
      </w:r>
      <w:r w:rsidR="00B9245E" w:rsidRPr="00E96614">
        <w:rPr>
          <w:rFonts w:ascii="Times New Roman" w:hAnsi="Times New Roman" w:cs="Times New Roman"/>
          <w:sz w:val="20"/>
          <w:szCs w:val="20"/>
        </w:rPr>
        <w:t xml:space="preserve">migrant workers in access to the WCF. On </w:t>
      </w:r>
      <w:r w:rsidR="00B9245E" w:rsidRPr="00E96614">
        <w:rPr>
          <w:rFonts w:ascii="Times New Roman" w:hAnsi="Times New Roman" w:cs="Times New Roman"/>
          <w:sz w:val="20"/>
          <w:szCs w:val="20"/>
          <w:u w:color="C0504D"/>
        </w:rPr>
        <w:t xml:space="preserve">30 December 2015, </w:t>
      </w:r>
      <w:r w:rsidR="00B9245E" w:rsidRPr="00E96614">
        <w:rPr>
          <w:rFonts w:ascii="Times New Roman" w:hAnsi="Times New Roman" w:cs="Times New Roman"/>
          <w:sz w:val="20"/>
          <w:szCs w:val="20"/>
        </w:rPr>
        <w:t>the</w:t>
      </w:r>
      <w:r w:rsidR="00B9245E" w:rsidRPr="00E96614">
        <w:rPr>
          <w:rFonts w:ascii="Times New Roman" w:hAnsi="Times New Roman" w:cs="Times New Roman"/>
          <w:sz w:val="20"/>
          <w:szCs w:val="20"/>
          <w:u w:color="C0504D"/>
        </w:rPr>
        <w:t xml:space="preserve"> SSO issued a directive stated that Mr. Kein had suffered work related injury from working for his employer and thus he was eligible to have</w:t>
      </w:r>
      <w:r w:rsidR="00A37BCE" w:rsidRPr="00E96614">
        <w:rPr>
          <w:rFonts w:ascii="Times New Roman" w:hAnsi="Times New Roman" w:cs="Times New Roman"/>
          <w:sz w:val="20"/>
          <w:szCs w:val="20"/>
          <w:u w:color="C0504D"/>
        </w:rPr>
        <w:t xml:space="preserve"> compensation</w:t>
      </w:r>
      <w:r w:rsidRPr="00E96614">
        <w:rPr>
          <w:rFonts w:ascii="Times New Roman" w:hAnsi="Times New Roman" w:cs="Times New Roman"/>
          <w:sz w:val="20"/>
          <w:szCs w:val="20"/>
          <w:u w:color="C0504D"/>
        </w:rPr>
        <w:t xml:space="preserve"> from his employer</w:t>
      </w:r>
      <w:r w:rsidR="00B9245E" w:rsidRPr="00E96614">
        <w:rPr>
          <w:rFonts w:ascii="Times New Roman" w:hAnsi="Times New Roman" w:cs="Times New Roman"/>
          <w:sz w:val="20"/>
          <w:szCs w:val="20"/>
          <w:u w:color="C0504D"/>
        </w:rPr>
        <w:t xml:space="preserve">. Mr.Kein disagreed with the SSO order and filed an appeal against the case to the WCF Committee by arguing </w:t>
      </w:r>
      <w:r w:rsidR="00A37BCE" w:rsidRPr="00E96614">
        <w:rPr>
          <w:rFonts w:ascii="Times New Roman" w:hAnsi="Times New Roman" w:cs="Times New Roman"/>
          <w:sz w:val="20"/>
          <w:szCs w:val="20"/>
          <w:u w:color="C0504D"/>
        </w:rPr>
        <w:t xml:space="preserve">his status </w:t>
      </w:r>
      <w:r w:rsidR="00B9245E" w:rsidRPr="00E96614">
        <w:rPr>
          <w:rFonts w:ascii="Times New Roman" w:hAnsi="Times New Roman" w:cs="Times New Roman"/>
          <w:sz w:val="20"/>
          <w:szCs w:val="20"/>
          <w:u w:color="C0504D"/>
        </w:rPr>
        <w:t>that he is a migrant worker registered with Thai authorities and carried passport</w:t>
      </w:r>
      <w:r w:rsidR="00A37BCE" w:rsidRPr="00E96614">
        <w:rPr>
          <w:rFonts w:ascii="Times New Roman" w:hAnsi="Times New Roman" w:cs="Times New Roman"/>
          <w:sz w:val="20"/>
          <w:szCs w:val="20"/>
          <w:u w:color="C0504D"/>
        </w:rPr>
        <w:t xml:space="preserve"> and work permit issued by the Office of E</w:t>
      </w:r>
      <w:r w:rsidR="00B9245E" w:rsidRPr="00E96614">
        <w:rPr>
          <w:rFonts w:ascii="Times New Roman" w:hAnsi="Times New Roman" w:cs="Times New Roman"/>
          <w:sz w:val="20"/>
          <w:szCs w:val="20"/>
          <w:u w:color="C0504D"/>
        </w:rPr>
        <w:t xml:space="preserve">mployment, Ministry of Labour. He also worked for an employer who ran business required by the Ministry of Labour to pay contribution to the WCF. </w:t>
      </w:r>
    </w:p>
    <w:p w14:paraId="2E46CC81" w14:textId="77777777" w:rsidR="00B9245E" w:rsidRPr="00E96614" w:rsidRDefault="00B9245E"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u w:color="C0504D"/>
        </w:rPr>
        <w:t xml:space="preserve">However, the WCF Committee made the decision on 18 November 2016 which denied the worker access </w:t>
      </w:r>
      <w:r w:rsidR="00A37BCE" w:rsidRPr="00E96614">
        <w:rPr>
          <w:rFonts w:ascii="Times New Roman" w:hAnsi="Times New Roman" w:cs="Times New Roman"/>
          <w:sz w:val="20"/>
          <w:szCs w:val="20"/>
          <w:u w:color="C0504D"/>
        </w:rPr>
        <w:t xml:space="preserve">to the </w:t>
      </w:r>
      <w:r w:rsidRPr="00E96614">
        <w:rPr>
          <w:rFonts w:ascii="Times New Roman" w:hAnsi="Times New Roman" w:cs="Times New Roman"/>
          <w:sz w:val="20"/>
          <w:szCs w:val="20"/>
          <w:u w:color="C0504D"/>
        </w:rPr>
        <w:t xml:space="preserve">WCF under the Workmen Compensation Fund Act B.E.2537 (1994) as the Committee found that the worker had work permit but the work permit indicated that Mr.Kein was still employed by the previous employer. </w:t>
      </w:r>
    </w:p>
    <w:p w14:paraId="6D203100" w14:textId="77777777" w:rsidR="00A37BCE" w:rsidRPr="00E96614" w:rsidRDefault="00E97DF4" w:rsidP="00424E55">
      <w:pPr>
        <w:pStyle w:val="ListParagraph"/>
        <w:numPr>
          <w:ilvl w:val="0"/>
          <w:numId w:val="35"/>
        </w:numPr>
        <w:spacing w:after="120"/>
        <w:contextualSpacing w:val="0"/>
        <w:jc w:val="thaiDistribute"/>
        <w:rPr>
          <w:rFonts w:ascii="Times New Roman" w:hAnsi="Times New Roman" w:cs="Times New Roman"/>
          <w:sz w:val="20"/>
          <w:szCs w:val="20"/>
          <w:shd w:val="clear" w:color="auto" w:fill="FFFFFF"/>
        </w:rPr>
      </w:pPr>
      <w:r w:rsidRPr="00E96614">
        <w:rPr>
          <w:rFonts w:ascii="Times New Roman" w:hAnsi="Times New Roman" w:cs="Times New Roman"/>
          <w:sz w:val="20"/>
          <w:szCs w:val="20"/>
        </w:rPr>
        <w:t>In this case,</w:t>
      </w:r>
      <w:r w:rsidR="00B9245E" w:rsidRPr="00E96614">
        <w:rPr>
          <w:rFonts w:ascii="Times New Roman" w:hAnsi="Times New Roman" w:cs="Times New Roman"/>
          <w:sz w:val="20"/>
          <w:szCs w:val="20"/>
        </w:rPr>
        <w:t xml:space="preserve"> before the request for the WCF to pay a compensation, </w:t>
      </w:r>
      <w:r w:rsidRPr="00E96614">
        <w:rPr>
          <w:rFonts w:ascii="Times New Roman" w:hAnsi="Times New Roman" w:cs="Times New Roman"/>
          <w:bCs/>
          <w:sz w:val="20"/>
          <w:szCs w:val="20"/>
        </w:rPr>
        <w:t xml:space="preserve">migrant workers </w:t>
      </w:r>
      <w:r w:rsidR="00B9245E" w:rsidRPr="00E96614">
        <w:rPr>
          <w:rFonts w:ascii="Times New Roman" w:hAnsi="Times New Roman" w:cs="Times New Roman"/>
          <w:bCs/>
          <w:sz w:val="20"/>
          <w:szCs w:val="20"/>
        </w:rPr>
        <w:t xml:space="preserve">had </w:t>
      </w:r>
      <w:r w:rsidRPr="00E96614">
        <w:rPr>
          <w:rFonts w:ascii="Times New Roman" w:hAnsi="Times New Roman" w:cs="Times New Roman"/>
          <w:bCs/>
          <w:sz w:val="20"/>
          <w:szCs w:val="20"/>
        </w:rPr>
        <w:t xml:space="preserve">challenged the </w:t>
      </w:r>
      <w:r w:rsidRPr="00E96614">
        <w:rPr>
          <w:rFonts w:ascii="Times New Roman" w:hAnsi="Times New Roman" w:cs="Times New Roman"/>
          <w:sz w:val="20"/>
          <w:szCs w:val="20"/>
        </w:rPr>
        <w:t>constitutionality</w:t>
      </w:r>
      <w:r w:rsidRPr="00E96614">
        <w:rPr>
          <w:rFonts w:ascii="Times New Roman" w:hAnsi="Times New Roman" w:cs="Times New Roman"/>
          <w:bCs/>
          <w:sz w:val="20"/>
          <w:szCs w:val="20"/>
        </w:rPr>
        <w:t xml:space="preserve"> of the </w:t>
      </w:r>
      <w:r w:rsidR="00B9245E" w:rsidRPr="00E96614">
        <w:rPr>
          <w:rFonts w:ascii="Times New Roman" w:hAnsi="Times New Roman" w:cs="Times New Roman"/>
          <w:bCs/>
          <w:sz w:val="20"/>
          <w:szCs w:val="20"/>
        </w:rPr>
        <w:t xml:space="preserve">SSO guideline </w:t>
      </w:r>
      <w:r w:rsidRPr="00E96614">
        <w:rPr>
          <w:rFonts w:ascii="Times New Roman" w:hAnsi="Times New Roman" w:cs="Times New Roman"/>
          <w:bCs/>
          <w:sz w:val="20"/>
          <w:szCs w:val="20"/>
        </w:rPr>
        <w:t xml:space="preserve">before the Administrative Courts. The Supreme Administrative Court issued the final decision on </w:t>
      </w:r>
      <w:r w:rsidRPr="00E96614">
        <w:rPr>
          <w:rFonts w:ascii="Times New Roman" w:hAnsi="Times New Roman" w:cs="Times New Roman"/>
          <w:sz w:val="20"/>
          <w:szCs w:val="20"/>
        </w:rPr>
        <w:t>9</w:t>
      </w:r>
      <w:r w:rsidR="00B9245E" w:rsidRPr="00E96614">
        <w:rPr>
          <w:rFonts w:ascii="Times New Roman" w:hAnsi="Times New Roman" w:cs="Times New Roman"/>
          <w:sz w:val="20"/>
          <w:szCs w:val="20"/>
          <w:vertAlign w:val="superscript"/>
        </w:rPr>
        <w:t xml:space="preserve"> </w:t>
      </w:r>
      <w:r w:rsidRPr="00E96614">
        <w:rPr>
          <w:rFonts w:ascii="Times New Roman" w:hAnsi="Times New Roman" w:cs="Times New Roman"/>
          <w:sz w:val="20"/>
          <w:szCs w:val="20"/>
        </w:rPr>
        <w:t>September 2015 that t</w:t>
      </w:r>
      <w:r w:rsidRPr="00E96614">
        <w:rPr>
          <w:rFonts w:ascii="Times New Roman" w:hAnsi="Times New Roman" w:cs="Times New Roman"/>
          <w:bCs/>
          <w:iCs/>
          <w:sz w:val="20"/>
          <w:szCs w:val="20"/>
        </w:rPr>
        <w:t>he objective of the Workmen’s Compensation Fund had</w:t>
      </w:r>
      <w:r w:rsidRPr="00E96614">
        <w:rPr>
          <w:rFonts w:ascii="Times New Roman" w:hAnsi="Times New Roman" w:cs="Times New Roman"/>
          <w:sz w:val="20"/>
          <w:szCs w:val="20"/>
          <w:shd w:val="clear" w:color="auto" w:fill="FFFFFF"/>
        </w:rPr>
        <w:t xml:space="preserve"> been established as a fund and guarantee for the provision of compensation to the employee on behalf of the employer who is supposed to pay contributions to the Fund. </w:t>
      </w:r>
    </w:p>
    <w:p w14:paraId="0704B96D" w14:textId="77777777" w:rsidR="00B9245E" w:rsidRPr="00E96614" w:rsidRDefault="00E97DF4" w:rsidP="00424E55">
      <w:pPr>
        <w:pStyle w:val="ListParagraph"/>
        <w:numPr>
          <w:ilvl w:val="0"/>
          <w:numId w:val="35"/>
        </w:numPr>
        <w:spacing w:after="120"/>
        <w:contextualSpacing w:val="0"/>
        <w:jc w:val="thaiDistribute"/>
        <w:rPr>
          <w:rFonts w:ascii="Times New Roman" w:hAnsi="Times New Roman" w:cs="Times New Roman"/>
          <w:bCs/>
          <w:sz w:val="20"/>
          <w:szCs w:val="20"/>
        </w:rPr>
      </w:pPr>
      <w:r w:rsidRPr="00E96614">
        <w:rPr>
          <w:rFonts w:ascii="Times New Roman" w:hAnsi="Times New Roman" w:cs="Times New Roman"/>
          <w:sz w:val="20"/>
          <w:szCs w:val="20"/>
          <w:shd w:val="clear" w:color="auto" w:fill="FFFFFF"/>
        </w:rPr>
        <w:t xml:space="preserve">The </w:t>
      </w:r>
      <w:r w:rsidRPr="00E96614">
        <w:rPr>
          <w:rFonts w:ascii="Times New Roman" w:hAnsi="Times New Roman" w:cs="Times New Roman"/>
          <w:sz w:val="20"/>
          <w:szCs w:val="20"/>
        </w:rPr>
        <w:t>Court</w:t>
      </w:r>
      <w:r w:rsidRPr="00E96614">
        <w:rPr>
          <w:rFonts w:ascii="Times New Roman" w:hAnsi="Times New Roman" w:cs="Times New Roman"/>
          <w:sz w:val="20"/>
          <w:szCs w:val="20"/>
          <w:shd w:val="clear" w:color="auto" w:fill="FFFFFF"/>
        </w:rPr>
        <w:t xml:space="preserve"> held that the protection was intended to cover</w:t>
      </w:r>
      <w:r w:rsidRPr="00E96614">
        <w:rPr>
          <w:rStyle w:val="apple-converted-space"/>
          <w:rFonts w:ascii="Times New Roman" w:hAnsi="Times New Roman" w:cs="Times New Roman"/>
          <w:sz w:val="20"/>
          <w:szCs w:val="20"/>
          <w:shd w:val="clear" w:color="auto" w:fill="FFFFFF"/>
        </w:rPr>
        <w:t> </w:t>
      </w:r>
      <w:r w:rsidRPr="00E96614">
        <w:rPr>
          <w:rFonts w:ascii="Times New Roman" w:hAnsi="Times New Roman" w:cs="Times New Roman"/>
          <w:sz w:val="20"/>
          <w:szCs w:val="20"/>
          <w:shd w:val="clear" w:color="auto" w:fill="FFFFFF"/>
        </w:rPr>
        <w:t xml:space="preserve">all employees without any discrimination or categorization of the employees. It further overturned the ruling of the lower court that had upheld the regulation of the SSO requiring a migrant worker </w:t>
      </w:r>
      <w:r w:rsidRPr="00E96614">
        <w:rPr>
          <w:rFonts w:ascii="Times New Roman" w:hAnsi="Times New Roman" w:cs="Times New Roman"/>
          <w:bCs/>
          <w:sz w:val="20"/>
          <w:szCs w:val="20"/>
          <w:shd w:val="clear" w:color="auto" w:fill="FFFFFF"/>
        </w:rPr>
        <w:t>to submit their personal income tax form as well as show</w:t>
      </w:r>
      <w:r w:rsidRPr="00E96614">
        <w:rPr>
          <w:rFonts w:ascii="Times New Roman" w:hAnsi="Times New Roman" w:cs="Times New Roman"/>
          <w:sz w:val="20"/>
          <w:szCs w:val="20"/>
          <w:shd w:val="clear" w:color="auto" w:fill="FFFFFF"/>
        </w:rPr>
        <w:t xml:space="preserve"> evidence proving that their employer has paid contributions to the Worker Compensation Fund not less than the minimum wage. </w:t>
      </w:r>
    </w:p>
    <w:p w14:paraId="5B4A37C7" w14:textId="734B9256" w:rsidR="00E97DF4" w:rsidRPr="00712C4E" w:rsidRDefault="00E97DF4"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bCs/>
          <w:sz w:val="20"/>
          <w:szCs w:val="20"/>
        </w:rPr>
        <w:t xml:space="preserve">Despite the Court decision, the right of migrant workers to access </w:t>
      </w:r>
      <w:r w:rsidR="00901AA9" w:rsidRPr="00E96614">
        <w:rPr>
          <w:rFonts w:ascii="Times New Roman" w:hAnsi="Times New Roman" w:cs="Times New Roman"/>
          <w:sz w:val="20"/>
          <w:szCs w:val="20"/>
        </w:rPr>
        <w:t xml:space="preserve">the </w:t>
      </w:r>
      <w:r w:rsidRPr="00E96614">
        <w:rPr>
          <w:rFonts w:ascii="Times New Roman" w:hAnsi="Times New Roman" w:cs="Times New Roman"/>
          <w:sz w:val="20"/>
          <w:szCs w:val="20"/>
        </w:rPr>
        <w:t xml:space="preserve">WCF continues to be subjected to their ability to </w:t>
      </w:r>
      <w:r w:rsidR="00A37BCE" w:rsidRPr="00E96614">
        <w:rPr>
          <w:rFonts w:ascii="Times New Roman" w:hAnsi="Times New Roman" w:cs="Times New Roman"/>
          <w:sz w:val="20"/>
          <w:szCs w:val="20"/>
        </w:rPr>
        <w:t>show</w:t>
      </w:r>
      <w:r w:rsidRPr="00E96614">
        <w:rPr>
          <w:rFonts w:ascii="Times New Roman" w:hAnsi="Times New Roman" w:cs="Times New Roman"/>
          <w:sz w:val="20"/>
          <w:szCs w:val="20"/>
        </w:rPr>
        <w:t xml:space="preserve"> personal documents such as passports and work permits. </w:t>
      </w:r>
      <w:r w:rsidRPr="00E96614">
        <w:rPr>
          <w:rFonts w:ascii="Times New Roman" w:hAnsi="Times New Roman" w:cs="Times New Roman"/>
          <w:sz w:val="20"/>
          <w:szCs w:val="20"/>
          <w:u w:color="C0504D"/>
        </w:rPr>
        <w:t xml:space="preserve">In case the migrant cannot provide the required documents, the SSO shifts the responsibility of paying compensation to the employer. </w:t>
      </w:r>
    </w:p>
    <w:tbl>
      <w:tblPr>
        <w:tblStyle w:val="TableGrid"/>
        <w:tblW w:w="0" w:type="auto"/>
        <w:tblInd w:w="1080" w:type="dxa"/>
        <w:tblLook w:val="04A0" w:firstRow="1" w:lastRow="0" w:firstColumn="1" w:lastColumn="0" w:noHBand="0" w:noVBand="1"/>
      </w:tblPr>
      <w:tblGrid>
        <w:gridCol w:w="7250"/>
      </w:tblGrid>
      <w:tr w:rsidR="00712C4E" w14:paraId="0B647750" w14:textId="77777777" w:rsidTr="00A35A8C">
        <w:tc>
          <w:tcPr>
            <w:tcW w:w="7250" w:type="dxa"/>
            <w:tcBorders>
              <w:top w:val="nil"/>
              <w:left w:val="nil"/>
              <w:bottom w:val="nil"/>
              <w:right w:val="nil"/>
            </w:tcBorders>
            <w:shd w:val="clear" w:color="auto" w:fill="EEECE1" w:themeFill="background2"/>
          </w:tcPr>
          <w:p w14:paraId="10065093"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61C895EF" w14:textId="77777777" w:rsidR="00712C4E" w:rsidRPr="00E96614" w:rsidRDefault="00712C4E" w:rsidP="00712C4E">
            <w:pPr>
              <w:pStyle w:val="ListParagraph"/>
              <w:numPr>
                <w:ilvl w:val="0"/>
                <w:numId w:val="46"/>
              </w:numPr>
              <w:spacing w:after="120"/>
              <w:contextualSpacing w:val="0"/>
              <w:jc w:val="thaiDistribute"/>
              <w:rPr>
                <w:rFonts w:ascii="Times New Roman" w:hAnsi="Times New Roman" w:cs="Times New Roman"/>
                <w:sz w:val="20"/>
                <w:szCs w:val="20"/>
                <w:u w:color="C0504D"/>
              </w:rPr>
            </w:pPr>
            <w:r w:rsidRPr="00E96614">
              <w:rPr>
                <w:rFonts w:ascii="Times New Roman" w:hAnsi="Times New Roman" w:cs="Times New Roman"/>
                <w:sz w:val="20"/>
                <w:szCs w:val="20"/>
                <w:u w:color="C0504D"/>
              </w:rPr>
              <w:t xml:space="preserve">The government should review laws that excluded some types of workers from Workmen’s </w:t>
            </w:r>
            <w:r w:rsidRPr="00E96614">
              <w:rPr>
                <w:rFonts w:ascii="Times New Roman" w:hAnsi="Times New Roman" w:cs="Times New Roman"/>
                <w:sz w:val="20"/>
                <w:szCs w:val="20"/>
                <w:lang w:eastAsia="en-GB"/>
              </w:rPr>
              <w:t>Compensation</w:t>
            </w:r>
            <w:r w:rsidRPr="00E96614">
              <w:rPr>
                <w:rFonts w:ascii="Times New Roman" w:hAnsi="Times New Roman" w:cs="Times New Roman"/>
                <w:sz w:val="20"/>
                <w:szCs w:val="20"/>
                <w:u w:color="C0504D"/>
              </w:rPr>
              <w:t xml:space="preserve"> Fund.</w:t>
            </w:r>
          </w:p>
          <w:p w14:paraId="5D4DC3FC" w14:textId="634AA482" w:rsidR="00712C4E" w:rsidRPr="00712C4E" w:rsidRDefault="00712C4E" w:rsidP="00712C4E">
            <w:pPr>
              <w:pStyle w:val="ListParagraph"/>
              <w:numPr>
                <w:ilvl w:val="0"/>
                <w:numId w:val="46"/>
              </w:numPr>
              <w:spacing w:after="120"/>
              <w:contextualSpacing w:val="0"/>
              <w:jc w:val="thaiDistribute"/>
              <w:rPr>
                <w:rFonts w:ascii="Times New Roman" w:hAnsi="Times New Roman" w:cs="Times New Roman"/>
                <w:sz w:val="20"/>
                <w:szCs w:val="20"/>
                <w:u w:color="C0504D"/>
              </w:rPr>
            </w:pPr>
            <w:r w:rsidRPr="00E96614">
              <w:rPr>
                <w:rFonts w:ascii="Times New Roman" w:hAnsi="Times New Roman" w:cs="Times New Roman"/>
                <w:sz w:val="20"/>
                <w:szCs w:val="20"/>
                <w:u w:color="C0504D"/>
              </w:rPr>
              <w:t xml:space="preserve">The government should review, amend and revoke law and practice that prevents migrant </w:t>
            </w:r>
            <w:r w:rsidRPr="00E62152">
              <w:rPr>
                <w:rFonts w:ascii="Times New Roman" w:eastAsia="Times New Roman" w:hAnsi="Times New Roman" w:cs="Times New Roman"/>
                <w:sz w:val="20"/>
                <w:szCs w:val="20"/>
              </w:rPr>
              <w:t>workers</w:t>
            </w:r>
            <w:r w:rsidRPr="00E96614">
              <w:rPr>
                <w:rFonts w:ascii="Times New Roman" w:hAnsi="Times New Roman" w:cs="Times New Roman"/>
                <w:sz w:val="20"/>
                <w:szCs w:val="20"/>
                <w:u w:color="C0504D"/>
              </w:rPr>
              <w:t xml:space="preserve"> to access </w:t>
            </w:r>
            <w:r w:rsidRPr="00E96614">
              <w:rPr>
                <w:rFonts w:ascii="Times New Roman" w:hAnsi="Times New Roman" w:cs="Times New Roman"/>
                <w:sz w:val="20"/>
                <w:szCs w:val="20"/>
                <w:lang w:eastAsia="en-GB"/>
              </w:rPr>
              <w:t>the</w:t>
            </w:r>
            <w:r w:rsidRPr="00E96614">
              <w:rPr>
                <w:rFonts w:ascii="Times New Roman" w:hAnsi="Times New Roman" w:cs="Times New Roman"/>
                <w:sz w:val="20"/>
                <w:szCs w:val="20"/>
                <w:u w:color="C0504D"/>
              </w:rPr>
              <w:t xml:space="preserve"> SSO’s Workmen’s Compensation Fund. </w:t>
            </w:r>
          </w:p>
        </w:tc>
      </w:tr>
    </w:tbl>
    <w:p w14:paraId="3539DE9C" w14:textId="77777777" w:rsidR="00712C4E" w:rsidRPr="00E96614" w:rsidRDefault="00712C4E" w:rsidP="00712C4E">
      <w:pPr>
        <w:pStyle w:val="ListParagraph"/>
        <w:spacing w:after="120"/>
        <w:ind w:left="1080"/>
        <w:contextualSpacing w:val="0"/>
        <w:jc w:val="thaiDistribute"/>
        <w:rPr>
          <w:rFonts w:ascii="Times New Roman" w:hAnsi="Times New Roman" w:cs="Times New Roman"/>
          <w:sz w:val="20"/>
          <w:szCs w:val="20"/>
        </w:rPr>
      </w:pPr>
    </w:p>
    <w:p w14:paraId="69927B46" w14:textId="77777777" w:rsidR="00E97DF4" w:rsidRPr="00E96614" w:rsidRDefault="00DE66F1" w:rsidP="00A55393">
      <w:pPr>
        <w:pStyle w:val="ListParagraph"/>
        <w:numPr>
          <w:ilvl w:val="1"/>
          <w:numId w:val="21"/>
        </w:numPr>
        <w:spacing w:after="120"/>
        <w:contextualSpacing w:val="0"/>
        <w:jc w:val="thaiDistribute"/>
        <w:outlineLvl w:val="1"/>
        <w:rPr>
          <w:rFonts w:ascii="Times New Roman" w:hAnsi="Times New Roman" w:cs="Times New Roman"/>
          <w:b/>
          <w:bCs/>
          <w:sz w:val="20"/>
          <w:szCs w:val="20"/>
        </w:rPr>
      </w:pPr>
      <w:bookmarkStart w:id="18" w:name="_Toc70174775"/>
      <w:r w:rsidRPr="00E96614">
        <w:rPr>
          <w:rFonts w:ascii="Times New Roman" w:hAnsi="Times New Roman" w:cs="Times New Roman"/>
          <w:b/>
          <w:bCs/>
          <w:sz w:val="20"/>
          <w:szCs w:val="20"/>
        </w:rPr>
        <w:t>Problems in access to social security fund</w:t>
      </w:r>
      <w:bookmarkEnd w:id="18"/>
      <w:r w:rsidRPr="00E96614">
        <w:rPr>
          <w:rFonts w:ascii="Times New Roman" w:hAnsi="Times New Roman" w:cs="Times New Roman"/>
          <w:b/>
          <w:bCs/>
          <w:sz w:val="20"/>
          <w:szCs w:val="20"/>
        </w:rPr>
        <w:t xml:space="preserve"> </w:t>
      </w:r>
    </w:p>
    <w:p w14:paraId="3390242B" w14:textId="77777777" w:rsidR="00251028" w:rsidRPr="00E96614" w:rsidRDefault="003B5099"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problem found when </w:t>
      </w:r>
      <w:r w:rsidR="00A37BCE" w:rsidRPr="00E96614">
        <w:rPr>
          <w:rFonts w:ascii="Times New Roman" w:hAnsi="Times New Roman" w:cs="Times New Roman"/>
          <w:sz w:val="20"/>
          <w:szCs w:val="20"/>
        </w:rPr>
        <w:t>migrant workers claims for</w:t>
      </w:r>
      <w:r w:rsidRPr="00E96614">
        <w:rPr>
          <w:rFonts w:ascii="Times New Roman" w:hAnsi="Times New Roman" w:cs="Times New Roman"/>
          <w:sz w:val="20"/>
          <w:szCs w:val="20"/>
        </w:rPr>
        <w:t xml:space="preserve"> the unemployed benefits during COVID-19 pandemic. The migrant worker</w:t>
      </w:r>
      <w:r w:rsidR="00901AA9" w:rsidRPr="00E96614">
        <w:rPr>
          <w:rFonts w:ascii="Times New Roman" w:hAnsi="Times New Roman" w:cs="Times New Roman"/>
          <w:sz w:val="20"/>
          <w:szCs w:val="20"/>
        </w:rPr>
        <w:t>s</w:t>
      </w:r>
      <w:r w:rsidRPr="00E96614">
        <w:rPr>
          <w:rFonts w:ascii="Times New Roman" w:hAnsi="Times New Roman" w:cs="Times New Roman"/>
          <w:sz w:val="20"/>
          <w:szCs w:val="20"/>
        </w:rPr>
        <w:t xml:space="preserve"> who claim such benefit </w:t>
      </w:r>
      <w:r w:rsidR="00901AA9" w:rsidRPr="00E96614">
        <w:rPr>
          <w:rFonts w:ascii="Times New Roman" w:hAnsi="Times New Roman" w:cs="Times New Roman"/>
          <w:sz w:val="20"/>
          <w:szCs w:val="20"/>
        </w:rPr>
        <w:t>are needed</w:t>
      </w:r>
      <w:r w:rsidRPr="00E96614">
        <w:rPr>
          <w:rFonts w:ascii="Times New Roman" w:hAnsi="Times New Roman" w:cs="Times New Roman"/>
          <w:sz w:val="20"/>
          <w:szCs w:val="20"/>
        </w:rPr>
        <w:t xml:space="preserve"> to show valid immigration document to the SSO.</w:t>
      </w:r>
      <w:r w:rsidR="00665A0E" w:rsidRPr="00E96614">
        <w:rPr>
          <w:rStyle w:val="FootnoteReference"/>
          <w:rFonts w:ascii="Times New Roman" w:eastAsia="Times New Roman" w:hAnsi="Times New Roman"/>
          <w:sz w:val="20"/>
          <w:szCs w:val="20"/>
          <w:cs/>
        </w:rPr>
        <w:t xml:space="preserve"> </w:t>
      </w:r>
      <w:r w:rsidR="00665A0E" w:rsidRPr="00E96614">
        <w:rPr>
          <w:rStyle w:val="FootnoteReference"/>
          <w:rFonts w:ascii="Times New Roman" w:eastAsia="Times New Roman" w:hAnsi="Times New Roman"/>
          <w:sz w:val="20"/>
          <w:szCs w:val="20"/>
          <w:cs/>
        </w:rPr>
        <w:footnoteReference w:id="20"/>
      </w:r>
      <w:r w:rsidRPr="00E96614">
        <w:rPr>
          <w:rFonts w:ascii="Times New Roman" w:hAnsi="Times New Roman" w:cs="Times New Roman"/>
          <w:sz w:val="20"/>
          <w:szCs w:val="20"/>
        </w:rPr>
        <w:t xml:space="preserve"> Setting the immigration status as a condition to claim for such right under the social security system is discriminatory when compared to Thais as both group</w:t>
      </w:r>
      <w:r w:rsidR="00665A0E" w:rsidRPr="00E96614">
        <w:rPr>
          <w:rFonts w:ascii="Times New Roman" w:hAnsi="Times New Roman" w:cs="Times New Roman"/>
          <w:sz w:val="20"/>
          <w:szCs w:val="20"/>
        </w:rPr>
        <w:t>s</w:t>
      </w:r>
      <w:r w:rsidRPr="00E96614">
        <w:rPr>
          <w:rFonts w:ascii="Times New Roman" w:hAnsi="Times New Roman" w:cs="Times New Roman"/>
          <w:sz w:val="20"/>
          <w:szCs w:val="20"/>
        </w:rPr>
        <w:t xml:space="preserve"> of Thais and non-Thais are in the same status of insured person under the social security system and pay a contribution under the same rule. Considering to the situation of </w:t>
      </w:r>
      <w:r w:rsidR="00901AA9" w:rsidRPr="00E96614">
        <w:rPr>
          <w:rFonts w:ascii="Times New Roman" w:hAnsi="Times New Roman" w:cs="Times New Roman"/>
          <w:sz w:val="20"/>
          <w:szCs w:val="20"/>
        </w:rPr>
        <w:t>the Covid-19 pandemic</w:t>
      </w:r>
      <w:r w:rsidRPr="00E96614">
        <w:rPr>
          <w:rFonts w:ascii="Times New Roman" w:hAnsi="Times New Roman" w:cs="Times New Roman"/>
          <w:sz w:val="20"/>
          <w:szCs w:val="20"/>
        </w:rPr>
        <w:t xml:space="preserve">, some migrant workers </w:t>
      </w:r>
      <w:r w:rsidR="00901AA9" w:rsidRPr="00E96614">
        <w:rPr>
          <w:rFonts w:ascii="Times New Roman" w:hAnsi="Times New Roman" w:cs="Times New Roman"/>
          <w:sz w:val="20"/>
          <w:szCs w:val="20"/>
        </w:rPr>
        <w:t>face</w:t>
      </w:r>
      <w:r w:rsidRPr="00E96614">
        <w:rPr>
          <w:rFonts w:ascii="Times New Roman" w:hAnsi="Times New Roman" w:cs="Times New Roman"/>
          <w:sz w:val="20"/>
          <w:szCs w:val="20"/>
        </w:rPr>
        <w:t xml:space="preserve"> problem of the </w:t>
      </w:r>
      <w:r w:rsidR="00901AA9" w:rsidRPr="00E96614">
        <w:rPr>
          <w:rFonts w:ascii="Times New Roman" w:hAnsi="Times New Roman" w:cs="Times New Roman"/>
          <w:sz w:val="20"/>
          <w:szCs w:val="20"/>
        </w:rPr>
        <w:t>expiration of passport or VISA</w:t>
      </w:r>
      <w:r w:rsidRPr="00E96614">
        <w:rPr>
          <w:rFonts w:ascii="Times New Roman" w:hAnsi="Times New Roman" w:cs="Times New Roman"/>
          <w:sz w:val="20"/>
          <w:szCs w:val="20"/>
        </w:rPr>
        <w:t xml:space="preserve">, this condition should not be brought by the SSO to bar migrant workers to claim their rights. </w:t>
      </w:r>
    </w:p>
    <w:p w14:paraId="3BC84323" w14:textId="28D0EF35" w:rsidR="00251028" w:rsidRPr="00A21DA7" w:rsidRDefault="003B5099"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In addition, as the claim for unemployment benefit requires the employer to </w:t>
      </w:r>
      <w:r w:rsidR="00251028" w:rsidRPr="00E96614">
        <w:rPr>
          <w:rFonts w:ascii="Times New Roman" w:hAnsi="Times New Roman" w:cs="Times New Roman"/>
          <w:sz w:val="20"/>
          <w:szCs w:val="20"/>
        </w:rPr>
        <w:t>notify the dismissal of worker in orde</w:t>
      </w:r>
      <w:r w:rsidR="00901AA9" w:rsidRPr="00E96614">
        <w:rPr>
          <w:rFonts w:ascii="Times New Roman" w:hAnsi="Times New Roman" w:cs="Times New Roman"/>
          <w:sz w:val="20"/>
          <w:szCs w:val="20"/>
        </w:rPr>
        <w:t xml:space="preserve">r that the worker will become </w:t>
      </w:r>
      <w:r w:rsidR="00251028" w:rsidRPr="00E96614">
        <w:rPr>
          <w:rFonts w:ascii="Times New Roman" w:hAnsi="Times New Roman" w:cs="Times New Roman"/>
          <w:sz w:val="20"/>
          <w:szCs w:val="20"/>
        </w:rPr>
        <w:t xml:space="preserve">unemployed and be able to claim for unemployed benefit, it has been reported that some cases the employers do not notify the SSO which result in </w:t>
      </w:r>
      <w:r w:rsidR="00901AA9" w:rsidRPr="00E96614">
        <w:rPr>
          <w:rFonts w:ascii="Times New Roman" w:hAnsi="Times New Roman" w:cs="Times New Roman"/>
          <w:sz w:val="20"/>
          <w:szCs w:val="20"/>
        </w:rPr>
        <w:t>the migrant workers</w:t>
      </w:r>
      <w:r w:rsidR="00251028" w:rsidRPr="00E96614">
        <w:rPr>
          <w:rFonts w:ascii="Times New Roman" w:hAnsi="Times New Roman" w:cs="Times New Roman"/>
          <w:sz w:val="20"/>
          <w:szCs w:val="20"/>
        </w:rPr>
        <w:t xml:space="preserve"> cannot</w:t>
      </w:r>
      <w:r w:rsidR="00901AA9" w:rsidRPr="00E96614">
        <w:rPr>
          <w:rFonts w:ascii="Times New Roman" w:hAnsi="Times New Roman" w:cs="Times New Roman"/>
          <w:sz w:val="20"/>
          <w:szCs w:val="20"/>
        </w:rPr>
        <w:t xml:space="preserve"> claiming the unemployment </w:t>
      </w:r>
      <w:r w:rsidR="00251028" w:rsidRPr="00E96614">
        <w:rPr>
          <w:rFonts w:ascii="Times New Roman" w:hAnsi="Times New Roman" w:cs="Times New Roman"/>
          <w:sz w:val="20"/>
          <w:szCs w:val="20"/>
        </w:rPr>
        <w:t xml:space="preserve">benefit. </w:t>
      </w:r>
    </w:p>
    <w:p w14:paraId="727599D2" w14:textId="04CBAF35" w:rsidR="00A21DA7" w:rsidRPr="00A21DA7" w:rsidRDefault="00A21DA7" w:rsidP="00A21DA7">
      <w:pPr>
        <w:pStyle w:val="ListParagraph"/>
        <w:numPr>
          <w:ilvl w:val="0"/>
          <w:numId w:val="35"/>
        </w:numPr>
        <w:spacing w:after="120"/>
        <w:contextualSpacing w:val="0"/>
        <w:jc w:val="thaiDistribute"/>
        <w:rPr>
          <w:rFonts w:ascii="Times New Roman" w:hAnsi="Times New Roman" w:cs="Times New Roman"/>
          <w:sz w:val="20"/>
          <w:szCs w:val="20"/>
        </w:rPr>
      </w:pPr>
      <w:r w:rsidRPr="00A21DA7">
        <w:rPr>
          <w:rFonts w:ascii="Times New Roman" w:hAnsi="Times New Roman" w:cs="Times New Roman"/>
          <w:sz w:val="20"/>
          <w:szCs w:val="20"/>
        </w:rPr>
        <w:t xml:space="preserve">In February </w:t>
      </w:r>
      <w:r w:rsidRPr="00A21DA7">
        <w:rPr>
          <w:rFonts w:ascii="Times New Roman" w:hAnsi="Times New Roman" w:cs="Times New Roman"/>
          <w:sz w:val="20"/>
          <w:szCs w:val="20"/>
          <w:cs/>
        </w:rPr>
        <w:t>2021</w:t>
      </w:r>
      <w:r w:rsidRPr="00A21DA7">
        <w:rPr>
          <w:rFonts w:ascii="Times New Roman" w:hAnsi="Times New Roman" w:cs="Times New Roman"/>
          <w:sz w:val="20"/>
          <w:szCs w:val="20"/>
        </w:rPr>
        <w:t xml:space="preserve">, the Royal Thai Government initiated a cash relief program, called “Section </w:t>
      </w:r>
      <w:r w:rsidRPr="00A21DA7">
        <w:rPr>
          <w:rFonts w:ascii="Times New Roman" w:hAnsi="Times New Roman" w:cs="Times New Roman"/>
          <w:sz w:val="20"/>
          <w:szCs w:val="20"/>
          <w:cs/>
        </w:rPr>
        <w:t>33</w:t>
      </w:r>
      <w:r w:rsidRPr="00A21DA7">
        <w:rPr>
          <w:rFonts w:ascii="Times New Roman" w:hAnsi="Times New Roman" w:cs="Times New Roman"/>
          <w:sz w:val="20"/>
          <w:szCs w:val="20"/>
        </w:rPr>
        <w:t xml:space="preserve">, We Love Each Other”, for insurers under Section </w:t>
      </w:r>
      <w:r w:rsidRPr="00A21DA7">
        <w:rPr>
          <w:rFonts w:ascii="Times New Roman" w:hAnsi="Times New Roman" w:cs="Times New Roman"/>
          <w:sz w:val="20"/>
          <w:szCs w:val="20"/>
          <w:cs/>
        </w:rPr>
        <w:t xml:space="preserve">33 </w:t>
      </w:r>
      <w:r w:rsidRPr="00A21DA7">
        <w:rPr>
          <w:rFonts w:ascii="Times New Roman" w:hAnsi="Times New Roman" w:cs="Times New Roman"/>
          <w:sz w:val="20"/>
          <w:szCs w:val="20"/>
        </w:rPr>
        <w:t>of the Social Security Act. The registered insurers will receive a certain amount of cash relief for the cost of living to alleviate the financial impact of the COVID-</w:t>
      </w:r>
      <w:r w:rsidRPr="00A21DA7">
        <w:rPr>
          <w:rFonts w:ascii="Times New Roman" w:hAnsi="Times New Roman" w:cs="Times New Roman"/>
          <w:sz w:val="20"/>
          <w:szCs w:val="20"/>
          <w:cs/>
        </w:rPr>
        <w:t>19</w:t>
      </w:r>
      <w:r>
        <w:rPr>
          <w:rFonts w:ascii="Times New Roman" w:hAnsi="Times New Roman" w:hint="cs"/>
          <w:sz w:val="20"/>
          <w:szCs w:val="20"/>
          <w:cs/>
        </w:rPr>
        <w:t xml:space="preserve"> </w:t>
      </w:r>
      <w:r w:rsidRPr="00A21DA7">
        <w:rPr>
          <w:rFonts w:ascii="Times New Roman" w:hAnsi="Times New Roman" w:cs="Times New Roman"/>
          <w:sz w:val="20"/>
          <w:szCs w:val="20"/>
        </w:rPr>
        <w:t xml:space="preserve">pandemic. However, the program requires that an insured person who is eligible for this program must have Thai nationality. Consequently, foreign workers in Thailand are automatically disqualified although they are insurers who contribute to the Social Security Fund under the Section </w:t>
      </w:r>
      <w:r w:rsidRPr="00A21DA7">
        <w:rPr>
          <w:rFonts w:ascii="Times New Roman" w:hAnsi="Times New Roman" w:cs="Times New Roman"/>
          <w:sz w:val="20"/>
          <w:szCs w:val="20"/>
          <w:cs/>
        </w:rPr>
        <w:t xml:space="preserve">33 </w:t>
      </w:r>
      <w:r w:rsidRPr="00A21DA7">
        <w:rPr>
          <w:rFonts w:ascii="Times New Roman" w:hAnsi="Times New Roman" w:cs="Times New Roman"/>
          <w:sz w:val="20"/>
          <w:szCs w:val="20"/>
        </w:rPr>
        <w:t>scheme. Such requirement is tantamount to a violation of the International Convention on the Elimination of All Form of Racial Discrimination (ICERD).</w:t>
      </w:r>
    </w:p>
    <w:p w14:paraId="40F5A1CA" w14:textId="77777777" w:rsidR="00A21DA7" w:rsidRPr="00A21DA7" w:rsidRDefault="00A21DA7" w:rsidP="00A21DA7">
      <w:pPr>
        <w:pStyle w:val="ListParagraph"/>
        <w:spacing w:after="120"/>
        <w:ind w:left="1080"/>
        <w:contextualSpacing w:val="0"/>
        <w:jc w:val="thaiDistribute"/>
        <w:rPr>
          <w:rFonts w:ascii="Times New Roman" w:hAnsi="Times New Roman" w:cs="Times New Roman"/>
          <w:sz w:val="20"/>
          <w:szCs w:val="20"/>
        </w:rPr>
      </w:pPr>
    </w:p>
    <w:tbl>
      <w:tblPr>
        <w:tblStyle w:val="TableGrid"/>
        <w:tblW w:w="0" w:type="auto"/>
        <w:tblInd w:w="1080" w:type="dxa"/>
        <w:tblLook w:val="04A0" w:firstRow="1" w:lastRow="0" w:firstColumn="1" w:lastColumn="0" w:noHBand="0" w:noVBand="1"/>
      </w:tblPr>
      <w:tblGrid>
        <w:gridCol w:w="7250"/>
      </w:tblGrid>
      <w:tr w:rsidR="00712C4E" w14:paraId="4A995C0A" w14:textId="77777777" w:rsidTr="00A35A8C">
        <w:tc>
          <w:tcPr>
            <w:tcW w:w="7250" w:type="dxa"/>
            <w:tcBorders>
              <w:top w:val="nil"/>
              <w:left w:val="nil"/>
              <w:bottom w:val="nil"/>
              <w:right w:val="nil"/>
            </w:tcBorders>
            <w:shd w:val="clear" w:color="auto" w:fill="EEECE1" w:themeFill="background2"/>
          </w:tcPr>
          <w:p w14:paraId="6852FAEA"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331837F0" w14:textId="77777777" w:rsidR="00712C4E" w:rsidRPr="00E96614"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w:t>
            </w:r>
            <w:r w:rsidRPr="00E96614">
              <w:rPr>
                <w:rFonts w:ascii="Times New Roman" w:hAnsi="Times New Roman" w:cs="Times New Roman"/>
                <w:sz w:val="20"/>
                <w:szCs w:val="20"/>
                <w:lang w:eastAsia="en-GB"/>
              </w:rPr>
              <w:t>government</w:t>
            </w:r>
            <w:r w:rsidRPr="00E96614">
              <w:rPr>
                <w:rFonts w:ascii="Times New Roman" w:hAnsi="Times New Roman" w:cs="Times New Roman"/>
                <w:sz w:val="20"/>
                <w:szCs w:val="20"/>
              </w:rPr>
              <w:t xml:space="preserve"> should not take the immigration status of worker as a condition to receive social security benefit, especially during the situation of COVID-19 pandemic. </w:t>
            </w:r>
          </w:p>
          <w:p w14:paraId="72062435" w14:textId="77777777" w:rsidR="00712C4E" w:rsidRPr="00A21DA7"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w:t>
            </w:r>
            <w:r w:rsidRPr="00E62152">
              <w:rPr>
                <w:rFonts w:ascii="Times New Roman" w:eastAsia="Times New Roman" w:hAnsi="Times New Roman" w:cs="Times New Roman"/>
                <w:sz w:val="20"/>
                <w:szCs w:val="20"/>
              </w:rPr>
              <w:t>SSO</w:t>
            </w:r>
            <w:r w:rsidRPr="00E96614">
              <w:rPr>
                <w:rFonts w:ascii="Times New Roman" w:hAnsi="Times New Roman" w:cs="Times New Roman"/>
                <w:sz w:val="20"/>
                <w:szCs w:val="20"/>
              </w:rPr>
              <w:t xml:space="preserve"> </w:t>
            </w:r>
            <w:r w:rsidRPr="00E96614">
              <w:rPr>
                <w:rFonts w:ascii="Times New Roman" w:hAnsi="Times New Roman" w:cs="Times New Roman"/>
                <w:sz w:val="20"/>
                <w:szCs w:val="20"/>
                <w:lang w:eastAsia="en-GB"/>
              </w:rPr>
              <w:t>should</w:t>
            </w:r>
            <w:r w:rsidRPr="00E96614">
              <w:rPr>
                <w:rFonts w:ascii="Times New Roman" w:hAnsi="Times New Roman" w:cs="Times New Roman"/>
                <w:sz w:val="20"/>
                <w:szCs w:val="20"/>
              </w:rPr>
              <w:t xml:space="preserve"> extend the period of finding new employer for migrant workers under the 2017 Royal Ordinance so that there is enough time for employer and employee to complete the process of changing the employment. </w:t>
            </w:r>
          </w:p>
          <w:p w14:paraId="5270C098" w14:textId="55337814" w:rsidR="00A21DA7" w:rsidRPr="00A21DA7" w:rsidRDefault="00A21DA7" w:rsidP="00712C4E">
            <w:pPr>
              <w:pStyle w:val="ListParagraph"/>
              <w:numPr>
                <w:ilvl w:val="0"/>
                <w:numId w:val="46"/>
              </w:numPr>
              <w:spacing w:after="120"/>
              <w:contextualSpacing w:val="0"/>
              <w:jc w:val="thaiDistribute"/>
              <w:rPr>
                <w:rFonts w:ascii="Times New Roman" w:hAnsi="Times New Roman" w:cs="Times New Roman"/>
                <w:sz w:val="20"/>
                <w:szCs w:val="20"/>
              </w:rPr>
            </w:pPr>
            <w:r w:rsidRPr="00A21DA7">
              <w:rPr>
                <w:rFonts w:ascii="Times New Roman" w:hAnsi="Times New Roman" w:cs="Times New Roman"/>
                <w:sz w:val="20"/>
                <w:szCs w:val="20"/>
              </w:rPr>
              <w:t xml:space="preserve">Thai government should repeal the requirement that disqualifies migrant workers from handouts under the cash relief program, “Section </w:t>
            </w:r>
            <w:r w:rsidRPr="00A21DA7">
              <w:rPr>
                <w:rFonts w:ascii="Times New Roman" w:hAnsi="Times New Roman" w:cs="Times New Roman"/>
                <w:sz w:val="20"/>
                <w:szCs w:val="20"/>
                <w:cs/>
              </w:rPr>
              <w:t>33</w:t>
            </w:r>
            <w:r w:rsidRPr="00A21DA7">
              <w:rPr>
                <w:rFonts w:ascii="Times New Roman" w:hAnsi="Times New Roman" w:cs="Times New Roman"/>
                <w:sz w:val="20"/>
                <w:szCs w:val="20"/>
              </w:rPr>
              <w:t>, We Love Each Other”, as well as other relief projects during the COVID-</w:t>
            </w:r>
            <w:r w:rsidRPr="00A21DA7">
              <w:rPr>
                <w:rFonts w:ascii="Times New Roman" w:hAnsi="Times New Roman" w:cs="Times New Roman"/>
                <w:sz w:val="20"/>
                <w:szCs w:val="20"/>
                <w:cs/>
              </w:rPr>
              <w:t xml:space="preserve">19 </w:t>
            </w:r>
            <w:r w:rsidRPr="00A21DA7">
              <w:rPr>
                <w:rFonts w:ascii="Times New Roman" w:hAnsi="Times New Roman" w:cs="Times New Roman"/>
                <w:sz w:val="20"/>
                <w:szCs w:val="20"/>
              </w:rPr>
              <w:t>pandemic. It should be ensured that migrant workers who are insured persons have access to handouts similar to their Thai counterparts.</w:t>
            </w:r>
          </w:p>
        </w:tc>
      </w:tr>
    </w:tbl>
    <w:p w14:paraId="1B679BC9" w14:textId="77777777" w:rsidR="00712C4E" w:rsidRPr="00E96614" w:rsidRDefault="00712C4E" w:rsidP="00712C4E">
      <w:pPr>
        <w:pStyle w:val="ListParagraph"/>
        <w:spacing w:after="120"/>
        <w:ind w:left="1080"/>
        <w:contextualSpacing w:val="0"/>
        <w:jc w:val="thaiDistribute"/>
        <w:rPr>
          <w:rFonts w:ascii="Times New Roman" w:hAnsi="Times New Roman" w:cs="Times New Roman"/>
          <w:sz w:val="20"/>
          <w:szCs w:val="20"/>
        </w:rPr>
      </w:pPr>
    </w:p>
    <w:p w14:paraId="339E8063" w14:textId="77777777" w:rsidR="00971E3F" w:rsidRPr="00E96614" w:rsidRDefault="00EB7BBE" w:rsidP="00424E55">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lang w:eastAsia="en-GB"/>
        </w:rPr>
      </w:pPr>
      <w:bookmarkStart w:id="19" w:name="_Toc70174776"/>
      <w:r w:rsidRPr="00E96614">
        <w:rPr>
          <w:rFonts w:ascii="Times New Roman" w:eastAsia="Times New Roman" w:hAnsi="Times New Roman" w:cs="Times New Roman"/>
          <w:b/>
          <w:bCs/>
          <w:kern w:val="36"/>
          <w:sz w:val="20"/>
          <w:szCs w:val="20"/>
        </w:rPr>
        <w:t>Freedom</w:t>
      </w:r>
      <w:r w:rsidRPr="00E96614">
        <w:rPr>
          <w:rFonts w:ascii="Times New Roman" w:hAnsi="Times New Roman" w:cs="Times New Roman"/>
          <w:b/>
          <w:bCs/>
          <w:sz w:val="20"/>
          <w:szCs w:val="20"/>
          <w:lang w:eastAsia="en-GB"/>
        </w:rPr>
        <w:t xml:space="preserve"> of Association and Collective Bargaining of Migrant Workers</w:t>
      </w:r>
      <w:bookmarkEnd w:id="19"/>
      <w:r w:rsidRPr="00E96614">
        <w:rPr>
          <w:rFonts w:ascii="Times New Roman" w:hAnsi="Times New Roman" w:cs="Times New Roman"/>
          <w:b/>
          <w:bCs/>
          <w:sz w:val="20"/>
          <w:szCs w:val="20"/>
          <w:lang w:eastAsia="en-GB"/>
        </w:rPr>
        <w:t xml:space="preserve"> </w:t>
      </w:r>
    </w:p>
    <w:p w14:paraId="62B01727" w14:textId="1E6A4747" w:rsidR="00805907" w:rsidRPr="00E96614" w:rsidRDefault="009033D5" w:rsidP="00424E55">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Thailand does not ratify</w:t>
      </w:r>
      <w:r w:rsidR="00805907" w:rsidRPr="00E96614">
        <w:rPr>
          <w:rFonts w:ascii="Times New Roman" w:hAnsi="Times New Roman" w:cs="Times New Roman"/>
          <w:sz w:val="20"/>
          <w:szCs w:val="20"/>
          <w:cs/>
        </w:rPr>
        <w:t xml:space="preserve"> </w:t>
      </w:r>
      <w:r w:rsidR="00805907" w:rsidRPr="00E96614">
        <w:rPr>
          <w:rFonts w:ascii="Times New Roman" w:hAnsi="Times New Roman" w:cs="Times New Roman"/>
          <w:sz w:val="20"/>
          <w:szCs w:val="20"/>
        </w:rPr>
        <w:t xml:space="preserve">ILO </w:t>
      </w:r>
      <w:r w:rsidR="00B01481" w:rsidRPr="00E96614">
        <w:rPr>
          <w:rFonts w:ascii="Times New Roman" w:hAnsi="Times New Roman" w:cs="Times New Roman"/>
          <w:sz w:val="20"/>
          <w:szCs w:val="20"/>
        </w:rPr>
        <w:t>f</w:t>
      </w:r>
      <w:r w:rsidR="00805907" w:rsidRPr="00E96614">
        <w:rPr>
          <w:rFonts w:ascii="Times New Roman" w:hAnsi="Times New Roman" w:cs="Times New Roman"/>
          <w:sz w:val="20"/>
          <w:szCs w:val="20"/>
        </w:rPr>
        <w:t>undamental convention</w:t>
      </w:r>
      <w:r w:rsidR="00B01481" w:rsidRPr="00E96614">
        <w:rPr>
          <w:rFonts w:ascii="Times New Roman" w:hAnsi="Times New Roman" w:cs="Times New Roman"/>
          <w:sz w:val="20"/>
          <w:szCs w:val="20"/>
        </w:rPr>
        <w:t xml:space="preserve"> Nos.</w:t>
      </w:r>
      <w:r w:rsidR="00805907" w:rsidRPr="00E96614">
        <w:rPr>
          <w:rFonts w:ascii="Times New Roman" w:hAnsi="Times New Roman" w:cs="Times New Roman"/>
          <w:sz w:val="20"/>
          <w:szCs w:val="20"/>
        </w:rPr>
        <w:t xml:space="preserve">87 </w:t>
      </w:r>
      <w:r w:rsidR="00B01481" w:rsidRPr="00E96614">
        <w:rPr>
          <w:rFonts w:ascii="Times New Roman" w:hAnsi="Times New Roman" w:cs="Times New Roman"/>
          <w:sz w:val="20"/>
          <w:szCs w:val="20"/>
        </w:rPr>
        <w:t xml:space="preserve">and </w:t>
      </w:r>
      <w:r w:rsidR="00805907" w:rsidRPr="00E96614">
        <w:rPr>
          <w:rFonts w:ascii="Times New Roman" w:hAnsi="Times New Roman" w:cs="Times New Roman"/>
          <w:sz w:val="20"/>
          <w:szCs w:val="20"/>
        </w:rPr>
        <w:t>98</w:t>
      </w:r>
      <w:r w:rsidR="00B01481" w:rsidRPr="00E96614">
        <w:rPr>
          <w:rFonts w:ascii="Times New Roman" w:hAnsi="Times New Roman" w:cs="Times New Roman"/>
          <w:sz w:val="20"/>
          <w:szCs w:val="20"/>
        </w:rPr>
        <w:t xml:space="preserve"> on </w:t>
      </w:r>
      <w:r w:rsidR="00805907" w:rsidRPr="00E96614">
        <w:rPr>
          <w:rFonts w:ascii="Times New Roman" w:hAnsi="Times New Roman" w:cs="Times New Roman"/>
          <w:sz w:val="20"/>
          <w:szCs w:val="20"/>
        </w:rPr>
        <w:t>Freedom of Association and Protection of the Right to Organise</w:t>
      </w:r>
      <w:r w:rsidR="00B01481" w:rsidRPr="00E96614">
        <w:rPr>
          <w:rFonts w:ascii="Times New Roman" w:hAnsi="Times New Roman" w:cs="Times New Roman"/>
          <w:sz w:val="20"/>
          <w:szCs w:val="20"/>
          <w:cs/>
        </w:rPr>
        <w:t xml:space="preserve"> </w:t>
      </w:r>
      <w:r w:rsidR="00B01481" w:rsidRPr="00E96614">
        <w:rPr>
          <w:rFonts w:ascii="Times New Roman" w:hAnsi="Times New Roman" w:cs="Times New Roman"/>
          <w:sz w:val="20"/>
          <w:szCs w:val="20"/>
        </w:rPr>
        <w:t xml:space="preserve">and </w:t>
      </w:r>
      <w:r w:rsidR="00805907" w:rsidRPr="00E96614">
        <w:rPr>
          <w:rFonts w:ascii="Times New Roman" w:hAnsi="Times New Roman" w:cs="Times New Roman"/>
          <w:sz w:val="20"/>
          <w:szCs w:val="20"/>
        </w:rPr>
        <w:t>Right to Organise and Collective Bargaining</w:t>
      </w:r>
      <w:r w:rsidR="00901AA9" w:rsidRPr="00E96614">
        <w:rPr>
          <w:rFonts w:ascii="Times New Roman" w:hAnsi="Times New Roman" w:cs="Times New Roman"/>
          <w:sz w:val="20"/>
          <w:szCs w:val="20"/>
        </w:rPr>
        <w:t>, respectively</w:t>
      </w:r>
      <w:r w:rsidR="0099044C" w:rsidRPr="00E96614">
        <w:rPr>
          <w:rFonts w:ascii="Times New Roman" w:hAnsi="Times New Roman" w:cs="Times New Roman"/>
          <w:sz w:val="20"/>
          <w:szCs w:val="20"/>
        </w:rPr>
        <w:t>. Even though</w:t>
      </w:r>
      <w:r w:rsidR="001867DD" w:rsidRPr="00E96614">
        <w:rPr>
          <w:rFonts w:ascii="Times New Roman" w:hAnsi="Times New Roman" w:cs="Times New Roman"/>
          <w:sz w:val="20"/>
          <w:szCs w:val="20"/>
        </w:rPr>
        <w:t xml:space="preserve"> Thailand has committed to accede International Labour Organization Convention No. 87 and 98 (the right to assembly and negotiate), 189 (domestic labour) and the International Convention on the Protection of the Rights of All Migrant Workers and Members of Their Families (ICRMW), including the promotion of the implementation of the tripartite declaration of principles concerning multinational enterprises and social</w:t>
      </w:r>
      <w:r w:rsidR="00901AA9" w:rsidRPr="00E96614">
        <w:rPr>
          <w:rFonts w:ascii="Times New Roman" w:hAnsi="Times New Roman" w:cs="Times New Roman"/>
          <w:sz w:val="20"/>
          <w:szCs w:val="20"/>
        </w:rPr>
        <w:t xml:space="preserve"> policy (MNE declaration) in its</w:t>
      </w:r>
      <w:r w:rsidR="001867DD" w:rsidRPr="00E96614">
        <w:rPr>
          <w:rFonts w:ascii="Times New Roman" w:hAnsi="Times New Roman" w:cs="Times New Roman"/>
          <w:sz w:val="20"/>
          <w:szCs w:val="20"/>
        </w:rPr>
        <w:t xml:space="preserve"> First National Action Plan on Business and Human Rights (2019–2022). Some</w:t>
      </w:r>
      <w:r w:rsidR="00901AA9" w:rsidRPr="00E96614">
        <w:rPr>
          <w:rFonts w:ascii="Times New Roman" w:hAnsi="Times New Roman" w:cs="Times New Roman"/>
          <w:sz w:val="20"/>
          <w:szCs w:val="20"/>
        </w:rPr>
        <w:t xml:space="preserve"> provisions of Thai laws regarding the freedom of association and collective bargaining </w:t>
      </w:r>
      <w:r w:rsidR="001867DD" w:rsidRPr="00E96614">
        <w:rPr>
          <w:rFonts w:ascii="Times New Roman" w:hAnsi="Times New Roman" w:cs="Times New Roman"/>
          <w:sz w:val="20"/>
          <w:szCs w:val="20"/>
        </w:rPr>
        <w:t xml:space="preserve">are </w:t>
      </w:r>
      <w:r w:rsidR="00B01481" w:rsidRPr="00E96614">
        <w:rPr>
          <w:rFonts w:ascii="Times New Roman" w:hAnsi="Times New Roman" w:cs="Times New Roman"/>
          <w:sz w:val="20"/>
          <w:szCs w:val="20"/>
        </w:rPr>
        <w:t>discriminatory against migrant workers. In other word</w:t>
      </w:r>
      <w:r w:rsidR="00901AA9" w:rsidRPr="00E96614">
        <w:rPr>
          <w:rFonts w:ascii="Times New Roman" w:hAnsi="Times New Roman" w:cs="Times New Roman"/>
          <w:sz w:val="20"/>
          <w:szCs w:val="20"/>
        </w:rPr>
        <w:t>s</w:t>
      </w:r>
      <w:r w:rsidR="00B01481" w:rsidRPr="00E96614">
        <w:rPr>
          <w:rFonts w:ascii="Times New Roman" w:hAnsi="Times New Roman" w:cs="Times New Roman"/>
          <w:sz w:val="20"/>
          <w:szCs w:val="20"/>
        </w:rPr>
        <w:t>, rights of migrant workers regarding the unio</w:t>
      </w:r>
      <w:r w:rsidR="00B0177D" w:rsidRPr="00E96614">
        <w:rPr>
          <w:rFonts w:ascii="Times New Roman" w:hAnsi="Times New Roman" w:cs="Times New Roman"/>
          <w:sz w:val="20"/>
          <w:szCs w:val="20"/>
        </w:rPr>
        <w:t>nization are not equal to Thais.</w:t>
      </w:r>
    </w:p>
    <w:p w14:paraId="5C17A28A" w14:textId="6E3D28DC" w:rsidR="0072545A" w:rsidRPr="00E96614" w:rsidRDefault="00805907" w:rsidP="0072545A">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w:t>
      </w:r>
      <w:r w:rsidRPr="00E96614">
        <w:rPr>
          <w:rFonts w:ascii="Times New Roman" w:hAnsi="Times New Roman" w:cs="Times New Roman"/>
          <w:sz w:val="20"/>
          <w:szCs w:val="20"/>
          <w:cs/>
        </w:rPr>
        <w:t>1975</w:t>
      </w:r>
      <w:r w:rsidRPr="00E96614">
        <w:rPr>
          <w:rFonts w:ascii="Times New Roman" w:hAnsi="Times New Roman" w:cs="Times New Roman"/>
          <w:sz w:val="20"/>
          <w:szCs w:val="20"/>
        </w:rPr>
        <w:t xml:space="preserve"> Labour Relations Act sets out clearly the regulations concerning the formation of labour union and eligibility of its members </w:t>
      </w:r>
      <w:r w:rsidR="001867DD" w:rsidRPr="00E96614">
        <w:rPr>
          <w:rFonts w:ascii="Times New Roman" w:hAnsi="Times New Roman" w:cs="Times New Roman"/>
          <w:sz w:val="20"/>
          <w:szCs w:val="20"/>
        </w:rPr>
        <w:t>that person who has</w:t>
      </w:r>
      <w:r w:rsidRPr="00E96614">
        <w:rPr>
          <w:rFonts w:ascii="Times New Roman" w:hAnsi="Times New Roman" w:cs="Times New Roman"/>
          <w:sz w:val="20"/>
          <w:szCs w:val="20"/>
        </w:rPr>
        <w:t xml:space="preserve"> the right to esta</w:t>
      </w:r>
      <w:r w:rsidR="00E368C9" w:rsidRPr="00E96614">
        <w:rPr>
          <w:rFonts w:ascii="Times New Roman" w:hAnsi="Times New Roman" w:cs="Times New Roman"/>
          <w:sz w:val="20"/>
          <w:szCs w:val="20"/>
        </w:rPr>
        <w:t>blish the labor union shall have</w:t>
      </w:r>
      <w:r w:rsidRPr="00E96614">
        <w:rPr>
          <w:rFonts w:ascii="Times New Roman" w:hAnsi="Times New Roman" w:cs="Times New Roman"/>
          <w:sz w:val="20"/>
          <w:szCs w:val="20"/>
        </w:rPr>
        <w:t xml:space="preserve"> Thai nationality</w:t>
      </w:r>
      <w:r w:rsidR="00E368C9" w:rsidRPr="00E96614">
        <w:rPr>
          <w:rFonts w:ascii="Times New Roman" w:hAnsi="Times New Roman" w:cs="Times New Roman"/>
          <w:sz w:val="20"/>
          <w:szCs w:val="20"/>
        </w:rPr>
        <w:t>. T</w:t>
      </w:r>
      <w:r w:rsidRPr="00E96614">
        <w:rPr>
          <w:rFonts w:ascii="Times New Roman" w:hAnsi="Times New Roman" w:cs="Times New Roman"/>
          <w:sz w:val="20"/>
          <w:szCs w:val="20"/>
        </w:rPr>
        <w:t>herefore, a migrant worker is entitled to become a member of labour union</w:t>
      </w:r>
      <w:r w:rsidR="00E368C9" w:rsidRPr="00E96614">
        <w:rPr>
          <w:rFonts w:ascii="Times New Roman" w:hAnsi="Times New Roman" w:cs="Times New Roman"/>
          <w:sz w:val="20"/>
          <w:szCs w:val="20"/>
        </w:rPr>
        <w:t xml:space="preserve"> but not a former of the union. </w:t>
      </w:r>
      <w:r w:rsidRPr="00E96614">
        <w:rPr>
          <w:rFonts w:ascii="Times New Roman" w:hAnsi="Times New Roman" w:cs="Times New Roman"/>
          <w:sz w:val="20"/>
          <w:szCs w:val="20"/>
        </w:rPr>
        <w:t>Being deprived of the right to association, the migrant workers have found themselves deprived of their leverage when having to negotiate with the employers. Some employers also attempt to suppress the employees from getting unionized including by penalizing the workers who have come out to demand their rights by having them fired, having their salaries deducted, and other sanctions.</w:t>
      </w:r>
      <w:r w:rsidR="00D62DFF" w:rsidRPr="00E96614">
        <w:rPr>
          <w:rFonts w:ascii="Times New Roman" w:hAnsi="Times New Roman" w:cs="Times New Roman"/>
          <w:sz w:val="20"/>
          <w:szCs w:val="20"/>
          <w:cs/>
        </w:rPr>
        <w:tab/>
      </w:r>
      <w:r w:rsidR="004E0CF9" w:rsidRPr="00E96614">
        <w:rPr>
          <w:rFonts w:ascii="Times New Roman" w:hAnsi="Times New Roman" w:cs="Times New Roman"/>
          <w:sz w:val="20"/>
          <w:szCs w:val="20"/>
        </w:rPr>
        <w:t xml:space="preserve">Cases </w:t>
      </w:r>
      <w:r w:rsidR="00136C3B" w:rsidRPr="00E96614">
        <w:rPr>
          <w:rFonts w:ascii="Times New Roman" w:hAnsi="Times New Roman" w:cs="Times New Roman"/>
          <w:sz w:val="20"/>
          <w:szCs w:val="20"/>
        </w:rPr>
        <w:t xml:space="preserve">regarding the collective action to demand the rights of migrant workers from </w:t>
      </w:r>
      <w:r w:rsidR="00E862D5" w:rsidRPr="00E96614">
        <w:rPr>
          <w:rFonts w:ascii="Times New Roman" w:hAnsi="Times New Roman" w:cs="Times New Roman"/>
          <w:sz w:val="20"/>
          <w:szCs w:val="20"/>
        </w:rPr>
        <w:t>the HRDF’s report</w:t>
      </w:r>
      <w:r w:rsidR="00E862D5" w:rsidRPr="00E96614">
        <w:rPr>
          <w:rStyle w:val="FootnoteReference"/>
          <w:rFonts w:ascii="Times New Roman" w:hAnsi="Times New Roman"/>
          <w:sz w:val="20"/>
          <w:szCs w:val="20"/>
        </w:rPr>
        <w:footnoteReference w:id="21"/>
      </w:r>
      <w:r w:rsidR="00136C3B" w:rsidRPr="00E96614">
        <w:rPr>
          <w:rFonts w:ascii="Times New Roman" w:hAnsi="Times New Roman" w:cs="Times New Roman"/>
          <w:sz w:val="20"/>
          <w:szCs w:val="20"/>
        </w:rPr>
        <w:t xml:space="preserve"> </w:t>
      </w:r>
      <w:r w:rsidR="00E862D5" w:rsidRPr="00E96614">
        <w:rPr>
          <w:rFonts w:ascii="Times New Roman" w:hAnsi="Times New Roman" w:cs="Times New Roman"/>
          <w:sz w:val="20"/>
          <w:szCs w:val="20"/>
        </w:rPr>
        <w:t>are for examples</w:t>
      </w:r>
      <w:r w:rsidR="00136C3B" w:rsidRPr="00E96614">
        <w:rPr>
          <w:rFonts w:ascii="Times New Roman" w:hAnsi="Times New Roman" w:cs="Times New Roman"/>
          <w:sz w:val="20"/>
          <w:szCs w:val="20"/>
        </w:rPr>
        <w:t xml:space="preserve">; </w:t>
      </w:r>
    </w:p>
    <w:p w14:paraId="5DA91596" w14:textId="13BB647E" w:rsidR="00797F9D" w:rsidRPr="00E96614" w:rsidRDefault="00805907" w:rsidP="0072545A">
      <w:pPr>
        <w:pStyle w:val="ListParagraph"/>
        <w:numPr>
          <w:ilvl w:val="1"/>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Protest demanding for improving conditions of works: In 2015, </w:t>
      </w:r>
      <w:r w:rsidR="00136C3B" w:rsidRPr="00E96614">
        <w:rPr>
          <w:rFonts w:ascii="Times New Roman" w:hAnsi="Times New Roman" w:cs="Times New Roman"/>
          <w:sz w:val="20"/>
          <w:szCs w:val="20"/>
        </w:rPr>
        <w:t>Myanmar Workers Protesting Chicken Meat Factory with Additional Nine Demands</w:t>
      </w:r>
      <w:r w:rsidR="005569C6" w:rsidRPr="00E96614">
        <w:rPr>
          <w:rFonts w:ascii="Times New Roman" w:hAnsi="Times New Roman" w:cs="Times New Roman"/>
          <w:sz w:val="20"/>
          <w:szCs w:val="20"/>
          <w:cs/>
        </w:rPr>
        <w:t xml:space="preserve"> </w:t>
      </w:r>
      <w:r w:rsidR="00136C3B" w:rsidRPr="00E96614">
        <w:rPr>
          <w:rFonts w:ascii="Times New Roman" w:hAnsi="Times New Roman" w:cs="Times New Roman"/>
          <w:sz w:val="20"/>
          <w:szCs w:val="20"/>
          <w:cs/>
        </w:rPr>
        <w:t>11</w:t>
      </w:r>
      <w:r w:rsidR="00136C3B" w:rsidRPr="00E96614">
        <w:rPr>
          <w:rFonts w:ascii="Times New Roman" w:hAnsi="Times New Roman" w:cs="Times New Roman"/>
          <w:sz w:val="20"/>
          <w:szCs w:val="20"/>
        </w:rPr>
        <w:t xml:space="preserve"> On </w:t>
      </w:r>
      <w:r w:rsidR="00136C3B" w:rsidRPr="00E96614">
        <w:rPr>
          <w:rFonts w:ascii="Times New Roman" w:hAnsi="Times New Roman" w:cs="Times New Roman"/>
          <w:sz w:val="20"/>
          <w:szCs w:val="20"/>
          <w:cs/>
        </w:rPr>
        <w:t>9</w:t>
      </w:r>
      <w:r w:rsidR="00136C3B" w:rsidRPr="00E96614">
        <w:rPr>
          <w:rFonts w:ascii="Times New Roman" w:hAnsi="Times New Roman" w:cs="Times New Roman"/>
          <w:sz w:val="20"/>
          <w:szCs w:val="20"/>
        </w:rPr>
        <w:t xml:space="preserve"> October </w:t>
      </w:r>
      <w:r w:rsidR="00136C3B" w:rsidRPr="00E96614">
        <w:rPr>
          <w:rFonts w:ascii="Times New Roman" w:hAnsi="Times New Roman" w:cs="Times New Roman"/>
          <w:sz w:val="20"/>
          <w:szCs w:val="20"/>
          <w:cs/>
        </w:rPr>
        <w:t>2015</w:t>
      </w:r>
      <w:r w:rsidR="00136C3B" w:rsidRPr="00E96614">
        <w:rPr>
          <w:rFonts w:ascii="Times New Roman" w:hAnsi="Times New Roman" w:cs="Times New Roman"/>
          <w:sz w:val="20"/>
          <w:szCs w:val="20"/>
        </w:rPr>
        <w:t xml:space="preserve">, it was reported that over </w:t>
      </w:r>
      <w:r w:rsidR="00136C3B" w:rsidRPr="00E96614">
        <w:rPr>
          <w:rFonts w:ascii="Times New Roman" w:hAnsi="Times New Roman" w:cs="Times New Roman"/>
          <w:sz w:val="20"/>
          <w:szCs w:val="20"/>
          <w:cs/>
        </w:rPr>
        <w:t>300</w:t>
      </w:r>
      <w:r w:rsidR="00136C3B" w:rsidRPr="00E96614">
        <w:rPr>
          <w:rFonts w:ascii="Times New Roman" w:hAnsi="Times New Roman" w:cs="Times New Roman"/>
          <w:sz w:val="20"/>
          <w:szCs w:val="20"/>
        </w:rPr>
        <w:t xml:space="preserve"> of Myanma</w:t>
      </w:r>
      <w:r w:rsidRPr="00E96614">
        <w:rPr>
          <w:rFonts w:ascii="Times New Roman" w:hAnsi="Times New Roman" w:cs="Times New Roman"/>
          <w:sz w:val="20"/>
          <w:szCs w:val="20"/>
        </w:rPr>
        <w:t xml:space="preserve">r migrant workers of Laemthong </w:t>
      </w:r>
      <w:r w:rsidR="00136C3B" w:rsidRPr="00E96614">
        <w:rPr>
          <w:rFonts w:ascii="Times New Roman" w:hAnsi="Times New Roman" w:cs="Times New Roman"/>
          <w:sz w:val="20"/>
          <w:szCs w:val="20"/>
        </w:rPr>
        <w:t xml:space="preserve">Poultry Co., a chicken meat processing plant, based at </w:t>
      </w:r>
      <w:r w:rsidR="00136C3B" w:rsidRPr="00E96614">
        <w:rPr>
          <w:rFonts w:ascii="Times New Roman" w:hAnsi="Times New Roman" w:cs="Times New Roman"/>
          <w:sz w:val="20"/>
          <w:szCs w:val="20"/>
          <w:cs/>
        </w:rPr>
        <w:t>1/10</w:t>
      </w:r>
      <w:r w:rsidR="00136C3B" w:rsidRPr="00E96614">
        <w:rPr>
          <w:rFonts w:ascii="Times New Roman" w:hAnsi="Times New Roman" w:cs="Times New Roman"/>
          <w:sz w:val="20"/>
          <w:szCs w:val="20"/>
        </w:rPr>
        <w:t xml:space="preserve">, Moo </w:t>
      </w:r>
      <w:r w:rsidR="00136C3B" w:rsidRPr="00E96614">
        <w:rPr>
          <w:rFonts w:ascii="Times New Roman" w:hAnsi="Times New Roman" w:cs="Times New Roman"/>
          <w:sz w:val="20"/>
          <w:szCs w:val="20"/>
          <w:cs/>
        </w:rPr>
        <w:t xml:space="preserve">8. </w:t>
      </w:r>
      <w:r w:rsidR="00136C3B" w:rsidRPr="00E96614">
        <w:rPr>
          <w:rFonts w:ascii="Times New Roman" w:hAnsi="Times New Roman" w:cs="Times New Roman"/>
          <w:sz w:val="20"/>
          <w:szCs w:val="20"/>
        </w:rPr>
        <w:t>Mittraphap Road, km</w:t>
      </w:r>
      <w:r w:rsidR="00136C3B" w:rsidRPr="00E96614">
        <w:rPr>
          <w:rFonts w:ascii="Times New Roman" w:hAnsi="Times New Roman" w:cs="Times New Roman"/>
          <w:sz w:val="20"/>
          <w:szCs w:val="20"/>
          <w:cs/>
        </w:rPr>
        <w:t>322</w:t>
      </w:r>
      <w:r w:rsidR="00136C3B" w:rsidRPr="00E96614">
        <w:rPr>
          <w:rFonts w:ascii="Times New Roman" w:hAnsi="Times New Roman" w:cs="Times New Roman"/>
          <w:sz w:val="20"/>
          <w:szCs w:val="20"/>
        </w:rPr>
        <w:t xml:space="preserve">, Tambon Sung Noen, Sung Noen District, Nakhon Ratchasima have gathered to protest and submit their demands to the company on Day </w:t>
      </w:r>
      <w:r w:rsidR="00136C3B" w:rsidRPr="00E96614">
        <w:rPr>
          <w:rFonts w:ascii="Times New Roman" w:hAnsi="Times New Roman" w:cs="Times New Roman"/>
          <w:sz w:val="20"/>
          <w:szCs w:val="20"/>
          <w:cs/>
        </w:rPr>
        <w:t xml:space="preserve">2 </w:t>
      </w:r>
      <w:r w:rsidR="00136C3B" w:rsidRPr="00E96614">
        <w:rPr>
          <w:rFonts w:ascii="Times New Roman" w:hAnsi="Times New Roman" w:cs="Times New Roman"/>
          <w:sz w:val="20"/>
          <w:szCs w:val="20"/>
        </w:rPr>
        <w:t>of their strike</w:t>
      </w:r>
      <w:r w:rsidRPr="00E96614">
        <w:rPr>
          <w:rFonts w:ascii="Times New Roman" w:hAnsi="Times New Roman" w:cs="Times New Roman"/>
          <w:sz w:val="20"/>
          <w:szCs w:val="20"/>
        </w:rPr>
        <w:t xml:space="preserve"> about the</w:t>
      </w:r>
      <w:r w:rsidR="00B0177D" w:rsidRPr="00E96614">
        <w:rPr>
          <w:rFonts w:ascii="Times New Roman" w:hAnsi="Times New Roman" w:cs="Times New Roman"/>
          <w:sz w:val="20"/>
          <w:szCs w:val="20"/>
        </w:rPr>
        <w:t>ir</w:t>
      </w:r>
      <w:r w:rsidRPr="00E96614">
        <w:rPr>
          <w:rFonts w:ascii="Times New Roman" w:hAnsi="Times New Roman" w:cs="Times New Roman"/>
          <w:sz w:val="20"/>
          <w:szCs w:val="20"/>
        </w:rPr>
        <w:t xml:space="preserve"> </w:t>
      </w:r>
      <w:r w:rsidR="00B0177D" w:rsidRPr="00E96614">
        <w:rPr>
          <w:rFonts w:ascii="Times New Roman" w:hAnsi="Times New Roman" w:cs="Times New Roman"/>
          <w:sz w:val="20"/>
          <w:szCs w:val="20"/>
        </w:rPr>
        <w:t>working conditions.</w:t>
      </w:r>
    </w:p>
    <w:p w14:paraId="1AB7F622" w14:textId="77777777" w:rsidR="003046D7" w:rsidRPr="00E96614" w:rsidRDefault="0099044C" w:rsidP="003046D7">
      <w:pPr>
        <w:pStyle w:val="ListParagraph"/>
        <w:numPr>
          <w:ilvl w:val="1"/>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Protest for</w:t>
      </w:r>
      <w:r w:rsidR="00805907" w:rsidRPr="00E96614">
        <w:rPr>
          <w:rFonts w:ascii="Times New Roman" w:hAnsi="Times New Roman" w:cs="Times New Roman"/>
          <w:sz w:val="20"/>
          <w:szCs w:val="20"/>
        </w:rPr>
        <w:t xml:space="preserve"> the r</w:t>
      </w:r>
      <w:r w:rsidR="00136C3B" w:rsidRPr="00E96614">
        <w:rPr>
          <w:rFonts w:ascii="Times New Roman" w:hAnsi="Times New Roman" w:cs="Times New Roman"/>
          <w:sz w:val="20"/>
          <w:szCs w:val="20"/>
        </w:rPr>
        <w:t>ecruitment process and fee: Myanmar Workers Demonstrates against Employers in Chiang Mai</w:t>
      </w:r>
      <w:r w:rsidR="00797F9D" w:rsidRPr="00E96614">
        <w:rPr>
          <w:rFonts w:ascii="Times New Roman" w:hAnsi="Times New Roman" w:cs="Times New Roman"/>
          <w:sz w:val="20"/>
          <w:szCs w:val="20"/>
        </w:rPr>
        <w:t xml:space="preserve"> o</w:t>
      </w:r>
      <w:r w:rsidR="00136C3B" w:rsidRPr="00E96614">
        <w:rPr>
          <w:rFonts w:ascii="Times New Roman" w:hAnsi="Times New Roman" w:cs="Times New Roman"/>
          <w:sz w:val="20"/>
          <w:szCs w:val="20"/>
        </w:rPr>
        <w:t>n 30 May at 11:10 am, about 50 Myanmar workers led by Mr. Khin Muang Wei, demonstrated with banners saying “Power Line No Good Chiangmai</w:t>
      </w:r>
      <w:r w:rsidR="00797F9D" w:rsidRPr="00E96614">
        <w:rPr>
          <w:rFonts w:ascii="Times New Roman" w:hAnsi="Times New Roman" w:cs="Times New Roman"/>
          <w:sz w:val="20"/>
          <w:szCs w:val="20"/>
        </w:rPr>
        <w:t>”.</w:t>
      </w:r>
      <w:r w:rsidR="00805907" w:rsidRPr="00E96614">
        <w:rPr>
          <w:rFonts w:ascii="Times New Roman" w:hAnsi="Times New Roman" w:cs="Times New Roman"/>
          <w:sz w:val="20"/>
          <w:szCs w:val="20"/>
        </w:rPr>
        <w:t xml:space="preserve"> </w:t>
      </w:r>
      <w:r w:rsidR="00C20B4B" w:rsidRPr="00E96614">
        <w:rPr>
          <w:rFonts w:ascii="Times New Roman" w:hAnsi="Times New Roman" w:cs="Times New Roman"/>
          <w:sz w:val="20"/>
          <w:szCs w:val="20"/>
        </w:rPr>
        <w:t>F</w:t>
      </w:r>
      <w:r w:rsidR="00136C3B" w:rsidRPr="00E96614">
        <w:rPr>
          <w:rFonts w:ascii="Times New Roman" w:hAnsi="Times New Roman" w:cs="Times New Roman"/>
          <w:sz w:val="20"/>
          <w:szCs w:val="20"/>
        </w:rPr>
        <w:t>ive core members have been recruited to negotiate with the company inside the temple. The administration of Keng Dee Pattana Co. was told by Mr. Khin Muang Wei that prior to embarking on the trip for job in Thailand, a contract had been made and clearly</w:t>
      </w:r>
      <w:r w:rsidR="00805907" w:rsidRPr="00E96614">
        <w:rPr>
          <w:rFonts w:ascii="Times New Roman" w:hAnsi="Times New Roman" w:cs="Times New Roman"/>
          <w:sz w:val="20"/>
          <w:szCs w:val="20"/>
        </w:rPr>
        <w:t xml:space="preserve"> </w:t>
      </w:r>
      <w:r w:rsidR="00136C3B" w:rsidRPr="00E96614">
        <w:rPr>
          <w:rFonts w:ascii="Times New Roman" w:hAnsi="Times New Roman" w:cs="Times New Roman"/>
          <w:sz w:val="20"/>
          <w:szCs w:val="20"/>
        </w:rPr>
        <w:t xml:space="preserve">stated each worker from Myanmar shall pay 13,300 baht for the fee to the agent plus 2,000 baht to be used while they were settling in for job, altogether 15,000 baht. </w:t>
      </w:r>
    </w:p>
    <w:p w14:paraId="41726F7A" w14:textId="35766971" w:rsidR="00805907" w:rsidRPr="00E96614" w:rsidRDefault="00136C3B" w:rsidP="003046D7">
      <w:pPr>
        <w:pStyle w:val="ListParagraph"/>
        <w:spacing w:after="120"/>
        <w:ind w:left="180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But in reality, the worker was charged 18,745 baht, more than what was agreed in the contract. The final straw was on the morning of 30 May, when they were forced by the employers to sign their names and agree to pay 22,000 baht. They could not accept that term and wanted to protest though it risked their being deported to Myanmar.</w:t>
      </w:r>
    </w:p>
    <w:p w14:paraId="5E2B827F" w14:textId="77777777" w:rsidR="00797F9D" w:rsidRPr="00E96614" w:rsidRDefault="00805907" w:rsidP="0072545A">
      <w:pPr>
        <w:pStyle w:val="ListParagraph"/>
        <w:numPr>
          <w:ilvl w:val="1"/>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Protest for demand of changing the manager of factory regarding the management of the factory: </w:t>
      </w:r>
      <w:r w:rsidR="00B0177D" w:rsidRPr="00E96614">
        <w:rPr>
          <w:rFonts w:ascii="Times New Roman" w:hAnsi="Times New Roman" w:cs="Times New Roman"/>
          <w:sz w:val="20"/>
          <w:szCs w:val="20"/>
        </w:rPr>
        <w:t xml:space="preserve">On 2 November 2015, it was reported that more than 2,000 Myanmar migrant workers were holding a strike to voice their discontent with the management of Thai Food Group PLC Moo 4, Ban Nong Sam Kwian, Tambon Uloke Si Muen, Tha Ma Ka District, Kanchanaburi, a factory exporting frozen chicken meat. </w:t>
      </w:r>
      <w:r w:rsidR="00C20B4B" w:rsidRPr="00E96614">
        <w:rPr>
          <w:rFonts w:ascii="Times New Roman" w:hAnsi="Times New Roman" w:cs="Times New Roman"/>
          <w:sz w:val="20"/>
          <w:szCs w:val="20"/>
        </w:rPr>
        <w:t xml:space="preserve">Over 2,000 Myanmar workers are upset by the factory management’s mistreatment and oppression. After six hours of negotiation, five demands were agreed. </w:t>
      </w:r>
    </w:p>
    <w:p w14:paraId="463A208C" w14:textId="77777777" w:rsidR="00C20B4B" w:rsidRPr="00E96614" w:rsidRDefault="00805907" w:rsidP="0072545A">
      <w:pPr>
        <w:pStyle w:val="ListParagraph"/>
        <w:numPr>
          <w:ilvl w:val="1"/>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Protest demanding conditions of work and welfare of workers: </w:t>
      </w:r>
      <w:r w:rsidR="00C20B4B" w:rsidRPr="00E96614">
        <w:rPr>
          <w:rFonts w:ascii="Times New Roman" w:hAnsi="Times New Roman" w:cs="Times New Roman"/>
          <w:sz w:val="20"/>
          <w:szCs w:val="20"/>
        </w:rPr>
        <w:t>Sri Racha Center – Cambodian workers of Cobra International Co. gathered to demand an increase of rent subsidy, incentive and equal rights to their Thai counterparts</w:t>
      </w:r>
      <w:r w:rsidR="00797F9D" w:rsidRPr="00E96614">
        <w:rPr>
          <w:rFonts w:ascii="Times New Roman" w:hAnsi="Times New Roman" w:cs="Times New Roman"/>
          <w:sz w:val="20"/>
          <w:szCs w:val="20"/>
        </w:rPr>
        <w:t xml:space="preserve">. </w:t>
      </w:r>
      <w:r w:rsidR="00C20B4B" w:rsidRPr="00E96614">
        <w:rPr>
          <w:rFonts w:ascii="Times New Roman" w:hAnsi="Times New Roman" w:cs="Times New Roman"/>
          <w:sz w:val="20"/>
          <w:szCs w:val="20"/>
        </w:rPr>
        <w:t>On 16 November 2015 at the lawn in front of the dormitory of workers of Cobra International Co., 111 Moo 2, Tambon Ban Kao, Phan Thong District, Chon Buri, over 500 Cambodian workers led by Mr. Kum Sem, 34 (Cambodian) have demonstrated and tendered their ten demands including an increase of rent subsidy, incentive, power bill subsidy, holiday leave, working hours compatible with Thai workers, sickness benefit, leave day, overtime payment and politeness when addressing the Cambodian workers.</w:t>
      </w:r>
    </w:p>
    <w:p w14:paraId="3EFF6F9B" w14:textId="0AC4FB0F" w:rsidR="00805907" w:rsidRPr="00E96614" w:rsidRDefault="00B0177D"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From</w:t>
      </w:r>
      <w:r w:rsidR="00E862D5" w:rsidRPr="00E96614">
        <w:rPr>
          <w:rFonts w:ascii="Times New Roman" w:hAnsi="Times New Roman" w:cs="Times New Roman"/>
          <w:sz w:val="20"/>
          <w:szCs w:val="20"/>
        </w:rPr>
        <w:t xml:space="preserve"> the findings in HRDF’s report, it is clear that there have been incidences of assembly made by the migrant workers to demand a fair treatment as they had been subject to unfair employment conditions and deprived of their rights in their employments. Given the situation, it is important that the government pay attention to and work toward </w:t>
      </w:r>
      <w:r w:rsidR="00797F9D" w:rsidRPr="00E96614">
        <w:rPr>
          <w:rFonts w:ascii="Times New Roman" w:hAnsi="Times New Roman" w:cs="Times New Roman"/>
          <w:sz w:val="20"/>
          <w:szCs w:val="20"/>
        </w:rPr>
        <w:t>ratifying the ILO Conventions Nos</w:t>
      </w:r>
      <w:r w:rsidR="00E862D5" w:rsidRPr="00E96614">
        <w:rPr>
          <w:rFonts w:ascii="Times New Roman" w:hAnsi="Times New Roman" w:cs="Times New Roman"/>
          <w:sz w:val="20"/>
          <w:szCs w:val="20"/>
        </w:rPr>
        <w:t>. 87 and 97 to prevent any further labour disputes. The mobilizations among migrant workers without strategies as a result of their lack of knowledge in the legal procedure shall also backfire on the workers themselves and the whole system of employment.</w:t>
      </w:r>
    </w:p>
    <w:p w14:paraId="6869517E" w14:textId="77777777" w:rsidR="00954F7A" w:rsidRPr="00E96614" w:rsidRDefault="00797F9D" w:rsidP="003046D7">
      <w:pPr>
        <w:pStyle w:val="ListParagraph"/>
        <w:numPr>
          <w:ilvl w:val="0"/>
          <w:numId w:val="35"/>
        </w:numPr>
        <w:spacing w:after="120"/>
        <w:contextualSpacing w:val="0"/>
        <w:jc w:val="thaiDistribute"/>
        <w:rPr>
          <w:rFonts w:ascii="Times New Roman" w:eastAsia="Times New Roman" w:hAnsi="Times New Roman" w:cs="Times New Roman"/>
          <w:sz w:val="20"/>
          <w:szCs w:val="20"/>
        </w:rPr>
      </w:pPr>
      <w:r w:rsidRPr="00E96614">
        <w:rPr>
          <w:rFonts w:ascii="Times New Roman" w:eastAsia="Times New Roman" w:hAnsi="Times New Roman" w:cs="Times New Roman"/>
          <w:sz w:val="20"/>
          <w:szCs w:val="20"/>
        </w:rPr>
        <w:t>In addition to the HRDF’s report, t</w:t>
      </w:r>
      <w:r w:rsidR="00A74E01" w:rsidRPr="00E96614">
        <w:rPr>
          <w:rFonts w:ascii="Times New Roman" w:eastAsia="Times New Roman" w:hAnsi="Times New Roman" w:cs="Times New Roman"/>
          <w:sz w:val="20"/>
          <w:szCs w:val="20"/>
        </w:rPr>
        <w:t xml:space="preserve">he report of International Labour Rights Forum in </w:t>
      </w:r>
      <w:r w:rsidR="00A74E01" w:rsidRPr="00E96614">
        <w:rPr>
          <w:rFonts w:ascii="Times New Roman" w:hAnsi="Times New Roman" w:cs="Times New Roman"/>
          <w:sz w:val="20"/>
          <w:szCs w:val="20"/>
        </w:rPr>
        <w:t>March 2020</w:t>
      </w:r>
      <w:r w:rsidR="00A74E01" w:rsidRPr="00E96614">
        <w:rPr>
          <w:rFonts w:ascii="Times New Roman" w:eastAsia="Times New Roman" w:hAnsi="Times New Roman" w:cs="Times New Roman"/>
          <w:sz w:val="20"/>
          <w:szCs w:val="20"/>
        </w:rPr>
        <w:t xml:space="preserve"> on migrant workers in seafooding and fishing industry where forced labour and human trafficking are prevail also provides five case studies of attempts by migrant workers to organize and exercise their rights, where they have faced numerous challenges but also found some success.</w:t>
      </w:r>
      <w:r w:rsidR="00A74E01" w:rsidRPr="00E96614">
        <w:rPr>
          <w:rStyle w:val="FootnoteReference"/>
          <w:rFonts w:ascii="Times New Roman" w:eastAsia="Times New Roman" w:hAnsi="Times New Roman"/>
          <w:sz w:val="20"/>
          <w:szCs w:val="20"/>
        </w:rPr>
        <w:t xml:space="preserve"> </w:t>
      </w:r>
      <w:r w:rsidR="00A74E01" w:rsidRPr="00E96614">
        <w:rPr>
          <w:rStyle w:val="FootnoteReference"/>
          <w:rFonts w:ascii="Times New Roman" w:eastAsia="Times New Roman" w:hAnsi="Times New Roman"/>
          <w:sz w:val="20"/>
          <w:szCs w:val="20"/>
        </w:rPr>
        <w:footnoteReference w:id="22"/>
      </w:r>
      <w:r w:rsidR="00A74E01" w:rsidRPr="00E96614">
        <w:rPr>
          <w:rFonts w:ascii="Times New Roman" w:eastAsia="Times New Roman" w:hAnsi="Times New Roman" w:cs="Times New Roman"/>
          <w:sz w:val="20"/>
          <w:szCs w:val="20"/>
        </w:rPr>
        <w:t xml:space="preserve"> </w:t>
      </w:r>
      <w:r w:rsidR="00A74E01" w:rsidRPr="00E96614">
        <w:rPr>
          <w:rFonts w:ascii="Times New Roman" w:hAnsi="Times New Roman" w:cs="Times New Roman"/>
          <w:sz w:val="20"/>
          <w:szCs w:val="20"/>
        </w:rPr>
        <w:t xml:space="preserve"> </w:t>
      </w:r>
      <w:r w:rsidR="00B0177D" w:rsidRPr="00E96614">
        <w:rPr>
          <w:rFonts w:ascii="Times New Roman" w:eastAsia="Times New Roman" w:hAnsi="Times New Roman" w:cs="Times New Roman"/>
          <w:sz w:val="20"/>
          <w:szCs w:val="20"/>
        </w:rPr>
        <w:t xml:space="preserve">It emphasizes the problems of exercising rights to form trade union and collective bargaining by migrant workers in fishing sector faced when lack of trade union representing them while forced labour and human trafficking are still being reported in this fishing sector. </w:t>
      </w:r>
      <w:r w:rsidR="00A74E01" w:rsidRPr="00E96614">
        <w:rPr>
          <w:rFonts w:ascii="Times New Roman" w:hAnsi="Times New Roman" w:cs="Times New Roman"/>
          <w:sz w:val="20"/>
          <w:szCs w:val="20"/>
        </w:rPr>
        <w:t xml:space="preserve">The report </w:t>
      </w:r>
      <w:r w:rsidR="00B0177D" w:rsidRPr="00E96614">
        <w:rPr>
          <w:rFonts w:ascii="Times New Roman" w:hAnsi="Times New Roman" w:cs="Times New Roman"/>
          <w:sz w:val="20"/>
          <w:szCs w:val="20"/>
        </w:rPr>
        <w:t>addresses the refusal to reform by the Thai government to the increase of the inequality in the structure in the seafood industry where migrant workers are exploited.</w:t>
      </w:r>
      <w:r w:rsidR="00A74E01" w:rsidRPr="00E96614">
        <w:rPr>
          <w:rFonts w:ascii="Times New Roman" w:hAnsi="Times New Roman" w:cs="Times New Roman"/>
          <w:sz w:val="20"/>
          <w:szCs w:val="20"/>
        </w:rPr>
        <w:t xml:space="preserve"> </w:t>
      </w:r>
      <w:r w:rsidR="00B0177D" w:rsidRPr="00E96614">
        <w:rPr>
          <w:rFonts w:ascii="Times New Roman" w:eastAsia="Times New Roman" w:hAnsi="Times New Roman" w:cs="Times New Roman"/>
          <w:sz w:val="20"/>
          <w:szCs w:val="20"/>
        </w:rPr>
        <w:t xml:space="preserve"> </w:t>
      </w:r>
    </w:p>
    <w:p w14:paraId="247E691F" w14:textId="158CBBEB" w:rsidR="00712C4E" w:rsidRPr="00712C4E" w:rsidRDefault="00954F7A" w:rsidP="00A35A8C">
      <w:pPr>
        <w:pStyle w:val="ListParagraph"/>
        <w:numPr>
          <w:ilvl w:val="0"/>
          <w:numId w:val="35"/>
        </w:numPr>
        <w:spacing w:after="120"/>
        <w:ind w:left="1077" w:hanging="357"/>
        <w:contextualSpacing w:val="0"/>
        <w:jc w:val="thaiDistribute"/>
        <w:rPr>
          <w:rFonts w:ascii="Times New Roman" w:eastAsia="Times New Roman" w:hAnsi="Times New Roman" w:cs="Times New Roman"/>
          <w:sz w:val="20"/>
          <w:szCs w:val="20"/>
        </w:rPr>
      </w:pPr>
      <w:r w:rsidRPr="00E96614">
        <w:rPr>
          <w:rFonts w:ascii="Times New Roman" w:hAnsi="Times New Roman" w:cs="Times New Roman"/>
          <w:sz w:val="20"/>
          <w:szCs w:val="20"/>
        </w:rPr>
        <w:t xml:space="preserve">Migrant workers should have the right to form their labour union and have freedom of assembly to conduct their negotiation fairly including </w:t>
      </w:r>
      <w:r w:rsidRPr="00E96614">
        <w:rPr>
          <w:rStyle w:val="None"/>
          <w:rFonts w:ascii="Times New Roman" w:hAnsi="Times New Roman" w:cs="Times New Roman"/>
          <w:sz w:val="20"/>
          <w:szCs w:val="20"/>
        </w:rPr>
        <w:t>to be a sub-committee or committee member and to be a union advisor in a collective bargaining</w:t>
      </w:r>
      <w:r w:rsidRPr="00E96614">
        <w:rPr>
          <w:rFonts w:ascii="Times New Roman" w:hAnsi="Times New Roman" w:cs="Times New Roman"/>
          <w:sz w:val="20"/>
          <w:szCs w:val="20"/>
        </w:rPr>
        <w:t xml:space="preserve">. Having trade union of representing migrant worker also protects migrant workers from unfair treatment, labour rights violations, forced labour and human trafficking. </w:t>
      </w:r>
    </w:p>
    <w:tbl>
      <w:tblPr>
        <w:tblStyle w:val="TableGrid"/>
        <w:tblW w:w="0" w:type="auto"/>
        <w:tblInd w:w="1080" w:type="dxa"/>
        <w:tblLook w:val="04A0" w:firstRow="1" w:lastRow="0" w:firstColumn="1" w:lastColumn="0" w:noHBand="0" w:noVBand="1"/>
      </w:tblPr>
      <w:tblGrid>
        <w:gridCol w:w="7250"/>
      </w:tblGrid>
      <w:tr w:rsidR="00712C4E" w14:paraId="7B509E46" w14:textId="77777777" w:rsidTr="00A35A8C">
        <w:tc>
          <w:tcPr>
            <w:tcW w:w="7250" w:type="dxa"/>
            <w:tcBorders>
              <w:top w:val="nil"/>
              <w:left w:val="nil"/>
              <w:bottom w:val="nil"/>
              <w:right w:val="nil"/>
            </w:tcBorders>
            <w:shd w:val="clear" w:color="auto" w:fill="EEECE1" w:themeFill="background2"/>
          </w:tcPr>
          <w:p w14:paraId="31032DFF"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14718CD2" w14:textId="77777777" w:rsidR="00712C4E" w:rsidRPr="00E96614"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Style w:val="None"/>
                <w:rFonts w:ascii="Times New Roman" w:hAnsi="Times New Roman" w:cs="Times New Roman"/>
                <w:sz w:val="20"/>
                <w:szCs w:val="20"/>
              </w:rPr>
              <w:t xml:space="preserve">Thai government, as a member of the International Labour Organization and its </w:t>
            </w:r>
            <w:r w:rsidRPr="00024213">
              <w:rPr>
                <w:rStyle w:val="None"/>
                <w:rFonts w:ascii="Times New Roman" w:hAnsi="Times New Roman" w:cs="Times New Roman"/>
                <w:sz w:val="20"/>
                <w:szCs w:val="20"/>
              </w:rPr>
              <w:t xml:space="preserve">founding member since 1919, should make an effort to accelerate the process to ratify the </w:t>
            </w:r>
            <w:r w:rsidRPr="00024213">
              <w:rPr>
                <w:rFonts w:ascii="Times New Roman" w:eastAsia="Times New Roman" w:hAnsi="Times New Roman" w:cs="Times New Roman"/>
                <w:sz w:val="20"/>
                <w:szCs w:val="20"/>
              </w:rPr>
              <w:t>remaining</w:t>
            </w:r>
            <w:r w:rsidRPr="00024213">
              <w:rPr>
                <w:rStyle w:val="None"/>
                <w:rFonts w:ascii="Times New Roman" w:hAnsi="Times New Roman" w:cs="Times New Roman"/>
                <w:sz w:val="20"/>
                <w:szCs w:val="20"/>
              </w:rPr>
              <w:t xml:space="preserve"> core Conventions as soon as possible. </w:t>
            </w:r>
            <w:r w:rsidRPr="00024213">
              <w:rPr>
                <w:rFonts w:ascii="Times New Roman" w:hAnsi="Times New Roman" w:cs="Times New Roman"/>
                <w:sz w:val="20"/>
                <w:szCs w:val="20"/>
              </w:rPr>
              <w:t>In addition, the Thai government should come</w:t>
            </w:r>
            <w:r w:rsidRPr="00E96614">
              <w:rPr>
                <w:rFonts w:ascii="Times New Roman" w:hAnsi="Times New Roman" w:cs="Times New Roman"/>
                <w:sz w:val="20"/>
                <w:szCs w:val="20"/>
              </w:rPr>
              <w:t xml:space="preserve"> up with measures to support and develop a policy to promote the ILO’s Tripartite declaration of principles concerning multinational enterprises and social policy (MNE Declaration).</w:t>
            </w:r>
          </w:p>
          <w:p w14:paraId="749E6333" w14:textId="22D47DB3" w:rsidR="00712C4E" w:rsidRPr="00712C4E"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As to the practical level, after the ratification, it is important for the laws, regulations and rules to be </w:t>
            </w:r>
            <w:r w:rsidRPr="00E96614">
              <w:rPr>
                <w:rFonts w:ascii="Times New Roman" w:hAnsi="Times New Roman" w:cs="Times New Roman"/>
                <w:sz w:val="20"/>
                <w:szCs w:val="20"/>
                <w:lang w:eastAsia="en-GB"/>
              </w:rPr>
              <w:t>amended</w:t>
            </w:r>
            <w:r w:rsidRPr="00E96614">
              <w:rPr>
                <w:rFonts w:ascii="Times New Roman" w:hAnsi="Times New Roman" w:cs="Times New Roman"/>
                <w:sz w:val="20"/>
                <w:szCs w:val="20"/>
              </w:rPr>
              <w:t xml:space="preserve"> accordingly, particularly the 1975 Labour Relations Act, which specifies the nationality of the person eligible to form a labour union. This clause is a blatant breach to the ILO Convention no. 87 and should be repealed. </w:t>
            </w:r>
          </w:p>
        </w:tc>
      </w:tr>
    </w:tbl>
    <w:p w14:paraId="42FFAAE6" w14:textId="77777777" w:rsidR="00712C4E" w:rsidRPr="00E96614" w:rsidRDefault="00712C4E" w:rsidP="00712C4E">
      <w:pPr>
        <w:pStyle w:val="ListParagraph"/>
        <w:spacing w:after="120"/>
        <w:ind w:left="1080"/>
        <w:contextualSpacing w:val="0"/>
        <w:jc w:val="thaiDistribute"/>
        <w:rPr>
          <w:rFonts w:ascii="Times New Roman" w:eastAsia="Times New Roman" w:hAnsi="Times New Roman" w:cs="Times New Roman"/>
          <w:sz w:val="20"/>
          <w:szCs w:val="20"/>
        </w:rPr>
      </w:pPr>
    </w:p>
    <w:p w14:paraId="5DB826BF" w14:textId="77777777" w:rsidR="00A74E01" w:rsidRPr="00E96614" w:rsidRDefault="00A0257E" w:rsidP="00424E55">
      <w:pPr>
        <w:pStyle w:val="ListParagraph"/>
        <w:numPr>
          <w:ilvl w:val="0"/>
          <w:numId w:val="21"/>
        </w:numPr>
        <w:spacing w:after="120"/>
        <w:ind w:left="284" w:hanging="284"/>
        <w:contextualSpacing w:val="0"/>
        <w:jc w:val="thaiDistribute"/>
        <w:outlineLvl w:val="0"/>
        <w:rPr>
          <w:rFonts w:ascii="Times New Roman" w:eastAsia="Times New Roman" w:hAnsi="Times New Roman" w:cs="Times New Roman"/>
          <w:b/>
          <w:bCs/>
          <w:sz w:val="20"/>
          <w:szCs w:val="20"/>
        </w:rPr>
      </w:pPr>
      <w:bookmarkStart w:id="20" w:name="_Toc70174777"/>
      <w:r w:rsidRPr="00E96614">
        <w:rPr>
          <w:rFonts w:ascii="Times New Roman" w:eastAsia="Times New Roman" w:hAnsi="Times New Roman" w:cs="Times New Roman"/>
          <w:b/>
          <w:bCs/>
          <w:kern w:val="36"/>
          <w:sz w:val="20"/>
          <w:szCs w:val="20"/>
        </w:rPr>
        <w:t>Strategic</w:t>
      </w:r>
      <w:r w:rsidRPr="00E96614">
        <w:rPr>
          <w:rFonts w:ascii="Times New Roman" w:hAnsi="Times New Roman" w:cs="Times New Roman"/>
          <w:b/>
          <w:bCs/>
          <w:sz w:val="20"/>
          <w:szCs w:val="20"/>
        </w:rPr>
        <w:t xml:space="preserve"> Lawsuits against Public Participation (SLAPP)</w:t>
      </w:r>
      <w:r w:rsidR="00A74E01" w:rsidRPr="00E96614">
        <w:rPr>
          <w:rFonts w:ascii="Times New Roman" w:eastAsia="Times New Roman" w:hAnsi="Times New Roman" w:cs="Times New Roman"/>
          <w:b/>
          <w:bCs/>
          <w:sz w:val="20"/>
          <w:szCs w:val="20"/>
        </w:rPr>
        <w:t xml:space="preserve"> against human rights defenders</w:t>
      </w:r>
      <w:bookmarkEnd w:id="20"/>
      <w:r w:rsidR="00A74E01" w:rsidRPr="00E96614">
        <w:rPr>
          <w:rFonts w:ascii="Times New Roman" w:eastAsia="Times New Roman" w:hAnsi="Times New Roman" w:cs="Times New Roman"/>
          <w:b/>
          <w:bCs/>
          <w:sz w:val="20"/>
          <w:szCs w:val="20"/>
        </w:rPr>
        <w:t xml:space="preserve"> </w:t>
      </w:r>
    </w:p>
    <w:p w14:paraId="7CB347D2" w14:textId="77777777" w:rsidR="00B16D3C" w:rsidRPr="00E96614" w:rsidRDefault="00F945B9"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There is increasing</w:t>
      </w:r>
      <w:r w:rsidR="00797F9D" w:rsidRPr="00E96614">
        <w:rPr>
          <w:rFonts w:ascii="Times New Roman" w:hAnsi="Times New Roman" w:cs="Times New Roman"/>
          <w:sz w:val="20"/>
          <w:szCs w:val="20"/>
        </w:rPr>
        <w:t xml:space="preserve">ly trend to take a legal case against </w:t>
      </w:r>
      <w:r w:rsidR="00D0208A" w:rsidRPr="00E96614">
        <w:rPr>
          <w:rFonts w:ascii="Times New Roman" w:hAnsi="Times New Roman" w:cs="Times New Roman"/>
          <w:sz w:val="20"/>
          <w:szCs w:val="20"/>
        </w:rPr>
        <w:t>workers and</w:t>
      </w:r>
      <w:r w:rsidRPr="00E96614">
        <w:rPr>
          <w:rFonts w:ascii="Times New Roman" w:hAnsi="Times New Roman" w:cs="Times New Roman"/>
          <w:sz w:val="20"/>
          <w:szCs w:val="20"/>
        </w:rPr>
        <w:t xml:space="preserve"> human rights defenders</w:t>
      </w:r>
      <w:r w:rsidR="00797F9D" w:rsidRPr="00E96614">
        <w:rPr>
          <w:rFonts w:ascii="Times New Roman" w:hAnsi="Times New Roman" w:cs="Times New Roman"/>
          <w:sz w:val="20"/>
          <w:szCs w:val="20"/>
        </w:rPr>
        <w:t xml:space="preserve"> by both</w:t>
      </w:r>
      <w:r w:rsidR="00D0208A" w:rsidRPr="00E96614">
        <w:rPr>
          <w:rFonts w:ascii="Times New Roman" w:hAnsi="Times New Roman" w:cs="Times New Roman"/>
          <w:sz w:val="20"/>
          <w:szCs w:val="20"/>
        </w:rPr>
        <w:t xml:space="preserve"> the state and </w:t>
      </w:r>
      <w:r w:rsidR="00071ACB" w:rsidRPr="00E96614">
        <w:rPr>
          <w:rFonts w:ascii="Times New Roman" w:hAnsi="Times New Roman" w:cs="Times New Roman"/>
          <w:sz w:val="20"/>
          <w:szCs w:val="20"/>
        </w:rPr>
        <w:t xml:space="preserve">a </w:t>
      </w:r>
      <w:r w:rsidR="00D0208A" w:rsidRPr="00E96614">
        <w:rPr>
          <w:rFonts w:ascii="Times New Roman" w:hAnsi="Times New Roman" w:cs="Times New Roman"/>
          <w:sz w:val="20"/>
          <w:szCs w:val="20"/>
        </w:rPr>
        <w:t>b</w:t>
      </w:r>
      <w:r w:rsidR="00797F9D" w:rsidRPr="00E96614">
        <w:rPr>
          <w:rFonts w:ascii="Times New Roman" w:hAnsi="Times New Roman" w:cs="Times New Roman"/>
          <w:sz w:val="20"/>
          <w:szCs w:val="20"/>
        </w:rPr>
        <w:t>usiness sector</w:t>
      </w:r>
      <w:r w:rsidRPr="00E96614">
        <w:rPr>
          <w:rFonts w:ascii="Times New Roman" w:hAnsi="Times New Roman" w:cs="Times New Roman"/>
          <w:sz w:val="20"/>
          <w:szCs w:val="20"/>
        </w:rPr>
        <w:t>. Such legal mechanisms are in the nature of ci</w:t>
      </w:r>
      <w:r w:rsidR="00797F9D" w:rsidRPr="00E96614">
        <w:rPr>
          <w:rFonts w:ascii="Times New Roman" w:hAnsi="Times New Roman" w:cs="Times New Roman"/>
          <w:sz w:val="20"/>
          <w:szCs w:val="20"/>
        </w:rPr>
        <w:t xml:space="preserve">vil and criminal litigations or </w:t>
      </w:r>
      <w:r w:rsidR="00D0208A" w:rsidRPr="00E96614">
        <w:rPr>
          <w:rFonts w:ascii="Times New Roman" w:hAnsi="Times New Roman" w:cs="Times New Roman"/>
          <w:sz w:val="20"/>
          <w:szCs w:val="20"/>
        </w:rPr>
        <w:t xml:space="preserve">called </w:t>
      </w:r>
      <w:r w:rsidRPr="00E96614">
        <w:rPr>
          <w:rFonts w:ascii="Times New Roman" w:hAnsi="Times New Roman" w:cs="Times New Roman"/>
          <w:sz w:val="20"/>
          <w:szCs w:val="20"/>
        </w:rPr>
        <w:t xml:space="preserve">Strategic Lawsuits against Public Participation (SLAPP). </w:t>
      </w:r>
      <w:r w:rsidR="00173E1F" w:rsidRPr="00E96614">
        <w:rPr>
          <w:rFonts w:ascii="Times New Roman" w:eastAsia="Helvetica Neue" w:hAnsi="Times New Roman" w:cs="Times New Roman"/>
          <w:sz w:val="20"/>
          <w:szCs w:val="20"/>
        </w:rPr>
        <w:t>In general,</w:t>
      </w:r>
      <w:r w:rsidR="00D0208A" w:rsidRPr="00E96614">
        <w:rPr>
          <w:rFonts w:ascii="Times New Roman" w:eastAsia="Helvetica Neue" w:hAnsi="Times New Roman" w:cs="Times New Roman"/>
          <w:sz w:val="20"/>
          <w:szCs w:val="20"/>
        </w:rPr>
        <w:t xml:space="preserve"> the</w:t>
      </w:r>
      <w:r w:rsidR="00173E1F" w:rsidRPr="00E96614">
        <w:rPr>
          <w:rFonts w:ascii="Times New Roman" w:eastAsia="Helvetica Neue" w:hAnsi="Times New Roman" w:cs="Times New Roman"/>
          <w:sz w:val="20"/>
          <w:szCs w:val="20"/>
        </w:rPr>
        <w:t xml:space="preserve"> effective implementation of the labour protection laws hinges on participation from multiple parties (employers, employees</w:t>
      </w:r>
      <w:sdt>
        <w:sdtPr>
          <w:rPr>
            <w:rFonts w:ascii="Times New Roman" w:hAnsi="Times New Roman" w:cs="Times New Roman"/>
            <w:sz w:val="20"/>
            <w:szCs w:val="20"/>
          </w:rPr>
          <w:tag w:val="goog_rdk_926"/>
          <w:id w:val="-368456379"/>
        </w:sdtPr>
        <w:sdtEndPr/>
        <w:sdtContent>
          <w:r w:rsidR="00173E1F" w:rsidRPr="00E96614">
            <w:rPr>
              <w:rFonts w:ascii="Times New Roman" w:eastAsia="Helvetica Neue" w:hAnsi="Times New Roman" w:cs="Times New Roman"/>
              <w:sz w:val="20"/>
              <w:szCs w:val="20"/>
            </w:rPr>
            <w:t>,</w:t>
          </w:r>
        </w:sdtContent>
      </w:sdt>
      <w:r w:rsidR="00173E1F" w:rsidRPr="00E96614">
        <w:rPr>
          <w:rFonts w:ascii="Times New Roman" w:eastAsia="Helvetica Neue" w:hAnsi="Times New Roman" w:cs="Times New Roman"/>
          <w:sz w:val="20"/>
          <w:szCs w:val="20"/>
        </w:rPr>
        <w:t xml:space="preserve"> public authorities, </w:t>
      </w:r>
      <w:r w:rsidR="00E43C48" w:rsidRPr="00E96614">
        <w:rPr>
          <w:rFonts w:ascii="Times New Roman" w:eastAsia="Helvetica Neue" w:hAnsi="Times New Roman" w:cs="Times New Roman"/>
          <w:sz w:val="20"/>
          <w:szCs w:val="20"/>
        </w:rPr>
        <w:t>civil society organizations</w:t>
      </w:r>
      <w:r w:rsidR="00173E1F" w:rsidRPr="00E96614">
        <w:rPr>
          <w:rFonts w:ascii="Times New Roman" w:eastAsia="Helvetica Neue" w:hAnsi="Times New Roman" w:cs="Times New Roman"/>
          <w:sz w:val="20"/>
          <w:szCs w:val="20"/>
        </w:rPr>
        <w:t xml:space="preserve"> or </w:t>
      </w:r>
      <w:r w:rsidR="00E43C48" w:rsidRPr="00E96614">
        <w:rPr>
          <w:rFonts w:ascii="Times New Roman" w:eastAsia="Helvetica Neue" w:hAnsi="Times New Roman" w:cs="Times New Roman"/>
          <w:sz w:val="20"/>
          <w:szCs w:val="20"/>
        </w:rPr>
        <w:t>non-governmental organizations</w:t>
      </w:r>
      <w:r w:rsidR="00173E1F" w:rsidRPr="00E96614">
        <w:rPr>
          <w:rFonts w:ascii="Times New Roman" w:eastAsia="Helvetica Neue" w:hAnsi="Times New Roman" w:cs="Times New Roman"/>
          <w:sz w:val="20"/>
          <w:szCs w:val="20"/>
        </w:rPr>
        <w:t xml:space="preserve">, academics, mass media and the public). The rights to seek and </w:t>
      </w:r>
      <w:sdt>
        <w:sdtPr>
          <w:rPr>
            <w:rFonts w:ascii="Times New Roman" w:hAnsi="Times New Roman" w:cs="Times New Roman"/>
            <w:sz w:val="20"/>
            <w:szCs w:val="20"/>
          </w:rPr>
          <w:tag w:val="goog_rdk_928"/>
          <w:id w:val="1204055820"/>
        </w:sdtPr>
        <w:sdtEndPr/>
        <w:sdtContent>
          <w:r w:rsidR="00173E1F" w:rsidRPr="00E96614">
            <w:rPr>
              <w:rFonts w:ascii="Times New Roman" w:eastAsia="Helvetica Neue" w:hAnsi="Times New Roman" w:cs="Times New Roman"/>
              <w:sz w:val="20"/>
              <w:szCs w:val="20"/>
            </w:rPr>
            <w:t xml:space="preserve">to </w:t>
          </w:r>
        </w:sdtContent>
      </w:sdt>
      <w:r w:rsidR="00173E1F" w:rsidRPr="00E96614">
        <w:rPr>
          <w:rFonts w:ascii="Times New Roman" w:eastAsia="Helvetica Neue" w:hAnsi="Times New Roman" w:cs="Times New Roman"/>
          <w:sz w:val="20"/>
          <w:szCs w:val="20"/>
        </w:rPr>
        <w:t>impart information, right</w:t>
      </w:r>
      <w:sdt>
        <w:sdtPr>
          <w:rPr>
            <w:rFonts w:ascii="Times New Roman" w:hAnsi="Times New Roman" w:cs="Times New Roman"/>
            <w:sz w:val="20"/>
            <w:szCs w:val="20"/>
          </w:rPr>
          <w:tag w:val="goog_rdk_930"/>
          <w:id w:val="1052125664"/>
        </w:sdtPr>
        <w:sdtEndPr/>
        <w:sdtContent>
          <w:r w:rsidR="00173E1F" w:rsidRPr="00E96614">
            <w:rPr>
              <w:rFonts w:ascii="Times New Roman" w:eastAsia="Helvetica Neue" w:hAnsi="Times New Roman" w:cs="Times New Roman"/>
              <w:sz w:val="20"/>
              <w:szCs w:val="20"/>
            </w:rPr>
            <w:t>s</w:t>
          </w:r>
        </w:sdtContent>
      </w:sdt>
      <w:r w:rsidR="00173E1F" w:rsidRPr="00E96614">
        <w:rPr>
          <w:rFonts w:ascii="Times New Roman" w:eastAsia="Helvetica Neue" w:hAnsi="Times New Roman" w:cs="Times New Roman"/>
          <w:sz w:val="20"/>
          <w:szCs w:val="20"/>
        </w:rPr>
        <w:t xml:space="preserve"> to freedom of association and peaceful assembly, rights to freedom of expression and opinion and right</w:t>
      </w:r>
      <w:sdt>
        <w:sdtPr>
          <w:rPr>
            <w:rFonts w:ascii="Times New Roman" w:hAnsi="Times New Roman" w:cs="Times New Roman"/>
            <w:sz w:val="20"/>
            <w:szCs w:val="20"/>
          </w:rPr>
          <w:tag w:val="goog_rdk_932"/>
          <w:id w:val="989442419"/>
        </w:sdtPr>
        <w:sdtEndPr/>
        <w:sdtContent>
          <w:r w:rsidR="00173E1F" w:rsidRPr="00E96614">
            <w:rPr>
              <w:rFonts w:ascii="Times New Roman" w:eastAsia="Helvetica Neue" w:hAnsi="Times New Roman" w:cs="Times New Roman"/>
              <w:sz w:val="20"/>
              <w:szCs w:val="20"/>
            </w:rPr>
            <w:t>s</w:t>
          </w:r>
        </w:sdtContent>
      </w:sdt>
      <w:r w:rsidR="00173E1F" w:rsidRPr="00E96614">
        <w:rPr>
          <w:rFonts w:ascii="Times New Roman" w:eastAsia="Helvetica Neue" w:hAnsi="Times New Roman" w:cs="Times New Roman"/>
          <w:sz w:val="20"/>
          <w:szCs w:val="20"/>
        </w:rPr>
        <w:t xml:space="preserve"> to </w:t>
      </w:r>
      <w:sdt>
        <w:sdtPr>
          <w:rPr>
            <w:rFonts w:ascii="Times New Roman" w:hAnsi="Times New Roman" w:cs="Times New Roman"/>
            <w:sz w:val="20"/>
            <w:szCs w:val="20"/>
          </w:rPr>
          <w:tag w:val="goog_rdk_933"/>
          <w:id w:val="-49767835"/>
        </w:sdtPr>
        <w:sdtEndPr/>
        <w:sdtContent/>
      </w:sdt>
      <w:r w:rsidR="00173E1F" w:rsidRPr="00E96614">
        <w:rPr>
          <w:rFonts w:ascii="Times New Roman" w:eastAsia="Helvetica Neue" w:hAnsi="Times New Roman" w:cs="Times New Roman"/>
          <w:sz w:val="20"/>
          <w:szCs w:val="20"/>
        </w:rPr>
        <w:t>enforce rights and seek remed</w:t>
      </w:r>
      <w:sdt>
        <w:sdtPr>
          <w:rPr>
            <w:rFonts w:ascii="Times New Roman" w:hAnsi="Times New Roman" w:cs="Times New Roman"/>
            <w:sz w:val="20"/>
            <w:szCs w:val="20"/>
          </w:rPr>
          <w:tag w:val="goog_rdk_934"/>
          <w:id w:val="-1119748059"/>
        </w:sdtPr>
        <w:sdtEndPr/>
        <w:sdtContent>
          <w:r w:rsidR="00173E1F" w:rsidRPr="00E96614">
            <w:rPr>
              <w:rFonts w:ascii="Times New Roman" w:eastAsia="Helvetica Neue" w:hAnsi="Times New Roman" w:cs="Times New Roman"/>
              <w:sz w:val="20"/>
              <w:szCs w:val="20"/>
            </w:rPr>
            <w:t>ies</w:t>
          </w:r>
        </w:sdtContent>
      </w:sdt>
      <w:r w:rsidR="00173E1F" w:rsidRPr="00E96614">
        <w:rPr>
          <w:rFonts w:ascii="Times New Roman" w:hAnsi="Times New Roman" w:cs="Times New Roman"/>
          <w:sz w:val="20"/>
          <w:szCs w:val="20"/>
        </w:rPr>
        <w:t xml:space="preserve"> should </w:t>
      </w:r>
      <w:r w:rsidR="00D0208A" w:rsidRPr="00E96614">
        <w:rPr>
          <w:rFonts w:ascii="Times New Roman" w:hAnsi="Times New Roman" w:cs="Times New Roman"/>
          <w:sz w:val="20"/>
          <w:szCs w:val="20"/>
        </w:rPr>
        <w:t>then</w:t>
      </w:r>
      <w:r w:rsidR="00173E1F" w:rsidRPr="00E96614">
        <w:rPr>
          <w:rFonts w:ascii="Times New Roman" w:hAnsi="Times New Roman" w:cs="Times New Roman"/>
          <w:sz w:val="20"/>
          <w:szCs w:val="20"/>
        </w:rPr>
        <w:t xml:space="preserve"> be respected.</w:t>
      </w:r>
      <w:r w:rsidR="00173E1F" w:rsidRPr="00E96614">
        <w:rPr>
          <w:rStyle w:val="FootnoteReference"/>
          <w:rFonts w:ascii="Times New Roman" w:eastAsia="Times New Roman" w:hAnsi="Times New Roman"/>
          <w:sz w:val="20"/>
          <w:szCs w:val="20"/>
        </w:rPr>
        <w:footnoteReference w:id="23"/>
      </w:r>
      <w:r w:rsidR="00173E1F" w:rsidRPr="00E96614">
        <w:rPr>
          <w:rStyle w:val="None"/>
          <w:rFonts w:ascii="Times New Roman" w:eastAsia="Times New Roman" w:hAnsi="Times New Roman" w:cs="Times New Roman"/>
          <w:sz w:val="20"/>
          <w:szCs w:val="20"/>
        </w:rPr>
        <w:t xml:space="preserve"> </w:t>
      </w:r>
      <w:r w:rsidR="00D0208A" w:rsidRPr="00E96614">
        <w:rPr>
          <w:rFonts w:ascii="Times New Roman" w:hAnsi="Times New Roman" w:cs="Times New Roman"/>
          <w:sz w:val="20"/>
          <w:szCs w:val="20"/>
        </w:rPr>
        <w:t>However, a</w:t>
      </w:r>
      <w:r w:rsidRPr="00E96614">
        <w:rPr>
          <w:rFonts w:ascii="Times New Roman" w:hAnsi="Times New Roman" w:cs="Times New Roman"/>
          <w:sz w:val="20"/>
          <w:szCs w:val="20"/>
        </w:rPr>
        <w:t xml:space="preserve"> number of migrant workers, activists and media representatives who have brought to light allegations of human rights violations against the workers have been prosecuted in this manner.  </w:t>
      </w:r>
    </w:p>
    <w:p w14:paraId="04D74CB6" w14:textId="4CE6FEB7" w:rsidR="00173E1F" w:rsidRDefault="00797F9D"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Example</w:t>
      </w:r>
      <w:r w:rsidRPr="00E96614">
        <w:rPr>
          <w:rFonts w:ascii="Times New Roman" w:eastAsia="Times New Roman" w:hAnsi="Times New Roman" w:cs="Times New Roman"/>
          <w:sz w:val="20"/>
          <w:szCs w:val="20"/>
        </w:rPr>
        <w:t xml:space="preserve"> of the SLAPP </w:t>
      </w:r>
      <w:r w:rsidR="00E43C48" w:rsidRPr="00E96614">
        <w:rPr>
          <w:rFonts w:ascii="Times New Roman" w:eastAsia="Times New Roman" w:hAnsi="Times New Roman" w:cs="Times New Roman"/>
          <w:sz w:val="20"/>
          <w:szCs w:val="20"/>
        </w:rPr>
        <w:t xml:space="preserve">is the </w:t>
      </w:r>
      <w:r w:rsidRPr="00E96614">
        <w:rPr>
          <w:rFonts w:ascii="Times New Roman" w:eastAsia="Times New Roman" w:hAnsi="Times New Roman" w:cs="Times New Roman"/>
          <w:sz w:val="20"/>
          <w:szCs w:val="20"/>
        </w:rPr>
        <w:t xml:space="preserve">case of Thammakaset Farm 2. As </w:t>
      </w:r>
      <w:r w:rsidR="00E43C48" w:rsidRPr="00E96614">
        <w:rPr>
          <w:rFonts w:ascii="Times New Roman" w:eastAsia="Times New Roman" w:hAnsi="Times New Roman" w:cs="Times New Roman"/>
          <w:sz w:val="20"/>
          <w:szCs w:val="20"/>
        </w:rPr>
        <w:t xml:space="preserve">a </w:t>
      </w:r>
      <w:r w:rsidR="00173E1F" w:rsidRPr="00E96614">
        <w:rPr>
          <w:rFonts w:ascii="Times New Roman" w:eastAsia="Times New Roman" w:hAnsi="Times New Roman" w:cs="Times New Roman"/>
          <w:sz w:val="20"/>
          <w:szCs w:val="20"/>
        </w:rPr>
        <w:t xml:space="preserve">group of </w:t>
      </w:r>
      <w:r w:rsidR="00173E1F" w:rsidRPr="00E96614">
        <w:rPr>
          <w:rFonts w:ascii="Times New Roman" w:eastAsia="Helvetica Neue" w:hAnsi="Times New Roman" w:cs="Times New Roman"/>
          <w:sz w:val="20"/>
          <w:szCs w:val="20"/>
        </w:rPr>
        <w:t xml:space="preserve">workers from Thammakaset </w:t>
      </w:r>
      <w:sdt>
        <w:sdtPr>
          <w:rPr>
            <w:rFonts w:ascii="Times New Roman" w:hAnsi="Times New Roman" w:cs="Times New Roman"/>
            <w:sz w:val="20"/>
            <w:szCs w:val="20"/>
          </w:rPr>
          <w:tag w:val="goog_rdk_112"/>
          <w:id w:val="1715380451"/>
        </w:sdtPr>
        <w:sdtEndPr/>
        <w:sdtContent>
          <w:r w:rsidR="00173E1F" w:rsidRPr="00E96614">
            <w:rPr>
              <w:rFonts w:ascii="Times New Roman" w:eastAsia="Helvetica Neue" w:hAnsi="Times New Roman" w:cs="Times New Roman"/>
              <w:sz w:val="20"/>
              <w:szCs w:val="20"/>
            </w:rPr>
            <w:t>F</w:t>
          </w:r>
        </w:sdtContent>
      </w:sdt>
      <w:r w:rsidR="00173E1F" w:rsidRPr="00E96614">
        <w:rPr>
          <w:rFonts w:ascii="Times New Roman" w:eastAsia="Helvetica Neue" w:hAnsi="Times New Roman" w:cs="Times New Roman"/>
          <w:sz w:val="20"/>
          <w:szCs w:val="20"/>
        </w:rPr>
        <w:t xml:space="preserve">arm 2 contacted </w:t>
      </w:r>
      <w:sdt>
        <w:sdtPr>
          <w:rPr>
            <w:rFonts w:ascii="Times New Roman" w:hAnsi="Times New Roman" w:cs="Times New Roman"/>
            <w:sz w:val="20"/>
            <w:szCs w:val="20"/>
          </w:rPr>
          <w:tag w:val="goog_rdk_114"/>
          <w:id w:val="-1747803540"/>
        </w:sdtPr>
        <w:sdtEndPr/>
        <w:sdtContent>
          <w:r w:rsidR="00173E1F" w:rsidRPr="00E96614">
            <w:rPr>
              <w:rFonts w:ascii="Times New Roman" w:eastAsia="Helvetica Neue" w:hAnsi="Times New Roman" w:cs="Times New Roman"/>
              <w:sz w:val="20"/>
              <w:szCs w:val="20"/>
            </w:rPr>
            <w:t xml:space="preserve">Migrant Workers Rights Network (MWRN) </w:t>
          </w:r>
        </w:sdtContent>
      </w:sdt>
      <w:r w:rsidR="00173E1F" w:rsidRPr="00E96614">
        <w:rPr>
          <w:rFonts w:ascii="Times New Roman" w:eastAsia="Helvetica Neue" w:hAnsi="Times New Roman" w:cs="Times New Roman"/>
          <w:sz w:val="20"/>
          <w:szCs w:val="20"/>
        </w:rPr>
        <w:t>to enquire about their working conditions whether they violate the Labour Protection</w:t>
      </w:r>
      <w:sdt>
        <w:sdtPr>
          <w:rPr>
            <w:rFonts w:ascii="Times New Roman" w:hAnsi="Times New Roman" w:cs="Times New Roman"/>
            <w:sz w:val="20"/>
            <w:szCs w:val="20"/>
          </w:rPr>
          <w:tag w:val="goog_rdk_130"/>
          <w:id w:val="1590270724"/>
        </w:sdtPr>
        <w:sdtEndPr/>
        <w:sdtContent>
          <w:r w:rsidR="00173E1F" w:rsidRPr="00E96614">
            <w:rPr>
              <w:rFonts w:ascii="Times New Roman" w:eastAsia="Helvetica Neue" w:hAnsi="Times New Roman" w:cs="Times New Roman"/>
              <w:sz w:val="20"/>
              <w:szCs w:val="20"/>
            </w:rPr>
            <w:t xml:space="preserve"> Act of</w:t>
          </w:r>
        </w:sdtContent>
      </w:sdt>
      <w:r w:rsidR="00173E1F" w:rsidRPr="00E96614">
        <w:rPr>
          <w:rFonts w:ascii="Times New Roman" w:eastAsia="Helvetica Neue" w:hAnsi="Times New Roman" w:cs="Times New Roman"/>
          <w:sz w:val="20"/>
          <w:szCs w:val="20"/>
        </w:rPr>
        <w:t xml:space="preserve"> 1998, with the assist</w:t>
      </w:r>
      <w:r w:rsidRPr="00E96614">
        <w:rPr>
          <w:rFonts w:ascii="Times New Roman" w:eastAsia="Helvetica Neue" w:hAnsi="Times New Roman" w:cs="Times New Roman"/>
          <w:sz w:val="20"/>
          <w:szCs w:val="20"/>
        </w:rPr>
        <w:t>ance</w:t>
      </w:r>
      <w:r w:rsidR="00173E1F" w:rsidRPr="00E96614">
        <w:rPr>
          <w:rFonts w:ascii="Times New Roman" w:eastAsia="Helvetica Neue" w:hAnsi="Times New Roman" w:cs="Times New Roman"/>
          <w:sz w:val="20"/>
          <w:szCs w:val="20"/>
        </w:rPr>
        <w:t xml:space="preserve"> of </w:t>
      </w:r>
      <w:r w:rsidR="00E43C48" w:rsidRPr="00E96614">
        <w:rPr>
          <w:rFonts w:ascii="Times New Roman" w:eastAsia="Helvetica Neue" w:hAnsi="Times New Roman" w:cs="Times New Roman"/>
          <w:sz w:val="20"/>
          <w:szCs w:val="20"/>
        </w:rPr>
        <w:t>non-governmental organization</w:t>
      </w:r>
      <w:r w:rsidR="00173E1F" w:rsidRPr="00E96614">
        <w:rPr>
          <w:rFonts w:ascii="Times New Roman" w:eastAsia="Helvetica Neue" w:hAnsi="Times New Roman" w:cs="Times New Roman"/>
          <w:sz w:val="20"/>
          <w:szCs w:val="20"/>
        </w:rPr>
        <w:t>, the workers present</w:t>
      </w:r>
      <w:sdt>
        <w:sdtPr>
          <w:rPr>
            <w:rFonts w:ascii="Times New Roman" w:hAnsi="Times New Roman" w:cs="Times New Roman"/>
            <w:sz w:val="20"/>
            <w:szCs w:val="20"/>
          </w:rPr>
          <w:tag w:val="goog_rdk_133"/>
          <w:id w:val="-1051151137"/>
        </w:sdtPr>
        <w:sdtEndPr/>
        <w:sdtContent/>
      </w:sdt>
      <w:r w:rsidR="00173E1F" w:rsidRPr="00E96614">
        <w:rPr>
          <w:rFonts w:ascii="Times New Roman" w:eastAsia="Helvetica Neue" w:hAnsi="Times New Roman" w:cs="Times New Roman"/>
          <w:sz w:val="20"/>
          <w:szCs w:val="20"/>
        </w:rPr>
        <w:t xml:space="preserve"> their grievances before Thammakaset and local authorities</w:t>
      </w:r>
      <w:sdt>
        <w:sdtPr>
          <w:rPr>
            <w:rFonts w:ascii="Times New Roman" w:hAnsi="Times New Roman" w:cs="Times New Roman"/>
            <w:sz w:val="20"/>
            <w:szCs w:val="20"/>
          </w:rPr>
          <w:tag w:val="goog_rdk_134"/>
          <w:id w:val="760423368"/>
        </w:sdtPr>
        <w:sdtEndPr/>
        <w:sdtContent>
          <w:r w:rsidR="00173E1F" w:rsidRPr="00E96614">
            <w:rPr>
              <w:rFonts w:ascii="Times New Roman" w:eastAsia="Helvetica Neue" w:hAnsi="Times New Roman" w:cs="Times New Roman"/>
              <w:sz w:val="20"/>
              <w:szCs w:val="20"/>
            </w:rPr>
            <w:t xml:space="preserve"> and file the complaints to other available mechanisms about their </w:t>
          </w:r>
        </w:sdtContent>
      </w:sdt>
      <w:r w:rsidR="00173E1F" w:rsidRPr="00E96614">
        <w:rPr>
          <w:rFonts w:ascii="Times New Roman" w:eastAsia="Helvetica Neue" w:hAnsi="Times New Roman" w:cs="Times New Roman"/>
          <w:sz w:val="20"/>
          <w:szCs w:val="20"/>
          <w:highlight w:val="white"/>
        </w:rPr>
        <w:t>unfair working conditions in supply chains.  In response, Tha</w:t>
      </w:r>
      <w:r w:rsidR="00B16D3C" w:rsidRPr="00E96614">
        <w:rPr>
          <w:rFonts w:ascii="Times New Roman" w:eastAsia="Helvetica Neue" w:hAnsi="Times New Roman" w:cs="Times New Roman"/>
          <w:sz w:val="20"/>
          <w:szCs w:val="20"/>
          <w:highlight w:val="white"/>
        </w:rPr>
        <w:t xml:space="preserve">mmakaset, the employer, </w:t>
      </w:r>
      <w:r w:rsidR="00173E1F" w:rsidRPr="00E96614">
        <w:rPr>
          <w:rFonts w:ascii="Times New Roman" w:eastAsia="Helvetica Neue" w:hAnsi="Times New Roman" w:cs="Times New Roman"/>
          <w:sz w:val="20"/>
          <w:szCs w:val="20"/>
          <w:highlight w:val="white"/>
        </w:rPr>
        <w:t>started filing SLAPPs against the workers who filed complaint</w:t>
      </w:r>
      <w:sdt>
        <w:sdtPr>
          <w:rPr>
            <w:rFonts w:ascii="Times New Roman" w:hAnsi="Times New Roman" w:cs="Times New Roman"/>
            <w:sz w:val="20"/>
            <w:szCs w:val="20"/>
          </w:rPr>
          <w:tag w:val="goog_rdk_227"/>
          <w:id w:val="1956047433"/>
        </w:sdtPr>
        <w:sdtEndPr/>
        <w:sdtContent>
          <w:r w:rsidR="00173E1F" w:rsidRPr="00E96614">
            <w:rPr>
              <w:rFonts w:ascii="Times New Roman" w:eastAsia="Helvetica Neue" w:hAnsi="Times New Roman" w:cs="Times New Roman"/>
              <w:sz w:val="20"/>
              <w:szCs w:val="20"/>
              <w:highlight w:val="white"/>
            </w:rPr>
            <w:t>s</w:t>
          </w:r>
        </w:sdtContent>
      </w:sdt>
      <w:r w:rsidR="00173E1F" w:rsidRPr="00E96614">
        <w:rPr>
          <w:rFonts w:ascii="Times New Roman" w:eastAsia="Helvetica Neue" w:hAnsi="Times New Roman" w:cs="Times New Roman"/>
          <w:sz w:val="20"/>
          <w:szCs w:val="20"/>
          <w:highlight w:val="white"/>
        </w:rPr>
        <w:t xml:space="preserve">, human rights defenders, </w:t>
      </w:r>
      <w:sdt>
        <w:sdtPr>
          <w:rPr>
            <w:rFonts w:ascii="Times New Roman" w:hAnsi="Times New Roman" w:cs="Times New Roman"/>
            <w:sz w:val="20"/>
            <w:szCs w:val="20"/>
          </w:rPr>
          <w:tag w:val="goog_rdk_228"/>
          <w:id w:val="1841047566"/>
        </w:sdtPr>
        <w:sdtEndPr/>
        <w:sdtContent>
          <w:r w:rsidR="00173E1F" w:rsidRPr="00E96614">
            <w:rPr>
              <w:rFonts w:ascii="Times New Roman" w:eastAsia="Helvetica Neue" w:hAnsi="Times New Roman" w:cs="Times New Roman"/>
              <w:sz w:val="20"/>
              <w:szCs w:val="20"/>
              <w:highlight w:val="white"/>
            </w:rPr>
            <w:t xml:space="preserve">the </w:t>
          </w:r>
        </w:sdtContent>
      </w:sdt>
      <w:r w:rsidR="00173E1F" w:rsidRPr="00E96614">
        <w:rPr>
          <w:rFonts w:ascii="Times New Roman" w:eastAsia="Helvetica Neue" w:hAnsi="Times New Roman" w:cs="Times New Roman"/>
          <w:sz w:val="20"/>
          <w:szCs w:val="20"/>
          <w:highlight w:val="white"/>
        </w:rPr>
        <w:t xml:space="preserve">media and others who </w:t>
      </w:r>
      <w:sdt>
        <w:sdtPr>
          <w:rPr>
            <w:rFonts w:ascii="Times New Roman" w:hAnsi="Times New Roman" w:cs="Times New Roman"/>
            <w:sz w:val="20"/>
            <w:szCs w:val="20"/>
          </w:rPr>
          <w:tag w:val="goog_rdk_229"/>
          <w:id w:val="-85311233"/>
        </w:sdtPr>
        <w:sdtEndPr/>
        <w:sdtContent>
          <w:r w:rsidR="00173E1F" w:rsidRPr="00E96614">
            <w:rPr>
              <w:rFonts w:ascii="Times New Roman" w:eastAsia="Helvetica Neue" w:hAnsi="Times New Roman" w:cs="Times New Roman"/>
              <w:sz w:val="20"/>
              <w:szCs w:val="20"/>
              <w:highlight w:val="white"/>
            </w:rPr>
            <w:t xml:space="preserve">supported </w:t>
          </w:r>
        </w:sdtContent>
      </w:sdt>
      <w:r w:rsidR="00173E1F" w:rsidRPr="00E96614">
        <w:rPr>
          <w:rFonts w:ascii="Times New Roman" w:eastAsia="Helvetica Neue" w:hAnsi="Times New Roman" w:cs="Times New Roman"/>
          <w:sz w:val="20"/>
          <w:szCs w:val="20"/>
          <w:highlight w:val="white"/>
        </w:rPr>
        <w:t xml:space="preserve"> the campaign</w:t>
      </w:r>
      <w:sdt>
        <w:sdtPr>
          <w:rPr>
            <w:rFonts w:ascii="Times New Roman" w:hAnsi="Times New Roman" w:cs="Times New Roman"/>
            <w:sz w:val="20"/>
            <w:szCs w:val="20"/>
          </w:rPr>
          <w:tag w:val="goog_rdk_231"/>
          <w:id w:val="85204922"/>
        </w:sdtPr>
        <w:sdtEndPr/>
        <w:sdtContent>
          <w:r w:rsidR="00173E1F" w:rsidRPr="00E96614">
            <w:rPr>
              <w:rFonts w:ascii="Times New Roman" w:eastAsia="Helvetica Neue" w:hAnsi="Times New Roman" w:cs="Times New Roman"/>
              <w:sz w:val="20"/>
              <w:szCs w:val="20"/>
              <w:highlight w:val="white"/>
            </w:rPr>
            <w:t>s</w:t>
          </w:r>
        </w:sdtContent>
      </w:sdt>
      <w:r w:rsidRPr="00E96614">
        <w:rPr>
          <w:rFonts w:ascii="Times New Roman" w:eastAsia="Helvetica Neue" w:hAnsi="Times New Roman" w:cs="Times New Roman"/>
          <w:sz w:val="20"/>
          <w:szCs w:val="20"/>
          <w:highlight w:val="white"/>
        </w:rPr>
        <w:t>.</w:t>
      </w:r>
      <w:r w:rsidRPr="00E96614">
        <w:rPr>
          <w:rFonts w:ascii="Times New Roman" w:hAnsi="Times New Roman" w:cs="Times New Roman"/>
          <w:sz w:val="20"/>
          <w:szCs w:val="20"/>
        </w:rPr>
        <w:t xml:space="preserve"> The legal cases are on the court proceedings. </w:t>
      </w:r>
    </w:p>
    <w:tbl>
      <w:tblPr>
        <w:tblStyle w:val="TableGrid"/>
        <w:tblW w:w="0" w:type="auto"/>
        <w:tblInd w:w="1080" w:type="dxa"/>
        <w:tblLook w:val="04A0" w:firstRow="1" w:lastRow="0" w:firstColumn="1" w:lastColumn="0" w:noHBand="0" w:noVBand="1"/>
      </w:tblPr>
      <w:tblGrid>
        <w:gridCol w:w="7250"/>
      </w:tblGrid>
      <w:tr w:rsidR="00712C4E" w14:paraId="24729B33" w14:textId="77777777" w:rsidTr="00A35A8C">
        <w:tc>
          <w:tcPr>
            <w:tcW w:w="7250" w:type="dxa"/>
            <w:tcBorders>
              <w:top w:val="nil"/>
              <w:left w:val="nil"/>
              <w:bottom w:val="nil"/>
              <w:right w:val="nil"/>
            </w:tcBorders>
            <w:shd w:val="clear" w:color="auto" w:fill="EEECE1" w:themeFill="background2"/>
          </w:tcPr>
          <w:p w14:paraId="5D6585EB"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06295529" w14:textId="77777777" w:rsidR="00712C4E" w:rsidRPr="00E96614"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Thai government should put in place, seriously and promptly, a measure to prevent the launch of both </w:t>
            </w:r>
            <w:r w:rsidRPr="00E96614">
              <w:rPr>
                <w:rFonts w:ascii="Times New Roman" w:hAnsi="Times New Roman" w:cs="Times New Roman"/>
                <w:sz w:val="20"/>
                <w:szCs w:val="20"/>
                <w:lang w:eastAsia="en-GB"/>
              </w:rPr>
              <w:t>civil</w:t>
            </w:r>
            <w:r w:rsidRPr="00E96614">
              <w:rPr>
                <w:rFonts w:ascii="Times New Roman" w:hAnsi="Times New Roman" w:cs="Times New Roman"/>
                <w:sz w:val="20"/>
                <w:szCs w:val="20"/>
              </w:rPr>
              <w:t xml:space="preserve"> and criminal suits against the workers or whistleblowers who have acted in good faith. Also, </w:t>
            </w:r>
            <w:r w:rsidRPr="00E96614">
              <w:rPr>
                <w:rFonts w:ascii="Times New Roman" w:eastAsia="Helvetica Neue" w:hAnsi="Times New Roman" w:cs="Times New Roman"/>
                <w:sz w:val="20"/>
                <w:szCs w:val="20"/>
              </w:rPr>
              <w:t xml:space="preserve">awareness </w:t>
            </w:r>
            <w:sdt>
              <w:sdtPr>
                <w:rPr>
                  <w:rFonts w:ascii="Times New Roman" w:hAnsi="Times New Roman" w:cs="Times New Roman"/>
                  <w:sz w:val="20"/>
                  <w:szCs w:val="20"/>
                </w:rPr>
                <w:tag w:val="goog_rdk_964"/>
                <w:id w:val="1339879221"/>
              </w:sdtPr>
              <w:sdtEndPr/>
              <w:sdtContent>
                <w:r w:rsidRPr="00E96614">
                  <w:rPr>
                    <w:rFonts w:ascii="Times New Roman" w:eastAsia="Helvetica Neue" w:hAnsi="Times New Roman" w:cs="Times New Roman"/>
                    <w:sz w:val="20"/>
                    <w:szCs w:val="20"/>
                  </w:rPr>
                  <w:t>among</w:t>
                </w:r>
              </w:sdtContent>
            </w:sdt>
            <w:r w:rsidRPr="00E96614">
              <w:rPr>
                <w:rFonts w:ascii="Times New Roman" w:eastAsia="Helvetica Neue" w:hAnsi="Times New Roman" w:cs="Times New Roman"/>
                <w:sz w:val="20"/>
                <w:szCs w:val="20"/>
              </w:rPr>
              <w:t xml:space="preserve"> law enforcement agencies about SLAPPs should be created </w:t>
            </w:r>
            <w:sdt>
              <w:sdtPr>
                <w:rPr>
                  <w:rFonts w:ascii="Times New Roman" w:hAnsi="Times New Roman" w:cs="Times New Roman"/>
                  <w:sz w:val="20"/>
                  <w:szCs w:val="20"/>
                </w:rPr>
                <w:tag w:val="goog_rdk_966"/>
                <w:id w:val="-1762984605"/>
              </w:sdtPr>
              <w:sdtEndPr/>
              <w:sdtContent>
                <w:r w:rsidRPr="00E96614">
                  <w:rPr>
                    <w:rFonts w:ascii="Times New Roman" w:eastAsia="Helvetica Neue" w:hAnsi="Times New Roman" w:cs="Times New Roman"/>
                    <w:sz w:val="20"/>
                    <w:szCs w:val="20"/>
                  </w:rPr>
                  <w:t>so</w:t>
                </w:r>
              </w:sdtContent>
            </w:sdt>
            <w:r w:rsidRPr="00E96614">
              <w:rPr>
                <w:rFonts w:ascii="Times New Roman" w:hAnsi="Times New Roman" w:cs="Times New Roman"/>
                <w:sz w:val="20"/>
                <w:szCs w:val="20"/>
              </w:rPr>
              <w:t xml:space="preserve"> </w:t>
            </w:r>
            <w:r w:rsidRPr="00E96614">
              <w:rPr>
                <w:rFonts w:ascii="Times New Roman" w:eastAsia="Helvetica Neue" w:hAnsi="Times New Roman" w:cs="Times New Roman"/>
                <w:sz w:val="20"/>
                <w:szCs w:val="20"/>
              </w:rPr>
              <w:t xml:space="preserve">that they are able to identify such cases during their investigation processes. </w:t>
            </w:r>
          </w:p>
          <w:p w14:paraId="1ACF7971" w14:textId="15588DB7" w:rsidR="00712C4E" w:rsidRPr="00712C4E" w:rsidRDefault="00712C4E" w:rsidP="00712C4E">
            <w:pPr>
              <w:pStyle w:val="ListParagraph"/>
              <w:numPr>
                <w:ilvl w:val="0"/>
                <w:numId w:val="46"/>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An effort should be made to raise the awareness about the roles of public prosecutors per the Public Prosecutor Organization and Public Prosecutor Act </w:t>
            </w:r>
            <w:r w:rsidRPr="00E96614">
              <w:rPr>
                <w:rStyle w:val="None"/>
                <w:rFonts w:ascii="Times New Roman" w:hAnsi="Times New Roman" w:cs="Times New Roman"/>
                <w:sz w:val="20"/>
                <w:szCs w:val="20"/>
              </w:rPr>
              <w:t xml:space="preserve">including Section 21 which provides that public </w:t>
            </w:r>
            <w:r w:rsidRPr="00E96614">
              <w:rPr>
                <w:rFonts w:ascii="Times New Roman" w:hAnsi="Times New Roman" w:cs="Times New Roman"/>
                <w:sz w:val="20"/>
                <w:szCs w:val="20"/>
                <w:lang w:eastAsia="en-GB"/>
              </w:rPr>
              <w:t>prosecutor</w:t>
            </w:r>
            <w:r w:rsidRPr="00E96614">
              <w:rPr>
                <w:rStyle w:val="None"/>
                <w:rFonts w:ascii="Times New Roman" w:hAnsi="Times New Roman" w:cs="Times New Roman"/>
                <w:sz w:val="20"/>
                <w:szCs w:val="20"/>
              </w:rPr>
              <w:t xml:space="preserve"> must maintain their independence when deciding whether or not to charge a person for a crime and to perform their duties according to the Constitution and laws with faithfulness and fairness. The decision to charge a person or not should rest on consideration of public interest.  </w:t>
            </w:r>
          </w:p>
        </w:tc>
      </w:tr>
    </w:tbl>
    <w:p w14:paraId="54C67F48" w14:textId="77777777" w:rsidR="00712C4E" w:rsidRPr="00E96614" w:rsidRDefault="00712C4E" w:rsidP="00712C4E">
      <w:pPr>
        <w:pStyle w:val="ListParagraph"/>
        <w:spacing w:after="120"/>
        <w:ind w:left="1080"/>
        <w:contextualSpacing w:val="0"/>
        <w:jc w:val="thaiDistribute"/>
        <w:rPr>
          <w:rFonts w:ascii="Times New Roman" w:hAnsi="Times New Roman" w:cs="Times New Roman"/>
          <w:sz w:val="20"/>
          <w:szCs w:val="20"/>
        </w:rPr>
      </w:pPr>
    </w:p>
    <w:p w14:paraId="37E9D85D" w14:textId="77777777" w:rsidR="00E97DF4" w:rsidRPr="00E96614" w:rsidRDefault="00E97DF4" w:rsidP="0072545A">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rPr>
      </w:pPr>
      <w:bookmarkStart w:id="22" w:name="_Toc70174778"/>
      <w:r w:rsidRPr="00E96614">
        <w:rPr>
          <w:rFonts w:ascii="Times New Roman" w:hAnsi="Times New Roman" w:cs="Times New Roman"/>
          <w:b/>
          <w:bCs/>
          <w:sz w:val="20"/>
          <w:szCs w:val="20"/>
        </w:rPr>
        <w:t>Right to education and children’s welfare</w:t>
      </w:r>
      <w:bookmarkEnd w:id="22"/>
      <w:r w:rsidRPr="00E96614">
        <w:rPr>
          <w:rFonts w:ascii="Times New Roman" w:hAnsi="Times New Roman" w:cs="Times New Roman"/>
          <w:b/>
          <w:bCs/>
          <w:sz w:val="20"/>
          <w:szCs w:val="20"/>
        </w:rPr>
        <w:t xml:space="preserve"> </w:t>
      </w:r>
    </w:p>
    <w:p w14:paraId="211E2E98" w14:textId="77777777" w:rsidR="00D0208A" w:rsidRPr="00E96614" w:rsidRDefault="00E97DF4"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UNESCO has distributed a report “The Economic Cost of Out of School Children in Southeast Asia </w:t>
      </w:r>
      <w:r w:rsidRPr="00E96614">
        <w:rPr>
          <w:rFonts w:ascii="Times New Roman" w:hAnsi="Times New Roman" w:cs="Times New Roman"/>
          <w:sz w:val="20"/>
          <w:szCs w:val="20"/>
          <w:cs/>
        </w:rPr>
        <w:t>2015</w:t>
      </w:r>
      <w:r w:rsidRPr="00E96614">
        <w:rPr>
          <w:rFonts w:ascii="Times New Roman" w:hAnsi="Times New Roman" w:cs="Times New Roman"/>
          <w:sz w:val="20"/>
          <w:szCs w:val="20"/>
        </w:rPr>
        <w:t>” and estimated that more than two hundred thousand children in Thailand are left out of school system. Most of them are children of migrant workers. Major factors include formidable expense, language, the need to travel, and other unnecessa</w:t>
      </w:r>
      <w:r w:rsidR="00F54854" w:rsidRPr="00E96614">
        <w:rPr>
          <w:rFonts w:ascii="Times New Roman" w:hAnsi="Times New Roman" w:cs="Times New Roman"/>
          <w:sz w:val="20"/>
          <w:szCs w:val="20"/>
        </w:rPr>
        <w:t xml:space="preserve">ry requirements for enrolment.  </w:t>
      </w:r>
    </w:p>
    <w:p w14:paraId="1DEE49A6" w14:textId="77777777" w:rsidR="00F54854" w:rsidRPr="00E96614" w:rsidRDefault="00F54854"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In this regard, Thai government </w:t>
      </w:r>
      <w:r w:rsidR="00E97DF4" w:rsidRPr="00E96614">
        <w:rPr>
          <w:rFonts w:ascii="Times New Roman" w:hAnsi="Times New Roman" w:cs="Times New Roman"/>
          <w:sz w:val="20"/>
          <w:szCs w:val="20"/>
        </w:rPr>
        <w:t xml:space="preserve">launched the Education for All policy and has made a cabinet resolution in 2005 to ensure that undocumented children still have the right to schooling. But in 2015, the </w:t>
      </w:r>
      <w:r w:rsidRPr="00E96614">
        <w:rPr>
          <w:rFonts w:ascii="Times New Roman" w:hAnsi="Times New Roman" w:cs="Times New Roman"/>
          <w:sz w:val="20"/>
          <w:szCs w:val="20"/>
        </w:rPr>
        <w:t>government</w:t>
      </w:r>
      <w:r w:rsidR="00314C2D" w:rsidRPr="00E96614">
        <w:rPr>
          <w:rFonts w:ascii="Times New Roman" w:hAnsi="Times New Roman" w:cs="Times New Roman"/>
          <w:sz w:val="20"/>
          <w:szCs w:val="20"/>
        </w:rPr>
        <w:t xml:space="preserve"> </w:t>
      </w:r>
      <w:r w:rsidR="00E97DF4" w:rsidRPr="00E96614">
        <w:rPr>
          <w:rFonts w:ascii="Times New Roman" w:hAnsi="Times New Roman" w:cs="Times New Roman"/>
          <w:sz w:val="20"/>
          <w:szCs w:val="20"/>
        </w:rPr>
        <w:t xml:space="preserve">allowed the drafting of the Ministry of Education’s 2015 Regulation on per head assistance for students in private schools which will have led to the subsidization of budget for only students with ID numbers issued by the Ministry of Interior. </w:t>
      </w:r>
      <w:r w:rsidRPr="00E96614">
        <w:rPr>
          <w:rFonts w:ascii="Times New Roman" w:hAnsi="Times New Roman" w:cs="Times New Roman"/>
          <w:sz w:val="20"/>
          <w:szCs w:val="20"/>
        </w:rPr>
        <w:t>This</w:t>
      </w:r>
      <w:r w:rsidR="00314C2D" w:rsidRPr="00E96614">
        <w:rPr>
          <w:rFonts w:ascii="Times New Roman" w:hAnsi="Times New Roman" w:cs="Times New Roman"/>
          <w:sz w:val="20"/>
          <w:szCs w:val="20"/>
        </w:rPr>
        <w:t xml:space="preserve"> r</w:t>
      </w:r>
      <w:r w:rsidR="00E97DF4" w:rsidRPr="00E96614">
        <w:rPr>
          <w:rFonts w:ascii="Times New Roman" w:hAnsi="Times New Roman" w:cs="Times New Roman"/>
          <w:sz w:val="20"/>
          <w:szCs w:val="20"/>
        </w:rPr>
        <w:t>egulation is in conflict with the Education for All policy since it deprives of the right of undocumented children from getting enrolled in school and Thailand is obliged to disconnect between the right to education and immigration status.</w:t>
      </w:r>
      <w:r w:rsidRPr="00E96614">
        <w:rPr>
          <w:rFonts w:ascii="Times New Roman" w:hAnsi="Times New Roman" w:cs="Times New Roman"/>
          <w:sz w:val="20"/>
          <w:szCs w:val="20"/>
        </w:rPr>
        <w:t xml:space="preserve"> </w:t>
      </w:r>
    </w:p>
    <w:p w14:paraId="598C2345" w14:textId="01415BF5" w:rsidR="00F54854" w:rsidRDefault="00F54854"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recent </w:t>
      </w:r>
      <w:r w:rsidR="00D0208A" w:rsidRPr="00E96614">
        <w:rPr>
          <w:rFonts w:ascii="Times New Roman" w:hAnsi="Times New Roman" w:cs="Times New Roman"/>
          <w:sz w:val="20"/>
          <w:szCs w:val="20"/>
        </w:rPr>
        <w:t>case</w:t>
      </w:r>
      <w:r w:rsidRPr="00E96614">
        <w:rPr>
          <w:rFonts w:ascii="Times New Roman" w:hAnsi="Times New Roman" w:cs="Times New Roman"/>
          <w:sz w:val="20"/>
          <w:szCs w:val="20"/>
        </w:rPr>
        <w:t xml:space="preserve"> about children’s rights is about the contribution to lunch and suppl</w:t>
      </w:r>
      <w:r w:rsidR="00D0208A" w:rsidRPr="00E96614">
        <w:rPr>
          <w:rFonts w:ascii="Times New Roman" w:hAnsi="Times New Roman" w:cs="Times New Roman"/>
          <w:sz w:val="20"/>
          <w:szCs w:val="20"/>
        </w:rPr>
        <w:t xml:space="preserve">ementary to children in </w:t>
      </w:r>
      <w:r w:rsidR="00311875" w:rsidRPr="00E96614">
        <w:rPr>
          <w:rFonts w:ascii="Times New Roman" w:hAnsi="Times New Roman" w:cs="Times New Roman"/>
          <w:sz w:val="20"/>
          <w:szCs w:val="20"/>
        </w:rPr>
        <w:t>s</w:t>
      </w:r>
      <w:r w:rsidR="00D0208A" w:rsidRPr="00E96614">
        <w:rPr>
          <w:rFonts w:ascii="Times New Roman" w:hAnsi="Times New Roman" w:cs="Times New Roman"/>
          <w:sz w:val="20"/>
          <w:szCs w:val="20"/>
        </w:rPr>
        <w:t>chool. A</w:t>
      </w:r>
      <w:r w:rsidRPr="00E96614">
        <w:rPr>
          <w:rFonts w:ascii="Times New Roman" w:hAnsi="Times New Roman" w:cs="Times New Roman"/>
          <w:sz w:val="20"/>
          <w:szCs w:val="20"/>
        </w:rPr>
        <w:t xml:space="preserve"> local administration organization in Tak province did not allo</w:t>
      </w:r>
      <w:r w:rsidR="00D0208A" w:rsidRPr="00E96614">
        <w:rPr>
          <w:rFonts w:ascii="Times New Roman" w:hAnsi="Times New Roman" w:cs="Times New Roman"/>
          <w:sz w:val="20"/>
          <w:szCs w:val="20"/>
        </w:rPr>
        <w:t>cate budget for children who have no</w:t>
      </w:r>
      <w:r w:rsidRPr="00E96614">
        <w:rPr>
          <w:rFonts w:ascii="Times New Roman" w:hAnsi="Times New Roman" w:cs="Times New Roman"/>
          <w:sz w:val="20"/>
          <w:szCs w:val="20"/>
        </w:rPr>
        <w:t xml:space="preserve"> reg</w:t>
      </w:r>
      <w:r w:rsidR="00D0208A" w:rsidRPr="00E96614">
        <w:rPr>
          <w:rFonts w:ascii="Times New Roman" w:hAnsi="Times New Roman" w:cs="Times New Roman"/>
          <w:sz w:val="20"/>
          <w:szCs w:val="20"/>
        </w:rPr>
        <w:t>istration document. Having no registration is implied by the local administration as not being a</w:t>
      </w:r>
      <w:r w:rsidRPr="00E96614">
        <w:rPr>
          <w:rFonts w:ascii="Times New Roman" w:hAnsi="Times New Roman" w:cs="Times New Roman"/>
          <w:sz w:val="20"/>
          <w:szCs w:val="20"/>
        </w:rPr>
        <w:t xml:space="preserve"> population under the local administrative law. </w:t>
      </w:r>
      <w:r w:rsidR="00D0208A" w:rsidRPr="00E96614">
        <w:rPr>
          <w:rFonts w:ascii="Times New Roman" w:hAnsi="Times New Roman" w:cs="Times New Roman"/>
          <w:sz w:val="20"/>
          <w:szCs w:val="20"/>
        </w:rPr>
        <w:t xml:space="preserve">Thus, the local administration did not allocate budget </w:t>
      </w:r>
      <w:r w:rsidR="005104D3" w:rsidRPr="00E96614">
        <w:rPr>
          <w:rFonts w:ascii="Times New Roman" w:hAnsi="Times New Roman" w:cs="Times New Roman"/>
          <w:sz w:val="20"/>
          <w:szCs w:val="20"/>
        </w:rPr>
        <w:t xml:space="preserve">for them. </w:t>
      </w:r>
      <w:r w:rsidRPr="00E96614">
        <w:rPr>
          <w:rFonts w:ascii="Times New Roman" w:hAnsi="Times New Roman" w:cs="Times New Roman"/>
          <w:sz w:val="20"/>
          <w:szCs w:val="20"/>
        </w:rPr>
        <w:t>This practice reflects the misunderstanding of the loc</w:t>
      </w:r>
      <w:r w:rsidR="005104D3" w:rsidRPr="00E96614">
        <w:rPr>
          <w:rFonts w:ascii="Times New Roman" w:hAnsi="Times New Roman" w:cs="Times New Roman"/>
          <w:sz w:val="20"/>
          <w:szCs w:val="20"/>
        </w:rPr>
        <w:t xml:space="preserve">al administrative organization with regard to </w:t>
      </w:r>
      <w:r w:rsidRPr="00E96614">
        <w:rPr>
          <w:rFonts w:ascii="Times New Roman" w:hAnsi="Times New Roman" w:cs="Times New Roman"/>
          <w:sz w:val="20"/>
          <w:szCs w:val="20"/>
        </w:rPr>
        <w:t>the government</w:t>
      </w:r>
      <w:r w:rsidR="005104D3" w:rsidRPr="00E96614">
        <w:rPr>
          <w:rFonts w:ascii="Times New Roman" w:hAnsi="Times New Roman" w:cs="Times New Roman"/>
          <w:sz w:val="20"/>
          <w:szCs w:val="20"/>
        </w:rPr>
        <w:t>’s</w:t>
      </w:r>
      <w:r w:rsidRPr="00E96614">
        <w:rPr>
          <w:rFonts w:ascii="Times New Roman" w:hAnsi="Times New Roman" w:cs="Times New Roman"/>
          <w:sz w:val="20"/>
          <w:szCs w:val="20"/>
        </w:rPr>
        <w:t xml:space="preserve"> policy </w:t>
      </w:r>
      <w:r w:rsidR="005104D3" w:rsidRPr="00E96614">
        <w:rPr>
          <w:rFonts w:ascii="Times New Roman" w:hAnsi="Times New Roman" w:cs="Times New Roman"/>
          <w:sz w:val="20"/>
          <w:szCs w:val="20"/>
        </w:rPr>
        <w:t>on children</w:t>
      </w:r>
      <w:r w:rsidRPr="00E96614">
        <w:rPr>
          <w:rFonts w:ascii="Times New Roman" w:hAnsi="Times New Roman" w:cs="Times New Roman"/>
          <w:sz w:val="20"/>
          <w:szCs w:val="20"/>
        </w:rPr>
        <w:t>. The Ministry of Interior</w:t>
      </w:r>
      <w:r w:rsidR="00311875" w:rsidRPr="00E96614">
        <w:rPr>
          <w:rFonts w:ascii="Times New Roman" w:hAnsi="Times New Roman" w:cs="Times New Roman"/>
          <w:sz w:val="20"/>
          <w:szCs w:val="20"/>
        </w:rPr>
        <w:t xml:space="preserve"> in this case has</w:t>
      </w:r>
      <w:r w:rsidRPr="00E96614">
        <w:rPr>
          <w:rFonts w:ascii="Times New Roman" w:hAnsi="Times New Roman" w:cs="Times New Roman"/>
          <w:sz w:val="20"/>
          <w:szCs w:val="20"/>
        </w:rPr>
        <w:t xml:space="preserve"> confirmed that referred to the Cabinet R</w:t>
      </w:r>
      <w:r w:rsidR="00E97DF4" w:rsidRPr="00E96614">
        <w:rPr>
          <w:rFonts w:ascii="Times New Roman" w:hAnsi="Times New Roman" w:cs="Times New Roman"/>
          <w:sz w:val="20"/>
          <w:szCs w:val="20"/>
        </w:rPr>
        <w:t>esoluti</w:t>
      </w:r>
      <w:r w:rsidRPr="00E96614">
        <w:rPr>
          <w:rFonts w:ascii="Times New Roman" w:hAnsi="Times New Roman" w:cs="Times New Roman"/>
          <w:sz w:val="20"/>
          <w:szCs w:val="20"/>
        </w:rPr>
        <w:t xml:space="preserve">on dated 5 July B.E.2558 (2015), the government </w:t>
      </w:r>
      <w:r w:rsidR="00311875" w:rsidRPr="00E96614">
        <w:rPr>
          <w:rFonts w:ascii="Times New Roman" w:hAnsi="Times New Roman" w:cs="Times New Roman"/>
          <w:sz w:val="20"/>
          <w:szCs w:val="20"/>
        </w:rPr>
        <w:t xml:space="preserve">has </w:t>
      </w:r>
      <w:r w:rsidR="00BF4A18" w:rsidRPr="00E96614">
        <w:rPr>
          <w:rFonts w:ascii="Times New Roman" w:hAnsi="Times New Roman" w:cs="Times New Roman"/>
          <w:sz w:val="20"/>
          <w:szCs w:val="20"/>
        </w:rPr>
        <w:t>approved for the allocation of budget for students in schools which cover also person</w:t>
      </w:r>
      <w:r w:rsidR="005104D3" w:rsidRPr="00E96614">
        <w:rPr>
          <w:rFonts w:ascii="Times New Roman" w:hAnsi="Times New Roman" w:cs="Times New Roman"/>
          <w:sz w:val="20"/>
          <w:szCs w:val="20"/>
        </w:rPr>
        <w:t>s</w:t>
      </w:r>
      <w:r w:rsidR="00BF4A18" w:rsidRPr="00E96614">
        <w:rPr>
          <w:rFonts w:ascii="Times New Roman" w:hAnsi="Times New Roman" w:cs="Times New Roman"/>
          <w:sz w:val="20"/>
          <w:szCs w:val="20"/>
        </w:rPr>
        <w:t xml:space="preserve"> who have no evidence on state registration or have no Thai nationality. This </w:t>
      </w:r>
      <w:r w:rsidR="00311875" w:rsidRPr="00E96614">
        <w:rPr>
          <w:rFonts w:ascii="Times New Roman" w:hAnsi="Times New Roman" w:cs="Times New Roman"/>
          <w:sz w:val="20"/>
          <w:szCs w:val="20"/>
        </w:rPr>
        <w:t>case</w:t>
      </w:r>
      <w:r w:rsidR="00BF4A18" w:rsidRPr="00E96614">
        <w:rPr>
          <w:rFonts w:ascii="Times New Roman" w:hAnsi="Times New Roman" w:cs="Times New Roman"/>
          <w:sz w:val="20"/>
          <w:szCs w:val="20"/>
        </w:rPr>
        <w:t xml:space="preserve"> </w:t>
      </w:r>
      <w:r w:rsidR="00311875" w:rsidRPr="00E96614">
        <w:rPr>
          <w:rFonts w:ascii="Times New Roman" w:hAnsi="Times New Roman" w:cs="Times New Roman"/>
          <w:sz w:val="20"/>
          <w:szCs w:val="20"/>
        </w:rPr>
        <w:t>reflects</w:t>
      </w:r>
      <w:r w:rsidR="00BF4A18" w:rsidRPr="00E96614">
        <w:rPr>
          <w:rFonts w:ascii="Times New Roman" w:hAnsi="Times New Roman" w:cs="Times New Roman"/>
          <w:sz w:val="20"/>
          <w:szCs w:val="20"/>
        </w:rPr>
        <w:t xml:space="preserve"> the government’s policy on the promotion of chil</w:t>
      </w:r>
      <w:r w:rsidR="00311875" w:rsidRPr="00E96614">
        <w:rPr>
          <w:rFonts w:ascii="Times New Roman" w:hAnsi="Times New Roman" w:cs="Times New Roman"/>
          <w:sz w:val="20"/>
          <w:szCs w:val="20"/>
        </w:rPr>
        <w:t xml:space="preserve">dren rights and </w:t>
      </w:r>
      <w:r w:rsidR="005104D3" w:rsidRPr="00E96614">
        <w:rPr>
          <w:rFonts w:ascii="Times New Roman" w:hAnsi="Times New Roman" w:cs="Times New Roman"/>
          <w:sz w:val="20"/>
          <w:szCs w:val="20"/>
        </w:rPr>
        <w:t>at the same time</w:t>
      </w:r>
      <w:r w:rsidR="00BF4A18" w:rsidRPr="00E96614">
        <w:rPr>
          <w:rFonts w:ascii="Times New Roman" w:hAnsi="Times New Roman" w:cs="Times New Roman"/>
          <w:sz w:val="20"/>
          <w:szCs w:val="20"/>
        </w:rPr>
        <w:t xml:space="preserve"> </w:t>
      </w:r>
      <w:r w:rsidR="005104D3" w:rsidRPr="00E96614">
        <w:rPr>
          <w:rFonts w:ascii="Times New Roman" w:hAnsi="Times New Roman" w:cs="Times New Roman"/>
          <w:sz w:val="20"/>
          <w:szCs w:val="20"/>
        </w:rPr>
        <w:t>the going-on</w:t>
      </w:r>
      <w:r w:rsidR="00BF4A18" w:rsidRPr="00E96614">
        <w:rPr>
          <w:rFonts w:ascii="Times New Roman" w:hAnsi="Times New Roman" w:cs="Times New Roman"/>
          <w:sz w:val="20"/>
          <w:szCs w:val="20"/>
        </w:rPr>
        <w:t xml:space="preserve"> misunderstanding</w:t>
      </w:r>
      <w:r w:rsidR="005104D3" w:rsidRPr="00E96614">
        <w:rPr>
          <w:rFonts w:ascii="Times New Roman" w:hAnsi="Times New Roman" w:cs="Times New Roman"/>
          <w:sz w:val="20"/>
          <w:szCs w:val="20"/>
        </w:rPr>
        <w:t>s</w:t>
      </w:r>
      <w:r w:rsidR="00BF4A18" w:rsidRPr="00E96614">
        <w:rPr>
          <w:rFonts w:ascii="Times New Roman" w:hAnsi="Times New Roman" w:cs="Times New Roman"/>
          <w:sz w:val="20"/>
          <w:szCs w:val="20"/>
        </w:rPr>
        <w:t xml:space="preserve"> </w:t>
      </w:r>
      <w:r w:rsidR="005104D3" w:rsidRPr="00E96614">
        <w:rPr>
          <w:rFonts w:ascii="Times New Roman" w:hAnsi="Times New Roman" w:cs="Times New Roman"/>
          <w:sz w:val="20"/>
          <w:szCs w:val="20"/>
        </w:rPr>
        <w:t xml:space="preserve">about non-Thai children in Thai schools. </w:t>
      </w:r>
    </w:p>
    <w:tbl>
      <w:tblPr>
        <w:tblStyle w:val="TableGrid"/>
        <w:tblW w:w="0" w:type="auto"/>
        <w:tblInd w:w="1080" w:type="dxa"/>
        <w:tblLook w:val="04A0" w:firstRow="1" w:lastRow="0" w:firstColumn="1" w:lastColumn="0" w:noHBand="0" w:noVBand="1"/>
      </w:tblPr>
      <w:tblGrid>
        <w:gridCol w:w="7250"/>
      </w:tblGrid>
      <w:tr w:rsidR="00712C4E" w14:paraId="78E52743" w14:textId="77777777" w:rsidTr="00A35A8C">
        <w:tc>
          <w:tcPr>
            <w:tcW w:w="7250" w:type="dxa"/>
            <w:tcBorders>
              <w:top w:val="nil"/>
              <w:left w:val="nil"/>
              <w:bottom w:val="nil"/>
              <w:right w:val="nil"/>
            </w:tcBorders>
            <w:shd w:val="clear" w:color="auto" w:fill="EEECE1" w:themeFill="background2"/>
          </w:tcPr>
          <w:p w14:paraId="0D71F4C5"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76A56E7B" w14:textId="5A46EFF3"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To </w:t>
            </w:r>
            <w:r w:rsidRPr="00E96614">
              <w:rPr>
                <w:rFonts w:ascii="Times New Roman" w:hAnsi="Times New Roman" w:cs="Times New Roman"/>
                <w:sz w:val="20"/>
                <w:szCs w:val="20"/>
                <w:lang w:eastAsia="en-GB"/>
              </w:rPr>
              <w:t>prevent</w:t>
            </w:r>
            <w:r w:rsidRPr="00E96614">
              <w:rPr>
                <w:rFonts w:ascii="Times New Roman" w:hAnsi="Times New Roman" w:cs="Times New Roman"/>
                <w:sz w:val="20"/>
                <w:szCs w:val="20"/>
              </w:rPr>
              <w:t xml:space="preserve"> this practice, Thai government should actively work to improve the lives of </w:t>
            </w:r>
            <w:r w:rsidRPr="00E62152">
              <w:rPr>
                <w:rFonts w:ascii="Times New Roman" w:eastAsia="Times New Roman" w:hAnsi="Times New Roman" w:cs="Times New Roman"/>
                <w:sz w:val="20"/>
                <w:szCs w:val="20"/>
              </w:rPr>
              <w:t>children</w:t>
            </w:r>
            <w:r w:rsidRPr="00E96614">
              <w:rPr>
                <w:rFonts w:ascii="Times New Roman" w:hAnsi="Times New Roman" w:cs="Times New Roman"/>
                <w:sz w:val="20"/>
                <w:szCs w:val="20"/>
              </w:rPr>
              <w:t xml:space="preserve"> migrants and eliminate the barriers to access education and welfare for all children regardless of nationality. </w:t>
            </w:r>
          </w:p>
          <w:p w14:paraId="67C7D938" w14:textId="731B0204" w:rsidR="00712C4E" w:rsidRPr="00712C4E"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government should work together to provide the understanding among governments units </w:t>
            </w:r>
            <w:r w:rsidRPr="00E62152">
              <w:rPr>
                <w:rFonts w:ascii="Times New Roman" w:eastAsia="Times New Roman" w:hAnsi="Times New Roman" w:cs="Times New Roman"/>
                <w:sz w:val="20"/>
                <w:szCs w:val="20"/>
              </w:rPr>
              <w:t>regarding</w:t>
            </w:r>
            <w:r w:rsidRPr="00E96614">
              <w:rPr>
                <w:rFonts w:ascii="Times New Roman" w:hAnsi="Times New Roman" w:cs="Times New Roman"/>
                <w:sz w:val="20"/>
                <w:szCs w:val="20"/>
              </w:rPr>
              <w:t xml:space="preserve"> the children’s rights and the responsibilities of the government units to promote and protect children’s rights. </w:t>
            </w:r>
          </w:p>
        </w:tc>
      </w:tr>
    </w:tbl>
    <w:p w14:paraId="43717B81" w14:textId="77777777" w:rsidR="00712C4E" w:rsidRPr="00E96614" w:rsidRDefault="00712C4E" w:rsidP="00712C4E">
      <w:pPr>
        <w:pStyle w:val="ListParagraph"/>
        <w:spacing w:after="120"/>
        <w:ind w:left="1080"/>
        <w:contextualSpacing w:val="0"/>
        <w:jc w:val="thaiDistribute"/>
        <w:rPr>
          <w:rFonts w:ascii="Times New Roman" w:hAnsi="Times New Roman" w:cs="Times New Roman"/>
          <w:sz w:val="20"/>
          <w:szCs w:val="20"/>
        </w:rPr>
      </w:pPr>
    </w:p>
    <w:p w14:paraId="513159AE" w14:textId="77777777" w:rsidR="004E129D" w:rsidRPr="00E96614" w:rsidRDefault="004E129D" w:rsidP="0072545A">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lang w:eastAsia="en-GB"/>
        </w:rPr>
      </w:pPr>
      <w:bookmarkStart w:id="23" w:name="_Toc70174779"/>
      <w:r w:rsidRPr="00E96614">
        <w:rPr>
          <w:rFonts w:ascii="Times New Roman" w:hAnsi="Times New Roman" w:cs="Times New Roman"/>
          <w:b/>
          <w:bCs/>
          <w:sz w:val="20"/>
          <w:szCs w:val="20"/>
          <w:lang w:eastAsia="en-GB"/>
        </w:rPr>
        <w:t>The right to remedy of the victim of a crime</w:t>
      </w:r>
      <w:bookmarkEnd w:id="23"/>
    </w:p>
    <w:p w14:paraId="6D4A3649" w14:textId="77777777" w:rsidR="005104D3" w:rsidRPr="00E96614" w:rsidRDefault="004E129D"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shd w:val="clear" w:color="auto" w:fill="FFFFFF"/>
        </w:rPr>
        <w:t>In any case, </w:t>
      </w:r>
      <w:r w:rsidRPr="00E96614">
        <w:rPr>
          <w:rStyle w:val="Emphasis"/>
          <w:rFonts w:ascii="Times New Roman" w:hAnsi="Times New Roman" w:cs="Times New Roman"/>
          <w:i w:val="0"/>
          <w:iCs w:val="0"/>
          <w:sz w:val="20"/>
          <w:szCs w:val="20"/>
          <w:shd w:val="clear" w:color="auto" w:fill="FFFFFF"/>
        </w:rPr>
        <w:t>injured</w:t>
      </w:r>
      <w:r w:rsidRPr="00E96614">
        <w:rPr>
          <w:rFonts w:ascii="Times New Roman" w:hAnsi="Times New Roman" w:cs="Times New Roman"/>
          <w:sz w:val="20"/>
          <w:szCs w:val="20"/>
          <w:shd w:val="clear" w:color="auto" w:fill="FFFFFF"/>
        </w:rPr>
        <w:t> persons retain the right to seek </w:t>
      </w:r>
      <w:r w:rsidRPr="00E96614">
        <w:rPr>
          <w:rStyle w:val="Emphasis"/>
          <w:rFonts w:ascii="Times New Roman" w:hAnsi="Times New Roman" w:cs="Times New Roman"/>
          <w:i w:val="0"/>
          <w:iCs w:val="0"/>
          <w:sz w:val="20"/>
          <w:szCs w:val="20"/>
          <w:shd w:val="clear" w:color="auto" w:fill="FFFFFF"/>
        </w:rPr>
        <w:t>compensation</w:t>
      </w:r>
      <w:r w:rsidRPr="00E96614">
        <w:rPr>
          <w:rFonts w:ascii="Times New Roman" w:hAnsi="Times New Roman" w:cs="Times New Roman"/>
          <w:sz w:val="20"/>
          <w:szCs w:val="20"/>
          <w:shd w:val="clear" w:color="auto" w:fill="FFFFFF"/>
        </w:rPr>
        <w:t xml:space="preserve"> under </w:t>
      </w:r>
      <w:r w:rsidRPr="00E96614">
        <w:rPr>
          <w:rFonts w:ascii="Times New Roman" w:hAnsi="Times New Roman" w:cs="Times New Roman"/>
          <w:sz w:val="20"/>
          <w:szCs w:val="20"/>
        </w:rPr>
        <w:t>the Compensation and Expenses for Injured Persona and the Accused B.E.2544 (2001). This law applies to all people in the country including migrant workers. However, the Committee on Determination of Damages for the Injured Person and Compensations and Expenses for the Accused in the Criminal Case (the Committee) viewed that undocumented migrant</w:t>
      </w:r>
      <w:r w:rsidR="005104D3" w:rsidRPr="00E96614">
        <w:rPr>
          <w:rFonts w:ascii="Times New Roman" w:hAnsi="Times New Roman" w:cs="Times New Roman"/>
          <w:sz w:val="20"/>
          <w:szCs w:val="20"/>
        </w:rPr>
        <w:t xml:space="preserve"> </w:t>
      </w:r>
      <w:r w:rsidR="00886CCA" w:rsidRPr="00E96614">
        <w:rPr>
          <w:rFonts w:ascii="Times New Roman" w:hAnsi="Times New Roman" w:cs="Times New Roman"/>
          <w:sz w:val="20"/>
          <w:szCs w:val="20"/>
        </w:rPr>
        <w:t xml:space="preserve">themselves also </w:t>
      </w:r>
      <w:r w:rsidRPr="00E96614">
        <w:rPr>
          <w:rFonts w:ascii="Times New Roman" w:hAnsi="Times New Roman" w:cs="Times New Roman"/>
          <w:sz w:val="20"/>
          <w:szCs w:val="20"/>
        </w:rPr>
        <w:t>breach</w:t>
      </w:r>
      <w:r w:rsidR="00886CCA" w:rsidRPr="00E96614">
        <w:rPr>
          <w:rFonts w:ascii="Times New Roman" w:hAnsi="Times New Roman" w:cs="Times New Roman"/>
          <w:sz w:val="20"/>
          <w:szCs w:val="20"/>
        </w:rPr>
        <w:t>ed</w:t>
      </w:r>
      <w:r w:rsidRPr="00E96614">
        <w:rPr>
          <w:rFonts w:ascii="Times New Roman" w:hAnsi="Times New Roman" w:cs="Times New Roman"/>
          <w:sz w:val="20"/>
          <w:szCs w:val="20"/>
        </w:rPr>
        <w:t xml:space="preserve"> immigration law, which means </w:t>
      </w:r>
      <w:r w:rsidR="00886CCA" w:rsidRPr="00E96614">
        <w:rPr>
          <w:rFonts w:ascii="Times New Roman" w:hAnsi="Times New Roman" w:cs="Times New Roman"/>
          <w:sz w:val="20"/>
          <w:szCs w:val="20"/>
        </w:rPr>
        <w:t xml:space="preserve">they did commit </w:t>
      </w:r>
      <w:r w:rsidRPr="00E96614">
        <w:rPr>
          <w:rFonts w:ascii="Times New Roman" w:hAnsi="Times New Roman" w:cs="Times New Roman"/>
          <w:sz w:val="20"/>
          <w:szCs w:val="20"/>
        </w:rPr>
        <w:t>a crime</w:t>
      </w:r>
      <w:r w:rsidR="00886CCA" w:rsidRPr="00E96614">
        <w:rPr>
          <w:rFonts w:ascii="Times New Roman" w:hAnsi="Times New Roman" w:cs="Times New Roman"/>
          <w:sz w:val="20"/>
          <w:szCs w:val="20"/>
        </w:rPr>
        <w:t xml:space="preserve"> as well</w:t>
      </w:r>
      <w:r w:rsidRPr="00E96614">
        <w:rPr>
          <w:rFonts w:ascii="Times New Roman" w:hAnsi="Times New Roman" w:cs="Times New Roman"/>
          <w:sz w:val="20"/>
          <w:szCs w:val="20"/>
        </w:rPr>
        <w:t xml:space="preserve">. Thus, without the immigration document, the Committee </w:t>
      </w:r>
      <w:r w:rsidR="005104D3" w:rsidRPr="00E96614">
        <w:rPr>
          <w:rFonts w:ascii="Times New Roman" w:hAnsi="Times New Roman" w:cs="Times New Roman"/>
          <w:sz w:val="20"/>
          <w:szCs w:val="20"/>
        </w:rPr>
        <w:t xml:space="preserve">has </w:t>
      </w:r>
      <w:r w:rsidRPr="00E96614">
        <w:rPr>
          <w:rFonts w:ascii="Times New Roman" w:hAnsi="Times New Roman" w:cs="Times New Roman"/>
          <w:sz w:val="20"/>
          <w:szCs w:val="20"/>
        </w:rPr>
        <w:t>denied to pay compensation</w:t>
      </w:r>
      <w:r w:rsidR="005104D3" w:rsidRPr="00E96614">
        <w:rPr>
          <w:rFonts w:ascii="Times New Roman" w:hAnsi="Times New Roman" w:cs="Times New Roman"/>
          <w:sz w:val="20"/>
          <w:szCs w:val="20"/>
        </w:rPr>
        <w:t xml:space="preserve"> to the migrant workers</w:t>
      </w:r>
      <w:r w:rsidRPr="00E96614">
        <w:rPr>
          <w:rFonts w:ascii="Times New Roman" w:hAnsi="Times New Roman" w:cs="Times New Roman"/>
          <w:sz w:val="20"/>
          <w:szCs w:val="20"/>
        </w:rPr>
        <w:t xml:space="preserve"> under this Act. </w:t>
      </w:r>
    </w:p>
    <w:p w14:paraId="531172B3" w14:textId="77777777" w:rsidR="004E129D" w:rsidRPr="00E96614" w:rsidRDefault="005104D3"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This practice</w:t>
      </w:r>
      <w:r w:rsidR="004E129D" w:rsidRPr="00E96614">
        <w:rPr>
          <w:rFonts w:ascii="Times New Roman" w:hAnsi="Times New Roman" w:cs="Times New Roman"/>
          <w:sz w:val="20"/>
          <w:szCs w:val="20"/>
        </w:rPr>
        <w:t xml:space="preserve"> negatively affect</w:t>
      </w:r>
      <w:r w:rsidRPr="00E96614">
        <w:rPr>
          <w:rFonts w:ascii="Times New Roman" w:hAnsi="Times New Roman" w:cs="Times New Roman"/>
          <w:sz w:val="20"/>
          <w:szCs w:val="20"/>
        </w:rPr>
        <w:t>s</w:t>
      </w:r>
      <w:r w:rsidR="004E129D" w:rsidRPr="00E96614">
        <w:rPr>
          <w:rFonts w:ascii="Times New Roman" w:hAnsi="Times New Roman" w:cs="Times New Roman"/>
          <w:sz w:val="20"/>
          <w:szCs w:val="20"/>
        </w:rPr>
        <w:t xml:space="preserve"> the right to remedy of victim of crime and can be discriminatory against undocumented migrant who has a right to seek compensation under this Act. Two cases are examples of such practice. </w:t>
      </w:r>
    </w:p>
    <w:p w14:paraId="5F6A1152" w14:textId="272619F6" w:rsidR="004E129D" w:rsidRPr="00E96614" w:rsidRDefault="00886CCA"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first case is </w:t>
      </w:r>
      <w:r w:rsidR="004E129D" w:rsidRPr="00E96614">
        <w:rPr>
          <w:rFonts w:ascii="Times New Roman" w:hAnsi="Times New Roman" w:cs="Times New Roman"/>
          <w:sz w:val="20"/>
          <w:szCs w:val="20"/>
        </w:rPr>
        <w:t>the access to remedy by victim of sexual violence. On 9 March 2016, Ms.</w:t>
      </w:r>
      <w:r w:rsidR="00E96614" w:rsidRPr="00E96614">
        <w:rPr>
          <w:rFonts w:ascii="Times New Roman" w:hAnsi="Times New Roman" w:cs="Times New Roman"/>
          <w:sz w:val="20"/>
          <w:szCs w:val="20"/>
        </w:rPr>
        <w:t xml:space="preserve"> </w:t>
      </w:r>
      <w:r w:rsidR="004E129D" w:rsidRPr="00E96614">
        <w:rPr>
          <w:rFonts w:ascii="Times New Roman" w:hAnsi="Times New Roman" w:cs="Times New Roman"/>
          <w:sz w:val="20"/>
          <w:szCs w:val="20"/>
        </w:rPr>
        <w:t>B (alias), 13 years old, is a Burmese girl submitted the application to the Committee on Determination of Damages for the Injured Person and Compensations and Expenses for the Accused in the Criminal Case (Committee) and inquired the damages as she was an injured person under offences against offences relating to sexual violence committed by the other person. In August 2016, the Committee made the decision and denied Ms.B to access to the damages by given the reason that though the girl is an injured person according to Section 3 of the Act</w:t>
      </w:r>
      <w:r w:rsidR="004E129D" w:rsidRPr="00E96614">
        <w:rPr>
          <w:rStyle w:val="FootnoteReference"/>
          <w:rFonts w:ascii="Times New Roman" w:hAnsi="Times New Roman"/>
          <w:sz w:val="20"/>
          <w:szCs w:val="20"/>
        </w:rPr>
        <w:footnoteReference w:id="24"/>
      </w:r>
      <w:r w:rsidR="004E129D" w:rsidRPr="00E96614">
        <w:rPr>
          <w:rFonts w:ascii="Times New Roman" w:hAnsi="Times New Roman" w:cs="Times New Roman"/>
          <w:sz w:val="20"/>
          <w:szCs w:val="20"/>
        </w:rPr>
        <w:t xml:space="preserve">. However, the fact that she entered into Thailand illegally, she is not eligible to access to the damages. </w:t>
      </w:r>
    </w:p>
    <w:p w14:paraId="03275DE5" w14:textId="77777777" w:rsidR="004E129D" w:rsidRPr="00E96614" w:rsidRDefault="004E129D"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Another case is about the a</w:t>
      </w:r>
      <w:r w:rsidRPr="00E96614">
        <w:rPr>
          <w:rFonts w:ascii="Times New Roman" w:hAnsi="Times New Roman" w:cs="Times New Roman"/>
          <w:bCs/>
          <w:sz w:val="20"/>
          <w:szCs w:val="20"/>
        </w:rPr>
        <w:t xml:space="preserve">ccess to remedy of </w:t>
      </w:r>
      <w:r w:rsidRPr="00E96614">
        <w:rPr>
          <w:rFonts w:ascii="Times New Roman" w:hAnsi="Times New Roman" w:cs="Times New Roman"/>
          <w:sz w:val="20"/>
          <w:szCs w:val="20"/>
        </w:rPr>
        <w:t xml:space="preserve">Ms.Sasikarn, a wife of Mr.Thuwa (Burmese nationality) who was murdered on 7 March 2014. Ms.Sasikarn filed the application to the Committee to seek for the damages in case of Mr.Thuwa. In August 2016, the Committee made the decision and refused to provide Ms.Sasikarn access to the damages by given the reason that although Mr.Thuwa was an injured person according to Section 3 of the Act. Considering that he entered into Thailand illegally, the wife of Mr.Thuwa is not eligible to access to the damages. </w:t>
      </w:r>
    </w:p>
    <w:p w14:paraId="1849CB46" w14:textId="4B040BC1" w:rsidR="004E129D" w:rsidRDefault="004E129D"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Later, in November 2016, Ms.Sasikarn appealed the Committee decision by given the reason that Mr.Thuwa has the passport issued by the Burmese Government. However, when the applicant submitted the application to the Committee, the applicant was unable to provide the copy of passport as the passport was destroyed when the perpetrator committed murdered to Mr.Thuwa. In the appeal, Ms.Sasikarn was also mentioned that although the injured person came to Thailand illegally, the Committee should not deny the injured person access to damages, rights to compensation, as the Committee decision is deemed to discriminate against the foreigner and it contradicts to the International Covenant on Civil and Political Rights.</w:t>
      </w:r>
    </w:p>
    <w:tbl>
      <w:tblPr>
        <w:tblStyle w:val="TableGrid"/>
        <w:tblW w:w="0" w:type="auto"/>
        <w:tblInd w:w="1080" w:type="dxa"/>
        <w:tblLook w:val="04A0" w:firstRow="1" w:lastRow="0" w:firstColumn="1" w:lastColumn="0" w:noHBand="0" w:noVBand="1"/>
      </w:tblPr>
      <w:tblGrid>
        <w:gridCol w:w="7250"/>
      </w:tblGrid>
      <w:tr w:rsidR="00712C4E" w14:paraId="308C3DB5" w14:textId="77777777" w:rsidTr="00A35A8C">
        <w:tc>
          <w:tcPr>
            <w:tcW w:w="7250" w:type="dxa"/>
            <w:tcBorders>
              <w:top w:val="nil"/>
              <w:left w:val="nil"/>
              <w:bottom w:val="nil"/>
              <w:right w:val="nil"/>
            </w:tcBorders>
            <w:shd w:val="clear" w:color="auto" w:fill="EEECE1" w:themeFill="background2"/>
          </w:tcPr>
          <w:p w14:paraId="6CB3BFD5"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46D33B06" w14:textId="4A7A42B1" w:rsidR="00712C4E" w:rsidRPr="00712C4E" w:rsidRDefault="00712C4E" w:rsidP="00712C4E">
            <w:pPr>
              <w:pStyle w:val="ListParagraph"/>
              <w:numPr>
                <w:ilvl w:val="0"/>
                <w:numId w:val="38"/>
              </w:numPr>
              <w:spacing w:after="120"/>
              <w:contextualSpacing w:val="0"/>
              <w:jc w:val="thaiDistribute"/>
              <w:rPr>
                <w:rFonts w:ascii="Times New Roman" w:hAnsi="Times New Roman" w:cs="Times New Roman"/>
                <w:b/>
                <w:bCs/>
                <w:kern w:val="36"/>
                <w:sz w:val="20"/>
                <w:szCs w:val="20"/>
              </w:rPr>
            </w:pPr>
            <w:r w:rsidRPr="00E96614">
              <w:rPr>
                <w:rFonts w:ascii="Times New Roman" w:hAnsi="Times New Roman" w:cs="Times New Roman"/>
                <w:bCs/>
                <w:sz w:val="20"/>
                <w:szCs w:val="20"/>
                <w:u w:color="C0504D"/>
              </w:rPr>
              <w:t xml:space="preserve">The practice of </w:t>
            </w:r>
            <w:r w:rsidRPr="00E96614">
              <w:rPr>
                <w:rFonts w:ascii="Times New Roman" w:hAnsi="Times New Roman" w:cs="Times New Roman"/>
                <w:sz w:val="20"/>
                <w:szCs w:val="20"/>
              </w:rPr>
              <w:t xml:space="preserve">the Committee on Determination of Damages for the Injured Person and </w:t>
            </w:r>
            <w:r w:rsidRPr="00E62152">
              <w:rPr>
                <w:rFonts w:ascii="Times New Roman" w:eastAsia="Times New Roman" w:hAnsi="Times New Roman" w:cs="Times New Roman"/>
                <w:sz w:val="20"/>
                <w:szCs w:val="20"/>
              </w:rPr>
              <w:t>Compensations</w:t>
            </w:r>
            <w:r w:rsidRPr="00E96614">
              <w:rPr>
                <w:rFonts w:ascii="Times New Roman" w:hAnsi="Times New Roman" w:cs="Times New Roman"/>
                <w:sz w:val="20"/>
                <w:szCs w:val="20"/>
              </w:rPr>
              <w:t xml:space="preserve"> and Expenses for the Accused in the Criminal Case</w:t>
            </w:r>
            <w:r w:rsidRPr="00E96614">
              <w:rPr>
                <w:rFonts w:ascii="Times New Roman" w:hAnsi="Times New Roman" w:cs="Times New Roman"/>
                <w:b/>
                <w:sz w:val="20"/>
                <w:szCs w:val="20"/>
                <w:u w:color="C0504D"/>
              </w:rPr>
              <w:t xml:space="preserve"> </w:t>
            </w:r>
            <w:r w:rsidRPr="00E96614">
              <w:rPr>
                <w:rFonts w:ascii="Times New Roman" w:hAnsi="Times New Roman" w:cs="Times New Roman"/>
                <w:bCs/>
                <w:sz w:val="20"/>
                <w:szCs w:val="20"/>
                <w:u w:color="C0504D"/>
              </w:rPr>
              <w:t xml:space="preserve">by taking the immigration status of the victim as the condition to get compensation should be abolished. Such practice is the denial of the right to seek remedy of the victims of crime and it can be considered as discriminatory practice against non-Thais. </w:t>
            </w:r>
          </w:p>
        </w:tc>
      </w:tr>
    </w:tbl>
    <w:p w14:paraId="414A737D" w14:textId="77777777" w:rsidR="00712C4E" w:rsidRPr="00E96614" w:rsidRDefault="00712C4E" w:rsidP="00712C4E">
      <w:pPr>
        <w:pStyle w:val="ListParagraph"/>
        <w:spacing w:after="120"/>
        <w:ind w:left="1080"/>
        <w:contextualSpacing w:val="0"/>
        <w:jc w:val="thaiDistribute"/>
        <w:rPr>
          <w:rFonts w:ascii="Times New Roman" w:hAnsi="Times New Roman" w:cs="Times New Roman"/>
          <w:sz w:val="20"/>
          <w:szCs w:val="20"/>
        </w:rPr>
      </w:pPr>
    </w:p>
    <w:p w14:paraId="29AEC18F" w14:textId="77777777" w:rsidR="00F95A71" w:rsidRPr="00E96614" w:rsidRDefault="00F95A71" w:rsidP="0072545A">
      <w:pPr>
        <w:pStyle w:val="ListParagraph"/>
        <w:numPr>
          <w:ilvl w:val="0"/>
          <w:numId w:val="21"/>
        </w:numPr>
        <w:spacing w:after="120"/>
        <w:ind w:left="284" w:hanging="284"/>
        <w:contextualSpacing w:val="0"/>
        <w:jc w:val="thaiDistribute"/>
        <w:outlineLvl w:val="0"/>
        <w:rPr>
          <w:rFonts w:ascii="Times New Roman" w:hAnsi="Times New Roman" w:cs="Times New Roman"/>
          <w:b/>
          <w:bCs/>
          <w:kern w:val="36"/>
          <w:sz w:val="20"/>
          <w:szCs w:val="20"/>
        </w:rPr>
      </w:pPr>
      <w:bookmarkStart w:id="24" w:name="_Toc70174780"/>
      <w:r w:rsidRPr="00E96614">
        <w:rPr>
          <w:rFonts w:ascii="Times New Roman" w:hAnsi="Times New Roman" w:cs="Times New Roman"/>
          <w:b/>
          <w:bCs/>
          <w:kern w:val="36"/>
          <w:sz w:val="20"/>
          <w:szCs w:val="20"/>
        </w:rPr>
        <w:t>Human Trafficking</w:t>
      </w:r>
      <w:bookmarkEnd w:id="24"/>
      <w:r w:rsidRPr="00E96614">
        <w:rPr>
          <w:rFonts w:ascii="Times New Roman" w:hAnsi="Times New Roman" w:cs="Times New Roman"/>
          <w:b/>
          <w:bCs/>
          <w:kern w:val="36"/>
          <w:sz w:val="20"/>
          <w:szCs w:val="20"/>
        </w:rPr>
        <w:t xml:space="preserve"> </w:t>
      </w:r>
    </w:p>
    <w:p w14:paraId="30444F49" w14:textId="77777777" w:rsidR="00113717" w:rsidRPr="00E96614" w:rsidRDefault="00113717"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As a civil society organization which has been supporting migrant workers and survivors from trafficking in persons from forced labor, </w:t>
      </w:r>
      <w:r w:rsidR="008A47E0" w:rsidRPr="00E96614">
        <w:rPr>
          <w:rFonts w:ascii="Times New Roman" w:hAnsi="Times New Roman" w:cs="Times New Roman"/>
          <w:sz w:val="20"/>
          <w:szCs w:val="20"/>
        </w:rPr>
        <w:t>HRDF</w:t>
      </w:r>
      <w:r w:rsidRPr="00E96614">
        <w:rPr>
          <w:rFonts w:ascii="Times New Roman" w:hAnsi="Times New Roman" w:cs="Times New Roman"/>
          <w:sz w:val="20"/>
          <w:szCs w:val="20"/>
        </w:rPr>
        <w:t xml:space="preserve"> has found that even though efforts have continually been made by the Thai government to address trafficking in persons, particularly in the past five years since Thailand was put at the lowest tier (Tier 3), the issues of trafficking in persons have still not been solved effectively, particularly in terms of the strict enforcement of the laws, compliance with the spirit of the laws and compensation for the survivors. </w:t>
      </w:r>
      <w:r w:rsidR="00891F4A" w:rsidRPr="00E96614">
        <w:rPr>
          <w:rStyle w:val="FootnoteReference"/>
          <w:rFonts w:ascii="Times New Roman" w:hAnsi="Times New Roman"/>
          <w:sz w:val="20"/>
          <w:szCs w:val="20"/>
        </w:rPr>
        <w:footnoteReference w:id="25"/>
      </w:r>
      <w:r w:rsidRPr="00E96614">
        <w:rPr>
          <w:rFonts w:ascii="Times New Roman" w:hAnsi="Times New Roman" w:cs="Times New Roman"/>
          <w:sz w:val="20"/>
          <w:szCs w:val="20"/>
          <w:cs/>
        </w:rPr>
        <w:t xml:space="preserve"> </w:t>
      </w:r>
    </w:p>
    <w:p w14:paraId="47A2702C" w14:textId="77777777" w:rsidR="009F0B73" w:rsidRPr="00E96614" w:rsidRDefault="009F0B73"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The issuance of the Royal Ordinance on the Amendments of the Anti-T</w:t>
      </w:r>
      <w:r w:rsidR="008A47E0" w:rsidRPr="00E96614">
        <w:rPr>
          <w:rFonts w:ascii="Times New Roman" w:hAnsi="Times New Roman" w:cs="Times New Roman"/>
          <w:sz w:val="20"/>
          <w:szCs w:val="20"/>
        </w:rPr>
        <w:t xml:space="preserve">rafficking in Persons Act 2019 </w:t>
      </w:r>
      <w:r w:rsidRPr="00E96614">
        <w:rPr>
          <w:rFonts w:ascii="Times New Roman" w:hAnsi="Times New Roman" w:cs="Times New Roman"/>
          <w:sz w:val="20"/>
          <w:szCs w:val="20"/>
        </w:rPr>
        <w:t>include the criminalization forced labor in work or service and provided forced labor victim protection. However, victims of forced labour still not reach the protection because the subordinate legislations of the Anti-Trafficking in Persons Act do not co</w:t>
      </w:r>
      <w:r w:rsidR="005D63B8" w:rsidRPr="00E96614">
        <w:rPr>
          <w:rFonts w:ascii="Times New Roman" w:hAnsi="Times New Roman" w:cs="Times New Roman"/>
          <w:sz w:val="20"/>
          <w:szCs w:val="20"/>
        </w:rPr>
        <w:t>ver the victim of forced labour. For example,</w:t>
      </w:r>
      <w:r w:rsidRPr="00E96614">
        <w:rPr>
          <w:rFonts w:ascii="Times New Roman" w:hAnsi="Times New Roman" w:cs="Times New Roman"/>
          <w:sz w:val="20"/>
          <w:szCs w:val="20"/>
        </w:rPr>
        <w:t xml:space="preserve"> the right to get the waiver of work permit fee for aliens who are victims of trafficking in persons or witnesses to the offence against the Anti</w:t>
      </w:r>
      <w:r w:rsidR="008A47E0" w:rsidRPr="00E96614">
        <w:rPr>
          <w:rFonts w:ascii="Times New Roman" w:hAnsi="Times New Roman" w:cs="Times New Roman"/>
          <w:sz w:val="20"/>
          <w:szCs w:val="20"/>
        </w:rPr>
        <w:t>-</w:t>
      </w:r>
      <w:r w:rsidRPr="00E96614">
        <w:rPr>
          <w:rFonts w:ascii="Times New Roman" w:hAnsi="Times New Roman" w:cs="Times New Roman"/>
          <w:sz w:val="20"/>
          <w:szCs w:val="20"/>
        </w:rPr>
        <w:t xml:space="preserve">Trafficking in Persons Act </w:t>
      </w:r>
      <w:r w:rsidRPr="00E96614">
        <w:rPr>
          <w:rFonts w:ascii="Times New Roman" w:hAnsi="Times New Roman" w:cs="Times New Roman"/>
          <w:sz w:val="20"/>
          <w:szCs w:val="20"/>
          <w:cs/>
        </w:rPr>
        <w:t>2017</w:t>
      </w:r>
      <w:r w:rsidR="005D63B8" w:rsidRPr="00E96614">
        <w:rPr>
          <w:rFonts w:ascii="Times New Roman" w:hAnsi="Times New Roman" w:cs="Times New Roman"/>
          <w:sz w:val="20"/>
          <w:szCs w:val="20"/>
        </w:rPr>
        <w:t xml:space="preserve"> is not provided to victim of forced labour</w:t>
      </w:r>
      <w:r w:rsidR="008A47E0" w:rsidRPr="00E96614">
        <w:rPr>
          <w:rFonts w:ascii="Times New Roman" w:hAnsi="Times New Roman" w:cs="Times New Roman"/>
          <w:sz w:val="20"/>
          <w:szCs w:val="20"/>
        </w:rPr>
        <w:t>.</w:t>
      </w:r>
      <w:r w:rsidRPr="00E96614">
        <w:rPr>
          <w:rStyle w:val="FootnoteReference"/>
          <w:rFonts w:ascii="Times New Roman" w:hAnsi="Times New Roman"/>
          <w:sz w:val="20"/>
          <w:szCs w:val="20"/>
        </w:rPr>
        <w:footnoteReference w:id="26"/>
      </w:r>
      <w:r w:rsidR="00113717" w:rsidRPr="00E96614">
        <w:rPr>
          <w:rFonts w:ascii="Times New Roman" w:hAnsi="Times New Roman" w:cs="Times New Roman"/>
          <w:kern w:val="36"/>
          <w:sz w:val="20"/>
          <w:szCs w:val="20"/>
        </w:rPr>
        <w:t xml:space="preserve"> </w:t>
      </w:r>
      <w:r w:rsidR="008A47E0" w:rsidRPr="00E96614">
        <w:rPr>
          <w:rFonts w:ascii="Times New Roman" w:hAnsi="Times New Roman" w:cs="Times New Roman"/>
          <w:sz w:val="20"/>
          <w:szCs w:val="20"/>
        </w:rPr>
        <w:t>In other words, since t</w:t>
      </w:r>
      <w:r w:rsidR="00FA0C6E" w:rsidRPr="00E96614">
        <w:rPr>
          <w:rFonts w:ascii="Times New Roman" w:hAnsi="Times New Roman" w:cs="Times New Roman"/>
          <w:sz w:val="20"/>
          <w:szCs w:val="20"/>
        </w:rPr>
        <w:t xml:space="preserve">he subordinate legislations </w:t>
      </w:r>
      <w:r w:rsidR="008A47E0" w:rsidRPr="00E96614">
        <w:rPr>
          <w:rFonts w:ascii="Times New Roman" w:hAnsi="Times New Roman" w:cs="Times New Roman"/>
          <w:sz w:val="20"/>
          <w:szCs w:val="20"/>
        </w:rPr>
        <w:t xml:space="preserve">to the Anti-Trafficking Act </w:t>
      </w:r>
      <w:r w:rsidR="00FA0C6E" w:rsidRPr="00E96614">
        <w:rPr>
          <w:rFonts w:ascii="Times New Roman" w:hAnsi="Times New Roman" w:cs="Times New Roman"/>
          <w:sz w:val="20"/>
          <w:szCs w:val="20"/>
        </w:rPr>
        <w:t>use the terms “offence of trafficking in persons” or “tr</w:t>
      </w:r>
      <w:r w:rsidR="00CF2830" w:rsidRPr="00E96614">
        <w:rPr>
          <w:rFonts w:ascii="Times New Roman" w:hAnsi="Times New Roman" w:cs="Times New Roman"/>
          <w:sz w:val="20"/>
          <w:szCs w:val="20"/>
        </w:rPr>
        <w:t>afficking in persons offenders”</w:t>
      </w:r>
      <w:r w:rsidR="00FA0C6E" w:rsidRPr="00E96614">
        <w:rPr>
          <w:rFonts w:ascii="Times New Roman" w:hAnsi="Times New Roman" w:cs="Times New Roman"/>
          <w:sz w:val="20"/>
          <w:szCs w:val="20"/>
        </w:rPr>
        <w:t xml:space="preserve">, the subordinate legislations cannot be applied to </w:t>
      </w:r>
      <w:r w:rsidR="00CF2830" w:rsidRPr="00E96614">
        <w:rPr>
          <w:rFonts w:ascii="Times New Roman" w:hAnsi="Times New Roman" w:cs="Times New Roman"/>
          <w:sz w:val="20"/>
          <w:szCs w:val="20"/>
        </w:rPr>
        <w:t>the case of</w:t>
      </w:r>
      <w:r w:rsidR="00FA0C6E" w:rsidRPr="00E96614">
        <w:rPr>
          <w:rFonts w:ascii="Times New Roman" w:hAnsi="Times New Roman" w:cs="Times New Roman"/>
          <w:sz w:val="20"/>
          <w:szCs w:val="20"/>
        </w:rPr>
        <w:t xml:space="preserve"> forced labor in work or service. </w:t>
      </w:r>
    </w:p>
    <w:p w14:paraId="3DB61ADB" w14:textId="77777777" w:rsidR="009F0B73" w:rsidRPr="00E96614" w:rsidRDefault="00FA0C6E"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Apart from the incompatibility of the subordinate legislations issued invoking the Anti-Trafficking in Persons Act, the promulgation of the Royal Ordinance has failed to ensure clarity at the practical level which has become a major obstacle to the implementation to rescue the victims as </w:t>
      </w:r>
      <w:r w:rsidR="00CF2830" w:rsidRPr="00E96614">
        <w:rPr>
          <w:rFonts w:ascii="Times New Roman" w:hAnsi="Times New Roman" w:cs="Times New Roman"/>
          <w:sz w:val="20"/>
          <w:szCs w:val="20"/>
        </w:rPr>
        <w:t xml:space="preserve">the following cases. </w:t>
      </w:r>
      <w:r w:rsidRPr="00E96614">
        <w:rPr>
          <w:rFonts w:ascii="Times New Roman" w:hAnsi="Times New Roman" w:cs="Times New Roman"/>
          <w:sz w:val="20"/>
          <w:szCs w:val="20"/>
        </w:rPr>
        <w:t xml:space="preserve">  </w:t>
      </w:r>
    </w:p>
    <w:p w14:paraId="0E31195B" w14:textId="77777777" w:rsidR="009F0B73" w:rsidRPr="00E96614" w:rsidRDefault="004440C2"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Firstly, because</w:t>
      </w:r>
      <w:r w:rsidR="00FA0C6E" w:rsidRPr="00E96614">
        <w:rPr>
          <w:rFonts w:ascii="Times New Roman" w:hAnsi="Times New Roman" w:cs="Times New Roman"/>
          <w:sz w:val="20"/>
          <w:szCs w:val="20"/>
        </w:rPr>
        <w:t xml:space="preserve"> the subordinate legislations do not include </w:t>
      </w:r>
      <w:r w:rsidRPr="00E96614">
        <w:rPr>
          <w:rFonts w:ascii="Times New Roman" w:hAnsi="Times New Roman" w:cs="Times New Roman"/>
          <w:sz w:val="20"/>
          <w:szCs w:val="20"/>
        </w:rPr>
        <w:t xml:space="preserve">the </w:t>
      </w:r>
      <w:r w:rsidR="00FA0C6E" w:rsidRPr="00E96614">
        <w:rPr>
          <w:rFonts w:ascii="Times New Roman" w:hAnsi="Times New Roman" w:cs="Times New Roman"/>
          <w:sz w:val="20"/>
          <w:szCs w:val="20"/>
        </w:rPr>
        <w:t xml:space="preserve">victim identification interview, the standard of victim identification applied to victims of human trafficking or forced labor may vary subject to the discretion of the competent officials. </w:t>
      </w:r>
      <w:r w:rsidR="005D63B8" w:rsidRPr="00E96614">
        <w:rPr>
          <w:rFonts w:ascii="Times New Roman" w:hAnsi="Times New Roman" w:cs="Times New Roman"/>
          <w:sz w:val="20"/>
          <w:szCs w:val="20"/>
        </w:rPr>
        <w:t>U</w:t>
      </w:r>
      <w:r w:rsidR="00FA0C6E" w:rsidRPr="00E96614">
        <w:rPr>
          <w:rFonts w:ascii="Times New Roman" w:hAnsi="Times New Roman" w:cs="Times New Roman"/>
          <w:sz w:val="20"/>
          <w:szCs w:val="20"/>
        </w:rPr>
        <w:t xml:space="preserve">ntil now the central authorities have failed to establish guidelines to identify concrete elements of forced labor and trafficking in persons. The situation may lead to the use of poor discretion by the multidisciplinary team. </w:t>
      </w:r>
    </w:p>
    <w:p w14:paraId="0CA66AB7" w14:textId="77777777" w:rsidR="009F0B73" w:rsidRPr="00E96614" w:rsidRDefault="004440C2"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Secondly, e</w:t>
      </w:r>
      <w:r w:rsidR="00FA0C6E" w:rsidRPr="00E96614">
        <w:rPr>
          <w:rFonts w:ascii="Times New Roman" w:hAnsi="Times New Roman" w:cs="Times New Roman"/>
          <w:sz w:val="20"/>
          <w:szCs w:val="20"/>
        </w:rPr>
        <w:t>ven though the Royal Ordinance ensures forced labor victims access to the right to claim damages, similar to victims of human trafficking under the supervision of the Ministry of Social Development and Human S</w:t>
      </w:r>
      <w:r w:rsidR="005D63B8" w:rsidRPr="00E96614">
        <w:rPr>
          <w:rFonts w:ascii="Times New Roman" w:hAnsi="Times New Roman" w:cs="Times New Roman"/>
          <w:sz w:val="20"/>
          <w:szCs w:val="20"/>
        </w:rPr>
        <w:t>ecurity,</w:t>
      </w:r>
      <w:r w:rsidR="00FA0C6E" w:rsidRPr="00E96614">
        <w:rPr>
          <w:rFonts w:ascii="Times New Roman" w:hAnsi="Times New Roman" w:cs="Times New Roman"/>
          <w:sz w:val="20"/>
          <w:szCs w:val="20"/>
        </w:rPr>
        <w:t xml:space="preserve"> no guidelines have been established for the valuation of the damages for forced labor victims including the loss of income, physical and mental injuries, and rehabilitation (material-non material damages). This is different from labor dispute for which the law establishes the process to provide compensation and various forms of compensation as well as the process and responsible authorities.  </w:t>
      </w:r>
    </w:p>
    <w:p w14:paraId="675899DD" w14:textId="77777777" w:rsidR="00FA0C6E" w:rsidRPr="00E96614" w:rsidRDefault="004440C2"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Thirdly, m</w:t>
      </w:r>
      <w:r w:rsidR="00FA0C6E" w:rsidRPr="00E96614">
        <w:rPr>
          <w:rFonts w:ascii="Times New Roman" w:hAnsi="Times New Roman" w:cs="Times New Roman"/>
          <w:sz w:val="20"/>
          <w:szCs w:val="20"/>
        </w:rPr>
        <w:t xml:space="preserve">ost of the subordinate legislations fail to spell out the roles of officials from the Ministry of Labor, even though in practicality, the officials from the Ministry of Labor play an important role in assisting victims of human trafficking and forced labor in work or service. At present, the Royal Ordinance authorizes the Minister of Labor to issue subordinate legislations concerning competent officials from the Ministry of Labor. The Minister of Labor should therefore issue subordinate legislations to set out such guidelines.  </w:t>
      </w:r>
    </w:p>
    <w:p w14:paraId="4D1393A4" w14:textId="02B1FA1E" w:rsidR="00113717" w:rsidRDefault="004440C2"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Lastly, i</w:t>
      </w:r>
      <w:r w:rsidR="00113717" w:rsidRPr="00E96614">
        <w:rPr>
          <w:rFonts w:ascii="Times New Roman" w:hAnsi="Times New Roman" w:cs="Times New Roman"/>
          <w:sz w:val="20"/>
          <w:szCs w:val="20"/>
        </w:rPr>
        <w:t xml:space="preserve">n 2017, the announcement made during the Minister of Agriculture and Cooperatives’ press conference on 19 June that an urgent effort is being made to revise the 16 Sections of the Royal Ordinance on Fisheries (No.2) B.E.2017 without seeking prior consultation from all stakeholders, Such move might impede the measures for the prevention and suppression of trafficking in persons in sea fishing sector in a long run. </w:t>
      </w:r>
    </w:p>
    <w:tbl>
      <w:tblPr>
        <w:tblStyle w:val="TableGrid"/>
        <w:tblW w:w="0" w:type="auto"/>
        <w:tblInd w:w="1080" w:type="dxa"/>
        <w:tblLook w:val="04A0" w:firstRow="1" w:lastRow="0" w:firstColumn="1" w:lastColumn="0" w:noHBand="0" w:noVBand="1"/>
      </w:tblPr>
      <w:tblGrid>
        <w:gridCol w:w="7250"/>
      </w:tblGrid>
      <w:tr w:rsidR="00712C4E" w14:paraId="44B6EF0A" w14:textId="77777777" w:rsidTr="00A35A8C">
        <w:tc>
          <w:tcPr>
            <w:tcW w:w="7250" w:type="dxa"/>
            <w:tcBorders>
              <w:top w:val="nil"/>
              <w:left w:val="nil"/>
              <w:bottom w:val="nil"/>
              <w:right w:val="nil"/>
            </w:tcBorders>
            <w:shd w:val="clear" w:color="auto" w:fill="EEECE1" w:themeFill="background2"/>
          </w:tcPr>
          <w:p w14:paraId="7EE14A91" w14:textId="77777777" w:rsidR="00712C4E" w:rsidRPr="00E96614" w:rsidRDefault="00712C4E" w:rsidP="00A35A8C">
            <w:pPr>
              <w:pStyle w:val="ListParagraph"/>
              <w:spacing w:after="120"/>
              <w:ind w:left="0"/>
              <w:contextualSpacing w:val="0"/>
              <w:jc w:val="thaiDistribute"/>
              <w:rPr>
                <w:rFonts w:ascii="Times New Roman" w:hAnsi="Times New Roman" w:cs="Times New Roman"/>
                <w:b/>
                <w:bCs/>
                <w:sz w:val="20"/>
                <w:szCs w:val="20"/>
              </w:rPr>
            </w:pPr>
            <w:r w:rsidRPr="00E96614">
              <w:rPr>
                <w:rFonts w:ascii="Times New Roman" w:hAnsi="Times New Roman" w:cs="Times New Roman"/>
                <w:b/>
                <w:bCs/>
                <w:sz w:val="20"/>
                <w:szCs w:val="20"/>
              </w:rPr>
              <w:t xml:space="preserve">Recommend </w:t>
            </w:r>
          </w:p>
          <w:p w14:paraId="1F9831FA" w14:textId="78D2BDC3"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government should redefine the meaning of “trafficking in persons case” or “offence of </w:t>
            </w:r>
            <w:r w:rsidRPr="00E62152">
              <w:rPr>
                <w:rFonts w:ascii="Times New Roman" w:eastAsia="Times New Roman" w:hAnsi="Times New Roman" w:cs="Times New Roman"/>
                <w:sz w:val="20"/>
                <w:szCs w:val="20"/>
              </w:rPr>
              <w:t>trafficking</w:t>
            </w:r>
            <w:r w:rsidRPr="00E96614">
              <w:rPr>
                <w:rFonts w:ascii="Times New Roman" w:hAnsi="Times New Roman" w:cs="Times New Roman"/>
                <w:sz w:val="20"/>
                <w:szCs w:val="20"/>
              </w:rPr>
              <w:t xml:space="preserve"> in persons” in the subordinate legislations to “a case concerning the breach of the Anti-Trafficking in Persons Act or the offence per the Anti-Trafficking in Persons Act” to ensure the law can apply to forced labor in work or service case. </w:t>
            </w:r>
          </w:p>
          <w:p w14:paraId="2CC2199E"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w:t>
            </w:r>
            <w:r w:rsidRPr="00E62152">
              <w:rPr>
                <w:rFonts w:ascii="Times New Roman" w:eastAsia="Times New Roman" w:hAnsi="Times New Roman" w:cs="Times New Roman"/>
                <w:sz w:val="20"/>
                <w:szCs w:val="20"/>
              </w:rPr>
              <w:t>government</w:t>
            </w:r>
            <w:r w:rsidRPr="00E96614">
              <w:rPr>
                <w:rFonts w:ascii="Times New Roman" w:hAnsi="Times New Roman" w:cs="Times New Roman"/>
                <w:sz w:val="20"/>
                <w:szCs w:val="20"/>
              </w:rPr>
              <w:t xml:space="preserve"> should revise subordinate legislations by redefining the term “victims of human trafficking” or “victims of trafficking in persons” to “victims of human trafficking or forced labor in work or service” to spell out clarity in terms of access to the right to prevention, remedy and rehabilitation of the two categories of victims. </w:t>
            </w:r>
          </w:p>
          <w:p w14:paraId="61444A7F"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w:t>
            </w:r>
            <w:r w:rsidRPr="00E96614">
              <w:rPr>
                <w:rFonts w:ascii="Times New Roman" w:hAnsi="Times New Roman" w:cs="Times New Roman"/>
                <w:sz w:val="20"/>
                <w:szCs w:val="20"/>
                <w:lang w:eastAsia="en-GB"/>
              </w:rPr>
              <w:t>government</w:t>
            </w:r>
            <w:r w:rsidRPr="00E96614">
              <w:rPr>
                <w:rFonts w:ascii="Times New Roman" w:hAnsi="Times New Roman" w:cs="Times New Roman"/>
                <w:sz w:val="20"/>
                <w:szCs w:val="20"/>
              </w:rPr>
              <w:t xml:space="preserve"> should set out clear guidelines to identify victims and change the curriculum of the multidisciplinary training to genuinely embrace forced labor in work or </w:t>
            </w:r>
            <w:r w:rsidRPr="00E62152">
              <w:rPr>
                <w:rFonts w:ascii="Times New Roman" w:eastAsia="Times New Roman" w:hAnsi="Times New Roman" w:cs="Times New Roman"/>
                <w:sz w:val="20"/>
                <w:szCs w:val="20"/>
              </w:rPr>
              <w:t>service</w:t>
            </w:r>
            <w:r w:rsidRPr="00E96614">
              <w:rPr>
                <w:rFonts w:ascii="Times New Roman" w:hAnsi="Times New Roman" w:cs="Times New Roman"/>
                <w:sz w:val="20"/>
                <w:szCs w:val="20"/>
              </w:rPr>
              <w:t xml:space="preserve"> since forced labor in work or service is an emerging issue for the multidisciplinary team. Such training should help the multidisciplinary team to be able to use their discretion in better compliance with the new law. This should enable victims of human trafficking or forced labor in work or service to have more prompt and effective access to justice process, legal assistance and other kinds of assistance.</w:t>
            </w:r>
          </w:p>
          <w:p w14:paraId="13EAD477"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Subordinate legislations should be issued to set out the policymaking direction and measures for the competent officials under the Ministry of Labor to clarify their duties and </w:t>
            </w:r>
            <w:r w:rsidRPr="00E62152">
              <w:rPr>
                <w:rFonts w:ascii="Times New Roman" w:eastAsia="Times New Roman" w:hAnsi="Times New Roman" w:cs="Times New Roman"/>
                <w:sz w:val="20"/>
                <w:szCs w:val="20"/>
              </w:rPr>
              <w:t>roles</w:t>
            </w:r>
            <w:r w:rsidRPr="00E96614">
              <w:rPr>
                <w:rFonts w:ascii="Times New Roman" w:hAnsi="Times New Roman" w:cs="Times New Roman"/>
                <w:sz w:val="20"/>
                <w:szCs w:val="20"/>
              </w:rPr>
              <w:t xml:space="preserve"> and to enhance </w:t>
            </w:r>
            <w:r w:rsidRPr="00E96614">
              <w:rPr>
                <w:rFonts w:ascii="Times New Roman" w:hAnsi="Times New Roman" w:cs="Times New Roman"/>
                <w:sz w:val="20"/>
                <w:szCs w:val="20"/>
                <w:lang w:eastAsia="en-GB"/>
              </w:rPr>
              <w:t>policymaking</w:t>
            </w:r>
            <w:r w:rsidRPr="00E96614">
              <w:rPr>
                <w:rFonts w:ascii="Times New Roman" w:hAnsi="Times New Roman" w:cs="Times New Roman"/>
                <w:sz w:val="20"/>
                <w:szCs w:val="20"/>
              </w:rPr>
              <w:t xml:space="preserve"> in collaboration with other public agencies including the Ministry of Social Development and Human Security, among others.</w:t>
            </w:r>
          </w:p>
          <w:p w14:paraId="3C3680CC"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government should set up a central agency to carry out the inspection of the survivor </w:t>
            </w:r>
            <w:r w:rsidRPr="00E62152">
              <w:rPr>
                <w:rFonts w:ascii="Times New Roman" w:eastAsia="Times New Roman" w:hAnsi="Times New Roman" w:cs="Times New Roman"/>
                <w:sz w:val="20"/>
                <w:szCs w:val="20"/>
              </w:rPr>
              <w:t>screening</w:t>
            </w:r>
            <w:r w:rsidRPr="00E96614">
              <w:rPr>
                <w:rFonts w:ascii="Times New Roman" w:hAnsi="Times New Roman" w:cs="Times New Roman"/>
                <w:sz w:val="20"/>
                <w:szCs w:val="20"/>
              </w:rPr>
              <w:t xml:space="preserve"> process which is being conducted by local authorities. It would help to ensure proper and effective </w:t>
            </w:r>
            <w:r w:rsidRPr="00E96614">
              <w:rPr>
                <w:rFonts w:ascii="Times New Roman" w:hAnsi="Times New Roman" w:cs="Times New Roman"/>
                <w:sz w:val="20"/>
                <w:szCs w:val="20"/>
                <w:lang w:eastAsia="en-GB"/>
              </w:rPr>
              <w:t>survivor</w:t>
            </w:r>
            <w:r w:rsidRPr="00E96614">
              <w:rPr>
                <w:rFonts w:ascii="Times New Roman" w:hAnsi="Times New Roman" w:cs="Times New Roman"/>
                <w:sz w:val="20"/>
                <w:szCs w:val="20"/>
              </w:rPr>
              <w:t xml:space="preserve"> screening process. Moreover, an effort should be made to enhance access to various rights among those who have been verified as survivors from trafficking in persons and non-survivors who could after all be considered an injured party according to other laws.  </w:t>
            </w:r>
          </w:p>
          <w:p w14:paraId="11F7ED3A"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w:t>
            </w:r>
            <w:r w:rsidRPr="00E96614">
              <w:rPr>
                <w:rFonts w:ascii="Times New Roman" w:hAnsi="Times New Roman" w:cs="Times New Roman"/>
                <w:sz w:val="20"/>
                <w:szCs w:val="20"/>
                <w:lang w:eastAsia="en-GB"/>
              </w:rPr>
              <w:t>government</w:t>
            </w:r>
            <w:r w:rsidRPr="00E96614">
              <w:rPr>
                <w:rFonts w:ascii="Times New Roman" w:hAnsi="Times New Roman" w:cs="Times New Roman"/>
                <w:sz w:val="20"/>
                <w:szCs w:val="20"/>
              </w:rPr>
              <w:t xml:space="preserve"> should accelerate the effort to develop mechanisms and guidelines for </w:t>
            </w:r>
            <w:r w:rsidRPr="00E62152">
              <w:rPr>
                <w:rFonts w:ascii="Times New Roman" w:eastAsia="Times New Roman" w:hAnsi="Times New Roman" w:cs="Times New Roman"/>
                <w:sz w:val="20"/>
                <w:szCs w:val="20"/>
              </w:rPr>
              <w:t>legal</w:t>
            </w:r>
            <w:r w:rsidRPr="00E96614">
              <w:rPr>
                <w:rFonts w:ascii="Times New Roman" w:hAnsi="Times New Roman" w:cs="Times New Roman"/>
                <w:sz w:val="20"/>
                <w:szCs w:val="20"/>
              </w:rPr>
              <w:t xml:space="preserve"> execution in trafficking in persons cases and assure the survivors that the Thai government would guarantee that they receive sufficient and prompt support while awaiting the compensation after the case is decided.  </w:t>
            </w:r>
          </w:p>
          <w:p w14:paraId="2D8B3C1E"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government should set aside funding to address trafficking in persons appropriately and </w:t>
            </w:r>
            <w:r w:rsidRPr="00E62152">
              <w:rPr>
                <w:rFonts w:ascii="Times New Roman" w:eastAsia="Times New Roman" w:hAnsi="Times New Roman" w:cs="Times New Roman"/>
                <w:sz w:val="20"/>
                <w:szCs w:val="20"/>
              </w:rPr>
              <w:t>comprehensively</w:t>
            </w:r>
            <w:r w:rsidRPr="00E96614">
              <w:rPr>
                <w:rFonts w:ascii="Times New Roman" w:hAnsi="Times New Roman" w:cs="Times New Roman"/>
                <w:sz w:val="20"/>
                <w:szCs w:val="20"/>
              </w:rPr>
              <w:t xml:space="preserve"> in all stages. An effort should be made to address a shortage of personnel to offer help to the survivors from trafficking in persons including interpretation services, among others.  </w:t>
            </w:r>
          </w:p>
          <w:p w14:paraId="518E1A2C"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government should guarantee that the authorities shall enforce the laws properly and adhere to clear </w:t>
            </w:r>
            <w:r w:rsidRPr="00E96614">
              <w:rPr>
                <w:rFonts w:ascii="Times New Roman" w:hAnsi="Times New Roman" w:cs="Times New Roman"/>
                <w:sz w:val="20"/>
                <w:szCs w:val="20"/>
                <w:lang w:eastAsia="en-GB"/>
              </w:rPr>
              <w:t>guidelines</w:t>
            </w:r>
            <w:r w:rsidRPr="00E96614">
              <w:rPr>
                <w:rFonts w:ascii="Times New Roman" w:hAnsi="Times New Roman" w:cs="Times New Roman"/>
                <w:sz w:val="20"/>
                <w:szCs w:val="20"/>
              </w:rPr>
              <w:t xml:space="preserve"> which aim to offer labor protection and address the needs of </w:t>
            </w:r>
            <w:r w:rsidRPr="00E62152">
              <w:rPr>
                <w:rFonts w:ascii="Times New Roman" w:eastAsia="Times New Roman" w:hAnsi="Times New Roman" w:cs="Times New Roman"/>
                <w:sz w:val="20"/>
                <w:szCs w:val="20"/>
              </w:rPr>
              <w:t>workers</w:t>
            </w:r>
            <w:r w:rsidRPr="00E96614">
              <w:rPr>
                <w:rFonts w:ascii="Times New Roman" w:hAnsi="Times New Roman" w:cs="Times New Roman"/>
                <w:sz w:val="20"/>
                <w:szCs w:val="20"/>
              </w:rPr>
              <w:t xml:space="preserve">.  </w:t>
            </w:r>
          </w:p>
          <w:p w14:paraId="67F0F851" w14:textId="77777777" w:rsidR="00712C4E" w:rsidRPr="00E96614" w:rsidRDefault="00712C4E" w:rsidP="00712C4E">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Thai government should review the initiative to revise the Royal Ordinance on Fisheries (No.2) B.E.2017 and should first seek consultation from stakeholders, particularly the </w:t>
            </w:r>
            <w:r w:rsidRPr="00E62152">
              <w:rPr>
                <w:rFonts w:ascii="Times New Roman" w:eastAsia="Times New Roman" w:hAnsi="Times New Roman" w:cs="Times New Roman"/>
                <w:sz w:val="20"/>
                <w:szCs w:val="20"/>
              </w:rPr>
              <w:t>workers</w:t>
            </w:r>
            <w:r w:rsidRPr="00E96614">
              <w:rPr>
                <w:rFonts w:ascii="Times New Roman" w:hAnsi="Times New Roman" w:cs="Times New Roman"/>
                <w:sz w:val="20"/>
                <w:szCs w:val="20"/>
              </w:rPr>
              <w:t xml:space="preserve"> and survivors from trafficking in persons and civil society organizations since some of the proposed revisions including the relaxation of the Vessel Monitoring System (VMS) installation since it will affect the measures for the prevention and rescue of survivors from trafficking in persons in fishing sector.  </w:t>
            </w:r>
          </w:p>
          <w:p w14:paraId="23F68E1F" w14:textId="469ED47C" w:rsidR="00712C4E" w:rsidRPr="00A35A8C" w:rsidRDefault="00712C4E" w:rsidP="00A35A8C">
            <w:pPr>
              <w:pStyle w:val="ListParagraph"/>
              <w:numPr>
                <w:ilvl w:val="0"/>
                <w:numId w:val="38"/>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w:t>
            </w:r>
            <w:r w:rsidRPr="00E62152">
              <w:rPr>
                <w:rFonts w:ascii="Times New Roman" w:eastAsia="Times New Roman" w:hAnsi="Times New Roman" w:cs="Times New Roman"/>
                <w:sz w:val="20"/>
                <w:szCs w:val="20"/>
              </w:rPr>
              <w:t>Thai</w:t>
            </w:r>
            <w:r w:rsidRPr="00E96614">
              <w:rPr>
                <w:rFonts w:ascii="Times New Roman" w:hAnsi="Times New Roman" w:cs="Times New Roman"/>
                <w:sz w:val="20"/>
                <w:szCs w:val="20"/>
              </w:rPr>
              <w:t xml:space="preserve"> government should institute concrete policies to provide for cooperation between the authorities and civil society sector working to combat trafficking in persons and forced labor in the effort to </w:t>
            </w:r>
            <w:r w:rsidRPr="00E96614">
              <w:rPr>
                <w:rFonts w:ascii="Times New Roman" w:hAnsi="Times New Roman" w:cs="Times New Roman"/>
                <w:sz w:val="20"/>
                <w:szCs w:val="20"/>
                <w:lang w:eastAsia="en-GB"/>
              </w:rPr>
              <w:t>prevent</w:t>
            </w:r>
            <w:r w:rsidRPr="00E96614">
              <w:rPr>
                <w:rFonts w:ascii="Times New Roman" w:hAnsi="Times New Roman" w:cs="Times New Roman"/>
                <w:sz w:val="20"/>
                <w:szCs w:val="20"/>
              </w:rPr>
              <w:t xml:space="preserve"> and suppress trafficking in persons and to seriously protect and uphold human rights of the survivors.</w:t>
            </w:r>
          </w:p>
        </w:tc>
      </w:tr>
    </w:tbl>
    <w:p w14:paraId="00D4F671" w14:textId="04FF009C" w:rsidR="00712C4E" w:rsidRDefault="00712C4E" w:rsidP="00712C4E">
      <w:pPr>
        <w:pStyle w:val="ListParagraph"/>
        <w:spacing w:after="120"/>
        <w:ind w:left="1080"/>
        <w:contextualSpacing w:val="0"/>
        <w:jc w:val="thaiDistribute"/>
        <w:rPr>
          <w:rFonts w:ascii="Times New Roman" w:hAnsi="Times New Roman" w:cs="Times New Roman"/>
          <w:sz w:val="20"/>
          <w:szCs w:val="20"/>
        </w:rPr>
      </w:pPr>
    </w:p>
    <w:p w14:paraId="75F67247" w14:textId="77777777" w:rsidR="00541CB4" w:rsidRPr="00E96614" w:rsidRDefault="00541CB4" w:rsidP="0072545A">
      <w:pPr>
        <w:pStyle w:val="ListParagraph"/>
        <w:numPr>
          <w:ilvl w:val="0"/>
          <w:numId w:val="21"/>
        </w:numPr>
        <w:spacing w:after="120"/>
        <w:ind w:left="284" w:hanging="284"/>
        <w:contextualSpacing w:val="0"/>
        <w:jc w:val="thaiDistribute"/>
        <w:outlineLvl w:val="0"/>
        <w:rPr>
          <w:rFonts w:ascii="Times New Roman" w:hAnsi="Times New Roman" w:cs="Times New Roman"/>
          <w:b/>
          <w:bCs/>
          <w:sz w:val="20"/>
          <w:szCs w:val="20"/>
        </w:rPr>
      </w:pPr>
      <w:bookmarkStart w:id="25" w:name="_Toc70174781"/>
      <w:r w:rsidRPr="00E96614">
        <w:rPr>
          <w:rFonts w:ascii="Times New Roman" w:eastAsia="Times New Roman" w:hAnsi="Times New Roman" w:cs="Times New Roman"/>
          <w:b/>
          <w:bCs/>
          <w:kern w:val="36"/>
          <w:sz w:val="20"/>
          <w:szCs w:val="20"/>
        </w:rPr>
        <w:t>Summary</w:t>
      </w:r>
      <w:r w:rsidRPr="00E96614">
        <w:rPr>
          <w:rFonts w:ascii="Times New Roman" w:hAnsi="Times New Roman" w:cs="Times New Roman"/>
          <w:b/>
          <w:bCs/>
          <w:sz w:val="20"/>
          <w:szCs w:val="20"/>
        </w:rPr>
        <w:t xml:space="preserve"> of the Report</w:t>
      </w:r>
      <w:bookmarkEnd w:id="25"/>
      <w:r w:rsidR="005D63B8" w:rsidRPr="00E96614">
        <w:rPr>
          <w:rFonts w:ascii="Times New Roman" w:hAnsi="Times New Roman" w:cs="Times New Roman"/>
          <w:b/>
          <w:bCs/>
          <w:sz w:val="20"/>
          <w:szCs w:val="20"/>
        </w:rPr>
        <w:t xml:space="preserve"> </w:t>
      </w:r>
    </w:p>
    <w:p w14:paraId="0A8B17D1" w14:textId="77777777" w:rsidR="00541CB4" w:rsidRPr="00E96614" w:rsidRDefault="00097E73"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This report </w:t>
      </w:r>
      <w:r w:rsidR="002627E2" w:rsidRPr="00E96614">
        <w:rPr>
          <w:rFonts w:ascii="Times New Roman" w:hAnsi="Times New Roman" w:cs="Times New Roman"/>
          <w:sz w:val="20"/>
          <w:szCs w:val="20"/>
        </w:rPr>
        <w:t>aims to present</w:t>
      </w:r>
      <w:r w:rsidRPr="00E96614">
        <w:rPr>
          <w:rFonts w:ascii="Times New Roman" w:hAnsi="Times New Roman" w:cs="Times New Roman"/>
          <w:sz w:val="20"/>
          <w:szCs w:val="20"/>
        </w:rPr>
        <w:t xml:space="preserve"> the situation</w:t>
      </w:r>
      <w:r w:rsidR="00936A61" w:rsidRPr="00E96614">
        <w:rPr>
          <w:rFonts w:ascii="Times New Roman" w:hAnsi="Times New Roman" w:cs="Times New Roman"/>
          <w:sz w:val="20"/>
          <w:szCs w:val="20"/>
        </w:rPr>
        <w:t xml:space="preserve"> of migrant workers </w:t>
      </w:r>
      <w:r w:rsidR="006304EA" w:rsidRPr="00E96614">
        <w:rPr>
          <w:rFonts w:ascii="Times New Roman" w:hAnsi="Times New Roman" w:cs="Times New Roman"/>
          <w:sz w:val="20"/>
          <w:szCs w:val="20"/>
        </w:rPr>
        <w:t xml:space="preserve">in Thailand </w:t>
      </w:r>
      <w:r w:rsidR="00936A61" w:rsidRPr="00E96614">
        <w:rPr>
          <w:rFonts w:ascii="Times New Roman" w:hAnsi="Times New Roman" w:cs="Times New Roman"/>
          <w:sz w:val="20"/>
          <w:szCs w:val="20"/>
        </w:rPr>
        <w:t>and the problems they have faced</w:t>
      </w:r>
      <w:r w:rsidR="006304EA" w:rsidRPr="00E96614">
        <w:rPr>
          <w:rFonts w:ascii="Times New Roman" w:hAnsi="Times New Roman" w:cs="Times New Roman"/>
          <w:sz w:val="20"/>
          <w:szCs w:val="20"/>
        </w:rPr>
        <w:t xml:space="preserve"> in exercising their rights</w:t>
      </w:r>
      <w:r w:rsidR="002627E2" w:rsidRPr="00E96614">
        <w:rPr>
          <w:rFonts w:ascii="Times New Roman" w:hAnsi="Times New Roman" w:cs="Times New Roman"/>
          <w:sz w:val="20"/>
          <w:szCs w:val="20"/>
        </w:rPr>
        <w:t xml:space="preserve"> to </w:t>
      </w:r>
      <w:r w:rsidR="002627E2" w:rsidRPr="00E96614">
        <w:rPr>
          <w:rFonts w:ascii="Times New Roman" w:hAnsi="Times New Roman" w:cs="Times New Roman"/>
          <w:sz w:val="20"/>
          <w:szCs w:val="20"/>
          <w:shd w:val="clear" w:color="auto" w:fill="FFFFFF"/>
        </w:rPr>
        <w:t>the Committee on the Elimination of Racial Discrimination</w:t>
      </w:r>
      <w:r w:rsidR="002627E2" w:rsidRPr="00E96614">
        <w:rPr>
          <w:rFonts w:ascii="Times New Roman" w:hAnsi="Times New Roman" w:cs="Times New Roman"/>
          <w:sz w:val="20"/>
          <w:szCs w:val="20"/>
        </w:rPr>
        <w:t xml:space="preserve"> under the </w:t>
      </w:r>
      <w:r w:rsidR="002627E2" w:rsidRPr="00E96614">
        <w:rPr>
          <w:rFonts w:ascii="Times New Roman" w:hAnsi="Times New Roman" w:cs="Times New Roman"/>
          <w:sz w:val="20"/>
          <w:szCs w:val="20"/>
          <w:shd w:val="clear" w:color="auto" w:fill="FFFFFF"/>
        </w:rPr>
        <w:t>International Convention on the Elimination of All Forms of Racial Discrimination</w:t>
      </w:r>
      <w:r w:rsidR="002627E2" w:rsidRPr="00E96614">
        <w:rPr>
          <w:rFonts w:ascii="Times New Roman" w:hAnsi="Times New Roman" w:cs="Times New Roman"/>
          <w:sz w:val="20"/>
          <w:szCs w:val="20"/>
        </w:rPr>
        <w:t xml:space="preserve">. </w:t>
      </w:r>
    </w:p>
    <w:p w14:paraId="151D5085" w14:textId="77777777" w:rsidR="00677BB4" w:rsidRPr="00E96614" w:rsidRDefault="002627E2"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The government policies </w:t>
      </w:r>
      <w:r w:rsidR="00677BB4" w:rsidRPr="00E96614">
        <w:rPr>
          <w:rFonts w:ascii="Times New Roman" w:hAnsi="Times New Roman" w:cs="Times New Roman"/>
          <w:sz w:val="20"/>
          <w:szCs w:val="20"/>
        </w:rPr>
        <w:t>on</w:t>
      </w:r>
      <w:r w:rsidRPr="00E96614">
        <w:rPr>
          <w:rFonts w:ascii="Times New Roman" w:hAnsi="Times New Roman" w:cs="Times New Roman"/>
          <w:sz w:val="20"/>
          <w:szCs w:val="20"/>
        </w:rPr>
        <w:t xml:space="preserve"> the management of migrant workers </w:t>
      </w:r>
      <w:r w:rsidR="00F9723C" w:rsidRPr="00E96614">
        <w:rPr>
          <w:rFonts w:ascii="Times New Roman" w:hAnsi="Times New Roman" w:cs="Times New Roman"/>
          <w:sz w:val="20"/>
          <w:szCs w:val="20"/>
        </w:rPr>
        <w:t>focus on the migrant workers</w:t>
      </w:r>
      <w:r w:rsidR="00677BB4" w:rsidRPr="00E96614">
        <w:rPr>
          <w:rFonts w:ascii="Times New Roman" w:hAnsi="Times New Roman" w:cs="Times New Roman"/>
          <w:sz w:val="20"/>
          <w:szCs w:val="20"/>
        </w:rPr>
        <w:t xml:space="preserve"> </w:t>
      </w:r>
      <w:r w:rsidRPr="00E96614">
        <w:rPr>
          <w:rFonts w:ascii="Times New Roman" w:hAnsi="Times New Roman" w:cs="Times New Roman"/>
          <w:sz w:val="20"/>
          <w:szCs w:val="20"/>
        </w:rPr>
        <w:t xml:space="preserve">recruited through MOU Channel but some conditions such as the change </w:t>
      </w:r>
      <w:r w:rsidR="00F9723C" w:rsidRPr="00E96614">
        <w:rPr>
          <w:rFonts w:ascii="Times New Roman" w:hAnsi="Times New Roman" w:cs="Times New Roman"/>
          <w:sz w:val="20"/>
          <w:szCs w:val="20"/>
        </w:rPr>
        <w:t xml:space="preserve">of </w:t>
      </w:r>
      <w:r w:rsidRPr="00E96614">
        <w:rPr>
          <w:rFonts w:ascii="Times New Roman" w:hAnsi="Times New Roman" w:cs="Times New Roman"/>
          <w:sz w:val="20"/>
          <w:szCs w:val="20"/>
        </w:rPr>
        <w:t>the employer under the MOU are not flexible</w:t>
      </w:r>
      <w:r w:rsidR="00677BB4" w:rsidRPr="00E96614">
        <w:rPr>
          <w:rFonts w:ascii="Times New Roman" w:hAnsi="Times New Roman" w:cs="Times New Roman"/>
          <w:sz w:val="20"/>
          <w:szCs w:val="20"/>
        </w:rPr>
        <w:t xml:space="preserve"> to both </w:t>
      </w:r>
      <w:r w:rsidR="00F9723C" w:rsidRPr="00E96614">
        <w:rPr>
          <w:rFonts w:ascii="Times New Roman" w:hAnsi="Times New Roman" w:cs="Times New Roman"/>
          <w:sz w:val="20"/>
          <w:szCs w:val="20"/>
        </w:rPr>
        <w:t xml:space="preserve">the </w:t>
      </w:r>
      <w:r w:rsidR="00677BB4" w:rsidRPr="00E96614">
        <w:rPr>
          <w:rFonts w:ascii="Times New Roman" w:hAnsi="Times New Roman" w:cs="Times New Roman"/>
          <w:sz w:val="20"/>
          <w:szCs w:val="20"/>
        </w:rPr>
        <w:t xml:space="preserve">employers </w:t>
      </w:r>
      <w:r w:rsidRPr="00E96614">
        <w:rPr>
          <w:rFonts w:ascii="Times New Roman" w:hAnsi="Times New Roman" w:cs="Times New Roman"/>
          <w:sz w:val="20"/>
          <w:szCs w:val="20"/>
        </w:rPr>
        <w:t xml:space="preserve">and </w:t>
      </w:r>
      <w:r w:rsidR="00F9723C" w:rsidRPr="00E96614">
        <w:rPr>
          <w:rFonts w:ascii="Times New Roman" w:hAnsi="Times New Roman" w:cs="Times New Roman"/>
          <w:sz w:val="20"/>
          <w:szCs w:val="20"/>
        </w:rPr>
        <w:t>the workers. The strict law can push migrant workers</w:t>
      </w:r>
      <w:r w:rsidRPr="00E96614">
        <w:rPr>
          <w:rFonts w:ascii="Times New Roman" w:hAnsi="Times New Roman" w:cs="Times New Roman"/>
          <w:sz w:val="20"/>
          <w:szCs w:val="20"/>
        </w:rPr>
        <w:t xml:space="preserve"> to rely on a broker in order to find </w:t>
      </w:r>
      <w:r w:rsidR="00F9723C" w:rsidRPr="00E96614">
        <w:rPr>
          <w:rFonts w:ascii="Times New Roman" w:hAnsi="Times New Roman" w:cs="Times New Roman"/>
          <w:sz w:val="20"/>
          <w:szCs w:val="20"/>
        </w:rPr>
        <w:t xml:space="preserve">a </w:t>
      </w:r>
      <w:r w:rsidRPr="00E96614">
        <w:rPr>
          <w:rFonts w:ascii="Times New Roman" w:hAnsi="Times New Roman" w:cs="Times New Roman"/>
          <w:sz w:val="20"/>
          <w:szCs w:val="20"/>
        </w:rPr>
        <w:t xml:space="preserve">new job </w:t>
      </w:r>
      <w:r w:rsidR="00F9723C" w:rsidRPr="00E96614">
        <w:rPr>
          <w:rFonts w:ascii="Times New Roman" w:hAnsi="Times New Roman" w:cs="Times New Roman"/>
          <w:sz w:val="20"/>
          <w:szCs w:val="20"/>
        </w:rPr>
        <w:t>under the time limit and</w:t>
      </w:r>
      <w:r w:rsidRPr="00E96614">
        <w:rPr>
          <w:rFonts w:ascii="Times New Roman" w:hAnsi="Times New Roman" w:cs="Times New Roman"/>
          <w:sz w:val="20"/>
          <w:szCs w:val="20"/>
        </w:rPr>
        <w:t xml:space="preserve"> get into the human trafficking cycle. </w:t>
      </w:r>
      <w:r w:rsidR="00677BB4" w:rsidRPr="00E96614">
        <w:rPr>
          <w:rFonts w:ascii="Times New Roman" w:hAnsi="Times New Roman" w:cs="Times New Roman"/>
          <w:sz w:val="20"/>
          <w:szCs w:val="20"/>
        </w:rPr>
        <w:t xml:space="preserve">During the COVID-19 pandemic, </w:t>
      </w:r>
      <w:r w:rsidR="00F9723C" w:rsidRPr="00E96614">
        <w:rPr>
          <w:rFonts w:ascii="Times New Roman" w:hAnsi="Times New Roman" w:cs="Times New Roman"/>
          <w:sz w:val="20"/>
          <w:szCs w:val="20"/>
        </w:rPr>
        <w:t xml:space="preserve">the </w:t>
      </w:r>
      <w:r w:rsidR="00677BB4" w:rsidRPr="00E96614">
        <w:rPr>
          <w:rFonts w:ascii="Times New Roman" w:hAnsi="Times New Roman" w:cs="Times New Roman"/>
          <w:sz w:val="20"/>
          <w:szCs w:val="20"/>
        </w:rPr>
        <w:t xml:space="preserve">migrant workers </w:t>
      </w:r>
      <w:r w:rsidR="00F9723C" w:rsidRPr="00E96614">
        <w:rPr>
          <w:rFonts w:ascii="Times New Roman" w:hAnsi="Times New Roman" w:cs="Times New Roman"/>
          <w:sz w:val="20"/>
          <w:szCs w:val="20"/>
        </w:rPr>
        <w:t xml:space="preserve">have </w:t>
      </w:r>
      <w:r w:rsidR="00677BB4" w:rsidRPr="00E96614">
        <w:rPr>
          <w:rFonts w:ascii="Times New Roman" w:hAnsi="Times New Roman" w:cs="Times New Roman"/>
          <w:sz w:val="20"/>
          <w:szCs w:val="20"/>
        </w:rPr>
        <w:t xml:space="preserve">reported they did not get enough information about the laws and policies applied to them during the COVID-19 pandemic. </w:t>
      </w:r>
      <w:r w:rsidR="00F9723C" w:rsidRPr="00E96614">
        <w:rPr>
          <w:rFonts w:ascii="Times New Roman" w:hAnsi="Times New Roman" w:cs="Times New Roman"/>
          <w:sz w:val="20"/>
          <w:szCs w:val="20"/>
        </w:rPr>
        <w:t>The</w:t>
      </w:r>
      <w:r w:rsidR="00677BB4" w:rsidRPr="00E96614">
        <w:rPr>
          <w:rFonts w:ascii="Times New Roman" w:hAnsi="Times New Roman" w:cs="Times New Roman"/>
          <w:sz w:val="20"/>
          <w:szCs w:val="20"/>
        </w:rPr>
        <w:t xml:space="preserve"> channel available to the worker</w:t>
      </w:r>
      <w:r w:rsidR="00F9723C" w:rsidRPr="00E96614">
        <w:rPr>
          <w:rFonts w:ascii="Times New Roman" w:hAnsi="Times New Roman" w:cs="Times New Roman"/>
          <w:sz w:val="20"/>
          <w:szCs w:val="20"/>
        </w:rPr>
        <w:t>s</w:t>
      </w:r>
      <w:r w:rsidR="00677BB4" w:rsidRPr="00E96614">
        <w:rPr>
          <w:rFonts w:ascii="Times New Roman" w:hAnsi="Times New Roman" w:cs="Times New Roman"/>
          <w:sz w:val="20"/>
          <w:szCs w:val="20"/>
        </w:rPr>
        <w:t xml:space="preserve"> to claim the social security benefits or report the labour violations is</w:t>
      </w:r>
      <w:r w:rsidR="00F9723C" w:rsidRPr="00E96614">
        <w:rPr>
          <w:rFonts w:ascii="Times New Roman" w:hAnsi="Times New Roman" w:cs="Times New Roman"/>
          <w:sz w:val="20"/>
          <w:szCs w:val="20"/>
        </w:rPr>
        <w:t xml:space="preserve"> in online platform. The information is provided</w:t>
      </w:r>
      <w:r w:rsidR="00677BB4" w:rsidRPr="00E96614">
        <w:rPr>
          <w:rFonts w:ascii="Times New Roman" w:hAnsi="Times New Roman" w:cs="Times New Roman"/>
          <w:sz w:val="20"/>
          <w:szCs w:val="20"/>
        </w:rPr>
        <w:t xml:space="preserve"> in Thai and </w:t>
      </w:r>
      <w:r w:rsidR="00F9723C" w:rsidRPr="00E96614">
        <w:rPr>
          <w:rFonts w:ascii="Times New Roman" w:hAnsi="Times New Roman" w:cs="Times New Roman"/>
          <w:sz w:val="20"/>
          <w:szCs w:val="20"/>
        </w:rPr>
        <w:t xml:space="preserve">it </w:t>
      </w:r>
      <w:r w:rsidR="00677BB4" w:rsidRPr="00E96614">
        <w:rPr>
          <w:rFonts w:ascii="Times New Roman" w:hAnsi="Times New Roman" w:cs="Times New Roman"/>
          <w:sz w:val="20"/>
          <w:szCs w:val="20"/>
        </w:rPr>
        <w:t>requires some information to be filled in which some groups of migrant workers do not have. There is so far no government policy to exempt VISA fee for the migrant workers who returned home during the COVID-19 pandemic</w:t>
      </w:r>
      <w:r w:rsidR="00F9723C" w:rsidRPr="00E96614">
        <w:rPr>
          <w:rFonts w:ascii="Times New Roman" w:hAnsi="Times New Roman" w:cs="Times New Roman"/>
          <w:sz w:val="20"/>
          <w:szCs w:val="20"/>
        </w:rPr>
        <w:t xml:space="preserve"> and need to travel back to continue their employment in Thailand</w:t>
      </w:r>
      <w:r w:rsidR="00677BB4" w:rsidRPr="00E96614">
        <w:rPr>
          <w:rFonts w:ascii="Times New Roman" w:hAnsi="Times New Roman" w:cs="Times New Roman"/>
          <w:sz w:val="20"/>
          <w:szCs w:val="20"/>
        </w:rPr>
        <w:t xml:space="preserve">. </w:t>
      </w:r>
    </w:p>
    <w:p w14:paraId="20A6BC82" w14:textId="77777777" w:rsidR="00B91EDF" w:rsidRPr="00E96614" w:rsidRDefault="00497B28"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During the COVID-19 pandemic, the enforcement of immigration law </w:t>
      </w:r>
      <w:r w:rsidR="00F9723C" w:rsidRPr="00E96614">
        <w:rPr>
          <w:rFonts w:ascii="Times New Roman" w:hAnsi="Times New Roman" w:cs="Times New Roman"/>
          <w:sz w:val="20"/>
          <w:szCs w:val="20"/>
        </w:rPr>
        <w:t>is</w:t>
      </w:r>
      <w:r w:rsidRPr="00E96614">
        <w:rPr>
          <w:rFonts w:ascii="Times New Roman" w:hAnsi="Times New Roman" w:cs="Times New Roman"/>
          <w:sz w:val="20"/>
          <w:szCs w:val="20"/>
        </w:rPr>
        <w:t xml:space="preserve"> exempted for only the migrant workers whose documents expired during the COVID-19 pandemic. Those whose documents expired before and cannot travel to extend their permits during the COVID-19 pandemic </w:t>
      </w:r>
      <w:r w:rsidR="00F9723C" w:rsidRPr="00E96614">
        <w:rPr>
          <w:rFonts w:ascii="Times New Roman" w:hAnsi="Times New Roman" w:cs="Times New Roman"/>
          <w:sz w:val="20"/>
          <w:szCs w:val="20"/>
        </w:rPr>
        <w:t>do not get a legal exemption</w:t>
      </w:r>
      <w:r w:rsidRPr="00E96614">
        <w:rPr>
          <w:rFonts w:ascii="Times New Roman" w:hAnsi="Times New Roman" w:cs="Times New Roman"/>
          <w:sz w:val="20"/>
          <w:szCs w:val="20"/>
        </w:rPr>
        <w:t xml:space="preserve">. The foreigners who </w:t>
      </w:r>
      <w:r w:rsidR="00F9723C" w:rsidRPr="00E96614">
        <w:rPr>
          <w:rFonts w:ascii="Times New Roman" w:hAnsi="Times New Roman" w:cs="Times New Roman"/>
          <w:sz w:val="20"/>
          <w:szCs w:val="20"/>
        </w:rPr>
        <w:t xml:space="preserve">are </w:t>
      </w:r>
      <w:r w:rsidRPr="00E96614">
        <w:rPr>
          <w:rFonts w:ascii="Times New Roman" w:hAnsi="Times New Roman" w:cs="Times New Roman"/>
          <w:sz w:val="20"/>
          <w:szCs w:val="20"/>
        </w:rPr>
        <w:t>arrested and waiting to be deported as well as the asylum seekers are detained in the state shelter. As there is no deportation process during the COVID-19 pandemic, the state shelters are crowded and being reported for infected cases in one shelter where the health guidelines are difficult to be conducted.  The</w:t>
      </w:r>
      <w:r w:rsidR="00F9723C" w:rsidRPr="00E96614">
        <w:rPr>
          <w:rFonts w:ascii="Times New Roman" w:hAnsi="Times New Roman" w:cs="Times New Roman"/>
          <w:sz w:val="20"/>
          <w:szCs w:val="20"/>
        </w:rPr>
        <w:t xml:space="preserve"> government also reports</w:t>
      </w:r>
      <w:r w:rsidRPr="00E96614">
        <w:rPr>
          <w:rFonts w:ascii="Times New Roman" w:hAnsi="Times New Roman" w:cs="Times New Roman"/>
          <w:sz w:val="20"/>
          <w:szCs w:val="20"/>
        </w:rPr>
        <w:t xml:space="preserve"> the infected case by separating Thais and migrant workers in Thailand</w:t>
      </w:r>
      <w:r w:rsidR="00F9723C" w:rsidRPr="00E96614">
        <w:rPr>
          <w:rFonts w:ascii="Times New Roman" w:hAnsi="Times New Roman" w:cs="Times New Roman"/>
          <w:sz w:val="20"/>
          <w:szCs w:val="20"/>
        </w:rPr>
        <w:t>,</w:t>
      </w:r>
      <w:r w:rsidRPr="00E96614">
        <w:rPr>
          <w:rFonts w:ascii="Times New Roman" w:hAnsi="Times New Roman" w:cs="Times New Roman"/>
          <w:sz w:val="20"/>
          <w:szCs w:val="20"/>
        </w:rPr>
        <w:t xml:space="preserve"> which </w:t>
      </w:r>
      <w:r w:rsidR="00F9723C" w:rsidRPr="00E96614">
        <w:rPr>
          <w:rFonts w:ascii="Times New Roman" w:hAnsi="Times New Roman" w:cs="Times New Roman"/>
          <w:sz w:val="20"/>
          <w:szCs w:val="20"/>
        </w:rPr>
        <w:t>could</w:t>
      </w:r>
      <w:r w:rsidRPr="00E96614">
        <w:rPr>
          <w:rFonts w:ascii="Times New Roman" w:hAnsi="Times New Roman" w:cs="Times New Roman"/>
          <w:sz w:val="20"/>
          <w:szCs w:val="20"/>
        </w:rPr>
        <w:t xml:space="preserve"> create the xenophobia</w:t>
      </w:r>
      <w:r w:rsidR="00F9723C" w:rsidRPr="00E96614">
        <w:rPr>
          <w:rFonts w:ascii="Times New Roman" w:hAnsi="Times New Roman" w:cs="Times New Roman"/>
          <w:sz w:val="20"/>
          <w:szCs w:val="20"/>
        </w:rPr>
        <w:t xml:space="preserve"> against the migrant workers</w:t>
      </w:r>
      <w:r w:rsidRPr="00E96614">
        <w:rPr>
          <w:rFonts w:ascii="Times New Roman" w:hAnsi="Times New Roman" w:cs="Times New Roman"/>
          <w:sz w:val="20"/>
          <w:szCs w:val="20"/>
        </w:rPr>
        <w:t xml:space="preserve"> in the country. </w:t>
      </w:r>
    </w:p>
    <w:p w14:paraId="379A97ED" w14:textId="77777777" w:rsidR="00936A61" w:rsidRPr="00E96614" w:rsidRDefault="00DD4FC2" w:rsidP="003046D7">
      <w:pPr>
        <w:pStyle w:val="ListParagraph"/>
        <w:numPr>
          <w:ilvl w:val="0"/>
          <w:numId w:val="35"/>
        </w:numPr>
        <w:spacing w:after="120"/>
        <w:contextualSpacing w:val="0"/>
        <w:jc w:val="thaiDistribute"/>
        <w:rPr>
          <w:rFonts w:ascii="Times New Roman" w:hAnsi="Times New Roman" w:cs="Times New Roman"/>
          <w:sz w:val="20"/>
          <w:szCs w:val="20"/>
          <w:cs/>
        </w:rPr>
      </w:pPr>
      <w:r w:rsidRPr="00E96614">
        <w:rPr>
          <w:rFonts w:ascii="Times New Roman" w:hAnsi="Times New Roman" w:cs="Times New Roman"/>
          <w:sz w:val="20"/>
          <w:szCs w:val="20"/>
        </w:rPr>
        <w:t>For</w:t>
      </w:r>
      <w:r w:rsidR="00F9723C" w:rsidRPr="00E96614">
        <w:rPr>
          <w:rFonts w:ascii="Times New Roman" w:hAnsi="Times New Roman" w:cs="Times New Roman"/>
          <w:sz w:val="20"/>
          <w:szCs w:val="20"/>
        </w:rPr>
        <w:t xml:space="preserve"> the</w:t>
      </w:r>
      <w:r w:rsidRPr="00E96614">
        <w:rPr>
          <w:rFonts w:ascii="Times New Roman" w:hAnsi="Times New Roman" w:cs="Times New Roman"/>
          <w:sz w:val="20"/>
          <w:szCs w:val="20"/>
        </w:rPr>
        <w:t xml:space="preserve"> social security scheme, </w:t>
      </w:r>
      <w:r w:rsidR="006304EA" w:rsidRPr="00E96614">
        <w:rPr>
          <w:rFonts w:ascii="Times New Roman" w:hAnsi="Times New Roman" w:cs="Times New Roman"/>
          <w:sz w:val="20"/>
          <w:szCs w:val="20"/>
        </w:rPr>
        <w:t>s</w:t>
      </w:r>
      <w:r w:rsidR="002826E0" w:rsidRPr="00E96614">
        <w:rPr>
          <w:rFonts w:ascii="Times New Roman" w:hAnsi="Times New Roman" w:cs="Times New Roman"/>
          <w:sz w:val="20"/>
          <w:szCs w:val="20"/>
        </w:rPr>
        <w:t>ome types of work</w:t>
      </w:r>
      <w:r w:rsidR="009366A7" w:rsidRPr="00E96614">
        <w:rPr>
          <w:rFonts w:ascii="Times New Roman" w:hAnsi="Times New Roman" w:cs="Times New Roman"/>
          <w:sz w:val="20"/>
          <w:szCs w:val="20"/>
        </w:rPr>
        <w:t>ers</w:t>
      </w:r>
      <w:r w:rsidR="007A20C1" w:rsidRPr="00E96614">
        <w:rPr>
          <w:rFonts w:ascii="Times New Roman" w:hAnsi="Times New Roman" w:cs="Times New Roman"/>
          <w:sz w:val="20"/>
          <w:szCs w:val="20"/>
        </w:rPr>
        <w:t xml:space="preserve"> in Thailand</w:t>
      </w:r>
      <w:r w:rsidR="002826E0" w:rsidRPr="00E96614">
        <w:rPr>
          <w:rFonts w:ascii="Times New Roman" w:hAnsi="Times New Roman" w:cs="Times New Roman"/>
          <w:sz w:val="20"/>
          <w:szCs w:val="20"/>
        </w:rPr>
        <w:t xml:space="preserve"> are</w:t>
      </w:r>
      <w:r w:rsidR="007A20C1" w:rsidRPr="00E96614">
        <w:rPr>
          <w:rFonts w:ascii="Times New Roman" w:hAnsi="Times New Roman" w:cs="Times New Roman"/>
          <w:sz w:val="20"/>
          <w:szCs w:val="20"/>
        </w:rPr>
        <w:t xml:space="preserve"> still</w:t>
      </w:r>
      <w:r w:rsidR="002826E0" w:rsidRPr="00E96614">
        <w:rPr>
          <w:rFonts w:ascii="Times New Roman" w:hAnsi="Times New Roman" w:cs="Times New Roman"/>
          <w:sz w:val="20"/>
          <w:szCs w:val="20"/>
        </w:rPr>
        <w:t xml:space="preserve"> excluded from the social security scheme </w:t>
      </w:r>
      <w:r w:rsidR="009366A7" w:rsidRPr="00E96614">
        <w:rPr>
          <w:rFonts w:ascii="Times New Roman" w:hAnsi="Times New Roman" w:cs="Times New Roman"/>
          <w:sz w:val="20"/>
          <w:szCs w:val="20"/>
        </w:rPr>
        <w:t>such as</w:t>
      </w:r>
      <w:r w:rsidR="009366A7" w:rsidRPr="00E96614">
        <w:rPr>
          <w:rFonts w:ascii="Times New Roman" w:hAnsi="Times New Roman" w:cs="Times New Roman"/>
          <w:sz w:val="20"/>
          <w:szCs w:val="20"/>
          <w:cs/>
        </w:rPr>
        <w:t xml:space="preserve"> </w:t>
      </w:r>
      <w:r w:rsidR="009366A7" w:rsidRPr="00E96614">
        <w:rPr>
          <w:rFonts w:ascii="Times New Roman" w:hAnsi="Times New Roman" w:cs="Times New Roman"/>
          <w:sz w:val="20"/>
          <w:szCs w:val="20"/>
        </w:rPr>
        <w:t xml:space="preserve">workers in </w:t>
      </w:r>
      <w:r w:rsidR="002826E0" w:rsidRPr="00E96614">
        <w:rPr>
          <w:rFonts w:ascii="Times New Roman" w:hAnsi="Times New Roman" w:cs="Times New Roman"/>
          <w:sz w:val="20"/>
          <w:szCs w:val="20"/>
        </w:rPr>
        <w:t xml:space="preserve">agriculture and fisheries which </w:t>
      </w:r>
      <w:r w:rsidR="009366A7" w:rsidRPr="00E96614">
        <w:rPr>
          <w:rFonts w:ascii="Times New Roman" w:hAnsi="Times New Roman" w:cs="Times New Roman"/>
          <w:sz w:val="20"/>
          <w:szCs w:val="20"/>
        </w:rPr>
        <w:t>are</w:t>
      </w:r>
      <w:r w:rsidR="002826E0" w:rsidRPr="00E96614">
        <w:rPr>
          <w:rFonts w:ascii="Times New Roman" w:hAnsi="Times New Roman" w:cs="Times New Roman"/>
          <w:sz w:val="20"/>
          <w:szCs w:val="20"/>
        </w:rPr>
        <w:t xml:space="preserve"> not hired all year, </w:t>
      </w:r>
      <w:r w:rsidR="009366A7" w:rsidRPr="00E96614">
        <w:rPr>
          <w:rFonts w:ascii="Times New Roman" w:hAnsi="Times New Roman" w:cs="Times New Roman"/>
          <w:sz w:val="20"/>
          <w:szCs w:val="20"/>
        </w:rPr>
        <w:t xml:space="preserve">the </w:t>
      </w:r>
      <w:r w:rsidR="002826E0" w:rsidRPr="00E96614">
        <w:rPr>
          <w:rFonts w:ascii="Times New Roman" w:hAnsi="Times New Roman" w:cs="Times New Roman"/>
          <w:sz w:val="20"/>
          <w:szCs w:val="20"/>
        </w:rPr>
        <w:t>seasonal work</w:t>
      </w:r>
      <w:r w:rsidR="009366A7" w:rsidRPr="00E96614">
        <w:rPr>
          <w:rFonts w:ascii="Times New Roman" w:hAnsi="Times New Roman" w:cs="Times New Roman"/>
          <w:sz w:val="20"/>
          <w:szCs w:val="20"/>
        </w:rPr>
        <w:t>er</w:t>
      </w:r>
      <w:r w:rsidR="00F9723C" w:rsidRPr="00E96614">
        <w:rPr>
          <w:rFonts w:ascii="Times New Roman" w:hAnsi="Times New Roman" w:cs="Times New Roman"/>
          <w:sz w:val="20"/>
          <w:szCs w:val="20"/>
        </w:rPr>
        <w:t>s</w:t>
      </w:r>
      <w:r w:rsidR="009366A7" w:rsidRPr="00E96614">
        <w:rPr>
          <w:rFonts w:ascii="Times New Roman" w:hAnsi="Times New Roman" w:cs="Times New Roman"/>
          <w:sz w:val="20"/>
          <w:szCs w:val="20"/>
        </w:rPr>
        <w:t xml:space="preserve"> or the domestic work</w:t>
      </w:r>
      <w:r w:rsidR="00F9723C" w:rsidRPr="00E96614">
        <w:rPr>
          <w:rFonts w:ascii="Times New Roman" w:hAnsi="Times New Roman" w:cs="Times New Roman"/>
          <w:sz w:val="20"/>
          <w:szCs w:val="20"/>
        </w:rPr>
        <w:t>ers</w:t>
      </w:r>
      <w:r w:rsidR="002826E0" w:rsidRPr="00E96614">
        <w:rPr>
          <w:rFonts w:ascii="Times New Roman" w:hAnsi="Times New Roman" w:cs="Times New Roman"/>
          <w:sz w:val="20"/>
          <w:szCs w:val="20"/>
        </w:rPr>
        <w:t xml:space="preserve">. </w:t>
      </w:r>
      <w:r w:rsidR="009366A7" w:rsidRPr="00E96614">
        <w:rPr>
          <w:rFonts w:ascii="Times New Roman" w:hAnsi="Times New Roman" w:cs="Times New Roman"/>
          <w:sz w:val="20"/>
          <w:szCs w:val="20"/>
        </w:rPr>
        <w:t xml:space="preserve">If dismissed, </w:t>
      </w:r>
      <w:r w:rsidR="007A20C1" w:rsidRPr="00E96614">
        <w:rPr>
          <w:rFonts w:ascii="Times New Roman" w:hAnsi="Times New Roman" w:cs="Times New Roman"/>
          <w:sz w:val="20"/>
          <w:szCs w:val="20"/>
        </w:rPr>
        <w:t>this group of workers</w:t>
      </w:r>
      <w:r w:rsidR="002826E0" w:rsidRPr="00E96614">
        <w:rPr>
          <w:rFonts w:ascii="Times New Roman" w:hAnsi="Times New Roman" w:cs="Times New Roman"/>
          <w:sz w:val="20"/>
          <w:szCs w:val="20"/>
        </w:rPr>
        <w:t xml:space="preserve"> </w:t>
      </w:r>
      <w:r w:rsidR="009366A7" w:rsidRPr="00E96614">
        <w:rPr>
          <w:rFonts w:ascii="Times New Roman" w:hAnsi="Times New Roman" w:cs="Times New Roman"/>
          <w:sz w:val="20"/>
          <w:szCs w:val="20"/>
        </w:rPr>
        <w:t>cannot get</w:t>
      </w:r>
      <w:r w:rsidR="007A20C1" w:rsidRPr="00E96614">
        <w:rPr>
          <w:rFonts w:ascii="Times New Roman" w:hAnsi="Times New Roman" w:cs="Times New Roman"/>
          <w:sz w:val="20"/>
          <w:szCs w:val="20"/>
        </w:rPr>
        <w:t xml:space="preserve"> </w:t>
      </w:r>
      <w:r w:rsidR="002826E0" w:rsidRPr="00E96614">
        <w:rPr>
          <w:rFonts w:ascii="Times New Roman" w:hAnsi="Times New Roman" w:cs="Times New Roman"/>
          <w:sz w:val="20"/>
          <w:szCs w:val="20"/>
        </w:rPr>
        <w:t>unemployment benefits</w:t>
      </w:r>
      <w:r w:rsidR="007A20C1" w:rsidRPr="00E96614">
        <w:rPr>
          <w:rFonts w:ascii="Times New Roman" w:hAnsi="Times New Roman" w:cs="Times New Roman"/>
          <w:sz w:val="20"/>
          <w:szCs w:val="20"/>
        </w:rPr>
        <w:t xml:space="preserve"> provided in the social security system. The migrant workers in Thailand are not eligible to t</w:t>
      </w:r>
      <w:r w:rsidR="009366A7" w:rsidRPr="00E96614">
        <w:rPr>
          <w:rFonts w:ascii="Times New Roman" w:hAnsi="Times New Roman" w:cs="Times New Roman"/>
          <w:sz w:val="20"/>
          <w:szCs w:val="20"/>
        </w:rPr>
        <w:t xml:space="preserve">he government’s </w:t>
      </w:r>
      <w:r w:rsidR="009366A7" w:rsidRPr="00E96614">
        <w:rPr>
          <w:rFonts w:ascii="Times New Roman" w:hAnsi="Times New Roman" w:cs="Times New Roman"/>
          <w:sz w:val="20"/>
          <w:szCs w:val="20"/>
          <w:shd w:val="clear" w:color="auto" w:fill="FFFFFF"/>
        </w:rPr>
        <w:t>3-month 5,000 baht monthly compensation scheme</w:t>
      </w:r>
      <w:r w:rsidR="00924F8C" w:rsidRPr="00E96614">
        <w:rPr>
          <w:rFonts w:ascii="Times New Roman" w:hAnsi="Times New Roman" w:cs="Times New Roman"/>
          <w:sz w:val="20"/>
          <w:szCs w:val="20"/>
        </w:rPr>
        <w:t xml:space="preserve"> </w:t>
      </w:r>
      <w:r w:rsidR="007A20C1" w:rsidRPr="00E96614">
        <w:rPr>
          <w:rFonts w:ascii="Times New Roman" w:hAnsi="Times New Roman" w:cs="Times New Roman"/>
          <w:sz w:val="20"/>
          <w:szCs w:val="20"/>
        </w:rPr>
        <w:t>since it is provided to only Thais. For workmen compensation, d</w:t>
      </w:r>
      <w:r w:rsidR="002826E0" w:rsidRPr="00E96614">
        <w:rPr>
          <w:rFonts w:ascii="Times New Roman" w:hAnsi="Times New Roman" w:cs="Times New Roman"/>
          <w:sz w:val="20"/>
          <w:szCs w:val="20"/>
        </w:rPr>
        <w:t>omestic workers and workers in stall business are</w:t>
      </w:r>
      <w:r w:rsidR="007A20C1" w:rsidRPr="00E96614">
        <w:rPr>
          <w:rFonts w:ascii="Times New Roman" w:hAnsi="Times New Roman" w:cs="Times New Roman"/>
          <w:sz w:val="20"/>
          <w:szCs w:val="20"/>
        </w:rPr>
        <w:t xml:space="preserve"> still</w:t>
      </w:r>
      <w:r w:rsidR="002826E0" w:rsidRPr="00E96614">
        <w:rPr>
          <w:rFonts w:ascii="Times New Roman" w:hAnsi="Times New Roman" w:cs="Times New Roman"/>
          <w:sz w:val="20"/>
          <w:szCs w:val="20"/>
        </w:rPr>
        <w:t xml:space="preserve"> excluded from the workmen’s compensation fund</w:t>
      </w:r>
      <w:r w:rsidR="00F9723C" w:rsidRPr="00E96614">
        <w:rPr>
          <w:rFonts w:ascii="Times New Roman" w:hAnsi="Times New Roman" w:cs="Times New Roman"/>
          <w:sz w:val="20"/>
          <w:szCs w:val="20"/>
        </w:rPr>
        <w:t>. T</w:t>
      </w:r>
      <w:r w:rsidR="00924F8C" w:rsidRPr="00E96614">
        <w:rPr>
          <w:rFonts w:ascii="Times New Roman" w:hAnsi="Times New Roman" w:cs="Times New Roman"/>
          <w:sz w:val="20"/>
          <w:szCs w:val="20"/>
        </w:rPr>
        <w:t xml:space="preserve">he responsibility </w:t>
      </w:r>
      <w:r w:rsidR="00F9723C" w:rsidRPr="00E96614">
        <w:rPr>
          <w:rFonts w:ascii="Times New Roman" w:hAnsi="Times New Roman" w:cs="Times New Roman"/>
          <w:sz w:val="20"/>
          <w:szCs w:val="20"/>
        </w:rPr>
        <w:t xml:space="preserve">for the work-related injuries </w:t>
      </w:r>
      <w:r w:rsidR="00C72E07" w:rsidRPr="00E96614">
        <w:rPr>
          <w:rFonts w:ascii="Times New Roman" w:hAnsi="Times New Roman" w:cs="Times New Roman"/>
          <w:sz w:val="20"/>
          <w:szCs w:val="20"/>
        </w:rPr>
        <w:t>is then</w:t>
      </w:r>
      <w:r w:rsidR="00F9723C" w:rsidRPr="00E96614">
        <w:rPr>
          <w:rFonts w:ascii="Times New Roman" w:hAnsi="Times New Roman" w:cs="Times New Roman"/>
          <w:sz w:val="20"/>
          <w:szCs w:val="20"/>
        </w:rPr>
        <w:t xml:space="preserve"> borne to</w:t>
      </w:r>
      <w:r w:rsidR="00924F8C" w:rsidRPr="00E96614">
        <w:rPr>
          <w:rFonts w:ascii="Times New Roman" w:hAnsi="Times New Roman" w:cs="Times New Roman"/>
          <w:sz w:val="20"/>
          <w:szCs w:val="20"/>
        </w:rPr>
        <w:t xml:space="preserve"> the employer rather than the </w:t>
      </w:r>
      <w:r w:rsidR="007A20C1" w:rsidRPr="00E96614">
        <w:rPr>
          <w:rFonts w:ascii="Times New Roman" w:hAnsi="Times New Roman" w:cs="Times New Roman"/>
          <w:sz w:val="20"/>
          <w:szCs w:val="20"/>
        </w:rPr>
        <w:t xml:space="preserve">state </w:t>
      </w:r>
      <w:r w:rsidR="00924F8C" w:rsidRPr="00E96614">
        <w:rPr>
          <w:rFonts w:ascii="Times New Roman" w:hAnsi="Times New Roman" w:cs="Times New Roman"/>
          <w:sz w:val="20"/>
          <w:szCs w:val="20"/>
        </w:rPr>
        <w:t xml:space="preserve">system. </w:t>
      </w:r>
    </w:p>
    <w:p w14:paraId="40C32AA0" w14:textId="77777777" w:rsidR="00D81CDA" w:rsidRPr="00E96614" w:rsidRDefault="00D81CDA"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Working in the border </w:t>
      </w:r>
      <w:r w:rsidR="00C72E07" w:rsidRPr="00E96614">
        <w:rPr>
          <w:rFonts w:ascii="Times New Roman" w:hAnsi="Times New Roman" w:cs="Times New Roman"/>
          <w:sz w:val="20"/>
          <w:szCs w:val="20"/>
        </w:rPr>
        <w:t xml:space="preserve">area </w:t>
      </w:r>
      <w:r w:rsidRPr="00E96614">
        <w:rPr>
          <w:rFonts w:ascii="Times New Roman" w:hAnsi="Times New Roman" w:cs="Times New Roman"/>
          <w:sz w:val="20"/>
          <w:szCs w:val="20"/>
        </w:rPr>
        <w:t xml:space="preserve">and fisheries are found to be </w:t>
      </w:r>
      <w:r w:rsidR="00C72E07" w:rsidRPr="00E96614">
        <w:rPr>
          <w:rFonts w:ascii="Times New Roman" w:hAnsi="Times New Roman" w:cs="Times New Roman"/>
          <w:sz w:val="20"/>
          <w:szCs w:val="20"/>
        </w:rPr>
        <w:t xml:space="preserve">a </w:t>
      </w:r>
      <w:r w:rsidRPr="00E96614">
        <w:rPr>
          <w:rFonts w:ascii="Times New Roman" w:hAnsi="Times New Roman" w:cs="Times New Roman"/>
          <w:sz w:val="20"/>
          <w:szCs w:val="20"/>
        </w:rPr>
        <w:t xml:space="preserve">concern for right protection and the monitoring of labour violations. Working in border areas are many times interpreted as not permanent employment or </w:t>
      </w:r>
      <w:r w:rsidR="00C72E07" w:rsidRPr="00E96614">
        <w:rPr>
          <w:rFonts w:ascii="Times New Roman" w:hAnsi="Times New Roman" w:cs="Times New Roman"/>
          <w:sz w:val="20"/>
          <w:szCs w:val="20"/>
        </w:rPr>
        <w:t xml:space="preserve">as a </w:t>
      </w:r>
      <w:r w:rsidRPr="00E96614">
        <w:rPr>
          <w:rFonts w:ascii="Times New Roman" w:hAnsi="Times New Roman" w:cs="Times New Roman"/>
          <w:sz w:val="20"/>
          <w:szCs w:val="20"/>
        </w:rPr>
        <w:t>seasonal wo</w:t>
      </w:r>
      <w:r w:rsidR="00C72E07" w:rsidRPr="00E96614">
        <w:rPr>
          <w:rFonts w:ascii="Times New Roman" w:hAnsi="Times New Roman" w:cs="Times New Roman"/>
          <w:sz w:val="20"/>
          <w:szCs w:val="20"/>
        </w:rPr>
        <w:t>rk</w:t>
      </w:r>
      <w:r w:rsidRPr="00E96614">
        <w:rPr>
          <w:rFonts w:ascii="Times New Roman" w:hAnsi="Times New Roman" w:cs="Times New Roman"/>
          <w:sz w:val="20"/>
          <w:szCs w:val="20"/>
        </w:rPr>
        <w:t xml:space="preserve"> which is the job excluded from the social security fund. Thus, migrant workers in the border area are found to be risk of lacking labour protection under the law</w:t>
      </w:r>
      <w:r w:rsidR="00C72E07" w:rsidRPr="00E96614">
        <w:rPr>
          <w:rFonts w:ascii="Times New Roman" w:hAnsi="Times New Roman" w:cs="Times New Roman"/>
          <w:sz w:val="20"/>
          <w:szCs w:val="20"/>
        </w:rPr>
        <w:t>s</w:t>
      </w:r>
      <w:r w:rsidRPr="00E96614">
        <w:rPr>
          <w:rFonts w:ascii="Times New Roman" w:hAnsi="Times New Roman" w:cs="Times New Roman"/>
          <w:sz w:val="20"/>
          <w:szCs w:val="20"/>
        </w:rPr>
        <w:t xml:space="preserve"> and it is difficult to monitor by the state officials in such area. Working in fisheries is also excluded from the social security fund if not employed all year. </w:t>
      </w:r>
      <w:r w:rsidR="00ED18D2" w:rsidRPr="00E96614">
        <w:rPr>
          <w:rFonts w:ascii="Times New Roman" w:hAnsi="Times New Roman" w:cs="Times New Roman"/>
          <w:sz w:val="20"/>
          <w:szCs w:val="20"/>
        </w:rPr>
        <w:t xml:space="preserve">The law </w:t>
      </w:r>
      <w:r w:rsidR="00C72E07" w:rsidRPr="00E96614">
        <w:rPr>
          <w:rFonts w:ascii="Times New Roman" w:hAnsi="Times New Roman" w:cs="Times New Roman"/>
          <w:sz w:val="20"/>
          <w:szCs w:val="20"/>
        </w:rPr>
        <w:t xml:space="preserve">also </w:t>
      </w:r>
      <w:r w:rsidR="00ED18D2" w:rsidRPr="00E96614">
        <w:rPr>
          <w:rFonts w:ascii="Times New Roman" w:hAnsi="Times New Roman" w:cs="Times New Roman"/>
          <w:sz w:val="20"/>
          <w:szCs w:val="20"/>
        </w:rPr>
        <w:t>sets that</w:t>
      </w:r>
      <w:r w:rsidR="00C72E07" w:rsidRPr="00E96614">
        <w:rPr>
          <w:rFonts w:ascii="Times New Roman" w:hAnsi="Times New Roman" w:cs="Times New Roman"/>
          <w:sz w:val="20"/>
          <w:szCs w:val="20"/>
        </w:rPr>
        <w:t xml:space="preserve"> for sea fisheries</w:t>
      </w:r>
      <w:r w:rsidR="00ED18D2" w:rsidRPr="00E96614">
        <w:rPr>
          <w:rFonts w:ascii="Times New Roman" w:hAnsi="Times New Roman" w:cs="Times New Roman"/>
          <w:sz w:val="20"/>
          <w:szCs w:val="20"/>
        </w:rPr>
        <w:t xml:space="preserve"> t</w:t>
      </w:r>
      <w:r w:rsidRPr="00E96614">
        <w:rPr>
          <w:rFonts w:ascii="Times New Roman" w:hAnsi="Times New Roman" w:cs="Times New Roman"/>
          <w:sz w:val="20"/>
          <w:szCs w:val="20"/>
        </w:rPr>
        <w:t>he fishing vessel’s owner has to provide health benefits and welfare instead of the social security system</w:t>
      </w:r>
      <w:r w:rsidR="00C72E07" w:rsidRPr="00E96614">
        <w:rPr>
          <w:rFonts w:ascii="Times New Roman" w:hAnsi="Times New Roman" w:cs="Times New Roman"/>
          <w:sz w:val="20"/>
          <w:szCs w:val="20"/>
        </w:rPr>
        <w:t xml:space="preserve"> to the workers. However, s</w:t>
      </w:r>
      <w:r w:rsidRPr="00E96614">
        <w:rPr>
          <w:rFonts w:ascii="Times New Roman" w:hAnsi="Times New Roman" w:cs="Times New Roman"/>
          <w:sz w:val="20"/>
          <w:szCs w:val="20"/>
        </w:rPr>
        <w:t xml:space="preserve">uch benefits and welfare offered are stipulated less than those stipulated in the social security scheme. </w:t>
      </w:r>
    </w:p>
    <w:p w14:paraId="1A471990" w14:textId="77777777" w:rsidR="00ED18D2" w:rsidRPr="00E96614" w:rsidRDefault="00ED18D2"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Undocume</w:t>
      </w:r>
      <w:r w:rsidR="00C72E07" w:rsidRPr="00E96614">
        <w:rPr>
          <w:rFonts w:ascii="Times New Roman" w:hAnsi="Times New Roman" w:cs="Times New Roman"/>
          <w:sz w:val="20"/>
          <w:szCs w:val="20"/>
        </w:rPr>
        <w:t>nted migrant workers are still faced</w:t>
      </w:r>
      <w:r w:rsidRPr="00E96614">
        <w:rPr>
          <w:rFonts w:ascii="Times New Roman" w:hAnsi="Times New Roman" w:cs="Times New Roman"/>
          <w:sz w:val="20"/>
          <w:szCs w:val="20"/>
        </w:rPr>
        <w:t xml:space="preserve"> with </w:t>
      </w:r>
      <w:r w:rsidR="00C72E07" w:rsidRPr="00E96614">
        <w:rPr>
          <w:rFonts w:ascii="Times New Roman" w:hAnsi="Times New Roman" w:cs="Times New Roman"/>
          <w:sz w:val="20"/>
          <w:szCs w:val="20"/>
        </w:rPr>
        <w:t xml:space="preserve">the </w:t>
      </w:r>
      <w:r w:rsidRPr="00E96614">
        <w:rPr>
          <w:rFonts w:ascii="Times New Roman" w:hAnsi="Times New Roman" w:cs="Times New Roman"/>
          <w:sz w:val="20"/>
          <w:szCs w:val="20"/>
        </w:rPr>
        <w:t xml:space="preserve">problem when claiming their rights. In claiming for compensation in a criminal case, the injured person who is undocumented migrant workers is considered </w:t>
      </w:r>
      <w:r w:rsidR="00C72E07" w:rsidRPr="00E96614">
        <w:rPr>
          <w:rFonts w:ascii="Times New Roman" w:hAnsi="Times New Roman" w:cs="Times New Roman"/>
          <w:sz w:val="20"/>
          <w:szCs w:val="20"/>
        </w:rPr>
        <w:t>to breach</w:t>
      </w:r>
      <w:r w:rsidRPr="00E96614">
        <w:rPr>
          <w:rFonts w:ascii="Times New Roman" w:hAnsi="Times New Roman" w:cs="Times New Roman"/>
          <w:sz w:val="20"/>
          <w:szCs w:val="20"/>
        </w:rPr>
        <w:t xml:space="preserve"> </w:t>
      </w:r>
      <w:r w:rsidR="00C72E07" w:rsidRPr="00E96614">
        <w:rPr>
          <w:rFonts w:ascii="Times New Roman" w:hAnsi="Times New Roman" w:cs="Times New Roman"/>
          <w:sz w:val="20"/>
          <w:szCs w:val="20"/>
        </w:rPr>
        <w:t xml:space="preserve">the </w:t>
      </w:r>
      <w:r w:rsidRPr="00E96614">
        <w:rPr>
          <w:rFonts w:ascii="Times New Roman" w:hAnsi="Times New Roman" w:cs="Times New Roman"/>
          <w:sz w:val="20"/>
          <w:szCs w:val="20"/>
        </w:rPr>
        <w:t>immigration law</w:t>
      </w:r>
      <w:r w:rsidR="00C72E07" w:rsidRPr="00E96614">
        <w:rPr>
          <w:rFonts w:ascii="Times New Roman" w:hAnsi="Times New Roman" w:cs="Times New Roman"/>
          <w:sz w:val="20"/>
          <w:szCs w:val="20"/>
        </w:rPr>
        <w:t>. The C</w:t>
      </w:r>
      <w:r w:rsidRPr="00E96614">
        <w:rPr>
          <w:rFonts w:ascii="Times New Roman" w:hAnsi="Times New Roman" w:cs="Times New Roman"/>
          <w:sz w:val="20"/>
          <w:szCs w:val="20"/>
        </w:rPr>
        <w:t xml:space="preserve">ommittee established by the state </w:t>
      </w:r>
      <w:r w:rsidR="00C72E07" w:rsidRPr="00E96614">
        <w:rPr>
          <w:rFonts w:ascii="Times New Roman" w:hAnsi="Times New Roman" w:cs="Times New Roman"/>
          <w:sz w:val="20"/>
          <w:szCs w:val="20"/>
        </w:rPr>
        <w:t xml:space="preserve">to consider such claim then </w:t>
      </w:r>
      <w:r w:rsidRPr="00E96614">
        <w:rPr>
          <w:rFonts w:ascii="Times New Roman" w:hAnsi="Times New Roman" w:cs="Times New Roman"/>
          <w:sz w:val="20"/>
          <w:szCs w:val="20"/>
        </w:rPr>
        <w:t xml:space="preserve">denied </w:t>
      </w:r>
      <w:r w:rsidR="00C72E07" w:rsidRPr="00E96614">
        <w:rPr>
          <w:rFonts w:ascii="Times New Roman" w:hAnsi="Times New Roman" w:cs="Times New Roman"/>
          <w:sz w:val="20"/>
          <w:szCs w:val="20"/>
        </w:rPr>
        <w:t>to provide the undocumented migrant a</w:t>
      </w:r>
      <w:r w:rsidRPr="00E96614">
        <w:rPr>
          <w:rFonts w:ascii="Times New Roman" w:hAnsi="Times New Roman" w:cs="Times New Roman"/>
          <w:sz w:val="20"/>
          <w:szCs w:val="20"/>
        </w:rPr>
        <w:t xml:space="preserve"> compensation in a criminal case</w:t>
      </w:r>
      <w:r w:rsidR="00C72E07" w:rsidRPr="00E96614">
        <w:rPr>
          <w:rFonts w:ascii="Times New Roman" w:hAnsi="Times New Roman" w:cs="Times New Roman"/>
          <w:sz w:val="20"/>
          <w:szCs w:val="20"/>
        </w:rPr>
        <w:t xml:space="preserve">. </w:t>
      </w:r>
      <w:r w:rsidRPr="00E96614">
        <w:rPr>
          <w:rFonts w:ascii="Times New Roman" w:hAnsi="Times New Roman" w:cs="Times New Roman"/>
          <w:sz w:val="20"/>
          <w:szCs w:val="20"/>
        </w:rPr>
        <w:t xml:space="preserve">This practice is discriminate to non-Thais. </w:t>
      </w:r>
    </w:p>
    <w:p w14:paraId="34AC7032" w14:textId="77777777" w:rsidR="00A46871" w:rsidRPr="00E96614" w:rsidRDefault="00A46871"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Rights of migrant children in Thailand are protected by Thai laws. The challenge about children rights is on the understanding of the government units and the state officials involved. </w:t>
      </w:r>
      <w:r w:rsidR="00C72E07" w:rsidRPr="00E96614">
        <w:rPr>
          <w:rFonts w:ascii="Times New Roman" w:hAnsi="Times New Roman" w:cs="Times New Roman"/>
          <w:sz w:val="20"/>
          <w:szCs w:val="20"/>
        </w:rPr>
        <w:t>Implementing</w:t>
      </w:r>
      <w:r w:rsidRPr="00E96614">
        <w:rPr>
          <w:rFonts w:ascii="Times New Roman" w:hAnsi="Times New Roman" w:cs="Times New Roman"/>
          <w:sz w:val="20"/>
          <w:szCs w:val="20"/>
        </w:rPr>
        <w:t xml:space="preserve"> different laws and guidelines by the local administrative </w:t>
      </w:r>
      <w:r w:rsidR="0006252F" w:rsidRPr="00E96614">
        <w:rPr>
          <w:rFonts w:ascii="Times New Roman" w:hAnsi="Times New Roman" w:cs="Times New Roman"/>
          <w:sz w:val="20"/>
          <w:szCs w:val="20"/>
        </w:rPr>
        <w:t>officials</w:t>
      </w:r>
      <w:r w:rsidR="00C72E07" w:rsidRPr="00E96614">
        <w:rPr>
          <w:rFonts w:ascii="Times New Roman" w:hAnsi="Times New Roman" w:cs="Times New Roman"/>
          <w:sz w:val="20"/>
          <w:szCs w:val="20"/>
        </w:rPr>
        <w:t>,</w:t>
      </w:r>
      <w:r w:rsidR="0006252F" w:rsidRPr="00E96614">
        <w:rPr>
          <w:rFonts w:ascii="Times New Roman" w:hAnsi="Times New Roman" w:cs="Times New Roman"/>
          <w:sz w:val="20"/>
          <w:szCs w:val="20"/>
        </w:rPr>
        <w:t xml:space="preserve"> </w:t>
      </w:r>
      <w:r w:rsidR="00C72E07" w:rsidRPr="00E96614">
        <w:rPr>
          <w:rFonts w:ascii="Times New Roman" w:hAnsi="Times New Roman" w:cs="Times New Roman"/>
          <w:sz w:val="20"/>
          <w:szCs w:val="20"/>
        </w:rPr>
        <w:t xml:space="preserve">which </w:t>
      </w:r>
      <w:r w:rsidR="0006252F" w:rsidRPr="00E96614">
        <w:rPr>
          <w:rFonts w:ascii="Times New Roman" w:hAnsi="Times New Roman" w:cs="Times New Roman"/>
          <w:sz w:val="20"/>
          <w:szCs w:val="20"/>
        </w:rPr>
        <w:t>is not in line with the government poli</w:t>
      </w:r>
      <w:r w:rsidR="00C72E07" w:rsidRPr="00E96614">
        <w:rPr>
          <w:rFonts w:ascii="Times New Roman" w:hAnsi="Times New Roman" w:cs="Times New Roman"/>
          <w:sz w:val="20"/>
          <w:szCs w:val="20"/>
        </w:rPr>
        <w:t>cy in promoting children rights, is found to be a case of migrant children.</w:t>
      </w:r>
    </w:p>
    <w:p w14:paraId="5659018F" w14:textId="77777777" w:rsidR="0006252F" w:rsidRPr="00E96614" w:rsidRDefault="00ED18D2"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For the right to association and collective bargaining, </w:t>
      </w:r>
      <w:r w:rsidR="00C72E07" w:rsidRPr="00E96614">
        <w:rPr>
          <w:rFonts w:ascii="Times New Roman" w:hAnsi="Times New Roman" w:cs="Times New Roman"/>
          <w:sz w:val="20"/>
          <w:szCs w:val="20"/>
        </w:rPr>
        <w:t>the l</w:t>
      </w:r>
      <w:r w:rsidRPr="00E96614">
        <w:rPr>
          <w:rFonts w:ascii="Times New Roman" w:hAnsi="Times New Roman" w:cs="Times New Roman"/>
          <w:sz w:val="20"/>
          <w:szCs w:val="20"/>
        </w:rPr>
        <w:t xml:space="preserve">abour relation law </w:t>
      </w:r>
      <w:r w:rsidR="00C72E07" w:rsidRPr="00E96614">
        <w:rPr>
          <w:rFonts w:ascii="Times New Roman" w:hAnsi="Times New Roman" w:cs="Times New Roman"/>
          <w:sz w:val="20"/>
          <w:szCs w:val="20"/>
        </w:rPr>
        <w:t xml:space="preserve">of Thailand </w:t>
      </w:r>
      <w:r w:rsidRPr="00E96614">
        <w:rPr>
          <w:rFonts w:ascii="Times New Roman" w:hAnsi="Times New Roman" w:cs="Times New Roman"/>
          <w:sz w:val="20"/>
          <w:szCs w:val="20"/>
        </w:rPr>
        <w:t>allow</w:t>
      </w:r>
      <w:r w:rsidR="00C72E07" w:rsidRPr="00E96614">
        <w:rPr>
          <w:rFonts w:ascii="Times New Roman" w:hAnsi="Times New Roman" w:cs="Times New Roman"/>
          <w:sz w:val="20"/>
          <w:szCs w:val="20"/>
        </w:rPr>
        <w:t>s</w:t>
      </w:r>
      <w:r w:rsidRPr="00E96614">
        <w:rPr>
          <w:rFonts w:ascii="Times New Roman" w:hAnsi="Times New Roman" w:cs="Times New Roman"/>
          <w:sz w:val="20"/>
          <w:szCs w:val="20"/>
        </w:rPr>
        <w:t xml:space="preserve"> only Thais to form a trade union. This </w:t>
      </w:r>
      <w:r w:rsidR="00C72E07" w:rsidRPr="00E96614">
        <w:rPr>
          <w:rFonts w:ascii="Times New Roman" w:hAnsi="Times New Roman" w:cs="Times New Roman"/>
          <w:sz w:val="20"/>
          <w:szCs w:val="20"/>
        </w:rPr>
        <w:t xml:space="preserve">legal </w:t>
      </w:r>
      <w:r w:rsidRPr="00E96614">
        <w:rPr>
          <w:rFonts w:ascii="Times New Roman" w:hAnsi="Times New Roman" w:cs="Times New Roman"/>
          <w:sz w:val="20"/>
          <w:szCs w:val="20"/>
        </w:rPr>
        <w:t>cause</w:t>
      </w:r>
      <w:r w:rsidR="00C72E07" w:rsidRPr="00E96614">
        <w:rPr>
          <w:rFonts w:ascii="Times New Roman" w:hAnsi="Times New Roman" w:cs="Times New Roman"/>
          <w:sz w:val="20"/>
          <w:szCs w:val="20"/>
        </w:rPr>
        <w:t xml:space="preserve"> is obviously</w:t>
      </w:r>
      <w:r w:rsidRPr="00E96614">
        <w:rPr>
          <w:rFonts w:ascii="Times New Roman" w:hAnsi="Times New Roman" w:cs="Times New Roman"/>
          <w:sz w:val="20"/>
          <w:szCs w:val="20"/>
        </w:rPr>
        <w:t xml:space="preserve"> discriminates against migrant workers. In practice, there are</w:t>
      </w:r>
      <w:r w:rsidR="00A46871" w:rsidRPr="00E96614">
        <w:rPr>
          <w:rFonts w:ascii="Times New Roman" w:hAnsi="Times New Roman" w:cs="Times New Roman"/>
          <w:sz w:val="20"/>
          <w:szCs w:val="20"/>
        </w:rPr>
        <w:t xml:space="preserve"> cases </w:t>
      </w:r>
      <w:r w:rsidR="00C72E07" w:rsidRPr="00E96614">
        <w:rPr>
          <w:rFonts w:ascii="Times New Roman" w:hAnsi="Times New Roman" w:cs="Times New Roman"/>
          <w:sz w:val="20"/>
          <w:szCs w:val="20"/>
        </w:rPr>
        <w:t xml:space="preserve">of </w:t>
      </w:r>
      <w:r w:rsidR="00A46871" w:rsidRPr="00E96614">
        <w:rPr>
          <w:rFonts w:ascii="Times New Roman" w:hAnsi="Times New Roman" w:cs="Times New Roman"/>
          <w:sz w:val="20"/>
          <w:szCs w:val="20"/>
        </w:rPr>
        <w:t>migrant workers protest</w:t>
      </w:r>
      <w:r w:rsidR="00C72E07" w:rsidRPr="00E96614">
        <w:rPr>
          <w:rFonts w:ascii="Times New Roman" w:hAnsi="Times New Roman" w:cs="Times New Roman"/>
          <w:sz w:val="20"/>
          <w:szCs w:val="20"/>
        </w:rPr>
        <w:t>ing</w:t>
      </w:r>
      <w:r w:rsidR="00A46871" w:rsidRPr="00E96614">
        <w:rPr>
          <w:rFonts w:ascii="Times New Roman" w:hAnsi="Times New Roman" w:cs="Times New Roman"/>
          <w:sz w:val="20"/>
          <w:szCs w:val="20"/>
        </w:rPr>
        <w:t xml:space="preserve"> against poor working condition and unfair treatment </w:t>
      </w:r>
      <w:r w:rsidR="00C72E07" w:rsidRPr="00E96614">
        <w:rPr>
          <w:rFonts w:ascii="Times New Roman" w:hAnsi="Times New Roman" w:cs="Times New Roman"/>
          <w:sz w:val="20"/>
          <w:szCs w:val="20"/>
        </w:rPr>
        <w:t xml:space="preserve">by </w:t>
      </w:r>
      <w:r w:rsidR="00A46871" w:rsidRPr="00E96614">
        <w:rPr>
          <w:rFonts w:ascii="Times New Roman" w:hAnsi="Times New Roman" w:cs="Times New Roman"/>
          <w:sz w:val="20"/>
          <w:szCs w:val="20"/>
        </w:rPr>
        <w:t>the employer</w:t>
      </w:r>
      <w:r w:rsidR="00C72E07" w:rsidRPr="00E96614">
        <w:rPr>
          <w:rFonts w:ascii="Times New Roman" w:hAnsi="Times New Roman" w:cs="Times New Roman"/>
          <w:sz w:val="20"/>
          <w:szCs w:val="20"/>
        </w:rPr>
        <w:t>. H</w:t>
      </w:r>
      <w:r w:rsidR="00A46871" w:rsidRPr="00E96614">
        <w:rPr>
          <w:rFonts w:ascii="Times New Roman" w:hAnsi="Times New Roman" w:cs="Times New Roman"/>
          <w:sz w:val="20"/>
          <w:szCs w:val="20"/>
        </w:rPr>
        <w:t xml:space="preserve">owever, without the </w:t>
      </w:r>
      <w:r w:rsidR="00C72E07" w:rsidRPr="00E96614">
        <w:rPr>
          <w:rFonts w:ascii="Times New Roman" w:hAnsi="Times New Roman" w:cs="Times New Roman"/>
          <w:sz w:val="20"/>
          <w:szCs w:val="20"/>
        </w:rPr>
        <w:t xml:space="preserve">labour </w:t>
      </w:r>
      <w:r w:rsidR="00A46871" w:rsidRPr="00E96614">
        <w:rPr>
          <w:rFonts w:ascii="Times New Roman" w:hAnsi="Times New Roman" w:cs="Times New Roman"/>
          <w:sz w:val="20"/>
          <w:szCs w:val="20"/>
        </w:rPr>
        <w:t>union, the workers in many cases ended up with the agreement</w:t>
      </w:r>
      <w:r w:rsidR="00C72E07" w:rsidRPr="00E96614">
        <w:rPr>
          <w:rFonts w:ascii="Times New Roman" w:hAnsi="Times New Roman" w:cs="Times New Roman"/>
          <w:sz w:val="20"/>
          <w:szCs w:val="20"/>
        </w:rPr>
        <w:t xml:space="preserve"> between workers and employer</w:t>
      </w:r>
      <w:r w:rsidR="00A46871" w:rsidRPr="00E96614">
        <w:rPr>
          <w:rFonts w:ascii="Times New Roman" w:hAnsi="Times New Roman" w:cs="Times New Roman"/>
          <w:sz w:val="20"/>
          <w:szCs w:val="20"/>
        </w:rPr>
        <w:t xml:space="preserve"> which the employers get more advantages from the negotiation. </w:t>
      </w:r>
    </w:p>
    <w:p w14:paraId="2F9DAB29" w14:textId="77777777" w:rsidR="00A46871" w:rsidRPr="00E96614" w:rsidRDefault="00A46871"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Strategic Lawsuits against Public Participation (SLAPP)</w:t>
      </w:r>
      <w:r w:rsidR="0006252F" w:rsidRPr="00E96614">
        <w:rPr>
          <w:rFonts w:ascii="Times New Roman" w:eastAsia="Times New Roman" w:hAnsi="Times New Roman" w:cs="Times New Roman"/>
          <w:sz w:val="20"/>
          <w:szCs w:val="20"/>
        </w:rPr>
        <w:t xml:space="preserve"> against human rights defenders </w:t>
      </w:r>
      <w:r w:rsidR="00C72E07" w:rsidRPr="00E96614">
        <w:rPr>
          <w:rFonts w:ascii="Times New Roman" w:eastAsia="Times New Roman" w:hAnsi="Times New Roman" w:cs="Times New Roman"/>
          <w:sz w:val="20"/>
          <w:szCs w:val="20"/>
        </w:rPr>
        <w:t xml:space="preserve">in Thailand </w:t>
      </w:r>
      <w:r w:rsidR="0006252F" w:rsidRPr="00E96614">
        <w:rPr>
          <w:rFonts w:ascii="Times New Roman" w:eastAsia="Times New Roman" w:hAnsi="Times New Roman" w:cs="Times New Roman"/>
          <w:sz w:val="20"/>
          <w:szCs w:val="20"/>
        </w:rPr>
        <w:t>has increased in the recent years.</w:t>
      </w:r>
      <w:r w:rsidR="00C72E07" w:rsidRPr="00E96614">
        <w:rPr>
          <w:rFonts w:ascii="Times New Roman" w:eastAsia="Times New Roman" w:hAnsi="Times New Roman" w:cs="Times New Roman"/>
          <w:sz w:val="20"/>
          <w:szCs w:val="20"/>
        </w:rPr>
        <w:t xml:space="preserve"> SLAPP</w:t>
      </w:r>
      <w:r w:rsidR="0006252F" w:rsidRPr="00E96614">
        <w:rPr>
          <w:rFonts w:ascii="Times New Roman" w:eastAsia="Times New Roman" w:hAnsi="Times New Roman" w:cs="Times New Roman"/>
          <w:sz w:val="20"/>
          <w:szCs w:val="20"/>
        </w:rPr>
        <w:t xml:space="preserve"> discourages the human rights defenders working with migrant workers in exercising freedom of expression and report human rights violation cases. The state officials still lacks of the understanding about the SLAPP </w:t>
      </w:r>
      <w:r w:rsidR="00C72E07" w:rsidRPr="00E96614">
        <w:rPr>
          <w:rFonts w:ascii="Times New Roman" w:eastAsia="Times New Roman" w:hAnsi="Times New Roman" w:cs="Times New Roman"/>
          <w:sz w:val="20"/>
          <w:szCs w:val="20"/>
        </w:rPr>
        <w:t xml:space="preserve">including those in the justice system. </w:t>
      </w:r>
      <w:r w:rsidR="0006252F" w:rsidRPr="00E96614">
        <w:rPr>
          <w:rFonts w:ascii="Times New Roman" w:eastAsia="Times New Roman" w:hAnsi="Times New Roman" w:cs="Times New Roman"/>
          <w:sz w:val="20"/>
          <w:szCs w:val="20"/>
        </w:rPr>
        <w:t xml:space="preserve"> </w:t>
      </w:r>
    </w:p>
    <w:p w14:paraId="4EBC0010" w14:textId="77777777" w:rsidR="00B1011F" w:rsidRPr="00E96614" w:rsidRDefault="0006252F" w:rsidP="003046D7">
      <w:pPr>
        <w:pStyle w:val="ListParagraph"/>
        <w:numPr>
          <w:ilvl w:val="0"/>
          <w:numId w:val="35"/>
        </w:numPr>
        <w:spacing w:after="120"/>
        <w:contextualSpacing w:val="0"/>
        <w:jc w:val="thaiDistribute"/>
        <w:rPr>
          <w:rFonts w:ascii="Times New Roman" w:hAnsi="Times New Roman" w:cs="Times New Roman"/>
          <w:sz w:val="20"/>
          <w:szCs w:val="20"/>
        </w:rPr>
      </w:pPr>
      <w:r w:rsidRPr="00E96614">
        <w:rPr>
          <w:rFonts w:ascii="Times New Roman" w:hAnsi="Times New Roman" w:cs="Times New Roman"/>
          <w:sz w:val="20"/>
          <w:szCs w:val="20"/>
        </w:rPr>
        <w:t xml:space="preserve">Laws and policies regarding the management of migrant workers in Thailand directly relates to the human trafficking situation in the country. The strict laws and enforcement </w:t>
      </w:r>
      <w:r w:rsidR="00D63B4A" w:rsidRPr="00E96614">
        <w:rPr>
          <w:rFonts w:ascii="Times New Roman" w:hAnsi="Times New Roman" w:cs="Times New Roman"/>
          <w:sz w:val="20"/>
          <w:szCs w:val="20"/>
        </w:rPr>
        <w:t>on migrant workers can force</w:t>
      </w:r>
      <w:r w:rsidRPr="00E96614">
        <w:rPr>
          <w:rFonts w:ascii="Times New Roman" w:hAnsi="Times New Roman" w:cs="Times New Roman"/>
          <w:sz w:val="20"/>
          <w:szCs w:val="20"/>
        </w:rPr>
        <w:t xml:space="preserve"> </w:t>
      </w:r>
      <w:r w:rsidR="00D63B4A" w:rsidRPr="00E96614">
        <w:rPr>
          <w:rFonts w:ascii="Times New Roman" w:hAnsi="Times New Roman" w:cs="Times New Roman"/>
          <w:sz w:val="20"/>
          <w:szCs w:val="20"/>
        </w:rPr>
        <w:t>them</w:t>
      </w:r>
      <w:r w:rsidRPr="00E96614">
        <w:rPr>
          <w:rFonts w:ascii="Times New Roman" w:hAnsi="Times New Roman" w:cs="Times New Roman"/>
          <w:sz w:val="20"/>
          <w:szCs w:val="20"/>
        </w:rPr>
        <w:t xml:space="preserve"> to get in human trafficking cycle. As Thailand </w:t>
      </w:r>
      <w:r w:rsidR="00D63B4A" w:rsidRPr="00E96614">
        <w:rPr>
          <w:rFonts w:ascii="Times New Roman" w:hAnsi="Times New Roman" w:cs="Times New Roman"/>
          <w:sz w:val="20"/>
          <w:szCs w:val="20"/>
        </w:rPr>
        <w:t xml:space="preserve">has </w:t>
      </w:r>
      <w:r w:rsidRPr="00E96614">
        <w:rPr>
          <w:rFonts w:ascii="Times New Roman" w:hAnsi="Times New Roman" w:cs="Times New Roman"/>
          <w:sz w:val="20"/>
          <w:szCs w:val="20"/>
        </w:rPr>
        <w:t xml:space="preserve">amended law on trafficking in persons in part of forced labour, the subordinate laws are found not to be in line with the main law in protection of victims of forced labour. Also, </w:t>
      </w:r>
      <w:r w:rsidR="003E5433" w:rsidRPr="00E96614">
        <w:rPr>
          <w:rFonts w:ascii="Times New Roman" w:hAnsi="Times New Roman" w:cs="Times New Roman"/>
          <w:sz w:val="20"/>
          <w:szCs w:val="20"/>
        </w:rPr>
        <w:t>the implementation of laws by various</w:t>
      </w:r>
      <w:r w:rsidRPr="00E96614">
        <w:rPr>
          <w:rFonts w:ascii="Times New Roman" w:hAnsi="Times New Roman" w:cs="Times New Roman"/>
          <w:sz w:val="20"/>
          <w:szCs w:val="20"/>
        </w:rPr>
        <w:t xml:space="preserve"> state officials</w:t>
      </w:r>
      <w:r w:rsidR="00D63B4A" w:rsidRPr="00E96614">
        <w:rPr>
          <w:rFonts w:ascii="Times New Roman" w:hAnsi="Times New Roman" w:cs="Times New Roman"/>
          <w:sz w:val="20"/>
          <w:szCs w:val="20"/>
        </w:rPr>
        <w:t xml:space="preserve"> is found to be inconsistency in human trafficking and related offenses. </w:t>
      </w:r>
    </w:p>
    <w:p w14:paraId="1D5B3A2F" w14:textId="77777777" w:rsidR="00541CB4" w:rsidRPr="00E96614" w:rsidRDefault="00541CB4" w:rsidP="00507BCA">
      <w:pPr>
        <w:pStyle w:val="NormalWeb"/>
        <w:spacing w:before="0" w:beforeAutospacing="0" w:after="120" w:afterAutospacing="0"/>
        <w:ind w:left="284" w:hanging="284"/>
        <w:jc w:val="thaiDistribute"/>
        <w:rPr>
          <w:rFonts w:ascii="Times New Roman" w:hAnsi="Times New Roman" w:cs="Times New Roman"/>
          <w:sz w:val="20"/>
          <w:szCs w:val="20"/>
        </w:rPr>
      </w:pPr>
    </w:p>
    <w:p w14:paraId="76A59BCB" w14:textId="77777777" w:rsidR="00E62152" w:rsidRDefault="00E62152" w:rsidP="00507BCA">
      <w:pPr>
        <w:pStyle w:val="NormalWeb"/>
        <w:spacing w:before="0" w:beforeAutospacing="0" w:after="120" w:afterAutospacing="0"/>
        <w:ind w:left="284" w:hanging="284"/>
        <w:jc w:val="thaiDistribute"/>
        <w:rPr>
          <w:rFonts w:ascii="Times New Roman" w:hAnsi="Times New Roman" w:cs="Times New Roman"/>
          <w:sz w:val="20"/>
          <w:szCs w:val="20"/>
        </w:rPr>
      </w:pPr>
    </w:p>
    <w:p w14:paraId="0E29B81C" w14:textId="6F355BDF" w:rsidR="00E62152" w:rsidRPr="00E96614" w:rsidRDefault="00E62152" w:rsidP="00E62152">
      <w:pPr>
        <w:pStyle w:val="NormalWeb"/>
        <w:spacing w:before="0" w:beforeAutospacing="0" w:after="120" w:afterAutospacing="0"/>
        <w:ind w:left="284" w:hanging="284"/>
        <w:jc w:val="center"/>
        <w:rPr>
          <w:rFonts w:ascii="Times New Roman" w:hAnsi="Times New Roman" w:cs="Times New Roman"/>
          <w:sz w:val="20"/>
          <w:szCs w:val="20"/>
        </w:rPr>
      </w:pPr>
      <w:r>
        <w:rPr>
          <w:rFonts w:ascii="Times New Roman" w:hAnsi="Times New Roman" w:cs="Times New Roman"/>
          <w:sz w:val="20"/>
          <w:szCs w:val="20"/>
        </w:rPr>
        <w:softHyphen/>
        <w:t>_______________________________________</w:t>
      </w:r>
    </w:p>
    <w:sectPr w:rsidR="00E62152" w:rsidRPr="00E96614" w:rsidSect="00A56C16">
      <w:footerReference w:type="default" r:id="rId13"/>
      <w:pgSz w:w="11906" w:h="16838"/>
      <w:pgMar w:top="1440" w:right="1814" w:bottom="1440" w:left="181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C2448" w14:textId="77777777" w:rsidR="007975DF" w:rsidRDefault="007975DF" w:rsidP="008F0010">
      <w:pPr>
        <w:spacing w:after="0" w:line="240" w:lineRule="auto"/>
      </w:pPr>
      <w:r>
        <w:separator/>
      </w:r>
    </w:p>
  </w:endnote>
  <w:endnote w:type="continuationSeparator" w:id="0">
    <w:p w14:paraId="49B42D36" w14:textId="77777777" w:rsidR="007975DF" w:rsidRDefault="007975DF" w:rsidP="008F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altName w:val="Leelawadee UI"/>
    <w:panose1 w:val="02020603050405020304"/>
    <w:charset w:val="00"/>
    <w:family w:val="roman"/>
    <w:pitch w:val="variable"/>
    <w:sig w:usb0="00000000"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54155215"/>
      <w:docPartObj>
        <w:docPartGallery w:val="Page Numbers (Bottom of Page)"/>
        <w:docPartUnique/>
      </w:docPartObj>
    </w:sdtPr>
    <w:sdtEndPr>
      <w:rPr>
        <w:noProof/>
      </w:rPr>
    </w:sdtEndPr>
    <w:sdtContent>
      <w:p w14:paraId="56784AD0" w14:textId="6E95C1FB" w:rsidR="007975DF" w:rsidRPr="00E62152" w:rsidRDefault="007975DF">
        <w:pPr>
          <w:pStyle w:val="Footer"/>
          <w:jc w:val="right"/>
          <w:rPr>
            <w:rFonts w:ascii="Times New Roman" w:hAnsi="Times New Roman" w:cs="Times New Roman"/>
            <w:sz w:val="20"/>
            <w:szCs w:val="20"/>
          </w:rPr>
        </w:pPr>
        <w:r w:rsidRPr="00E62152">
          <w:rPr>
            <w:rFonts w:ascii="Times New Roman" w:hAnsi="Times New Roman" w:cs="Times New Roman"/>
            <w:sz w:val="20"/>
            <w:szCs w:val="20"/>
          </w:rPr>
          <w:fldChar w:fldCharType="begin"/>
        </w:r>
        <w:r w:rsidRPr="00E62152">
          <w:rPr>
            <w:rFonts w:ascii="Times New Roman" w:hAnsi="Times New Roman" w:cs="Times New Roman"/>
            <w:sz w:val="20"/>
            <w:szCs w:val="20"/>
          </w:rPr>
          <w:instrText xml:space="preserve"> PAGE   \* MERGEFORMAT </w:instrText>
        </w:r>
        <w:r w:rsidRPr="00E62152">
          <w:rPr>
            <w:rFonts w:ascii="Times New Roman" w:hAnsi="Times New Roman" w:cs="Times New Roman"/>
            <w:sz w:val="20"/>
            <w:szCs w:val="20"/>
          </w:rPr>
          <w:fldChar w:fldCharType="separate"/>
        </w:r>
        <w:r w:rsidR="008D7315">
          <w:rPr>
            <w:rFonts w:ascii="Times New Roman" w:hAnsi="Times New Roman" w:cs="Times New Roman"/>
            <w:noProof/>
            <w:sz w:val="20"/>
            <w:szCs w:val="20"/>
          </w:rPr>
          <w:t>19</w:t>
        </w:r>
        <w:r w:rsidRPr="00E62152">
          <w:rPr>
            <w:rFonts w:ascii="Times New Roman" w:hAnsi="Times New Roman" w:cs="Times New Roman"/>
            <w:noProof/>
            <w:sz w:val="20"/>
            <w:szCs w:val="20"/>
          </w:rPr>
          <w:fldChar w:fldCharType="end"/>
        </w:r>
      </w:p>
    </w:sdtContent>
  </w:sdt>
  <w:p w14:paraId="20598B54" w14:textId="77777777" w:rsidR="007975DF" w:rsidRDefault="00797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C9FFB" w14:textId="77777777" w:rsidR="007975DF" w:rsidRDefault="007975DF" w:rsidP="008F0010">
      <w:pPr>
        <w:spacing w:after="0" w:line="240" w:lineRule="auto"/>
      </w:pPr>
      <w:r>
        <w:separator/>
      </w:r>
    </w:p>
  </w:footnote>
  <w:footnote w:type="continuationSeparator" w:id="0">
    <w:p w14:paraId="5AF20D1A" w14:textId="77777777" w:rsidR="007975DF" w:rsidRDefault="007975DF" w:rsidP="008F0010">
      <w:pPr>
        <w:spacing w:after="0" w:line="240" w:lineRule="auto"/>
      </w:pPr>
      <w:r>
        <w:continuationSeparator/>
      </w:r>
    </w:p>
  </w:footnote>
  <w:footnote w:id="1">
    <w:p w14:paraId="24DA938A" w14:textId="77777777" w:rsidR="007975DF" w:rsidRPr="00543FAB" w:rsidRDefault="007975DF" w:rsidP="00543FAB">
      <w:pPr>
        <w:pStyle w:val="FootnoteText"/>
        <w:rPr>
          <w:rFonts w:ascii="Times New Roman" w:hAnsi="Times New Roman" w:cs="Times New Roman"/>
          <w:sz w:val="18"/>
          <w:szCs w:val="18"/>
        </w:rPr>
      </w:pPr>
      <w:r w:rsidRPr="00543FAB">
        <w:rPr>
          <w:rStyle w:val="FootnoteReference"/>
          <w:rFonts w:ascii="Times New Roman" w:hAnsi="Times New Roman"/>
          <w:sz w:val="18"/>
          <w:szCs w:val="18"/>
        </w:rPr>
        <w:footnoteRef/>
      </w:r>
      <w:r w:rsidRPr="00543FAB">
        <w:rPr>
          <w:rFonts w:ascii="Times New Roman" w:hAnsi="Times New Roman" w:cs="Times New Roman"/>
          <w:sz w:val="18"/>
          <w:szCs w:val="18"/>
        </w:rPr>
        <w:t xml:space="preserve"> Letter  from MWG to Minister of Labour on Measures to Solve Problems on the Employment of Migrant Workers Affected by COVID-19 Pandemic, dated 15 April 2020</w:t>
      </w:r>
    </w:p>
  </w:footnote>
  <w:footnote w:id="2">
    <w:p w14:paraId="705AC9CE" w14:textId="77777777" w:rsidR="007975DF" w:rsidRPr="00543FAB" w:rsidRDefault="007975DF" w:rsidP="00543FAB">
      <w:pPr>
        <w:pStyle w:val="FootnoteText"/>
        <w:rPr>
          <w:rFonts w:ascii="Times New Roman" w:hAnsi="Times New Roman" w:cs="Times New Roman"/>
          <w:sz w:val="18"/>
          <w:szCs w:val="18"/>
        </w:rPr>
      </w:pPr>
      <w:r w:rsidRPr="00543FAB">
        <w:rPr>
          <w:rStyle w:val="FootnoteReference"/>
          <w:rFonts w:ascii="Times New Roman" w:hAnsi="Times New Roman"/>
          <w:sz w:val="18"/>
          <w:szCs w:val="18"/>
        </w:rPr>
        <w:footnoteRef/>
      </w:r>
      <w:r w:rsidRPr="00543FAB">
        <w:rPr>
          <w:rFonts w:ascii="Times New Roman" w:hAnsi="Times New Roman" w:cs="Times New Roman"/>
          <w:sz w:val="18"/>
          <w:szCs w:val="18"/>
        </w:rPr>
        <w:t xml:space="preserve"> Letter from MWG to Chief of Immigration Bureau on the Recommendations on the Enforcement of Ministry of Interior’s Notification regarding the Permission of Some Groups of Foreigners to Stay in the Country as Special Case dated 8 and 23 April 2020, dated 1 May 2020</w:t>
      </w:r>
    </w:p>
  </w:footnote>
  <w:footnote w:id="3">
    <w:p w14:paraId="31C54E93" w14:textId="77777777" w:rsidR="007975DF" w:rsidRPr="00F266B9" w:rsidRDefault="007975DF" w:rsidP="0017558C">
      <w:pPr>
        <w:pStyle w:val="FootnoteText"/>
        <w:rPr>
          <w:rFonts w:ascii="Angsana New" w:hAnsi="Angsana New" w:cs="Angsana New"/>
          <w:sz w:val="24"/>
          <w:szCs w:val="24"/>
        </w:rPr>
      </w:pPr>
      <w:r w:rsidRPr="00543FAB">
        <w:rPr>
          <w:rStyle w:val="FootnoteReference"/>
          <w:rFonts w:ascii="Times New Roman" w:hAnsi="Times New Roman"/>
          <w:sz w:val="18"/>
          <w:szCs w:val="18"/>
        </w:rPr>
        <w:footnoteRef/>
      </w:r>
      <w:r w:rsidRPr="00543FAB">
        <w:rPr>
          <w:rFonts w:ascii="Times New Roman" w:hAnsi="Times New Roman" w:cs="Times New Roman"/>
          <w:sz w:val="18"/>
          <w:szCs w:val="18"/>
        </w:rPr>
        <w:t xml:space="preserve"> MWG Urgent Recommendations to the Government on the Travelling of Migrant Workers from Myanmar, Laos and Cambodia through the Permanent Border Checkpoints, dated 25 May 2020</w:t>
      </w:r>
      <w:r>
        <w:rPr>
          <w:rFonts w:ascii="Angsana New" w:hAnsi="Angsana New" w:cs="Angsana New"/>
          <w:sz w:val="24"/>
          <w:szCs w:val="24"/>
        </w:rPr>
        <w:t xml:space="preserve"> </w:t>
      </w:r>
    </w:p>
  </w:footnote>
  <w:footnote w:id="4">
    <w:p w14:paraId="3001D9C3" w14:textId="77777777" w:rsidR="007975DF" w:rsidRPr="00543FAB" w:rsidRDefault="007975DF" w:rsidP="001478E6">
      <w:pPr>
        <w:pStyle w:val="Heading1"/>
        <w:spacing w:before="0" w:beforeAutospacing="0" w:after="0" w:afterAutospacing="0"/>
        <w:rPr>
          <w:rFonts w:ascii="Times New Roman" w:hAnsi="Times New Roman" w:cs="Times New Roman"/>
          <w:sz w:val="18"/>
          <w:szCs w:val="18"/>
        </w:rPr>
      </w:pPr>
      <w:r w:rsidRPr="00543FAB">
        <w:rPr>
          <w:rStyle w:val="FootnoteReference"/>
          <w:rFonts w:ascii="Times New Roman" w:hAnsi="Times New Roman"/>
          <w:b w:val="0"/>
          <w:bCs w:val="0"/>
          <w:sz w:val="18"/>
          <w:szCs w:val="18"/>
        </w:rPr>
        <w:footnoteRef/>
      </w:r>
      <w:r w:rsidRPr="00543FAB">
        <w:rPr>
          <w:rFonts w:ascii="Times New Roman" w:hAnsi="Times New Roman" w:cs="Times New Roman"/>
          <w:b w:val="0"/>
          <w:bCs w:val="0"/>
          <w:sz w:val="18"/>
          <w:szCs w:val="18"/>
        </w:rPr>
        <w:t xml:space="preserve">  MWG Open Letter on Protection and Treatment of Migrant Workers in case of COVID-19 Infected Cases in the state shelter in Sadao District, dated 27 April 2020  </w:t>
      </w:r>
    </w:p>
  </w:footnote>
  <w:footnote w:id="5">
    <w:p w14:paraId="520BC9A2" w14:textId="77777777" w:rsidR="007975DF" w:rsidRPr="00A55393" w:rsidRDefault="007975DF" w:rsidP="00467AA2">
      <w:pPr>
        <w:spacing w:after="0" w:line="240" w:lineRule="auto"/>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Press Release on Labor rights organizations submitting letter of petition to Social Security Office Urging inspection of the registration of migrant employees under the border employment policy, 3 April 2020</w:t>
      </w:r>
    </w:p>
  </w:footnote>
  <w:footnote w:id="6">
    <w:p w14:paraId="294323BF" w14:textId="77777777" w:rsidR="007975DF" w:rsidRPr="00467AA2" w:rsidRDefault="007975DF" w:rsidP="00467AA2">
      <w:pPr>
        <w:spacing w:after="0" w:line="240" w:lineRule="auto"/>
        <w:rPr>
          <w:rFonts w:ascii="Angsana New" w:hAnsi="Angsana New" w:cs="Angsana New"/>
          <w:sz w:val="24"/>
          <w:szCs w:val="24"/>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Letter from the Social Security Office, Report on the inquiry into the employment of migrant workers per the Royal Ordinance Concerning the Management of Foreign Workers’ Employment 2017’s Section </w:t>
      </w:r>
      <w:r w:rsidRPr="00A55393">
        <w:rPr>
          <w:rFonts w:ascii="Times New Roman" w:hAnsi="Times New Roman" w:cs="Times New Roman"/>
          <w:sz w:val="18"/>
          <w:szCs w:val="18"/>
          <w:cs/>
        </w:rPr>
        <w:t>64</w:t>
      </w:r>
      <w:r w:rsidRPr="00A55393">
        <w:rPr>
          <w:rFonts w:ascii="Times New Roman" w:hAnsi="Times New Roman" w:cs="Times New Roman"/>
          <w:sz w:val="18"/>
          <w:szCs w:val="18"/>
        </w:rPr>
        <w:t>, 7 May 2020</w:t>
      </w:r>
    </w:p>
  </w:footnote>
  <w:footnote w:id="7">
    <w:p w14:paraId="7FCF2551" w14:textId="77777777" w:rsidR="007975DF" w:rsidRPr="00A55393" w:rsidRDefault="007975DF" w:rsidP="009F7048">
      <w:pPr>
        <w:pStyle w:val="FootnoteText"/>
        <w:rPr>
          <w:rFonts w:ascii="Times New Roman" w:hAnsi="Times New Roman" w:cs="Times New Roman"/>
          <w:sz w:val="18"/>
          <w:szCs w:val="18"/>
        </w:rPr>
      </w:pPr>
      <w:r w:rsidRPr="00A55393">
        <w:rPr>
          <w:rStyle w:val="None"/>
          <w:rFonts w:ascii="Times New Roman" w:hAnsi="Times New Roman" w:cs="Times New Roman"/>
          <w:sz w:val="18"/>
          <w:szCs w:val="18"/>
          <w:vertAlign w:val="superscript"/>
        </w:rPr>
        <w:footnoteRef/>
      </w:r>
      <w:r w:rsidRPr="00A55393">
        <w:rPr>
          <w:rStyle w:val="None"/>
          <w:rFonts w:ascii="Times New Roman" w:hAnsi="Times New Roman" w:cs="Times New Roman"/>
          <w:sz w:val="18"/>
          <w:szCs w:val="18"/>
        </w:rPr>
        <w:t xml:space="preserve"> </w:t>
      </w:r>
      <w:r w:rsidRPr="00A55393">
        <w:rPr>
          <w:rFonts w:ascii="Times New Roman" w:hAnsi="Times New Roman" w:cs="Times New Roman"/>
          <w:sz w:val="18"/>
          <w:szCs w:val="18"/>
        </w:rPr>
        <w:t xml:space="preserve">The </w:t>
      </w:r>
      <w:r w:rsidRPr="00A55393">
        <w:rPr>
          <w:rStyle w:val="None"/>
          <w:rFonts w:ascii="Times New Roman" w:hAnsi="Times New Roman" w:cs="Times New Roman"/>
          <w:sz w:val="18"/>
          <w:szCs w:val="18"/>
        </w:rPr>
        <w:t>ASEAN Consensus on the Protection and Promotion of the Rights of Migrant Workers,</w:t>
      </w:r>
      <w:r w:rsidRPr="00A55393">
        <w:rPr>
          <w:rFonts w:ascii="Times New Roman" w:hAnsi="Times New Roman" w:cs="Times New Roman"/>
          <w:sz w:val="18"/>
          <w:szCs w:val="18"/>
        </w:rPr>
        <w:t xml:space="preserve"> </w:t>
      </w:r>
      <w:hyperlink r:id="rId1" w:history="1">
        <w:r w:rsidRPr="00A55393">
          <w:rPr>
            <w:rStyle w:val="Hyperlink"/>
            <w:rFonts w:ascii="Times New Roman" w:hAnsi="Times New Roman" w:cs="Times New Roman"/>
            <w:sz w:val="18"/>
            <w:szCs w:val="18"/>
            <w:u w:color="0000FF"/>
          </w:rPr>
          <w:t>http://asean.org/storage/2012/05/16-ASEAN-Declaration-on-the-Protection-and-Promotion-of-the-Rights-of-Mi....pdf</w:t>
        </w:r>
      </w:hyperlink>
      <w:r w:rsidRPr="00A55393">
        <w:rPr>
          <w:rStyle w:val="None"/>
          <w:rFonts w:ascii="Times New Roman" w:hAnsi="Times New Roman" w:cs="Times New Roman"/>
          <w:sz w:val="18"/>
          <w:szCs w:val="18"/>
        </w:rPr>
        <w:t xml:space="preserve"> </w:t>
      </w:r>
    </w:p>
  </w:footnote>
  <w:footnote w:id="8">
    <w:p w14:paraId="2F4910B1" w14:textId="77777777" w:rsidR="007975DF" w:rsidRPr="00A55393" w:rsidRDefault="007975DF" w:rsidP="00A55393">
      <w:pPr>
        <w:spacing w:after="0" w:line="240" w:lineRule="auto"/>
        <w:rPr>
          <w:rFonts w:ascii="Times New Roman" w:hAnsi="Times New Roman" w:cs="Times New Roman"/>
          <w:sz w:val="18"/>
          <w:szCs w:val="18"/>
          <w:cs/>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color w:val="000000"/>
          <w:sz w:val="18"/>
          <w:szCs w:val="18"/>
        </w:rPr>
        <w:t>See also</w:t>
      </w:r>
      <w:r w:rsidRPr="00A55393">
        <w:rPr>
          <w:rFonts w:ascii="Times New Roman" w:hAnsi="Times New Roman" w:cs="Times New Roman"/>
          <w:color w:val="000000"/>
          <w:sz w:val="18"/>
          <w:szCs w:val="18"/>
          <w:cs/>
        </w:rPr>
        <w:t xml:space="preserve"> </w:t>
      </w:r>
      <w:r w:rsidRPr="00A55393">
        <w:rPr>
          <w:rFonts w:ascii="Times New Roman" w:hAnsi="Times New Roman" w:cs="Times New Roman"/>
          <w:color w:val="000000"/>
          <w:sz w:val="18"/>
          <w:szCs w:val="18"/>
        </w:rPr>
        <w:t>Letter from MWG</w:t>
      </w:r>
      <w:r w:rsidRPr="00A55393">
        <w:rPr>
          <w:rFonts w:ascii="Times New Roman" w:hAnsi="Times New Roman" w:cs="Times New Roman"/>
          <w:sz w:val="18"/>
          <w:szCs w:val="18"/>
        </w:rPr>
        <w:t xml:space="preserve"> to Minister of Labor</w:t>
      </w:r>
      <w:r w:rsidRPr="00A55393">
        <w:rPr>
          <w:rFonts w:ascii="Times New Roman" w:hAnsi="Times New Roman" w:cs="Times New Roman"/>
          <w:color w:val="000000"/>
          <w:sz w:val="18"/>
          <w:szCs w:val="18"/>
        </w:rPr>
        <w:t xml:space="preserve">, Subject: The Issuance of Notification of the Ministry of Labor on the Provision of Health Benefits and Welfares for Workers in the Fisheries Sector pursuant to the Labour Protection in Fisheries Act. B.E. </w:t>
      </w:r>
      <w:r w:rsidRPr="00A55393">
        <w:rPr>
          <w:rFonts w:ascii="Times New Roman" w:hAnsi="Times New Roman" w:cs="Times New Roman"/>
          <w:color w:val="000000"/>
          <w:sz w:val="18"/>
          <w:szCs w:val="18"/>
          <w:cs/>
        </w:rPr>
        <w:t>2562</w:t>
      </w:r>
      <w:r w:rsidRPr="00A55393">
        <w:rPr>
          <w:rFonts w:ascii="Times New Roman" w:hAnsi="Times New Roman" w:cs="Times New Roman"/>
          <w:color w:val="000000"/>
          <w:sz w:val="18"/>
          <w:szCs w:val="18"/>
        </w:rPr>
        <w:t xml:space="preserve">, dated </w:t>
      </w:r>
      <w:r w:rsidRPr="00A55393">
        <w:rPr>
          <w:rFonts w:ascii="Times New Roman" w:hAnsi="Times New Roman" w:cs="Times New Roman"/>
          <w:sz w:val="18"/>
          <w:szCs w:val="18"/>
        </w:rPr>
        <w:t>11</w:t>
      </w:r>
      <w:r w:rsidRPr="00A55393">
        <w:rPr>
          <w:rFonts w:ascii="Times New Roman" w:hAnsi="Times New Roman" w:cs="Times New Roman"/>
          <w:sz w:val="18"/>
          <w:szCs w:val="18"/>
          <w:cs/>
        </w:rPr>
        <w:t xml:space="preserve"> </w:t>
      </w:r>
      <w:r w:rsidRPr="00A55393">
        <w:rPr>
          <w:rFonts w:ascii="Times New Roman" w:hAnsi="Times New Roman" w:cs="Times New Roman"/>
          <w:sz w:val="18"/>
          <w:szCs w:val="18"/>
        </w:rPr>
        <w:t>February 2020</w:t>
      </w:r>
    </w:p>
  </w:footnote>
  <w:footnote w:id="9">
    <w:p w14:paraId="21121ACA" w14:textId="77777777" w:rsidR="007975DF" w:rsidRPr="00A55393" w:rsidRDefault="007975DF" w:rsidP="00A55393">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A Survey of COVID-19 Pandemic’s Impacts on Migrant Workers and their Employers in Fisheries and Seafood Processing Sector in Songkhla Province, Thailand by Sansanee Chanarnupap, Preedaporn Kanjanasamranwong and Orisa Chumphong, Thaksin University to Stella Maris Seafarer’s Center, Songkhla</w:t>
      </w:r>
    </w:p>
  </w:footnote>
  <w:footnote w:id="10">
    <w:p w14:paraId="4E9A6B9B" w14:textId="77777777" w:rsidR="007975DF" w:rsidRPr="00A55393" w:rsidRDefault="007975DF" w:rsidP="00A55393">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sidRPr="00A55393">
        <w:rPr>
          <w:rFonts w:ascii="Times New Roman" w:hAnsi="Times New Roman" w:cs="Times New Roman"/>
          <w:sz w:val="18"/>
          <w:szCs w:val="18"/>
        </w:rPr>
        <w:t>, pp.19-20.</w:t>
      </w:r>
    </w:p>
  </w:footnote>
  <w:footnote w:id="11">
    <w:p w14:paraId="151F0A4E" w14:textId="77777777" w:rsidR="007975DF" w:rsidRDefault="007975DF" w:rsidP="00A55393">
      <w:pPr>
        <w:pStyle w:val="FootnoteText"/>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Pr>
          <w:rFonts w:ascii="Angsana New" w:hAnsi="Angsana New" w:cs="Angsana New"/>
          <w:sz w:val="24"/>
          <w:szCs w:val="24"/>
        </w:rPr>
        <w:t xml:space="preserve"> </w:t>
      </w:r>
    </w:p>
  </w:footnote>
  <w:footnote w:id="12">
    <w:p w14:paraId="62DB0283" w14:textId="77777777" w:rsidR="007975DF" w:rsidRPr="00A55393" w:rsidRDefault="007975DF" w:rsidP="00CE497D">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sidRPr="00A55393">
        <w:rPr>
          <w:rFonts w:ascii="Times New Roman" w:hAnsi="Times New Roman" w:cs="Times New Roman"/>
          <w:sz w:val="18"/>
          <w:szCs w:val="18"/>
        </w:rPr>
        <w:t>, p.23.</w:t>
      </w:r>
    </w:p>
  </w:footnote>
  <w:footnote w:id="13">
    <w:p w14:paraId="06FC53EE" w14:textId="77777777" w:rsidR="007975DF" w:rsidRPr="00A55393" w:rsidRDefault="007975DF" w:rsidP="00CE497D">
      <w:pPr>
        <w:pStyle w:val="FootnoteText"/>
        <w:rPr>
          <w:rFonts w:ascii="Times New Roman" w:hAnsi="Times New Roman" w:cs="Times New Roman"/>
          <w:sz w:val="18"/>
          <w:szCs w:val="18"/>
          <w:cs/>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sidRPr="00A55393">
        <w:rPr>
          <w:rFonts w:ascii="Times New Roman" w:hAnsi="Times New Roman" w:cs="Times New Roman"/>
          <w:sz w:val="18"/>
          <w:szCs w:val="18"/>
        </w:rPr>
        <w:t>, p.25.</w:t>
      </w:r>
    </w:p>
  </w:footnote>
  <w:footnote w:id="14">
    <w:p w14:paraId="192C7A00" w14:textId="77777777" w:rsidR="007975DF" w:rsidRPr="00A55393" w:rsidRDefault="007975DF" w:rsidP="00CE497D">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sidRPr="00A55393">
        <w:rPr>
          <w:rFonts w:ascii="Times New Roman" w:hAnsi="Times New Roman" w:cs="Times New Roman"/>
          <w:sz w:val="18"/>
          <w:szCs w:val="18"/>
        </w:rPr>
        <w:t xml:space="preserve"> pp.25-26.</w:t>
      </w:r>
    </w:p>
  </w:footnote>
  <w:footnote w:id="15">
    <w:p w14:paraId="5A510FBD" w14:textId="77777777" w:rsidR="007975DF" w:rsidRPr="00A55393" w:rsidRDefault="007975DF" w:rsidP="00CE497D">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sidRPr="00A55393">
        <w:rPr>
          <w:rFonts w:ascii="Times New Roman" w:hAnsi="Times New Roman" w:cs="Times New Roman"/>
          <w:sz w:val="18"/>
          <w:szCs w:val="18"/>
        </w:rPr>
        <w:t xml:space="preserve"> p.26</w:t>
      </w:r>
    </w:p>
  </w:footnote>
  <w:footnote w:id="16">
    <w:p w14:paraId="72D5B946" w14:textId="77777777" w:rsidR="007975DF" w:rsidRPr="00A55393" w:rsidRDefault="007975DF" w:rsidP="00CE497D">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sidRPr="00A55393">
        <w:rPr>
          <w:rFonts w:ascii="Times New Roman" w:hAnsi="Times New Roman" w:cs="Times New Roman"/>
          <w:sz w:val="18"/>
          <w:szCs w:val="18"/>
        </w:rPr>
        <w:t xml:space="preserve"> p.27</w:t>
      </w:r>
    </w:p>
  </w:footnote>
  <w:footnote w:id="17">
    <w:p w14:paraId="0C3196B0" w14:textId="77777777" w:rsidR="007975DF" w:rsidRPr="00A55393" w:rsidRDefault="007975DF" w:rsidP="00CE497D">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hAnsi="Times New Roman" w:cs="Times New Roman"/>
          <w:i/>
          <w:iCs/>
          <w:sz w:val="18"/>
          <w:szCs w:val="18"/>
        </w:rPr>
        <w:t>Ibid.</w:t>
      </w:r>
      <w:r w:rsidRPr="00A55393">
        <w:rPr>
          <w:rFonts w:ascii="Times New Roman" w:hAnsi="Times New Roman" w:cs="Times New Roman"/>
          <w:sz w:val="18"/>
          <w:szCs w:val="18"/>
        </w:rPr>
        <w:t xml:space="preserve"> </w:t>
      </w:r>
    </w:p>
  </w:footnote>
  <w:footnote w:id="18">
    <w:p w14:paraId="656E92E9" w14:textId="77777777" w:rsidR="007975DF" w:rsidRPr="00A55393" w:rsidRDefault="007975DF" w:rsidP="00CE497D">
      <w:pPr>
        <w:pStyle w:val="FootnoteText"/>
        <w:rPr>
          <w:rFonts w:ascii="Times New Roman" w:hAnsi="Times New Roman" w:cs="Times New Roman"/>
          <w:i/>
          <w:iCs/>
          <w:sz w:val="18"/>
          <w:szCs w:val="18"/>
        </w:rPr>
      </w:pPr>
      <w:r w:rsidRPr="00A55393">
        <w:rPr>
          <w:rStyle w:val="FootnoteReference"/>
          <w:rFonts w:ascii="Times New Roman" w:hAnsi="Times New Roman"/>
          <w:i/>
          <w:iCs/>
          <w:sz w:val="18"/>
          <w:szCs w:val="18"/>
        </w:rPr>
        <w:footnoteRef/>
      </w:r>
      <w:r w:rsidRPr="00A55393">
        <w:rPr>
          <w:rFonts w:ascii="Times New Roman" w:hAnsi="Times New Roman" w:cs="Times New Roman"/>
          <w:i/>
          <w:iCs/>
          <w:sz w:val="18"/>
          <w:szCs w:val="18"/>
        </w:rPr>
        <w:t xml:space="preserve"> Ibid.</w:t>
      </w:r>
    </w:p>
  </w:footnote>
  <w:footnote w:id="19">
    <w:p w14:paraId="5E06DE97" w14:textId="77777777" w:rsidR="007975DF" w:rsidRPr="00A26096" w:rsidRDefault="007975DF" w:rsidP="00CE497D">
      <w:pPr>
        <w:pStyle w:val="FootnoteText"/>
        <w:rPr>
          <w:rFonts w:ascii="Angsana New" w:hAnsi="Angsana New" w:cs="Angsana New"/>
          <w:sz w:val="24"/>
          <w:szCs w:val="24"/>
        </w:rPr>
      </w:pPr>
      <w:r w:rsidRPr="00A55393">
        <w:rPr>
          <w:rStyle w:val="FootnoteReference"/>
          <w:rFonts w:ascii="Times New Roman" w:hAnsi="Times New Roman"/>
          <w:i/>
          <w:iCs/>
          <w:sz w:val="18"/>
          <w:szCs w:val="18"/>
        </w:rPr>
        <w:footnoteRef/>
      </w:r>
      <w:r w:rsidRPr="00A55393">
        <w:rPr>
          <w:rFonts w:ascii="Times New Roman" w:hAnsi="Times New Roman" w:cs="Times New Roman"/>
          <w:i/>
          <w:iCs/>
          <w:sz w:val="18"/>
          <w:szCs w:val="18"/>
        </w:rPr>
        <w:t xml:space="preserve"> Ibid.</w:t>
      </w:r>
    </w:p>
  </w:footnote>
  <w:footnote w:id="20">
    <w:p w14:paraId="489640EA" w14:textId="77777777" w:rsidR="007975DF" w:rsidRPr="00A55393" w:rsidRDefault="007975DF" w:rsidP="0099044C">
      <w:pPr>
        <w:spacing w:after="0" w:line="240" w:lineRule="auto"/>
        <w:rPr>
          <w:rFonts w:ascii="Times New Roman" w:hAnsi="Times New Roman" w:cs="Times New Roman"/>
          <w:sz w:val="18"/>
          <w:szCs w:val="18"/>
          <w:cs/>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Guideline for claiming the unemployment benefits under the SSO, </w:t>
      </w:r>
      <w:hyperlink r:id="rId2" w:history="1">
        <w:r w:rsidRPr="00A55393">
          <w:rPr>
            <w:rStyle w:val="Hyperlink"/>
            <w:rFonts w:ascii="Times New Roman" w:hAnsi="Times New Roman" w:cs="Times New Roman"/>
            <w:sz w:val="18"/>
            <w:szCs w:val="18"/>
          </w:rPr>
          <w:t>https://bit.ly/</w:t>
        </w:r>
        <w:r w:rsidRPr="00A55393">
          <w:rPr>
            <w:rStyle w:val="Hyperlink"/>
            <w:rFonts w:ascii="Times New Roman" w:hAnsi="Times New Roman" w:cs="Times New Roman"/>
            <w:sz w:val="18"/>
            <w:szCs w:val="18"/>
            <w:cs/>
          </w:rPr>
          <w:t>3</w:t>
        </w:r>
        <w:r w:rsidRPr="00A55393">
          <w:rPr>
            <w:rStyle w:val="Hyperlink"/>
            <w:rFonts w:ascii="Times New Roman" w:hAnsi="Times New Roman" w:cs="Times New Roman"/>
            <w:sz w:val="18"/>
            <w:szCs w:val="18"/>
          </w:rPr>
          <w:t>bUv</w:t>
        </w:r>
        <w:r w:rsidRPr="00A55393">
          <w:rPr>
            <w:rStyle w:val="Hyperlink"/>
            <w:rFonts w:ascii="Times New Roman" w:hAnsi="Times New Roman" w:cs="Times New Roman"/>
            <w:sz w:val="18"/>
            <w:szCs w:val="18"/>
            <w:cs/>
          </w:rPr>
          <w:t>2</w:t>
        </w:r>
        <w:r w:rsidRPr="00A55393">
          <w:rPr>
            <w:rStyle w:val="Hyperlink"/>
            <w:rFonts w:ascii="Times New Roman" w:hAnsi="Times New Roman" w:cs="Times New Roman"/>
            <w:sz w:val="18"/>
            <w:szCs w:val="18"/>
          </w:rPr>
          <w:t>m</w:t>
        </w:r>
        <w:r w:rsidRPr="00A55393">
          <w:rPr>
            <w:rStyle w:val="Hyperlink"/>
            <w:rFonts w:ascii="Times New Roman" w:hAnsi="Times New Roman" w:cs="Times New Roman"/>
            <w:sz w:val="18"/>
            <w:szCs w:val="18"/>
            <w:cs/>
          </w:rPr>
          <w:t>8</w:t>
        </w:r>
      </w:hyperlink>
      <w:r w:rsidRPr="00A55393">
        <w:rPr>
          <w:rFonts w:ascii="Times New Roman" w:hAnsi="Times New Roman" w:cs="Times New Roman"/>
          <w:sz w:val="18"/>
          <w:szCs w:val="18"/>
          <w:cs/>
        </w:rPr>
        <w:t xml:space="preserve">  </w:t>
      </w:r>
    </w:p>
  </w:footnote>
  <w:footnote w:id="21">
    <w:p w14:paraId="474526BA" w14:textId="2493BBC4" w:rsidR="007975DF" w:rsidRPr="00A55393" w:rsidRDefault="007975DF" w:rsidP="00E862D5">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A complete report on possible models of how migrant workers can exercise their right to form a labour union and to become a member of a labour union’s board of directors, Human Rights and Development Foundation (HRDF), Migrant Justice Program, </w:t>
      </w:r>
      <w:r w:rsidRPr="00A55393">
        <w:rPr>
          <w:rFonts w:ascii="Times New Roman" w:hAnsi="Times New Roman" w:cs="Times New Roman"/>
          <w:sz w:val="18"/>
          <w:szCs w:val="18"/>
          <w:cs/>
        </w:rPr>
        <w:t xml:space="preserve">2017  </w:t>
      </w:r>
    </w:p>
  </w:footnote>
  <w:footnote w:id="22">
    <w:p w14:paraId="42EB7F9E" w14:textId="77777777" w:rsidR="007975DF" w:rsidRPr="00A55393" w:rsidRDefault="007975DF" w:rsidP="00A74E01">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hyperlink r:id="rId3" w:history="1">
        <w:r w:rsidRPr="00A55393">
          <w:rPr>
            <w:rStyle w:val="Hyperlink"/>
            <w:rFonts w:ascii="Times New Roman" w:hAnsi="Times New Roman" w:cs="Times New Roman"/>
            <w:color w:val="000000"/>
            <w:sz w:val="18"/>
            <w:szCs w:val="18"/>
            <w:u w:val="none"/>
          </w:rPr>
          <w:t>Time for a Sea Change</w:t>
        </w:r>
      </w:hyperlink>
      <w:r w:rsidRPr="00A55393">
        <w:rPr>
          <w:rFonts w:ascii="Times New Roman" w:hAnsi="Times New Roman" w:cs="Times New Roman"/>
          <w:sz w:val="18"/>
          <w:szCs w:val="18"/>
        </w:rPr>
        <w:t xml:space="preserve">, </w:t>
      </w:r>
      <w:hyperlink r:id="rId4" w:history="1">
        <w:r w:rsidRPr="00A55393">
          <w:rPr>
            <w:rStyle w:val="Hyperlink"/>
            <w:rFonts w:ascii="Times New Roman" w:hAnsi="Times New Roman" w:cs="Times New Roman"/>
            <w:sz w:val="18"/>
            <w:szCs w:val="18"/>
          </w:rPr>
          <w:t>https://laborrights.org/sites/default/files/publications/ILRF_TimeforaSeaChange.pdf</w:t>
        </w:r>
      </w:hyperlink>
    </w:p>
  </w:footnote>
  <w:footnote w:id="23">
    <w:p w14:paraId="5F8BA644" w14:textId="77777777" w:rsidR="007975DF" w:rsidRPr="00F945B9" w:rsidRDefault="007975DF" w:rsidP="00173E1F">
      <w:pPr>
        <w:spacing w:after="0" w:line="240" w:lineRule="auto"/>
        <w:rPr>
          <w:rFonts w:ascii="Angsana New" w:eastAsia="Arial" w:hAnsi="Angsana New" w:cs="Angsana New"/>
          <w:color w:val="000000"/>
          <w:sz w:val="24"/>
          <w:szCs w:val="24"/>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w:t>
      </w:r>
      <w:r w:rsidRPr="00A55393">
        <w:rPr>
          <w:rFonts w:ascii="Times New Roman" w:eastAsia="Helvetica Neue" w:hAnsi="Times New Roman" w:cs="Times New Roman"/>
          <w:color w:val="000000"/>
          <w:sz w:val="18"/>
          <w:szCs w:val="18"/>
        </w:rPr>
        <w:t xml:space="preserve"> SLAPP Report </w:t>
      </w:r>
      <w:bookmarkStart w:id="21" w:name="bookmark=id.gjdgxs"/>
      <w:bookmarkEnd w:id="21"/>
      <w:r w:rsidRPr="00A55393">
        <w:rPr>
          <w:rFonts w:ascii="Times New Roman" w:eastAsia="Helvetica Neue" w:hAnsi="Times New Roman" w:cs="Times New Roman"/>
          <w:color w:val="000000"/>
          <w:sz w:val="18"/>
          <w:szCs w:val="18"/>
        </w:rPr>
        <w:t xml:space="preserve">on </w:t>
      </w:r>
      <w:r w:rsidRPr="00A55393">
        <w:rPr>
          <w:rFonts w:ascii="Times New Roman" w:eastAsia="Arial" w:hAnsi="Times New Roman" w:cs="Times New Roman"/>
          <w:color w:val="000000"/>
          <w:sz w:val="18"/>
          <w:szCs w:val="18"/>
        </w:rPr>
        <w:t>Judicial Harassment against Labour Rights Activitsts: an Analysis</w:t>
      </w:r>
    </w:p>
  </w:footnote>
  <w:footnote w:id="24">
    <w:p w14:paraId="0B765EB1" w14:textId="77777777" w:rsidR="007975DF" w:rsidRPr="00A55393" w:rsidRDefault="007975DF" w:rsidP="004E129D">
      <w:pPr>
        <w:pStyle w:val="FootnoteText"/>
        <w:rPr>
          <w:rFonts w:ascii="Times New Roman" w:hAnsi="Times New Roman" w:cs="Times New Roman"/>
          <w:sz w:val="18"/>
          <w:szCs w:val="18"/>
        </w:rPr>
      </w:pPr>
      <w:r w:rsidRPr="00A55393">
        <w:rPr>
          <w:rStyle w:val="FootnoteReference"/>
          <w:rFonts w:ascii="Times New Roman" w:hAnsi="Times New Roman"/>
          <w:sz w:val="18"/>
          <w:szCs w:val="18"/>
        </w:rPr>
        <w:footnoteRef/>
      </w:r>
      <w:r w:rsidRPr="00A55393">
        <w:rPr>
          <w:rFonts w:ascii="Times New Roman" w:hAnsi="Times New Roman" w:cs="Times New Roman"/>
          <w:sz w:val="18"/>
          <w:szCs w:val="18"/>
        </w:rPr>
        <w:t xml:space="preserve"> Art 3 of Damages for the Injured Person and Compensations and Expenses for the Accused in the Criminal Case Act, B.E. 2544 (2001) stated that “Injured person” means a person whose life, body or, mind has been injured due to a criminal offence committed by the other persons where he or she has not been involved in the commission of such criminal offence.</w:t>
      </w:r>
    </w:p>
  </w:footnote>
  <w:footnote w:id="25">
    <w:p w14:paraId="571B5390" w14:textId="77777777" w:rsidR="007975DF" w:rsidRPr="007975DF" w:rsidRDefault="007975DF" w:rsidP="00891F4A">
      <w:pPr>
        <w:spacing w:after="0" w:line="240" w:lineRule="auto"/>
        <w:rPr>
          <w:rFonts w:ascii="Angsana New" w:hAnsi="Angsana New" w:cs="Angsana New"/>
          <w:b/>
          <w:bCs/>
          <w:sz w:val="24"/>
          <w:szCs w:val="24"/>
        </w:rPr>
      </w:pPr>
      <w:r w:rsidRPr="007975DF">
        <w:rPr>
          <w:rStyle w:val="FootnoteReference"/>
          <w:rFonts w:ascii="Times New Roman" w:hAnsi="Times New Roman"/>
          <w:sz w:val="18"/>
          <w:szCs w:val="18"/>
        </w:rPr>
        <w:footnoteRef/>
      </w:r>
      <w:r w:rsidRPr="007975DF">
        <w:rPr>
          <w:rFonts w:ascii="Times New Roman" w:hAnsi="Times New Roman" w:cs="Times New Roman"/>
          <w:sz w:val="18"/>
          <w:szCs w:val="18"/>
        </w:rPr>
        <w:t xml:space="preserve"> </w:t>
      </w:r>
      <w:r w:rsidRPr="007975DF">
        <w:rPr>
          <w:rFonts w:ascii="Times New Roman" w:hAnsi="Times New Roman" w:cs="Times New Roman"/>
          <w:sz w:val="18"/>
          <w:szCs w:val="18"/>
          <w:shd w:val="clear" w:color="auto" w:fill="FFFFFF"/>
        </w:rPr>
        <w:t xml:space="preserve">Press Release of HRDF on concerns about efforts to address </w:t>
      </w:r>
      <w:r w:rsidRPr="007975DF">
        <w:rPr>
          <w:rFonts w:ascii="Times New Roman" w:hAnsi="Times New Roman" w:cs="Times New Roman"/>
          <w:sz w:val="18"/>
          <w:szCs w:val="18"/>
        </w:rPr>
        <w:t>trafficking in persons, particularly forced labor in Thailand, dated 21 June 2019</w:t>
      </w:r>
      <w:r w:rsidRPr="007975DF">
        <w:rPr>
          <w:rFonts w:ascii="Angsana New" w:hAnsi="Angsana New" w:cs="Angsana New"/>
          <w:sz w:val="24"/>
          <w:szCs w:val="24"/>
        </w:rPr>
        <w:t xml:space="preserve"> </w:t>
      </w:r>
    </w:p>
  </w:footnote>
  <w:footnote w:id="26">
    <w:p w14:paraId="4E619C0B" w14:textId="77777777" w:rsidR="007975DF" w:rsidRPr="00A55393" w:rsidRDefault="007975DF" w:rsidP="00891F4A">
      <w:pPr>
        <w:pStyle w:val="NormalWeb"/>
        <w:spacing w:before="0" w:beforeAutospacing="0" w:after="0" w:afterAutospacing="0"/>
        <w:rPr>
          <w:rFonts w:ascii="Times New Roman" w:hAnsi="Times New Roman" w:cs="Times New Roman"/>
          <w:color w:val="3F3F3F"/>
          <w:sz w:val="18"/>
          <w:szCs w:val="18"/>
        </w:rPr>
      </w:pPr>
      <w:r w:rsidRPr="007975DF">
        <w:rPr>
          <w:rStyle w:val="FootnoteReference"/>
          <w:rFonts w:ascii="Times New Roman" w:hAnsi="Times New Roman"/>
          <w:sz w:val="18"/>
          <w:szCs w:val="18"/>
        </w:rPr>
        <w:footnoteRef/>
      </w:r>
      <w:r w:rsidRPr="007975DF">
        <w:rPr>
          <w:rFonts w:ascii="Times New Roman" w:hAnsi="Times New Roman" w:cs="Times New Roman"/>
          <w:sz w:val="18"/>
          <w:szCs w:val="18"/>
        </w:rPr>
        <w:t xml:space="preserve"> Letter of MWG submitted to Chairperson of the Drafting Committee of the Anti-Trafficking in Persons Act 2008 amended in 2019 and its subordinate legislations, Subject: Observations and recommendations concerning the reform of subordinate legislations related to the Anti-Trafficking in Persons Act 2008 amended in 2019, dated 23 July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0659"/>
    <w:multiLevelType w:val="hybridMultilevel"/>
    <w:tmpl w:val="9C40D800"/>
    <w:lvl w:ilvl="0" w:tplc="9F2E3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5C5F30"/>
    <w:multiLevelType w:val="multilevel"/>
    <w:tmpl w:val="19B2240A"/>
    <w:styleLink w:val="ImportedStyle4"/>
    <w:lvl w:ilvl="0">
      <w:start w:val="1"/>
      <w:numFmt w:val="decimal"/>
      <w:lvlText w:val="%1."/>
      <w:lvlJc w:val="left"/>
      <w:pPr>
        <w:ind w:left="3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suff w:val="nothing"/>
      <w:lvlText w:val="%1.%2."/>
      <w:lvlJc w:val="left"/>
      <w:pPr>
        <w:ind w:left="792" w:hanging="432"/>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suff w:val="nothing"/>
      <w:lvlText w:val="%1.%2.%3."/>
      <w:lvlJc w:val="left"/>
      <w:pPr>
        <w:ind w:left="1296" w:hanging="576"/>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suff w:val="nothing"/>
      <w:lvlText w:val="%1.%2.%3.%4."/>
      <w:lvlJc w:val="left"/>
      <w:pPr>
        <w:ind w:left="1512" w:hanging="432"/>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suff w:val="nothing"/>
      <w:lvlText w:val="%1.%2.%3.%4.%5."/>
      <w:lvlJc w:val="left"/>
      <w:pPr>
        <w:ind w:left="2232" w:hanging="792"/>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suff w:val="nothing"/>
      <w:lvlText w:val="%1.%2.%3.%4.%5.%6."/>
      <w:lvlJc w:val="left"/>
      <w:pPr>
        <w:ind w:left="2232" w:hanging="432"/>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suff w:val="nothing"/>
      <w:lvlText w:val="%1.%2.%3.%4.%5.%6.%7."/>
      <w:lvlJc w:val="left"/>
      <w:pPr>
        <w:ind w:left="2952" w:hanging="792"/>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start w:val="1"/>
      <w:numFmt w:val="decimal"/>
      <w:suff w:val="nothing"/>
      <w:lvlText w:val="%1.%2.%3.%4.%5.%6.%7.%8."/>
      <w:lvlJc w:val="left"/>
      <w:pPr>
        <w:ind w:left="2952" w:hanging="432"/>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start w:val="1"/>
      <w:numFmt w:val="decimal"/>
      <w:suff w:val="nothing"/>
      <w:lvlText w:val="%1.%2.%3.%4.%5.%6.%7.%8.%9."/>
      <w:lvlJc w:val="left"/>
      <w:pPr>
        <w:ind w:left="3672" w:hanging="792"/>
      </w:pPr>
      <w:rPr>
        <w:rFonts w:hAnsi="Arial Unicode M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 w15:restartNumberingAfterBreak="0">
    <w:nsid w:val="18A82A1F"/>
    <w:multiLevelType w:val="hybridMultilevel"/>
    <w:tmpl w:val="96049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176F3"/>
    <w:multiLevelType w:val="hybridMultilevel"/>
    <w:tmpl w:val="F1B2FF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12414B"/>
    <w:multiLevelType w:val="hybridMultilevel"/>
    <w:tmpl w:val="49F2158E"/>
    <w:lvl w:ilvl="0" w:tplc="DEC23D46">
      <w:start w:val="1"/>
      <w:numFmt w:val="decimal"/>
      <w:lvlText w:val="%1."/>
      <w:lvlJc w:val="left"/>
      <w:pPr>
        <w:ind w:left="1080" w:hanging="360"/>
      </w:pPr>
      <w:rPr>
        <w:rFonts w:hint="default"/>
        <w:b w:val="0"/>
        <w:bCs w:val="0"/>
      </w:rPr>
    </w:lvl>
    <w:lvl w:ilvl="1" w:tplc="5C0CCE12">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726618"/>
    <w:multiLevelType w:val="hybridMultilevel"/>
    <w:tmpl w:val="F31E8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E4782A"/>
    <w:multiLevelType w:val="hybridMultilevel"/>
    <w:tmpl w:val="217E2C36"/>
    <w:lvl w:ilvl="0" w:tplc="5C0CCE12">
      <w:start w:val="1"/>
      <w:numFmt w:val="lowerLetter"/>
      <w:lvlText w:val="(%1)"/>
      <w:lvlJc w:val="left"/>
      <w:pPr>
        <w:ind w:left="1932" w:hanging="360"/>
      </w:pPr>
      <w:rPr>
        <w:rFonts w:hint="default"/>
      </w:rPr>
    </w:lvl>
    <w:lvl w:ilvl="1" w:tplc="04090019" w:tentative="1">
      <w:start w:val="1"/>
      <w:numFmt w:val="lowerLetter"/>
      <w:lvlText w:val="%2."/>
      <w:lvlJc w:val="left"/>
      <w:pPr>
        <w:ind w:left="2652" w:hanging="360"/>
      </w:pPr>
    </w:lvl>
    <w:lvl w:ilvl="2" w:tplc="0409001B" w:tentative="1">
      <w:start w:val="1"/>
      <w:numFmt w:val="lowerRoman"/>
      <w:lvlText w:val="%3."/>
      <w:lvlJc w:val="right"/>
      <w:pPr>
        <w:ind w:left="3372" w:hanging="180"/>
      </w:pPr>
    </w:lvl>
    <w:lvl w:ilvl="3" w:tplc="0409000F" w:tentative="1">
      <w:start w:val="1"/>
      <w:numFmt w:val="decimal"/>
      <w:lvlText w:val="%4."/>
      <w:lvlJc w:val="left"/>
      <w:pPr>
        <w:ind w:left="4092" w:hanging="360"/>
      </w:pPr>
    </w:lvl>
    <w:lvl w:ilvl="4" w:tplc="04090019" w:tentative="1">
      <w:start w:val="1"/>
      <w:numFmt w:val="lowerLetter"/>
      <w:lvlText w:val="%5."/>
      <w:lvlJc w:val="left"/>
      <w:pPr>
        <w:ind w:left="4812" w:hanging="360"/>
      </w:pPr>
    </w:lvl>
    <w:lvl w:ilvl="5" w:tplc="0409001B" w:tentative="1">
      <w:start w:val="1"/>
      <w:numFmt w:val="lowerRoman"/>
      <w:lvlText w:val="%6."/>
      <w:lvlJc w:val="right"/>
      <w:pPr>
        <w:ind w:left="5532" w:hanging="180"/>
      </w:pPr>
    </w:lvl>
    <w:lvl w:ilvl="6" w:tplc="0409000F" w:tentative="1">
      <w:start w:val="1"/>
      <w:numFmt w:val="decimal"/>
      <w:lvlText w:val="%7."/>
      <w:lvlJc w:val="left"/>
      <w:pPr>
        <w:ind w:left="6252" w:hanging="360"/>
      </w:pPr>
    </w:lvl>
    <w:lvl w:ilvl="7" w:tplc="04090019" w:tentative="1">
      <w:start w:val="1"/>
      <w:numFmt w:val="lowerLetter"/>
      <w:lvlText w:val="%8."/>
      <w:lvlJc w:val="left"/>
      <w:pPr>
        <w:ind w:left="6972" w:hanging="360"/>
      </w:pPr>
    </w:lvl>
    <w:lvl w:ilvl="8" w:tplc="0409001B" w:tentative="1">
      <w:start w:val="1"/>
      <w:numFmt w:val="lowerRoman"/>
      <w:lvlText w:val="%9."/>
      <w:lvlJc w:val="right"/>
      <w:pPr>
        <w:ind w:left="7692" w:hanging="180"/>
      </w:pPr>
    </w:lvl>
  </w:abstractNum>
  <w:abstractNum w:abstractNumId="7" w15:restartNumberingAfterBreak="0">
    <w:nsid w:val="1DEB6514"/>
    <w:multiLevelType w:val="multilevel"/>
    <w:tmpl w:val="2786B1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0767D73"/>
    <w:multiLevelType w:val="hybridMultilevel"/>
    <w:tmpl w:val="B5949D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F674D5"/>
    <w:multiLevelType w:val="hybridMultilevel"/>
    <w:tmpl w:val="E6BC6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A37F8"/>
    <w:multiLevelType w:val="hybridMultilevel"/>
    <w:tmpl w:val="E158A0FE"/>
    <w:lvl w:ilvl="0" w:tplc="04090001">
      <w:start w:val="1"/>
      <w:numFmt w:val="bullet"/>
      <w:lvlText w:val=""/>
      <w:lvlJc w:val="left"/>
      <w:pPr>
        <w:ind w:left="360" w:hanging="360"/>
      </w:pPr>
      <w:rPr>
        <w:rFonts w:ascii="Symbol" w:hAnsi="Symbol" w:hint="default"/>
      </w:rPr>
    </w:lvl>
    <w:lvl w:ilvl="1" w:tplc="B378AE38">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52526B6"/>
    <w:multiLevelType w:val="hybridMultilevel"/>
    <w:tmpl w:val="9BACA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6A6FAD"/>
    <w:multiLevelType w:val="hybridMultilevel"/>
    <w:tmpl w:val="D568A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E57E4C"/>
    <w:multiLevelType w:val="hybridMultilevel"/>
    <w:tmpl w:val="698ED5E2"/>
    <w:lvl w:ilvl="0" w:tplc="5C0CCE12">
      <w:start w:val="1"/>
      <w:numFmt w:val="lowerLetter"/>
      <w:lvlText w:val="(%1)"/>
      <w:lvlJc w:val="left"/>
      <w:pPr>
        <w:ind w:left="644" w:hanging="360"/>
      </w:pPr>
      <w:rPr>
        <w:rFonts w:hint="default"/>
      </w:rPr>
    </w:lvl>
    <w:lvl w:ilvl="1" w:tplc="B378AE38">
      <w:start w:val="1"/>
      <w:numFmt w:val="decimal"/>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3C71268"/>
    <w:multiLevelType w:val="multilevel"/>
    <w:tmpl w:val="8FA64DF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350B16E0"/>
    <w:multiLevelType w:val="hybridMultilevel"/>
    <w:tmpl w:val="A40AA5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6F76DF1"/>
    <w:multiLevelType w:val="hybridMultilevel"/>
    <w:tmpl w:val="9F8070C4"/>
    <w:lvl w:ilvl="0" w:tplc="723250A0">
      <w:start w:val="3"/>
      <w:numFmt w:val="bullet"/>
      <w:lvlText w:val="-"/>
      <w:lvlJc w:val="left"/>
      <w:pPr>
        <w:ind w:left="720" w:hanging="360"/>
      </w:pPr>
      <w:rPr>
        <w:rFonts w:ascii="Angsana New" w:eastAsiaTheme="minorHAnsi"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C81E64"/>
    <w:multiLevelType w:val="hybridMultilevel"/>
    <w:tmpl w:val="698ED5E2"/>
    <w:lvl w:ilvl="0" w:tplc="5C0CCE12">
      <w:start w:val="1"/>
      <w:numFmt w:val="lowerLetter"/>
      <w:lvlText w:val="(%1)"/>
      <w:lvlJc w:val="left"/>
      <w:pPr>
        <w:ind w:left="644" w:hanging="360"/>
      </w:pPr>
      <w:rPr>
        <w:rFonts w:hint="default"/>
      </w:rPr>
    </w:lvl>
    <w:lvl w:ilvl="1" w:tplc="B378AE38">
      <w:start w:val="1"/>
      <w:numFmt w:val="decimal"/>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38CE7148"/>
    <w:multiLevelType w:val="hybridMultilevel"/>
    <w:tmpl w:val="09D20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322EED"/>
    <w:multiLevelType w:val="multilevel"/>
    <w:tmpl w:val="19E01F72"/>
    <w:lvl w:ilvl="0">
      <w:start w:val="1"/>
      <w:numFmt w:val="decimal"/>
      <w:lvlText w:val="%1."/>
      <w:lvlJc w:val="left"/>
      <w:pPr>
        <w:ind w:left="1080" w:hanging="360"/>
      </w:pPr>
      <w:rPr>
        <w:rFonts w:hint="default"/>
      </w:rPr>
    </w:lvl>
    <w:lvl w:ilvl="1">
      <w:start w:val="3"/>
      <w:numFmt w:val="decimal"/>
      <w:isLgl/>
      <w:lvlText w:val="%1.%2"/>
      <w:lvlJc w:val="left"/>
      <w:pPr>
        <w:ind w:left="1150" w:hanging="43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0" w15:restartNumberingAfterBreak="0">
    <w:nsid w:val="3B5868C2"/>
    <w:multiLevelType w:val="hybridMultilevel"/>
    <w:tmpl w:val="31AABF4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3B8D3FD1"/>
    <w:multiLevelType w:val="hybridMultilevel"/>
    <w:tmpl w:val="B4360192"/>
    <w:lvl w:ilvl="0" w:tplc="04090001">
      <w:start w:val="1"/>
      <w:numFmt w:val="bullet"/>
      <w:lvlText w:val=""/>
      <w:lvlJc w:val="left"/>
      <w:pPr>
        <w:ind w:left="1800" w:hanging="360"/>
      </w:pPr>
      <w:rPr>
        <w:rFonts w:ascii="Symbol" w:hAnsi="Symbol" w:hint="default"/>
      </w:rPr>
    </w:lvl>
    <w:lvl w:ilvl="1" w:tplc="B378AE38">
      <w:start w:val="1"/>
      <w:numFmt w:val="decimal"/>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D2902B5"/>
    <w:multiLevelType w:val="hybridMultilevel"/>
    <w:tmpl w:val="FB4E6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F87DAB"/>
    <w:multiLevelType w:val="multilevel"/>
    <w:tmpl w:val="B038C42E"/>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436C360D"/>
    <w:multiLevelType w:val="hybridMultilevel"/>
    <w:tmpl w:val="838E6BF6"/>
    <w:lvl w:ilvl="0" w:tplc="48CAF62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A57B3F"/>
    <w:multiLevelType w:val="hybridMultilevel"/>
    <w:tmpl w:val="060AE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5720E4"/>
    <w:multiLevelType w:val="multilevel"/>
    <w:tmpl w:val="E4260A4E"/>
    <w:lvl w:ilvl="0">
      <w:start w:val="7"/>
      <w:numFmt w:val="decimal"/>
      <w:lvlText w:val="%1"/>
      <w:lvlJc w:val="left"/>
      <w:pPr>
        <w:ind w:left="360" w:hanging="360"/>
      </w:pPr>
      <w:rPr>
        <w:rFonts w:hint="default"/>
        <w:b/>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7" w15:restartNumberingAfterBreak="0">
    <w:nsid w:val="4F484E09"/>
    <w:multiLevelType w:val="hybridMultilevel"/>
    <w:tmpl w:val="F3603788"/>
    <w:lvl w:ilvl="0" w:tplc="723250A0">
      <w:start w:val="3"/>
      <w:numFmt w:val="bullet"/>
      <w:lvlText w:val="-"/>
      <w:lvlJc w:val="left"/>
      <w:pPr>
        <w:ind w:left="1004" w:hanging="360"/>
      </w:pPr>
      <w:rPr>
        <w:rFonts w:ascii="Angsana New" w:eastAsiaTheme="minorHAnsi" w:hAnsi="Angsana New" w:cs="Angsana New" w:hint="default"/>
      </w:rPr>
    </w:lvl>
    <w:lvl w:ilvl="1" w:tplc="B378AE38">
      <w:start w:val="1"/>
      <w:numFmt w:val="decimal"/>
      <w:lvlText w:val="%2."/>
      <w:lvlJc w:val="left"/>
      <w:pPr>
        <w:ind w:left="1724" w:hanging="360"/>
      </w:pPr>
      <w:rPr>
        <w:rFonts w:hint="default"/>
      </w:rPr>
    </w:lvl>
    <w:lvl w:ilvl="2" w:tplc="5FD03D9A">
      <w:start w:val="1"/>
      <w:numFmt w:val="bullet"/>
      <w:lvlText w:val="-"/>
      <w:lvlJc w:val="left"/>
      <w:pPr>
        <w:ind w:left="2624" w:hanging="360"/>
      </w:pPr>
      <w:rPr>
        <w:rFonts w:ascii="Times New Roman" w:eastAsiaTheme="minorHAnsi" w:hAnsi="Times New Roman" w:cs="Times New Roman" w:hint="default"/>
      </w:r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50017C2A"/>
    <w:multiLevelType w:val="multilevel"/>
    <w:tmpl w:val="4F76C7EC"/>
    <w:lvl w:ilvl="0">
      <w:start w:val="1"/>
      <w:numFmt w:val="decimal"/>
      <w:lvlText w:val="%1."/>
      <w:lvlJc w:val="left"/>
      <w:pPr>
        <w:ind w:left="1650" w:hanging="930"/>
      </w:pPr>
      <w:rPr>
        <w:rFonts w:ascii="Angsana New" w:eastAsiaTheme="minorHAnsi" w:hAnsi="Angsana New" w:cs="Angsana New"/>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9" w15:restartNumberingAfterBreak="0">
    <w:nsid w:val="542B3654"/>
    <w:multiLevelType w:val="hybridMultilevel"/>
    <w:tmpl w:val="9AA05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962B09"/>
    <w:multiLevelType w:val="multilevel"/>
    <w:tmpl w:val="A1862A3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0270EF"/>
    <w:multiLevelType w:val="multilevel"/>
    <w:tmpl w:val="C17A08B4"/>
    <w:lvl w:ilvl="0">
      <w:start w:val="1"/>
      <w:numFmt w:val="decimal"/>
      <w:lvlText w:val="%1."/>
      <w:lvlJc w:val="left"/>
      <w:pPr>
        <w:ind w:left="1080" w:hanging="360"/>
      </w:pPr>
      <w:rPr>
        <w:rFonts w:ascii="Angsana New" w:eastAsiaTheme="minorHAnsi" w:hAnsi="Angsana New" w:cs="Angsana New"/>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2" w15:restartNumberingAfterBreak="0">
    <w:nsid w:val="657B7D78"/>
    <w:multiLevelType w:val="multilevel"/>
    <w:tmpl w:val="04F8DF96"/>
    <w:lvl w:ilvl="0">
      <w:start w:val="1"/>
      <w:numFmt w:val="decimal"/>
      <w:lvlText w:val="%1."/>
      <w:lvlJc w:val="left"/>
      <w:pPr>
        <w:tabs>
          <w:tab w:val="num" w:pos="720"/>
        </w:tabs>
        <w:ind w:left="720" w:hanging="360"/>
      </w:pPr>
    </w:lvl>
    <w:lvl w:ilvl="1">
      <w:start w:val="1"/>
      <w:numFmt w:val="decimal"/>
      <w:lvlText w:val="%2.)"/>
      <w:lvlJc w:val="left"/>
      <w:pPr>
        <w:ind w:left="1440" w:hanging="360"/>
      </w:pPr>
      <w:rPr>
        <w:rFonts w:ascii="Angsana New" w:eastAsiaTheme="minorHAnsi" w:hAnsi="Angsana New" w:cs="Angsana New"/>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FF0DAA"/>
    <w:multiLevelType w:val="hybridMultilevel"/>
    <w:tmpl w:val="5CAA4076"/>
    <w:lvl w:ilvl="0" w:tplc="891A16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090F61"/>
    <w:multiLevelType w:val="hybridMultilevel"/>
    <w:tmpl w:val="9690AE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C362AE"/>
    <w:multiLevelType w:val="multilevel"/>
    <w:tmpl w:val="EAA8C5B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CC10054"/>
    <w:multiLevelType w:val="multilevel"/>
    <w:tmpl w:val="A886BF84"/>
    <w:lvl w:ilvl="0">
      <w:start w:val="7"/>
      <w:numFmt w:val="decimal"/>
      <w:lvlText w:val="%1"/>
      <w:lvlJc w:val="left"/>
      <w:pPr>
        <w:ind w:left="360" w:hanging="360"/>
      </w:pPr>
      <w:rPr>
        <w:rFonts w:hint="default"/>
      </w:rPr>
    </w:lvl>
    <w:lvl w:ilvl="1">
      <w:start w:val="1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CE7263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50519F"/>
    <w:multiLevelType w:val="hybridMultilevel"/>
    <w:tmpl w:val="A95CBFEE"/>
    <w:lvl w:ilvl="0" w:tplc="E9C013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D31825"/>
    <w:multiLevelType w:val="hybridMultilevel"/>
    <w:tmpl w:val="D16E07DA"/>
    <w:lvl w:ilvl="0" w:tplc="32AC7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8DA165E"/>
    <w:multiLevelType w:val="multilevel"/>
    <w:tmpl w:val="B04A9028"/>
    <w:lvl w:ilvl="0">
      <w:start w:val="1"/>
      <w:numFmt w:val="decimal"/>
      <w:lvlText w:val="%1."/>
      <w:lvlJc w:val="left"/>
      <w:pPr>
        <w:ind w:left="1080" w:hanging="360"/>
      </w:pPr>
      <w:rPr>
        <w:rFonts w:ascii="Angsana New" w:eastAsiaTheme="minorHAnsi" w:hAnsi="Angsana New" w:cs="Angsana New"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1" w15:restartNumberingAfterBreak="0">
    <w:nsid w:val="79480E98"/>
    <w:multiLevelType w:val="multilevel"/>
    <w:tmpl w:val="922650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2953BB"/>
    <w:multiLevelType w:val="multilevel"/>
    <w:tmpl w:val="CAA0D01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CBD2DE5"/>
    <w:multiLevelType w:val="multilevel"/>
    <w:tmpl w:val="3C260C4A"/>
    <w:lvl w:ilvl="0">
      <w:start w:val="1"/>
      <w:numFmt w:val="decimal"/>
      <w:lvlText w:val="%1."/>
      <w:lvlJc w:val="left"/>
      <w:pPr>
        <w:tabs>
          <w:tab w:val="num" w:pos="720"/>
        </w:tabs>
        <w:ind w:left="720" w:hanging="360"/>
      </w:pPr>
      <w:rPr>
        <w:rFonts w:ascii="Angsana New" w:eastAsia="Times New Roman" w:hAnsi="Angsana New" w:cs="Angsana New"/>
      </w:r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ascii="Angsana New" w:eastAsia="Arial Unicode MS" w:hAnsi="Angsana New" w:cs="Angsana New"/>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3115CD"/>
    <w:multiLevelType w:val="multilevel"/>
    <w:tmpl w:val="900A7A20"/>
    <w:lvl w:ilvl="0">
      <w:start w:val="1"/>
      <w:numFmt w:val="decimal"/>
      <w:lvlText w:val="%1."/>
      <w:lvlJc w:val="left"/>
      <w:pPr>
        <w:ind w:left="720" w:hanging="360"/>
      </w:pPr>
      <w:rPr>
        <w:rFonts w:ascii="Angsana New" w:eastAsia="Times New Roman" w:hAnsi="Angsana New" w:cs="Angsana New"/>
      </w:rPr>
    </w:lvl>
    <w:lvl w:ilvl="1">
      <w:start w:val="1"/>
      <w:numFmt w:val="decimal"/>
      <w:isLgl/>
      <w:lvlText w:val="%1.%2"/>
      <w:lvlJc w:val="left"/>
      <w:pPr>
        <w:ind w:left="720" w:hanging="360"/>
      </w:pPr>
      <w:rPr>
        <w:rFonts w:eastAsia="Times New Roman" w:hint="default"/>
        <w:color w:val="3F3F3F"/>
      </w:rPr>
    </w:lvl>
    <w:lvl w:ilvl="2">
      <w:start w:val="1"/>
      <w:numFmt w:val="decimal"/>
      <w:isLgl/>
      <w:lvlText w:val="%1.%2.%3"/>
      <w:lvlJc w:val="left"/>
      <w:pPr>
        <w:ind w:left="1080" w:hanging="720"/>
      </w:pPr>
      <w:rPr>
        <w:rFonts w:eastAsia="Times New Roman" w:hint="default"/>
        <w:color w:val="3F3F3F"/>
      </w:rPr>
    </w:lvl>
    <w:lvl w:ilvl="3">
      <w:start w:val="1"/>
      <w:numFmt w:val="decimal"/>
      <w:isLgl/>
      <w:lvlText w:val="%1.%2.%3.%4"/>
      <w:lvlJc w:val="left"/>
      <w:pPr>
        <w:ind w:left="1080" w:hanging="720"/>
      </w:pPr>
      <w:rPr>
        <w:rFonts w:eastAsia="Times New Roman" w:hint="default"/>
        <w:color w:val="3F3F3F"/>
      </w:rPr>
    </w:lvl>
    <w:lvl w:ilvl="4">
      <w:start w:val="1"/>
      <w:numFmt w:val="decimal"/>
      <w:isLgl/>
      <w:lvlText w:val="%1.%2.%3.%4.%5"/>
      <w:lvlJc w:val="left"/>
      <w:pPr>
        <w:ind w:left="1440" w:hanging="1080"/>
      </w:pPr>
      <w:rPr>
        <w:rFonts w:eastAsia="Times New Roman" w:hint="default"/>
        <w:color w:val="3F3F3F"/>
      </w:rPr>
    </w:lvl>
    <w:lvl w:ilvl="5">
      <w:start w:val="1"/>
      <w:numFmt w:val="decimal"/>
      <w:isLgl/>
      <w:lvlText w:val="%1.%2.%3.%4.%5.%6"/>
      <w:lvlJc w:val="left"/>
      <w:pPr>
        <w:ind w:left="1440" w:hanging="1080"/>
      </w:pPr>
      <w:rPr>
        <w:rFonts w:eastAsia="Times New Roman" w:hint="default"/>
        <w:color w:val="3F3F3F"/>
      </w:rPr>
    </w:lvl>
    <w:lvl w:ilvl="6">
      <w:start w:val="1"/>
      <w:numFmt w:val="decimal"/>
      <w:isLgl/>
      <w:lvlText w:val="%1.%2.%3.%4.%5.%6.%7"/>
      <w:lvlJc w:val="left"/>
      <w:pPr>
        <w:ind w:left="1440" w:hanging="1080"/>
      </w:pPr>
      <w:rPr>
        <w:rFonts w:eastAsia="Times New Roman" w:hint="default"/>
        <w:color w:val="3F3F3F"/>
      </w:rPr>
    </w:lvl>
    <w:lvl w:ilvl="7">
      <w:start w:val="1"/>
      <w:numFmt w:val="decimal"/>
      <w:isLgl/>
      <w:lvlText w:val="%1.%2.%3.%4.%5.%6.%7.%8"/>
      <w:lvlJc w:val="left"/>
      <w:pPr>
        <w:ind w:left="1800" w:hanging="1440"/>
      </w:pPr>
      <w:rPr>
        <w:rFonts w:eastAsia="Times New Roman" w:hint="default"/>
        <w:color w:val="3F3F3F"/>
      </w:rPr>
    </w:lvl>
    <w:lvl w:ilvl="8">
      <w:start w:val="1"/>
      <w:numFmt w:val="decimal"/>
      <w:isLgl/>
      <w:lvlText w:val="%1.%2.%3.%4.%5.%6.%7.%8.%9"/>
      <w:lvlJc w:val="left"/>
      <w:pPr>
        <w:ind w:left="1800" w:hanging="1440"/>
      </w:pPr>
      <w:rPr>
        <w:rFonts w:eastAsia="Times New Roman" w:hint="default"/>
        <w:color w:val="3F3F3F"/>
      </w:rPr>
    </w:lvl>
  </w:abstractNum>
  <w:abstractNum w:abstractNumId="45" w15:restartNumberingAfterBreak="0">
    <w:nsid w:val="7DC67A94"/>
    <w:multiLevelType w:val="hybridMultilevel"/>
    <w:tmpl w:val="6FC8BA6A"/>
    <w:lvl w:ilvl="0" w:tplc="04090001">
      <w:start w:val="1"/>
      <w:numFmt w:val="bullet"/>
      <w:lvlText w:val=""/>
      <w:lvlJc w:val="left"/>
      <w:pPr>
        <w:ind w:left="2444" w:hanging="360"/>
      </w:pPr>
      <w:rPr>
        <w:rFonts w:ascii="Symbol" w:hAnsi="Symbol" w:hint="default"/>
      </w:rPr>
    </w:lvl>
    <w:lvl w:ilvl="1" w:tplc="B378AE38">
      <w:start w:val="1"/>
      <w:numFmt w:val="decimal"/>
      <w:lvlText w:val="%2."/>
      <w:lvlJc w:val="left"/>
      <w:pPr>
        <w:ind w:left="3164" w:hanging="360"/>
      </w:pPr>
      <w:rPr>
        <w:rFonts w:hint="default"/>
      </w:rPr>
    </w:lvl>
    <w:lvl w:ilvl="2" w:tplc="0409001B" w:tentative="1">
      <w:start w:val="1"/>
      <w:numFmt w:val="lowerRoman"/>
      <w:lvlText w:val="%3."/>
      <w:lvlJc w:val="right"/>
      <w:pPr>
        <w:ind w:left="3884" w:hanging="180"/>
      </w:pPr>
    </w:lvl>
    <w:lvl w:ilvl="3" w:tplc="0409000F" w:tentative="1">
      <w:start w:val="1"/>
      <w:numFmt w:val="decimal"/>
      <w:lvlText w:val="%4."/>
      <w:lvlJc w:val="left"/>
      <w:pPr>
        <w:ind w:left="4604" w:hanging="360"/>
      </w:pPr>
    </w:lvl>
    <w:lvl w:ilvl="4" w:tplc="04090019" w:tentative="1">
      <w:start w:val="1"/>
      <w:numFmt w:val="lowerLetter"/>
      <w:lvlText w:val="%5."/>
      <w:lvlJc w:val="left"/>
      <w:pPr>
        <w:ind w:left="5324" w:hanging="360"/>
      </w:pPr>
    </w:lvl>
    <w:lvl w:ilvl="5" w:tplc="0409001B" w:tentative="1">
      <w:start w:val="1"/>
      <w:numFmt w:val="lowerRoman"/>
      <w:lvlText w:val="%6."/>
      <w:lvlJc w:val="right"/>
      <w:pPr>
        <w:ind w:left="6044" w:hanging="180"/>
      </w:pPr>
    </w:lvl>
    <w:lvl w:ilvl="6" w:tplc="0409000F" w:tentative="1">
      <w:start w:val="1"/>
      <w:numFmt w:val="decimal"/>
      <w:lvlText w:val="%7."/>
      <w:lvlJc w:val="left"/>
      <w:pPr>
        <w:ind w:left="6764" w:hanging="360"/>
      </w:pPr>
    </w:lvl>
    <w:lvl w:ilvl="7" w:tplc="04090019" w:tentative="1">
      <w:start w:val="1"/>
      <w:numFmt w:val="lowerLetter"/>
      <w:lvlText w:val="%8."/>
      <w:lvlJc w:val="left"/>
      <w:pPr>
        <w:ind w:left="7484" w:hanging="360"/>
      </w:pPr>
    </w:lvl>
    <w:lvl w:ilvl="8" w:tplc="0409001B" w:tentative="1">
      <w:start w:val="1"/>
      <w:numFmt w:val="lowerRoman"/>
      <w:lvlText w:val="%9."/>
      <w:lvlJc w:val="right"/>
      <w:pPr>
        <w:ind w:left="8204" w:hanging="180"/>
      </w:pPr>
    </w:lvl>
  </w:abstractNum>
  <w:num w:numId="1">
    <w:abstractNumId w:val="32"/>
  </w:num>
  <w:num w:numId="2">
    <w:abstractNumId w:val="43"/>
  </w:num>
  <w:num w:numId="3">
    <w:abstractNumId w:val="1"/>
  </w:num>
  <w:num w:numId="4">
    <w:abstractNumId w:val="8"/>
  </w:num>
  <w:num w:numId="5">
    <w:abstractNumId w:val="38"/>
  </w:num>
  <w:num w:numId="6">
    <w:abstractNumId w:val="28"/>
  </w:num>
  <w:num w:numId="7">
    <w:abstractNumId w:val="16"/>
  </w:num>
  <w:num w:numId="8">
    <w:abstractNumId w:val="44"/>
  </w:num>
  <w:num w:numId="9">
    <w:abstractNumId w:val="29"/>
  </w:num>
  <w:num w:numId="10">
    <w:abstractNumId w:val="19"/>
  </w:num>
  <w:num w:numId="11">
    <w:abstractNumId w:val="31"/>
  </w:num>
  <w:num w:numId="12">
    <w:abstractNumId w:val="40"/>
  </w:num>
  <w:num w:numId="13">
    <w:abstractNumId w:val="18"/>
  </w:num>
  <w:num w:numId="14">
    <w:abstractNumId w:val="5"/>
  </w:num>
  <w:num w:numId="15">
    <w:abstractNumId w:val="9"/>
  </w:num>
  <w:num w:numId="16">
    <w:abstractNumId w:val="6"/>
  </w:num>
  <w:num w:numId="17">
    <w:abstractNumId w:val="12"/>
  </w:num>
  <w:num w:numId="18">
    <w:abstractNumId w:val="33"/>
  </w:num>
  <w:num w:numId="19">
    <w:abstractNumId w:val="22"/>
  </w:num>
  <w:num w:numId="20">
    <w:abstractNumId w:val="7"/>
  </w:num>
  <w:num w:numId="21">
    <w:abstractNumId w:val="41"/>
  </w:num>
  <w:num w:numId="22">
    <w:abstractNumId w:val="14"/>
  </w:num>
  <w:num w:numId="23">
    <w:abstractNumId w:val="23"/>
  </w:num>
  <w:num w:numId="24">
    <w:abstractNumId w:val="3"/>
  </w:num>
  <w:num w:numId="25">
    <w:abstractNumId w:val="35"/>
  </w:num>
  <w:num w:numId="26">
    <w:abstractNumId w:val="30"/>
  </w:num>
  <w:num w:numId="27">
    <w:abstractNumId w:val="26"/>
  </w:num>
  <w:num w:numId="28">
    <w:abstractNumId w:val="2"/>
  </w:num>
  <w:num w:numId="29">
    <w:abstractNumId w:val="0"/>
  </w:num>
  <w:num w:numId="30">
    <w:abstractNumId w:val="25"/>
  </w:num>
  <w:num w:numId="31">
    <w:abstractNumId w:val="24"/>
  </w:num>
  <w:num w:numId="32">
    <w:abstractNumId w:val="36"/>
  </w:num>
  <w:num w:numId="33">
    <w:abstractNumId w:val="42"/>
  </w:num>
  <w:num w:numId="34">
    <w:abstractNumId w:val="39"/>
  </w:num>
  <w:num w:numId="35">
    <w:abstractNumId w:val="4"/>
  </w:num>
  <w:num w:numId="36">
    <w:abstractNumId w:val="11"/>
  </w:num>
  <w:num w:numId="37">
    <w:abstractNumId w:val="27"/>
  </w:num>
  <w:num w:numId="38">
    <w:abstractNumId w:val="10"/>
  </w:num>
  <w:num w:numId="39">
    <w:abstractNumId w:val="45"/>
  </w:num>
  <w:num w:numId="40">
    <w:abstractNumId w:val="21"/>
  </w:num>
  <w:num w:numId="41">
    <w:abstractNumId w:val="13"/>
  </w:num>
  <w:num w:numId="42">
    <w:abstractNumId w:val="17"/>
  </w:num>
  <w:num w:numId="43">
    <w:abstractNumId w:val="20"/>
  </w:num>
  <w:num w:numId="44">
    <w:abstractNumId w:val="37"/>
  </w:num>
  <w:num w:numId="45">
    <w:abstractNumId w:val="34"/>
  </w:num>
  <w:num w:numId="46">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567"/>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00"/>
    <w:rsid w:val="00001672"/>
    <w:rsid w:val="00006116"/>
    <w:rsid w:val="00024213"/>
    <w:rsid w:val="000259B3"/>
    <w:rsid w:val="00026266"/>
    <w:rsid w:val="00030F48"/>
    <w:rsid w:val="00034235"/>
    <w:rsid w:val="0005095F"/>
    <w:rsid w:val="000535F8"/>
    <w:rsid w:val="00056D8D"/>
    <w:rsid w:val="0006252F"/>
    <w:rsid w:val="00062653"/>
    <w:rsid w:val="00071ACB"/>
    <w:rsid w:val="00082C5C"/>
    <w:rsid w:val="00097E73"/>
    <w:rsid w:val="000B1B60"/>
    <w:rsid w:val="000B6753"/>
    <w:rsid w:val="000C1E19"/>
    <w:rsid w:val="000C3CC8"/>
    <w:rsid w:val="000C75EC"/>
    <w:rsid w:val="000D72D6"/>
    <w:rsid w:val="000E23F1"/>
    <w:rsid w:val="000E7337"/>
    <w:rsid w:val="00102206"/>
    <w:rsid w:val="00110918"/>
    <w:rsid w:val="00113717"/>
    <w:rsid w:val="00126002"/>
    <w:rsid w:val="00136C3B"/>
    <w:rsid w:val="001415C8"/>
    <w:rsid w:val="00144CBE"/>
    <w:rsid w:val="001478E6"/>
    <w:rsid w:val="00150562"/>
    <w:rsid w:val="00151B3A"/>
    <w:rsid w:val="001636CA"/>
    <w:rsid w:val="00171181"/>
    <w:rsid w:val="00172B72"/>
    <w:rsid w:val="00173E1F"/>
    <w:rsid w:val="001746A6"/>
    <w:rsid w:val="0017558C"/>
    <w:rsid w:val="0018030B"/>
    <w:rsid w:val="00184031"/>
    <w:rsid w:val="001867DD"/>
    <w:rsid w:val="0019079D"/>
    <w:rsid w:val="001E08A0"/>
    <w:rsid w:val="001E62B2"/>
    <w:rsid w:val="001F2887"/>
    <w:rsid w:val="001F7698"/>
    <w:rsid w:val="00200C29"/>
    <w:rsid w:val="002056B8"/>
    <w:rsid w:val="00211476"/>
    <w:rsid w:val="0021418B"/>
    <w:rsid w:val="00221273"/>
    <w:rsid w:val="002239CE"/>
    <w:rsid w:val="00224D24"/>
    <w:rsid w:val="00231541"/>
    <w:rsid w:val="00235A26"/>
    <w:rsid w:val="00240631"/>
    <w:rsid w:val="002433B3"/>
    <w:rsid w:val="00251028"/>
    <w:rsid w:val="00253720"/>
    <w:rsid w:val="00262593"/>
    <w:rsid w:val="002627E2"/>
    <w:rsid w:val="00262AF8"/>
    <w:rsid w:val="00263EE8"/>
    <w:rsid w:val="00265B0D"/>
    <w:rsid w:val="00277D53"/>
    <w:rsid w:val="002826E0"/>
    <w:rsid w:val="00285770"/>
    <w:rsid w:val="00290736"/>
    <w:rsid w:val="00293A88"/>
    <w:rsid w:val="002953C2"/>
    <w:rsid w:val="00296E7A"/>
    <w:rsid w:val="002B6ACA"/>
    <w:rsid w:val="002B7A9A"/>
    <w:rsid w:val="002C5B59"/>
    <w:rsid w:val="002D138F"/>
    <w:rsid w:val="002D508C"/>
    <w:rsid w:val="002E16E0"/>
    <w:rsid w:val="002F5BB5"/>
    <w:rsid w:val="002F716A"/>
    <w:rsid w:val="003004A7"/>
    <w:rsid w:val="00300ECD"/>
    <w:rsid w:val="00303095"/>
    <w:rsid w:val="003046D7"/>
    <w:rsid w:val="00311875"/>
    <w:rsid w:val="00311EFA"/>
    <w:rsid w:val="00314C2D"/>
    <w:rsid w:val="00322098"/>
    <w:rsid w:val="003309DD"/>
    <w:rsid w:val="003349F9"/>
    <w:rsid w:val="00336F1C"/>
    <w:rsid w:val="00340EC2"/>
    <w:rsid w:val="00344C29"/>
    <w:rsid w:val="00346331"/>
    <w:rsid w:val="00352C72"/>
    <w:rsid w:val="00354706"/>
    <w:rsid w:val="0037388F"/>
    <w:rsid w:val="00377A61"/>
    <w:rsid w:val="003848CC"/>
    <w:rsid w:val="003913CE"/>
    <w:rsid w:val="003926F6"/>
    <w:rsid w:val="003A2EC7"/>
    <w:rsid w:val="003A4DF6"/>
    <w:rsid w:val="003B0751"/>
    <w:rsid w:val="003B0DA0"/>
    <w:rsid w:val="003B5099"/>
    <w:rsid w:val="003C4A85"/>
    <w:rsid w:val="003C4E19"/>
    <w:rsid w:val="003D4EB3"/>
    <w:rsid w:val="003D77C4"/>
    <w:rsid w:val="003E5433"/>
    <w:rsid w:val="004076A1"/>
    <w:rsid w:val="00416600"/>
    <w:rsid w:val="00424BAF"/>
    <w:rsid w:val="00424E55"/>
    <w:rsid w:val="00432692"/>
    <w:rsid w:val="00436281"/>
    <w:rsid w:val="004440C2"/>
    <w:rsid w:val="00453F83"/>
    <w:rsid w:val="00463908"/>
    <w:rsid w:val="00467AA2"/>
    <w:rsid w:val="00470E78"/>
    <w:rsid w:val="00471A16"/>
    <w:rsid w:val="00474B47"/>
    <w:rsid w:val="00482C9C"/>
    <w:rsid w:val="004906FD"/>
    <w:rsid w:val="00492868"/>
    <w:rsid w:val="00497B28"/>
    <w:rsid w:val="00497B8F"/>
    <w:rsid w:val="004A077A"/>
    <w:rsid w:val="004A0F70"/>
    <w:rsid w:val="004B199C"/>
    <w:rsid w:val="004C3B9E"/>
    <w:rsid w:val="004D2F00"/>
    <w:rsid w:val="004D53D4"/>
    <w:rsid w:val="004E0CF9"/>
    <w:rsid w:val="004E129D"/>
    <w:rsid w:val="004E367E"/>
    <w:rsid w:val="004E490F"/>
    <w:rsid w:val="004F3B4F"/>
    <w:rsid w:val="004F749D"/>
    <w:rsid w:val="00502E48"/>
    <w:rsid w:val="00502F72"/>
    <w:rsid w:val="00504FE5"/>
    <w:rsid w:val="0050756E"/>
    <w:rsid w:val="00507BCA"/>
    <w:rsid w:val="00510485"/>
    <w:rsid w:val="005104D3"/>
    <w:rsid w:val="00517826"/>
    <w:rsid w:val="00524B03"/>
    <w:rsid w:val="00527D11"/>
    <w:rsid w:val="0053059E"/>
    <w:rsid w:val="00532B01"/>
    <w:rsid w:val="005410A1"/>
    <w:rsid w:val="00541CB4"/>
    <w:rsid w:val="00543FAB"/>
    <w:rsid w:val="00545D51"/>
    <w:rsid w:val="005569C6"/>
    <w:rsid w:val="00566FF1"/>
    <w:rsid w:val="005676DF"/>
    <w:rsid w:val="00567D60"/>
    <w:rsid w:val="005754B2"/>
    <w:rsid w:val="0057663D"/>
    <w:rsid w:val="005855FC"/>
    <w:rsid w:val="005B6614"/>
    <w:rsid w:val="005D2B51"/>
    <w:rsid w:val="005D32F7"/>
    <w:rsid w:val="005D63B8"/>
    <w:rsid w:val="005E01C3"/>
    <w:rsid w:val="005E1C13"/>
    <w:rsid w:val="005E2985"/>
    <w:rsid w:val="005F42B0"/>
    <w:rsid w:val="005F5188"/>
    <w:rsid w:val="005F5940"/>
    <w:rsid w:val="00612AF5"/>
    <w:rsid w:val="00614C13"/>
    <w:rsid w:val="0061736A"/>
    <w:rsid w:val="00625D9A"/>
    <w:rsid w:val="00626654"/>
    <w:rsid w:val="00626A1E"/>
    <w:rsid w:val="00627AA8"/>
    <w:rsid w:val="006304EA"/>
    <w:rsid w:val="006310FB"/>
    <w:rsid w:val="006311F1"/>
    <w:rsid w:val="00633FEA"/>
    <w:rsid w:val="00642E77"/>
    <w:rsid w:val="00655EC1"/>
    <w:rsid w:val="00665A0E"/>
    <w:rsid w:val="006668A3"/>
    <w:rsid w:val="00677BB4"/>
    <w:rsid w:val="00682772"/>
    <w:rsid w:val="00682944"/>
    <w:rsid w:val="006834A0"/>
    <w:rsid w:val="00683E23"/>
    <w:rsid w:val="00687007"/>
    <w:rsid w:val="006B6309"/>
    <w:rsid w:val="006C7E41"/>
    <w:rsid w:val="006D4527"/>
    <w:rsid w:val="00706F7F"/>
    <w:rsid w:val="00712C4E"/>
    <w:rsid w:val="0072545A"/>
    <w:rsid w:val="0072630C"/>
    <w:rsid w:val="00733530"/>
    <w:rsid w:val="007466F3"/>
    <w:rsid w:val="00747861"/>
    <w:rsid w:val="00747CD5"/>
    <w:rsid w:val="00752819"/>
    <w:rsid w:val="007549E3"/>
    <w:rsid w:val="00764476"/>
    <w:rsid w:val="00793EC3"/>
    <w:rsid w:val="007975DF"/>
    <w:rsid w:val="00797944"/>
    <w:rsid w:val="00797F9D"/>
    <w:rsid w:val="007A076B"/>
    <w:rsid w:val="007A20C1"/>
    <w:rsid w:val="007A6E3C"/>
    <w:rsid w:val="007B1D82"/>
    <w:rsid w:val="007B2870"/>
    <w:rsid w:val="007B2E51"/>
    <w:rsid w:val="007C5141"/>
    <w:rsid w:val="007F0001"/>
    <w:rsid w:val="00805907"/>
    <w:rsid w:val="00811F02"/>
    <w:rsid w:val="00816B8B"/>
    <w:rsid w:val="0082684B"/>
    <w:rsid w:val="00844A5F"/>
    <w:rsid w:val="00866492"/>
    <w:rsid w:val="00875404"/>
    <w:rsid w:val="00882EB5"/>
    <w:rsid w:val="00886CCA"/>
    <w:rsid w:val="00887238"/>
    <w:rsid w:val="00891F4A"/>
    <w:rsid w:val="00892E5A"/>
    <w:rsid w:val="00893126"/>
    <w:rsid w:val="00893EDE"/>
    <w:rsid w:val="008962E3"/>
    <w:rsid w:val="008A0765"/>
    <w:rsid w:val="008A47E0"/>
    <w:rsid w:val="008B30C7"/>
    <w:rsid w:val="008B5D9A"/>
    <w:rsid w:val="008B67E3"/>
    <w:rsid w:val="008C0A1B"/>
    <w:rsid w:val="008C1D41"/>
    <w:rsid w:val="008C6AF0"/>
    <w:rsid w:val="008D17AF"/>
    <w:rsid w:val="008D7315"/>
    <w:rsid w:val="008E2ACD"/>
    <w:rsid w:val="008F0010"/>
    <w:rsid w:val="008F1C2C"/>
    <w:rsid w:val="00901AA9"/>
    <w:rsid w:val="009033D5"/>
    <w:rsid w:val="00924F8C"/>
    <w:rsid w:val="009366A7"/>
    <w:rsid w:val="00936A61"/>
    <w:rsid w:val="00946D65"/>
    <w:rsid w:val="00954F7A"/>
    <w:rsid w:val="0096103E"/>
    <w:rsid w:val="009625C3"/>
    <w:rsid w:val="00971E3F"/>
    <w:rsid w:val="0097203A"/>
    <w:rsid w:val="009778D3"/>
    <w:rsid w:val="009824B9"/>
    <w:rsid w:val="009824FA"/>
    <w:rsid w:val="0099044C"/>
    <w:rsid w:val="009A2EFE"/>
    <w:rsid w:val="009A3B55"/>
    <w:rsid w:val="009B1D49"/>
    <w:rsid w:val="009E0848"/>
    <w:rsid w:val="009E7D33"/>
    <w:rsid w:val="009F0B73"/>
    <w:rsid w:val="009F10D6"/>
    <w:rsid w:val="009F5E9B"/>
    <w:rsid w:val="009F7048"/>
    <w:rsid w:val="00A0257E"/>
    <w:rsid w:val="00A05F68"/>
    <w:rsid w:val="00A12F06"/>
    <w:rsid w:val="00A164DE"/>
    <w:rsid w:val="00A206FC"/>
    <w:rsid w:val="00A21DA7"/>
    <w:rsid w:val="00A26096"/>
    <w:rsid w:val="00A35A8C"/>
    <w:rsid w:val="00A37BCE"/>
    <w:rsid w:val="00A46871"/>
    <w:rsid w:val="00A51047"/>
    <w:rsid w:val="00A54035"/>
    <w:rsid w:val="00A54518"/>
    <w:rsid w:val="00A5536B"/>
    <w:rsid w:val="00A55393"/>
    <w:rsid w:val="00A56C16"/>
    <w:rsid w:val="00A71D52"/>
    <w:rsid w:val="00A74E01"/>
    <w:rsid w:val="00A77970"/>
    <w:rsid w:val="00A80E54"/>
    <w:rsid w:val="00A81F6E"/>
    <w:rsid w:val="00A843CD"/>
    <w:rsid w:val="00A91C68"/>
    <w:rsid w:val="00A93039"/>
    <w:rsid w:val="00A939FA"/>
    <w:rsid w:val="00AA3C7E"/>
    <w:rsid w:val="00AA43CC"/>
    <w:rsid w:val="00AC0EEE"/>
    <w:rsid w:val="00AC143D"/>
    <w:rsid w:val="00AC1E23"/>
    <w:rsid w:val="00AD64D3"/>
    <w:rsid w:val="00AF7759"/>
    <w:rsid w:val="00B00164"/>
    <w:rsid w:val="00B01481"/>
    <w:rsid w:val="00B0177D"/>
    <w:rsid w:val="00B02AB2"/>
    <w:rsid w:val="00B07078"/>
    <w:rsid w:val="00B1011F"/>
    <w:rsid w:val="00B1058B"/>
    <w:rsid w:val="00B1143A"/>
    <w:rsid w:val="00B16D3C"/>
    <w:rsid w:val="00B37E8A"/>
    <w:rsid w:val="00B435AD"/>
    <w:rsid w:val="00B53C97"/>
    <w:rsid w:val="00B676BE"/>
    <w:rsid w:val="00B75805"/>
    <w:rsid w:val="00B77557"/>
    <w:rsid w:val="00B91EDF"/>
    <w:rsid w:val="00B9245E"/>
    <w:rsid w:val="00BA554A"/>
    <w:rsid w:val="00BB09CE"/>
    <w:rsid w:val="00BB3710"/>
    <w:rsid w:val="00BC53AF"/>
    <w:rsid w:val="00BC61DF"/>
    <w:rsid w:val="00BD2F0B"/>
    <w:rsid w:val="00BD5498"/>
    <w:rsid w:val="00BF027E"/>
    <w:rsid w:val="00BF4A18"/>
    <w:rsid w:val="00BF560B"/>
    <w:rsid w:val="00BF7530"/>
    <w:rsid w:val="00C02DD2"/>
    <w:rsid w:val="00C03391"/>
    <w:rsid w:val="00C11128"/>
    <w:rsid w:val="00C15E4B"/>
    <w:rsid w:val="00C17CCD"/>
    <w:rsid w:val="00C20B4B"/>
    <w:rsid w:val="00C27BE6"/>
    <w:rsid w:val="00C452A2"/>
    <w:rsid w:val="00C576B6"/>
    <w:rsid w:val="00C72E07"/>
    <w:rsid w:val="00C77340"/>
    <w:rsid w:val="00C96C9B"/>
    <w:rsid w:val="00CA0483"/>
    <w:rsid w:val="00CA056A"/>
    <w:rsid w:val="00CA0C54"/>
    <w:rsid w:val="00CA27F1"/>
    <w:rsid w:val="00CA3F85"/>
    <w:rsid w:val="00CB491B"/>
    <w:rsid w:val="00CD67A6"/>
    <w:rsid w:val="00CE497D"/>
    <w:rsid w:val="00CE717F"/>
    <w:rsid w:val="00CF2830"/>
    <w:rsid w:val="00CF3BFD"/>
    <w:rsid w:val="00D01F6B"/>
    <w:rsid w:val="00D0208A"/>
    <w:rsid w:val="00D16C32"/>
    <w:rsid w:val="00D25B0A"/>
    <w:rsid w:val="00D31AE6"/>
    <w:rsid w:val="00D3664A"/>
    <w:rsid w:val="00D4348B"/>
    <w:rsid w:val="00D46990"/>
    <w:rsid w:val="00D5467D"/>
    <w:rsid w:val="00D55386"/>
    <w:rsid w:val="00D62DFF"/>
    <w:rsid w:val="00D63B4A"/>
    <w:rsid w:val="00D65EC5"/>
    <w:rsid w:val="00D726A0"/>
    <w:rsid w:val="00D81CDA"/>
    <w:rsid w:val="00D91B02"/>
    <w:rsid w:val="00DA75C1"/>
    <w:rsid w:val="00DB4607"/>
    <w:rsid w:val="00DB5C43"/>
    <w:rsid w:val="00DC21FE"/>
    <w:rsid w:val="00DD4FC2"/>
    <w:rsid w:val="00DE0CC4"/>
    <w:rsid w:val="00DE4D45"/>
    <w:rsid w:val="00DE66F1"/>
    <w:rsid w:val="00DF4D9C"/>
    <w:rsid w:val="00E06F15"/>
    <w:rsid w:val="00E14B77"/>
    <w:rsid w:val="00E30A5A"/>
    <w:rsid w:val="00E34BF6"/>
    <w:rsid w:val="00E368C9"/>
    <w:rsid w:val="00E43C48"/>
    <w:rsid w:val="00E4675E"/>
    <w:rsid w:val="00E508CA"/>
    <w:rsid w:val="00E62152"/>
    <w:rsid w:val="00E634E4"/>
    <w:rsid w:val="00E6557E"/>
    <w:rsid w:val="00E75C54"/>
    <w:rsid w:val="00E7653E"/>
    <w:rsid w:val="00E77E1A"/>
    <w:rsid w:val="00E855FF"/>
    <w:rsid w:val="00E862D5"/>
    <w:rsid w:val="00E870C0"/>
    <w:rsid w:val="00E93F79"/>
    <w:rsid w:val="00E96614"/>
    <w:rsid w:val="00E97DF4"/>
    <w:rsid w:val="00EA6E35"/>
    <w:rsid w:val="00EB4CC3"/>
    <w:rsid w:val="00EB6456"/>
    <w:rsid w:val="00EB7BBE"/>
    <w:rsid w:val="00ED18D2"/>
    <w:rsid w:val="00EE4787"/>
    <w:rsid w:val="00EF226D"/>
    <w:rsid w:val="00F2187C"/>
    <w:rsid w:val="00F23EDF"/>
    <w:rsid w:val="00F266B9"/>
    <w:rsid w:val="00F31F51"/>
    <w:rsid w:val="00F36268"/>
    <w:rsid w:val="00F51A35"/>
    <w:rsid w:val="00F54854"/>
    <w:rsid w:val="00F7398D"/>
    <w:rsid w:val="00F73D37"/>
    <w:rsid w:val="00F760C9"/>
    <w:rsid w:val="00F9012B"/>
    <w:rsid w:val="00F90A74"/>
    <w:rsid w:val="00F91367"/>
    <w:rsid w:val="00F945B9"/>
    <w:rsid w:val="00F94A25"/>
    <w:rsid w:val="00F95A71"/>
    <w:rsid w:val="00F96504"/>
    <w:rsid w:val="00F9723C"/>
    <w:rsid w:val="00FA06BC"/>
    <w:rsid w:val="00FA0C6E"/>
    <w:rsid w:val="00FB1A23"/>
    <w:rsid w:val="00FB4CDC"/>
    <w:rsid w:val="00FC3010"/>
    <w:rsid w:val="00FC4EC6"/>
    <w:rsid w:val="00FD0314"/>
    <w:rsid w:val="00FD0A2F"/>
    <w:rsid w:val="00FD5E30"/>
    <w:rsid w:val="00FD69DC"/>
    <w:rsid w:val="00FE0AA2"/>
    <w:rsid w:val="00FF28D7"/>
    <w:rsid w:val="00FF5A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D7005"/>
  <w15:docId w15:val="{02ABE0E2-C0DD-478E-A960-17832044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E2985"/>
    <w:pPr>
      <w:spacing w:before="100" w:beforeAutospacing="1" w:after="100" w:afterAutospacing="1" w:line="240" w:lineRule="auto"/>
      <w:outlineLvl w:val="0"/>
    </w:pPr>
    <w:rPr>
      <w:rFonts w:ascii="Angsana New" w:eastAsia="Times New Roman" w:hAnsi="Angsana New" w:cs="Angsana New"/>
      <w:b/>
      <w:bCs/>
      <w:kern w:val="36"/>
      <w:sz w:val="48"/>
      <w:szCs w:val="48"/>
    </w:rPr>
  </w:style>
  <w:style w:type="paragraph" w:styleId="Heading2">
    <w:name w:val="heading 2"/>
    <w:basedOn w:val="Normal"/>
    <w:next w:val="Normal"/>
    <w:link w:val="Heading2Char"/>
    <w:uiPriority w:val="9"/>
    <w:semiHidden/>
    <w:unhideWhenUsed/>
    <w:qFormat/>
    <w:rsid w:val="00F9012B"/>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985"/>
    <w:rPr>
      <w:rFonts w:ascii="Angsana New" w:eastAsia="Times New Roman" w:hAnsi="Angsana New" w:cs="Angsana New"/>
      <w:b/>
      <w:bCs/>
      <w:kern w:val="36"/>
      <w:sz w:val="48"/>
      <w:szCs w:val="48"/>
    </w:rPr>
  </w:style>
  <w:style w:type="character" w:customStyle="1" w:styleId="field">
    <w:name w:val="field"/>
    <w:basedOn w:val="DefaultParagraphFont"/>
    <w:rsid w:val="005E2985"/>
  </w:style>
  <w:style w:type="paragraph" w:styleId="NormalWeb">
    <w:name w:val="Normal (Web)"/>
    <w:basedOn w:val="Normal"/>
    <w:uiPriority w:val="99"/>
    <w:unhideWhenUsed/>
    <w:rsid w:val="005E2985"/>
    <w:pPr>
      <w:spacing w:before="100" w:beforeAutospacing="1" w:after="100" w:afterAutospacing="1" w:line="240" w:lineRule="auto"/>
    </w:pPr>
    <w:rPr>
      <w:rFonts w:ascii="Angsana New" w:eastAsia="Times New Roman" w:hAnsi="Angsana New" w:cs="Angsana New"/>
      <w:sz w:val="28"/>
    </w:rPr>
  </w:style>
  <w:style w:type="paragraph" w:customStyle="1" w:styleId="text-align-center">
    <w:name w:val="text-align-center"/>
    <w:basedOn w:val="Normal"/>
    <w:rsid w:val="00517826"/>
    <w:pPr>
      <w:spacing w:before="100" w:beforeAutospacing="1" w:after="100" w:afterAutospacing="1" w:line="240" w:lineRule="auto"/>
    </w:pPr>
    <w:rPr>
      <w:rFonts w:ascii="Angsana New" w:eastAsia="Times New Roman" w:hAnsi="Angsana New" w:cs="Angsana New"/>
      <w:sz w:val="28"/>
    </w:rPr>
  </w:style>
  <w:style w:type="paragraph" w:styleId="ListParagraph">
    <w:name w:val="List Paragraph"/>
    <w:basedOn w:val="Normal"/>
    <w:uiPriority w:val="34"/>
    <w:qFormat/>
    <w:rsid w:val="006834A0"/>
    <w:pPr>
      <w:spacing w:after="0" w:line="240" w:lineRule="auto"/>
      <w:ind w:left="720"/>
      <w:contextualSpacing/>
    </w:pPr>
    <w:rPr>
      <w:sz w:val="24"/>
      <w:szCs w:val="30"/>
    </w:rPr>
  </w:style>
  <w:style w:type="character" w:styleId="Strong">
    <w:name w:val="Strong"/>
    <w:basedOn w:val="DefaultParagraphFont"/>
    <w:uiPriority w:val="22"/>
    <w:qFormat/>
    <w:rsid w:val="005D2B51"/>
    <w:rPr>
      <w:b/>
      <w:bCs/>
    </w:rPr>
  </w:style>
  <w:style w:type="character" w:styleId="Hyperlink">
    <w:name w:val="Hyperlink"/>
    <w:basedOn w:val="DefaultParagraphFont"/>
    <w:uiPriority w:val="99"/>
    <w:unhideWhenUsed/>
    <w:rsid w:val="005D2B51"/>
    <w:rPr>
      <w:color w:val="0000FF"/>
      <w:u w:val="single"/>
    </w:rPr>
  </w:style>
  <w:style w:type="character" w:styleId="FollowedHyperlink">
    <w:name w:val="FollowedHyperlink"/>
    <w:basedOn w:val="DefaultParagraphFont"/>
    <w:uiPriority w:val="99"/>
    <w:semiHidden/>
    <w:unhideWhenUsed/>
    <w:rsid w:val="005D2B51"/>
    <w:rPr>
      <w:color w:val="800080" w:themeColor="followedHyperlink"/>
      <w:u w:val="single"/>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
    <w:link w:val="FootnoteTextChar"/>
    <w:uiPriority w:val="99"/>
    <w:unhideWhenUsed/>
    <w:rsid w:val="008F0010"/>
    <w:pPr>
      <w:spacing w:after="0" w:line="240" w:lineRule="auto"/>
    </w:pPr>
    <w:rPr>
      <w:rFonts w:ascii="Calibri" w:eastAsia="Calibri" w:hAnsi="Calibri" w:cs="Calibri"/>
      <w:color w:val="000000"/>
      <w:sz w:val="20"/>
      <w:szCs w:val="20"/>
      <w:u w:color="000000"/>
      <w:lang w:eastAsia="en-GB"/>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basedOn w:val="DefaultParagraphFont"/>
    <w:link w:val="FootnoteText"/>
    <w:uiPriority w:val="99"/>
    <w:rsid w:val="008F0010"/>
    <w:rPr>
      <w:rFonts w:ascii="Calibri" w:eastAsia="Calibri" w:hAnsi="Calibri" w:cs="Calibri"/>
      <w:color w:val="000000"/>
      <w:sz w:val="20"/>
      <w:szCs w:val="20"/>
      <w:u w:color="000000"/>
      <w:lang w:eastAsia="en-GB"/>
    </w:rPr>
  </w:style>
  <w:style w:type="paragraph" w:customStyle="1" w:styleId="BodyA">
    <w:name w:val="Body A"/>
    <w:rsid w:val="008F0010"/>
    <w:pPr>
      <w:spacing w:after="0" w:line="240" w:lineRule="auto"/>
    </w:pPr>
    <w:rPr>
      <w:rFonts w:ascii="Helvetica" w:eastAsia="Arial Unicode MS" w:hAnsi="Helvetica" w:cs="Arial Unicode MS"/>
      <w:color w:val="000000"/>
      <w:szCs w:val="22"/>
      <w:u w:color="000000"/>
      <w:lang w:eastAsia="en-GB"/>
    </w:rPr>
  </w:style>
  <w:style w:type="character" w:customStyle="1" w:styleId="None">
    <w:name w:val="None"/>
    <w:rsid w:val="008F0010"/>
  </w:style>
  <w:style w:type="character" w:customStyle="1" w:styleId="1">
    <w:name w:val="การอ้างอิงเชิงอรรถ1"/>
    <w:aliases w:val="4_G,ftref,Fußnotenzeichen DISS,16 Point,Superscript 6 Point,Footnote,callout,Footnote Refernece,Footnote Reference Number,Fußnotenzeichen_Raxen,BVI fnr,Fago Fußnotenzeichen,4_G Char Char,Footnote Char Char,callout Char Char"/>
    <w:rsid w:val="008F0010"/>
    <w:rPr>
      <w:vertAlign w:val="superscript"/>
    </w:rPr>
  </w:style>
  <w:style w:type="character" w:customStyle="1" w:styleId="Hyperlink3">
    <w:name w:val="Hyperlink.3"/>
    <w:rsid w:val="00300ECD"/>
    <w:rPr>
      <w:rFonts w:ascii="Times New Roman" w:eastAsia="Times New Roman" w:hAnsi="Times New Roman" w:cs="Times New Roman" w:hint="default"/>
      <w:color w:val="0000FF"/>
      <w:u w:val="single" w:color="0000FF"/>
    </w:rPr>
  </w:style>
  <w:style w:type="character" w:customStyle="1" w:styleId="Hyperlink4">
    <w:name w:val="Hyperlink.4"/>
    <w:rsid w:val="00300ECD"/>
    <w:rPr>
      <w:color w:val="0000FF"/>
      <w:u w:val="single" w:color="0000FF"/>
      <w:lang w:val="en-US"/>
    </w:rPr>
  </w:style>
  <w:style w:type="numbering" w:customStyle="1" w:styleId="ImportedStyle4">
    <w:name w:val="Imported Style 4"/>
    <w:rsid w:val="00300ECD"/>
    <w:pPr>
      <w:numPr>
        <w:numId w:val="3"/>
      </w:numPr>
    </w:pPr>
  </w:style>
  <w:style w:type="paragraph" w:customStyle="1" w:styleId="Contenudetableau">
    <w:name w:val="Contenu de tableau"/>
    <w:basedOn w:val="Normal"/>
    <w:rsid w:val="00626654"/>
    <w:pPr>
      <w:widowControl w:val="0"/>
      <w:suppressLineNumbers/>
      <w:suppressAutoHyphens/>
      <w:spacing w:after="0" w:line="240" w:lineRule="auto"/>
    </w:pPr>
    <w:rPr>
      <w:rFonts w:ascii="Times New Roman" w:eastAsia="Lucida Sans Unicode" w:hAnsi="Times New Roman" w:cs="Times New Roman"/>
      <w:kern w:val="1"/>
      <w:sz w:val="24"/>
      <w:szCs w:val="24"/>
      <w:lang w:val="fr-FR" w:bidi="ar-SA"/>
    </w:rPr>
  </w:style>
  <w:style w:type="character" w:customStyle="1" w:styleId="apple-converted-space">
    <w:name w:val="apple-converted-space"/>
    <w:rsid w:val="00626654"/>
  </w:style>
  <w:style w:type="paragraph" w:customStyle="1" w:styleId="SingleTxtG">
    <w:name w:val="_ Single Txt_G"/>
    <w:basedOn w:val="Normal"/>
    <w:uiPriority w:val="99"/>
    <w:rsid w:val="000B6753"/>
    <w:pPr>
      <w:suppressAutoHyphens/>
      <w:spacing w:after="120" w:line="240" w:lineRule="atLeast"/>
      <w:ind w:left="1134" w:right="1134"/>
      <w:jc w:val="both"/>
    </w:pPr>
    <w:rPr>
      <w:rFonts w:ascii="Times New Roman" w:eastAsia="Times New Roman" w:hAnsi="Times New Roman" w:cs="Times New Roman"/>
      <w:sz w:val="20"/>
      <w:szCs w:val="20"/>
      <w:lang w:val="en-GB" w:bidi="ar-SA"/>
    </w:rPr>
  </w:style>
  <w:style w:type="character" w:styleId="FootnoteReference">
    <w:name w:val="footnote reference"/>
    <w:link w:val="4GChar"/>
    <w:uiPriority w:val="99"/>
    <w:rsid w:val="000B6753"/>
    <w:rPr>
      <w:rFonts w:cs="Times New Roman"/>
      <w:vertAlign w:val="superscript"/>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0B6753"/>
    <w:pPr>
      <w:spacing w:after="160" w:line="240" w:lineRule="exact"/>
    </w:pPr>
    <w:rPr>
      <w:rFonts w:cs="Times New Roman"/>
      <w:vertAlign w:val="superscript"/>
    </w:rPr>
  </w:style>
  <w:style w:type="paragraph" w:styleId="BalloonText">
    <w:name w:val="Balloon Text"/>
    <w:basedOn w:val="Normal"/>
    <w:link w:val="BalloonTextChar"/>
    <w:uiPriority w:val="99"/>
    <w:semiHidden/>
    <w:unhideWhenUsed/>
    <w:rsid w:val="00DE0CC4"/>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DE0CC4"/>
    <w:rPr>
      <w:rFonts w:ascii="Tahoma" w:hAnsi="Tahoma" w:cs="Angsana New"/>
      <w:sz w:val="16"/>
      <w:szCs w:val="20"/>
    </w:rPr>
  </w:style>
  <w:style w:type="character" w:customStyle="1" w:styleId="Heading2Char">
    <w:name w:val="Heading 2 Char"/>
    <w:basedOn w:val="DefaultParagraphFont"/>
    <w:link w:val="Heading2"/>
    <w:uiPriority w:val="9"/>
    <w:semiHidden/>
    <w:rsid w:val="00F9012B"/>
    <w:rPr>
      <w:rFonts w:asciiTheme="majorHAnsi" w:eastAsiaTheme="majorEastAsia" w:hAnsiTheme="majorHAnsi" w:cstheme="majorBidi"/>
      <w:b/>
      <w:bCs/>
      <w:color w:val="4F81BD" w:themeColor="accent1"/>
      <w:sz w:val="26"/>
      <w:szCs w:val="33"/>
    </w:rPr>
  </w:style>
  <w:style w:type="table" w:styleId="TableGrid">
    <w:name w:val="Table Grid"/>
    <w:basedOn w:val="TableNormal"/>
    <w:uiPriority w:val="59"/>
    <w:rsid w:val="008C1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6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0C9"/>
  </w:style>
  <w:style w:type="paragraph" w:styleId="Footer">
    <w:name w:val="footer"/>
    <w:basedOn w:val="Normal"/>
    <w:link w:val="FooterChar"/>
    <w:uiPriority w:val="99"/>
    <w:unhideWhenUsed/>
    <w:rsid w:val="00F76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0C9"/>
  </w:style>
  <w:style w:type="character" w:styleId="Emphasis">
    <w:name w:val="Emphasis"/>
    <w:basedOn w:val="DefaultParagraphFont"/>
    <w:uiPriority w:val="20"/>
    <w:qFormat/>
    <w:rsid w:val="00E77E1A"/>
    <w:rPr>
      <w:i/>
      <w:iCs/>
    </w:rPr>
  </w:style>
  <w:style w:type="character" w:styleId="SubtleEmphasis">
    <w:name w:val="Subtle Emphasis"/>
    <w:basedOn w:val="DefaultParagraphFont"/>
    <w:uiPriority w:val="19"/>
    <w:qFormat/>
    <w:rsid w:val="006D4527"/>
    <w:rPr>
      <w:i/>
      <w:iCs/>
      <w:color w:val="808080" w:themeColor="text1" w:themeTint="7F"/>
    </w:rPr>
  </w:style>
  <w:style w:type="paragraph" w:styleId="NoSpacing">
    <w:name w:val="No Spacing"/>
    <w:link w:val="NoSpacingChar"/>
    <w:uiPriority w:val="1"/>
    <w:qFormat/>
    <w:rsid w:val="00056D8D"/>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056D8D"/>
    <w:rPr>
      <w:rFonts w:eastAsiaTheme="minorEastAsia"/>
      <w:szCs w:val="22"/>
      <w:lang w:bidi="ar-SA"/>
    </w:rPr>
  </w:style>
  <w:style w:type="paragraph" w:styleId="TOCHeading">
    <w:name w:val="TOC Heading"/>
    <w:basedOn w:val="Heading1"/>
    <w:next w:val="Normal"/>
    <w:uiPriority w:val="39"/>
    <w:unhideWhenUsed/>
    <w:qFormat/>
    <w:rsid w:val="00424E55"/>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bidi="ar-SA"/>
    </w:rPr>
  </w:style>
  <w:style w:type="paragraph" w:styleId="TOC1">
    <w:name w:val="toc 1"/>
    <w:basedOn w:val="Normal"/>
    <w:next w:val="Normal"/>
    <w:autoRedefine/>
    <w:uiPriority w:val="39"/>
    <w:unhideWhenUsed/>
    <w:rsid w:val="007975DF"/>
    <w:pPr>
      <w:tabs>
        <w:tab w:val="left" w:pos="284"/>
        <w:tab w:val="right" w:leader="dot" w:pos="8268"/>
      </w:tabs>
      <w:spacing w:after="100"/>
    </w:pPr>
  </w:style>
  <w:style w:type="paragraph" w:styleId="TOC2">
    <w:name w:val="toc 2"/>
    <w:basedOn w:val="Normal"/>
    <w:next w:val="Normal"/>
    <w:autoRedefine/>
    <w:uiPriority w:val="39"/>
    <w:unhideWhenUsed/>
    <w:rsid w:val="005569C6"/>
    <w:pPr>
      <w:tabs>
        <w:tab w:val="left" w:pos="709"/>
        <w:tab w:val="right" w:leader="dot" w:pos="8268"/>
      </w:tabs>
      <w:spacing w:after="120"/>
      <w:ind w:left="220"/>
    </w:pPr>
  </w:style>
  <w:style w:type="paragraph" w:styleId="TOC3">
    <w:name w:val="toc 3"/>
    <w:basedOn w:val="Normal"/>
    <w:next w:val="Normal"/>
    <w:autoRedefine/>
    <w:uiPriority w:val="39"/>
    <w:unhideWhenUsed/>
    <w:rsid w:val="00424E5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98269">
      <w:bodyDiv w:val="1"/>
      <w:marLeft w:val="0"/>
      <w:marRight w:val="0"/>
      <w:marTop w:val="0"/>
      <w:marBottom w:val="0"/>
      <w:divBdr>
        <w:top w:val="none" w:sz="0" w:space="0" w:color="auto"/>
        <w:left w:val="none" w:sz="0" w:space="0" w:color="auto"/>
        <w:bottom w:val="none" w:sz="0" w:space="0" w:color="auto"/>
        <w:right w:val="none" w:sz="0" w:space="0" w:color="auto"/>
      </w:divBdr>
    </w:div>
    <w:div w:id="88939290">
      <w:bodyDiv w:val="1"/>
      <w:marLeft w:val="0"/>
      <w:marRight w:val="0"/>
      <w:marTop w:val="0"/>
      <w:marBottom w:val="0"/>
      <w:divBdr>
        <w:top w:val="none" w:sz="0" w:space="0" w:color="auto"/>
        <w:left w:val="none" w:sz="0" w:space="0" w:color="auto"/>
        <w:bottom w:val="none" w:sz="0" w:space="0" w:color="auto"/>
        <w:right w:val="none" w:sz="0" w:space="0" w:color="auto"/>
      </w:divBdr>
    </w:div>
    <w:div w:id="140998258">
      <w:bodyDiv w:val="1"/>
      <w:marLeft w:val="0"/>
      <w:marRight w:val="0"/>
      <w:marTop w:val="0"/>
      <w:marBottom w:val="0"/>
      <w:divBdr>
        <w:top w:val="none" w:sz="0" w:space="0" w:color="auto"/>
        <w:left w:val="none" w:sz="0" w:space="0" w:color="auto"/>
        <w:bottom w:val="none" w:sz="0" w:space="0" w:color="auto"/>
        <w:right w:val="none" w:sz="0" w:space="0" w:color="auto"/>
      </w:divBdr>
    </w:div>
    <w:div w:id="180121633">
      <w:bodyDiv w:val="1"/>
      <w:marLeft w:val="0"/>
      <w:marRight w:val="0"/>
      <w:marTop w:val="0"/>
      <w:marBottom w:val="0"/>
      <w:divBdr>
        <w:top w:val="none" w:sz="0" w:space="0" w:color="auto"/>
        <w:left w:val="none" w:sz="0" w:space="0" w:color="auto"/>
        <w:bottom w:val="none" w:sz="0" w:space="0" w:color="auto"/>
        <w:right w:val="none" w:sz="0" w:space="0" w:color="auto"/>
      </w:divBdr>
    </w:div>
    <w:div w:id="201943658">
      <w:bodyDiv w:val="1"/>
      <w:marLeft w:val="0"/>
      <w:marRight w:val="0"/>
      <w:marTop w:val="0"/>
      <w:marBottom w:val="0"/>
      <w:divBdr>
        <w:top w:val="none" w:sz="0" w:space="0" w:color="auto"/>
        <w:left w:val="none" w:sz="0" w:space="0" w:color="auto"/>
        <w:bottom w:val="none" w:sz="0" w:space="0" w:color="auto"/>
        <w:right w:val="none" w:sz="0" w:space="0" w:color="auto"/>
      </w:divBdr>
    </w:div>
    <w:div w:id="216009975">
      <w:bodyDiv w:val="1"/>
      <w:marLeft w:val="0"/>
      <w:marRight w:val="0"/>
      <w:marTop w:val="0"/>
      <w:marBottom w:val="0"/>
      <w:divBdr>
        <w:top w:val="none" w:sz="0" w:space="0" w:color="auto"/>
        <w:left w:val="none" w:sz="0" w:space="0" w:color="auto"/>
        <w:bottom w:val="none" w:sz="0" w:space="0" w:color="auto"/>
        <w:right w:val="none" w:sz="0" w:space="0" w:color="auto"/>
      </w:divBdr>
    </w:div>
    <w:div w:id="436681218">
      <w:bodyDiv w:val="1"/>
      <w:marLeft w:val="0"/>
      <w:marRight w:val="0"/>
      <w:marTop w:val="0"/>
      <w:marBottom w:val="0"/>
      <w:divBdr>
        <w:top w:val="none" w:sz="0" w:space="0" w:color="auto"/>
        <w:left w:val="none" w:sz="0" w:space="0" w:color="auto"/>
        <w:bottom w:val="none" w:sz="0" w:space="0" w:color="auto"/>
        <w:right w:val="none" w:sz="0" w:space="0" w:color="auto"/>
      </w:divBdr>
    </w:div>
    <w:div w:id="478545791">
      <w:bodyDiv w:val="1"/>
      <w:marLeft w:val="0"/>
      <w:marRight w:val="0"/>
      <w:marTop w:val="0"/>
      <w:marBottom w:val="0"/>
      <w:divBdr>
        <w:top w:val="none" w:sz="0" w:space="0" w:color="auto"/>
        <w:left w:val="none" w:sz="0" w:space="0" w:color="auto"/>
        <w:bottom w:val="none" w:sz="0" w:space="0" w:color="auto"/>
        <w:right w:val="none" w:sz="0" w:space="0" w:color="auto"/>
      </w:divBdr>
    </w:div>
    <w:div w:id="533349907">
      <w:bodyDiv w:val="1"/>
      <w:marLeft w:val="0"/>
      <w:marRight w:val="0"/>
      <w:marTop w:val="0"/>
      <w:marBottom w:val="0"/>
      <w:divBdr>
        <w:top w:val="none" w:sz="0" w:space="0" w:color="auto"/>
        <w:left w:val="none" w:sz="0" w:space="0" w:color="auto"/>
        <w:bottom w:val="none" w:sz="0" w:space="0" w:color="auto"/>
        <w:right w:val="none" w:sz="0" w:space="0" w:color="auto"/>
      </w:divBdr>
    </w:div>
    <w:div w:id="567498192">
      <w:bodyDiv w:val="1"/>
      <w:marLeft w:val="0"/>
      <w:marRight w:val="0"/>
      <w:marTop w:val="0"/>
      <w:marBottom w:val="0"/>
      <w:divBdr>
        <w:top w:val="none" w:sz="0" w:space="0" w:color="auto"/>
        <w:left w:val="none" w:sz="0" w:space="0" w:color="auto"/>
        <w:bottom w:val="none" w:sz="0" w:space="0" w:color="auto"/>
        <w:right w:val="none" w:sz="0" w:space="0" w:color="auto"/>
      </w:divBdr>
    </w:div>
    <w:div w:id="592708226">
      <w:bodyDiv w:val="1"/>
      <w:marLeft w:val="0"/>
      <w:marRight w:val="0"/>
      <w:marTop w:val="0"/>
      <w:marBottom w:val="0"/>
      <w:divBdr>
        <w:top w:val="none" w:sz="0" w:space="0" w:color="auto"/>
        <w:left w:val="none" w:sz="0" w:space="0" w:color="auto"/>
        <w:bottom w:val="none" w:sz="0" w:space="0" w:color="auto"/>
        <w:right w:val="none" w:sz="0" w:space="0" w:color="auto"/>
      </w:divBdr>
    </w:div>
    <w:div w:id="686951441">
      <w:bodyDiv w:val="1"/>
      <w:marLeft w:val="0"/>
      <w:marRight w:val="0"/>
      <w:marTop w:val="0"/>
      <w:marBottom w:val="0"/>
      <w:divBdr>
        <w:top w:val="none" w:sz="0" w:space="0" w:color="auto"/>
        <w:left w:val="none" w:sz="0" w:space="0" w:color="auto"/>
        <w:bottom w:val="none" w:sz="0" w:space="0" w:color="auto"/>
        <w:right w:val="none" w:sz="0" w:space="0" w:color="auto"/>
      </w:divBdr>
    </w:div>
    <w:div w:id="689183660">
      <w:bodyDiv w:val="1"/>
      <w:marLeft w:val="0"/>
      <w:marRight w:val="0"/>
      <w:marTop w:val="0"/>
      <w:marBottom w:val="0"/>
      <w:divBdr>
        <w:top w:val="none" w:sz="0" w:space="0" w:color="auto"/>
        <w:left w:val="none" w:sz="0" w:space="0" w:color="auto"/>
        <w:bottom w:val="none" w:sz="0" w:space="0" w:color="auto"/>
        <w:right w:val="none" w:sz="0" w:space="0" w:color="auto"/>
      </w:divBdr>
    </w:div>
    <w:div w:id="795876147">
      <w:bodyDiv w:val="1"/>
      <w:marLeft w:val="0"/>
      <w:marRight w:val="0"/>
      <w:marTop w:val="0"/>
      <w:marBottom w:val="0"/>
      <w:divBdr>
        <w:top w:val="none" w:sz="0" w:space="0" w:color="auto"/>
        <w:left w:val="none" w:sz="0" w:space="0" w:color="auto"/>
        <w:bottom w:val="none" w:sz="0" w:space="0" w:color="auto"/>
        <w:right w:val="none" w:sz="0" w:space="0" w:color="auto"/>
      </w:divBdr>
    </w:div>
    <w:div w:id="801996788">
      <w:bodyDiv w:val="1"/>
      <w:marLeft w:val="0"/>
      <w:marRight w:val="0"/>
      <w:marTop w:val="0"/>
      <w:marBottom w:val="0"/>
      <w:divBdr>
        <w:top w:val="none" w:sz="0" w:space="0" w:color="auto"/>
        <w:left w:val="none" w:sz="0" w:space="0" w:color="auto"/>
        <w:bottom w:val="none" w:sz="0" w:space="0" w:color="auto"/>
        <w:right w:val="none" w:sz="0" w:space="0" w:color="auto"/>
      </w:divBdr>
    </w:div>
    <w:div w:id="831260560">
      <w:bodyDiv w:val="1"/>
      <w:marLeft w:val="0"/>
      <w:marRight w:val="0"/>
      <w:marTop w:val="0"/>
      <w:marBottom w:val="0"/>
      <w:divBdr>
        <w:top w:val="none" w:sz="0" w:space="0" w:color="auto"/>
        <w:left w:val="none" w:sz="0" w:space="0" w:color="auto"/>
        <w:bottom w:val="none" w:sz="0" w:space="0" w:color="auto"/>
        <w:right w:val="none" w:sz="0" w:space="0" w:color="auto"/>
      </w:divBdr>
    </w:div>
    <w:div w:id="894510894">
      <w:bodyDiv w:val="1"/>
      <w:marLeft w:val="0"/>
      <w:marRight w:val="0"/>
      <w:marTop w:val="0"/>
      <w:marBottom w:val="0"/>
      <w:divBdr>
        <w:top w:val="none" w:sz="0" w:space="0" w:color="auto"/>
        <w:left w:val="none" w:sz="0" w:space="0" w:color="auto"/>
        <w:bottom w:val="none" w:sz="0" w:space="0" w:color="auto"/>
        <w:right w:val="none" w:sz="0" w:space="0" w:color="auto"/>
      </w:divBdr>
    </w:div>
    <w:div w:id="913513620">
      <w:bodyDiv w:val="1"/>
      <w:marLeft w:val="0"/>
      <w:marRight w:val="0"/>
      <w:marTop w:val="0"/>
      <w:marBottom w:val="0"/>
      <w:divBdr>
        <w:top w:val="none" w:sz="0" w:space="0" w:color="auto"/>
        <w:left w:val="none" w:sz="0" w:space="0" w:color="auto"/>
        <w:bottom w:val="none" w:sz="0" w:space="0" w:color="auto"/>
        <w:right w:val="none" w:sz="0" w:space="0" w:color="auto"/>
      </w:divBdr>
    </w:div>
    <w:div w:id="945768994">
      <w:bodyDiv w:val="1"/>
      <w:marLeft w:val="0"/>
      <w:marRight w:val="0"/>
      <w:marTop w:val="0"/>
      <w:marBottom w:val="0"/>
      <w:divBdr>
        <w:top w:val="none" w:sz="0" w:space="0" w:color="auto"/>
        <w:left w:val="none" w:sz="0" w:space="0" w:color="auto"/>
        <w:bottom w:val="none" w:sz="0" w:space="0" w:color="auto"/>
        <w:right w:val="none" w:sz="0" w:space="0" w:color="auto"/>
      </w:divBdr>
    </w:div>
    <w:div w:id="972521311">
      <w:bodyDiv w:val="1"/>
      <w:marLeft w:val="0"/>
      <w:marRight w:val="0"/>
      <w:marTop w:val="0"/>
      <w:marBottom w:val="0"/>
      <w:divBdr>
        <w:top w:val="none" w:sz="0" w:space="0" w:color="auto"/>
        <w:left w:val="none" w:sz="0" w:space="0" w:color="auto"/>
        <w:bottom w:val="none" w:sz="0" w:space="0" w:color="auto"/>
        <w:right w:val="none" w:sz="0" w:space="0" w:color="auto"/>
      </w:divBdr>
    </w:div>
    <w:div w:id="1031106063">
      <w:bodyDiv w:val="1"/>
      <w:marLeft w:val="0"/>
      <w:marRight w:val="0"/>
      <w:marTop w:val="0"/>
      <w:marBottom w:val="0"/>
      <w:divBdr>
        <w:top w:val="none" w:sz="0" w:space="0" w:color="auto"/>
        <w:left w:val="none" w:sz="0" w:space="0" w:color="auto"/>
        <w:bottom w:val="none" w:sz="0" w:space="0" w:color="auto"/>
        <w:right w:val="none" w:sz="0" w:space="0" w:color="auto"/>
      </w:divBdr>
    </w:div>
    <w:div w:id="1095587311">
      <w:bodyDiv w:val="1"/>
      <w:marLeft w:val="0"/>
      <w:marRight w:val="0"/>
      <w:marTop w:val="0"/>
      <w:marBottom w:val="0"/>
      <w:divBdr>
        <w:top w:val="none" w:sz="0" w:space="0" w:color="auto"/>
        <w:left w:val="none" w:sz="0" w:space="0" w:color="auto"/>
        <w:bottom w:val="none" w:sz="0" w:space="0" w:color="auto"/>
        <w:right w:val="none" w:sz="0" w:space="0" w:color="auto"/>
      </w:divBdr>
    </w:div>
    <w:div w:id="1124275424">
      <w:bodyDiv w:val="1"/>
      <w:marLeft w:val="0"/>
      <w:marRight w:val="0"/>
      <w:marTop w:val="0"/>
      <w:marBottom w:val="0"/>
      <w:divBdr>
        <w:top w:val="none" w:sz="0" w:space="0" w:color="auto"/>
        <w:left w:val="none" w:sz="0" w:space="0" w:color="auto"/>
        <w:bottom w:val="none" w:sz="0" w:space="0" w:color="auto"/>
        <w:right w:val="none" w:sz="0" w:space="0" w:color="auto"/>
      </w:divBdr>
    </w:div>
    <w:div w:id="1235434353">
      <w:bodyDiv w:val="1"/>
      <w:marLeft w:val="0"/>
      <w:marRight w:val="0"/>
      <w:marTop w:val="0"/>
      <w:marBottom w:val="0"/>
      <w:divBdr>
        <w:top w:val="none" w:sz="0" w:space="0" w:color="auto"/>
        <w:left w:val="none" w:sz="0" w:space="0" w:color="auto"/>
        <w:bottom w:val="none" w:sz="0" w:space="0" w:color="auto"/>
        <w:right w:val="none" w:sz="0" w:space="0" w:color="auto"/>
      </w:divBdr>
    </w:div>
    <w:div w:id="1323780893">
      <w:bodyDiv w:val="1"/>
      <w:marLeft w:val="0"/>
      <w:marRight w:val="0"/>
      <w:marTop w:val="0"/>
      <w:marBottom w:val="0"/>
      <w:divBdr>
        <w:top w:val="none" w:sz="0" w:space="0" w:color="auto"/>
        <w:left w:val="none" w:sz="0" w:space="0" w:color="auto"/>
        <w:bottom w:val="none" w:sz="0" w:space="0" w:color="auto"/>
        <w:right w:val="none" w:sz="0" w:space="0" w:color="auto"/>
      </w:divBdr>
    </w:div>
    <w:div w:id="1550220969">
      <w:bodyDiv w:val="1"/>
      <w:marLeft w:val="0"/>
      <w:marRight w:val="0"/>
      <w:marTop w:val="0"/>
      <w:marBottom w:val="0"/>
      <w:divBdr>
        <w:top w:val="none" w:sz="0" w:space="0" w:color="auto"/>
        <w:left w:val="none" w:sz="0" w:space="0" w:color="auto"/>
        <w:bottom w:val="none" w:sz="0" w:space="0" w:color="auto"/>
        <w:right w:val="none" w:sz="0" w:space="0" w:color="auto"/>
      </w:divBdr>
    </w:div>
    <w:div w:id="1617979727">
      <w:bodyDiv w:val="1"/>
      <w:marLeft w:val="0"/>
      <w:marRight w:val="0"/>
      <w:marTop w:val="0"/>
      <w:marBottom w:val="0"/>
      <w:divBdr>
        <w:top w:val="none" w:sz="0" w:space="0" w:color="auto"/>
        <w:left w:val="none" w:sz="0" w:space="0" w:color="auto"/>
        <w:bottom w:val="none" w:sz="0" w:space="0" w:color="auto"/>
        <w:right w:val="none" w:sz="0" w:space="0" w:color="auto"/>
      </w:divBdr>
    </w:div>
    <w:div w:id="1660769313">
      <w:bodyDiv w:val="1"/>
      <w:marLeft w:val="0"/>
      <w:marRight w:val="0"/>
      <w:marTop w:val="0"/>
      <w:marBottom w:val="0"/>
      <w:divBdr>
        <w:top w:val="none" w:sz="0" w:space="0" w:color="auto"/>
        <w:left w:val="none" w:sz="0" w:space="0" w:color="auto"/>
        <w:bottom w:val="none" w:sz="0" w:space="0" w:color="auto"/>
        <w:right w:val="none" w:sz="0" w:space="0" w:color="auto"/>
      </w:divBdr>
    </w:div>
    <w:div w:id="1684091663">
      <w:bodyDiv w:val="1"/>
      <w:marLeft w:val="0"/>
      <w:marRight w:val="0"/>
      <w:marTop w:val="0"/>
      <w:marBottom w:val="0"/>
      <w:divBdr>
        <w:top w:val="none" w:sz="0" w:space="0" w:color="auto"/>
        <w:left w:val="none" w:sz="0" w:space="0" w:color="auto"/>
        <w:bottom w:val="none" w:sz="0" w:space="0" w:color="auto"/>
        <w:right w:val="none" w:sz="0" w:space="0" w:color="auto"/>
      </w:divBdr>
    </w:div>
    <w:div w:id="1737976093">
      <w:bodyDiv w:val="1"/>
      <w:marLeft w:val="0"/>
      <w:marRight w:val="0"/>
      <w:marTop w:val="0"/>
      <w:marBottom w:val="0"/>
      <w:divBdr>
        <w:top w:val="none" w:sz="0" w:space="0" w:color="auto"/>
        <w:left w:val="none" w:sz="0" w:space="0" w:color="auto"/>
        <w:bottom w:val="none" w:sz="0" w:space="0" w:color="auto"/>
        <w:right w:val="none" w:sz="0" w:space="0" w:color="auto"/>
      </w:divBdr>
    </w:div>
    <w:div w:id="2013602938">
      <w:bodyDiv w:val="1"/>
      <w:marLeft w:val="0"/>
      <w:marRight w:val="0"/>
      <w:marTop w:val="0"/>
      <w:marBottom w:val="0"/>
      <w:divBdr>
        <w:top w:val="none" w:sz="0" w:space="0" w:color="auto"/>
        <w:left w:val="none" w:sz="0" w:space="0" w:color="auto"/>
        <w:bottom w:val="none" w:sz="0" w:space="0" w:color="auto"/>
        <w:right w:val="none" w:sz="0" w:space="0" w:color="auto"/>
      </w:divBdr>
    </w:div>
    <w:div w:id="202886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borrights.org/sites/default/files/publications/ILRF_TimeforaSeaChange.pdf" TargetMode="External"/><Relationship Id="rId2" Type="http://schemas.openxmlformats.org/officeDocument/2006/relationships/hyperlink" Target="https://bit.ly/3bUv2m8" TargetMode="External"/><Relationship Id="rId1" Type="http://schemas.openxmlformats.org/officeDocument/2006/relationships/hyperlink" Target="http://asean.org/storage/2012/05/16-ASEAN-Declaration-on-the-Protection-and-Promotion-of-the-Rights-of-Mi....pdf" TargetMode="External"/><Relationship Id="rId4" Type="http://schemas.openxmlformats.org/officeDocument/2006/relationships/hyperlink" Target="https://laborrights.org/sites/default/files/publications/ILRF_TimeforaSeaChange.pdf"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109 Soi Sithichon, Suthisarnwinichai Rd., Samsen Nok, Huay Kwang, Bangkok 10310</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CFFAD8-D255-4FE6-9168-047D5728DA56}">
  <ds:schemaRefs>
    <ds:schemaRef ds:uri="http://schemas.openxmlformats.org/officeDocument/2006/bibliography"/>
  </ds:schemaRefs>
</ds:datastoreItem>
</file>

<file path=customXml/itemProps3.xml><?xml version="1.0" encoding="utf-8"?>
<ds:datastoreItem xmlns:ds="http://schemas.openxmlformats.org/officeDocument/2006/customXml" ds:itemID="{686E8F9A-822F-434C-982B-26D97E342A28}"/>
</file>

<file path=customXml/itemProps4.xml><?xml version="1.0" encoding="utf-8"?>
<ds:datastoreItem xmlns:ds="http://schemas.openxmlformats.org/officeDocument/2006/customXml" ds:itemID="{5FBAE161-73DF-49B0-9204-B4F75E38639C}"/>
</file>

<file path=customXml/itemProps5.xml><?xml version="1.0" encoding="utf-8"?>
<ds:datastoreItem xmlns:ds="http://schemas.openxmlformats.org/officeDocument/2006/customXml" ds:itemID="{0CA8EEBE-82CB-4890-B523-842557235232}"/>
</file>

<file path=docProps/app.xml><?xml version="1.0" encoding="utf-8"?>
<Properties xmlns="http://schemas.openxmlformats.org/officeDocument/2006/extended-properties" xmlns:vt="http://schemas.openxmlformats.org/officeDocument/2006/docPropsVTypes">
  <Template>Normal.dotm</Template>
  <TotalTime>1</TotalTime>
  <Pages>20</Pages>
  <Words>9638</Words>
  <Characters>54939</Characters>
  <Application>Microsoft Office Word</Application>
  <DocSecurity>4</DocSecurity>
  <Lines>457</Lines>
  <Paragraphs>128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Joint Civil society report</vt:lpstr>
      <vt:lpstr/>
    </vt:vector>
  </TitlesOfParts>
  <Company/>
  <LinksUpToDate>false</LinksUpToDate>
  <CharactersWithSpaces>64449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Civil society report</dc:title>
  <dc:subject>Submission to the Committee on the Elimination of Racial Discrimination (CERD)</dc:subject>
  <dc:creator>Human Rights and Development Foundation</dc:creator>
  <cp:lastModifiedBy>SINGH Kalpana</cp:lastModifiedBy>
  <cp:revision>2</cp:revision>
  <cp:lastPrinted>2021-05-04T06:36:00Z</cp:lastPrinted>
  <dcterms:created xsi:type="dcterms:W3CDTF">2021-11-01T11:19:00Z</dcterms:created>
  <dcterms:modified xsi:type="dcterms:W3CDTF">2021-11-01T11:19:00Z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