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F8D" w:rsidRPr="009D4083" w:rsidRDefault="00E60341" w:rsidP="00C704C5">
      <w:pPr>
        <w:spacing w:after="0" w:line="240" w:lineRule="auto"/>
        <w:jc w:val="right"/>
        <w:rPr>
          <w:rFonts w:ascii="Times New Roman" w:hAnsi="Times New Roman" w:cs="Times New Roman"/>
          <w:sz w:val="24"/>
          <w:szCs w:val="24"/>
          <w:lang w:val="en-US"/>
        </w:rPr>
      </w:pPr>
      <w:r w:rsidRPr="009D4083">
        <w:rPr>
          <w:rFonts w:ascii="Times New Roman" w:hAnsi="Times New Roman" w:cs="Times New Roman"/>
          <w:sz w:val="24"/>
          <w:szCs w:val="24"/>
          <w:lang w:val="en-US"/>
        </w:rPr>
        <w:t>Munich, 16.08.2018</w:t>
      </w:r>
    </w:p>
    <w:p w:rsidR="00160F8D" w:rsidRPr="009D4083" w:rsidRDefault="00160F8D" w:rsidP="00C704C5">
      <w:pPr>
        <w:spacing w:after="0" w:line="240" w:lineRule="auto"/>
        <w:jc w:val="right"/>
        <w:rPr>
          <w:rFonts w:ascii="Times New Roman" w:hAnsi="Times New Roman" w:cs="Times New Roman"/>
          <w:sz w:val="24"/>
          <w:szCs w:val="24"/>
          <w:lang w:val="en-US"/>
        </w:rPr>
      </w:pPr>
    </w:p>
    <w:p w:rsidR="00E60341" w:rsidRPr="009D4083" w:rsidRDefault="00E60341" w:rsidP="00C704C5">
      <w:pPr>
        <w:spacing w:after="0" w:line="240" w:lineRule="auto"/>
        <w:jc w:val="right"/>
        <w:rPr>
          <w:rFonts w:ascii="Times New Roman" w:hAnsi="Times New Roman" w:cs="Times New Roman"/>
          <w:sz w:val="24"/>
          <w:szCs w:val="24"/>
          <w:lang w:val="en-US"/>
        </w:rPr>
      </w:pPr>
    </w:p>
    <w:p w:rsidR="00623760" w:rsidRPr="009D4083" w:rsidRDefault="00623760" w:rsidP="00C704C5">
      <w:pPr>
        <w:spacing w:after="0" w:line="240" w:lineRule="auto"/>
        <w:jc w:val="right"/>
        <w:rPr>
          <w:rFonts w:ascii="Times New Roman" w:hAnsi="Times New Roman" w:cs="Times New Roman"/>
          <w:sz w:val="24"/>
          <w:szCs w:val="24"/>
          <w:lang w:val="en-US"/>
        </w:rPr>
      </w:pPr>
    </w:p>
    <w:p w:rsidR="00623760" w:rsidRPr="009D4083" w:rsidRDefault="00623760" w:rsidP="00C704C5">
      <w:pPr>
        <w:spacing w:after="0" w:line="240" w:lineRule="auto"/>
        <w:jc w:val="right"/>
        <w:rPr>
          <w:rFonts w:ascii="Times New Roman" w:hAnsi="Times New Roman" w:cs="Times New Roman"/>
          <w:sz w:val="24"/>
          <w:szCs w:val="24"/>
          <w:lang w:val="en-US"/>
        </w:rPr>
      </w:pPr>
    </w:p>
    <w:p w:rsidR="00160F8D" w:rsidRPr="009D4083" w:rsidRDefault="00160F8D" w:rsidP="00C704C5">
      <w:pPr>
        <w:spacing w:after="0" w:line="240" w:lineRule="auto"/>
        <w:rPr>
          <w:rFonts w:ascii="Times New Roman" w:hAnsi="Times New Roman" w:cs="Times New Roman"/>
          <w:sz w:val="24"/>
          <w:szCs w:val="24"/>
          <w:lang w:val="en-US"/>
        </w:rPr>
      </w:pPr>
    </w:p>
    <w:p w:rsidR="00E60341" w:rsidRPr="009D4083" w:rsidRDefault="00E60341" w:rsidP="00C704C5">
      <w:pPr>
        <w:spacing w:after="0" w:line="240" w:lineRule="auto"/>
        <w:rPr>
          <w:rFonts w:ascii="Times New Roman" w:hAnsi="Times New Roman" w:cs="Times New Roman"/>
          <w:sz w:val="24"/>
          <w:szCs w:val="24"/>
          <w:lang w:val="en-US"/>
        </w:rPr>
      </w:pPr>
      <w:r w:rsidRPr="009D4083">
        <w:rPr>
          <w:rFonts w:ascii="Times New Roman" w:hAnsi="Times New Roman" w:cs="Times New Roman"/>
          <w:sz w:val="24"/>
          <w:szCs w:val="24"/>
          <w:lang w:val="en-US"/>
        </w:rPr>
        <w:t>To the members of the Committee</w:t>
      </w:r>
    </w:p>
    <w:p w:rsidR="00160F8D" w:rsidRPr="009D4083" w:rsidRDefault="00E60341" w:rsidP="00C704C5">
      <w:pPr>
        <w:spacing w:after="0" w:line="240" w:lineRule="auto"/>
        <w:rPr>
          <w:rFonts w:ascii="Times New Roman" w:hAnsi="Times New Roman" w:cs="Times New Roman"/>
          <w:sz w:val="24"/>
          <w:szCs w:val="24"/>
          <w:lang w:val="en-US"/>
        </w:rPr>
      </w:pPr>
      <w:r w:rsidRPr="009D4083">
        <w:rPr>
          <w:rFonts w:ascii="Times New Roman" w:hAnsi="Times New Roman" w:cs="Times New Roman"/>
          <w:sz w:val="24"/>
          <w:szCs w:val="24"/>
          <w:lang w:val="en-US"/>
        </w:rPr>
        <w:t>For economic, cultural and social rights</w:t>
      </w:r>
    </w:p>
    <w:p w:rsidR="00160F8D" w:rsidRPr="009D4083" w:rsidRDefault="00160F8D" w:rsidP="00C704C5">
      <w:pPr>
        <w:spacing w:after="0" w:line="240" w:lineRule="auto"/>
        <w:jc w:val="right"/>
        <w:rPr>
          <w:rFonts w:ascii="Times New Roman" w:hAnsi="Times New Roman" w:cs="Times New Roman"/>
          <w:sz w:val="24"/>
          <w:szCs w:val="24"/>
          <w:lang w:val="en-US"/>
        </w:rPr>
      </w:pPr>
    </w:p>
    <w:p w:rsidR="00160F8D" w:rsidRPr="009D4083" w:rsidRDefault="00160F8D" w:rsidP="00C704C5">
      <w:pPr>
        <w:spacing w:after="0" w:line="240" w:lineRule="auto"/>
        <w:jc w:val="both"/>
        <w:rPr>
          <w:rFonts w:ascii="Times New Roman" w:hAnsi="Times New Roman" w:cs="Times New Roman"/>
          <w:sz w:val="24"/>
          <w:szCs w:val="24"/>
          <w:lang w:val="en-US"/>
        </w:rPr>
      </w:pPr>
    </w:p>
    <w:p w:rsidR="00DF6FA3" w:rsidRPr="009D4083" w:rsidRDefault="00E60341" w:rsidP="00C704C5">
      <w:pPr>
        <w:spacing w:after="0" w:line="240" w:lineRule="auto"/>
        <w:jc w:val="both"/>
        <w:rPr>
          <w:rFonts w:ascii="Times New Roman" w:hAnsi="Times New Roman" w:cs="Times New Roman"/>
          <w:b/>
          <w:sz w:val="24"/>
          <w:szCs w:val="24"/>
          <w:lang w:val="en-US"/>
        </w:rPr>
      </w:pPr>
      <w:r w:rsidRPr="009D4083">
        <w:rPr>
          <w:rFonts w:ascii="Times New Roman" w:hAnsi="Times New Roman" w:cs="Times New Roman"/>
          <w:sz w:val="24"/>
          <w:szCs w:val="24"/>
          <w:lang w:val="en-US"/>
        </w:rPr>
        <w:t xml:space="preserve">Parallel Report to the 6th State Report of the Federal Republic of Germany pursuant to Articles 16 and 17 of the International Covenant on Economic, Social and Cultural Law of 2016, covering the period from 2008 to the end of 2015 (in </w:t>
      </w:r>
      <w:r w:rsidRPr="00C704C5">
        <w:rPr>
          <w:rFonts w:ascii="Times New Roman" w:hAnsi="Times New Roman" w:cs="Times New Roman"/>
          <w:sz w:val="24"/>
          <w:szCs w:val="24"/>
          <w:lang w:val="en-US"/>
        </w:rPr>
        <w:t>part</w:t>
      </w:r>
      <w:r w:rsidRPr="009D4083">
        <w:rPr>
          <w:rFonts w:ascii="Times New Roman" w:hAnsi="Times New Roman" w:cs="Times New Roman"/>
          <w:sz w:val="24"/>
          <w:szCs w:val="24"/>
          <w:lang w:val="en-US"/>
        </w:rPr>
        <w:t xml:space="preserve"> 2016)</w:t>
      </w:r>
    </w:p>
    <w:p w:rsidR="00160F8D" w:rsidRPr="009D4083" w:rsidRDefault="00160F8D" w:rsidP="00C704C5">
      <w:pPr>
        <w:spacing w:after="0" w:line="240" w:lineRule="auto"/>
        <w:jc w:val="both"/>
        <w:rPr>
          <w:rFonts w:ascii="Times New Roman" w:hAnsi="Times New Roman" w:cs="Times New Roman"/>
          <w:b/>
          <w:sz w:val="24"/>
          <w:szCs w:val="24"/>
          <w:lang w:val="en-US"/>
        </w:rPr>
      </w:pPr>
    </w:p>
    <w:p w:rsidR="00160F8D" w:rsidRPr="009D4083" w:rsidRDefault="00160F8D" w:rsidP="00C704C5">
      <w:pPr>
        <w:spacing w:after="0" w:line="240" w:lineRule="auto"/>
        <w:jc w:val="both"/>
        <w:rPr>
          <w:rFonts w:ascii="Times New Roman" w:hAnsi="Times New Roman" w:cs="Times New Roman"/>
          <w:b/>
          <w:sz w:val="24"/>
          <w:szCs w:val="24"/>
          <w:lang w:val="en-US"/>
        </w:rPr>
      </w:pPr>
    </w:p>
    <w:p w:rsidR="00E60341" w:rsidRPr="009D4083" w:rsidRDefault="00E60341" w:rsidP="00C704C5">
      <w:pPr>
        <w:spacing w:after="0" w:line="240" w:lineRule="auto"/>
        <w:jc w:val="center"/>
        <w:rPr>
          <w:rFonts w:ascii="Times New Roman" w:hAnsi="Times New Roman" w:cs="Times New Roman"/>
          <w:b/>
          <w:sz w:val="28"/>
          <w:szCs w:val="28"/>
          <w:lang w:val="en-US"/>
        </w:rPr>
      </w:pPr>
      <w:r w:rsidRPr="009D4083">
        <w:rPr>
          <w:rFonts w:ascii="Times New Roman" w:hAnsi="Times New Roman" w:cs="Times New Roman"/>
          <w:b/>
          <w:sz w:val="28"/>
          <w:szCs w:val="28"/>
          <w:lang w:val="en-US"/>
        </w:rPr>
        <w:t>Social Human Rights in Germany</w:t>
      </w:r>
    </w:p>
    <w:p w:rsidR="00E60341" w:rsidRPr="009D4083" w:rsidRDefault="00E60341" w:rsidP="00C704C5">
      <w:pPr>
        <w:spacing w:after="0" w:line="240" w:lineRule="auto"/>
        <w:jc w:val="center"/>
        <w:rPr>
          <w:rFonts w:ascii="Times New Roman" w:hAnsi="Times New Roman" w:cs="Times New Roman"/>
          <w:b/>
          <w:sz w:val="28"/>
          <w:szCs w:val="28"/>
          <w:lang w:val="en-US"/>
        </w:rPr>
      </w:pPr>
    </w:p>
    <w:p w:rsidR="00E60341" w:rsidRPr="009D4083" w:rsidRDefault="00E60341" w:rsidP="00C704C5">
      <w:pPr>
        <w:spacing w:after="0" w:line="240" w:lineRule="auto"/>
        <w:jc w:val="center"/>
        <w:rPr>
          <w:rFonts w:ascii="Times New Roman" w:hAnsi="Times New Roman" w:cs="Times New Roman"/>
          <w:b/>
          <w:sz w:val="28"/>
          <w:szCs w:val="28"/>
          <w:lang w:val="en-US"/>
        </w:rPr>
      </w:pPr>
      <w:r w:rsidRPr="009D4083">
        <w:rPr>
          <w:rFonts w:ascii="Times New Roman" w:hAnsi="Times New Roman" w:cs="Times New Roman"/>
          <w:b/>
          <w:sz w:val="28"/>
          <w:szCs w:val="28"/>
          <w:lang w:val="en-US"/>
        </w:rPr>
        <w:t xml:space="preserve">Human </w:t>
      </w:r>
      <w:r w:rsidRPr="00C704C5">
        <w:rPr>
          <w:rFonts w:ascii="Times New Roman" w:hAnsi="Times New Roman" w:cs="Times New Roman"/>
          <w:b/>
          <w:sz w:val="28"/>
          <w:szCs w:val="28"/>
          <w:lang w:val="en-GB"/>
        </w:rPr>
        <w:t>rights</w:t>
      </w:r>
      <w:r w:rsidRPr="009D4083">
        <w:rPr>
          <w:rFonts w:ascii="Times New Roman" w:hAnsi="Times New Roman" w:cs="Times New Roman"/>
          <w:b/>
          <w:sz w:val="28"/>
          <w:szCs w:val="28"/>
          <w:lang w:val="en-US"/>
        </w:rPr>
        <w:t xml:space="preserve"> </w:t>
      </w:r>
      <w:r w:rsidR="00537959" w:rsidRPr="009D4083">
        <w:rPr>
          <w:rFonts w:ascii="Times New Roman" w:hAnsi="Times New Roman" w:cs="Times New Roman"/>
          <w:b/>
          <w:sz w:val="28"/>
          <w:szCs w:val="28"/>
          <w:lang w:val="en-US"/>
        </w:rPr>
        <w:t>violation</w:t>
      </w:r>
      <w:r w:rsidRPr="009D4083">
        <w:rPr>
          <w:rFonts w:ascii="Times New Roman" w:hAnsi="Times New Roman" w:cs="Times New Roman"/>
          <w:b/>
          <w:sz w:val="28"/>
          <w:szCs w:val="28"/>
          <w:lang w:val="en-US"/>
        </w:rPr>
        <w:t xml:space="preserve"> in children -</w:t>
      </w:r>
    </w:p>
    <w:p w:rsidR="00DF6FA3" w:rsidRPr="009D4083" w:rsidRDefault="00E60341" w:rsidP="00C704C5">
      <w:pPr>
        <w:spacing w:after="0" w:line="240" w:lineRule="auto"/>
        <w:jc w:val="center"/>
        <w:rPr>
          <w:rFonts w:ascii="Times New Roman" w:hAnsi="Times New Roman" w:cs="Times New Roman"/>
          <w:b/>
          <w:sz w:val="28"/>
          <w:szCs w:val="28"/>
          <w:lang w:val="en-US"/>
        </w:rPr>
      </w:pPr>
      <w:r w:rsidRPr="009D4083">
        <w:rPr>
          <w:rFonts w:ascii="Times New Roman" w:hAnsi="Times New Roman" w:cs="Times New Roman"/>
          <w:b/>
          <w:sz w:val="28"/>
          <w:szCs w:val="28"/>
          <w:lang w:val="en-US"/>
        </w:rPr>
        <w:t xml:space="preserve">Increasing </w:t>
      </w:r>
      <w:r w:rsidR="00537959" w:rsidRPr="009D4083">
        <w:rPr>
          <w:rFonts w:ascii="Times New Roman" w:hAnsi="Times New Roman" w:cs="Times New Roman"/>
          <w:b/>
          <w:sz w:val="28"/>
          <w:szCs w:val="28"/>
          <w:lang w:val="en-US"/>
        </w:rPr>
        <w:t>poverty</w:t>
      </w:r>
      <w:r w:rsidRPr="009D4083">
        <w:rPr>
          <w:rFonts w:ascii="Times New Roman" w:hAnsi="Times New Roman" w:cs="Times New Roman"/>
          <w:b/>
          <w:sz w:val="28"/>
          <w:szCs w:val="28"/>
          <w:lang w:val="en-US"/>
        </w:rPr>
        <w:t xml:space="preserve"> and malnutrition</w:t>
      </w:r>
    </w:p>
    <w:p w:rsidR="00DF6FA3" w:rsidRPr="009D4083" w:rsidRDefault="00DF6FA3" w:rsidP="00C704C5">
      <w:pPr>
        <w:spacing w:after="0" w:line="240" w:lineRule="auto"/>
        <w:jc w:val="both"/>
        <w:rPr>
          <w:rFonts w:ascii="Times New Roman" w:hAnsi="Times New Roman" w:cs="Times New Roman"/>
          <w:sz w:val="24"/>
          <w:szCs w:val="24"/>
          <w:lang w:val="en-US"/>
        </w:rPr>
      </w:pPr>
    </w:p>
    <w:p w:rsidR="00537959" w:rsidRPr="009D4083" w:rsidRDefault="00537959" w:rsidP="00C704C5">
      <w:pPr>
        <w:spacing w:after="0" w:line="240" w:lineRule="auto"/>
        <w:jc w:val="both"/>
        <w:rPr>
          <w:rFonts w:ascii="Times New Roman" w:hAnsi="Times New Roman" w:cs="Times New Roman"/>
          <w:sz w:val="24"/>
          <w:szCs w:val="24"/>
          <w:lang w:val="en-US"/>
        </w:rPr>
      </w:pPr>
    </w:p>
    <w:p w:rsidR="00537959" w:rsidRPr="009D4083" w:rsidRDefault="00537959" w:rsidP="00C704C5">
      <w:pPr>
        <w:spacing w:after="0" w:line="240" w:lineRule="auto"/>
        <w:jc w:val="both"/>
        <w:rPr>
          <w:rFonts w:ascii="Times New Roman" w:hAnsi="Times New Roman" w:cs="Times New Roman"/>
          <w:sz w:val="24"/>
          <w:szCs w:val="24"/>
          <w:lang w:val="en-US"/>
        </w:rPr>
      </w:pPr>
    </w:p>
    <w:p w:rsidR="00537959" w:rsidRPr="000D395F" w:rsidRDefault="00537959" w:rsidP="00C704C5">
      <w:pPr>
        <w:spacing w:after="0" w:line="240" w:lineRule="auto"/>
        <w:jc w:val="both"/>
        <w:rPr>
          <w:lang w:val="en-US"/>
        </w:rPr>
      </w:pPr>
      <w:r w:rsidRPr="009D4083">
        <w:rPr>
          <w:rFonts w:ascii="Times New Roman" w:hAnsi="Times New Roman" w:cs="Times New Roman"/>
          <w:sz w:val="24"/>
          <w:szCs w:val="24"/>
          <w:lang w:val="en-US"/>
        </w:rPr>
        <w:t xml:space="preserve">Presented by Christiane Lüst, social pedagogue, Berengariastr. </w:t>
      </w:r>
      <w:r w:rsidR="000D395F">
        <w:rPr>
          <w:rFonts w:ascii="Times New Roman" w:hAnsi="Times New Roman" w:cs="Times New Roman"/>
          <w:sz w:val="24"/>
          <w:szCs w:val="24"/>
          <w:lang w:val="en-US"/>
        </w:rPr>
        <w:t xml:space="preserve">5, 82131 Gauting, Tel.: </w:t>
      </w:r>
      <w:r w:rsidR="000D395F" w:rsidRPr="000D395F">
        <w:rPr>
          <w:rFonts w:ascii="Times New Roman" w:hAnsi="Times New Roman" w:cs="Times New Roman"/>
          <w:sz w:val="24"/>
          <w:szCs w:val="24"/>
          <w:lang w:val="en-US"/>
        </w:rPr>
        <w:t>0049-</w:t>
      </w:r>
      <w:r w:rsidR="000D395F" w:rsidRPr="007017ED">
        <w:rPr>
          <w:rFonts w:ascii="Times New Roman" w:hAnsi="Times New Roman" w:cs="Times New Roman"/>
          <w:sz w:val="24"/>
          <w:szCs w:val="24"/>
          <w:lang w:val="en-US"/>
        </w:rPr>
        <w:t>89-</w:t>
      </w:r>
      <w:r w:rsidR="007017ED" w:rsidRPr="007017ED">
        <w:rPr>
          <w:rFonts w:ascii="Times New Roman" w:hAnsi="Times New Roman" w:cs="Times New Roman"/>
          <w:sz w:val="24"/>
          <w:szCs w:val="24"/>
          <w:lang w:val="en-US"/>
        </w:rPr>
        <w:t>311054</w:t>
      </w:r>
      <w:r w:rsidR="000D395F" w:rsidRPr="007017ED">
        <w:rPr>
          <w:rFonts w:ascii="Times New Roman" w:hAnsi="Times New Roman" w:cs="Times New Roman"/>
          <w:sz w:val="24"/>
          <w:szCs w:val="24"/>
          <w:lang w:val="en-US"/>
        </w:rPr>
        <w:t>,</w:t>
      </w:r>
      <w:r w:rsidR="007017ED">
        <w:rPr>
          <w:lang w:val="en-US"/>
        </w:rPr>
        <w:t xml:space="preserve"> </w:t>
      </w:r>
    </w:p>
    <w:p w:rsidR="00537959" w:rsidRPr="009D4083" w:rsidRDefault="00537959" w:rsidP="00C704C5">
      <w:pPr>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 xml:space="preserve">by the Arbeitskreis Arbeit/Soziales of Attac München and the Forum-Pflege-aktuell, both organisations represented by Sonja Schlüchter, attorney at law, Helmut-Käutner Str. 7, 81739 Munich, Tel.: 0049-89-28856197 and Alexander Frey, attorney at law, Riemerschmidstr. 41,80933 Munich, Tel.: 0049-89-3133028 </w:t>
      </w:r>
    </w:p>
    <w:p w:rsidR="00537959" w:rsidRPr="009D4083" w:rsidRDefault="00537959" w:rsidP="00C704C5">
      <w:pPr>
        <w:spacing w:after="0" w:line="240" w:lineRule="auto"/>
        <w:jc w:val="both"/>
        <w:rPr>
          <w:rFonts w:ascii="Times New Roman" w:hAnsi="Times New Roman" w:cs="Times New Roman"/>
          <w:sz w:val="24"/>
          <w:szCs w:val="24"/>
          <w:lang w:val="en-US"/>
        </w:rPr>
      </w:pPr>
    </w:p>
    <w:p w:rsidR="00537959" w:rsidRPr="009D4083" w:rsidRDefault="00537959" w:rsidP="00C704C5">
      <w:pPr>
        <w:spacing w:after="0" w:line="240" w:lineRule="auto"/>
        <w:jc w:val="both"/>
        <w:rPr>
          <w:rFonts w:ascii="Times New Roman" w:hAnsi="Times New Roman" w:cs="Times New Roman"/>
          <w:sz w:val="24"/>
          <w:szCs w:val="24"/>
          <w:lang w:val="en-US"/>
        </w:rPr>
      </w:pPr>
    </w:p>
    <w:p w:rsidR="00940CC8" w:rsidRPr="009D4083" w:rsidRDefault="00940CC8" w:rsidP="00C704C5">
      <w:pPr>
        <w:spacing w:after="0" w:line="240" w:lineRule="auto"/>
        <w:jc w:val="both"/>
        <w:rPr>
          <w:rFonts w:ascii="Times New Roman" w:hAnsi="Times New Roman" w:cs="Times New Roman"/>
          <w:sz w:val="24"/>
          <w:szCs w:val="24"/>
          <w:lang w:val="en-US"/>
        </w:rPr>
      </w:pPr>
    </w:p>
    <w:p w:rsidR="00623760" w:rsidRPr="009D4083" w:rsidRDefault="00623760" w:rsidP="00C704C5">
      <w:pPr>
        <w:spacing w:after="0" w:line="240" w:lineRule="auto"/>
        <w:jc w:val="both"/>
        <w:rPr>
          <w:rFonts w:ascii="Times New Roman" w:hAnsi="Times New Roman" w:cs="Times New Roman"/>
          <w:sz w:val="24"/>
          <w:szCs w:val="24"/>
          <w:lang w:val="en-US"/>
        </w:rPr>
      </w:pPr>
    </w:p>
    <w:p w:rsidR="00807A50" w:rsidRPr="009D4083" w:rsidRDefault="00807A50" w:rsidP="00C704C5">
      <w:pPr>
        <w:spacing w:after="0" w:line="240" w:lineRule="auto"/>
        <w:jc w:val="both"/>
        <w:rPr>
          <w:rFonts w:ascii="Times New Roman" w:hAnsi="Times New Roman" w:cs="Times New Roman"/>
          <w:sz w:val="24"/>
          <w:szCs w:val="24"/>
          <w:lang w:val="en-US"/>
        </w:rPr>
      </w:pP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Dear members of the Committee on Economic, Social and Cultural Rights,</w:t>
      </w: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First of all, the members of Forum-Pflege-aktuell and attac München would like to thank you on behalf of the children concerned for your support in asserting their rights.</w:t>
      </w: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 xml:space="preserve">In August 2011, the committee expressed its concern about existing child poverty in Germany and in particular about the fact that 25 percent of pupils have to go to school without breakfast. The lower educational status of children from poor families was also criticised. The State party was called upon to take measures to prevent further stigmatisation of children from socially disadvantaged backgrounds. </w:t>
      </w: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There has been controversial discussion in the print media, on television, online reports and on the radio about the criticism, particularly with regard to the inadequate provision of breakfast for children in a relatively wealthy state such as the Federal Republic of Germany.</w:t>
      </w: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p>
    <w:p w:rsidR="00370ECC"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 xml:space="preserve">Despite the Committee's advice, the situation of disadvantaged children in Germany </w:t>
      </w:r>
      <w:r w:rsidR="005C2A69" w:rsidRPr="009D4083">
        <w:rPr>
          <w:rFonts w:ascii="Times New Roman" w:hAnsi="Times New Roman" w:cs="Times New Roman"/>
          <w:sz w:val="24"/>
          <w:szCs w:val="24"/>
          <w:lang w:val="en-US"/>
        </w:rPr>
        <w:t>has not changed much since 2011.</w:t>
      </w:r>
    </w:p>
    <w:p w:rsidR="005C2A69" w:rsidRPr="009D4083" w:rsidRDefault="005C2A69" w:rsidP="00C704C5">
      <w:pPr>
        <w:tabs>
          <w:tab w:val="left" w:pos="2505"/>
        </w:tabs>
        <w:spacing w:after="0" w:line="240" w:lineRule="auto"/>
        <w:jc w:val="both"/>
        <w:rPr>
          <w:rFonts w:ascii="Times New Roman" w:hAnsi="Times New Roman" w:cs="Times New Roman"/>
          <w:sz w:val="24"/>
          <w:szCs w:val="24"/>
          <w:lang w:val="en-US"/>
        </w:rPr>
      </w:pPr>
    </w:p>
    <w:p w:rsidR="00370ECC" w:rsidRPr="009D4083" w:rsidRDefault="009D4083" w:rsidP="00C704C5">
      <w:pPr>
        <w:tabs>
          <w:tab w:val="left" w:pos="2505"/>
        </w:tabs>
        <w:spacing w:after="0" w:line="240" w:lineRule="auto"/>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1. </w:t>
      </w:r>
      <w:r w:rsidR="00537959" w:rsidRPr="009D4083">
        <w:rPr>
          <w:rFonts w:ascii="Times New Roman" w:hAnsi="Times New Roman" w:cs="Times New Roman"/>
          <w:sz w:val="24"/>
          <w:szCs w:val="24"/>
          <w:u w:val="single"/>
          <w:lang w:val="en-US"/>
        </w:rPr>
        <w:t>Children without breakfast (Art. 12, 10):</w:t>
      </w: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p>
    <w:p w:rsidR="00537959" w:rsidRPr="009D4083" w:rsidRDefault="005379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 xml:space="preserve">Contrary to the information in the 6th state report, no common breakfast was introduced at primary schools. Rather, it is left to private initiatives to provide breakfast at some schools, but this is not the case across the board. There are more and more associations that provide the pupils with meals and care (see Süddeutsche Zeitung, 29.04.2014 </w:t>
      </w:r>
      <w:r w:rsidR="001F2BF9" w:rsidRPr="009D4083">
        <w:rPr>
          <w:rFonts w:ascii="Times New Roman" w:hAnsi="Times New Roman" w:cs="Times New Roman"/>
          <w:sz w:val="24"/>
          <w:szCs w:val="24"/>
          <w:lang w:val="en-US"/>
        </w:rPr>
        <w:t>„Tischlein deckt sich nicht allein“</w:t>
      </w:r>
      <w:r w:rsidRPr="009D4083">
        <w:rPr>
          <w:rFonts w:ascii="Times New Roman" w:hAnsi="Times New Roman" w:cs="Times New Roman"/>
          <w:sz w:val="24"/>
          <w:szCs w:val="24"/>
          <w:lang w:val="en-US"/>
        </w:rPr>
        <w:t>; t-online.de, 03.11.2016, "Every third school child does not eat breakfast"). The association "Brotzeit", founded by actress Uschi Glas in 2009, served breakfast at 197 schools in 2017. In</w:t>
      </w:r>
      <w:r w:rsidR="001F2BF9" w:rsidRPr="009D4083">
        <w:rPr>
          <w:rFonts w:ascii="Times New Roman" w:hAnsi="Times New Roman" w:cs="Times New Roman"/>
          <w:sz w:val="24"/>
          <w:szCs w:val="24"/>
          <w:lang w:val="en-US"/>
        </w:rPr>
        <w:t xml:space="preserve"> </w:t>
      </w:r>
      <w:r w:rsidRPr="009D4083">
        <w:rPr>
          <w:rFonts w:ascii="Times New Roman" w:hAnsi="Times New Roman" w:cs="Times New Roman"/>
          <w:sz w:val="24"/>
          <w:szCs w:val="24"/>
          <w:lang w:val="en-US"/>
        </w:rPr>
        <w:t>2016 more than 1,200,000 breakfasts were distributed (current figures from Brotzeit e.V.). In addition to lunch and dinner, the Christian children's and youth work "Die Arche" offers breakfast in many places at its 21 locations in German cities. The association "Deutsche Lebensbrücke e.V." has created the project "Frühstücksclub - gegen Kinderarmut". In cooperation with schools in Munich, Leipzig, Duisburg, Hanover and Frankfurt, breakfasts are served for children in need. These initiatives are largely financed by private donations. The non-profit company "Von ich zuich" by Katja Werner provides breakfast for the children and their parents for a small fee at a school in Offenbach with 650 pupils. This project is also financed by donations.</w:t>
      </w:r>
    </w:p>
    <w:p w:rsidR="00F460C8" w:rsidRPr="009D4083" w:rsidRDefault="00F460C8" w:rsidP="00C704C5">
      <w:pPr>
        <w:spacing w:after="0" w:line="240" w:lineRule="auto"/>
        <w:jc w:val="both"/>
        <w:rPr>
          <w:rFonts w:ascii="Times New Roman" w:eastAsia="Times New Roman" w:hAnsi="Times New Roman" w:cs="Times New Roman"/>
          <w:sz w:val="24"/>
          <w:szCs w:val="24"/>
          <w:lang w:val="en-US" w:eastAsia="de-DE"/>
        </w:rPr>
      </w:pPr>
    </w:p>
    <w:p w:rsidR="00370ECC" w:rsidRPr="009D4083" w:rsidRDefault="003F4E23"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However, according to the figures of the Robert Koch Institute, up to 30 percent of pupils leave home without breakfast (Kiggs-Welle 1 brochure of the Robert Koch Institute from 2013, p. 34; t-online.de, 03.11.2016, "Every third schoolchild does not eat breakfast"). According to a WHO study, only slightly more than half of all pupils eat breakfast on school days, with more boys (65.1 percent) than girls (57.3 percent). In addition, more children from wealthy families are eating breakfast. The proportion of children with a migration background is highest among the "never-breakfasts" (girls 39.3 percent; boys 32.8 percent) (3sat, 05.04.2016, Mit leerem Bauch - Many pupils come to school without breakfast). The Donald study found that between 1986 and 2006 the proportion of children who ate a regular breakfast decreased. At the same time, the proportion of those who did not eat breakfast increased (Bundesgesundheitsblatt 55, 875-84, p. 9). It is scientifically proven that it is unhealthy for children not to eat breakfast. In the past, a child had become unconscious in class due to hypoglycaemia (Süddeutsche Zeitung, 30.07.2008, p. 44). In addition, breakfast increases students' concentration and performance significantly (welt.de, 14.12.2015, "Whoever eats good breakfast is better at school"). Moreover, lunch is still not provided at all schools, so it is to be feared that children in low-income families will not receive lunch either.</w:t>
      </w:r>
    </w:p>
    <w:p w:rsidR="00401DD0" w:rsidRPr="009D4083" w:rsidRDefault="00401DD0" w:rsidP="00C704C5">
      <w:pPr>
        <w:tabs>
          <w:tab w:val="left" w:pos="2505"/>
        </w:tabs>
        <w:spacing w:after="0" w:line="240" w:lineRule="auto"/>
        <w:jc w:val="both"/>
        <w:rPr>
          <w:rFonts w:ascii="Times New Roman" w:hAnsi="Times New Roman" w:cs="Times New Roman"/>
          <w:sz w:val="24"/>
          <w:szCs w:val="24"/>
          <w:lang w:val="en-US"/>
        </w:rPr>
      </w:pPr>
    </w:p>
    <w:p w:rsidR="003F4E23" w:rsidRPr="009D4083" w:rsidRDefault="003F4E23" w:rsidP="00C704C5">
      <w:pPr>
        <w:tabs>
          <w:tab w:val="left" w:pos="2505"/>
        </w:tabs>
        <w:spacing w:after="0" w:line="240" w:lineRule="auto"/>
        <w:jc w:val="both"/>
        <w:rPr>
          <w:rFonts w:ascii="Times New Roman" w:hAnsi="Times New Roman" w:cs="Times New Roman"/>
          <w:sz w:val="24"/>
          <w:szCs w:val="24"/>
          <w:lang w:val="en-US"/>
        </w:rPr>
      </w:pPr>
    </w:p>
    <w:p w:rsidR="00C17E59" w:rsidRPr="009D4083" w:rsidRDefault="009D4083" w:rsidP="00C704C5">
      <w:pPr>
        <w:tabs>
          <w:tab w:val="left" w:pos="2505"/>
        </w:tabs>
        <w:spacing w:after="0" w:line="240" w:lineRule="auto"/>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2. </w:t>
      </w:r>
      <w:r w:rsidR="00C17E59" w:rsidRPr="009D4083">
        <w:rPr>
          <w:rFonts w:ascii="Times New Roman" w:hAnsi="Times New Roman" w:cs="Times New Roman"/>
          <w:sz w:val="24"/>
          <w:szCs w:val="24"/>
          <w:u w:val="single"/>
          <w:lang w:val="en-US"/>
        </w:rPr>
        <w:t>Homelessness of children (Art. 10)</w:t>
      </w:r>
    </w:p>
    <w:p w:rsidR="00C17E59" w:rsidRPr="009D4083" w:rsidRDefault="00C17E59" w:rsidP="00C704C5">
      <w:pPr>
        <w:tabs>
          <w:tab w:val="left" w:pos="2505"/>
        </w:tabs>
        <w:spacing w:after="0" w:line="240" w:lineRule="auto"/>
        <w:jc w:val="both"/>
        <w:rPr>
          <w:rFonts w:ascii="Times New Roman" w:hAnsi="Times New Roman" w:cs="Times New Roman"/>
          <w:sz w:val="24"/>
          <w:szCs w:val="24"/>
          <w:lang w:val="en-US"/>
        </w:rPr>
      </w:pPr>
    </w:p>
    <w:p w:rsidR="00C17E59" w:rsidRPr="009D4083" w:rsidRDefault="00C17E59"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According to figures from the Federal Working Group for Homeless Aid, 860,000 people were homeless in 2016, 440,000 of whom were recognised refugees. The number of homeless children is estimated at 32,000. According to the forecast, 1,200,000 people will be homeless by 2018 (press release of the Bundesarbeitsgemeinschaft Wohnungslosenhilfe of 14 November 2017). At the same time, the number of social housing has fallen sharply. According to estimates by the German government at the time, there were 3,000,000 social housing units in the 1990s and only 1,480,000 in 2013 (Tagesschau, 22.02.2017, "Number of social housing down sharply").</w:t>
      </w:r>
    </w:p>
    <w:p w:rsidR="00C17E59" w:rsidRPr="009D4083" w:rsidRDefault="00C17E59" w:rsidP="00C704C5">
      <w:pPr>
        <w:tabs>
          <w:tab w:val="left" w:pos="2505"/>
        </w:tabs>
        <w:spacing w:after="0" w:line="240" w:lineRule="auto"/>
        <w:jc w:val="both"/>
        <w:rPr>
          <w:rFonts w:ascii="Times New Roman" w:hAnsi="Times New Roman" w:cs="Times New Roman"/>
          <w:sz w:val="24"/>
          <w:szCs w:val="24"/>
          <w:lang w:val="en-US"/>
        </w:rPr>
      </w:pPr>
    </w:p>
    <w:p w:rsidR="00303C81" w:rsidRPr="009D4083" w:rsidRDefault="00303C81" w:rsidP="00C704C5">
      <w:pPr>
        <w:tabs>
          <w:tab w:val="left" w:pos="2505"/>
        </w:tabs>
        <w:spacing w:after="0" w:line="240" w:lineRule="auto"/>
        <w:jc w:val="both"/>
        <w:rPr>
          <w:rFonts w:ascii="Times New Roman" w:hAnsi="Times New Roman" w:cs="Times New Roman"/>
          <w:sz w:val="24"/>
          <w:szCs w:val="24"/>
          <w:lang w:val="en-US"/>
        </w:rPr>
      </w:pPr>
    </w:p>
    <w:p w:rsidR="00585BAC" w:rsidRPr="009D4083" w:rsidRDefault="00585BAC" w:rsidP="00C704C5">
      <w:pPr>
        <w:spacing w:after="0" w:line="240" w:lineRule="auto"/>
        <w:jc w:val="both"/>
        <w:outlineLvl w:val="0"/>
        <w:rPr>
          <w:rFonts w:ascii="Times New Roman" w:hAnsi="Times New Roman" w:cs="Times New Roman"/>
          <w:sz w:val="24"/>
          <w:szCs w:val="24"/>
          <w:u w:val="single"/>
          <w:lang w:val="en-US"/>
        </w:rPr>
      </w:pPr>
    </w:p>
    <w:p w:rsidR="00303C81" w:rsidRPr="009D4083" w:rsidRDefault="00303C81" w:rsidP="00C704C5">
      <w:pPr>
        <w:spacing w:after="0" w:line="240" w:lineRule="auto"/>
        <w:jc w:val="both"/>
        <w:outlineLvl w:val="0"/>
        <w:rPr>
          <w:rFonts w:ascii="Times New Roman" w:hAnsi="Times New Roman" w:cs="Times New Roman"/>
          <w:sz w:val="24"/>
          <w:szCs w:val="24"/>
          <w:u w:val="single"/>
          <w:lang w:val="en-US"/>
        </w:rPr>
      </w:pPr>
    </w:p>
    <w:p w:rsidR="00303C81" w:rsidRPr="009D4083" w:rsidRDefault="00303C81" w:rsidP="00C704C5">
      <w:pPr>
        <w:spacing w:after="0" w:line="240" w:lineRule="auto"/>
        <w:jc w:val="both"/>
        <w:outlineLvl w:val="0"/>
        <w:rPr>
          <w:rFonts w:ascii="Times New Roman" w:eastAsia="Times New Roman" w:hAnsi="Times New Roman" w:cs="Times New Roman"/>
          <w:bCs/>
          <w:kern w:val="36"/>
          <w:sz w:val="24"/>
          <w:szCs w:val="24"/>
          <w:lang w:val="en-US" w:eastAsia="de-DE"/>
        </w:rPr>
      </w:pPr>
    </w:p>
    <w:p w:rsidR="00303C81" w:rsidRPr="009D4083" w:rsidRDefault="009D4083" w:rsidP="00C704C5">
      <w:pPr>
        <w:tabs>
          <w:tab w:val="left" w:pos="2505"/>
        </w:tabs>
        <w:spacing w:after="0" w:line="240" w:lineRule="auto"/>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3. </w:t>
      </w:r>
      <w:r w:rsidR="00303C81" w:rsidRPr="009D4083">
        <w:rPr>
          <w:rFonts w:ascii="Times New Roman" w:hAnsi="Times New Roman" w:cs="Times New Roman"/>
          <w:sz w:val="24"/>
          <w:szCs w:val="24"/>
          <w:u w:val="single"/>
          <w:lang w:val="en-US"/>
        </w:rPr>
        <w:t>Children affected by poverty (Art. 12, 10)</w:t>
      </w:r>
    </w:p>
    <w:p w:rsidR="00303C81" w:rsidRPr="009D4083" w:rsidRDefault="00303C81" w:rsidP="00C704C5">
      <w:pPr>
        <w:tabs>
          <w:tab w:val="left" w:pos="2505"/>
        </w:tabs>
        <w:spacing w:after="0" w:line="240" w:lineRule="auto"/>
        <w:jc w:val="both"/>
        <w:rPr>
          <w:rFonts w:ascii="Times New Roman" w:hAnsi="Times New Roman" w:cs="Times New Roman"/>
          <w:sz w:val="24"/>
          <w:szCs w:val="24"/>
          <w:u w:val="single"/>
          <w:lang w:val="en-US"/>
        </w:rPr>
      </w:pPr>
    </w:p>
    <w:p w:rsidR="00303C81" w:rsidRPr="009D4083" w:rsidRDefault="00303C81"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According to the Bertelsmann-Stiftung, 1,931,474 children under 18 years of age lived in families receiving basic social security benefits (14.7 percent of the population) in 2015, i.e. 52,000 more children than in 2011 (14.3 percent of the population). 57.2 percent of poor children aged 7 to 15 are dependent on basic social security benefits for more than three years. Persistent poverty experiences have a particularly negative impact on children's participation and development. Children from single families (50.2 percent of all children receiving basic income support</w:t>
      </w:r>
      <w:r w:rsidR="00166D10" w:rsidRPr="009D4083">
        <w:rPr>
          <w:rFonts w:ascii="Times New Roman" w:hAnsi="Times New Roman" w:cs="Times New Roman"/>
          <w:sz w:val="24"/>
          <w:szCs w:val="24"/>
          <w:lang w:val="en-US"/>
        </w:rPr>
        <w:t>)</w:t>
      </w:r>
      <w:r w:rsidRPr="009D4083">
        <w:rPr>
          <w:rFonts w:ascii="Times New Roman" w:hAnsi="Times New Roman" w:cs="Times New Roman"/>
          <w:sz w:val="24"/>
          <w:szCs w:val="24"/>
          <w:lang w:val="en-US"/>
        </w:rPr>
        <w:t xml:space="preserve"> and families with two or more siblings (36.4 percent of children receiving basic income support) have the highest risk of poverty. (Bertelsmann</w:t>
      </w:r>
      <w:r w:rsidR="00166D10" w:rsidRPr="009D4083">
        <w:rPr>
          <w:rFonts w:ascii="Times New Roman" w:hAnsi="Times New Roman" w:cs="Times New Roman"/>
          <w:sz w:val="24"/>
          <w:szCs w:val="24"/>
          <w:lang w:val="en-US"/>
        </w:rPr>
        <w:t>-Stiftung</w:t>
      </w:r>
      <w:r w:rsidRPr="009D4083">
        <w:rPr>
          <w:rFonts w:ascii="Times New Roman" w:hAnsi="Times New Roman" w:cs="Times New Roman"/>
          <w:sz w:val="24"/>
          <w:szCs w:val="24"/>
          <w:lang w:val="en-US"/>
        </w:rPr>
        <w:t>, Factsheet - Child Poverty, SGB II Related Children in Germany 2016).</w:t>
      </w:r>
    </w:p>
    <w:p w:rsidR="00303C81" w:rsidRPr="009D4083" w:rsidRDefault="00303C81" w:rsidP="00C704C5">
      <w:pPr>
        <w:tabs>
          <w:tab w:val="left" w:pos="2505"/>
        </w:tabs>
        <w:spacing w:after="0" w:line="240" w:lineRule="auto"/>
        <w:jc w:val="both"/>
        <w:rPr>
          <w:rFonts w:ascii="Times New Roman" w:hAnsi="Times New Roman" w:cs="Times New Roman"/>
          <w:sz w:val="24"/>
          <w:szCs w:val="24"/>
          <w:lang w:val="en-US"/>
        </w:rPr>
      </w:pPr>
    </w:p>
    <w:p w:rsidR="00303C81" w:rsidRPr="009D4083" w:rsidRDefault="00303C81" w:rsidP="00C704C5">
      <w:pPr>
        <w:tabs>
          <w:tab w:val="left" w:pos="2505"/>
        </w:tabs>
        <w:spacing w:after="0" w:line="240" w:lineRule="auto"/>
        <w:jc w:val="both"/>
        <w:rPr>
          <w:rFonts w:ascii="Times New Roman" w:hAnsi="Times New Roman" w:cs="Times New Roman"/>
          <w:sz w:val="24"/>
          <w:szCs w:val="24"/>
          <w:lang w:val="en-US"/>
        </w:rPr>
      </w:pPr>
      <w:r w:rsidRPr="009D4083">
        <w:rPr>
          <w:rFonts w:ascii="Times New Roman" w:hAnsi="Times New Roman" w:cs="Times New Roman"/>
          <w:sz w:val="24"/>
          <w:szCs w:val="24"/>
          <w:lang w:val="en-US"/>
        </w:rPr>
        <w:t>In total, 21 percent of all children live in a situation of poverty for at least 5 years, either permanently or on a recurring basis. Child poverty is a permanent condition (</w:t>
      </w:r>
      <w:r w:rsidR="006F1D80" w:rsidRPr="009D4083">
        <w:rPr>
          <w:rFonts w:ascii="Times New Roman" w:hAnsi="Times New Roman" w:cs="Times New Roman"/>
          <w:sz w:val="24"/>
          <w:szCs w:val="24"/>
          <w:lang w:val="en-US"/>
        </w:rPr>
        <w:t>Bertelsmann-Stiftung</w:t>
      </w:r>
      <w:r w:rsidRPr="009D4083">
        <w:rPr>
          <w:rFonts w:ascii="Times New Roman" w:hAnsi="Times New Roman" w:cs="Times New Roman"/>
          <w:sz w:val="24"/>
          <w:szCs w:val="24"/>
          <w:lang w:val="en-US"/>
        </w:rPr>
        <w:t xml:space="preserve"> study, October 23, 2017).</w:t>
      </w:r>
    </w:p>
    <w:p w:rsidR="00303C81" w:rsidRPr="009D4083" w:rsidRDefault="00303C81" w:rsidP="00C704C5">
      <w:pPr>
        <w:tabs>
          <w:tab w:val="left" w:pos="2505"/>
        </w:tabs>
        <w:spacing w:after="0" w:line="240" w:lineRule="auto"/>
        <w:jc w:val="both"/>
        <w:rPr>
          <w:rFonts w:ascii="Times New Roman" w:hAnsi="Times New Roman" w:cs="Times New Roman"/>
          <w:sz w:val="24"/>
          <w:szCs w:val="24"/>
          <w:u w:val="single"/>
          <w:lang w:val="en-US"/>
        </w:rPr>
      </w:pPr>
    </w:p>
    <w:p w:rsidR="00F81EC2" w:rsidRPr="009D4083" w:rsidRDefault="00415081" w:rsidP="00C704C5">
      <w:pPr>
        <w:tabs>
          <w:tab w:val="left" w:pos="2505"/>
        </w:tabs>
        <w:spacing w:after="0" w:line="240" w:lineRule="auto"/>
        <w:jc w:val="both"/>
        <w:rPr>
          <w:rStyle w:val="fontstyle01"/>
          <w:rFonts w:ascii="Times New Roman" w:hAnsi="Times New Roman" w:cs="Times New Roman"/>
          <w:sz w:val="24"/>
          <w:szCs w:val="24"/>
          <w:lang w:val="en-US"/>
        </w:rPr>
      </w:pPr>
      <w:r w:rsidRPr="009D4083">
        <w:rPr>
          <w:rStyle w:val="fontstyle01"/>
          <w:rFonts w:ascii="Times New Roman" w:hAnsi="Times New Roman" w:cs="Times New Roman"/>
          <w:sz w:val="24"/>
          <w:szCs w:val="24"/>
          <w:lang w:val="en-US"/>
        </w:rPr>
        <w:t xml:space="preserve">Although some two million children are affected by poverty, little has been achieved so far, to noticeably reduce child poverty. The proportion of people affected by income poverty even rose from 10.8 to 15.5 percent between 1997 and 2013. The risk of poverty among households is unequally distributed; the greatest risk is borne by single parents, households with a migration background and long-term unemployment, but also households with more than three children. The WSI Child Poverty Report of the Heinz Böckler Stiftung of April 2017 recorded a "significant increase" of 77,000 children in the number of poor children compared to the previous year. The Hans-Böckler-Stiftung expects 2.5 m of children affected by poverty in 2016. According to a 2012 UNICEF study on child poverty, Germany ranks 15th out of 29 countries (EU countries, Norway and Iceland) in terms of absolute deprivation. The benchmark was a list of 14 factors that can be dispensed with - including a hot meal a day, a quiet place for homework, age-appropriate toys or the opportunity for regular leisure activities. In Germany, every 11th child was affected by at least two of these factors. The </w:t>
      </w:r>
      <w:r w:rsidRPr="009D4083">
        <w:rPr>
          <w:rFonts w:ascii="Times New Roman" w:hAnsi="Times New Roman" w:cs="Times New Roman"/>
          <w:color w:val="000000"/>
          <w:sz w:val="24"/>
          <w:szCs w:val="24"/>
          <w:lang w:val="en-US"/>
        </w:rPr>
        <w:t>Deutsches Kinderhilfswerk</w:t>
      </w:r>
      <w:r w:rsidRPr="009D4083">
        <w:rPr>
          <w:rStyle w:val="fontstyle01"/>
          <w:rFonts w:ascii="Times New Roman" w:hAnsi="Times New Roman" w:cs="Times New Roman"/>
          <w:sz w:val="24"/>
          <w:szCs w:val="24"/>
          <w:lang w:val="en-US"/>
        </w:rPr>
        <w:t xml:space="preserve"> and other institutions called for a more effective fight against child poverty in a public hearing of the Family Committee of the German Bundestag. </w:t>
      </w:r>
      <w:r w:rsidRPr="00C704C5">
        <w:rPr>
          <w:rStyle w:val="fontstyle01"/>
          <w:rFonts w:ascii="Times New Roman" w:hAnsi="Times New Roman" w:cs="Times New Roman"/>
          <w:sz w:val="24"/>
          <w:szCs w:val="24"/>
        </w:rPr>
        <w:t xml:space="preserve">(Wissenschaftliche Dienste des Deutschen Bundestags, 16.05.2017, Kinderarmut in Deutschland, WD 9 - 3000 - 017/17 and Deutscher Bundestag, Kommission zur Wahrnehmung der Belange der Kinder, 09.03.2017, </w:t>
      </w:r>
      <w:r w:rsidRPr="00C704C5">
        <w:rPr>
          <w:rFonts w:ascii="Times New Roman" w:hAnsi="Times New Roman" w:cs="Times New Roman"/>
          <w:bCs/>
          <w:color w:val="000000"/>
          <w:sz w:val="24"/>
          <w:szCs w:val="24"/>
        </w:rPr>
        <w:t xml:space="preserve">Kommissionsdrucksache, 18. </w:t>
      </w:r>
      <w:r w:rsidRPr="009D4083">
        <w:rPr>
          <w:rFonts w:ascii="Times New Roman" w:hAnsi="Times New Roman" w:cs="Times New Roman"/>
          <w:bCs/>
          <w:color w:val="000000"/>
          <w:sz w:val="24"/>
          <w:szCs w:val="24"/>
          <w:lang w:val="en-US"/>
        </w:rPr>
        <w:t xml:space="preserve">Wahlperiode 18/18 </w:t>
      </w:r>
      <w:r w:rsidRPr="009D4083">
        <w:rPr>
          <w:rStyle w:val="fontstyle01"/>
          <w:rFonts w:ascii="Times New Roman" w:hAnsi="Times New Roman" w:cs="Times New Roman"/>
          <w:sz w:val="24"/>
          <w:szCs w:val="24"/>
          <w:lang w:val="en-US"/>
        </w:rPr>
        <w:t>with further evidence).</w:t>
      </w:r>
    </w:p>
    <w:p w:rsidR="00415081" w:rsidRPr="009D4083" w:rsidRDefault="00415081" w:rsidP="00C704C5">
      <w:pPr>
        <w:tabs>
          <w:tab w:val="left" w:pos="2505"/>
        </w:tabs>
        <w:spacing w:after="0" w:line="240" w:lineRule="auto"/>
        <w:jc w:val="both"/>
        <w:rPr>
          <w:rStyle w:val="fontstyle01"/>
          <w:rFonts w:ascii="Times New Roman" w:hAnsi="Times New Roman" w:cs="Times New Roman"/>
          <w:sz w:val="24"/>
          <w:szCs w:val="24"/>
          <w:lang w:val="en-US"/>
        </w:rPr>
      </w:pPr>
    </w:p>
    <w:p w:rsidR="00BA09C7" w:rsidRPr="009D4083" w:rsidRDefault="00BA09C7" w:rsidP="00C704C5">
      <w:pPr>
        <w:tabs>
          <w:tab w:val="left" w:pos="2505"/>
        </w:tabs>
        <w:spacing w:after="0" w:line="240" w:lineRule="auto"/>
        <w:jc w:val="both"/>
        <w:rPr>
          <w:rFonts w:ascii="Times New Roman" w:eastAsia="Times New Roman" w:hAnsi="Times New Roman" w:cs="Times New Roman"/>
          <w:sz w:val="24"/>
          <w:szCs w:val="24"/>
          <w:lang w:val="en-US" w:eastAsia="de-DE"/>
        </w:rPr>
      </w:pPr>
      <w:r w:rsidRPr="009D4083">
        <w:rPr>
          <w:rFonts w:ascii="Times New Roman" w:eastAsia="Times New Roman" w:hAnsi="Times New Roman" w:cs="Times New Roman"/>
          <w:sz w:val="24"/>
          <w:szCs w:val="24"/>
          <w:lang w:val="en-US" w:eastAsia="de-DE"/>
        </w:rPr>
        <w:t>According to the 5th Poverty and Wealth Report of the Federal Government from 2017, children and young adults are rather above average and persons in middle or higher adulthood are rather below average affected by poverty.</w:t>
      </w:r>
    </w:p>
    <w:p w:rsidR="00BA09C7" w:rsidRPr="009D4083" w:rsidRDefault="00BA09C7" w:rsidP="00C704C5">
      <w:pPr>
        <w:tabs>
          <w:tab w:val="left" w:pos="2505"/>
        </w:tabs>
        <w:spacing w:after="0" w:line="240" w:lineRule="auto"/>
        <w:jc w:val="both"/>
        <w:rPr>
          <w:rFonts w:ascii="Times New Roman" w:eastAsia="Times New Roman" w:hAnsi="Times New Roman" w:cs="Times New Roman"/>
          <w:sz w:val="24"/>
          <w:szCs w:val="24"/>
          <w:lang w:val="en-US" w:eastAsia="de-DE"/>
        </w:rPr>
      </w:pPr>
    </w:p>
    <w:p w:rsidR="00160F8D" w:rsidRPr="009D4083" w:rsidRDefault="00BA09C7" w:rsidP="00C704C5">
      <w:pPr>
        <w:tabs>
          <w:tab w:val="left" w:pos="2505"/>
        </w:tabs>
        <w:spacing w:after="0" w:line="240" w:lineRule="auto"/>
        <w:jc w:val="both"/>
        <w:rPr>
          <w:rFonts w:ascii="Times New Roman" w:eastAsia="Times New Roman" w:hAnsi="Times New Roman" w:cs="Times New Roman"/>
          <w:sz w:val="24"/>
          <w:szCs w:val="24"/>
          <w:lang w:val="en-US" w:eastAsia="de-DE"/>
        </w:rPr>
      </w:pPr>
      <w:r w:rsidRPr="009D4083">
        <w:rPr>
          <w:rFonts w:ascii="Times New Roman" w:eastAsia="Times New Roman" w:hAnsi="Times New Roman" w:cs="Times New Roman"/>
          <w:sz w:val="24"/>
          <w:szCs w:val="24"/>
          <w:lang w:val="en-US" w:eastAsia="de-DE"/>
        </w:rPr>
        <w:t xml:space="preserve">According to the opinion of social associations, the amount of basic security benefits under the </w:t>
      </w:r>
      <w:r w:rsidRPr="009D4083">
        <w:rPr>
          <w:rFonts w:ascii="Times New Roman" w:hAnsi="Times New Roman" w:cs="Times New Roman"/>
          <w:sz w:val="24"/>
          <w:szCs w:val="24"/>
          <w:lang w:val="en-US"/>
        </w:rPr>
        <w:t>2. Sozialgesetzbuch</w:t>
      </w:r>
      <w:r w:rsidRPr="009D4083">
        <w:rPr>
          <w:rFonts w:ascii="Times New Roman" w:eastAsia="Times New Roman" w:hAnsi="Times New Roman" w:cs="Times New Roman"/>
          <w:sz w:val="24"/>
          <w:szCs w:val="24"/>
          <w:lang w:val="en-US" w:eastAsia="de-DE"/>
        </w:rPr>
        <w:t xml:space="preserve"> ("Hartz IV") is too low to guarantee a humane subsistence minimum (Focus-Online, 12.03.2018, "Hartz IV standard rates have been calculated too low for years; Tagesschau, 17.05.2018, "Hartz IV wird kleingerechnet". Since 01.01.2018 children up to 5 years receive a standard rate (money to live, rent not included) of 240 Euro, children from 6 to 13 years 296 Euro and children from 14 to 18 years 316 Euro. By comparison, a single adult receives 416 euros.</w:t>
      </w:r>
    </w:p>
    <w:p w:rsidR="00C704C5" w:rsidRPr="009D4083" w:rsidRDefault="00C704C5" w:rsidP="00C704C5">
      <w:pPr>
        <w:tabs>
          <w:tab w:val="left" w:pos="2505"/>
        </w:tabs>
        <w:spacing w:after="0" w:line="240" w:lineRule="auto"/>
        <w:jc w:val="both"/>
        <w:rPr>
          <w:rStyle w:val="headline"/>
          <w:rFonts w:ascii="Times New Roman" w:eastAsia="Times New Roman" w:hAnsi="Times New Roman" w:cs="Times New Roman"/>
          <w:sz w:val="24"/>
          <w:szCs w:val="24"/>
          <w:lang w:val="en-US" w:eastAsia="de-DE"/>
        </w:rPr>
      </w:pPr>
    </w:p>
    <w:p w:rsidR="00BA09C7" w:rsidRPr="009D4083" w:rsidRDefault="00BA09C7" w:rsidP="00C704C5">
      <w:pPr>
        <w:pStyle w:val="berschrift1"/>
        <w:spacing w:before="0" w:beforeAutospacing="0" w:after="0" w:afterAutospacing="0"/>
        <w:jc w:val="both"/>
        <w:rPr>
          <w:rStyle w:val="headline"/>
          <w:b w:val="0"/>
          <w:sz w:val="24"/>
          <w:szCs w:val="24"/>
          <w:lang w:val="en-US"/>
        </w:rPr>
      </w:pPr>
      <w:r w:rsidRPr="009D4083">
        <w:rPr>
          <w:rStyle w:val="headline"/>
          <w:b w:val="0"/>
          <w:sz w:val="24"/>
          <w:szCs w:val="24"/>
          <w:lang w:val="en-US"/>
        </w:rPr>
        <w:t xml:space="preserve">In addition, </w:t>
      </w:r>
      <w:r w:rsidR="00CC0B98" w:rsidRPr="009D4083">
        <w:rPr>
          <w:b w:val="0"/>
          <w:sz w:val="24"/>
          <w:szCs w:val="24"/>
          <w:lang w:val="en-US"/>
        </w:rPr>
        <w:t>basic security benefits</w:t>
      </w:r>
      <w:r w:rsidR="00CC0B98" w:rsidRPr="009D4083">
        <w:rPr>
          <w:sz w:val="24"/>
          <w:szCs w:val="24"/>
          <w:lang w:val="en-US"/>
        </w:rPr>
        <w:t xml:space="preserve"> </w:t>
      </w:r>
      <w:r w:rsidRPr="009D4083">
        <w:rPr>
          <w:rStyle w:val="headline"/>
          <w:b w:val="0"/>
          <w:sz w:val="24"/>
          <w:szCs w:val="24"/>
          <w:lang w:val="en-US"/>
        </w:rPr>
        <w:t xml:space="preserve">can be reduced in the event of alleged misconduct on the part of the service recipient, for example if a job offer is rejected or a doctor's appointment is </w:t>
      </w:r>
      <w:r w:rsidRPr="009D4083">
        <w:rPr>
          <w:rStyle w:val="headline"/>
          <w:b w:val="0"/>
          <w:sz w:val="24"/>
          <w:szCs w:val="24"/>
          <w:lang w:val="en-US"/>
        </w:rPr>
        <w:lastRenderedPageBreak/>
        <w:t xml:space="preserve">missed. In these cases, the children are also affected by the cuts. One third of these sanctions apply to children. From October 2016 to September 2017, </w:t>
      </w:r>
      <w:r w:rsidR="00CC0B98" w:rsidRPr="009D4083">
        <w:rPr>
          <w:rStyle w:val="headline"/>
          <w:b w:val="0"/>
          <w:sz w:val="24"/>
          <w:szCs w:val="24"/>
          <w:lang w:val="en-US"/>
        </w:rPr>
        <w:t>benefits</w:t>
      </w:r>
      <w:r w:rsidRPr="009D4083">
        <w:rPr>
          <w:rStyle w:val="headline"/>
          <w:b w:val="0"/>
          <w:sz w:val="24"/>
          <w:szCs w:val="24"/>
          <w:lang w:val="en-US"/>
        </w:rPr>
        <w:t xml:space="preserve"> were cut in around 954,000 households. </w:t>
      </w:r>
      <w:r w:rsidR="005B35BA" w:rsidRPr="009D4083">
        <w:rPr>
          <w:rStyle w:val="headline"/>
          <w:b w:val="0"/>
          <w:sz w:val="24"/>
          <w:szCs w:val="24"/>
          <w:lang w:val="en-US"/>
        </w:rPr>
        <w:t>Children lived in</w:t>
      </w:r>
      <w:r w:rsidRPr="009D4083">
        <w:rPr>
          <w:rStyle w:val="headline"/>
          <w:b w:val="0"/>
          <w:sz w:val="24"/>
          <w:szCs w:val="24"/>
          <w:lang w:val="en-US"/>
        </w:rPr>
        <w:t xml:space="preserve"> 310,000 </w:t>
      </w:r>
      <w:r w:rsidR="00CC0B98" w:rsidRPr="009D4083">
        <w:rPr>
          <w:rStyle w:val="headline"/>
          <w:b w:val="0"/>
          <w:sz w:val="24"/>
          <w:szCs w:val="24"/>
          <w:lang w:val="en-US"/>
        </w:rPr>
        <w:t xml:space="preserve">of these </w:t>
      </w:r>
      <w:r w:rsidRPr="009D4083">
        <w:rPr>
          <w:rStyle w:val="headline"/>
          <w:b w:val="0"/>
          <w:sz w:val="24"/>
          <w:szCs w:val="24"/>
          <w:lang w:val="en-US"/>
        </w:rPr>
        <w:t>households</w:t>
      </w:r>
      <w:r w:rsidR="005B35BA" w:rsidRPr="009D4083">
        <w:rPr>
          <w:rStyle w:val="headline"/>
          <w:b w:val="0"/>
          <w:sz w:val="24"/>
          <w:szCs w:val="24"/>
          <w:lang w:val="en-US"/>
        </w:rPr>
        <w:t xml:space="preserve">. </w:t>
      </w:r>
      <w:r w:rsidRPr="009D4083">
        <w:rPr>
          <w:rStyle w:val="headline"/>
          <w:b w:val="0"/>
          <w:sz w:val="24"/>
          <w:szCs w:val="24"/>
          <w:lang w:val="en-US"/>
        </w:rPr>
        <w:t>There are allegedly even families who do not receive any payments at all (Zeit-Online, 24.02.2018, "One third of Hartz IV sanctions apply to children"). Almost 4 out of 10 lawsuits against sanctions are successful (Spiegel-Online, 16.02.2018, "Jobcenter punish again more Hartz IV recipients").</w:t>
      </w:r>
    </w:p>
    <w:p w:rsidR="00BA09C7" w:rsidRPr="009D4083" w:rsidRDefault="00BA09C7" w:rsidP="00C704C5">
      <w:pPr>
        <w:pStyle w:val="berschrift1"/>
        <w:spacing w:before="0" w:beforeAutospacing="0" w:after="0" w:afterAutospacing="0"/>
        <w:jc w:val="both"/>
        <w:rPr>
          <w:rStyle w:val="headline"/>
          <w:b w:val="0"/>
          <w:sz w:val="24"/>
          <w:szCs w:val="24"/>
          <w:lang w:val="en-US"/>
        </w:rPr>
      </w:pPr>
      <w:r w:rsidRPr="009D4083">
        <w:rPr>
          <w:rStyle w:val="headline"/>
          <w:b w:val="0"/>
          <w:sz w:val="24"/>
          <w:szCs w:val="24"/>
          <w:lang w:val="en-US"/>
        </w:rPr>
        <w:t>Poverty represents a considerable psychological burden for children. The KiGGS Wave 1 study by the Robert Koch Institute shows that children from socially disadvantaged families are more prone to illness.</w:t>
      </w:r>
    </w:p>
    <w:p w:rsidR="00621C64" w:rsidRPr="009D4083" w:rsidRDefault="00621C64" w:rsidP="00C704C5">
      <w:pPr>
        <w:pStyle w:val="berschrift1"/>
        <w:spacing w:before="0" w:beforeAutospacing="0" w:after="0" w:afterAutospacing="0"/>
        <w:jc w:val="both"/>
        <w:rPr>
          <w:b w:val="0"/>
          <w:sz w:val="24"/>
          <w:szCs w:val="24"/>
          <w:lang w:val="en-US"/>
        </w:rPr>
      </w:pPr>
    </w:p>
    <w:p w:rsidR="00C704C5" w:rsidRPr="009D4083" w:rsidRDefault="00C704C5" w:rsidP="00C704C5">
      <w:pPr>
        <w:pStyle w:val="berschrift1"/>
        <w:spacing w:before="0" w:beforeAutospacing="0" w:after="0" w:afterAutospacing="0"/>
        <w:jc w:val="both"/>
        <w:rPr>
          <w:b w:val="0"/>
          <w:sz w:val="24"/>
          <w:szCs w:val="24"/>
          <w:lang w:val="en-US"/>
        </w:rPr>
      </w:pPr>
    </w:p>
    <w:p w:rsidR="0038590E" w:rsidRPr="009D4083" w:rsidRDefault="009D4083" w:rsidP="00C704C5">
      <w:pPr>
        <w:pStyle w:val="berschrift1"/>
        <w:spacing w:before="0" w:beforeAutospacing="0" w:after="0" w:afterAutospacing="0"/>
        <w:jc w:val="both"/>
        <w:rPr>
          <w:b w:val="0"/>
          <w:sz w:val="24"/>
          <w:szCs w:val="24"/>
          <w:u w:val="single"/>
          <w:lang w:val="en-US"/>
        </w:rPr>
      </w:pPr>
      <w:r>
        <w:rPr>
          <w:b w:val="0"/>
          <w:sz w:val="24"/>
          <w:szCs w:val="24"/>
          <w:u w:val="single"/>
          <w:lang w:val="en-US"/>
        </w:rPr>
        <w:t xml:space="preserve">4. </w:t>
      </w:r>
      <w:r w:rsidR="0038590E" w:rsidRPr="009D4083">
        <w:rPr>
          <w:b w:val="0"/>
          <w:sz w:val="24"/>
          <w:szCs w:val="24"/>
          <w:u w:val="single"/>
          <w:lang w:val="en-US"/>
        </w:rPr>
        <w:t>Poorer education of socially disadvantaged children (Art. 13)</w:t>
      </w:r>
    </w:p>
    <w:p w:rsidR="00C704C5" w:rsidRPr="009D4083" w:rsidRDefault="00C704C5" w:rsidP="00C704C5">
      <w:pPr>
        <w:pStyle w:val="berschrift1"/>
        <w:spacing w:before="0" w:beforeAutospacing="0" w:after="0" w:afterAutospacing="0"/>
        <w:jc w:val="both"/>
        <w:rPr>
          <w:b w:val="0"/>
          <w:sz w:val="24"/>
          <w:szCs w:val="24"/>
          <w:u w:val="single"/>
          <w:lang w:val="en-US"/>
        </w:rPr>
      </w:pPr>
    </w:p>
    <w:p w:rsidR="0038590E" w:rsidRPr="009D4083" w:rsidRDefault="0038590E" w:rsidP="00C704C5">
      <w:pPr>
        <w:pStyle w:val="berschrift1"/>
        <w:spacing w:before="0" w:beforeAutospacing="0" w:after="0" w:afterAutospacing="0"/>
        <w:jc w:val="both"/>
        <w:rPr>
          <w:b w:val="0"/>
          <w:sz w:val="24"/>
          <w:szCs w:val="24"/>
          <w:lang w:val="en-US"/>
        </w:rPr>
      </w:pPr>
      <w:r w:rsidRPr="009D4083">
        <w:rPr>
          <w:b w:val="0"/>
          <w:sz w:val="24"/>
          <w:szCs w:val="24"/>
          <w:lang w:val="en-US"/>
        </w:rPr>
        <w:t xml:space="preserve">Children from socially disadvantaged families achieve on average a lower level of education. In the transition from primary to secondary school, there is a clear link between the level of education of parents and the type of school chosen. 84 percent of children whose parents both have university entrance qualifications attend a grammar school in grade 5. On the other hand, if no parent has university entrance qualifications, only around 31 percent of the children in grade 5 choose high school. Children who are at risk of poverty and who grow up with a single parent or with at least one unemployed parent switch more frequently to lower secondary schools; the differences in the choice of school compared with children who are not at risk of poverty are significant (5th Poverty and Wealth Report of the Federal Government from 2017). </w:t>
      </w:r>
    </w:p>
    <w:p w:rsidR="00623760" w:rsidRPr="009D4083" w:rsidRDefault="00623760" w:rsidP="00C704C5">
      <w:pPr>
        <w:pStyle w:val="berschrift1"/>
        <w:spacing w:before="0" w:beforeAutospacing="0" w:after="0" w:afterAutospacing="0"/>
        <w:jc w:val="both"/>
        <w:rPr>
          <w:b w:val="0"/>
          <w:sz w:val="24"/>
          <w:szCs w:val="24"/>
          <w:lang w:val="en-US"/>
        </w:rPr>
      </w:pPr>
    </w:p>
    <w:p w:rsidR="0038590E" w:rsidRPr="009D4083" w:rsidRDefault="0038590E" w:rsidP="00C704C5">
      <w:pPr>
        <w:pStyle w:val="berschrift1"/>
        <w:spacing w:before="0" w:beforeAutospacing="0" w:after="0" w:afterAutospacing="0"/>
        <w:jc w:val="both"/>
        <w:rPr>
          <w:b w:val="0"/>
          <w:sz w:val="24"/>
          <w:szCs w:val="24"/>
          <w:lang w:val="en-US"/>
        </w:rPr>
      </w:pPr>
      <w:r w:rsidRPr="009D4083">
        <w:rPr>
          <w:b w:val="0"/>
          <w:sz w:val="24"/>
          <w:szCs w:val="24"/>
          <w:lang w:val="en-US"/>
        </w:rPr>
        <w:t xml:space="preserve">More and more children are leaving school without a school leaving certificate. The ratio rose from 5.6 to 5.9 between 2013 and 2015. The risk of </w:t>
      </w:r>
      <w:r w:rsidR="006475D2" w:rsidRPr="009D4083">
        <w:rPr>
          <w:b w:val="0"/>
          <w:sz w:val="24"/>
          <w:szCs w:val="24"/>
          <w:lang w:val="en-US"/>
        </w:rPr>
        <w:t>dropping out of school</w:t>
      </w:r>
      <w:r w:rsidR="00C704C5" w:rsidRPr="009D4083">
        <w:rPr>
          <w:b w:val="0"/>
          <w:sz w:val="24"/>
          <w:szCs w:val="24"/>
          <w:lang w:val="en-US"/>
        </w:rPr>
        <w:t xml:space="preserve"> without a degree</w:t>
      </w:r>
      <w:r w:rsidRPr="009D4083">
        <w:rPr>
          <w:b w:val="0"/>
          <w:sz w:val="24"/>
          <w:szCs w:val="24"/>
          <w:lang w:val="en-US"/>
        </w:rPr>
        <w:t xml:space="preserve"> is twice as high for children with a migrant background or a foreign passport as for German schoolmates (Spiegel-Online, 04.07.2017, "Number of pupils without a degree increases").</w:t>
      </w:r>
    </w:p>
    <w:p w:rsidR="007E52C1" w:rsidRPr="009D4083" w:rsidRDefault="007E52C1" w:rsidP="00C704C5">
      <w:pPr>
        <w:pStyle w:val="berschrift1"/>
        <w:spacing w:before="0" w:beforeAutospacing="0" w:after="0" w:afterAutospacing="0"/>
        <w:jc w:val="both"/>
        <w:rPr>
          <w:sz w:val="24"/>
          <w:szCs w:val="24"/>
          <w:lang w:val="en-US"/>
        </w:rPr>
      </w:pPr>
    </w:p>
    <w:p w:rsidR="00C704C5" w:rsidRPr="009D4083" w:rsidRDefault="00C704C5" w:rsidP="00C704C5">
      <w:pPr>
        <w:pStyle w:val="berschrift1"/>
        <w:spacing w:before="0" w:beforeAutospacing="0" w:after="0" w:afterAutospacing="0"/>
        <w:jc w:val="both"/>
        <w:rPr>
          <w:sz w:val="24"/>
          <w:szCs w:val="24"/>
          <w:lang w:val="en-US"/>
        </w:rPr>
      </w:pPr>
    </w:p>
    <w:p w:rsidR="00623760" w:rsidRPr="009D4083" w:rsidRDefault="00623760" w:rsidP="00C704C5">
      <w:pPr>
        <w:pStyle w:val="berschrift1"/>
        <w:spacing w:before="0" w:beforeAutospacing="0" w:after="0" w:afterAutospacing="0"/>
        <w:jc w:val="both"/>
        <w:rPr>
          <w:sz w:val="24"/>
          <w:szCs w:val="24"/>
          <w:lang w:val="en-US"/>
        </w:rPr>
      </w:pPr>
    </w:p>
    <w:p w:rsidR="00C704C5" w:rsidRPr="00C704C5" w:rsidRDefault="009D4083" w:rsidP="00C704C5">
      <w:pPr>
        <w:pStyle w:val="berschrift1"/>
        <w:spacing w:before="0" w:beforeAutospacing="0" w:after="0" w:afterAutospacing="0"/>
        <w:jc w:val="both"/>
        <w:rPr>
          <w:b w:val="0"/>
          <w:sz w:val="24"/>
          <w:szCs w:val="24"/>
          <w:u w:val="single"/>
        </w:rPr>
      </w:pPr>
      <w:r>
        <w:rPr>
          <w:b w:val="0"/>
          <w:sz w:val="24"/>
          <w:szCs w:val="24"/>
          <w:u w:val="single"/>
        </w:rPr>
        <w:t xml:space="preserve">5. </w:t>
      </w:r>
      <w:r w:rsidR="00C704C5" w:rsidRPr="00C704C5">
        <w:rPr>
          <w:b w:val="0"/>
          <w:sz w:val="24"/>
          <w:szCs w:val="24"/>
          <w:u w:val="single"/>
        </w:rPr>
        <w:t>Recommendations</w:t>
      </w:r>
    </w:p>
    <w:p w:rsidR="00C704C5" w:rsidRPr="00C704C5" w:rsidRDefault="00C704C5" w:rsidP="00C704C5">
      <w:pPr>
        <w:pStyle w:val="berschrift1"/>
        <w:spacing w:before="0" w:beforeAutospacing="0" w:after="0" w:afterAutospacing="0"/>
        <w:jc w:val="both"/>
        <w:rPr>
          <w:b w:val="0"/>
          <w:sz w:val="24"/>
          <w:szCs w:val="24"/>
        </w:rPr>
      </w:pPr>
    </w:p>
    <w:p w:rsidR="00C704C5" w:rsidRPr="009D4083" w:rsidRDefault="00C704C5" w:rsidP="00C704C5">
      <w:pPr>
        <w:pStyle w:val="berschrift1"/>
        <w:numPr>
          <w:ilvl w:val="0"/>
          <w:numId w:val="10"/>
        </w:numPr>
        <w:spacing w:before="0" w:beforeAutospacing="0" w:after="0" w:afterAutospacing="0"/>
        <w:jc w:val="both"/>
        <w:rPr>
          <w:b w:val="0"/>
          <w:sz w:val="24"/>
          <w:szCs w:val="24"/>
          <w:lang w:val="en-US"/>
        </w:rPr>
      </w:pPr>
      <w:r w:rsidRPr="009D4083">
        <w:rPr>
          <w:b w:val="0"/>
          <w:sz w:val="24"/>
          <w:szCs w:val="24"/>
          <w:lang w:val="en-US"/>
        </w:rPr>
        <w:t>The schools should provide free breakfast and lunch for needy children who do not receive support from home.</w:t>
      </w:r>
    </w:p>
    <w:p w:rsidR="00C704C5" w:rsidRPr="009D4083" w:rsidRDefault="00C704C5" w:rsidP="00C704C5">
      <w:pPr>
        <w:pStyle w:val="berschrift1"/>
        <w:spacing w:before="0" w:beforeAutospacing="0" w:after="0" w:afterAutospacing="0"/>
        <w:ind w:left="720"/>
        <w:jc w:val="both"/>
        <w:rPr>
          <w:b w:val="0"/>
          <w:sz w:val="24"/>
          <w:szCs w:val="24"/>
          <w:lang w:val="en-US"/>
        </w:rPr>
      </w:pPr>
    </w:p>
    <w:p w:rsidR="00C704C5" w:rsidRPr="009D4083" w:rsidRDefault="00C704C5" w:rsidP="00C704C5">
      <w:pPr>
        <w:pStyle w:val="berschrift1"/>
        <w:numPr>
          <w:ilvl w:val="0"/>
          <w:numId w:val="10"/>
        </w:numPr>
        <w:spacing w:before="0" w:beforeAutospacing="0" w:after="0" w:afterAutospacing="0"/>
        <w:jc w:val="both"/>
        <w:rPr>
          <w:b w:val="0"/>
          <w:sz w:val="24"/>
          <w:szCs w:val="24"/>
          <w:lang w:val="en-US"/>
        </w:rPr>
      </w:pPr>
      <w:r w:rsidRPr="009D4083">
        <w:rPr>
          <w:b w:val="0"/>
          <w:sz w:val="24"/>
          <w:szCs w:val="24"/>
          <w:lang w:val="en-US"/>
        </w:rPr>
        <w:t>Adequate and affordable childcare facilities must be established to ensure that children are provided with food and drink throughout the country.</w:t>
      </w:r>
    </w:p>
    <w:p w:rsidR="00C704C5" w:rsidRPr="009D4083" w:rsidRDefault="00C704C5" w:rsidP="00C704C5">
      <w:pPr>
        <w:pStyle w:val="berschrift1"/>
        <w:spacing w:before="0" w:beforeAutospacing="0" w:after="0" w:afterAutospacing="0"/>
        <w:jc w:val="both"/>
        <w:rPr>
          <w:b w:val="0"/>
          <w:sz w:val="24"/>
          <w:szCs w:val="24"/>
          <w:lang w:val="en-US"/>
        </w:rPr>
      </w:pPr>
    </w:p>
    <w:p w:rsidR="00C704C5" w:rsidRPr="009D4083" w:rsidRDefault="00C704C5" w:rsidP="00C704C5">
      <w:pPr>
        <w:pStyle w:val="berschrift1"/>
        <w:numPr>
          <w:ilvl w:val="0"/>
          <w:numId w:val="10"/>
        </w:numPr>
        <w:spacing w:before="0" w:beforeAutospacing="0" w:after="0" w:afterAutospacing="0"/>
        <w:jc w:val="both"/>
        <w:rPr>
          <w:b w:val="0"/>
          <w:sz w:val="24"/>
          <w:szCs w:val="24"/>
          <w:lang w:val="en-US"/>
        </w:rPr>
      </w:pPr>
      <w:r w:rsidRPr="009D4083">
        <w:rPr>
          <w:b w:val="0"/>
          <w:sz w:val="24"/>
          <w:szCs w:val="24"/>
          <w:lang w:val="en-US"/>
        </w:rPr>
        <w:t>The rising poverty must be combated and participation of children in social life must be ensured.</w:t>
      </w:r>
    </w:p>
    <w:p w:rsidR="00623760" w:rsidRPr="009D4083" w:rsidRDefault="00623760" w:rsidP="00623760">
      <w:pPr>
        <w:pStyle w:val="berschrift1"/>
        <w:spacing w:before="0" w:beforeAutospacing="0" w:after="0" w:afterAutospacing="0"/>
        <w:jc w:val="both"/>
        <w:rPr>
          <w:rFonts w:asciiTheme="minorHAnsi" w:eastAsiaTheme="minorHAnsi" w:hAnsiTheme="minorHAnsi" w:cstheme="minorBidi"/>
          <w:bCs w:val="0"/>
          <w:kern w:val="0"/>
          <w:sz w:val="24"/>
          <w:szCs w:val="24"/>
          <w:lang w:val="en-US" w:eastAsia="en-US"/>
        </w:rPr>
      </w:pPr>
    </w:p>
    <w:p w:rsidR="00623760" w:rsidRPr="009D4083" w:rsidRDefault="00623760" w:rsidP="00623760">
      <w:pPr>
        <w:pStyle w:val="berschrift1"/>
        <w:spacing w:before="0" w:beforeAutospacing="0" w:after="0" w:afterAutospacing="0"/>
        <w:jc w:val="both"/>
        <w:rPr>
          <w:b w:val="0"/>
          <w:sz w:val="24"/>
          <w:szCs w:val="24"/>
          <w:lang w:val="en-US"/>
        </w:rPr>
      </w:pPr>
    </w:p>
    <w:p w:rsidR="00623760" w:rsidRPr="009D4083" w:rsidRDefault="00623760" w:rsidP="00623760">
      <w:pPr>
        <w:pStyle w:val="berschrift1"/>
        <w:spacing w:before="0" w:beforeAutospacing="0" w:after="0" w:afterAutospacing="0"/>
        <w:jc w:val="both"/>
        <w:rPr>
          <w:b w:val="0"/>
          <w:sz w:val="24"/>
          <w:szCs w:val="24"/>
          <w:lang w:val="en-US"/>
        </w:rPr>
      </w:pPr>
    </w:p>
    <w:p w:rsidR="00623760" w:rsidRPr="009D4083" w:rsidRDefault="00623760" w:rsidP="00623760">
      <w:pPr>
        <w:pStyle w:val="berschrift1"/>
        <w:spacing w:before="0" w:beforeAutospacing="0" w:after="0" w:afterAutospacing="0"/>
        <w:jc w:val="both"/>
        <w:rPr>
          <w:b w:val="0"/>
          <w:sz w:val="24"/>
          <w:szCs w:val="24"/>
          <w:lang w:val="en-US"/>
        </w:rPr>
      </w:pPr>
    </w:p>
    <w:p w:rsidR="00623760" w:rsidRPr="009D4083" w:rsidRDefault="00623760" w:rsidP="00623760">
      <w:pPr>
        <w:pStyle w:val="berschrift1"/>
        <w:spacing w:before="0" w:beforeAutospacing="0" w:after="0" w:afterAutospacing="0"/>
        <w:jc w:val="both"/>
        <w:rPr>
          <w:b w:val="0"/>
          <w:sz w:val="24"/>
          <w:szCs w:val="24"/>
          <w:lang w:val="en-US"/>
        </w:rPr>
      </w:pPr>
    </w:p>
    <w:p w:rsidR="00623760" w:rsidRPr="009D4083" w:rsidRDefault="00623760" w:rsidP="00623760">
      <w:pPr>
        <w:pStyle w:val="berschrift1"/>
        <w:spacing w:before="0" w:beforeAutospacing="0" w:after="0" w:afterAutospacing="0"/>
        <w:jc w:val="both"/>
        <w:rPr>
          <w:b w:val="0"/>
          <w:sz w:val="24"/>
          <w:szCs w:val="24"/>
          <w:lang w:val="en-US"/>
        </w:rPr>
      </w:pPr>
    </w:p>
    <w:p w:rsidR="005C2A69" w:rsidRPr="009D4083" w:rsidRDefault="005C2A69" w:rsidP="00623760">
      <w:pPr>
        <w:pStyle w:val="berschrift1"/>
        <w:spacing w:before="0" w:beforeAutospacing="0" w:after="0" w:afterAutospacing="0"/>
        <w:jc w:val="both"/>
        <w:rPr>
          <w:b w:val="0"/>
          <w:sz w:val="24"/>
          <w:szCs w:val="24"/>
          <w:lang w:val="en-US"/>
        </w:rPr>
      </w:pPr>
    </w:p>
    <w:p w:rsidR="005C2A69" w:rsidRPr="009D4083" w:rsidRDefault="005C2A69" w:rsidP="00623760">
      <w:pPr>
        <w:pStyle w:val="berschrift1"/>
        <w:spacing w:before="0" w:beforeAutospacing="0" w:after="0" w:afterAutospacing="0"/>
        <w:jc w:val="both"/>
        <w:rPr>
          <w:b w:val="0"/>
          <w:sz w:val="24"/>
          <w:szCs w:val="24"/>
          <w:lang w:val="en-US"/>
        </w:rPr>
      </w:pPr>
    </w:p>
    <w:p w:rsidR="005C2A69" w:rsidRPr="009D4083" w:rsidRDefault="005C2A69" w:rsidP="00623760">
      <w:pPr>
        <w:pStyle w:val="berschrift1"/>
        <w:spacing w:before="0" w:beforeAutospacing="0" w:after="0" w:afterAutospacing="0"/>
        <w:jc w:val="both"/>
        <w:rPr>
          <w:b w:val="0"/>
          <w:sz w:val="24"/>
          <w:szCs w:val="24"/>
          <w:lang w:val="en-US"/>
        </w:rPr>
      </w:pPr>
    </w:p>
    <w:p w:rsidR="00623760" w:rsidRPr="009D4083" w:rsidRDefault="00623760" w:rsidP="00623760">
      <w:pPr>
        <w:pStyle w:val="berschrift1"/>
        <w:spacing w:before="0" w:beforeAutospacing="0" w:after="0" w:afterAutospacing="0"/>
        <w:jc w:val="both"/>
        <w:rPr>
          <w:b w:val="0"/>
          <w:sz w:val="24"/>
          <w:szCs w:val="24"/>
          <w:lang w:val="en-US"/>
        </w:rPr>
      </w:pPr>
    </w:p>
    <w:p w:rsidR="00C704C5" w:rsidRPr="009D4083" w:rsidRDefault="00C704C5" w:rsidP="00C704C5">
      <w:pPr>
        <w:pStyle w:val="berschrift1"/>
        <w:spacing w:before="0" w:beforeAutospacing="0" w:after="0" w:afterAutospacing="0"/>
        <w:jc w:val="both"/>
        <w:rPr>
          <w:b w:val="0"/>
          <w:sz w:val="24"/>
          <w:szCs w:val="24"/>
          <w:lang w:val="en-US"/>
        </w:rPr>
      </w:pPr>
      <w:r w:rsidRPr="009D4083">
        <w:rPr>
          <w:b w:val="0"/>
          <w:sz w:val="24"/>
          <w:szCs w:val="24"/>
          <w:lang w:val="en-US"/>
        </w:rPr>
        <w:lastRenderedPageBreak/>
        <w:t>We ask the UN Committee for Economic, Social and Cultural Rights to express its considerable concern about the hunger and lack of social participation of poor children in the Federal Republic of Germany and to make the above recommendations in order to prevent hunger and the neglect of children.</w:t>
      </w:r>
    </w:p>
    <w:p w:rsidR="00621C64" w:rsidRPr="009D4083" w:rsidRDefault="00621C64" w:rsidP="00C704C5">
      <w:pPr>
        <w:pStyle w:val="berschrift1"/>
        <w:spacing w:before="0" w:beforeAutospacing="0" w:after="0" w:afterAutospacing="0"/>
        <w:jc w:val="both"/>
        <w:rPr>
          <w:sz w:val="24"/>
          <w:szCs w:val="24"/>
          <w:lang w:val="en-US"/>
        </w:rPr>
      </w:pPr>
    </w:p>
    <w:p w:rsidR="00160F8D" w:rsidRPr="009D4083" w:rsidRDefault="00160F8D" w:rsidP="00C704C5">
      <w:pPr>
        <w:pStyle w:val="berschrift1"/>
        <w:spacing w:before="0" w:beforeAutospacing="0" w:after="0" w:afterAutospacing="0"/>
        <w:jc w:val="both"/>
        <w:rPr>
          <w:b w:val="0"/>
          <w:sz w:val="24"/>
          <w:szCs w:val="24"/>
          <w:lang w:val="en-US"/>
        </w:rPr>
      </w:pPr>
    </w:p>
    <w:p w:rsidR="00623760" w:rsidRPr="009D4083" w:rsidRDefault="00623760" w:rsidP="00C704C5">
      <w:pPr>
        <w:pStyle w:val="berschrift1"/>
        <w:spacing w:before="0" w:beforeAutospacing="0" w:after="0" w:afterAutospacing="0"/>
        <w:jc w:val="both"/>
        <w:rPr>
          <w:b w:val="0"/>
          <w:sz w:val="24"/>
          <w:szCs w:val="24"/>
          <w:lang w:val="en-US"/>
        </w:rPr>
      </w:pPr>
    </w:p>
    <w:p w:rsidR="00623760" w:rsidRPr="009D4083" w:rsidRDefault="00623760" w:rsidP="00C704C5">
      <w:pPr>
        <w:pStyle w:val="berschrift1"/>
        <w:spacing w:before="0" w:beforeAutospacing="0" w:after="0" w:afterAutospacing="0"/>
        <w:jc w:val="both"/>
        <w:rPr>
          <w:b w:val="0"/>
          <w:sz w:val="24"/>
          <w:szCs w:val="24"/>
          <w:lang w:val="en-US"/>
        </w:rPr>
      </w:pPr>
    </w:p>
    <w:p w:rsidR="00160F8D" w:rsidRPr="009D4083" w:rsidRDefault="00160F8D" w:rsidP="00C704C5">
      <w:pPr>
        <w:pStyle w:val="berschrift1"/>
        <w:spacing w:before="0" w:beforeAutospacing="0" w:after="0" w:afterAutospacing="0"/>
        <w:jc w:val="both"/>
        <w:rPr>
          <w:b w:val="0"/>
          <w:sz w:val="24"/>
          <w:szCs w:val="24"/>
          <w:lang w:val="en-US"/>
        </w:rPr>
      </w:pPr>
    </w:p>
    <w:p w:rsidR="00C704C5" w:rsidRPr="009D4083" w:rsidRDefault="00C704C5" w:rsidP="00C704C5">
      <w:pPr>
        <w:pStyle w:val="berschrift1"/>
        <w:spacing w:before="0" w:beforeAutospacing="0" w:after="0" w:afterAutospacing="0"/>
        <w:jc w:val="both"/>
        <w:rPr>
          <w:b w:val="0"/>
          <w:sz w:val="24"/>
          <w:szCs w:val="24"/>
          <w:lang w:val="en-US"/>
        </w:rPr>
      </w:pPr>
      <w:r w:rsidRPr="009D4083">
        <w:rPr>
          <w:b w:val="0"/>
          <w:sz w:val="24"/>
          <w:szCs w:val="24"/>
          <w:lang w:val="en-US"/>
        </w:rPr>
        <w:t>Christiane Lüst, social education worker</w:t>
      </w:r>
    </w:p>
    <w:p w:rsidR="00C704C5" w:rsidRPr="009D4083" w:rsidRDefault="00C704C5" w:rsidP="00C704C5">
      <w:pPr>
        <w:pStyle w:val="berschrift1"/>
        <w:spacing w:before="0" w:beforeAutospacing="0" w:after="0" w:afterAutospacing="0"/>
        <w:jc w:val="both"/>
        <w:rPr>
          <w:b w:val="0"/>
          <w:sz w:val="24"/>
          <w:szCs w:val="24"/>
          <w:lang w:val="en-US"/>
        </w:rPr>
      </w:pPr>
    </w:p>
    <w:p w:rsidR="00C704C5" w:rsidRPr="009D4083" w:rsidRDefault="00C704C5" w:rsidP="00C704C5">
      <w:pPr>
        <w:pStyle w:val="berschrift1"/>
        <w:spacing w:before="0" w:beforeAutospacing="0" w:after="0" w:afterAutospacing="0"/>
        <w:jc w:val="both"/>
        <w:rPr>
          <w:b w:val="0"/>
          <w:sz w:val="24"/>
          <w:szCs w:val="24"/>
          <w:lang w:val="en-US"/>
        </w:rPr>
      </w:pPr>
    </w:p>
    <w:p w:rsidR="00C704C5" w:rsidRPr="009D4083" w:rsidRDefault="00C704C5" w:rsidP="00C704C5">
      <w:pPr>
        <w:pStyle w:val="berschrift1"/>
        <w:spacing w:before="0" w:beforeAutospacing="0" w:after="0" w:afterAutospacing="0"/>
        <w:jc w:val="both"/>
        <w:rPr>
          <w:b w:val="0"/>
          <w:sz w:val="24"/>
          <w:szCs w:val="24"/>
          <w:lang w:val="en-US"/>
        </w:rPr>
      </w:pPr>
      <w:r w:rsidRPr="009D4083">
        <w:rPr>
          <w:b w:val="0"/>
          <w:sz w:val="24"/>
          <w:szCs w:val="24"/>
          <w:lang w:val="en-US"/>
        </w:rPr>
        <w:t>Sonja Schlüchter, attorney at law, representative of Arbeitskreis Arbeit/Soziales von attac München and of Forum-Pflege-aktuell</w:t>
      </w:r>
    </w:p>
    <w:p w:rsidR="00C704C5" w:rsidRPr="009D4083" w:rsidRDefault="00C704C5" w:rsidP="00C704C5">
      <w:pPr>
        <w:pStyle w:val="berschrift1"/>
        <w:spacing w:before="0" w:beforeAutospacing="0" w:after="0" w:afterAutospacing="0"/>
        <w:jc w:val="both"/>
        <w:rPr>
          <w:b w:val="0"/>
          <w:sz w:val="24"/>
          <w:szCs w:val="24"/>
          <w:lang w:val="en-US"/>
        </w:rPr>
      </w:pPr>
    </w:p>
    <w:p w:rsidR="00D4187D" w:rsidRPr="00C704C5" w:rsidRDefault="00C704C5" w:rsidP="00C704C5">
      <w:pPr>
        <w:pStyle w:val="berschrift1"/>
        <w:spacing w:before="0" w:beforeAutospacing="0" w:after="0" w:afterAutospacing="0"/>
        <w:jc w:val="both"/>
        <w:rPr>
          <w:b w:val="0"/>
          <w:sz w:val="24"/>
          <w:szCs w:val="24"/>
        </w:rPr>
      </w:pPr>
      <w:r w:rsidRPr="00C704C5">
        <w:rPr>
          <w:b w:val="0"/>
          <w:sz w:val="24"/>
          <w:szCs w:val="24"/>
        </w:rPr>
        <w:t>Alexander Frey, attorney at law, representative of Arbeitskreis Arbeit/Soziales von attac München and of Forum-Pflege-aktuell</w:t>
      </w:r>
    </w:p>
    <w:p w:rsidR="00DF6FA3" w:rsidRPr="00C704C5" w:rsidRDefault="00DF6FA3" w:rsidP="00C704C5">
      <w:pPr>
        <w:pStyle w:val="berschrift1"/>
        <w:spacing w:before="0" w:beforeAutospacing="0" w:after="0" w:afterAutospacing="0"/>
        <w:jc w:val="both"/>
        <w:rPr>
          <w:b w:val="0"/>
          <w:sz w:val="24"/>
          <w:szCs w:val="24"/>
        </w:rPr>
      </w:pPr>
    </w:p>
    <w:p w:rsidR="00D4187D" w:rsidRPr="00C704C5" w:rsidRDefault="00D4187D" w:rsidP="00C704C5">
      <w:pPr>
        <w:pStyle w:val="berschrift1"/>
        <w:spacing w:before="0" w:beforeAutospacing="0" w:after="0" w:afterAutospacing="0"/>
        <w:jc w:val="both"/>
        <w:rPr>
          <w:b w:val="0"/>
          <w:sz w:val="24"/>
          <w:szCs w:val="24"/>
        </w:rPr>
      </w:pPr>
    </w:p>
    <w:p w:rsidR="00DF6FA3" w:rsidRPr="00C704C5" w:rsidRDefault="00DF6FA3" w:rsidP="00C704C5">
      <w:pPr>
        <w:pStyle w:val="berschrift1"/>
        <w:spacing w:before="0" w:beforeAutospacing="0" w:after="0" w:afterAutospacing="0"/>
        <w:jc w:val="both"/>
        <w:rPr>
          <w:b w:val="0"/>
          <w:sz w:val="24"/>
          <w:szCs w:val="24"/>
        </w:rPr>
      </w:pPr>
    </w:p>
    <w:p w:rsidR="00DF6FA3" w:rsidRPr="00911D58" w:rsidRDefault="00DF6FA3" w:rsidP="00911D58">
      <w:pPr>
        <w:pStyle w:val="berschrift1"/>
        <w:spacing w:before="0" w:beforeAutospacing="0" w:after="0" w:afterAutospacing="0"/>
        <w:jc w:val="both"/>
        <w:rPr>
          <w:b w:val="0"/>
          <w:sz w:val="24"/>
          <w:szCs w:val="24"/>
        </w:rPr>
      </w:pPr>
    </w:p>
    <w:sectPr w:rsidR="00DF6FA3" w:rsidRPr="00911D58" w:rsidSect="00962CD3">
      <w:foot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BE4" w:rsidRDefault="00E87BE4" w:rsidP="005E1D7A">
      <w:pPr>
        <w:spacing w:after="0" w:line="240" w:lineRule="auto"/>
      </w:pPr>
      <w:r>
        <w:separator/>
      </w:r>
    </w:p>
  </w:endnote>
  <w:endnote w:type="continuationSeparator" w:id="1">
    <w:p w:rsidR="00E87BE4" w:rsidRDefault="00E87BE4" w:rsidP="005E1D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erriweather-Regular">
    <w:altName w:val="Times New Roman"/>
    <w:panose1 w:val="00000000000000000000"/>
    <w:charset w:val="00"/>
    <w:family w:val="roman"/>
    <w:notTrueType/>
    <w:pitch w:val="default"/>
    <w:sig w:usb0="00000000" w:usb1="00000000" w:usb2="00000000" w:usb3="00000000" w:csb0="00000000" w:csb1="00000000"/>
  </w:font>
  <w:font w:name="MeliorCo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4365188"/>
      <w:docPartObj>
        <w:docPartGallery w:val="Page Numbers (Bottom of Page)"/>
        <w:docPartUnique/>
      </w:docPartObj>
    </w:sdtPr>
    <w:sdtContent>
      <w:p w:rsidR="000D4347" w:rsidRDefault="00991CD8">
        <w:pPr>
          <w:pStyle w:val="Fuzeile"/>
          <w:jc w:val="right"/>
        </w:pPr>
        <w:fldSimple w:instr=" PAGE   \* MERGEFORMAT ">
          <w:r w:rsidR="007017ED">
            <w:rPr>
              <w:noProof/>
            </w:rPr>
            <w:t>1</w:t>
          </w:r>
        </w:fldSimple>
      </w:p>
    </w:sdtContent>
  </w:sdt>
  <w:p w:rsidR="005E1D7A" w:rsidRDefault="005E1D7A">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BE4" w:rsidRDefault="00E87BE4" w:rsidP="005E1D7A">
      <w:pPr>
        <w:spacing w:after="0" w:line="240" w:lineRule="auto"/>
      </w:pPr>
      <w:r>
        <w:separator/>
      </w:r>
    </w:p>
  </w:footnote>
  <w:footnote w:type="continuationSeparator" w:id="1">
    <w:p w:rsidR="00E87BE4" w:rsidRDefault="00E87BE4" w:rsidP="005E1D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0DDF"/>
    <w:multiLevelType w:val="hybridMultilevel"/>
    <w:tmpl w:val="C57EF1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B904FA8"/>
    <w:multiLevelType w:val="hybridMultilevel"/>
    <w:tmpl w:val="AD144BB4"/>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97E2207E">
      <w:start w:val="21"/>
      <w:numFmt w:val="decimal"/>
      <w:lvlText w:val="%4"/>
      <w:lvlJc w:val="left"/>
      <w:pPr>
        <w:ind w:left="4014" w:hanging="36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F6258D9"/>
    <w:multiLevelType w:val="hybridMultilevel"/>
    <w:tmpl w:val="D2B4FC18"/>
    <w:lvl w:ilvl="0" w:tplc="402648D0">
      <w:start w:val="35"/>
      <w:numFmt w:val="decimal"/>
      <w:lvlText w:val="%1"/>
      <w:lvlJc w:val="left"/>
      <w:pPr>
        <w:ind w:left="1855" w:hanging="360"/>
      </w:pPr>
      <w:rPr>
        <w:rFonts w:hint="default"/>
      </w:rPr>
    </w:lvl>
    <w:lvl w:ilvl="1" w:tplc="04070019" w:tentative="1">
      <w:start w:val="1"/>
      <w:numFmt w:val="lowerLetter"/>
      <w:lvlText w:val="%2."/>
      <w:lvlJc w:val="left"/>
      <w:pPr>
        <w:ind w:left="2575" w:hanging="360"/>
      </w:pPr>
    </w:lvl>
    <w:lvl w:ilvl="2" w:tplc="0407001B" w:tentative="1">
      <w:start w:val="1"/>
      <w:numFmt w:val="lowerRoman"/>
      <w:lvlText w:val="%3."/>
      <w:lvlJc w:val="right"/>
      <w:pPr>
        <w:ind w:left="3295" w:hanging="180"/>
      </w:pPr>
    </w:lvl>
    <w:lvl w:ilvl="3" w:tplc="0407000F" w:tentative="1">
      <w:start w:val="1"/>
      <w:numFmt w:val="decimal"/>
      <w:lvlText w:val="%4."/>
      <w:lvlJc w:val="left"/>
      <w:pPr>
        <w:ind w:left="4015" w:hanging="360"/>
      </w:pPr>
    </w:lvl>
    <w:lvl w:ilvl="4" w:tplc="04070019" w:tentative="1">
      <w:start w:val="1"/>
      <w:numFmt w:val="lowerLetter"/>
      <w:lvlText w:val="%5."/>
      <w:lvlJc w:val="left"/>
      <w:pPr>
        <w:ind w:left="4735" w:hanging="360"/>
      </w:pPr>
    </w:lvl>
    <w:lvl w:ilvl="5" w:tplc="0407001B" w:tentative="1">
      <w:start w:val="1"/>
      <w:numFmt w:val="lowerRoman"/>
      <w:lvlText w:val="%6."/>
      <w:lvlJc w:val="right"/>
      <w:pPr>
        <w:ind w:left="5455" w:hanging="180"/>
      </w:pPr>
    </w:lvl>
    <w:lvl w:ilvl="6" w:tplc="0407000F" w:tentative="1">
      <w:start w:val="1"/>
      <w:numFmt w:val="decimal"/>
      <w:lvlText w:val="%7."/>
      <w:lvlJc w:val="left"/>
      <w:pPr>
        <w:ind w:left="6175" w:hanging="360"/>
      </w:pPr>
    </w:lvl>
    <w:lvl w:ilvl="7" w:tplc="04070019" w:tentative="1">
      <w:start w:val="1"/>
      <w:numFmt w:val="lowerLetter"/>
      <w:lvlText w:val="%8."/>
      <w:lvlJc w:val="left"/>
      <w:pPr>
        <w:ind w:left="6895" w:hanging="360"/>
      </w:pPr>
    </w:lvl>
    <w:lvl w:ilvl="8" w:tplc="0407001B" w:tentative="1">
      <w:start w:val="1"/>
      <w:numFmt w:val="lowerRoman"/>
      <w:lvlText w:val="%9."/>
      <w:lvlJc w:val="right"/>
      <w:pPr>
        <w:ind w:left="7615" w:hanging="180"/>
      </w:pPr>
    </w:lvl>
  </w:abstractNum>
  <w:abstractNum w:abstractNumId="3">
    <w:nsid w:val="11523A54"/>
    <w:multiLevelType w:val="hybridMultilevel"/>
    <w:tmpl w:val="B1BE70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AB05294"/>
    <w:multiLevelType w:val="hybridMultilevel"/>
    <w:tmpl w:val="BC4EA108"/>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35053656"/>
    <w:multiLevelType w:val="hybridMultilevel"/>
    <w:tmpl w:val="90741DA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38665BB1"/>
    <w:multiLevelType w:val="hybridMultilevel"/>
    <w:tmpl w:val="BC4EA108"/>
    <w:lvl w:ilvl="0" w:tplc="0409000F">
      <w:start w:val="1"/>
      <w:numFmt w:val="decimal"/>
      <w:lvlText w:val="%1."/>
      <w:lvlJc w:val="left"/>
      <w:pPr>
        <w:tabs>
          <w:tab w:val="num" w:pos="1495"/>
        </w:tabs>
        <w:ind w:left="1495"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3BDF09FA"/>
    <w:multiLevelType w:val="hybridMultilevel"/>
    <w:tmpl w:val="D5A0F0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53DD7A91"/>
    <w:multiLevelType w:val="hybridMultilevel"/>
    <w:tmpl w:val="F956F0BC"/>
    <w:lvl w:ilvl="0" w:tplc="EBB2A09C">
      <w:start w:val="28"/>
      <w:numFmt w:val="decimal"/>
      <w:lvlText w:val="%1"/>
      <w:lvlJc w:val="left"/>
      <w:pPr>
        <w:ind w:left="1542" w:hanging="360"/>
      </w:pPr>
      <w:rPr>
        <w:rFonts w:hint="default"/>
      </w:rPr>
    </w:lvl>
    <w:lvl w:ilvl="1" w:tplc="04070019" w:tentative="1">
      <w:start w:val="1"/>
      <w:numFmt w:val="lowerLetter"/>
      <w:lvlText w:val="%2."/>
      <w:lvlJc w:val="left"/>
      <w:pPr>
        <w:ind w:left="2262" w:hanging="360"/>
      </w:pPr>
    </w:lvl>
    <w:lvl w:ilvl="2" w:tplc="0407001B" w:tentative="1">
      <w:start w:val="1"/>
      <w:numFmt w:val="lowerRoman"/>
      <w:lvlText w:val="%3."/>
      <w:lvlJc w:val="right"/>
      <w:pPr>
        <w:ind w:left="2982" w:hanging="180"/>
      </w:pPr>
    </w:lvl>
    <w:lvl w:ilvl="3" w:tplc="0407000F" w:tentative="1">
      <w:start w:val="1"/>
      <w:numFmt w:val="decimal"/>
      <w:lvlText w:val="%4."/>
      <w:lvlJc w:val="left"/>
      <w:pPr>
        <w:ind w:left="3702" w:hanging="360"/>
      </w:pPr>
    </w:lvl>
    <w:lvl w:ilvl="4" w:tplc="04070019" w:tentative="1">
      <w:start w:val="1"/>
      <w:numFmt w:val="lowerLetter"/>
      <w:lvlText w:val="%5."/>
      <w:lvlJc w:val="left"/>
      <w:pPr>
        <w:ind w:left="4422" w:hanging="360"/>
      </w:pPr>
    </w:lvl>
    <w:lvl w:ilvl="5" w:tplc="0407001B" w:tentative="1">
      <w:start w:val="1"/>
      <w:numFmt w:val="lowerRoman"/>
      <w:lvlText w:val="%6."/>
      <w:lvlJc w:val="right"/>
      <w:pPr>
        <w:ind w:left="5142" w:hanging="180"/>
      </w:pPr>
    </w:lvl>
    <w:lvl w:ilvl="6" w:tplc="0407000F" w:tentative="1">
      <w:start w:val="1"/>
      <w:numFmt w:val="decimal"/>
      <w:lvlText w:val="%7."/>
      <w:lvlJc w:val="left"/>
      <w:pPr>
        <w:ind w:left="5862" w:hanging="360"/>
      </w:pPr>
    </w:lvl>
    <w:lvl w:ilvl="7" w:tplc="04070019" w:tentative="1">
      <w:start w:val="1"/>
      <w:numFmt w:val="lowerLetter"/>
      <w:lvlText w:val="%8."/>
      <w:lvlJc w:val="left"/>
      <w:pPr>
        <w:ind w:left="6582" w:hanging="360"/>
      </w:pPr>
    </w:lvl>
    <w:lvl w:ilvl="8" w:tplc="0407001B" w:tentative="1">
      <w:start w:val="1"/>
      <w:numFmt w:val="lowerRoman"/>
      <w:lvlText w:val="%9."/>
      <w:lvlJc w:val="right"/>
      <w:pPr>
        <w:ind w:left="7302" w:hanging="180"/>
      </w:pPr>
    </w:lvl>
  </w:abstractNum>
  <w:abstractNum w:abstractNumId="9">
    <w:nsid w:val="760D1D0F"/>
    <w:multiLevelType w:val="hybridMultilevel"/>
    <w:tmpl w:val="0F8E32DC"/>
    <w:lvl w:ilvl="0" w:tplc="3DEA8678">
      <w:start w:val="35"/>
      <w:numFmt w:val="decimal"/>
      <w:lvlText w:val="%1"/>
      <w:lvlJc w:val="left"/>
      <w:pPr>
        <w:ind w:left="1855" w:hanging="360"/>
      </w:pPr>
      <w:rPr>
        <w:rFonts w:hint="default"/>
      </w:rPr>
    </w:lvl>
    <w:lvl w:ilvl="1" w:tplc="04070019" w:tentative="1">
      <w:start w:val="1"/>
      <w:numFmt w:val="lowerLetter"/>
      <w:lvlText w:val="%2."/>
      <w:lvlJc w:val="left"/>
      <w:pPr>
        <w:ind w:left="2575" w:hanging="360"/>
      </w:pPr>
    </w:lvl>
    <w:lvl w:ilvl="2" w:tplc="0407001B" w:tentative="1">
      <w:start w:val="1"/>
      <w:numFmt w:val="lowerRoman"/>
      <w:lvlText w:val="%3."/>
      <w:lvlJc w:val="right"/>
      <w:pPr>
        <w:ind w:left="3295" w:hanging="180"/>
      </w:pPr>
    </w:lvl>
    <w:lvl w:ilvl="3" w:tplc="0407000F" w:tentative="1">
      <w:start w:val="1"/>
      <w:numFmt w:val="decimal"/>
      <w:lvlText w:val="%4."/>
      <w:lvlJc w:val="left"/>
      <w:pPr>
        <w:ind w:left="4015" w:hanging="360"/>
      </w:pPr>
    </w:lvl>
    <w:lvl w:ilvl="4" w:tplc="04070019" w:tentative="1">
      <w:start w:val="1"/>
      <w:numFmt w:val="lowerLetter"/>
      <w:lvlText w:val="%5."/>
      <w:lvlJc w:val="left"/>
      <w:pPr>
        <w:ind w:left="4735" w:hanging="360"/>
      </w:pPr>
    </w:lvl>
    <w:lvl w:ilvl="5" w:tplc="0407001B" w:tentative="1">
      <w:start w:val="1"/>
      <w:numFmt w:val="lowerRoman"/>
      <w:lvlText w:val="%6."/>
      <w:lvlJc w:val="right"/>
      <w:pPr>
        <w:ind w:left="5455" w:hanging="180"/>
      </w:pPr>
    </w:lvl>
    <w:lvl w:ilvl="6" w:tplc="0407000F" w:tentative="1">
      <w:start w:val="1"/>
      <w:numFmt w:val="decimal"/>
      <w:lvlText w:val="%7."/>
      <w:lvlJc w:val="left"/>
      <w:pPr>
        <w:ind w:left="6175" w:hanging="360"/>
      </w:pPr>
    </w:lvl>
    <w:lvl w:ilvl="7" w:tplc="04070019" w:tentative="1">
      <w:start w:val="1"/>
      <w:numFmt w:val="lowerLetter"/>
      <w:lvlText w:val="%8."/>
      <w:lvlJc w:val="left"/>
      <w:pPr>
        <w:ind w:left="6895" w:hanging="360"/>
      </w:pPr>
    </w:lvl>
    <w:lvl w:ilvl="8" w:tplc="0407001B" w:tentative="1">
      <w:start w:val="1"/>
      <w:numFmt w:val="lowerRoman"/>
      <w:lvlText w:val="%9."/>
      <w:lvlJc w:val="right"/>
      <w:pPr>
        <w:ind w:left="7615" w:hanging="180"/>
      </w:pPr>
    </w:lvl>
  </w:abstractNum>
  <w:num w:numId="1">
    <w:abstractNumId w:val="6"/>
  </w:num>
  <w:num w:numId="2">
    <w:abstractNumId w:val="1"/>
  </w:num>
  <w:num w:numId="3">
    <w:abstractNumId w:val="4"/>
  </w:num>
  <w:num w:numId="4">
    <w:abstractNumId w:val="8"/>
  </w:num>
  <w:num w:numId="5">
    <w:abstractNumId w:val="9"/>
  </w:num>
  <w:num w:numId="6">
    <w:abstractNumId w:val="2"/>
  </w:num>
  <w:num w:numId="7">
    <w:abstractNumId w:val="3"/>
  </w:num>
  <w:num w:numId="8">
    <w:abstractNumId w:val="7"/>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footnotePr>
    <w:footnote w:id="0"/>
    <w:footnote w:id="1"/>
  </w:footnotePr>
  <w:endnotePr>
    <w:endnote w:id="0"/>
    <w:endnote w:id="1"/>
  </w:endnotePr>
  <w:compat/>
  <w:rsids>
    <w:rsidRoot w:val="00940CC8"/>
    <w:rsid w:val="000173DD"/>
    <w:rsid w:val="000852FC"/>
    <w:rsid w:val="000D395F"/>
    <w:rsid w:val="000D4347"/>
    <w:rsid w:val="00122B1A"/>
    <w:rsid w:val="001419BB"/>
    <w:rsid w:val="001566CF"/>
    <w:rsid w:val="00160F8D"/>
    <w:rsid w:val="00166D10"/>
    <w:rsid w:val="001D7EF1"/>
    <w:rsid w:val="001F2BF9"/>
    <w:rsid w:val="002379A3"/>
    <w:rsid w:val="002679C5"/>
    <w:rsid w:val="002D500F"/>
    <w:rsid w:val="002D5A6B"/>
    <w:rsid w:val="002F533B"/>
    <w:rsid w:val="00303C81"/>
    <w:rsid w:val="00311B6C"/>
    <w:rsid w:val="00370ECC"/>
    <w:rsid w:val="003761AA"/>
    <w:rsid w:val="00376D11"/>
    <w:rsid w:val="0038590E"/>
    <w:rsid w:val="003B44D4"/>
    <w:rsid w:val="003D118C"/>
    <w:rsid w:val="003D7DAA"/>
    <w:rsid w:val="003F4E23"/>
    <w:rsid w:val="00401DD0"/>
    <w:rsid w:val="00415081"/>
    <w:rsid w:val="00416458"/>
    <w:rsid w:val="00457E65"/>
    <w:rsid w:val="00477B38"/>
    <w:rsid w:val="004A2FFC"/>
    <w:rsid w:val="004E4794"/>
    <w:rsid w:val="00537959"/>
    <w:rsid w:val="00562E79"/>
    <w:rsid w:val="00574DEC"/>
    <w:rsid w:val="00585BAC"/>
    <w:rsid w:val="00594705"/>
    <w:rsid w:val="005B35BA"/>
    <w:rsid w:val="005C2A69"/>
    <w:rsid w:val="005E1D7A"/>
    <w:rsid w:val="0061537E"/>
    <w:rsid w:val="00617750"/>
    <w:rsid w:val="00621C64"/>
    <w:rsid w:val="00623760"/>
    <w:rsid w:val="0063623F"/>
    <w:rsid w:val="006475D2"/>
    <w:rsid w:val="00656E7C"/>
    <w:rsid w:val="006E5491"/>
    <w:rsid w:val="006F1D80"/>
    <w:rsid w:val="007017ED"/>
    <w:rsid w:val="007241AD"/>
    <w:rsid w:val="00750D21"/>
    <w:rsid w:val="0075581F"/>
    <w:rsid w:val="00761A9C"/>
    <w:rsid w:val="007A3969"/>
    <w:rsid w:val="007C11C3"/>
    <w:rsid w:val="007E52C1"/>
    <w:rsid w:val="007F3F1F"/>
    <w:rsid w:val="00807A50"/>
    <w:rsid w:val="0085195F"/>
    <w:rsid w:val="00861676"/>
    <w:rsid w:val="008678C0"/>
    <w:rsid w:val="00895303"/>
    <w:rsid w:val="008B374E"/>
    <w:rsid w:val="008E68BD"/>
    <w:rsid w:val="008F2F1F"/>
    <w:rsid w:val="00911D58"/>
    <w:rsid w:val="00940CC8"/>
    <w:rsid w:val="00962CD3"/>
    <w:rsid w:val="00991CD8"/>
    <w:rsid w:val="0099262E"/>
    <w:rsid w:val="009D4083"/>
    <w:rsid w:val="00A3226F"/>
    <w:rsid w:val="00A41A9C"/>
    <w:rsid w:val="00A477FE"/>
    <w:rsid w:val="00AA5A30"/>
    <w:rsid w:val="00AC43C1"/>
    <w:rsid w:val="00AF2B19"/>
    <w:rsid w:val="00B20C11"/>
    <w:rsid w:val="00B35ACD"/>
    <w:rsid w:val="00B57C19"/>
    <w:rsid w:val="00B62AAA"/>
    <w:rsid w:val="00BA09C7"/>
    <w:rsid w:val="00C10FBC"/>
    <w:rsid w:val="00C17E59"/>
    <w:rsid w:val="00C26FFA"/>
    <w:rsid w:val="00C3253A"/>
    <w:rsid w:val="00C54724"/>
    <w:rsid w:val="00C704C5"/>
    <w:rsid w:val="00CB258F"/>
    <w:rsid w:val="00CB5F0E"/>
    <w:rsid w:val="00CC0B98"/>
    <w:rsid w:val="00CD19FA"/>
    <w:rsid w:val="00CF16B0"/>
    <w:rsid w:val="00D26326"/>
    <w:rsid w:val="00D4187D"/>
    <w:rsid w:val="00D84053"/>
    <w:rsid w:val="00DA73C7"/>
    <w:rsid w:val="00DF6FA3"/>
    <w:rsid w:val="00E121A2"/>
    <w:rsid w:val="00E14A47"/>
    <w:rsid w:val="00E60341"/>
    <w:rsid w:val="00E87BE4"/>
    <w:rsid w:val="00EC3C85"/>
    <w:rsid w:val="00EE4550"/>
    <w:rsid w:val="00EF3EED"/>
    <w:rsid w:val="00F311DD"/>
    <w:rsid w:val="00F460C8"/>
    <w:rsid w:val="00F576C7"/>
    <w:rsid w:val="00F63978"/>
    <w:rsid w:val="00F66649"/>
    <w:rsid w:val="00F81EC2"/>
    <w:rsid w:val="00F962AB"/>
    <w:rsid w:val="00FA0E09"/>
    <w:rsid w:val="00FA7E77"/>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62CD3"/>
  </w:style>
  <w:style w:type="paragraph" w:styleId="berschrift1">
    <w:name w:val="heading 1"/>
    <w:basedOn w:val="Standard"/>
    <w:link w:val="berschrift1Zchn"/>
    <w:uiPriority w:val="9"/>
    <w:qFormat/>
    <w:rsid w:val="00401D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ingleTxtG">
    <w:name w:val="_ Single Txt_G"/>
    <w:basedOn w:val="Standard"/>
    <w:link w:val="SingleTxtGChar"/>
    <w:rsid w:val="000173D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0173DD"/>
    <w:rPr>
      <w:rFonts w:ascii="Times New Roman" w:eastAsia="Times New Roman" w:hAnsi="Times New Roman" w:cs="Times New Roman"/>
      <w:sz w:val="20"/>
      <w:szCs w:val="20"/>
      <w:lang w:val="en-GB"/>
    </w:rPr>
  </w:style>
  <w:style w:type="character" w:customStyle="1" w:styleId="berschrift1Zchn">
    <w:name w:val="Überschrift 1 Zchn"/>
    <w:basedOn w:val="Absatz-Standardschriftart"/>
    <w:link w:val="berschrift1"/>
    <w:uiPriority w:val="9"/>
    <w:rsid w:val="00401DD0"/>
    <w:rPr>
      <w:rFonts w:ascii="Times New Roman" w:eastAsia="Times New Roman" w:hAnsi="Times New Roman" w:cs="Times New Roman"/>
      <w:b/>
      <w:bCs/>
      <w:kern w:val="36"/>
      <w:sz w:val="48"/>
      <w:szCs w:val="48"/>
      <w:lang w:eastAsia="de-DE"/>
    </w:rPr>
  </w:style>
  <w:style w:type="character" w:customStyle="1" w:styleId="headline">
    <w:name w:val="headline"/>
    <w:basedOn w:val="Absatz-Standardschriftart"/>
    <w:rsid w:val="00401DD0"/>
  </w:style>
  <w:style w:type="paragraph" w:customStyle="1" w:styleId="text">
    <w:name w:val="text"/>
    <w:basedOn w:val="Standard"/>
    <w:rsid w:val="00401DD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tand">
    <w:name w:val="stand"/>
    <w:basedOn w:val="Absatz-Standardschriftart"/>
    <w:rsid w:val="00401DD0"/>
  </w:style>
  <w:style w:type="character" w:customStyle="1" w:styleId="fontstyle01">
    <w:name w:val="fontstyle01"/>
    <w:basedOn w:val="Absatz-Standardschriftart"/>
    <w:rsid w:val="00EE4550"/>
    <w:rPr>
      <w:rFonts w:ascii="Merriweather-Regular" w:hAnsi="Merriweather-Regular" w:hint="default"/>
      <w:b w:val="0"/>
      <w:bCs w:val="0"/>
      <w:i w:val="0"/>
      <w:iCs w:val="0"/>
      <w:color w:val="231F20"/>
      <w:sz w:val="16"/>
      <w:szCs w:val="16"/>
    </w:rPr>
  </w:style>
  <w:style w:type="character" w:customStyle="1" w:styleId="fontstyle21">
    <w:name w:val="fontstyle21"/>
    <w:basedOn w:val="Absatz-Standardschriftart"/>
    <w:rsid w:val="00F81EC2"/>
    <w:rPr>
      <w:rFonts w:ascii="MeliorCom" w:hAnsi="MeliorCom" w:hint="default"/>
      <w:b/>
      <w:bCs/>
      <w:i w:val="0"/>
      <w:iCs w:val="0"/>
      <w:color w:val="000000"/>
      <w:sz w:val="22"/>
      <w:szCs w:val="22"/>
    </w:rPr>
  </w:style>
  <w:style w:type="paragraph" w:styleId="Kopfzeile">
    <w:name w:val="header"/>
    <w:basedOn w:val="Standard"/>
    <w:link w:val="KopfzeileZchn"/>
    <w:uiPriority w:val="99"/>
    <w:unhideWhenUsed/>
    <w:rsid w:val="005E1D7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E1D7A"/>
  </w:style>
  <w:style w:type="paragraph" w:styleId="Fuzeile">
    <w:name w:val="footer"/>
    <w:basedOn w:val="Standard"/>
    <w:link w:val="FuzeileZchn"/>
    <w:uiPriority w:val="99"/>
    <w:unhideWhenUsed/>
    <w:rsid w:val="005E1D7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E1D7A"/>
  </w:style>
  <w:style w:type="paragraph" w:styleId="Listenabsatz">
    <w:name w:val="List Paragraph"/>
    <w:basedOn w:val="Standard"/>
    <w:uiPriority w:val="34"/>
    <w:qFormat/>
    <w:rsid w:val="00911D58"/>
    <w:pPr>
      <w:ind w:left="720"/>
      <w:contextualSpacing/>
    </w:pPr>
  </w:style>
  <w:style w:type="character" w:customStyle="1" w:styleId="nr">
    <w:name w:val="nr"/>
    <w:basedOn w:val="Absatz-Standardschriftart"/>
    <w:rsid w:val="000D395F"/>
  </w:style>
</w:styles>
</file>

<file path=word/webSettings.xml><?xml version="1.0" encoding="utf-8"?>
<w:webSettings xmlns:r="http://schemas.openxmlformats.org/officeDocument/2006/relationships" xmlns:w="http://schemas.openxmlformats.org/wordprocessingml/2006/main">
  <w:divs>
    <w:div w:id="157161269">
      <w:bodyDiv w:val="1"/>
      <w:marLeft w:val="0"/>
      <w:marRight w:val="0"/>
      <w:marTop w:val="0"/>
      <w:marBottom w:val="0"/>
      <w:divBdr>
        <w:top w:val="none" w:sz="0" w:space="0" w:color="auto"/>
        <w:left w:val="none" w:sz="0" w:space="0" w:color="auto"/>
        <w:bottom w:val="none" w:sz="0" w:space="0" w:color="auto"/>
        <w:right w:val="none" w:sz="0" w:space="0" w:color="auto"/>
      </w:divBdr>
    </w:div>
    <w:div w:id="435294874">
      <w:bodyDiv w:val="1"/>
      <w:marLeft w:val="0"/>
      <w:marRight w:val="0"/>
      <w:marTop w:val="0"/>
      <w:marBottom w:val="0"/>
      <w:divBdr>
        <w:top w:val="none" w:sz="0" w:space="0" w:color="auto"/>
        <w:left w:val="none" w:sz="0" w:space="0" w:color="auto"/>
        <w:bottom w:val="none" w:sz="0" w:space="0" w:color="auto"/>
        <w:right w:val="none" w:sz="0" w:space="0" w:color="auto"/>
      </w:divBdr>
    </w:div>
    <w:div w:id="509563599">
      <w:bodyDiv w:val="1"/>
      <w:marLeft w:val="0"/>
      <w:marRight w:val="0"/>
      <w:marTop w:val="0"/>
      <w:marBottom w:val="0"/>
      <w:divBdr>
        <w:top w:val="none" w:sz="0" w:space="0" w:color="auto"/>
        <w:left w:val="none" w:sz="0" w:space="0" w:color="auto"/>
        <w:bottom w:val="none" w:sz="0" w:space="0" w:color="auto"/>
        <w:right w:val="none" w:sz="0" w:space="0" w:color="auto"/>
      </w:divBdr>
      <w:divsChild>
        <w:div w:id="1073044348">
          <w:marLeft w:val="0"/>
          <w:marRight w:val="0"/>
          <w:marTop w:val="0"/>
          <w:marBottom w:val="0"/>
          <w:divBdr>
            <w:top w:val="none" w:sz="0" w:space="0" w:color="auto"/>
            <w:left w:val="none" w:sz="0" w:space="0" w:color="auto"/>
            <w:bottom w:val="none" w:sz="0" w:space="0" w:color="auto"/>
            <w:right w:val="none" w:sz="0" w:space="0" w:color="auto"/>
          </w:divBdr>
        </w:div>
        <w:div w:id="1019307621">
          <w:marLeft w:val="0"/>
          <w:marRight w:val="0"/>
          <w:marTop w:val="0"/>
          <w:marBottom w:val="0"/>
          <w:divBdr>
            <w:top w:val="none" w:sz="0" w:space="0" w:color="auto"/>
            <w:left w:val="none" w:sz="0" w:space="0" w:color="auto"/>
            <w:bottom w:val="none" w:sz="0" w:space="0" w:color="auto"/>
            <w:right w:val="none" w:sz="0" w:space="0" w:color="auto"/>
          </w:divBdr>
        </w:div>
        <w:div w:id="1653486035">
          <w:marLeft w:val="0"/>
          <w:marRight w:val="0"/>
          <w:marTop w:val="0"/>
          <w:marBottom w:val="0"/>
          <w:divBdr>
            <w:top w:val="none" w:sz="0" w:space="0" w:color="auto"/>
            <w:left w:val="none" w:sz="0" w:space="0" w:color="auto"/>
            <w:bottom w:val="none" w:sz="0" w:space="0" w:color="auto"/>
            <w:right w:val="none" w:sz="0" w:space="0" w:color="auto"/>
          </w:divBdr>
        </w:div>
        <w:div w:id="1878465615">
          <w:marLeft w:val="0"/>
          <w:marRight w:val="0"/>
          <w:marTop w:val="0"/>
          <w:marBottom w:val="0"/>
          <w:divBdr>
            <w:top w:val="none" w:sz="0" w:space="0" w:color="auto"/>
            <w:left w:val="none" w:sz="0" w:space="0" w:color="auto"/>
            <w:bottom w:val="none" w:sz="0" w:space="0" w:color="auto"/>
            <w:right w:val="none" w:sz="0" w:space="0" w:color="auto"/>
          </w:divBdr>
        </w:div>
        <w:div w:id="156893926">
          <w:marLeft w:val="0"/>
          <w:marRight w:val="0"/>
          <w:marTop w:val="0"/>
          <w:marBottom w:val="0"/>
          <w:divBdr>
            <w:top w:val="none" w:sz="0" w:space="0" w:color="auto"/>
            <w:left w:val="none" w:sz="0" w:space="0" w:color="auto"/>
            <w:bottom w:val="none" w:sz="0" w:space="0" w:color="auto"/>
            <w:right w:val="none" w:sz="0" w:space="0" w:color="auto"/>
          </w:divBdr>
        </w:div>
        <w:div w:id="991713325">
          <w:marLeft w:val="0"/>
          <w:marRight w:val="0"/>
          <w:marTop w:val="0"/>
          <w:marBottom w:val="0"/>
          <w:divBdr>
            <w:top w:val="none" w:sz="0" w:space="0" w:color="auto"/>
            <w:left w:val="none" w:sz="0" w:space="0" w:color="auto"/>
            <w:bottom w:val="none" w:sz="0" w:space="0" w:color="auto"/>
            <w:right w:val="none" w:sz="0" w:space="0" w:color="auto"/>
          </w:divBdr>
        </w:div>
        <w:div w:id="1583291177">
          <w:marLeft w:val="0"/>
          <w:marRight w:val="0"/>
          <w:marTop w:val="0"/>
          <w:marBottom w:val="0"/>
          <w:divBdr>
            <w:top w:val="none" w:sz="0" w:space="0" w:color="auto"/>
            <w:left w:val="none" w:sz="0" w:space="0" w:color="auto"/>
            <w:bottom w:val="none" w:sz="0" w:space="0" w:color="auto"/>
            <w:right w:val="none" w:sz="0" w:space="0" w:color="auto"/>
          </w:divBdr>
        </w:div>
        <w:div w:id="170802438">
          <w:marLeft w:val="0"/>
          <w:marRight w:val="0"/>
          <w:marTop w:val="0"/>
          <w:marBottom w:val="0"/>
          <w:divBdr>
            <w:top w:val="none" w:sz="0" w:space="0" w:color="auto"/>
            <w:left w:val="none" w:sz="0" w:space="0" w:color="auto"/>
            <w:bottom w:val="none" w:sz="0" w:space="0" w:color="auto"/>
            <w:right w:val="none" w:sz="0" w:space="0" w:color="auto"/>
          </w:divBdr>
        </w:div>
        <w:div w:id="1014570728">
          <w:marLeft w:val="0"/>
          <w:marRight w:val="0"/>
          <w:marTop w:val="0"/>
          <w:marBottom w:val="0"/>
          <w:divBdr>
            <w:top w:val="none" w:sz="0" w:space="0" w:color="auto"/>
            <w:left w:val="none" w:sz="0" w:space="0" w:color="auto"/>
            <w:bottom w:val="none" w:sz="0" w:space="0" w:color="auto"/>
            <w:right w:val="none" w:sz="0" w:space="0" w:color="auto"/>
          </w:divBdr>
        </w:div>
        <w:div w:id="747774018">
          <w:marLeft w:val="0"/>
          <w:marRight w:val="0"/>
          <w:marTop w:val="0"/>
          <w:marBottom w:val="0"/>
          <w:divBdr>
            <w:top w:val="none" w:sz="0" w:space="0" w:color="auto"/>
            <w:left w:val="none" w:sz="0" w:space="0" w:color="auto"/>
            <w:bottom w:val="none" w:sz="0" w:space="0" w:color="auto"/>
            <w:right w:val="none" w:sz="0" w:space="0" w:color="auto"/>
          </w:divBdr>
        </w:div>
        <w:div w:id="369304445">
          <w:marLeft w:val="0"/>
          <w:marRight w:val="0"/>
          <w:marTop w:val="0"/>
          <w:marBottom w:val="0"/>
          <w:divBdr>
            <w:top w:val="none" w:sz="0" w:space="0" w:color="auto"/>
            <w:left w:val="none" w:sz="0" w:space="0" w:color="auto"/>
            <w:bottom w:val="none" w:sz="0" w:space="0" w:color="auto"/>
            <w:right w:val="none" w:sz="0" w:space="0" w:color="auto"/>
          </w:divBdr>
        </w:div>
        <w:div w:id="87237183">
          <w:marLeft w:val="0"/>
          <w:marRight w:val="0"/>
          <w:marTop w:val="0"/>
          <w:marBottom w:val="0"/>
          <w:divBdr>
            <w:top w:val="none" w:sz="0" w:space="0" w:color="auto"/>
            <w:left w:val="none" w:sz="0" w:space="0" w:color="auto"/>
            <w:bottom w:val="none" w:sz="0" w:space="0" w:color="auto"/>
            <w:right w:val="none" w:sz="0" w:space="0" w:color="auto"/>
          </w:divBdr>
        </w:div>
        <w:div w:id="1499805981">
          <w:marLeft w:val="0"/>
          <w:marRight w:val="0"/>
          <w:marTop w:val="0"/>
          <w:marBottom w:val="0"/>
          <w:divBdr>
            <w:top w:val="none" w:sz="0" w:space="0" w:color="auto"/>
            <w:left w:val="none" w:sz="0" w:space="0" w:color="auto"/>
            <w:bottom w:val="none" w:sz="0" w:space="0" w:color="auto"/>
            <w:right w:val="none" w:sz="0" w:space="0" w:color="auto"/>
          </w:divBdr>
        </w:div>
        <w:div w:id="798305337">
          <w:marLeft w:val="0"/>
          <w:marRight w:val="0"/>
          <w:marTop w:val="0"/>
          <w:marBottom w:val="0"/>
          <w:divBdr>
            <w:top w:val="none" w:sz="0" w:space="0" w:color="auto"/>
            <w:left w:val="none" w:sz="0" w:space="0" w:color="auto"/>
            <w:bottom w:val="none" w:sz="0" w:space="0" w:color="auto"/>
            <w:right w:val="none" w:sz="0" w:space="0" w:color="auto"/>
          </w:divBdr>
        </w:div>
        <w:div w:id="784276532">
          <w:marLeft w:val="0"/>
          <w:marRight w:val="0"/>
          <w:marTop w:val="0"/>
          <w:marBottom w:val="0"/>
          <w:divBdr>
            <w:top w:val="none" w:sz="0" w:space="0" w:color="auto"/>
            <w:left w:val="none" w:sz="0" w:space="0" w:color="auto"/>
            <w:bottom w:val="none" w:sz="0" w:space="0" w:color="auto"/>
            <w:right w:val="none" w:sz="0" w:space="0" w:color="auto"/>
          </w:divBdr>
        </w:div>
        <w:div w:id="2020081880">
          <w:marLeft w:val="0"/>
          <w:marRight w:val="0"/>
          <w:marTop w:val="0"/>
          <w:marBottom w:val="0"/>
          <w:divBdr>
            <w:top w:val="none" w:sz="0" w:space="0" w:color="auto"/>
            <w:left w:val="none" w:sz="0" w:space="0" w:color="auto"/>
            <w:bottom w:val="none" w:sz="0" w:space="0" w:color="auto"/>
            <w:right w:val="none" w:sz="0" w:space="0" w:color="auto"/>
          </w:divBdr>
        </w:div>
        <w:div w:id="1587765043">
          <w:marLeft w:val="0"/>
          <w:marRight w:val="0"/>
          <w:marTop w:val="0"/>
          <w:marBottom w:val="0"/>
          <w:divBdr>
            <w:top w:val="none" w:sz="0" w:space="0" w:color="auto"/>
            <w:left w:val="none" w:sz="0" w:space="0" w:color="auto"/>
            <w:bottom w:val="none" w:sz="0" w:space="0" w:color="auto"/>
            <w:right w:val="none" w:sz="0" w:space="0" w:color="auto"/>
          </w:divBdr>
        </w:div>
        <w:div w:id="1574511334">
          <w:marLeft w:val="0"/>
          <w:marRight w:val="0"/>
          <w:marTop w:val="0"/>
          <w:marBottom w:val="0"/>
          <w:divBdr>
            <w:top w:val="none" w:sz="0" w:space="0" w:color="auto"/>
            <w:left w:val="none" w:sz="0" w:space="0" w:color="auto"/>
            <w:bottom w:val="none" w:sz="0" w:space="0" w:color="auto"/>
            <w:right w:val="none" w:sz="0" w:space="0" w:color="auto"/>
          </w:divBdr>
        </w:div>
        <w:div w:id="1470972526">
          <w:marLeft w:val="0"/>
          <w:marRight w:val="0"/>
          <w:marTop w:val="0"/>
          <w:marBottom w:val="0"/>
          <w:divBdr>
            <w:top w:val="none" w:sz="0" w:space="0" w:color="auto"/>
            <w:left w:val="none" w:sz="0" w:space="0" w:color="auto"/>
            <w:bottom w:val="none" w:sz="0" w:space="0" w:color="auto"/>
            <w:right w:val="none" w:sz="0" w:space="0" w:color="auto"/>
          </w:divBdr>
        </w:div>
        <w:div w:id="576330722">
          <w:marLeft w:val="0"/>
          <w:marRight w:val="0"/>
          <w:marTop w:val="0"/>
          <w:marBottom w:val="0"/>
          <w:divBdr>
            <w:top w:val="none" w:sz="0" w:space="0" w:color="auto"/>
            <w:left w:val="none" w:sz="0" w:space="0" w:color="auto"/>
            <w:bottom w:val="none" w:sz="0" w:space="0" w:color="auto"/>
            <w:right w:val="none" w:sz="0" w:space="0" w:color="auto"/>
          </w:divBdr>
        </w:div>
        <w:div w:id="1306279330">
          <w:marLeft w:val="0"/>
          <w:marRight w:val="0"/>
          <w:marTop w:val="0"/>
          <w:marBottom w:val="0"/>
          <w:divBdr>
            <w:top w:val="none" w:sz="0" w:space="0" w:color="auto"/>
            <w:left w:val="none" w:sz="0" w:space="0" w:color="auto"/>
            <w:bottom w:val="none" w:sz="0" w:space="0" w:color="auto"/>
            <w:right w:val="none" w:sz="0" w:space="0" w:color="auto"/>
          </w:divBdr>
        </w:div>
        <w:div w:id="2056468559">
          <w:marLeft w:val="0"/>
          <w:marRight w:val="0"/>
          <w:marTop w:val="0"/>
          <w:marBottom w:val="0"/>
          <w:divBdr>
            <w:top w:val="none" w:sz="0" w:space="0" w:color="auto"/>
            <w:left w:val="none" w:sz="0" w:space="0" w:color="auto"/>
            <w:bottom w:val="none" w:sz="0" w:space="0" w:color="auto"/>
            <w:right w:val="none" w:sz="0" w:space="0" w:color="auto"/>
          </w:divBdr>
        </w:div>
        <w:div w:id="1137801306">
          <w:marLeft w:val="0"/>
          <w:marRight w:val="0"/>
          <w:marTop w:val="0"/>
          <w:marBottom w:val="0"/>
          <w:divBdr>
            <w:top w:val="none" w:sz="0" w:space="0" w:color="auto"/>
            <w:left w:val="none" w:sz="0" w:space="0" w:color="auto"/>
            <w:bottom w:val="none" w:sz="0" w:space="0" w:color="auto"/>
            <w:right w:val="none" w:sz="0" w:space="0" w:color="auto"/>
          </w:divBdr>
        </w:div>
        <w:div w:id="989791175">
          <w:marLeft w:val="0"/>
          <w:marRight w:val="0"/>
          <w:marTop w:val="0"/>
          <w:marBottom w:val="0"/>
          <w:divBdr>
            <w:top w:val="none" w:sz="0" w:space="0" w:color="auto"/>
            <w:left w:val="none" w:sz="0" w:space="0" w:color="auto"/>
            <w:bottom w:val="none" w:sz="0" w:space="0" w:color="auto"/>
            <w:right w:val="none" w:sz="0" w:space="0" w:color="auto"/>
          </w:divBdr>
        </w:div>
        <w:div w:id="1771701376">
          <w:marLeft w:val="0"/>
          <w:marRight w:val="0"/>
          <w:marTop w:val="0"/>
          <w:marBottom w:val="0"/>
          <w:divBdr>
            <w:top w:val="none" w:sz="0" w:space="0" w:color="auto"/>
            <w:left w:val="none" w:sz="0" w:space="0" w:color="auto"/>
            <w:bottom w:val="none" w:sz="0" w:space="0" w:color="auto"/>
            <w:right w:val="none" w:sz="0" w:space="0" w:color="auto"/>
          </w:divBdr>
        </w:div>
        <w:div w:id="852183611">
          <w:marLeft w:val="0"/>
          <w:marRight w:val="0"/>
          <w:marTop w:val="0"/>
          <w:marBottom w:val="0"/>
          <w:divBdr>
            <w:top w:val="none" w:sz="0" w:space="0" w:color="auto"/>
            <w:left w:val="none" w:sz="0" w:space="0" w:color="auto"/>
            <w:bottom w:val="none" w:sz="0" w:space="0" w:color="auto"/>
            <w:right w:val="none" w:sz="0" w:space="0" w:color="auto"/>
          </w:divBdr>
        </w:div>
        <w:div w:id="1246648363">
          <w:marLeft w:val="0"/>
          <w:marRight w:val="0"/>
          <w:marTop w:val="0"/>
          <w:marBottom w:val="0"/>
          <w:divBdr>
            <w:top w:val="none" w:sz="0" w:space="0" w:color="auto"/>
            <w:left w:val="none" w:sz="0" w:space="0" w:color="auto"/>
            <w:bottom w:val="none" w:sz="0" w:space="0" w:color="auto"/>
            <w:right w:val="none" w:sz="0" w:space="0" w:color="auto"/>
          </w:divBdr>
        </w:div>
        <w:div w:id="243688740">
          <w:marLeft w:val="0"/>
          <w:marRight w:val="0"/>
          <w:marTop w:val="0"/>
          <w:marBottom w:val="0"/>
          <w:divBdr>
            <w:top w:val="none" w:sz="0" w:space="0" w:color="auto"/>
            <w:left w:val="none" w:sz="0" w:space="0" w:color="auto"/>
            <w:bottom w:val="none" w:sz="0" w:space="0" w:color="auto"/>
            <w:right w:val="none" w:sz="0" w:space="0" w:color="auto"/>
          </w:divBdr>
        </w:div>
        <w:div w:id="1219633795">
          <w:marLeft w:val="0"/>
          <w:marRight w:val="0"/>
          <w:marTop w:val="0"/>
          <w:marBottom w:val="0"/>
          <w:divBdr>
            <w:top w:val="none" w:sz="0" w:space="0" w:color="auto"/>
            <w:left w:val="none" w:sz="0" w:space="0" w:color="auto"/>
            <w:bottom w:val="none" w:sz="0" w:space="0" w:color="auto"/>
            <w:right w:val="none" w:sz="0" w:space="0" w:color="auto"/>
          </w:divBdr>
        </w:div>
        <w:div w:id="72707144">
          <w:marLeft w:val="0"/>
          <w:marRight w:val="0"/>
          <w:marTop w:val="0"/>
          <w:marBottom w:val="0"/>
          <w:divBdr>
            <w:top w:val="none" w:sz="0" w:space="0" w:color="auto"/>
            <w:left w:val="none" w:sz="0" w:space="0" w:color="auto"/>
            <w:bottom w:val="none" w:sz="0" w:space="0" w:color="auto"/>
            <w:right w:val="none" w:sz="0" w:space="0" w:color="auto"/>
          </w:divBdr>
        </w:div>
        <w:div w:id="1054155505">
          <w:marLeft w:val="0"/>
          <w:marRight w:val="0"/>
          <w:marTop w:val="0"/>
          <w:marBottom w:val="0"/>
          <w:divBdr>
            <w:top w:val="none" w:sz="0" w:space="0" w:color="auto"/>
            <w:left w:val="none" w:sz="0" w:space="0" w:color="auto"/>
            <w:bottom w:val="none" w:sz="0" w:space="0" w:color="auto"/>
            <w:right w:val="none" w:sz="0" w:space="0" w:color="auto"/>
          </w:divBdr>
        </w:div>
        <w:div w:id="1994333097">
          <w:marLeft w:val="0"/>
          <w:marRight w:val="0"/>
          <w:marTop w:val="0"/>
          <w:marBottom w:val="0"/>
          <w:divBdr>
            <w:top w:val="none" w:sz="0" w:space="0" w:color="auto"/>
            <w:left w:val="none" w:sz="0" w:space="0" w:color="auto"/>
            <w:bottom w:val="none" w:sz="0" w:space="0" w:color="auto"/>
            <w:right w:val="none" w:sz="0" w:space="0" w:color="auto"/>
          </w:divBdr>
        </w:div>
        <w:div w:id="1080559956">
          <w:marLeft w:val="0"/>
          <w:marRight w:val="0"/>
          <w:marTop w:val="0"/>
          <w:marBottom w:val="0"/>
          <w:divBdr>
            <w:top w:val="none" w:sz="0" w:space="0" w:color="auto"/>
            <w:left w:val="none" w:sz="0" w:space="0" w:color="auto"/>
            <w:bottom w:val="none" w:sz="0" w:space="0" w:color="auto"/>
            <w:right w:val="none" w:sz="0" w:space="0" w:color="auto"/>
          </w:divBdr>
        </w:div>
        <w:div w:id="1961064237">
          <w:marLeft w:val="0"/>
          <w:marRight w:val="0"/>
          <w:marTop w:val="0"/>
          <w:marBottom w:val="0"/>
          <w:divBdr>
            <w:top w:val="none" w:sz="0" w:space="0" w:color="auto"/>
            <w:left w:val="none" w:sz="0" w:space="0" w:color="auto"/>
            <w:bottom w:val="none" w:sz="0" w:space="0" w:color="auto"/>
            <w:right w:val="none" w:sz="0" w:space="0" w:color="auto"/>
          </w:divBdr>
        </w:div>
        <w:div w:id="320738416">
          <w:marLeft w:val="0"/>
          <w:marRight w:val="0"/>
          <w:marTop w:val="0"/>
          <w:marBottom w:val="0"/>
          <w:divBdr>
            <w:top w:val="none" w:sz="0" w:space="0" w:color="auto"/>
            <w:left w:val="none" w:sz="0" w:space="0" w:color="auto"/>
            <w:bottom w:val="none" w:sz="0" w:space="0" w:color="auto"/>
            <w:right w:val="none" w:sz="0" w:space="0" w:color="auto"/>
          </w:divBdr>
        </w:div>
        <w:div w:id="578439972">
          <w:marLeft w:val="0"/>
          <w:marRight w:val="0"/>
          <w:marTop w:val="0"/>
          <w:marBottom w:val="0"/>
          <w:divBdr>
            <w:top w:val="none" w:sz="0" w:space="0" w:color="auto"/>
            <w:left w:val="none" w:sz="0" w:space="0" w:color="auto"/>
            <w:bottom w:val="none" w:sz="0" w:space="0" w:color="auto"/>
            <w:right w:val="none" w:sz="0" w:space="0" w:color="auto"/>
          </w:divBdr>
        </w:div>
        <w:div w:id="1081022234">
          <w:marLeft w:val="0"/>
          <w:marRight w:val="0"/>
          <w:marTop w:val="0"/>
          <w:marBottom w:val="0"/>
          <w:divBdr>
            <w:top w:val="none" w:sz="0" w:space="0" w:color="auto"/>
            <w:left w:val="none" w:sz="0" w:space="0" w:color="auto"/>
            <w:bottom w:val="none" w:sz="0" w:space="0" w:color="auto"/>
            <w:right w:val="none" w:sz="0" w:space="0" w:color="auto"/>
          </w:divBdr>
        </w:div>
        <w:div w:id="1437140952">
          <w:marLeft w:val="0"/>
          <w:marRight w:val="0"/>
          <w:marTop w:val="0"/>
          <w:marBottom w:val="0"/>
          <w:divBdr>
            <w:top w:val="none" w:sz="0" w:space="0" w:color="auto"/>
            <w:left w:val="none" w:sz="0" w:space="0" w:color="auto"/>
            <w:bottom w:val="none" w:sz="0" w:space="0" w:color="auto"/>
            <w:right w:val="none" w:sz="0" w:space="0" w:color="auto"/>
          </w:divBdr>
        </w:div>
        <w:div w:id="1796873302">
          <w:marLeft w:val="0"/>
          <w:marRight w:val="0"/>
          <w:marTop w:val="0"/>
          <w:marBottom w:val="0"/>
          <w:divBdr>
            <w:top w:val="none" w:sz="0" w:space="0" w:color="auto"/>
            <w:left w:val="none" w:sz="0" w:space="0" w:color="auto"/>
            <w:bottom w:val="none" w:sz="0" w:space="0" w:color="auto"/>
            <w:right w:val="none" w:sz="0" w:space="0" w:color="auto"/>
          </w:divBdr>
        </w:div>
        <w:div w:id="260458190">
          <w:marLeft w:val="0"/>
          <w:marRight w:val="0"/>
          <w:marTop w:val="0"/>
          <w:marBottom w:val="0"/>
          <w:divBdr>
            <w:top w:val="none" w:sz="0" w:space="0" w:color="auto"/>
            <w:left w:val="none" w:sz="0" w:space="0" w:color="auto"/>
            <w:bottom w:val="none" w:sz="0" w:space="0" w:color="auto"/>
            <w:right w:val="none" w:sz="0" w:space="0" w:color="auto"/>
          </w:divBdr>
        </w:div>
        <w:div w:id="1894612902">
          <w:marLeft w:val="0"/>
          <w:marRight w:val="0"/>
          <w:marTop w:val="0"/>
          <w:marBottom w:val="0"/>
          <w:divBdr>
            <w:top w:val="none" w:sz="0" w:space="0" w:color="auto"/>
            <w:left w:val="none" w:sz="0" w:space="0" w:color="auto"/>
            <w:bottom w:val="none" w:sz="0" w:space="0" w:color="auto"/>
            <w:right w:val="none" w:sz="0" w:space="0" w:color="auto"/>
          </w:divBdr>
        </w:div>
        <w:div w:id="655764093">
          <w:marLeft w:val="0"/>
          <w:marRight w:val="0"/>
          <w:marTop w:val="0"/>
          <w:marBottom w:val="0"/>
          <w:divBdr>
            <w:top w:val="none" w:sz="0" w:space="0" w:color="auto"/>
            <w:left w:val="none" w:sz="0" w:space="0" w:color="auto"/>
            <w:bottom w:val="none" w:sz="0" w:space="0" w:color="auto"/>
            <w:right w:val="none" w:sz="0" w:space="0" w:color="auto"/>
          </w:divBdr>
        </w:div>
        <w:div w:id="33192994">
          <w:marLeft w:val="0"/>
          <w:marRight w:val="0"/>
          <w:marTop w:val="0"/>
          <w:marBottom w:val="0"/>
          <w:divBdr>
            <w:top w:val="none" w:sz="0" w:space="0" w:color="auto"/>
            <w:left w:val="none" w:sz="0" w:space="0" w:color="auto"/>
            <w:bottom w:val="none" w:sz="0" w:space="0" w:color="auto"/>
            <w:right w:val="none" w:sz="0" w:space="0" w:color="auto"/>
          </w:divBdr>
        </w:div>
        <w:div w:id="1366323026">
          <w:marLeft w:val="0"/>
          <w:marRight w:val="0"/>
          <w:marTop w:val="0"/>
          <w:marBottom w:val="0"/>
          <w:divBdr>
            <w:top w:val="none" w:sz="0" w:space="0" w:color="auto"/>
            <w:left w:val="none" w:sz="0" w:space="0" w:color="auto"/>
            <w:bottom w:val="none" w:sz="0" w:space="0" w:color="auto"/>
            <w:right w:val="none" w:sz="0" w:space="0" w:color="auto"/>
          </w:divBdr>
        </w:div>
        <w:div w:id="1439837141">
          <w:marLeft w:val="0"/>
          <w:marRight w:val="0"/>
          <w:marTop w:val="0"/>
          <w:marBottom w:val="0"/>
          <w:divBdr>
            <w:top w:val="none" w:sz="0" w:space="0" w:color="auto"/>
            <w:left w:val="none" w:sz="0" w:space="0" w:color="auto"/>
            <w:bottom w:val="none" w:sz="0" w:space="0" w:color="auto"/>
            <w:right w:val="none" w:sz="0" w:space="0" w:color="auto"/>
          </w:divBdr>
        </w:div>
        <w:div w:id="452754057">
          <w:marLeft w:val="0"/>
          <w:marRight w:val="0"/>
          <w:marTop w:val="0"/>
          <w:marBottom w:val="0"/>
          <w:divBdr>
            <w:top w:val="none" w:sz="0" w:space="0" w:color="auto"/>
            <w:left w:val="none" w:sz="0" w:space="0" w:color="auto"/>
            <w:bottom w:val="none" w:sz="0" w:space="0" w:color="auto"/>
            <w:right w:val="none" w:sz="0" w:space="0" w:color="auto"/>
          </w:divBdr>
        </w:div>
        <w:div w:id="2064477828">
          <w:marLeft w:val="0"/>
          <w:marRight w:val="0"/>
          <w:marTop w:val="0"/>
          <w:marBottom w:val="0"/>
          <w:divBdr>
            <w:top w:val="none" w:sz="0" w:space="0" w:color="auto"/>
            <w:left w:val="none" w:sz="0" w:space="0" w:color="auto"/>
            <w:bottom w:val="none" w:sz="0" w:space="0" w:color="auto"/>
            <w:right w:val="none" w:sz="0" w:space="0" w:color="auto"/>
          </w:divBdr>
        </w:div>
        <w:div w:id="1678116564">
          <w:marLeft w:val="0"/>
          <w:marRight w:val="0"/>
          <w:marTop w:val="0"/>
          <w:marBottom w:val="0"/>
          <w:divBdr>
            <w:top w:val="none" w:sz="0" w:space="0" w:color="auto"/>
            <w:left w:val="none" w:sz="0" w:space="0" w:color="auto"/>
            <w:bottom w:val="none" w:sz="0" w:space="0" w:color="auto"/>
            <w:right w:val="none" w:sz="0" w:space="0" w:color="auto"/>
          </w:divBdr>
        </w:div>
        <w:div w:id="138771729">
          <w:marLeft w:val="0"/>
          <w:marRight w:val="0"/>
          <w:marTop w:val="0"/>
          <w:marBottom w:val="0"/>
          <w:divBdr>
            <w:top w:val="none" w:sz="0" w:space="0" w:color="auto"/>
            <w:left w:val="none" w:sz="0" w:space="0" w:color="auto"/>
            <w:bottom w:val="none" w:sz="0" w:space="0" w:color="auto"/>
            <w:right w:val="none" w:sz="0" w:space="0" w:color="auto"/>
          </w:divBdr>
        </w:div>
        <w:div w:id="299579561">
          <w:marLeft w:val="0"/>
          <w:marRight w:val="0"/>
          <w:marTop w:val="0"/>
          <w:marBottom w:val="0"/>
          <w:divBdr>
            <w:top w:val="none" w:sz="0" w:space="0" w:color="auto"/>
            <w:left w:val="none" w:sz="0" w:space="0" w:color="auto"/>
            <w:bottom w:val="none" w:sz="0" w:space="0" w:color="auto"/>
            <w:right w:val="none" w:sz="0" w:space="0" w:color="auto"/>
          </w:divBdr>
        </w:div>
        <w:div w:id="1085809892">
          <w:marLeft w:val="0"/>
          <w:marRight w:val="0"/>
          <w:marTop w:val="0"/>
          <w:marBottom w:val="0"/>
          <w:divBdr>
            <w:top w:val="none" w:sz="0" w:space="0" w:color="auto"/>
            <w:left w:val="none" w:sz="0" w:space="0" w:color="auto"/>
            <w:bottom w:val="none" w:sz="0" w:space="0" w:color="auto"/>
            <w:right w:val="none" w:sz="0" w:space="0" w:color="auto"/>
          </w:divBdr>
        </w:div>
        <w:div w:id="1232889712">
          <w:marLeft w:val="0"/>
          <w:marRight w:val="0"/>
          <w:marTop w:val="0"/>
          <w:marBottom w:val="0"/>
          <w:divBdr>
            <w:top w:val="none" w:sz="0" w:space="0" w:color="auto"/>
            <w:left w:val="none" w:sz="0" w:space="0" w:color="auto"/>
            <w:bottom w:val="none" w:sz="0" w:space="0" w:color="auto"/>
            <w:right w:val="none" w:sz="0" w:space="0" w:color="auto"/>
          </w:divBdr>
        </w:div>
        <w:div w:id="1466003972">
          <w:marLeft w:val="0"/>
          <w:marRight w:val="0"/>
          <w:marTop w:val="0"/>
          <w:marBottom w:val="0"/>
          <w:divBdr>
            <w:top w:val="none" w:sz="0" w:space="0" w:color="auto"/>
            <w:left w:val="none" w:sz="0" w:space="0" w:color="auto"/>
            <w:bottom w:val="none" w:sz="0" w:space="0" w:color="auto"/>
            <w:right w:val="none" w:sz="0" w:space="0" w:color="auto"/>
          </w:divBdr>
        </w:div>
        <w:div w:id="546526572">
          <w:marLeft w:val="0"/>
          <w:marRight w:val="0"/>
          <w:marTop w:val="0"/>
          <w:marBottom w:val="0"/>
          <w:divBdr>
            <w:top w:val="none" w:sz="0" w:space="0" w:color="auto"/>
            <w:left w:val="none" w:sz="0" w:space="0" w:color="auto"/>
            <w:bottom w:val="none" w:sz="0" w:space="0" w:color="auto"/>
            <w:right w:val="none" w:sz="0" w:space="0" w:color="auto"/>
          </w:divBdr>
        </w:div>
        <w:div w:id="955870288">
          <w:marLeft w:val="0"/>
          <w:marRight w:val="0"/>
          <w:marTop w:val="0"/>
          <w:marBottom w:val="0"/>
          <w:divBdr>
            <w:top w:val="none" w:sz="0" w:space="0" w:color="auto"/>
            <w:left w:val="none" w:sz="0" w:space="0" w:color="auto"/>
            <w:bottom w:val="none" w:sz="0" w:space="0" w:color="auto"/>
            <w:right w:val="none" w:sz="0" w:space="0" w:color="auto"/>
          </w:divBdr>
        </w:div>
        <w:div w:id="1420444328">
          <w:marLeft w:val="0"/>
          <w:marRight w:val="0"/>
          <w:marTop w:val="0"/>
          <w:marBottom w:val="0"/>
          <w:divBdr>
            <w:top w:val="none" w:sz="0" w:space="0" w:color="auto"/>
            <w:left w:val="none" w:sz="0" w:space="0" w:color="auto"/>
            <w:bottom w:val="none" w:sz="0" w:space="0" w:color="auto"/>
            <w:right w:val="none" w:sz="0" w:space="0" w:color="auto"/>
          </w:divBdr>
        </w:div>
        <w:div w:id="1262949708">
          <w:marLeft w:val="0"/>
          <w:marRight w:val="0"/>
          <w:marTop w:val="0"/>
          <w:marBottom w:val="0"/>
          <w:divBdr>
            <w:top w:val="none" w:sz="0" w:space="0" w:color="auto"/>
            <w:left w:val="none" w:sz="0" w:space="0" w:color="auto"/>
            <w:bottom w:val="none" w:sz="0" w:space="0" w:color="auto"/>
            <w:right w:val="none" w:sz="0" w:space="0" w:color="auto"/>
          </w:divBdr>
        </w:div>
        <w:div w:id="9726663">
          <w:marLeft w:val="0"/>
          <w:marRight w:val="0"/>
          <w:marTop w:val="0"/>
          <w:marBottom w:val="0"/>
          <w:divBdr>
            <w:top w:val="none" w:sz="0" w:space="0" w:color="auto"/>
            <w:left w:val="none" w:sz="0" w:space="0" w:color="auto"/>
            <w:bottom w:val="none" w:sz="0" w:space="0" w:color="auto"/>
            <w:right w:val="none" w:sz="0" w:space="0" w:color="auto"/>
          </w:divBdr>
        </w:div>
        <w:div w:id="1999721098">
          <w:marLeft w:val="0"/>
          <w:marRight w:val="0"/>
          <w:marTop w:val="0"/>
          <w:marBottom w:val="0"/>
          <w:divBdr>
            <w:top w:val="none" w:sz="0" w:space="0" w:color="auto"/>
            <w:left w:val="none" w:sz="0" w:space="0" w:color="auto"/>
            <w:bottom w:val="none" w:sz="0" w:space="0" w:color="auto"/>
            <w:right w:val="none" w:sz="0" w:space="0" w:color="auto"/>
          </w:divBdr>
        </w:div>
        <w:div w:id="712926672">
          <w:marLeft w:val="0"/>
          <w:marRight w:val="0"/>
          <w:marTop w:val="0"/>
          <w:marBottom w:val="0"/>
          <w:divBdr>
            <w:top w:val="none" w:sz="0" w:space="0" w:color="auto"/>
            <w:left w:val="none" w:sz="0" w:space="0" w:color="auto"/>
            <w:bottom w:val="none" w:sz="0" w:space="0" w:color="auto"/>
            <w:right w:val="none" w:sz="0" w:space="0" w:color="auto"/>
          </w:divBdr>
        </w:div>
        <w:div w:id="81076268">
          <w:marLeft w:val="0"/>
          <w:marRight w:val="0"/>
          <w:marTop w:val="0"/>
          <w:marBottom w:val="0"/>
          <w:divBdr>
            <w:top w:val="none" w:sz="0" w:space="0" w:color="auto"/>
            <w:left w:val="none" w:sz="0" w:space="0" w:color="auto"/>
            <w:bottom w:val="none" w:sz="0" w:space="0" w:color="auto"/>
            <w:right w:val="none" w:sz="0" w:space="0" w:color="auto"/>
          </w:divBdr>
        </w:div>
        <w:div w:id="1004820939">
          <w:marLeft w:val="0"/>
          <w:marRight w:val="0"/>
          <w:marTop w:val="0"/>
          <w:marBottom w:val="0"/>
          <w:divBdr>
            <w:top w:val="none" w:sz="0" w:space="0" w:color="auto"/>
            <w:left w:val="none" w:sz="0" w:space="0" w:color="auto"/>
            <w:bottom w:val="none" w:sz="0" w:space="0" w:color="auto"/>
            <w:right w:val="none" w:sz="0" w:space="0" w:color="auto"/>
          </w:divBdr>
        </w:div>
        <w:div w:id="1845246785">
          <w:marLeft w:val="0"/>
          <w:marRight w:val="0"/>
          <w:marTop w:val="0"/>
          <w:marBottom w:val="0"/>
          <w:divBdr>
            <w:top w:val="none" w:sz="0" w:space="0" w:color="auto"/>
            <w:left w:val="none" w:sz="0" w:space="0" w:color="auto"/>
            <w:bottom w:val="none" w:sz="0" w:space="0" w:color="auto"/>
            <w:right w:val="none" w:sz="0" w:space="0" w:color="auto"/>
          </w:divBdr>
        </w:div>
        <w:div w:id="1256858926">
          <w:marLeft w:val="0"/>
          <w:marRight w:val="0"/>
          <w:marTop w:val="0"/>
          <w:marBottom w:val="0"/>
          <w:divBdr>
            <w:top w:val="none" w:sz="0" w:space="0" w:color="auto"/>
            <w:left w:val="none" w:sz="0" w:space="0" w:color="auto"/>
            <w:bottom w:val="none" w:sz="0" w:space="0" w:color="auto"/>
            <w:right w:val="none" w:sz="0" w:space="0" w:color="auto"/>
          </w:divBdr>
        </w:div>
        <w:div w:id="1920406432">
          <w:marLeft w:val="0"/>
          <w:marRight w:val="0"/>
          <w:marTop w:val="0"/>
          <w:marBottom w:val="0"/>
          <w:divBdr>
            <w:top w:val="none" w:sz="0" w:space="0" w:color="auto"/>
            <w:left w:val="none" w:sz="0" w:space="0" w:color="auto"/>
            <w:bottom w:val="none" w:sz="0" w:space="0" w:color="auto"/>
            <w:right w:val="none" w:sz="0" w:space="0" w:color="auto"/>
          </w:divBdr>
        </w:div>
        <w:div w:id="1921715148">
          <w:marLeft w:val="0"/>
          <w:marRight w:val="0"/>
          <w:marTop w:val="0"/>
          <w:marBottom w:val="0"/>
          <w:divBdr>
            <w:top w:val="none" w:sz="0" w:space="0" w:color="auto"/>
            <w:left w:val="none" w:sz="0" w:space="0" w:color="auto"/>
            <w:bottom w:val="none" w:sz="0" w:space="0" w:color="auto"/>
            <w:right w:val="none" w:sz="0" w:space="0" w:color="auto"/>
          </w:divBdr>
        </w:div>
        <w:div w:id="519855275">
          <w:marLeft w:val="0"/>
          <w:marRight w:val="0"/>
          <w:marTop w:val="0"/>
          <w:marBottom w:val="0"/>
          <w:divBdr>
            <w:top w:val="none" w:sz="0" w:space="0" w:color="auto"/>
            <w:left w:val="none" w:sz="0" w:space="0" w:color="auto"/>
            <w:bottom w:val="none" w:sz="0" w:space="0" w:color="auto"/>
            <w:right w:val="none" w:sz="0" w:space="0" w:color="auto"/>
          </w:divBdr>
        </w:div>
        <w:div w:id="536310823">
          <w:marLeft w:val="0"/>
          <w:marRight w:val="0"/>
          <w:marTop w:val="0"/>
          <w:marBottom w:val="0"/>
          <w:divBdr>
            <w:top w:val="none" w:sz="0" w:space="0" w:color="auto"/>
            <w:left w:val="none" w:sz="0" w:space="0" w:color="auto"/>
            <w:bottom w:val="none" w:sz="0" w:space="0" w:color="auto"/>
            <w:right w:val="none" w:sz="0" w:space="0" w:color="auto"/>
          </w:divBdr>
        </w:div>
        <w:div w:id="709770809">
          <w:marLeft w:val="0"/>
          <w:marRight w:val="0"/>
          <w:marTop w:val="0"/>
          <w:marBottom w:val="0"/>
          <w:divBdr>
            <w:top w:val="none" w:sz="0" w:space="0" w:color="auto"/>
            <w:left w:val="none" w:sz="0" w:space="0" w:color="auto"/>
            <w:bottom w:val="none" w:sz="0" w:space="0" w:color="auto"/>
            <w:right w:val="none" w:sz="0" w:space="0" w:color="auto"/>
          </w:divBdr>
        </w:div>
        <w:div w:id="864640602">
          <w:marLeft w:val="0"/>
          <w:marRight w:val="0"/>
          <w:marTop w:val="0"/>
          <w:marBottom w:val="0"/>
          <w:divBdr>
            <w:top w:val="none" w:sz="0" w:space="0" w:color="auto"/>
            <w:left w:val="none" w:sz="0" w:space="0" w:color="auto"/>
            <w:bottom w:val="none" w:sz="0" w:space="0" w:color="auto"/>
            <w:right w:val="none" w:sz="0" w:space="0" w:color="auto"/>
          </w:divBdr>
        </w:div>
        <w:div w:id="983002458">
          <w:marLeft w:val="0"/>
          <w:marRight w:val="0"/>
          <w:marTop w:val="0"/>
          <w:marBottom w:val="0"/>
          <w:divBdr>
            <w:top w:val="none" w:sz="0" w:space="0" w:color="auto"/>
            <w:left w:val="none" w:sz="0" w:space="0" w:color="auto"/>
            <w:bottom w:val="none" w:sz="0" w:space="0" w:color="auto"/>
            <w:right w:val="none" w:sz="0" w:space="0" w:color="auto"/>
          </w:divBdr>
        </w:div>
        <w:div w:id="1253663639">
          <w:marLeft w:val="0"/>
          <w:marRight w:val="0"/>
          <w:marTop w:val="0"/>
          <w:marBottom w:val="0"/>
          <w:divBdr>
            <w:top w:val="none" w:sz="0" w:space="0" w:color="auto"/>
            <w:left w:val="none" w:sz="0" w:space="0" w:color="auto"/>
            <w:bottom w:val="none" w:sz="0" w:space="0" w:color="auto"/>
            <w:right w:val="none" w:sz="0" w:space="0" w:color="auto"/>
          </w:divBdr>
        </w:div>
        <w:div w:id="1066419924">
          <w:marLeft w:val="0"/>
          <w:marRight w:val="0"/>
          <w:marTop w:val="0"/>
          <w:marBottom w:val="0"/>
          <w:divBdr>
            <w:top w:val="none" w:sz="0" w:space="0" w:color="auto"/>
            <w:left w:val="none" w:sz="0" w:space="0" w:color="auto"/>
            <w:bottom w:val="none" w:sz="0" w:space="0" w:color="auto"/>
            <w:right w:val="none" w:sz="0" w:space="0" w:color="auto"/>
          </w:divBdr>
        </w:div>
        <w:div w:id="1407915633">
          <w:marLeft w:val="0"/>
          <w:marRight w:val="0"/>
          <w:marTop w:val="0"/>
          <w:marBottom w:val="0"/>
          <w:divBdr>
            <w:top w:val="none" w:sz="0" w:space="0" w:color="auto"/>
            <w:left w:val="none" w:sz="0" w:space="0" w:color="auto"/>
            <w:bottom w:val="none" w:sz="0" w:space="0" w:color="auto"/>
            <w:right w:val="none" w:sz="0" w:space="0" w:color="auto"/>
          </w:divBdr>
        </w:div>
        <w:div w:id="2052462038">
          <w:marLeft w:val="0"/>
          <w:marRight w:val="0"/>
          <w:marTop w:val="0"/>
          <w:marBottom w:val="0"/>
          <w:divBdr>
            <w:top w:val="none" w:sz="0" w:space="0" w:color="auto"/>
            <w:left w:val="none" w:sz="0" w:space="0" w:color="auto"/>
            <w:bottom w:val="none" w:sz="0" w:space="0" w:color="auto"/>
            <w:right w:val="none" w:sz="0" w:space="0" w:color="auto"/>
          </w:divBdr>
        </w:div>
        <w:div w:id="993996011">
          <w:marLeft w:val="0"/>
          <w:marRight w:val="0"/>
          <w:marTop w:val="0"/>
          <w:marBottom w:val="0"/>
          <w:divBdr>
            <w:top w:val="none" w:sz="0" w:space="0" w:color="auto"/>
            <w:left w:val="none" w:sz="0" w:space="0" w:color="auto"/>
            <w:bottom w:val="none" w:sz="0" w:space="0" w:color="auto"/>
            <w:right w:val="none" w:sz="0" w:space="0" w:color="auto"/>
          </w:divBdr>
        </w:div>
        <w:div w:id="1083990541">
          <w:marLeft w:val="0"/>
          <w:marRight w:val="0"/>
          <w:marTop w:val="0"/>
          <w:marBottom w:val="0"/>
          <w:divBdr>
            <w:top w:val="none" w:sz="0" w:space="0" w:color="auto"/>
            <w:left w:val="none" w:sz="0" w:space="0" w:color="auto"/>
            <w:bottom w:val="none" w:sz="0" w:space="0" w:color="auto"/>
            <w:right w:val="none" w:sz="0" w:space="0" w:color="auto"/>
          </w:divBdr>
        </w:div>
        <w:div w:id="672340234">
          <w:marLeft w:val="0"/>
          <w:marRight w:val="0"/>
          <w:marTop w:val="0"/>
          <w:marBottom w:val="0"/>
          <w:divBdr>
            <w:top w:val="none" w:sz="0" w:space="0" w:color="auto"/>
            <w:left w:val="none" w:sz="0" w:space="0" w:color="auto"/>
            <w:bottom w:val="none" w:sz="0" w:space="0" w:color="auto"/>
            <w:right w:val="none" w:sz="0" w:space="0" w:color="auto"/>
          </w:divBdr>
        </w:div>
        <w:div w:id="898173127">
          <w:marLeft w:val="0"/>
          <w:marRight w:val="0"/>
          <w:marTop w:val="0"/>
          <w:marBottom w:val="0"/>
          <w:divBdr>
            <w:top w:val="none" w:sz="0" w:space="0" w:color="auto"/>
            <w:left w:val="none" w:sz="0" w:space="0" w:color="auto"/>
            <w:bottom w:val="none" w:sz="0" w:space="0" w:color="auto"/>
            <w:right w:val="none" w:sz="0" w:space="0" w:color="auto"/>
          </w:divBdr>
        </w:div>
        <w:div w:id="1373309357">
          <w:marLeft w:val="0"/>
          <w:marRight w:val="0"/>
          <w:marTop w:val="0"/>
          <w:marBottom w:val="0"/>
          <w:divBdr>
            <w:top w:val="none" w:sz="0" w:space="0" w:color="auto"/>
            <w:left w:val="none" w:sz="0" w:space="0" w:color="auto"/>
            <w:bottom w:val="none" w:sz="0" w:space="0" w:color="auto"/>
            <w:right w:val="none" w:sz="0" w:space="0" w:color="auto"/>
          </w:divBdr>
        </w:div>
        <w:div w:id="1299187353">
          <w:marLeft w:val="0"/>
          <w:marRight w:val="0"/>
          <w:marTop w:val="0"/>
          <w:marBottom w:val="0"/>
          <w:divBdr>
            <w:top w:val="none" w:sz="0" w:space="0" w:color="auto"/>
            <w:left w:val="none" w:sz="0" w:space="0" w:color="auto"/>
            <w:bottom w:val="none" w:sz="0" w:space="0" w:color="auto"/>
            <w:right w:val="none" w:sz="0" w:space="0" w:color="auto"/>
          </w:divBdr>
        </w:div>
        <w:div w:id="621965057">
          <w:marLeft w:val="0"/>
          <w:marRight w:val="0"/>
          <w:marTop w:val="0"/>
          <w:marBottom w:val="0"/>
          <w:divBdr>
            <w:top w:val="none" w:sz="0" w:space="0" w:color="auto"/>
            <w:left w:val="none" w:sz="0" w:space="0" w:color="auto"/>
            <w:bottom w:val="none" w:sz="0" w:space="0" w:color="auto"/>
            <w:right w:val="none" w:sz="0" w:space="0" w:color="auto"/>
          </w:divBdr>
        </w:div>
      </w:divsChild>
    </w:div>
    <w:div w:id="1222789231">
      <w:bodyDiv w:val="1"/>
      <w:marLeft w:val="0"/>
      <w:marRight w:val="0"/>
      <w:marTop w:val="0"/>
      <w:marBottom w:val="0"/>
      <w:divBdr>
        <w:top w:val="none" w:sz="0" w:space="0" w:color="auto"/>
        <w:left w:val="none" w:sz="0" w:space="0" w:color="auto"/>
        <w:bottom w:val="none" w:sz="0" w:space="0" w:color="auto"/>
        <w:right w:val="none" w:sz="0" w:space="0" w:color="auto"/>
      </w:divBdr>
      <w:divsChild>
        <w:div w:id="789936282">
          <w:marLeft w:val="0"/>
          <w:marRight w:val="0"/>
          <w:marTop w:val="0"/>
          <w:marBottom w:val="0"/>
          <w:divBdr>
            <w:top w:val="none" w:sz="0" w:space="0" w:color="auto"/>
            <w:left w:val="none" w:sz="0" w:space="0" w:color="auto"/>
            <w:bottom w:val="none" w:sz="0" w:space="0" w:color="auto"/>
            <w:right w:val="none" w:sz="0" w:space="0" w:color="auto"/>
          </w:divBdr>
        </w:div>
        <w:div w:id="1449162723">
          <w:marLeft w:val="0"/>
          <w:marRight w:val="0"/>
          <w:marTop w:val="0"/>
          <w:marBottom w:val="0"/>
          <w:divBdr>
            <w:top w:val="none" w:sz="0" w:space="0" w:color="auto"/>
            <w:left w:val="none" w:sz="0" w:space="0" w:color="auto"/>
            <w:bottom w:val="none" w:sz="0" w:space="0" w:color="auto"/>
            <w:right w:val="none" w:sz="0" w:space="0" w:color="auto"/>
          </w:divBdr>
        </w:div>
        <w:div w:id="1548564365">
          <w:marLeft w:val="0"/>
          <w:marRight w:val="0"/>
          <w:marTop w:val="0"/>
          <w:marBottom w:val="0"/>
          <w:divBdr>
            <w:top w:val="none" w:sz="0" w:space="0" w:color="auto"/>
            <w:left w:val="none" w:sz="0" w:space="0" w:color="auto"/>
            <w:bottom w:val="none" w:sz="0" w:space="0" w:color="auto"/>
            <w:right w:val="none" w:sz="0" w:space="0" w:color="auto"/>
          </w:divBdr>
        </w:div>
        <w:div w:id="1072235723">
          <w:marLeft w:val="0"/>
          <w:marRight w:val="0"/>
          <w:marTop w:val="0"/>
          <w:marBottom w:val="0"/>
          <w:divBdr>
            <w:top w:val="none" w:sz="0" w:space="0" w:color="auto"/>
            <w:left w:val="none" w:sz="0" w:space="0" w:color="auto"/>
            <w:bottom w:val="none" w:sz="0" w:space="0" w:color="auto"/>
            <w:right w:val="none" w:sz="0" w:space="0" w:color="auto"/>
          </w:divBdr>
        </w:div>
        <w:div w:id="1930194131">
          <w:marLeft w:val="0"/>
          <w:marRight w:val="0"/>
          <w:marTop w:val="0"/>
          <w:marBottom w:val="0"/>
          <w:divBdr>
            <w:top w:val="none" w:sz="0" w:space="0" w:color="auto"/>
            <w:left w:val="none" w:sz="0" w:space="0" w:color="auto"/>
            <w:bottom w:val="none" w:sz="0" w:space="0" w:color="auto"/>
            <w:right w:val="none" w:sz="0" w:space="0" w:color="auto"/>
          </w:divBdr>
        </w:div>
        <w:div w:id="184096077">
          <w:marLeft w:val="0"/>
          <w:marRight w:val="0"/>
          <w:marTop w:val="0"/>
          <w:marBottom w:val="0"/>
          <w:divBdr>
            <w:top w:val="none" w:sz="0" w:space="0" w:color="auto"/>
            <w:left w:val="none" w:sz="0" w:space="0" w:color="auto"/>
            <w:bottom w:val="none" w:sz="0" w:space="0" w:color="auto"/>
            <w:right w:val="none" w:sz="0" w:space="0" w:color="auto"/>
          </w:divBdr>
        </w:div>
        <w:div w:id="671570395">
          <w:marLeft w:val="0"/>
          <w:marRight w:val="0"/>
          <w:marTop w:val="0"/>
          <w:marBottom w:val="0"/>
          <w:divBdr>
            <w:top w:val="none" w:sz="0" w:space="0" w:color="auto"/>
            <w:left w:val="none" w:sz="0" w:space="0" w:color="auto"/>
            <w:bottom w:val="none" w:sz="0" w:space="0" w:color="auto"/>
            <w:right w:val="none" w:sz="0" w:space="0" w:color="auto"/>
          </w:divBdr>
        </w:div>
        <w:div w:id="942761820">
          <w:marLeft w:val="0"/>
          <w:marRight w:val="0"/>
          <w:marTop w:val="0"/>
          <w:marBottom w:val="0"/>
          <w:divBdr>
            <w:top w:val="none" w:sz="0" w:space="0" w:color="auto"/>
            <w:left w:val="none" w:sz="0" w:space="0" w:color="auto"/>
            <w:bottom w:val="none" w:sz="0" w:space="0" w:color="auto"/>
            <w:right w:val="none" w:sz="0" w:space="0" w:color="auto"/>
          </w:divBdr>
        </w:div>
        <w:div w:id="1706519125">
          <w:marLeft w:val="0"/>
          <w:marRight w:val="0"/>
          <w:marTop w:val="0"/>
          <w:marBottom w:val="0"/>
          <w:divBdr>
            <w:top w:val="none" w:sz="0" w:space="0" w:color="auto"/>
            <w:left w:val="none" w:sz="0" w:space="0" w:color="auto"/>
            <w:bottom w:val="none" w:sz="0" w:space="0" w:color="auto"/>
            <w:right w:val="none" w:sz="0" w:space="0" w:color="auto"/>
          </w:divBdr>
        </w:div>
        <w:div w:id="1624535909">
          <w:marLeft w:val="0"/>
          <w:marRight w:val="0"/>
          <w:marTop w:val="0"/>
          <w:marBottom w:val="0"/>
          <w:divBdr>
            <w:top w:val="none" w:sz="0" w:space="0" w:color="auto"/>
            <w:left w:val="none" w:sz="0" w:space="0" w:color="auto"/>
            <w:bottom w:val="none" w:sz="0" w:space="0" w:color="auto"/>
            <w:right w:val="none" w:sz="0" w:space="0" w:color="auto"/>
          </w:divBdr>
        </w:div>
        <w:div w:id="446893911">
          <w:marLeft w:val="0"/>
          <w:marRight w:val="0"/>
          <w:marTop w:val="0"/>
          <w:marBottom w:val="0"/>
          <w:divBdr>
            <w:top w:val="none" w:sz="0" w:space="0" w:color="auto"/>
            <w:left w:val="none" w:sz="0" w:space="0" w:color="auto"/>
            <w:bottom w:val="none" w:sz="0" w:space="0" w:color="auto"/>
            <w:right w:val="none" w:sz="0" w:space="0" w:color="auto"/>
          </w:divBdr>
        </w:div>
        <w:div w:id="130829945">
          <w:marLeft w:val="0"/>
          <w:marRight w:val="0"/>
          <w:marTop w:val="0"/>
          <w:marBottom w:val="0"/>
          <w:divBdr>
            <w:top w:val="none" w:sz="0" w:space="0" w:color="auto"/>
            <w:left w:val="none" w:sz="0" w:space="0" w:color="auto"/>
            <w:bottom w:val="none" w:sz="0" w:space="0" w:color="auto"/>
            <w:right w:val="none" w:sz="0" w:space="0" w:color="auto"/>
          </w:divBdr>
        </w:div>
        <w:div w:id="174080293">
          <w:marLeft w:val="0"/>
          <w:marRight w:val="0"/>
          <w:marTop w:val="0"/>
          <w:marBottom w:val="0"/>
          <w:divBdr>
            <w:top w:val="none" w:sz="0" w:space="0" w:color="auto"/>
            <w:left w:val="none" w:sz="0" w:space="0" w:color="auto"/>
            <w:bottom w:val="none" w:sz="0" w:space="0" w:color="auto"/>
            <w:right w:val="none" w:sz="0" w:space="0" w:color="auto"/>
          </w:divBdr>
        </w:div>
        <w:div w:id="1095595443">
          <w:marLeft w:val="0"/>
          <w:marRight w:val="0"/>
          <w:marTop w:val="0"/>
          <w:marBottom w:val="0"/>
          <w:divBdr>
            <w:top w:val="none" w:sz="0" w:space="0" w:color="auto"/>
            <w:left w:val="none" w:sz="0" w:space="0" w:color="auto"/>
            <w:bottom w:val="none" w:sz="0" w:space="0" w:color="auto"/>
            <w:right w:val="none" w:sz="0" w:space="0" w:color="auto"/>
          </w:divBdr>
        </w:div>
        <w:div w:id="164172050">
          <w:marLeft w:val="0"/>
          <w:marRight w:val="0"/>
          <w:marTop w:val="0"/>
          <w:marBottom w:val="0"/>
          <w:divBdr>
            <w:top w:val="none" w:sz="0" w:space="0" w:color="auto"/>
            <w:left w:val="none" w:sz="0" w:space="0" w:color="auto"/>
            <w:bottom w:val="none" w:sz="0" w:space="0" w:color="auto"/>
            <w:right w:val="none" w:sz="0" w:space="0" w:color="auto"/>
          </w:divBdr>
        </w:div>
        <w:div w:id="2087603937">
          <w:marLeft w:val="0"/>
          <w:marRight w:val="0"/>
          <w:marTop w:val="0"/>
          <w:marBottom w:val="0"/>
          <w:divBdr>
            <w:top w:val="none" w:sz="0" w:space="0" w:color="auto"/>
            <w:left w:val="none" w:sz="0" w:space="0" w:color="auto"/>
            <w:bottom w:val="none" w:sz="0" w:space="0" w:color="auto"/>
            <w:right w:val="none" w:sz="0" w:space="0" w:color="auto"/>
          </w:divBdr>
        </w:div>
        <w:div w:id="890535214">
          <w:marLeft w:val="0"/>
          <w:marRight w:val="0"/>
          <w:marTop w:val="0"/>
          <w:marBottom w:val="0"/>
          <w:divBdr>
            <w:top w:val="none" w:sz="0" w:space="0" w:color="auto"/>
            <w:left w:val="none" w:sz="0" w:space="0" w:color="auto"/>
            <w:bottom w:val="none" w:sz="0" w:space="0" w:color="auto"/>
            <w:right w:val="none" w:sz="0" w:space="0" w:color="auto"/>
          </w:divBdr>
        </w:div>
        <w:div w:id="1987971455">
          <w:marLeft w:val="0"/>
          <w:marRight w:val="0"/>
          <w:marTop w:val="0"/>
          <w:marBottom w:val="0"/>
          <w:divBdr>
            <w:top w:val="none" w:sz="0" w:space="0" w:color="auto"/>
            <w:left w:val="none" w:sz="0" w:space="0" w:color="auto"/>
            <w:bottom w:val="none" w:sz="0" w:space="0" w:color="auto"/>
            <w:right w:val="none" w:sz="0" w:space="0" w:color="auto"/>
          </w:divBdr>
        </w:div>
        <w:div w:id="1516117602">
          <w:marLeft w:val="0"/>
          <w:marRight w:val="0"/>
          <w:marTop w:val="0"/>
          <w:marBottom w:val="0"/>
          <w:divBdr>
            <w:top w:val="none" w:sz="0" w:space="0" w:color="auto"/>
            <w:left w:val="none" w:sz="0" w:space="0" w:color="auto"/>
            <w:bottom w:val="none" w:sz="0" w:space="0" w:color="auto"/>
            <w:right w:val="none" w:sz="0" w:space="0" w:color="auto"/>
          </w:divBdr>
        </w:div>
        <w:div w:id="508370567">
          <w:marLeft w:val="0"/>
          <w:marRight w:val="0"/>
          <w:marTop w:val="0"/>
          <w:marBottom w:val="0"/>
          <w:divBdr>
            <w:top w:val="none" w:sz="0" w:space="0" w:color="auto"/>
            <w:left w:val="none" w:sz="0" w:space="0" w:color="auto"/>
            <w:bottom w:val="none" w:sz="0" w:space="0" w:color="auto"/>
            <w:right w:val="none" w:sz="0" w:space="0" w:color="auto"/>
          </w:divBdr>
        </w:div>
        <w:div w:id="1144196999">
          <w:marLeft w:val="0"/>
          <w:marRight w:val="0"/>
          <w:marTop w:val="0"/>
          <w:marBottom w:val="0"/>
          <w:divBdr>
            <w:top w:val="none" w:sz="0" w:space="0" w:color="auto"/>
            <w:left w:val="none" w:sz="0" w:space="0" w:color="auto"/>
            <w:bottom w:val="none" w:sz="0" w:space="0" w:color="auto"/>
            <w:right w:val="none" w:sz="0" w:space="0" w:color="auto"/>
          </w:divBdr>
        </w:div>
        <w:div w:id="849879568">
          <w:marLeft w:val="0"/>
          <w:marRight w:val="0"/>
          <w:marTop w:val="0"/>
          <w:marBottom w:val="0"/>
          <w:divBdr>
            <w:top w:val="none" w:sz="0" w:space="0" w:color="auto"/>
            <w:left w:val="none" w:sz="0" w:space="0" w:color="auto"/>
            <w:bottom w:val="none" w:sz="0" w:space="0" w:color="auto"/>
            <w:right w:val="none" w:sz="0" w:space="0" w:color="auto"/>
          </w:divBdr>
        </w:div>
        <w:div w:id="1409383158">
          <w:marLeft w:val="0"/>
          <w:marRight w:val="0"/>
          <w:marTop w:val="0"/>
          <w:marBottom w:val="0"/>
          <w:divBdr>
            <w:top w:val="none" w:sz="0" w:space="0" w:color="auto"/>
            <w:left w:val="none" w:sz="0" w:space="0" w:color="auto"/>
            <w:bottom w:val="none" w:sz="0" w:space="0" w:color="auto"/>
            <w:right w:val="none" w:sz="0" w:space="0" w:color="auto"/>
          </w:divBdr>
        </w:div>
        <w:div w:id="1281647004">
          <w:marLeft w:val="0"/>
          <w:marRight w:val="0"/>
          <w:marTop w:val="0"/>
          <w:marBottom w:val="0"/>
          <w:divBdr>
            <w:top w:val="none" w:sz="0" w:space="0" w:color="auto"/>
            <w:left w:val="none" w:sz="0" w:space="0" w:color="auto"/>
            <w:bottom w:val="none" w:sz="0" w:space="0" w:color="auto"/>
            <w:right w:val="none" w:sz="0" w:space="0" w:color="auto"/>
          </w:divBdr>
        </w:div>
        <w:div w:id="1373463253">
          <w:marLeft w:val="0"/>
          <w:marRight w:val="0"/>
          <w:marTop w:val="0"/>
          <w:marBottom w:val="0"/>
          <w:divBdr>
            <w:top w:val="none" w:sz="0" w:space="0" w:color="auto"/>
            <w:left w:val="none" w:sz="0" w:space="0" w:color="auto"/>
            <w:bottom w:val="none" w:sz="0" w:space="0" w:color="auto"/>
            <w:right w:val="none" w:sz="0" w:space="0" w:color="auto"/>
          </w:divBdr>
        </w:div>
        <w:div w:id="711537424">
          <w:marLeft w:val="0"/>
          <w:marRight w:val="0"/>
          <w:marTop w:val="0"/>
          <w:marBottom w:val="0"/>
          <w:divBdr>
            <w:top w:val="none" w:sz="0" w:space="0" w:color="auto"/>
            <w:left w:val="none" w:sz="0" w:space="0" w:color="auto"/>
            <w:bottom w:val="none" w:sz="0" w:space="0" w:color="auto"/>
            <w:right w:val="none" w:sz="0" w:space="0" w:color="auto"/>
          </w:divBdr>
        </w:div>
        <w:div w:id="232353300">
          <w:marLeft w:val="0"/>
          <w:marRight w:val="0"/>
          <w:marTop w:val="0"/>
          <w:marBottom w:val="0"/>
          <w:divBdr>
            <w:top w:val="none" w:sz="0" w:space="0" w:color="auto"/>
            <w:left w:val="none" w:sz="0" w:space="0" w:color="auto"/>
            <w:bottom w:val="none" w:sz="0" w:space="0" w:color="auto"/>
            <w:right w:val="none" w:sz="0" w:space="0" w:color="auto"/>
          </w:divBdr>
        </w:div>
        <w:div w:id="794636209">
          <w:marLeft w:val="0"/>
          <w:marRight w:val="0"/>
          <w:marTop w:val="0"/>
          <w:marBottom w:val="0"/>
          <w:divBdr>
            <w:top w:val="none" w:sz="0" w:space="0" w:color="auto"/>
            <w:left w:val="none" w:sz="0" w:space="0" w:color="auto"/>
            <w:bottom w:val="none" w:sz="0" w:space="0" w:color="auto"/>
            <w:right w:val="none" w:sz="0" w:space="0" w:color="auto"/>
          </w:divBdr>
        </w:div>
        <w:div w:id="700934138">
          <w:marLeft w:val="0"/>
          <w:marRight w:val="0"/>
          <w:marTop w:val="0"/>
          <w:marBottom w:val="0"/>
          <w:divBdr>
            <w:top w:val="none" w:sz="0" w:space="0" w:color="auto"/>
            <w:left w:val="none" w:sz="0" w:space="0" w:color="auto"/>
            <w:bottom w:val="none" w:sz="0" w:space="0" w:color="auto"/>
            <w:right w:val="none" w:sz="0" w:space="0" w:color="auto"/>
          </w:divBdr>
        </w:div>
        <w:div w:id="291061791">
          <w:marLeft w:val="0"/>
          <w:marRight w:val="0"/>
          <w:marTop w:val="0"/>
          <w:marBottom w:val="0"/>
          <w:divBdr>
            <w:top w:val="none" w:sz="0" w:space="0" w:color="auto"/>
            <w:left w:val="none" w:sz="0" w:space="0" w:color="auto"/>
            <w:bottom w:val="none" w:sz="0" w:space="0" w:color="auto"/>
            <w:right w:val="none" w:sz="0" w:space="0" w:color="auto"/>
          </w:divBdr>
        </w:div>
        <w:div w:id="2025588466">
          <w:marLeft w:val="0"/>
          <w:marRight w:val="0"/>
          <w:marTop w:val="0"/>
          <w:marBottom w:val="0"/>
          <w:divBdr>
            <w:top w:val="none" w:sz="0" w:space="0" w:color="auto"/>
            <w:left w:val="none" w:sz="0" w:space="0" w:color="auto"/>
            <w:bottom w:val="none" w:sz="0" w:space="0" w:color="auto"/>
            <w:right w:val="none" w:sz="0" w:space="0" w:color="auto"/>
          </w:divBdr>
        </w:div>
        <w:div w:id="1970626133">
          <w:marLeft w:val="0"/>
          <w:marRight w:val="0"/>
          <w:marTop w:val="0"/>
          <w:marBottom w:val="0"/>
          <w:divBdr>
            <w:top w:val="none" w:sz="0" w:space="0" w:color="auto"/>
            <w:left w:val="none" w:sz="0" w:space="0" w:color="auto"/>
            <w:bottom w:val="none" w:sz="0" w:space="0" w:color="auto"/>
            <w:right w:val="none" w:sz="0" w:space="0" w:color="auto"/>
          </w:divBdr>
        </w:div>
        <w:div w:id="1986080171">
          <w:marLeft w:val="0"/>
          <w:marRight w:val="0"/>
          <w:marTop w:val="0"/>
          <w:marBottom w:val="0"/>
          <w:divBdr>
            <w:top w:val="none" w:sz="0" w:space="0" w:color="auto"/>
            <w:left w:val="none" w:sz="0" w:space="0" w:color="auto"/>
            <w:bottom w:val="none" w:sz="0" w:space="0" w:color="auto"/>
            <w:right w:val="none" w:sz="0" w:space="0" w:color="auto"/>
          </w:divBdr>
        </w:div>
        <w:div w:id="23213880">
          <w:marLeft w:val="0"/>
          <w:marRight w:val="0"/>
          <w:marTop w:val="0"/>
          <w:marBottom w:val="0"/>
          <w:divBdr>
            <w:top w:val="none" w:sz="0" w:space="0" w:color="auto"/>
            <w:left w:val="none" w:sz="0" w:space="0" w:color="auto"/>
            <w:bottom w:val="none" w:sz="0" w:space="0" w:color="auto"/>
            <w:right w:val="none" w:sz="0" w:space="0" w:color="auto"/>
          </w:divBdr>
        </w:div>
        <w:div w:id="2021196878">
          <w:marLeft w:val="0"/>
          <w:marRight w:val="0"/>
          <w:marTop w:val="0"/>
          <w:marBottom w:val="0"/>
          <w:divBdr>
            <w:top w:val="none" w:sz="0" w:space="0" w:color="auto"/>
            <w:left w:val="none" w:sz="0" w:space="0" w:color="auto"/>
            <w:bottom w:val="none" w:sz="0" w:space="0" w:color="auto"/>
            <w:right w:val="none" w:sz="0" w:space="0" w:color="auto"/>
          </w:divBdr>
        </w:div>
        <w:div w:id="722019256">
          <w:marLeft w:val="0"/>
          <w:marRight w:val="0"/>
          <w:marTop w:val="0"/>
          <w:marBottom w:val="0"/>
          <w:divBdr>
            <w:top w:val="none" w:sz="0" w:space="0" w:color="auto"/>
            <w:left w:val="none" w:sz="0" w:space="0" w:color="auto"/>
            <w:bottom w:val="none" w:sz="0" w:space="0" w:color="auto"/>
            <w:right w:val="none" w:sz="0" w:space="0" w:color="auto"/>
          </w:divBdr>
        </w:div>
        <w:div w:id="1731729074">
          <w:marLeft w:val="0"/>
          <w:marRight w:val="0"/>
          <w:marTop w:val="0"/>
          <w:marBottom w:val="0"/>
          <w:divBdr>
            <w:top w:val="none" w:sz="0" w:space="0" w:color="auto"/>
            <w:left w:val="none" w:sz="0" w:space="0" w:color="auto"/>
            <w:bottom w:val="none" w:sz="0" w:space="0" w:color="auto"/>
            <w:right w:val="none" w:sz="0" w:space="0" w:color="auto"/>
          </w:divBdr>
        </w:div>
        <w:div w:id="1267733315">
          <w:marLeft w:val="0"/>
          <w:marRight w:val="0"/>
          <w:marTop w:val="0"/>
          <w:marBottom w:val="0"/>
          <w:divBdr>
            <w:top w:val="none" w:sz="0" w:space="0" w:color="auto"/>
            <w:left w:val="none" w:sz="0" w:space="0" w:color="auto"/>
            <w:bottom w:val="none" w:sz="0" w:space="0" w:color="auto"/>
            <w:right w:val="none" w:sz="0" w:space="0" w:color="auto"/>
          </w:divBdr>
        </w:div>
        <w:div w:id="1961304509">
          <w:marLeft w:val="0"/>
          <w:marRight w:val="0"/>
          <w:marTop w:val="0"/>
          <w:marBottom w:val="0"/>
          <w:divBdr>
            <w:top w:val="none" w:sz="0" w:space="0" w:color="auto"/>
            <w:left w:val="none" w:sz="0" w:space="0" w:color="auto"/>
            <w:bottom w:val="none" w:sz="0" w:space="0" w:color="auto"/>
            <w:right w:val="none" w:sz="0" w:space="0" w:color="auto"/>
          </w:divBdr>
        </w:div>
        <w:div w:id="1744373012">
          <w:marLeft w:val="0"/>
          <w:marRight w:val="0"/>
          <w:marTop w:val="0"/>
          <w:marBottom w:val="0"/>
          <w:divBdr>
            <w:top w:val="none" w:sz="0" w:space="0" w:color="auto"/>
            <w:left w:val="none" w:sz="0" w:space="0" w:color="auto"/>
            <w:bottom w:val="none" w:sz="0" w:space="0" w:color="auto"/>
            <w:right w:val="none" w:sz="0" w:space="0" w:color="auto"/>
          </w:divBdr>
        </w:div>
        <w:div w:id="1762025656">
          <w:marLeft w:val="0"/>
          <w:marRight w:val="0"/>
          <w:marTop w:val="0"/>
          <w:marBottom w:val="0"/>
          <w:divBdr>
            <w:top w:val="none" w:sz="0" w:space="0" w:color="auto"/>
            <w:left w:val="none" w:sz="0" w:space="0" w:color="auto"/>
            <w:bottom w:val="none" w:sz="0" w:space="0" w:color="auto"/>
            <w:right w:val="none" w:sz="0" w:space="0" w:color="auto"/>
          </w:divBdr>
        </w:div>
        <w:div w:id="484512109">
          <w:marLeft w:val="0"/>
          <w:marRight w:val="0"/>
          <w:marTop w:val="0"/>
          <w:marBottom w:val="0"/>
          <w:divBdr>
            <w:top w:val="none" w:sz="0" w:space="0" w:color="auto"/>
            <w:left w:val="none" w:sz="0" w:space="0" w:color="auto"/>
            <w:bottom w:val="none" w:sz="0" w:space="0" w:color="auto"/>
            <w:right w:val="none" w:sz="0" w:space="0" w:color="auto"/>
          </w:divBdr>
        </w:div>
        <w:div w:id="404958977">
          <w:marLeft w:val="0"/>
          <w:marRight w:val="0"/>
          <w:marTop w:val="0"/>
          <w:marBottom w:val="0"/>
          <w:divBdr>
            <w:top w:val="none" w:sz="0" w:space="0" w:color="auto"/>
            <w:left w:val="none" w:sz="0" w:space="0" w:color="auto"/>
            <w:bottom w:val="none" w:sz="0" w:space="0" w:color="auto"/>
            <w:right w:val="none" w:sz="0" w:space="0" w:color="auto"/>
          </w:divBdr>
        </w:div>
        <w:div w:id="1047337281">
          <w:marLeft w:val="0"/>
          <w:marRight w:val="0"/>
          <w:marTop w:val="0"/>
          <w:marBottom w:val="0"/>
          <w:divBdr>
            <w:top w:val="none" w:sz="0" w:space="0" w:color="auto"/>
            <w:left w:val="none" w:sz="0" w:space="0" w:color="auto"/>
            <w:bottom w:val="none" w:sz="0" w:space="0" w:color="auto"/>
            <w:right w:val="none" w:sz="0" w:space="0" w:color="auto"/>
          </w:divBdr>
        </w:div>
        <w:div w:id="1957910586">
          <w:marLeft w:val="0"/>
          <w:marRight w:val="0"/>
          <w:marTop w:val="0"/>
          <w:marBottom w:val="0"/>
          <w:divBdr>
            <w:top w:val="none" w:sz="0" w:space="0" w:color="auto"/>
            <w:left w:val="none" w:sz="0" w:space="0" w:color="auto"/>
            <w:bottom w:val="none" w:sz="0" w:space="0" w:color="auto"/>
            <w:right w:val="none" w:sz="0" w:space="0" w:color="auto"/>
          </w:divBdr>
        </w:div>
        <w:div w:id="1264680851">
          <w:marLeft w:val="0"/>
          <w:marRight w:val="0"/>
          <w:marTop w:val="0"/>
          <w:marBottom w:val="0"/>
          <w:divBdr>
            <w:top w:val="none" w:sz="0" w:space="0" w:color="auto"/>
            <w:left w:val="none" w:sz="0" w:space="0" w:color="auto"/>
            <w:bottom w:val="none" w:sz="0" w:space="0" w:color="auto"/>
            <w:right w:val="none" w:sz="0" w:space="0" w:color="auto"/>
          </w:divBdr>
        </w:div>
        <w:div w:id="1448936473">
          <w:marLeft w:val="0"/>
          <w:marRight w:val="0"/>
          <w:marTop w:val="0"/>
          <w:marBottom w:val="0"/>
          <w:divBdr>
            <w:top w:val="none" w:sz="0" w:space="0" w:color="auto"/>
            <w:left w:val="none" w:sz="0" w:space="0" w:color="auto"/>
            <w:bottom w:val="none" w:sz="0" w:space="0" w:color="auto"/>
            <w:right w:val="none" w:sz="0" w:space="0" w:color="auto"/>
          </w:divBdr>
        </w:div>
      </w:divsChild>
    </w:div>
    <w:div w:id="1241716395">
      <w:bodyDiv w:val="1"/>
      <w:marLeft w:val="0"/>
      <w:marRight w:val="0"/>
      <w:marTop w:val="0"/>
      <w:marBottom w:val="0"/>
      <w:divBdr>
        <w:top w:val="none" w:sz="0" w:space="0" w:color="auto"/>
        <w:left w:val="none" w:sz="0" w:space="0" w:color="auto"/>
        <w:bottom w:val="none" w:sz="0" w:space="0" w:color="auto"/>
        <w:right w:val="none" w:sz="0" w:space="0" w:color="auto"/>
      </w:divBdr>
    </w:div>
    <w:div w:id="1803381514">
      <w:bodyDiv w:val="1"/>
      <w:marLeft w:val="0"/>
      <w:marRight w:val="0"/>
      <w:marTop w:val="0"/>
      <w:marBottom w:val="0"/>
      <w:divBdr>
        <w:top w:val="none" w:sz="0" w:space="0" w:color="auto"/>
        <w:left w:val="none" w:sz="0" w:space="0" w:color="auto"/>
        <w:bottom w:val="none" w:sz="0" w:space="0" w:color="auto"/>
        <w:right w:val="none" w:sz="0" w:space="0" w:color="auto"/>
      </w:divBdr>
      <w:divsChild>
        <w:div w:id="1640648861">
          <w:marLeft w:val="0"/>
          <w:marRight w:val="0"/>
          <w:marTop w:val="0"/>
          <w:marBottom w:val="0"/>
          <w:divBdr>
            <w:top w:val="none" w:sz="0" w:space="0" w:color="auto"/>
            <w:left w:val="none" w:sz="0" w:space="0" w:color="auto"/>
            <w:bottom w:val="none" w:sz="0" w:space="0" w:color="auto"/>
            <w:right w:val="none" w:sz="0" w:space="0" w:color="auto"/>
          </w:divBdr>
        </w:div>
        <w:div w:id="1123767118">
          <w:marLeft w:val="0"/>
          <w:marRight w:val="0"/>
          <w:marTop w:val="0"/>
          <w:marBottom w:val="0"/>
          <w:divBdr>
            <w:top w:val="none" w:sz="0" w:space="0" w:color="auto"/>
            <w:left w:val="none" w:sz="0" w:space="0" w:color="auto"/>
            <w:bottom w:val="none" w:sz="0" w:space="0" w:color="auto"/>
            <w:right w:val="none" w:sz="0" w:space="0" w:color="auto"/>
          </w:divBdr>
        </w:div>
      </w:divsChild>
    </w:div>
    <w:div w:id="190645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D695F6-C506-470D-A55F-59CD1290DA7C}"/>
</file>

<file path=customXml/itemProps2.xml><?xml version="1.0" encoding="utf-8"?>
<ds:datastoreItem xmlns:ds="http://schemas.openxmlformats.org/officeDocument/2006/customXml" ds:itemID="{B2DE6715-F401-48CD-A1C2-79504AA45F06}"/>
</file>

<file path=customXml/itemProps3.xml><?xml version="1.0" encoding="utf-8"?>
<ds:datastoreItem xmlns:ds="http://schemas.openxmlformats.org/officeDocument/2006/customXml" ds:itemID="{E0E387BE-E466-4D87-BDA8-807B9DCA3209}"/>
</file>

<file path=customXml/itemProps4.xml><?xml version="1.0" encoding="utf-8"?>
<ds:datastoreItem xmlns:ds="http://schemas.openxmlformats.org/officeDocument/2006/customXml" ds:itemID="{F98C5353-595E-4BBD-84EE-4942600B4DBF}"/>
</file>

<file path=docProps/app.xml><?xml version="1.0" encoding="utf-8"?>
<Properties xmlns="http://schemas.openxmlformats.org/officeDocument/2006/extended-properties" xmlns:vt="http://schemas.openxmlformats.org/officeDocument/2006/docPropsVTypes">
  <Template>Normal</Template>
  <TotalTime>0</TotalTime>
  <Pages>5</Pages>
  <Words>1661</Words>
  <Characters>10470</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Sonja Schlüchter</dc:creator>
  <cp:lastModifiedBy>Sonja Schlüchter</cp:lastModifiedBy>
  <cp:revision>18</cp:revision>
  <cp:lastPrinted>2018-08-16T18:59:00Z</cp:lastPrinted>
  <dcterms:created xsi:type="dcterms:W3CDTF">2018-08-16T18:04:00Z</dcterms:created>
  <dcterms:modified xsi:type="dcterms:W3CDTF">2018-08-17T08:16:00Z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