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2659" w:rsidRPr="007735A1" w:rsidRDefault="00432659" w:rsidP="00432659">
      <w:pPr>
        <w:shd w:val="clear" w:color="auto" w:fill="FFFFFF"/>
        <w:spacing w:line="276" w:lineRule="auto"/>
        <w:jc w:val="center"/>
        <w:rPr>
          <w:rFonts w:ascii="Times New Roman" w:eastAsia="Times New Roman" w:hAnsi="Times New Roman" w:cs="Times New Roman"/>
          <w:b/>
          <w:color w:val="000000"/>
          <w:sz w:val="44"/>
          <w:szCs w:val="20"/>
          <w:lang w:val="en-US" w:eastAsia="en-GB"/>
        </w:rPr>
      </w:pPr>
    </w:p>
    <w:p w:rsidR="00432659" w:rsidRPr="00432659" w:rsidRDefault="00432659" w:rsidP="00432659">
      <w:pPr>
        <w:shd w:val="clear" w:color="auto" w:fill="FFFFFF"/>
        <w:spacing w:line="276" w:lineRule="auto"/>
        <w:jc w:val="center"/>
        <w:rPr>
          <w:rFonts w:ascii="Arial" w:eastAsia="Times New Roman" w:hAnsi="Arial" w:cs="Arial"/>
          <w:b/>
          <w:color w:val="000000"/>
          <w:sz w:val="52"/>
          <w:szCs w:val="20"/>
          <w:lang w:eastAsia="en-GB"/>
        </w:rPr>
      </w:pPr>
      <w:r w:rsidRPr="00432659">
        <w:rPr>
          <w:rFonts w:ascii="Arial" w:eastAsia="Times New Roman" w:hAnsi="Arial" w:cs="Arial"/>
          <w:b/>
          <w:color w:val="000000"/>
          <w:sz w:val="52"/>
          <w:szCs w:val="20"/>
          <w:lang w:eastAsia="en-GB"/>
        </w:rPr>
        <w:t>INFORME ALTERNATIVO</w:t>
      </w:r>
    </w:p>
    <w:p w:rsidR="00432659" w:rsidRPr="00432659" w:rsidRDefault="00432659" w:rsidP="00432659">
      <w:pPr>
        <w:shd w:val="clear" w:color="auto" w:fill="FFFFFF"/>
        <w:spacing w:line="276" w:lineRule="auto"/>
        <w:jc w:val="center"/>
        <w:rPr>
          <w:rFonts w:ascii="Arial" w:eastAsia="Times New Roman" w:hAnsi="Arial" w:cs="Arial"/>
          <w:b/>
          <w:color w:val="000000"/>
          <w:sz w:val="52"/>
          <w:szCs w:val="20"/>
          <w:lang w:eastAsia="en-GB"/>
        </w:rPr>
      </w:pPr>
    </w:p>
    <w:p w:rsidR="00432659" w:rsidRPr="00432659" w:rsidRDefault="00432659" w:rsidP="00432659">
      <w:pPr>
        <w:shd w:val="clear" w:color="auto" w:fill="FFFFFF"/>
        <w:spacing w:line="276" w:lineRule="auto"/>
        <w:jc w:val="center"/>
        <w:rPr>
          <w:rFonts w:ascii="Arial" w:eastAsia="Times New Roman" w:hAnsi="Arial" w:cs="Arial"/>
          <w:b/>
          <w:color w:val="000000"/>
          <w:sz w:val="36"/>
          <w:szCs w:val="20"/>
          <w:lang w:eastAsia="en-GB"/>
        </w:rPr>
      </w:pPr>
      <w:r>
        <w:rPr>
          <w:rFonts w:ascii="Arial" w:eastAsia="Times New Roman" w:hAnsi="Arial" w:cs="Arial"/>
          <w:b/>
          <w:color w:val="000000"/>
          <w:sz w:val="36"/>
          <w:szCs w:val="20"/>
          <w:lang w:eastAsia="en-GB"/>
        </w:rPr>
        <w:t>De</w:t>
      </w:r>
      <w:r w:rsidRPr="00432659">
        <w:rPr>
          <w:rFonts w:ascii="Arial" w:eastAsia="Times New Roman" w:hAnsi="Arial" w:cs="Arial"/>
          <w:b/>
          <w:color w:val="000000"/>
          <w:sz w:val="36"/>
          <w:szCs w:val="20"/>
          <w:lang w:eastAsia="en-GB"/>
        </w:rPr>
        <w:t>l cumplimiento de la Convención sob</w:t>
      </w:r>
      <w:r>
        <w:rPr>
          <w:rFonts w:ascii="Arial" w:eastAsia="Times New Roman" w:hAnsi="Arial" w:cs="Arial"/>
          <w:b/>
          <w:color w:val="000000"/>
          <w:sz w:val="36"/>
          <w:szCs w:val="20"/>
          <w:lang w:eastAsia="en-GB"/>
        </w:rPr>
        <w:t>re los Derechos del Niño y sus Protocolos F</w:t>
      </w:r>
      <w:r w:rsidRPr="00432659">
        <w:rPr>
          <w:rFonts w:ascii="Arial" w:eastAsia="Times New Roman" w:hAnsi="Arial" w:cs="Arial"/>
          <w:b/>
          <w:color w:val="000000"/>
          <w:sz w:val="36"/>
          <w:szCs w:val="20"/>
          <w:lang w:eastAsia="en-GB"/>
        </w:rPr>
        <w:t xml:space="preserve">acultativos por parte del Estado Ecuatoriano </w:t>
      </w:r>
    </w:p>
    <w:p w:rsidR="00432659" w:rsidRPr="00432659" w:rsidRDefault="00432659" w:rsidP="00432659">
      <w:pPr>
        <w:shd w:val="clear" w:color="auto" w:fill="FFFFFF"/>
        <w:spacing w:after="0" w:line="276" w:lineRule="auto"/>
        <w:rPr>
          <w:rFonts w:ascii="Arial" w:eastAsia="Times New Roman" w:hAnsi="Arial" w:cs="Arial"/>
          <w:color w:val="000000"/>
          <w:sz w:val="20"/>
          <w:szCs w:val="20"/>
          <w:lang w:eastAsia="en-GB"/>
        </w:rPr>
      </w:pPr>
    </w:p>
    <w:p w:rsidR="00432659" w:rsidRPr="00432659" w:rsidRDefault="00432659" w:rsidP="00432659">
      <w:pPr>
        <w:shd w:val="clear" w:color="auto" w:fill="FFFFFF"/>
        <w:spacing w:after="0" w:line="276" w:lineRule="auto"/>
        <w:rPr>
          <w:rFonts w:ascii="Arial" w:eastAsia="Times New Roman" w:hAnsi="Arial" w:cs="Arial"/>
          <w:color w:val="000000"/>
          <w:sz w:val="20"/>
          <w:szCs w:val="20"/>
          <w:lang w:eastAsia="en-GB"/>
        </w:rPr>
      </w:pPr>
    </w:p>
    <w:p w:rsidR="00432659" w:rsidRPr="00432659" w:rsidRDefault="00432659" w:rsidP="00432659">
      <w:pPr>
        <w:shd w:val="clear" w:color="auto" w:fill="FFFFFF"/>
        <w:spacing w:after="0" w:line="276" w:lineRule="auto"/>
        <w:rPr>
          <w:rFonts w:ascii="Arial" w:eastAsia="Times New Roman" w:hAnsi="Arial" w:cs="Arial"/>
          <w:color w:val="000000"/>
          <w:sz w:val="20"/>
          <w:szCs w:val="20"/>
          <w:lang w:eastAsia="en-GB"/>
        </w:rPr>
      </w:pPr>
    </w:p>
    <w:p w:rsidR="00432659" w:rsidRPr="00432659" w:rsidRDefault="00432659" w:rsidP="00432659">
      <w:pPr>
        <w:shd w:val="clear" w:color="auto" w:fill="FFFFFF"/>
        <w:spacing w:after="0" w:line="276" w:lineRule="auto"/>
        <w:rPr>
          <w:rFonts w:ascii="Arial" w:eastAsia="Times New Roman" w:hAnsi="Arial" w:cs="Arial"/>
          <w:color w:val="000000"/>
          <w:sz w:val="20"/>
          <w:szCs w:val="20"/>
          <w:lang w:eastAsia="en-GB"/>
        </w:rPr>
      </w:pPr>
    </w:p>
    <w:p w:rsidR="00432659" w:rsidRPr="00432659" w:rsidRDefault="00432659" w:rsidP="00432659">
      <w:pPr>
        <w:shd w:val="clear" w:color="auto" w:fill="FFFFFF"/>
        <w:spacing w:after="0" w:line="276" w:lineRule="auto"/>
        <w:jc w:val="center"/>
        <w:rPr>
          <w:rFonts w:ascii="Arial" w:eastAsia="Times New Roman" w:hAnsi="Arial" w:cs="Arial"/>
          <w:b/>
          <w:color w:val="000000"/>
          <w:sz w:val="20"/>
          <w:szCs w:val="20"/>
          <w:lang w:eastAsia="en-GB"/>
        </w:rPr>
      </w:pPr>
      <w:r w:rsidRPr="00432659">
        <w:rPr>
          <w:rFonts w:ascii="Arial" w:eastAsia="Times New Roman" w:hAnsi="Arial" w:cs="Arial"/>
          <w:b/>
          <w:color w:val="000000"/>
          <w:sz w:val="20"/>
          <w:szCs w:val="20"/>
          <w:lang w:eastAsia="en-GB"/>
        </w:rPr>
        <w:t xml:space="preserve">Preparado por Organizaciones y </w:t>
      </w:r>
      <w:bookmarkStart w:id="0" w:name="_GoBack"/>
      <w:r w:rsidRPr="00432659">
        <w:rPr>
          <w:rFonts w:ascii="Arial" w:eastAsia="Times New Roman" w:hAnsi="Arial" w:cs="Arial"/>
          <w:b/>
          <w:color w:val="000000"/>
          <w:sz w:val="20"/>
          <w:szCs w:val="20"/>
          <w:lang w:eastAsia="en-GB"/>
        </w:rPr>
        <w:t>Personas de la Sociedad Civil del Ecuador</w:t>
      </w:r>
      <w:bookmarkEnd w:id="0"/>
    </w:p>
    <w:p w:rsidR="00432659" w:rsidRPr="00432659" w:rsidRDefault="00432659" w:rsidP="00432659">
      <w:pPr>
        <w:shd w:val="clear" w:color="auto" w:fill="FFFFFF"/>
        <w:spacing w:after="0" w:line="276" w:lineRule="auto"/>
        <w:jc w:val="center"/>
        <w:rPr>
          <w:rFonts w:ascii="Arial" w:eastAsia="Times New Roman" w:hAnsi="Arial" w:cs="Arial"/>
          <w:b/>
          <w:color w:val="000000"/>
          <w:sz w:val="20"/>
          <w:szCs w:val="20"/>
          <w:lang w:eastAsia="en-GB"/>
        </w:rPr>
      </w:pPr>
    </w:p>
    <w:p w:rsidR="00432659" w:rsidRPr="00432659" w:rsidRDefault="00432659" w:rsidP="00432659">
      <w:pPr>
        <w:shd w:val="clear" w:color="auto" w:fill="FFFFFF"/>
        <w:spacing w:after="0" w:line="276" w:lineRule="auto"/>
        <w:jc w:val="center"/>
        <w:rPr>
          <w:rFonts w:ascii="Arial" w:eastAsia="Times New Roman" w:hAnsi="Arial" w:cs="Arial"/>
          <w:b/>
          <w:color w:val="000000"/>
          <w:sz w:val="20"/>
          <w:szCs w:val="20"/>
          <w:lang w:eastAsia="en-GB"/>
        </w:rPr>
      </w:pPr>
    </w:p>
    <w:p w:rsidR="00432659" w:rsidRPr="00432659" w:rsidRDefault="00432659" w:rsidP="00432659">
      <w:pPr>
        <w:shd w:val="clear" w:color="auto" w:fill="FFFFFF"/>
        <w:spacing w:after="0" w:line="276" w:lineRule="auto"/>
        <w:jc w:val="center"/>
        <w:rPr>
          <w:rFonts w:ascii="Arial" w:eastAsia="Times New Roman" w:hAnsi="Arial" w:cs="Arial"/>
          <w:b/>
          <w:color w:val="000000"/>
          <w:sz w:val="20"/>
          <w:szCs w:val="20"/>
          <w:lang w:eastAsia="en-GB"/>
        </w:rPr>
      </w:pPr>
    </w:p>
    <w:p w:rsidR="00432659" w:rsidRPr="00432659" w:rsidRDefault="00432659" w:rsidP="00432659">
      <w:pPr>
        <w:shd w:val="clear" w:color="auto" w:fill="FFFFFF"/>
        <w:spacing w:after="0" w:line="276" w:lineRule="auto"/>
        <w:jc w:val="center"/>
        <w:rPr>
          <w:rFonts w:ascii="Arial" w:eastAsia="Times New Roman" w:hAnsi="Arial" w:cs="Arial"/>
          <w:b/>
          <w:color w:val="000000"/>
          <w:sz w:val="20"/>
          <w:szCs w:val="20"/>
          <w:lang w:eastAsia="en-GB"/>
        </w:rPr>
      </w:pPr>
    </w:p>
    <w:p w:rsidR="00432659" w:rsidRPr="00432659" w:rsidRDefault="00432659" w:rsidP="00432659">
      <w:pPr>
        <w:shd w:val="clear" w:color="auto" w:fill="FFFFFF"/>
        <w:spacing w:after="0" w:line="276" w:lineRule="auto"/>
        <w:jc w:val="center"/>
        <w:rPr>
          <w:rFonts w:ascii="Arial" w:eastAsia="Times New Roman" w:hAnsi="Arial" w:cs="Arial"/>
          <w:b/>
          <w:color w:val="000000"/>
          <w:sz w:val="20"/>
          <w:szCs w:val="20"/>
          <w:lang w:eastAsia="en-GB"/>
        </w:rPr>
      </w:pPr>
    </w:p>
    <w:p w:rsidR="00432659" w:rsidRPr="00432659" w:rsidRDefault="00432659" w:rsidP="00432659">
      <w:pPr>
        <w:shd w:val="clear" w:color="auto" w:fill="FFFFFF"/>
        <w:spacing w:after="0" w:line="276" w:lineRule="auto"/>
        <w:jc w:val="center"/>
        <w:rPr>
          <w:rFonts w:ascii="Arial" w:eastAsia="Times New Roman" w:hAnsi="Arial" w:cs="Arial"/>
          <w:b/>
          <w:color w:val="000000"/>
          <w:sz w:val="20"/>
          <w:szCs w:val="20"/>
          <w:lang w:eastAsia="en-GB"/>
        </w:rPr>
      </w:pPr>
    </w:p>
    <w:p w:rsidR="00432659" w:rsidRPr="00432659" w:rsidRDefault="00432659" w:rsidP="00432659">
      <w:pPr>
        <w:shd w:val="clear" w:color="auto" w:fill="FFFFFF"/>
        <w:spacing w:after="0" w:line="276" w:lineRule="auto"/>
        <w:jc w:val="center"/>
        <w:rPr>
          <w:rFonts w:ascii="Arial" w:eastAsia="Times New Roman" w:hAnsi="Arial" w:cs="Arial"/>
          <w:b/>
          <w:color w:val="000000"/>
          <w:sz w:val="20"/>
          <w:szCs w:val="20"/>
          <w:lang w:eastAsia="en-GB"/>
        </w:rPr>
      </w:pPr>
    </w:p>
    <w:p w:rsidR="00432659" w:rsidRPr="00432659" w:rsidRDefault="00432659" w:rsidP="00432659">
      <w:pPr>
        <w:shd w:val="clear" w:color="auto" w:fill="FFFFFF"/>
        <w:spacing w:after="0" w:line="276" w:lineRule="auto"/>
        <w:jc w:val="center"/>
        <w:rPr>
          <w:rFonts w:ascii="Arial" w:eastAsia="Times New Roman" w:hAnsi="Arial" w:cs="Arial"/>
          <w:b/>
          <w:color w:val="000000"/>
          <w:sz w:val="20"/>
          <w:szCs w:val="20"/>
          <w:lang w:eastAsia="en-GB"/>
        </w:rPr>
      </w:pPr>
    </w:p>
    <w:p w:rsidR="00432659" w:rsidRPr="00432659" w:rsidRDefault="00432659" w:rsidP="00432659">
      <w:pPr>
        <w:shd w:val="clear" w:color="auto" w:fill="FFFFFF"/>
        <w:spacing w:after="0" w:line="276" w:lineRule="auto"/>
        <w:jc w:val="center"/>
        <w:rPr>
          <w:rFonts w:ascii="Arial" w:eastAsia="Times New Roman" w:hAnsi="Arial" w:cs="Arial"/>
          <w:b/>
          <w:color w:val="000000"/>
          <w:sz w:val="20"/>
          <w:szCs w:val="20"/>
          <w:lang w:eastAsia="en-GB"/>
        </w:rPr>
      </w:pPr>
    </w:p>
    <w:p w:rsidR="00432659" w:rsidRPr="00432659" w:rsidRDefault="00432659" w:rsidP="00432659">
      <w:pPr>
        <w:shd w:val="clear" w:color="auto" w:fill="FFFFFF"/>
        <w:spacing w:after="0" w:line="276" w:lineRule="auto"/>
        <w:jc w:val="center"/>
        <w:rPr>
          <w:rFonts w:ascii="Arial" w:eastAsia="Times New Roman" w:hAnsi="Arial" w:cs="Arial"/>
          <w:b/>
          <w:color w:val="000000"/>
          <w:sz w:val="20"/>
          <w:szCs w:val="20"/>
          <w:lang w:eastAsia="en-GB"/>
        </w:rPr>
      </w:pPr>
    </w:p>
    <w:p w:rsidR="00432659" w:rsidRPr="00432659" w:rsidRDefault="00432659" w:rsidP="00432659">
      <w:pPr>
        <w:shd w:val="clear" w:color="auto" w:fill="FFFFFF"/>
        <w:spacing w:after="0" w:line="276" w:lineRule="auto"/>
        <w:jc w:val="center"/>
        <w:rPr>
          <w:rFonts w:ascii="Arial" w:eastAsia="Times New Roman" w:hAnsi="Arial" w:cs="Arial"/>
          <w:b/>
          <w:color w:val="000000"/>
          <w:sz w:val="20"/>
          <w:szCs w:val="20"/>
          <w:lang w:eastAsia="en-GB"/>
        </w:rPr>
      </w:pPr>
    </w:p>
    <w:p w:rsidR="00432659" w:rsidRPr="007735A1" w:rsidRDefault="00432659" w:rsidP="00432659">
      <w:pPr>
        <w:shd w:val="clear" w:color="auto" w:fill="FFFFFF"/>
        <w:spacing w:after="0" w:line="276" w:lineRule="auto"/>
        <w:jc w:val="center"/>
        <w:rPr>
          <w:rFonts w:ascii="Arial" w:eastAsia="Times New Roman" w:hAnsi="Arial" w:cs="Arial"/>
          <w:b/>
          <w:color w:val="000000"/>
          <w:sz w:val="20"/>
          <w:szCs w:val="20"/>
          <w:lang w:val="en-US" w:eastAsia="en-GB"/>
        </w:rPr>
      </w:pPr>
      <w:proofErr w:type="spellStart"/>
      <w:r>
        <w:rPr>
          <w:rFonts w:ascii="Arial" w:eastAsia="Times New Roman" w:hAnsi="Arial" w:cs="Arial"/>
          <w:b/>
          <w:color w:val="000000"/>
          <w:sz w:val="20"/>
          <w:szCs w:val="20"/>
          <w:lang w:val="en-US" w:eastAsia="en-GB"/>
        </w:rPr>
        <w:t>Octubre</w:t>
      </w:r>
      <w:proofErr w:type="spellEnd"/>
      <w:r w:rsidRPr="007735A1">
        <w:rPr>
          <w:rFonts w:ascii="Arial" w:eastAsia="Times New Roman" w:hAnsi="Arial" w:cs="Arial"/>
          <w:b/>
          <w:color w:val="000000"/>
          <w:sz w:val="20"/>
          <w:szCs w:val="20"/>
          <w:lang w:val="en-US" w:eastAsia="en-GB"/>
        </w:rPr>
        <w:t>, 2016</w:t>
      </w:r>
    </w:p>
    <w:p w:rsidR="00432659" w:rsidRPr="007735A1" w:rsidRDefault="00432659" w:rsidP="00432659">
      <w:pPr>
        <w:spacing w:line="276" w:lineRule="auto"/>
        <w:rPr>
          <w:rFonts w:ascii="Times New Roman" w:hAnsi="Times New Roman" w:cs="Times New Roman"/>
          <w:b/>
          <w:lang w:val="en-US"/>
        </w:rPr>
      </w:pPr>
    </w:p>
    <w:p w:rsidR="00432659" w:rsidRPr="007735A1" w:rsidRDefault="00432659" w:rsidP="00432659">
      <w:pPr>
        <w:spacing w:line="276" w:lineRule="auto"/>
        <w:rPr>
          <w:rFonts w:ascii="Times New Roman" w:hAnsi="Times New Roman" w:cs="Times New Roman"/>
          <w:b/>
          <w:lang w:val="en-US"/>
        </w:rPr>
      </w:pPr>
    </w:p>
    <w:p w:rsidR="00432659" w:rsidRPr="007735A1" w:rsidRDefault="00432659" w:rsidP="00432659">
      <w:pPr>
        <w:spacing w:line="276" w:lineRule="auto"/>
        <w:rPr>
          <w:rFonts w:ascii="Times New Roman" w:hAnsi="Times New Roman" w:cs="Times New Roman"/>
          <w:b/>
          <w:lang w:val="en-US"/>
        </w:rPr>
      </w:pPr>
    </w:p>
    <w:p w:rsidR="00432659" w:rsidRPr="007735A1" w:rsidRDefault="00432659" w:rsidP="00432659">
      <w:pPr>
        <w:spacing w:line="276" w:lineRule="auto"/>
        <w:rPr>
          <w:rFonts w:ascii="Times New Roman" w:hAnsi="Times New Roman" w:cs="Times New Roman"/>
          <w:b/>
          <w:lang w:val="en-US"/>
        </w:rPr>
      </w:pPr>
    </w:p>
    <w:p w:rsidR="00432659" w:rsidRPr="007735A1" w:rsidRDefault="00432659" w:rsidP="00432659">
      <w:pPr>
        <w:spacing w:line="276" w:lineRule="auto"/>
        <w:rPr>
          <w:rFonts w:ascii="Times New Roman" w:hAnsi="Times New Roman" w:cs="Times New Roman"/>
          <w:b/>
          <w:lang w:val="en-US"/>
        </w:rPr>
      </w:pPr>
    </w:p>
    <w:p w:rsidR="00C653D5" w:rsidRPr="00D768E8" w:rsidRDefault="00C653D5" w:rsidP="00884F4C">
      <w:pPr>
        <w:jc w:val="center"/>
        <w:rPr>
          <w:rFonts w:ascii="Times New Roman" w:hAnsi="Times New Roman" w:cs="Times New Roman"/>
          <w:b/>
          <w:lang w:val="en-US"/>
        </w:rPr>
        <w:sectPr w:rsidR="00C653D5" w:rsidRPr="00D768E8">
          <w:footerReference w:type="default" r:id="rId9"/>
          <w:pgSz w:w="11906" w:h="16838"/>
          <w:pgMar w:top="1417" w:right="1701" w:bottom="1417" w:left="1701" w:header="708" w:footer="708" w:gutter="0"/>
          <w:cols w:space="708"/>
          <w:docGrid w:linePitch="360"/>
        </w:sectPr>
      </w:pPr>
    </w:p>
    <w:p w:rsidR="00EC3101" w:rsidRPr="00EC3101" w:rsidRDefault="00EC3101" w:rsidP="00EC3101">
      <w:pPr>
        <w:spacing w:after="0" w:line="240" w:lineRule="auto"/>
        <w:ind w:left="1410" w:hanging="1410"/>
        <w:contextualSpacing/>
        <w:jc w:val="both"/>
        <w:rPr>
          <w:rFonts w:ascii="Times New Roman" w:eastAsia="Calibri" w:hAnsi="Times New Roman" w:cs="Times New Roman"/>
          <w:b/>
        </w:rPr>
      </w:pPr>
      <w:r w:rsidRPr="00EC3101">
        <w:rPr>
          <w:rFonts w:ascii="Times New Roman" w:eastAsia="Calibri" w:hAnsi="Times New Roman" w:cs="Times New Roman"/>
          <w:b/>
        </w:rPr>
        <w:lastRenderedPageBreak/>
        <w:t>CONTENIDO</w:t>
      </w:r>
    </w:p>
    <w:p w:rsidR="00EC3101" w:rsidRPr="00EC3101" w:rsidRDefault="00EC3101" w:rsidP="00EC3101">
      <w:pPr>
        <w:spacing w:after="0" w:line="240" w:lineRule="auto"/>
        <w:ind w:left="1410" w:hanging="1410"/>
        <w:contextualSpacing/>
        <w:jc w:val="both"/>
        <w:rPr>
          <w:rFonts w:ascii="Times New Roman" w:eastAsia="Calibri" w:hAnsi="Times New Roman" w:cs="Times New Roman"/>
          <w:b/>
        </w:rPr>
      </w:pPr>
    </w:p>
    <w:p w:rsidR="00EC3101" w:rsidRPr="00EC3101" w:rsidRDefault="00EC3101" w:rsidP="00EC3101">
      <w:pPr>
        <w:spacing w:after="0" w:line="240" w:lineRule="auto"/>
        <w:ind w:left="1410" w:hanging="1410"/>
        <w:contextualSpacing/>
        <w:jc w:val="both"/>
        <w:rPr>
          <w:rFonts w:ascii="Times New Roman" w:eastAsia="Calibri" w:hAnsi="Times New Roman" w:cs="Times New Roman"/>
        </w:rPr>
      </w:pPr>
      <w:r w:rsidRPr="00EC3101">
        <w:rPr>
          <w:rFonts w:ascii="Times New Roman" w:eastAsia="Calibri" w:hAnsi="Times New Roman" w:cs="Times New Roman"/>
        </w:rPr>
        <w:t>Siglas</w:t>
      </w:r>
      <w:r w:rsidRPr="00EC3101">
        <w:rPr>
          <w:rFonts w:ascii="Times New Roman" w:eastAsia="Calibri" w:hAnsi="Times New Roman" w:cs="Times New Roman"/>
        </w:rPr>
        <w:tab/>
      </w:r>
      <w:r w:rsidRPr="00EC3101">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EC3101">
        <w:rPr>
          <w:rFonts w:ascii="Times New Roman" w:eastAsia="Calibri" w:hAnsi="Times New Roman" w:cs="Times New Roman"/>
        </w:rPr>
        <w:t>3</w:t>
      </w:r>
    </w:p>
    <w:p w:rsidR="00EC3101" w:rsidRPr="00EC3101" w:rsidRDefault="00EC3101" w:rsidP="00EC3101">
      <w:pPr>
        <w:spacing w:after="0" w:line="240" w:lineRule="auto"/>
        <w:ind w:left="1410" w:hanging="1410"/>
        <w:contextualSpacing/>
        <w:jc w:val="both"/>
        <w:rPr>
          <w:rFonts w:ascii="Times New Roman" w:eastAsia="Calibri" w:hAnsi="Times New Roman" w:cs="Times New Roman"/>
        </w:rPr>
      </w:pPr>
      <w:r w:rsidRPr="00EC3101">
        <w:rPr>
          <w:rFonts w:ascii="Times New Roman" w:eastAsia="Calibri" w:hAnsi="Times New Roman" w:cs="Times New Roman"/>
        </w:rPr>
        <w:t>Presentación</w:t>
      </w:r>
      <w:r w:rsidRPr="00EC3101">
        <w:rPr>
          <w:rFonts w:ascii="Times New Roman" w:eastAsia="Calibri" w:hAnsi="Times New Roman" w:cs="Times New Roman"/>
        </w:rPr>
        <w:tab/>
      </w:r>
      <w:r w:rsidRPr="00EC3101">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EC3101">
        <w:rPr>
          <w:rFonts w:ascii="Times New Roman" w:eastAsia="Calibri" w:hAnsi="Times New Roman" w:cs="Times New Roman"/>
        </w:rPr>
        <w:t>5</w:t>
      </w:r>
    </w:p>
    <w:p w:rsidR="00EC3101" w:rsidRPr="00EC3101" w:rsidRDefault="00EC3101" w:rsidP="00EC3101">
      <w:pPr>
        <w:spacing w:after="0" w:line="240" w:lineRule="auto"/>
        <w:ind w:left="1410" w:hanging="1410"/>
        <w:contextualSpacing/>
        <w:jc w:val="both"/>
        <w:rPr>
          <w:rFonts w:ascii="Times New Roman" w:eastAsia="Calibri" w:hAnsi="Times New Roman" w:cs="Times New Roman"/>
        </w:rPr>
      </w:pPr>
      <w:r w:rsidRPr="00EC3101">
        <w:rPr>
          <w:rFonts w:ascii="Times New Roman" w:eastAsia="Calibri" w:hAnsi="Times New Roman" w:cs="Times New Roman"/>
        </w:rPr>
        <w:t>Introducción</w:t>
      </w:r>
      <w:r w:rsidRPr="00EC3101">
        <w:rPr>
          <w:rFonts w:ascii="Times New Roman" w:eastAsia="Calibri" w:hAnsi="Times New Roman" w:cs="Times New Roman"/>
        </w:rPr>
        <w:tab/>
      </w:r>
      <w:r w:rsidRPr="00EC3101">
        <w:rPr>
          <w:rFonts w:ascii="Times New Roman" w:eastAsia="Calibri" w:hAnsi="Times New Roman" w:cs="Times New Roman"/>
        </w:rPr>
        <w:tab/>
      </w:r>
      <w:r w:rsidRPr="00EC3101">
        <w:rPr>
          <w:rFonts w:ascii="Times New Roman" w:eastAsia="Calibri" w:hAnsi="Times New Roman" w:cs="Times New Roman"/>
        </w:rPr>
        <w:tab/>
      </w:r>
      <w:r w:rsidRPr="00EC3101">
        <w:rPr>
          <w:rFonts w:ascii="Times New Roman" w:eastAsia="Calibri" w:hAnsi="Times New Roman" w:cs="Times New Roman"/>
        </w:rPr>
        <w:tab/>
      </w:r>
      <w:r w:rsidRPr="00EC3101">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EC3101">
        <w:rPr>
          <w:rFonts w:ascii="Times New Roman" w:eastAsia="Calibri" w:hAnsi="Times New Roman" w:cs="Times New Roman"/>
        </w:rPr>
        <w:t>6</w:t>
      </w:r>
    </w:p>
    <w:p w:rsidR="00EC3101" w:rsidRPr="00EC3101" w:rsidRDefault="00EC3101" w:rsidP="00EC3101">
      <w:pPr>
        <w:spacing w:after="0" w:line="240" w:lineRule="auto"/>
        <w:contextualSpacing/>
        <w:jc w:val="both"/>
        <w:rPr>
          <w:rFonts w:ascii="Times New Roman" w:eastAsia="Calibri" w:hAnsi="Times New Roman" w:cs="Times New Roman"/>
        </w:rPr>
      </w:pPr>
    </w:p>
    <w:p w:rsidR="00EC3101" w:rsidRPr="00EC3101" w:rsidRDefault="00EC3101" w:rsidP="00EC3101">
      <w:pPr>
        <w:spacing w:after="0" w:line="240" w:lineRule="auto"/>
        <w:contextualSpacing/>
        <w:jc w:val="both"/>
        <w:rPr>
          <w:rFonts w:ascii="Times New Roman" w:eastAsia="Calibri" w:hAnsi="Times New Roman" w:cs="Times New Roman"/>
        </w:rPr>
      </w:pPr>
      <w:r w:rsidRPr="00EC3101">
        <w:rPr>
          <w:rFonts w:ascii="Times New Roman" w:eastAsia="Calibri" w:hAnsi="Times New Roman" w:cs="Times New Roman"/>
        </w:rPr>
        <w:t>1. Medidas Generales de Aplicación</w:t>
      </w:r>
      <w:r w:rsidRPr="00EC3101">
        <w:rPr>
          <w:rFonts w:ascii="Times New Roman" w:eastAsia="Calibri" w:hAnsi="Times New Roman" w:cs="Times New Roman"/>
        </w:rPr>
        <w:tab/>
      </w:r>
      <w:r w:rsidRPr="00EC3101">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EC3101">
        <w:rPr>
          <w:rFonts w:ascii="Times New Roman" w:eastAsia="Calibri" w:hAnsi="Times New Roman" w:cs="Times New Roman"/>
        </w:rPr>
        <w:t>7</w:t>
      </w:r>
    </w:p>
    <w:p w:rsidR="00EC3101" w:rsidRPr="00EC3101" w:rsidRDefault="00EC3101" w:rsidP="00EC3101">
      <w:pPr>
        <w:spacing w:after="0" w:line="240" w:lineRule="auto"/>
        <w:ind w:left="1410" w:hanging="1410"/>
        <w:contextualSpacing/>
        <w:jc w:val="both"/>
        <w:rPr>
          <w:rFonts w:ascii="Times New Roman" w:eastAsia="Calibri" w:hAnsi="Times New Roman" w:cs="Times New Roman"/>
        </w:rPr>
      </w:pPr>
      <w:r w:rsidRPr="00EC3101">
        <w:rPr>
          <w:rFonts w:ascii="Times New Roman" w:eastAsia="Calibri" w:hAnsi="Times New Roman" w:cs="Times New Roman"/>
        </w:rPr>
        <w:t>1.1 Legislación</w:t>
      </w:r>
      <w:r w:rsidRPr="00EC3101">
        <w:rPr>
          <w:rFonts w:ascii="Times New Roman" w:eastAsia="Calibri" w:hAnsi="Times New Roman" w:cs="Times New Roman"/>
        </w:rPr>
        <w:tab/>
      </w:r>
      <w:r w:rsidRPr="00EC3101">
        <w:rPr>
          <w:rFonts w:ascii="Times New Roman" w:eastAsia="Calibri" w:hAnsi="Times New Roman" w:cs="Times New Roman"/>
        </w:rPr>
        <w:tab/>
      </w:r>
      <w:r w:rsidRPr="00EC3101">
        <w:rPr>
          <w:rFonts w:ascii="Times New Roman" w:eastAsia="Calibri" w:hAnsi="Times New Roman" w:cs="Times New Roman"/>
        </w:rPr>
        <w:tab/>
      </w:r>
      <w:r w:rsidRPr="00EC3101">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EC3101">
        <w:rPr>
          <w:rFonts w:ascii="Times New Roman" w:eastAsia="Calibri" w:hAnsi="Times New Roman" w:cs="Times New Roman"/>
        </w:rPr>
        <w:t>7</w:t>
      </w:r>
    </w:p>
    <w:p w:rsidR="00EC3101" w:rsidRPr="00EC3101" w:rsidRDefault="00EC3101" w:rsidP="00EC3101">
      <w:pPr>
        <w:spacing w:after="0" w:line="240" w:lineRule="auto"/>
        <w:ind w:left="1410" w:hanging="1410"/>
        <w:contextualSpacing/>
        <w:jc w:val="both"/>
        <w:rPr>
          <w:rFonts w:ascii="Times New Roman" w:eastAsia="Calibri" w:hAnsi="Times New Roman" w:cs="Times New Roman"/>
        </w:rPr>
      </w:pPr>
      <w:r w:rsidRPr="00EC3101">
        <w:rPr>
          <w:rFonts w:ascii="Times New Roman" w:eastAsia="Calibri" w:hAnsi="Times New Roman" w:cs="Times New Roman"/>
        </w:rPr>
        <w:t xml:space="preserve">1.2 Políticas públicas, </w:t>
      </w:r>
      <w:r w:rsidRPr="00EC3101">
        <w:rPr>
          <w:rFonts w:ascii="Calibri" w:eastAsia="Calibri" w:hAnsi="Calibri" w:cs="Times New Roman"/>
        </w:rPr>
        <w:t xml:space="preserve">Inversión e </w:t>
      </w:r>
      <w:r w:rsidRPr="00EC3101">
        <w:rPr>
          <w:rFonts w:ascii="Times New Roman" w:eastAsia="Calibri" w:hAnsi="Times New Roman" w:cs="Times New Roman"/>
        </w:rPr>
        <w:t>Institucionalidad</w:t>
      </w:r>
      <w:r w:rsidRPr="00EC3101">
        <w:rPr>
          <w:rFonts w:ascii="Times New Roman" w:eastAsia="Calibri" w:hAnsi="Times New Roman" w:cs="Times New Roman"/>
        </w:rPr>
        <w:tab/>
      </w:r>
      <w:r w:rsidRPr="00EC3101">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EC3101">
        <w:rPr>
          <w:rFonts w:ascii="Times New Roman" w:eastAsia="Calibri" w:hAnsi="Times New Roman" w:cs="Times New Roman"/>
        </w:rPr>
        <w:t>10</w:t>
      </w:r>
    </w:p>
    <w:p w:rsidR="00EC3101" w:rsidRPr="00EC3101" w:rsidRDefault="00EC3101" w:rsidP="00EC3101">
      <w:pPr>
        <w:spacing w:after="0" w:line="240" w:lineRule="auto"/>
        <w:ind w:left="1410" w:hanging="1410"/>
        <w:contextualSpacing/>
        <w:jc w:val="both"/>
        <w:rPr>
          <w:rFonts w:ascii="Times New Roman" w:eastAsia="Calibri" w:hAnsi="Times New Roman" w:cs="Times New Roman"/>
        </w:rPr>
      </w:pPr>
      <w:r w:rsidRPr="00EC3101">
        <w:rPr>
          <w:rFonts w:ascii="Times New Roman" w:eastAsia="Calibri" w:hAnsi="Times New Roman" w:cs="Times New Roman"/>
        </w:rPr>
        <w:t>1.3 Institucionalidad</w:t>
      </w:r>
      <w:r w:rsidRPr="00EC3101">
        <w:rPr>
          <w:rFonts w:ascii="Times New Roman" w:eastAsia="Calibri" w:hAnsi="Times New Roman" w:cs="Times New Roman"/>
        </w:rPr>
        <w:tab/>
      </w:r>
      <w:r w:rsidRPr="00EC3101">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EC3101">
        <w:rPr>
          <w:rFonts w:ascii="Times New Roman" w:eastAsia="Calibri" w:hAnsi="Times New Roman" w:cs="Times New Roman"/>
        </w:rPr>
        <w:t>11</w:t>
      </w:r>
    </w:p>
    <w:p w:rsidR="00EC3101" w:rsidRPr="00EC3101" w:rsidRDefault="00EC3101" w:rsidP="00EC3101">
      <w:pPr>
        <w:spacing w:after="0" w:line="240" w:lineRule="auto"/>
        <w:ind w:left="1410" w:hanging="1410"/>
        <w:contextualSpacing/>
        <w:jc w:val="both"/>
        <w:rPr>
          <w:rFonts w:ascii="Times New Roman" w:eastAsia="Calibri" w:hAnsi="Times New Roman" w:cs="Times New Roman"/>
        </w:rPr>
      </w:pPr>
      <w:r w:rsidRPr="00EC3101">
        <w:rPr>
          <w:rFonts w:ascii="Times New Roman" w:eastAsia="Calibri" w:hAnsi="Times New Roman" w:cs="Times New Roman"/>
        </w:rPr>
        <w:t>1.4 Inversión</w:t>
      </w:r>
      <w:r w:rsidRPr="00EC3101">
        <w:rPr>
          <w:rFonts w:ascii="Times New Roman" w:eastAsia="Calibri" w:hAnsi="Times New Roman" w:cs="Times New Roman"/>
        </w:rPr>
        <w:tab/>
      </w:r>
      <w:r w:rsidRPr="00EC3101">
        <w:rPr>
          <w:rFonts w:ascii="Times New Roman" w:eastAsia="Calibri" w:hAnsi="Times New Roman" w:cs="Times New Roman"/>
        </w:rPr>
        <w:tab/>
      </w:r>
      <w:r w:rsidRPr="00EC3101">
        <w:rPr>
          <w:rFonts w:ascii="Times New Roman" w:eastAsia="Calibri" w:hAnsi="Times New Roman" w:cs="Times New Roman"/>
        </w:rPr>
        <w:tab/>
      </w:r>
      <w:r w:rsidRPr="00EC3101">
        <w:rPr>
          <w:rFonts w:ascii="Times New Roman" w:eastAsia="Calibri" w:hAnsi="Times New Roman" w:cs="Times New Roman"/>
        </w:rPr>
        <w:tab/>
      </w:r>
      <w:r w:rsidRPr="00EC3101">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EC3101">
        <w:rPr>
          <w:rFonts w:ascii="Times New Roman" w:eastAsia="Calibri" w:hAnsi="Times New Roman" w:cs="Times New Roman"/>
        </w:rPr>
        <w:t>11</w:t>
      </w:r>
    </w:p>
    <w:p w:rsidR="00EC3101" w:rsidRPr="00EC3101" w:rsidRDefault="00EC3101" w:rsidP="00EC3101">
      <w:pPr>
        <w:spacing w:after="0" w:line="240" w:lineRule="auto"/>
        <w:contextualSpacing/>
        <w:jc w:val="both"/>
        <w:rPr>
          <w:rFonts w:ascii="Times New Roman" w:eastAsia="Calibri" w:hAnsi="Times New Roman" w:cs="Times New Roman"/>
        </w:rPr>
      </w:pPr>
    </w:p>
    <w:p w:rsidR="00EC3101" w:rsidRPr="00EC3101" w:rsidRDefault="00EC3101" w:rsidP="00EC3101">
      <w:pPr>
        <w:spacing w:after="0" w:line="240" w:lineRule="auto"/>
        <w:contextualSpacing/>
        <w:jc w:val="both"/>
        <w:rPr>
          <w:rFonts w:ascii="Times New Roman" w:eastAsia="Calibri" w:hAnsi="Times New Roman" w:cs="Times New Roman"/>
        </w:rPr>
      </w:pPr>
      <w:r w:rsidRPr="00EC3101">
        <w:rPr>
          <w:rFonts w:ascii="Times New Roman" w:eastAsia="Calibri" w:hAnsi="Times New Roman" w:cs="Times New Roman"/>
        </w:rPr>
        <w:t>2. La opinión de los niños y la comunicación</w:t>
      </w:r>
      <w:r w:rsidRPr="00EC3101">
        <w:rPr>
          <w:rFonts w:ascii="Times New Roman" w:eastAsia="Calibri" w:hAnsi="Times New Roman" w:cs="Times New Roman"/>
        </w:rPr>
        <w:tab/>
      </w:r>
      <w:r w:rsidRPr="00EC3101">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EC3101">
        <w:rPr>
          <w:rFonts w:ascii="Times New Roman" w:eastAsia="Calibri" w:hAnsi="Times New Roman" w:cs="Times New Roman"/>
        </w:rPr>
        <w:t>13</w:t>
      </w:r>
    </w:p>
    <w:p w:rsidR="00EC3101" w:rsidRPr="00EC3101" w:rsidRDefault="00EC3101" w:rsidP="00EC3101">
      <w:pPr>
        <w:spacing w:after="0" w:line="240" w:lineRule="auto"/>
        <w:contextualSpacing/>
        <w:jc w:val="both"/>
        <w:rPr>
          <w:rFonts w:ascii="Times New Roman" w:eastAsia="Calibri" w:hAnsi="Times New Roman" w:cs="Times New Roman"/>
        </w:rPr>
      </w:pPr>
      <w:r w:rsidRPr="00EC3101">
        <w:rPr>
          <w:rFonts w:ascii="Times New Roman" w:eastAsia="Calibri" w:hAnsi="Times New Roman" w:cs="Times New Roman"/>
        </w:rPr>
        <w:t>2.1 Participación</w:t>
      </w:r>
      <w:r w:rsidRPr="00EC3101">
        <w:rPr>
          <w:rFonts w:ascii="Times New Roman" w:eastAsia="Calibri" w:hAnsi="Times New Roman" w:cs="Times New Roman"/>
        </w:rPr>
        <w:tab/>
      </w:r>
      <w:r w:rsidRPr="00EC3101">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EC3101">
        <w:rPr>
          <w:rFonts w:ascii="Times New Roman" w:eastAsia="Calibri" w:hAnsi="Times New Roman" w:cs="Times New Roman"/>
        </w:rPr>
        <w:t>13</w:t>
      </w:r>
    </w:p>
    <w:p w:rsidR="00EC3101" w:rsidRPr="00EC3101" w:rsidRDefault="00EC3101" w:rsidP="00EC3101">
      <w:pPr>
        <w:spacing w:after="0" w:line="240" w:lineRule="auto"/>
        <w:contextualSpacing/>
        <w:jc w:val="both"/>
        <w:rPr>
          <w:rFonts w:ascii="Times New Roman" w:eastAsia="Calibri" w:hAnsi="Times New Roman" w:cs="Times New Roman"/>
        </w:rPr>
      </w:pPr>
      <w:r w:rsidRPr="00EC3101">
        <w:rPr>
          <w:rFonts w:ascii="Times New Roman" w:eastAsia="Calibri" w:hAnsi="Times New Roman" w:cs="Times New Roman"/>
        </w:rPr>
        <w:t>2.2 Comunicación</w:t>
      </w:r>
      <w:r w:rsidRPr="00EC3101">
        <w:rPr>
          <w:rFonts w:ascii="Times New Roman" w:eastAsia="Calibri" w:hAnsi="Times New Roman" w:cs="Times New Roman"/>
        </w:rPr>
        <w:tab/>
      </w:r>
      <w:r w:rsidRPr="00EC3101">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EC3101">
        <w:rPr>
          <w:rFonts w:ascii="Times New Roman" w:eastAsia="Calibri" w:hAnsi="Times New Roman" w:cs="Times New Roman"/>
        </w:rPr>
        <w:t>16</w:t>
      </w:r>
    </w:p>
    <w:p w:rsidR="00EC3101" w:rsidRPr="00EC3101" w:rsidRDefault="00EC3101" w:rsidP="00EC3101">
      <w:pPr>
        <w:spacing w:after="0" w:line="240" w:lineRule="auto"/>
        <w:contextualSpacing/>
        <w:jc w:val="both"/>
        <w:rPr>
          <w:rFonts w:ascii="Times New Roman" w:eastAsia="Calibri" w:hAnsi="Times New Roman" w:cs="Times New Roman"/>
        </w:rPr>
      </w:pPr>
    </w:p>
    <w:p w:rsidR="00EC3101" w:rsidRPr="00EC3101" w:rsidRDefault="00EC3101" w:rsidP="00EC3101">
      <w:pPr>
        <w:spacing w:after="0" w:line="240" w:lineRule="auto"/>
        <w:contextualSpacing/>
        <w:jc w:val="both"/>
        <w:rPr>
          <w:rFonts w:ascii="Times New Roman" w:eastAsia="Calibri" w:hAnsi="Times New Roman" w:cs="Times New Roman"/>
        </w:rPr>
      </w:pPr>
      <w:r w:rsidRPr="00EC3101">
        <w:rPr>
          <w:rFonts w:ascii="Times New Roman" w:eastAsia="Calibri" w:hAnsi="Times New Roman" w:cs="Times New Roman"/>
        </w:rPr>
        <w:t>3. Entorno familiar y modalidades alternativas de cuidado</w:t>
      </w:r>
      <w:r w:rsidRPr="00EC3101">
        <w:rPr>
          <w:rFonts w:ascii="Times New Roman" w:eastAsia="Calibri" w:hAnsi="Times New Roman" w:cs="Times New Roman"/>
        </w:rPr>
        <w:tab/>
      </w:r>
      <w:r w:rsidRPr="00EC3101">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EC3101">
        <w:rPr>
          <w:rFonts w:ascii="Times New Roman" w:eastAsia="Calibri" w:hAnsi="Times New Roman" w:cs="Times New Roman"/>
        </w:rPr>
        <w:t>17</w:t>
      </w:r>
    </w:p>
    <w:p w:rsidR="00EC3101" w:rsidRPr="00EC3101" w:rsidRDefault="00EC3101" w:rsidP="00EC3101">
      <w:pPr>
        <w:spacing w:after="0" w:line="240" w:lineRule="auto"/>
        <w:contextualSpacing/>
        <w:jc w:val="both"/>
        <w:rPr>
          <w:rFonts w:ascii="Times New Roman" w:eastAsia="Calibri" w:hAnsi="Times New Roman" w:cs="Times New Roman"/>
        </w:rPr>
      </w:pPr>
      <w:r w:rsidRPr="00EC3101">
        <w:rPr>
          <w:rFonts w:ascii="Times New Roman" w:eastAsia="Calibri" w:hAnsi="Times New Roman" w:cs="Times New Roman"/>
        </w:rPr>
        <w:t>3.1 Familia, acogimiento y adopciones</w:t>
      </w:r>
      <w:r w:rsidRPr="00EC3101">
        <w:rPr>
          <w:rFonts w:ascii="Times New Roman" w:eastAsia="Calibri" w:hAnsi="Times New Roman" w:cs="Times New Roman"/>
        </w:rPr>
        <w:tab/>
      </w:r>
      <w:r w:rsidRPr="00EC3101">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EC3101">
        <w:rPr>
          <w:rFonts w:ascii="Times New Roman" w:eastAsia="Calibri" w:hAnsi="Times New Roman" w:cs="Times New Roman"/>
        </w:rPr>
        <w:t>17</w:t>
      </w:r>
    </w:p>
    <w:p w:rsidR="00EC3101" w:rsidRPr="00EC3101" w:rsidRDefault="00EC3101" w:rsidP="00EC3101">
      <w:pPr>
        <w:spacing w:after="0" w:line="240" w:lineRule="auto"/>
        <w:ind w:left="1410" w:hanging="1410"/>
        <w:contextualSpacing/>
        <w:jc w:val="both"/>
        <w:rPr>
          <w:rFonts w:ascii="Times New Roman" w:eastAsia="Calibri" w:hAnsi="Times New Roman" w:cs="Times New Roman"/>
        </w:rPr>
      </w:pPr>
    </w:p>
    <w:p w:rsidR="00EC3101" w:rsidRPr="00EC3101" w:rsidRDefault="00EC3101" w:rsidP="00EC3101">
      <w:pPr>
        <w:spacing w:after="0" w:line="240" w:lineRule="auto"/>
        <w:ind w:left="1410" w:hanging="1410"/>
        <w:contextualSpacing/>
        <w:jc w:val="both"/>
        <w:rPr>
          <w:rFonts w:ascii="Times New Roman" w:eastAsia="Calibri" w:hAnsi="Times New Roman" w:cs="Times New Roman"/>
        </w:rPr>
      </w:pPr>
      <w:r w:rsidRPr="00EC3101">
        <w:rPr>
          <w:rFonts w:ascii="Times New Roman" w:eastAsia="Calibri" w:hAnsi="Times New Roman" w:cs="Times New Roman"/>
        </w:rPr>
        <w:t>4. Salud básica y bienestar</w:t>
      </w:r>
      <w:r w:rsidRPr="00EC3101">
        <w:rPr>
          <w:rFonts w:ascii="Times New Roman" w:eastAsia="Calibri" w:hAnsi="Times New Roman" w:cs="Times New Roman"/>
        </w:rPr>
        <w:tab/>
      </w:r>
      <w:r w:rsidRPr="00EC3101">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EC3101">
        <w:rPr>
          <w:rFonts w:ascii="Times New Roman" w:eastAsia="Calibri" w:hAnsi="Times New Roman" w:cs="Times New Roman"/>
        </w:rPr>
        <w:t>21</w:t>
      </w:r>
    </w:p>
    <w:p w:rsidR="00EC3101" w:rsidRPr="00EC3101" w:rsidRDefault="00EC3101" w:rsidP="00EC3101">
      <w:pPr>
        <w:numPr>
          <w:ilvl w:val="1"/>
          <w:numId w:val="18"/>
        </w:numPr>
        <w:spacing w:after="0" w:line="240" w:lineRule="auto"/>
        <w:contextualSpacing/>
        <w:jc w:val="both"/>
        <w:rPr>
          <w:rFonts w:ascii="Times New Roman" w:eastAsia="Calibri" w:hAnsi="Times New Roman" w:cs="Times New Roman"/>
        </w:rPr>
      </w:pPr>
      <w:r w:rsidRPr="00EC3101">
        <w:rPr>
          <w:rFonts w:ascii="Times New Roman" w:eastAsia="Calibri" w:hAnsi="Times New Roman" w:cs="Times New Roman"/>
        </w:rPr>
        <w:t>Salud</w:t>
      </w:r>
      <w:r w:rsidRPr="00EC3101">
        <w:rPr>
          <w:rFonts w:ascii="Times New Roman" w:eastAsia="Calibri" w:hAnsi="Times New Roman" w:cs="Times New Roman"/>
        </w:rPr>
        <w:tab/>
      </w:r>
      <w:r w:rsidRPr="00EC3101">
        <w:rPr>
          <w:rFonts w:ascii="Times New Roman" w:eastAsia="Calibri" w:hAnsi="Times New Roman" w:cs="Times New Roman"/>
        </w:rPr>
        <w:tab/>
      </w:r>
      <w:r w:rsidRPr="00EC3101">
        <w:rPr>
          <w:rFonts w:ascii="Times New Roman" w:eastAsia="Calibri" w:hAnsi="Times New Roman" w:cs="Times New Roman"/>
        </w:rPr>
        <w:tab/>
      </w:r>
      <w:r w:rsidRPr="00EC3101">
        <w:rPr>
          <w:rFonts w:ascii="Times New Roman" w:eastAsia="Calibri" w:hAnsi="Times New Roman" w:cs="Times New Roman"/>
        </w:rPr>
        <w:tab/>
      </w:r>
      <w:r w:rsidRPr="00EC3101">
        <w:rPr>
          <w:rFonts w:ascii="Times New Roman" w:eastAsia="Calibri" w:hAnsi="Times New Roman" w:cs="Times New Roman"/>
        </w:rPr>
        <w:tab/>
      </w:r>
      <w:r w:rsidRPr="00EC3101">
        <w:rPr>
          <w:rFonts w:ascii="Times New Roman" w:eastAsia="Calibri" w:hAnsi="Times New Roman" w:cs="Times New Roman"/>
        </w:rPr>
        <w:tab/>
      </w:r>
      <w:r w:rsidRPr="00EC3101">
        <w:rPr>
          <w:rFonts w:ascii="Times New Roman" w:eastAsia="Calibri" w:hAnsi="Times New Roman" w:cs="Times New Roman"/>
        </w:rPr>
        <w:tab/>
      </w:r>
      <w:r w:rsidRPr="00EC3101">
        <w:rPr>
          <w:rFonts w:ascii="Times New Roman" w:eastAsia="Calibri" w:hAnsi="Times New Roman" w:cs="Times New Roman"/>
        </w:rPr>
        <w:tab/>
      </w:r>
      <w:r w:rsidRPr="00EC3101">
        <w:rPr>
          <w:rFonts w:ascii="Times New Roman" w:eastAsia="Calibri" w:hAnsi="Times New Roman" w:cs="Times New Roman"/>
        </w:rPr>
        <w:tab/>
      </w:r>
      <w:r w:rsidRPr="00EC3101">
        <w:rPr>
          <w:rFonts w:ascii="Times New Roman" w:eastAsia="Calibri" w:hAnsi="Times New Roman" w:cs="Times New Roman"/>
        </w:rPr>
        <w:tab/>
      </w:r>
    </w:p>
    <w:p w:rsidR="00EC3101" w:rsidRPr="00EC3101" w:rsidRDefault="00EC3101" w:rsidP="00EC3101">
      <w:pPr>
        <w:numPr>
          <w:ilvl w:val="1"/>
          <w:numId w:val="18"/>
        </w:numPr>
        <w:spacing w:after="0" w:line="240" w:lineRule="auto"/>
        <w:contextualSpacing/>
        <w:jc w:val="both"/>
        <w:rPr>
          <w:rFonts w:ascii="Times New Roman" w:eastAsia="Calibri" w:hAnsi="Times New Roman" w:cs="Times New Roman"/>
        </w:rPr>
      </w:pPr>
      <w:r w:rsidRPr="00EC3101">
        <w:rPr>
          <w:rFonts w:ascii="Times New Roman" w:eastAsia="Calibri" w:hAnsi="Times New Roman" w:cs="Times New Roman"/>
        </w:rPr>
        <w:t>Derechos sexuales y reproductivos</w:t>
      </w:r>
      <w:r w:rsidRPr="00EC3101">
        <w:rPr>
          <w:rFonts w:ascii="Times New Roman" w:eastAsia="Calibri" w:hAnsi="Times New Roman" w:cs="Times New Roman"/>
        </w:rPr>
        <w:tab/>
      </w:r>
      <w:r w:rsidRPr="00EC3101">
        <w:rPr>
          <w:rFonts w:ascii="Times New Roman" w:eastAsia="Calibri" w:hAnsi="Times New Roman" w:cs="Times New Roman"/>
        </w:rPr>
        <w:tab/>
        <w:t xml:space="preserve"> </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EC3101">
        <w:rPr>
          <w:rFonts w:ascii="Times New Roman" w:eastAsia="Calibri" w:hAnsi="Times New Roman" w:cs="Times New Roman"/>
        </w:rPr>
        <w:t>23</w:t>
      </w:r>
    </w:p>
    <w:p w:rsidR="00EC3101" w:rsidRPr="00EC3101" w:rsidRDefault="00EC3101" w:rsidP="00EC3101">
      <w:pPr>
        <w:numPr>
          <w:ilvl w:val="1"/>
          <w:numId w:val="18"/>
        </w:numPr>
        <w:spacing w:after="0" w:line="240" w:lineRule="auto"/>
        <w:contextualSpacing/>
        <w:jc w:val="both"/>
        <w:rPr>
          <w:rFonts w:ascii="Times New Roman" w:eastAsia="Calibri" w:hAnsi="Times New Roman" w:cs="Times New Roman"/>
        </w:rPr>
      </w:pPr>
      <w:r w:rsidRPr="00EC3101">
        <w:rPr>
          <w:rFonts w:ascii="Times New Roman" w:eastAsia="Calibri" w:hAnsi="Times New Roman" w:cs="Times New Roman"/>
        </w:rPr>
        <w:t>Niños, niñas y adolescentes con discapacidades</w:t>
      </w:r>
      <w:r w:rsidRPr="00EC3101">
        <w:rPr>
          <w:rFonts w:ascii="Times New Roman" w:eastAsia="Calibri" w:hAnsi="Times New Roman" w:cs="Times New Roman"/>
        </w:rPr>
        <w:tab/>
      </w:r>
      <w:r w:rsidRPr="00EC3101">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EC3101">
        <w:rPr>
          <w:rFonts w:ascii="Times New Roman" w:eastAsia="Calibri" w:hAnsi="Times New Roman" w:cs="Times New Roman"/>
        </w:rPr>
        <w:t>25</w:t>
      </w:r>
    </w:p>
    <w:p w:rsidR="00EC3101" w:rsidRPr="00EC3101" w:rsidRDefault="00EC3101" w:rsidP="00EC3101">
      <w:pPr>
        <w:spacing w:after="0" w:line="240" w:lineRule="auto"/>
        <w:ind w:left="360"/>
        <w:contextualSpacing/>
        <w:jc w:val="both"/>
        <w:rPr>
          <w:rFonts w:ascii="Times New Roman" w:eastAsia="Calibri" w:hAnsi="Times New Roman" w:cs="Times New Roman"/>
        </w:rPr>
      </w:pPr>
    </w:p>
    <w:p w:rsidR="00EC3101" w:rsidRPr="00EC3101" w:rsidRDefault="00EC3101" w:rsidP="00EC3101">
      <w:pPr>
        <w:spacing w:after="0" w:line="240" w:lineRule="auto"/>
        <w:contextualSpacing/>
        <w:jc w:val="both"/>
        <w:rPr>
          <w:rFonts w:ascii="Times New Roman" w:eastAsia="Calibri" w:hAnsi="Times New Roman" w:cs="Times New Roman"/>
        </w:rPr>
      </w:pPr>
      <w:r w:rsidRPr="00EC3101">
        <w:rPr>
          <w:rFonts w:ascii="Times New Roman" w:eastAsia="Calibri" w:hAnsi="Times New Roman" w:cs="Times New Roman"/>
        </w:rPr>
        <w:t>5. Educación, cultura e identidad</w:t>
      </w:r>
      <w:r w:rsidRPr="00EC3101">
        <w:rPr>
          <w:rFonts w:ascii="Times New Roman" w:eastAsia="Calibri" w:hAnsi="Times New Roman" w:cs="Times New Roman"/>
        </w:rPr>
        <w:tab/>
      </w:r>
      <w:r w:rsidRPr="00EC3101">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EC3101">
        <w:rPr>
          <w:rFonts w:ascii="Times New Roman" w:eastAsia="Calibri" w:hAnsi="Times New Roman" w:cs="Times New Roman"/>
        </w:rPr>
        <w:t>28</w:t>
      </w:r>
    </w:p>
    <w:p w:rsidR="00EC3101" w:rsidRPr="00EC3101" w:rsidRDefault="00EC3101" w:rsidP="00EC3101">
      <w:pPr>
        <w:numPr>
          <w:ilvl w:val="1"/>
          <w:numId w:val="38"/>
        </w:numPr>
        <w:spacing w:after="0" w:line="240" w:lineRule="auto"/>
        <w:contextualSpacing/>
        <w:jc w:val="both"/>
        <w:rPr>
          <w:rFonts w:ascii="Times New Roman" w:eastAsia="Calibri" w:hAnsi="Times New Roman" w:cs="Times New Roman"/>
        </w:rPr>
      </w:pPr>
      <w:r w:rsidRPr="00EC3101">
        <w:rPr>
          <w:rFonts w:ascii="Times New Roman" w:eastAsia="Calibri" w:hAnsi="Times New Roman" w:cs="Times New Roman"/>
        </w:rPr>
        <w:t>Educación</w:t>
      </w:r>
      <w:r w:rsidRPr="00EC3101">
        <w:rPr>
          <w:rFonts w:ascii="Times New Roman" w:eastAsia="Calibri" w:hAnsi="Times New Roman" w:cs="Times New Roman"/>
        </w:rPr>
        <w:tab/>
      </w:r>
      <w:r w:rsidRPr="00EC3101">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EC3101">
        <w:rPr>
          <w:rFonts w:ascii="Times New Roman" w:eastAsia="Calibri" w:hAnsi="Times New Roman" w:cs="Times New Roman"/>
        </w:rPr>
        <w:t>28</w:t>
      </w:r>
    </w:p>
    <w:p w:rsidR="00EC3101" w:rsidRPr="00EC3101" w:rsidRDefault="00EC3101" w:rsidP="00EC3101">
      <w:pPr>
        <w:spacing w:after="0" w:line="240" w:lineRule="auto"/>
        <w:contextualSpacing/>
        <w:jc w:val="both"/>
        <w:rPr>
          <w:rFonts w:ascii="Times New Roman" w:eastAsia="Calibri" w:hAnsi="Times New Roman" w:cs="Times New Roman"/>
        </w:rPr>
      </w:pPr>
    </w:p>
    <w:p w:rsidR="00EC3101" w:rsidRPr="00EC3101" w:rsidRDefault="00EC3101" w:rsidP="00EC3101">
      <w:pPr>
        <w:spacing w:after="0" w:line="240" w:lineRule="auto"/>
        <w:contextualSpacing/>
        <w:jc w:val="both"/>
        <w:rPr>
          <w:rFonts w:ascii="Times New Roman" w:eastAsia="Calibri" w:hAnsi="Times New Roman" w:cs="Times New Roman"/>
        </w:rPr>
      </w:pPr>
      <w:r w:rsidRPr="00EC3101">
        <w:rPr>
          <w:rFonts w:ascii="Times New Roman" w:eastAsia="Calibri" w:hAnsi="Times New Roman" w:cs="Times New Roman"/>
        </w:rPr>
        <w:t>6. Medidas especiales de protección</w:t>
      </w:r>
      <w:r w:rsidRPr="00EC3101">
        <w:rPr>
          <w:rFonts w:ascii="Times New Roman" w:eastAsia="Calibri" w:hAnsi="Times New Roman" w:cs="Times New Roman"/>
        </w:rPr>
        <w:tab/>
      </w:r>
      <w:r w:rsidRPr="00EC3101">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EC3101">
        <w:rPr>
          <w:rFonts w:ascii="Times New Roman" w:eastAsia="Calibri" w:hAnsi="Times New Roman" w:cs="Times New Roman"/>
        </w:rPr>
        <w:t>31</w:t>
      </w:r>
    </w:p>
    <w:p w:rsidR="00EC3101" w:rsidRPr="00EC3101" w:rsidRDefault="00EC3101" w:rsidP="00EC3101">
      <w:pPr>
        <w:spacing w:after="0" w:line="240" w:lineRule="auto"/>
        <w:contextualSpacing/>
        <w:jc w:val="both"/>
        <w:rPr>
          <w:rFonts w:ascii="Times New Roman" w:eastAsia="Calibri" w:hAnsi="Times New Roman" w:cs="Times New Roman"/>
        </w:rPr>
      </w:pPr>
      <w:r w:rsidRPr="00EC3101">
        <w:rPr>
          <w:rFonts w:ascii="Times New Roman" w:eastAsia="Calibri" w:hAnsi="Times New Roman" w:cs="Times New Roman"/>
        </w:rPr>
        <w:t>6.1 Violencia</w:t>
      </w:r>
      <w:r w:rsidRPr="00EC3101">
        <w:rPr>
          <w:rFonts w:ascii="Times New Roman" w:eastAsia="Calibri" w:hAnsi="Times New Roman" w:cs="Times New Roman"/>
        </w:rPr>
        <w:tab/>
      </w:r>
      <w:r w:rsidRPr="00EC3101">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EC3101">
        <w:rPr>
          <w:rFonts w:ascii="Times New Roman" w:eastAsia="Calibri" w:hAnsi="Times New Roman" w:cs="Times New Roman"/>
        </w:rPr>
        <w:t>31</w:t>
      </w:r>
    </w:p>
    <w:p w:rsidR="00EC3101" w:rsidRPr="00EC3101" w:rsidRDefault="00EC3101" w:rsidP="00EC3101">
      <w:pPr>
        <w:spacing w:after="0" w:line="240" w:lineRule="auto"/>
        <w:contextualSpacing/>
        <w:jc w:val="both"/>
        <w:rPr>
          <w:rFonts w:ascii="Times New Roman" w:eastAsia="Calibri" w:hAnsi="Times New Roman" w:cs="Times New Roman"/>
        </w:rPr>
      </w:pPr>
      <w:r w:rsidRPr="00EC3101">
        <w:rPr>
          <w:rFonts w:ascii="Times New Roman" w:eastAsia="Calibri" w:hAnsi="Times New Roman" w:cs="Times New Roman"/>
        </w:rPr>
        <w:t>6.2 Refugio</w:t>
      </w:r>
      <w:r w:rsidRPr="00EC3101">
        <w:rPr>
          <w:rFonts w:ascii="Times New Roman" w:eastAsia="Calibri" w:hAnsi="Times New Roman" w:cs="Times New Roman"/>
        </w:rPr>
        <w:tab/>
      </w:r>
      <w:r w:rsidRPr="00EC3101">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EC3101">
        <w:rPr>
          <w:rFonts w:ascii="Times New Roman" w:eastAsia="Calibri" w:hAnsi="Times New Roman" w:cs="Times New Roman"/>
        </w:rPr>
        <w:t>36</w:t>
      </w:r>
    </w:p>
    <w:p w:rsidR="00EC3101" w:rsidRPr="00EC3101" w:rsidRDefault="00EC3101" w:rsidP="00EC3101">
      <w:pPr>
        <w:spacing w:after="0" w:line="240" w:lineRule="auto"/>
        <w:contextualSpacing/>
        <w:jc w:val="both"/>
        <w:rPr>
          <w:rFonts w:ascii="Times New Roman" w:eastAsia="Calibri" w:hAnsi="Times New Roman" w:cs="Times New Roman"/>
        </w:rPr>
      </w:pPr>
      <w:r w:rsidRPr="00EC3101">
        <w:rPr>
          <w:rFonts w:ascii="Times New Roman" w:eastAsia="Calibri" w:hAnsi="Times New Roman" w:cs="Times New Roman"/>
        </w:rPr>
        <w:t>6.3 Trabajo infantil, mendicidad y niños en calle</w:t>
      </w:r>
      <w:r w:rsidRPr="00EC3101">
        <w:rPr>
          <w:rFonts w:ascii="Times New Roman" w:eastAsia="Calibri" w:hAnsi="Times New Roman" w:cs="Times New Roman"/>
        </w:rPr>
        <w:tab/>
      </w:r>
      <w:r w:rsidRPr="00EC3101">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EC3101">
        <w:rPr>
          <w:rFonts w:ascii="Times New Roman" w:eastAsia="Calibri" w:hAnsi="Times New Roman" w:cs="Times New Roman"/>
        </w:rPr>
        <w:t>39</w:t>
      </w:r>
    </w:p>
    <w:p w:rsidR="00EC3101" w:rsidRPr="00EC3101" w:rsidRDefault="00EC3101" w:rsidP="00EC3101">
      <w:pPr>
        <w:spacing w:after="0" w:line="240" w:lineRule="auto"/>
        <w:contextualSpacing/>
        <w:jc w:val="both"/>
        <w:rPr>
          <w:rFonts w:ascii="Times New Roman" w:eastAsia="Calibri" w:hAnsi="Times New Roman" w:cs="Times New Roman"/>
        </w:rPr>
      </w:pPr>
      <w:r w:rsidRPr="00EC3101">
        <w:rPr>
          <w:rFonts w:ascii="Times New Roman" w:eastAsia="Calibri" w:hAnsi="Times New Roman" w:cs="Times New Roman"/>
        </w:rPr>
        <w:t>6.4 Drogas</w:t>
      </w:r>
      <w:r w:rsidRPr="00EC3101">
        <w:rPr>
          <w:rFonts w:ascii="Times New Roman" w:eastAsia="Calibri" w:hAnsi="Times New Roman" w:cs="Times New Roman"/>
        </w:rPr>
        <w:tab/>
      </w:r>
      <w:r w:rsidRPr="00EC3101">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EC3101">
        <w:rPr>
          <w:rFonts w:ascii="Times New Roman" w:eastAsia="Calibri" w:hAnsi="Times New Roman" w:cs="Times New Roman"/>
        </w:rPr>
        <w:t>42</w:t>
      </w:r>
    </w:p>
    <w:p w:rsidR="00EC3101" w:rsidRPr="00EC3101" w:rsidRDefault="00EC3101" w:rsidP="00EC3101">
      <w:pPr>
        <w:numPr>
          <w:ilvl w:val="1"/>
          <w:numId w:val="19"/>
        </w:numPr>
        <w:spacing w:after="0" w:line="240" w:lineRule="auto"/>
        <w:contextualSpacing/>
        <w:jc w:val="both"/>
        <w:rPr>
          <w:rFonts w:ascii="Times New Roman" w:eastAsia="Calibri" w:hAnsi="Times New Roman" w:cs="Times New Roman"/>
        </w:rPr>
      </w:pPr>
      <w:r w:rsidRPr="00EC3101">
        <w:rPr>
          <w:rFonts w:ascii="Times New Roman" w:eastAsia="Calibri" w:hAnsi="Times New Roman" w:cs="Times New Roman"/>
        </w:rPr>
        <w:t xml:space="preserve">Desastres naturales </w:t>
      </w:r>
      <w:r w:rsidRPr="00EC3101">
        <w:rPr>
          <w:rFonts w:ascii="Times New Roman" w:eastAsia="Calibri" w:hAnsi="Times New Roman" w:cs="Times New Roman"/>
        </w:rPr>
        <w:tab/>
      </w:r>
      <w:r w:rsidRPr="00EC3101">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EC3101">
        <w:rPr>
          <w:rFonts w:ascii="Times New Roman" w:eastAsia="Calibri" w:hAnsi="Times New Roman" w:cs="Times New Roman"/>
        </w:rPr>
        <w:t>46</w:t>
      </w:r>
    </w:p>
    <w:p w:rsidR="00EC3101" w:rsidRPr="00EC3101" w:rsidRDefault="00EC3101" w:rsidP="00EC3101">
      <w:pPr>
        <w:numPr>
          <w:ilvl w:val="1"/>
          <w:numId w:val="19"/>
        </w:numPr>
        <w:spacing w:after="0" w:line="240" w:lineRule="auto"/>
        <w:contextualSpacing/>
        <w:jc w:val="both"/>
        <w:rPr>
          <w:rFonts w:ascii="Times New Roman" w:eastAsia="Calibri" w:hAnsi="Times New Roman" w:cs="Times New Roman"/>
        </w:rPr>
      </w:pPr>
      <w:r w:rsidRPr="00EC3101">
        <w:rPr>
          <w:rFonts w:ascii="Times New Roman" w:eastAsia="Calibri" w:hAnsi="Times New Roman" w:cs="Times New Roman"/>
        </w:rPr>
        <w:t>Justicia juvenil penal</w:t>
      </w:r>
      <w:r w:rsidRPr="00EC3101">
        <w:rPr>
          <w:rFonts w:ascii="Times New Roman" w:eastAsia="Calibri" w:hAnsi="Times New Roman" w:cs="Times New Roman"/>
        </w:rPr>
        <w:tab/>
      </w:r>
      <w:r w:rsidRPr="00EC3101">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EC3101">
        <w:rPr>
          <w:rFonts w:ascii="Times New Roman" w:eastAsia="Calibri" w:hAnsi="Times New Roman" w:cs="Times New Roman"/>
        </w:rPr>
        <w:t>48</w:t>
      </w:r>
    </w:p>
    <w:p w:rsidR="00EC3101" w:rsidRPr="00EC3101" w:rsidRDefault="00EC3101" w:rsidP="00EC3101">
      <w:pPr>
        <w:spacing w:after="0" w:line="240" w:lineRule="auto"/>
        <w:ind w:left="360"/>
        <w:contextualSpacing/>
        <w:jc w:val="both"/>
        <w:rPr>
          <w:rFonts w:ascii="Times New Roman" w:eastAsia="Calibri" w:hAnsi="Times New Roman" w:cs="Times New Roman"/>
        </w:rPr>
      </w:pPr>
    </w:p>
    <w:p w:rsidR="00EC3101" w:rsidRPr="00EC3101" w:rsidRDefault="00EC3101" w:rsidP="00EC3101">
      <w:pPr>
        <w:spacing w:after="0" w:line="240" w:lineRule="auto"/>
        <w:contextualSpacing/>
        <w:jc w:val="both"/>
        <w:rPr>
          <w:rFonts w:ascii="Times New Roman" w:eastAsia="Calibri" w:hAnsi="Times New Roman" w:cs="Times New Roman"/>
        </w:rPr>
      </w:pPr>
      <w:r w:rsidRPr="00EC3101">
        <w:rPr>
          <w:rFonts w:ascii="Times New Roman" w:eastAsia="Calibri" w:hAnsi="Times New Roman" w:cs="Times New Roman"/>
        </w:rPr>
        <w:t>7. Los derechos de la niñez y adolescencia indígenas</w:t>
      </w:r>
      <w:r w:rsidRPr="00EC3101">
        <w:rPr>
          <w:rFonts w:ascii="Times New Roman" w:eastAsia="Calibri" w:hAnsi="Times New Roman" w:cs="Times New Roman"/>
        </w:rPr>
        <w:tab/>
      </w:r>
      <w:r w:rsidRPr="00EC3101">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EC3101">
        <w:rPr>
          <w:rFonts w:ascii="Times New Roman" w:eastAsia="Calibri" w:hAnsi="Times New Roman" w:cs="Times New Roman"/>
        </w:rPr>
        <w:t>51</w:t>
      </w:r>
    </w:p>
    <w:p w:rsidR="00432659" w:rsidRDefault="00432659" w:rsidP="00EC3101">
      <w:pPr>
        <w:spacing w:after="0" w:line="240" w:lineRule="auto"/>
        <w:contextualSpacing/>
        <w:jc w:val="both"/>
        <w:rPr>
          <w:rFonts w:ascii="Times New Roman" w:eastAsia="Calibri" w:hAnsi="Times New Roman" w:cs="Times New Roman"/>
        </w:rPr>
      </w:pPr>
    </w:p>
    <w:p w:rsidR="00EC3101" w:rsidRPr="00EC3101" w:rsidRDefault="00EC3101" w:rsidP="00EC3101">
      <w:pPr>
        <w:spacing w:after="0" w:line="240" w:lineRule="auto"/>
        <w:contextualSpacing/>
        <w:jc w:val="both"/>
        <w:rPr>
          <w:rFonts w:ascii="Times New Roman" w:eastAsia="Calibri" w:hAnsi="Times New Roman" w:cs="Times New Roman"/>
        </w:rPr>
      </w:pPr>
      <w:r w:rsidRPr="00EC3101">
        <w:rPr>
          <w:rFonts w:ascii="Times New Roman" w:eastAsia="Calibri" w:hAnsi="Times New Roman" w:cs="Times New Roman"/>
        </w:rPr>
        <w:t>8. Los derechos de la</w:t>
      </w:r>
      <w:r w:rsidR="00B237ED">
        <w:rPr>
          <w:rFonts w:ascii="Times New Roman" w:eastAsia="Calibri" w:hAnsi="Times New Roman" w:cs="Times New Roman"/>
        </w:rPr>
        <w:t>s</w:t>
      </w:r>
      <w:r w:rsidRPr="00EC3101">
        <w:rPr>
          <w:rFonts w:ascii="Times New Roman" w:eastAsia="Calibri" w:hAnsi="Times New Roman" w:cs="Times New Roman"/>
        </w:rPr>
        <w:t xml:space="preserve"> niñas en el Ecuador</w:t>
      </w:r>
      <w:r w:rsidRPr="00EC3101">
        <w:rPr>
          <w:rFonts w:ascii="Times New Roman" w:eastAsia="Calibri" w:hAnsi="Times New Roman" w:cs="Times New Roman"/>
        </w:rPr>
        <w:tab/>
      </w:r>
      <w:r w:rsidRPr="00EC3101">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00B237ED">
        <w:rPr>
          <w:rFonts w:ascii="Times New Roman" w:eastAsia="Calibri" w:hAnsi="Times New Roman" w:cs="Times New Roman"/>
        </w:rPr>
        <w:t>53</w:t>
      </w:r>
    </w:p>
    <w:p w:rsidR="00EC3101" w:rsidRPr="00EC3101" w:rsidRDefault="00EC3101" w:rsidP="00EC3101">
      <w:pPr>
        <w:spacing w:after="0" w:line="240" w:lineRule="auto"/>
        <w:ind w:left="360"/>
        <w:contextualSpacing/>
        <w:jc w:val="both"/>
        <w:rPr>
          <w:rFonts w:ascii="Times New Roman" w:eastAsia="Calibri" w:hAnsi="Times New Roman" w:cs="Times New Roman"/>
        </w:rPr>
      </w:pPr>
    </w:p>
    <w:p w:rsidR="00EC3101" w:rsidRPr="00EC3101" w:rsidRDefault="00EC3101" w:rsidP="00EC3101">
      <w:pPr>
        <w:spacing w:after="0" w:line="240" w:lineRule="auto"/>
        <w:ind w:left="1410" w:hanging="1410"/>
        <w:contextualSpacing/>
        <w:jc w:val="both"/>
        <w:rPr>
          <w:rFonts w:ascii="Times New Roman" w:eastAsia="Calibri" w:hAnsi="Times New Roman" w:cs="Times New Roman"/>
        </w:rPr>
      </w:pPr>
      <w:r w:rsidRPr="00EC3101">
        <w:rPr>
          <w:rFonts w:ascii="Times New Roman" w:eastAsia="Calibri" w:hAnsi="Times New Roman" w:cs="Times New Roman"/>
        </w:rPr>
        <w:t>9. Instrumentos internacionales de derechos humanos</w:t>
      </w:r>
      <w:r w:rsidRPr="00EC3101">
        <w:rPr>
          <w:rFonts w:ascii="Times New Roman" w:eastAsia="Calibri" w:hAnsi="Times New Roman" w:cs="Times New Roman"/>
        </w:rPr>
        <w:tab/>
      </w:r>
      <w:r w:rsidRPr="00EC3101">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00B237ED">
        <w:rPr>
          <w:rFonts w:ascii="Times New Roman" w:eastAsia="Calibri" w:hAnsi="Times New Roman" w:cs="Times New Roman"/>
        </w:rPr>
        <w:t>56</w:t>
      </w:r>
    </w:p>
    <w:p w:rsidR="00432659" w:rsidRDefault="00EC3101" w:rsidP="00EC3101">
      <w:pPr>
        <w:spacing w:after="0" w:line="240" w:lineRule="auto"/>
        <w:ind w:left="1410" w:hanging="1410"/>
        <w:contextualSpacing/>
        <w:jc w:val="both"/>
        <w:rPr>
          <w:rFonts w:ascii="Times New Roman" w:eastAsia="Calibri" w:hAnsi="Times New Roman" w:cs="Times New Roman"/>
        </w:rPr>
      </w:pPr>
      <w:r w:rsidRPr="00EC3101">
        <w:rPr>
          <w:rFonts w:ascii="Times New Roman" w:eastAsia="Calibri" w:hAnsi="Times New Roman" w:cs="Times New Roman"/>
        </w:rPr>
        <w:t xml:space="preserve">9.1 Seguimiento al protocolo facultativo relativo a la venta de niños, </w:t>
      </w:r>
    </w:p>
    <w:p w:rsidR="00EC3101" w:rsidRPr="00EC3101" w:rsidRDefault="00EC3101" w:rsidP="00432659">
      <w:pPr>
        <w:spacing w:after="0" w:line="240" w:lineRule="auto"/>
        <w:ind w:left="1410" w:hanging="1410"/>
        <w:contextualSpacing/>
        <w:jc w:val="both"/>
        <w:rPr>
          <w:rFonts w:ascii="Times New Roman" w:eastAsia="Calibri" w:hAnsi="Times New Roman" w:cs="Times New Roman"/>
        </w:rPr>
      </w:pPr>
      <w:r w:rsidRPr="00EC3101">
        <w:rPr>
          <w:rFonts w:ascii="Times New Roman" w:eastAsia="Calibri" w:hAnsi="Times New Roman" w:cs="Times New Roman"/>
        </w:rPr>
        <w:t>prostitución infantil y la utilización de niños en pornografía</w:t>
      </w:r>
      <w:r w:rsidRPr="00EC3101">
        <w:rPr>
          <w:rFonts w:ascii="Times New Roman" w:eastAsia="Calibri" w:hAnsi="Times New Roman" w:cs="Times New Roman"/>
        </w:rPr>
        <w:tab/>
      </w:r>
      <w:r w:rsidRPr="00EC3101">
        <w:rPr>
          <w:rFonts w:ascii="Times New Roman" w:eastAsia="Calibri" w:hAnsi="Times New Roman" w:cs="Times New Roman"/>
        </w:rPr>
        <w:tab/>
      </w:r>
      <w:r w:rsidR="00432659">
        <w:rPr>
          <w:rFonts w:ascii="Times New Roman" w:eastAsia="Calibri" w:hAnsi="Times New Roman" w:cs="Times New Roman"/>
        </w:rPr>
        <w:tab/>
      </w:r>
      <w:r w:rsidR="00432659">
        <w:rPr>
          <w:rFonts w:ascii="Times New Roman" w:eastAsia="Calibri" w:hAnsi="Times New Roman" w:cs="Times New Roman"/>
        </w:rPr>
        <w:tab/>
      </w:r>
      <w:r w:rsidR="00B237ED">
        <w:rPr>
          <w:rFonts w:ascii="Times New Roman" w:eastAsia="Calibri" w:hAnsi="Times New Roman" w:cs="Times New Roman"/>
        </w:rPr>
        <w:t>56</w:t>
      </w:r>
    </w:p>
    <w:p w:rsidR="00EC3101" w:rsidRPr="00EC3101" w:rsidRDefault="00EC3101" w:rsidP="00EC3101">
      <w:pPr>
        <w:spacing w:after="0" w:line="240" w:lineRule="auto"/>
        <w:ind w:left="1410" w:hanging="1410"/>
        <w:contextualSpacing/>
        <w:jc w:val="both"/>
        <w:rPr>
          <w:rFonts w:ascii="Times New Roman" w:eastAsia="Calibri" w:hAnsi="Times New Roman" w:cs="Times New Roman"/>
        </w:rPr>
      </w:pPr>
      <w:r w:rsidRPr="00EC3101">
        <w:rPr>
          <w:rFonts w:ascii="Times New Roman" w:eastAsia="Calibri" w:hAnsi="Times New Roman" w:cs="Times New Roman"/>
        </w:rPr>
        <w:t>9.2 Seguimiento al protocolo de participación de</w:t>
      </w:r>
      <w:r w:rsidR="00B237ED">
        <w:rPr>
          <w:rFonts w:ascii="Times New Roman" w:eastAsia="Calibri" w:hAnsi="Times New Roman" w:cs="Times New Roman"/>
        </w:rPr>
        <w:t xml:space="preserve"> niños en conflictos armados</w:t>
      </w:r>
      <w:r w:rsidR="00B237ED">
        <w:rPr>
          <w:rFonts w:ascii="Times New Roman" w:eastAsia="Calibri" w:hAnsi="Times New Roman" w:cs="Times New Roman"/>
        </w:rPr>
        <w:tab/>
      </w:r>
      <w:r w:rsidR="00B237ED">
        <w:rPr>
          <w:rFonts w:ascii="Times New Roman" w:eastAsia="Calibri" w:hAnsi="Times New Roman" w:cs="Times New Roman"/>
        </w:rPr>
        <w:tab/>
        <w:t>59</w:t>
      </w:r>
    </w:p>
    <w:p w:rsidR="00C653D5" w:rsidRPr="00EC3101" w:rsidRDefault="00C653D5" w:rsidP="00432659">
      <w:pPr>
        <w:rPr>
          <w:rFonts w:ascii="Times New Roman" w:hAnsi="Times New Roman" w:cs="Times New Roman"/>
          <w:b/>
        </w:rPr>
        <w:sectPr w:rsidR="00C653D5" w:rsidRPr="00EC3101">
          <w:pgSz w:w="11906" w:h="16838"/>
          <w:pgMar w:top="1417" w:right="1701" w:bottom="1417" w:left="1701" w:header="708" w:footer="708" w:gutter="0"/>
          <w:cols w:space="708"/>
          <w:docGrid w:linePitch="360"/>
        </w:sectPr>
      </w:pPr>
    </w:p>
    <w:p w:rsidR="00341CD2" w:rsidRDefault="00341CD2" w:rsidP="00432659">
      <w:pPr>
        <w:rPr>
          <w:rFonts w:ascii="Times New Roman" w:hAnsi="Times New Roman" w:cs="Times New Roman"/>
          <w:b/>
        </w:rPr>
      </w:pPr>
    </w:p>
    <w:p w:rsidR="002B659B" w:rsidRPr="00C7258D" w:rsidRDefault="002B659B" w:rsidP="002B659B">
      <w:pPr>
        <w:spacing w:line="240" w:lineRule="auto"/>
        <w:jc w:val="both"/>
        <w:rPr>
          <w:rFonts w:ascii="Times New Roman" w:hAnsi="Times New Roman" w:cs="Times New Roman"/>
          <w:b/>
          <w:sz w:val="16"/>
          <w:szCs w:val="16"/>
        </w:rPr>
      </w:pPr>
      <w:r w:rsidRPr="00214CF4">
        <w:rPr>
          <w:rFonts w:ascii="Times New Roman" w:hAnsi="Times New Roman"/>
          <w:b/>
          <w:sz w:val="20"/>
          <w:szCs w:val="20"/>
        </w:rPr>
        <w:t>SIGLAS</w:t>
      </w:r>
    </w:p>
    <w:p w:rsidR="002B659B" w:rsidRPr="00C7258D" w:rsidRDefault="002B659B" w:rsidP="002B659B">
      <w:pPr>
        <w:spacing w:after="0" w:line="240" w:lineRule="auto"/>
        <w:jc w:val="both"/>
        <w:rPr>
          <w:rFonts w:ascii="Times New Roman" w:hAnsi="Times New Roman" w:cs="Times New Roman"/>
          <w:sz w:val="16"/>
          <w:szCs w:val="16"/>
        </w:rPr>
      </w:pPr>
      <w:r w:rsidRPr="00C7258D">
        <w:rPr>
          <w:rFonts w:ascii="Times New Roman" w:hAnsi="Times New Roman" w:cs="Times New Roman"/>
          <w:sz w:val="16"/>
          <w:szCs w:val="16"/>
        </w:rPr>
        <w:t>ACNUR</w:t>
      </w:r>
      <w:r w:rsidRPr="00C7258D">
        <w:rPr>
          <w:rFonts w:ascii="Times New Roman" w:hAnsi="Times New Roman" w:cs="Times New Roman"/>
          <w:sz w:val="16"/>
          <w:szCs w:val="16"/>
        </w:rPr>
        <w:tab/>
      </w:r>
      <w:r w:rsidRPr="00C7258D">
        <w:rPr>
          <w:rFonts w:ascii="Times New Roman" w:hAnsi="Times New Roman" w:cs="Times New Roman"/>
          <w:sz w:val="16"/>
          <w:szCs w:val="16"/>
        </w:rPr>
        <w:tab/>
        <w:t>Alto Comisionado de las Naciones Unidas para los Refugiados</w:t>
      </w:r>
    </w:p>
    <w:p w:rsidR="002B659B" w:rsidRPr="00C7258D" w:rsidRDefault="002B659B" w:rsidP="002B659B">
      <w:pPr>
        <w:spacing w:after="0" w:line="240" w:lineRule="auto"/>
        <w:jc w:val="both"/>
        <w:rPr>
          <w:rFonts w:ascii="Times New Roman" w:hAnsi="Times New Roman" w:cs="Times New Roman"/>
          <w:sz w:val="16"/>
          <w:szCs w:val="16"/>
        </w:rPr>
      </w:pPr>
      <w:r w:rsidRPr="00C7258D">
        <w:rPr>
          <w:rFonts w:ascii="Times New Roman" w:hAnsi="Times New Roman" w:cs="Times New Roman"/>
          <w:sz w:val="16"/>
          <w:szCs w:val="16"/>
        </w:rPr>
        <w:t>ANIN</w:t>
      </w:r>
      <w:r w:rsidRPr="00C7258D">
        <w:rPr>
          <w:rFonts w:ascii="Times New Roman" w:hAnsi="Times New Roman" w:cs="Times New Roman"/>
          <w:sz w:val="16"/>
          <w:szCs w:val="16"/>
        </w:rPr>
        <w:tab/>
      </w:r>
      <w:r w:rsidRPr="00C7258D">
        <w:rPr>
          <w:rFonts w:ascii="Times New Roman" w:hAnsi="Times New Roman" w:cs="Times New Roman"/>
          <w:sz w:val="16"/>
          <w:szCs w:val="16"/>
        </w:rPr>
        <w:tab/>
        <w:t>Agenda Nacional para la Igualdad Intergeneracional</w:t>
      </w:r>
    </w:p>
    <w:p w:rsidR="002B659B" w:rsidRPr="00C7258D" w:rsidRDefault="002B659B" w:rsidP="002B659B">
      <w:pPr>
        <w:spacing w:after="0" w:line="240" w:lineRule="auto"/>
        <w:jc w:val="both"/>
        <w:rPr>
          <w:rFonts w:ascii="Times New Roman" w:hAnsi="Times New Roman" w:cs="Times New Roman"/>
          <w:sz w:val="16"/>
          <w:szCs w:val="16"/>
        </w:rPr>
      </w:pPr>
      <w:r w:rsidRPr="00C7258D">
        <w:rPr>
          <w:rFonts w:ascii="Times New Roman" w:hAnsi="Times New Roman" w:cs="Times New Roman"/>
          <w:sz w:val="16"/>
          <w:szCs w:val="16"/>
        </w:rPr>
        <w:t>CAI</w:t>
      </w:r>
      <w:r w:rsidRPr="00C7258D">
        <w:rPr>
          <w:rFonts w:ascii="Times New Roman" w:hAnsi="Times New Roman" w:cs="Times New Roman"/>
          <w:sz w:val="16"/>
          <w:szCs w:val="16"/>
        </w:rPr>
        <w:tab/>
      </w:r>
      <w:r w:rsidRPr="00C7258D">
        <w:rPr>
          <w:rFonts w:ascii="Times New Roman" w:hAnsi="Times New Roman" w:cs="Times New Roman"/>
          <w:sz w:val="16"/>
          <w:szCs w:val="16"/>
        </w:rPr>
        <w:tab/>
        <w:t>Centro de adolescentes infractores</w:t>
      </w:r>
    </w:p>
    <w:p w:rsidR="002B659B" w:rsidRPr="00C7258D" w:rsidRDefault="002B659B" w:rsidP="002B659B">
      <w:pPr>
        <w:spacing w:after="0" w:line="240" w:lineRule="auto"/>
        <w:jc w:val="both"/>
        <w:rPr>
          <w:rFonts w:ascii="Times New Roman" w:hAnsi="Times New Roman" w:cs="Times New Roman"/>
          <w:sz w:val="16"/>
          <w:szCs w:val="16"/>
        </w:rPr>
      </w:pPr>
      <w:r w:rsidRPr="00C7258D">
        <w:rPr>
          <w:rFonts w:ascii="Times New Roman" w:hAnsi="Times New Roman" w:cs="Times New Roman"/>
          <w:sz w:val="16"/>
          <w:szCs w:val="16"/>
        </w:rPr>
        <w:t>CIBV</w:t>
      </w:r>
      <w:r w:rsidRPr="00C7258D">
        <w:rPr>
          <w:rFonts w:ascii="Times New Roman" w:hAnsi="Times New Roman" w:cs="Times New Roman"/>
          <w:sz w:val="16"/>
          <w:szCs w:val="16"/>
        </w:rPr>
        <w:tab/>
      </w:r>
      <w:r w:rsidRPr="00C7258D">
        <w:rPr>
          <w:rFonts w:ascii="Times New Roman" w:hAnsi="Times New Roman" w:cs="Times New Roman"/>
          <w:sz w:val="16"/>
          <w:szCs w:val="16"/>
        </w:rPr>
        <w:tab/>
        <w:t>Centros Infantiles del Buen Vivir</w:t>
      </w:r>
    </w:p>
    <w:p w:rsidR="002B659B" w:rsidRPr="00C7258D" w:rsidRDefault="002B659B" w:rsidP="002B659B">
      <w:pPr>
        <w:spacing w:after="0" w:line="240" w:lineRule="auto"/>
        <w:jc w:val="both"/>
        <w:rPr>
          <w:rFonts w:ascii="Times New Roman" w:hAnsi="Times New Roman" w:cs="Times New Roman"/>
          <w:sz w:val="16"/>
          <w:szCs w:val="16"/>
        </w:rPr>
      </w:pPr>
      <w:r w:rsidRPr="00C7258D">
        <w:rPr>
          <w:rFonts w:ascii="Times New Roman" w:hAnsi="Times New Roman" w:cs="Times New Roman"/>
          <w:sz w:val="16"/>
          <w:szCs w:val="16"/>
        </w:rPr>
        <w:t>CCNA</w:t>
      </w:r>
      <w:r w:rsidRPr="00C7258D">
        <w:rPr>
          <w:rFonts w:ascii="Times New Roman" w:hAnsi="Times New Roman" w:cs="Times New Roman"/>
          <w:sz w:val="16"/>
          <w:szCs w:val="16"/>
        </w:rPr>
        <w:tab/>
      </w:r>
      <w:r w:rsidRPr="00C7258D">
        <w:rPr>
          <w:rFonts w:ascii="Times New Roman" w:hAnsi="Times New Roman" w:cs="Times New Roman"/>
          <w:sz w:val="16"/>
          <w:szCs w:val="16"/>
        </w:rPr>
        <w:tab/>
        <w:t>Consejos Cantonales de la Niñez y Adolescencia</w:t>
      </w:r>
    </w:p>
    <w:p w:rsidR="002B659B" w:rsidRPr="00C7258D" w:rsidRDefault="002B659B" w:rsidP="002B659B">
      <w:pPr>
        <w:spacing w:after="0" w:line="240" w:lineRule="auto"/>
        <w:jc w:val="both"/>
        <w:rPr>
          <w:rFonts w:ascii="Times New Roman" w:hAnsi="Times New Roman" w:cs="Times New Roman"/>
          <w:sz w:val="16"/>
          <w:szCs w:val="16"/>
        </w:rPr>
      </w:pPr>
      <w:r w:rsidRPr="00C7258D">
        <w:rPr>
          <w:rFonts w:ascii="Times New Roman" w:hAnsi="Times New Roman" w:cs="Times New Roman"/>
          <w:sz w:val="16"/>
          <w:szCs w:val="16"/>
        </w:rPr>
        <w:t>CCPD</w:t>
      </w:r>
      <w:r w:rsidRPr="00C7258D">
        <w:rPr>
          <w:rFonts w:ascii="Times New Roman" w:hAnsi="Times New Roman" w:cs="Times New Roman"/>
          <w:sz w:val="16"/>
          <w:szCs w:val="16"/>
        </w:rPr>
        <w:tab/>
      </w:r>
      <w:r w:rsidRPr="00C7258D">
        <w:rPr>
          <w:rFonts w:ascii="Times New Roman" w:hAnsi="Times New Roman" w:cs="Times New Roman"/>
          <w:sz w:val="16"/>
          <w:szCs w:val="16"/>
        </w:rPr>
        <w:tab/>
        <w:t>Consejos Cantonales de Protección de Derechos</w:t>
      </w:r>
    </w:p>
    <w:p w:rsidR="002B659B" w:rsidRPr="00C7258D" w:rsidRDefault="002B659B" w:rsidP="002B659B">
      <w:pPr>
        <w:spacing w:after="0" w:line="240" w:lineRule="auto"/>
        <w:rPr>
          <w:rFonts w:ascii="Times New Roman" w:hAnsi="Times New Roman" w:cs="Times New Roman"/>
          <w:sz w:val="16"/>
          <w:szCs w:val="16"/>
        </w:rPr>
      </w:pPr>
      <w:r w:rsidRPr="00C7258D">
        <w:rPr>
          <w:rFonts w:ascii="Times New Roman" w:hAnsi="Times New Roman" w:cs="Times New Roman"/>
          <w:sz w:val="16"/>
          <w:szCs w:val="16"/>
        </w:rPr>
        <w:t>CCCNNA</w:t>
      </w:r>
      <w:r w:rsidRPr="00C7258D">
        <w:rPr>
          <w:rFonts w:ascii="Times New Roman" w:hAnsi="Times New Roman" w:cs="Times New Roman"/>
          <w:sz w:val="16"/>
          <w:szCs w:val="16"/>
        </w:rPr>
        <w:tab/>
      </w:r>
      <w:r>
        <w:rPr>
          <w:rFonts w:ascii="Times New Roman" w:hAnsi="Times New Roman" w:cs="Times New Roman"/>
          <w:sz w:val="16"/>
          <w:szCs w:val="16"/>
        </w:rPr>
        <w:tab/>
      </w:r>
      <w:r w:rsidRPr="00C7258D">
        <w:rPr>
          <w:rFonts w:ascii="Times New Roman" w:hAnsi="Times New Roman" w:cs="Times New Roman"/>
          <w:sz w:val="16"/>
          <w:szCs w:val="16"/>
        </w:rPr>
        <w:t xml:space="preserve">Consejos Consultivos Cantonales de Niñas, Niños y Adolescentes </w:t>
      </w:r>
    </w:p>
    <w:p w:rsidR="002B659B" w:rsidRPr="00C7258D" w:rsidRDefault="002B659B" w:rsidP="002B659B">
      <w:pPr>
        <w:spacing w:after="0" w:line="240" w:lineRule="auto"/>
        <w:jc w:val="both"/>
        <w:rPr>
          <w:rFonts w:ascii="Times New Roman" w:hAnsi="Times New Roman" w:cs="Times New Roman"/>
          <w:sz w:val="16"/>
          <w:szCs w:val="16"/>
        </w:rPr>
      </w:pPr>
      <w:r w:rsidRPr="00C7258D">
        <w:rPr>
          <w:rFonts w:ascii="Times New Roman" w:hAnsi="Times New Roman" w:cs="Times New Roman"/>
          <w:sz w:val="16"/>
          <w:szCs w:val="16"/>
        </w:rPr>
        <w:t>CDN</w:t>
      </w:r>
      <w:r w:rsidRPr="00C7258D">
        <w:rPr>
          <w:rFonts w:ascii="Times New Roman" w:hAnsi="Times New Roman" w:cs="Times New Roman"/>
          <w:sz w:val="16"/>
          <w:szCs w:val="16"/>
        </w:rPr>
        <w:tab/>
      </w:r>
      <w:r w:rsidRPr="00C7258D">
        <w:rPr>
          <w:rFonts w:ascii="Times New Roman" w:hAnsi="Times New Roman" w:cs="Times New Roman"/>
          <w:sz w:val="16"/>
          <w:szCs w:val="16"/>
        </w:rPr>
        <w:tab/>
        <w:t>Convención sobre los Derechos del Niño</w:t>
      </w:r>
    </w:p>
    <w:p w:rsidR="002B659B" w:rsidRPr="00C7258D" w:rsidRDefault="002B659B" w:rsidP="002B659B">
      <w:pPr>
        <w:spacing w:after="0" w:line="240" w:lineRule="auto"/>
        <w:jc w:val="both"/>
        <w:rPr>
          <w:rFonts w:ascii="Times New Roman" w:hAnsi="Times New Roman" w:cs="Times New Roman"/>
          <w:sz w:val="16"/>
          <w:szCs w:val="16"/>
        </w:rPr>
      </w:pPr>
      <w:r w:rsidRPr="00C7258D">
        <w:rPr>
          <w:rFonts w:ascii="Times New Roman" w:hAnsi="Times New Roman" w:cs="Times New Roman"/>
          <w:sz w:val="16"/>
          <w:szCs w:val="16"/>
        </w:rPr>
        <w:t>CDN</w:t>
      </w:r>
      <w:r w:rsidRPr="00C7258D">
        <w:rPr>
          <w:rFonts w:ascii="Times New Roman" w:hAnsi="Times New Roman" w:cs="Times New Roman"/>
          <w:sz w:val="16"/>
          <w:szCs w:val="16"/>
        </w:rPr>
        <w:tab/>
      </w:r>
      <w:r w:rsidRPr="00C7258D">
        <w:rPr>
          <w:rFonts w:ascii="Times New Roman" w:hAnsi="Times New Roman" w:cs="Times New Roman"/>
          <w:sz w:val="16"/>
          <w:szCs w:val="16"/>
        </w:rPr>
        <w:tab/>
        <w:t xml:space="preserve">Comité de los Derechos del Niño </w:t>
      </w:r>
    </w:p>
    <w:p w:rsidR="002B659B" w:rsidRPr="00C7258D" w:rsidRDefault="002B659B" w:rsidP="002B659B">
      <w:pPr>
        <w:spacing w:after="0" w:line="240" w:lineRule="auto"/>
        <w:jc w:val="both"/>
        <w:rPr>
          <w:rFonts w:ascii="Times New Roman" w:hAnsi="Times New Roman" w:cs="Times New Roman"/>
          <w:sz w:val="16"/>
          <w:szCs w:val="16"/>
        </w:rPr>
      </w:pPr>
      <w:r w:rsidRPr="00C7258D">
        <w:rPr>
          <w:rFonts w:ascii="Times New Roman" w:hAnsi="Times New Roman" w:cs="Times New Roman"/>
          <w:sz w:val="16"/>
          <w:szCs w:val="16"/>
        </w:rPr>
        <w:t>CEMSIDA</w:t>
      </w:r>
      <w:r w:rsidRPr="00C7258D">
        <w:rPr>
          <w:rFonts w:ascii="Times New Roman" w:hAnsi="Times New Roman" w:cs="Times New Roman"/>
          <w:sz w:val="16"/>
          <w:szCs w:val="16"/>
        </w:rPr>
        <w:tab/>
        <w:t>Comité Ecuatoriano Multisectorial de Sida</w:t>
      </w:r>
    </w:p>
    <w:p w:rsidR="002B659B" w:rsidRPr="00C7258D" w:rsidRDefault="002B659B" w:rsidP="002B659B">
      <w:pPr>
        <w:spacing w:after="0" w:line="240" w:lineRule="auto"/>
        <w:jc w:val="both"/>
        <w:rPr>
          <w:rFonts w:ascii="Times New Roman" w:hAnsi="Times New Roman" w:cs="Times New Roman"/>
          <w:sz w:val="16"/>
          <w:szCs w:val="16"/>
        </w:rPr>
      </w:pPr>
      <w:r w:rsidRPr="00C7258D">
        <w:rPr>
          <w:rFonts w:ascii="Times New Roman" w:hAnsi="Times New Roman" w:cs="Times New Roman"/>
          <w:sz w:val="16"/>
          <w:szCs w:val="16"/>
        </w:rPr>
        <w:t>CEPAL</w:t>
      </w:r>
      <w:r w:rsidRPr="00C7258D">
        <w:rPr>
          <w:rFonts w:ascii="Times New Roman" w:hAnsi="Times New Roman" w:cs="Times New Roman"/>
          <w:sz w:val="16"/>
          <w:szCs w:val="16"/>
        </w:rPr>
        <w:tab/>
      </w:r>
      <w:r w:rsidRPr="00C7258D">
        <w:rPr>
          <w:rFonts w:ascii="Times New Roman" w:hAnsi="Times New Roman" w:cs="Times New Roman"/>
          <w:sz w:val="16"/>
          <w:szCs w:val="16"/>
        </w:rPr>
        <w:tab/>
        <w:t>Comisión Económica para América Latina</w:t>
      </w:r>
    </w:p>
    <w:p w:rsidR="002B659B" w:rsidRPr="00C7258D" w:rsidRDefault="002B659B" w:rsidP="002B659B">
      <w:pPr>
        <w:spacing w:after="0" w:line="240" w:lineRule="auto"/>
        <w:jc w:val="both"/>
        <w:rPr>
          <w:rFonts w:ascii="Times New Roman" w:hAnsi="Times New Roman" w:cs="Times New Roman"/>
          <w:sz w:val="16"/>
          <w:szCs w:val="16"/>
        </w:rPr>
      </w:pPr>
      <w:r w:rsidRPr="00C7258D">
        <w:rPr>
          <w:rFonts w:ascii="Times New Roman" w:hAnsi="Times New Roman" w:cs="Times New Roman"/>
          <w:sz w:val="16"/>
          <w:szCs w:val="16"/>
        </w:rPr>
        <w:t>CPD</w:t>
      </w:r>
      <w:r w:rsidRPr="00C7258D">
        <w:rPr>
          <w:rFonts w:ascii="Times New Roman" w:hAnsi="Times New Roman" w:cs="Times New Roman"/>
          <w:sz w:val="16"/>
          <w:szCs w:val="16"/>
        </w:rPr>
        <w:tab/>
      </w:r>
      <w:r w:rsidRPr="00C7258D">
        <w:rPr>
          <w:rFonts w:ascii="Times New Roman" w:hAnsi="Times New Roman" w:cs="Times New Roman"/>
          <w:sz w:val="16"/>
          <w:szCs w:val="16"/>
        </w:rPr>
        <w:tab/>
        <w:t>Centro de Protección de Derechos</w:t>
      </w:r>
    </w:p>
    <w:p w:rsidR="002B659B" w:rsidRPr="00C7258D" w:rsidRDefault="002B659B" w:rsidP="002B659B">
      <w:pPr>
        <w:spacing w:after="0" w:line="240" w:lineRule="auto"/>
        <w:jc w:val="both"/>
        <w:rPr>
          <w:rFonts w:ascii="Times New Roman" w:hAnsi="Times New Roman" w:cs="Times New Roman"/>
          <w:sz w:val="16"/>
          <w:szCs w:val="16"/>
        </w:rPr>
      </w:pPr>
      <w:r w:rsidRPr="00C7258D">
        <w:rPr>
          <w:rFonts w:ascii="Times New Roman" w:hAnsi="Times New Roman" w:cs="Times New Roman"/>
          <w:sz w:val="16"/>
          <w:szCs w:val="16"/>
        </w:rPr>
        <w:t>CIETI</w:t>
      </w:r>
      <w:r w:rsidRPr="00C7258D">
        <w:rPr>
          <w:rFonts w:ascii="Times New Roman" w:hAnsi="Times New Roman" w:cs="Times New Roman"/>
          <w:sz w:val="16"/>
          <w:szCs w:val="16"/>
        </w:rPr>
        <w:tab/>
      </w:r>
      <w:r w:rsidRPr="00C7258D">
        <w:rPr>
          <w:rFonts w:ascii="Times New Roman" w:hAnsi="Times New Roman" w:cs="Times New Roman"/>
          <w:sz w:val="16"/>
          <w:szCs w:val="16"/>
        </w:rPr>
        <w:tab/>
        <w:t>Comité Interinstitucional para la Prevención y Erradicación del Trabajo Infantil</w:t>
      </w:r>
    </w:p>
    <w:p w:rsidR="002B659B" w:rsidRPr="00C7258D" w:rsidRDefault="002B659B" w:rsidP="002B659B">
      <w:pPr>
        <w:spacing w:after="0" w:line="240" w:lineRule="auto"/>
        <w:jc w:val="both"/>
        <w:rPr>
          <w:rFonts w:ascii="Times New Roman" w:hAnsi="Times New Roman" w:cs="Times New Roman"/>
          <w:sz w:val="16"/>
          <w:szCs w:val="16"/>
        </w:rPr>
      </w:pPr>
      <w:r w:rsidRPr="00C7258D">
        <w:rPr>
          <w:rFonts w:ascii="Times New Roman" w:hAnsi="Times New Roman" w:cs="Times New Roman"/>
          <w:sz w:val="16"/>
          <w:szCs w:val="16"/>
        </w:rPr>
        <w:t>CJ</w:t>
      </w:r>
      <w:r w:rsidRPr="00C7258D">
        <w:rPr>
          <w:rFonts w:ascii="Times New Roman" w:hAnsi="Times New Roman" w:cs="Times New Roman"/>
          <w:sz w:val="16"/>
          <w:szCs w:val="16"/>
        </w:rPr>
        <w:tab/>
      </w:r>
      <w:r w:rsidRPr="00C7258D">
        <w:rPr>
          <w:rFonts w:ascii="Times New Roman" w:hAnsi="Times New Roman" w:cs="Times New Roman"/>
          <w:sz w:val="16"/>
          <w:szCs w:val="16"/>
        </w:rPr>
        <w:tab/>
        <w:t>Consejo de la Judicatura</w:t>
      </w:r>
    </w:p>
    <w:p w:rsidR="002B659B" w:rsidRPr="00C7258D" w:rsidRDefault="002B659B" w:rsidP="002B659B">
      <w:pPr>
        <w:spacing w:after="0" w:line="240" w:lineRule="auto"/>
        <w:jc w:val="both"/>
        <w:rPr>
          <w:rFonts w:ascii="Times New Roman" w:hAnsi="Times New Roman" w:cs="Times New Roman"/>
          <w:sz w:val="16"/>
          <w:szCs w:val="16"/>
        </w:rPr>
      </w:pPr>
      <w:r w:rsidRPr="00C7258D">
        <w:rPr>
          <w:rFonts w:ascii="Times New Roman" w:hAnsi="Times New Roman" w:cs="Times New Roman"/>
          <w:sz w:val="16"/>
          <w:szCs w:val="16"/>
        </w:rPr>
        <w:t>CNH</w:t>
      </w:r>
      <w:r w:rsidRPr="00C7258D">
        <w:rPr>
          <w:rFonts w:ascii="Times New Roman" w:hAnsi="Times New Roman" w:cs="Times New Roman"/>
          <w:sz w:val="16"/>
          <w:szCs w:val="16"/>
        </w:rPr>
        <w:tab/>
      </w:r>
      <w:r w:rsidRPr="00C7258D">
        <w:rPr>
          <w:rFonts w:ascii="Times New Roman" w:hAnsi="Times New Roman" w:cs="Times New Roman"/>
          <w:sz w:val="16"/>
          <w:szCs w:val="16"/>
        </w:rPr>
        <w:tab/>
        <w:t>Creciendo con Nuestros Hijos</w:t>
      </w:r>
    </w:p>
    <w:p w:rsidR="002B659B" w:rsidRPr="00C7258D" w:rsidRDefault="002B659B" w:rsidP="002B659B">
      <w:pPr>
        <w:spacing w:after="0" w:line="240" w:lineRule="auto"/>
        <w:jc w:val="both"/>
        <w:rPr>
          <w:rFonts w:ascii="Times New Roman" w:hAnsi="Times New Roman" w:cs="Times New Roman"/>
          <w:sz w:val="16"/>
          <w:szCs w:val="16"/>
        </w:rPr>
      </w:pPr>
      <w:r w:rsidRPr="00C7258D">
        <w:rPr>
          <w:rFonts w:ascii="Times New Roman" w:hAnsi="Times New Roman" w:cs="Times New Roman"/>
          <w:sz w:val="16"/>
          <w:szCs w:val="16"/>
        </w:rPr>
        <w:t>CNI</w:t>
      </w:r>
      <w:r w:rsidRPr="00C7258D">
        <w:rPr>
          <w:rFonts w:ascii="Times New Roman" w:hAnsi="Times New Roman" w:cs="Times New Roman"/>
          <w:sz w:val="16"/>
          <w:szCs w:val="16"/>
        </w:rPr>
        <w:tab/>
      </w:r>
      <w:r w:rsidRPr="00C7258D">
        <w:rPr>
          <w:rFonts w:ascii="Times New Roman" w:hAnsi="Times New Roman" w:cs="Times New Roman"/>
          <w:sz w:val="16"/>
          <w:szCs w:val="16"/>
        </w:rPr>
        <w:tab/>
        <w:t>Consejos Nacionales para la Igualdad</w:t>
      </w:r>
    </w:p>
    <w:p w:rsidR="002B659B" w:rsidRDefault="002B659B" w:rsidP="002B659B">
      <w:pPr>
        <w:spacing w:after="0" w:line="240" w:lineRule="auto"/>
        <w:rPr>
          <w:rFonts w:ascii="Times New Roman" w:hAnsi="Times New Roman" w:cs="Times New Roman"/>
          <w:sz w:val="16"/>
          <w:szCs w:val="16"/>
        </w:rPr>
      </w:pPr>
      <w:r w:rsidRPr="00C7258D">
        <w:rPr>
          <w:rFonts w:ascii="Times New Roman" w:hAnsi="Times New Roman" w:cs="Times New Roman"/>
          <w:sz w:val="16"/>
          <w:szCs w:val="16"/>
        </w:rPr>
        <w:t>CNII</w:t>
      </w:r>
      <w:r w:rsidRPr="00C7258D">
        <w:rPr>
          <w:rFonts w:ascii="Times New Roman" w:hAnsi="Times New Roman" w:cs="Times New Roman"/>
          <w:sz w:val="16"/>
          <w:szCs w:val="16"/>
        </w:rPr>
        <w:tab/>
      </w:r>
      <w:r w:rsidRPr="00C7258D">
        <w:rPr>
          <w:rFonts w:ascii="Times New Roman" w:hAnsi="Times New Roman" w:cs="Times New Roman"/>
          <w:sz w:val="16"/>
          <w:szCs w:val="16"/>
        </w:rPr>
        <w:tab/>
        <w:t>Consejo Nacional para la Igualdad Intergeneracional</w:t>
      </w:r>
    </w:p>
    <w:p w:rsidR="002B659B" w:rsidRDefault="002B659B" w:rsidP="002B659B">
      <w:pPr>
        <w:spacing w:after="0" w:line="240" w:lineRule="auto"/>
        <w:rPr>
          <w:rFonts w:ascii="Times New Roman" w:hAnsi="Times New Roman" w:cs="Times New Roman"/>
          <w:sz w:val="16"/>
          <w:szCs w:val="16"/>
        </w:rPr>
      </w:pPr>
      <w:r>
        <w:rPr>
          <w:rFonts w:ascii="Times New Roman" w:hAnsi="Times New Roman" w:cs="Times New Roman"/>
          <w:sz w:val="16"/>
          <w:szCs w:val="16"/>
        </w:rPr>
        <w:t>CNID</w:t>
      </w:r>
      <w:r>
        <w:rPr>
          <w:rFonts w:ascii="Times New Roman" w:hAnsi="Times New Roman" w:cs="Times New Roman"/>
          <w:sz w:val="16"/>
          <w:szCs w:val="16"/>
        </w:rPr>
        <w:tab/>
      </w:r>
      <w:r>
        <w:rPr>
          <w:rFonts w:ascii="Times New Roman" w:hAnsi="Times New Roman" w:cs="Times New Roman"/>
          <w:sz w:val="16"/>
          <w:szCs w:val="16"/>
        </w:rPr>
        <w:tab/>
        <w:t>Consejo Nacional para la Igualdad en Discapacidades</w:t>
      </w:r>
    </w:p>
    <w:p w:rsidR="002B659B" w:rsidRPr="00C7258D" w:rsidRDefault="002B659B" w:rsidP="002B659B">
      <w:pPr>
        <w:spacing w:after="0" w:line="240" w:lineRule="auto"/>
        <w:rPr>
          <w:rFonts w:ascii="Times New Roman" w:hAnsi="Times New Roman" w:cs="Times New Roman"/>
          <w:sz w:val="16"/>
          <w:szCs w:val="16"/>
        </w:rPr>
      </w:pPr>
      <w:r>
        <w:rPr>
          <w:rFonts w:ascii="Times New Roman" w:hAnsi="Times New Roman" w:cs="Times New Roman"/>
          <w:sz w:val="16"/>
          <w:szCs w:val="16"/>
        </w:rPr>
        <w:t>CNIM</w:t>
      </w:r>
      <w:r>
        <w:rPr>
          <w:rFonts w:ascii="Times New Roman" w:hAnsi="Times New Roman" w:cs="Times New Roman"/>
          <w:sz w:val="16"/>
          <w:szCs w:val="16"/>
        </w:rPr>
        <w:tab/>
      </w:r>
      <w:r>
        <w:rPr>
          <w:rFonts w:ascii="Times New Roman" w:hAnsi="Times New Roman" w:cs="Times New Roman"/>
          <w:sz w:val="16"/>
          <w:szCs w:val="16"/>
        </w:rPr>
        <w:tab/>
        <w:t>Consejo Nacional para la Igualdad en Movilidad</w:t>
      </w:r>
    </w:p>
    <w:p w:rsidR="002B659B" w:rsidRPr="00C7258D" w:rsidRDefault="002B659B" w:rsidP="002B659B">
      <w:pPr>
        <w:spacing w:after="0" w:line="240" w:lineRule="auto"/>
        <w:rPr>
          <w:rFonts w:ascii="Times New Roman" w:hAnsi="Times New Roman" w:cs="Times New Roman"/>
          <w:sz w:val="16"/>
          <w:szCs w:val="16"/>
        </w:rPr>
      </w:pPr>
      <w:r w:rsidRPr="00C7258D">
        <w:rPr>
          <w:rFonts w:ascii="Times New Roman" w:hAnsi="Times New Roman" w:cs="Times New Roman"/>
          <w:sz w:val="16"/>
          <w:szCs w:val="16"/>
        </w:rPr>
        <w:t>CN-NNA</w:t>
      </w:r>
      <w:r w:rsidRPr="00C7258D">
        <w:rPr>
          <w:rFonts w:ascii="Times New Roman" w:hAnsi="Times New Roman" w:cs="Times New Roman"/>
          <w:sz w:val="16"/>
          <w:szCs w:val="16"/>
        </w:rPr>
        <w:tab/>
      </w:r>
      <w:r w:rsidRPr="00C7258D">
        <w:rPr>
          <w:rFonts w:ascii="Times New Roman" w:hAnsi="Times New Roman" w:cs="Times New Roman"/>
          <w:sz w:val="16"/>
          <w:szCs w:val="16"/>
        </w:rPr>
        <w:tab/>
        <w:t>Consulta Nacional a Niños, Niñas y Adolescentes 2016</w:t>
      </w:r>
    </w:p>
    <w:p w:rsidR="002B659B" w:rsidRPr="00C7258D" w:rsidRDefault="002B659B" w:rsidP="002B659B">
      <w:pPr>
        <w:spacing w:after="0" w:line="240" w:lineRule="auto"/>
        <w:rPr>
          <w:rFonts w:ascii="Times New Roman" w:hAnsi="Times New Roman" w:cs="Times New Roman"/>
          <w:sz w:val="16"/>
          <w:szCs w:val="16"/>
        </w:rPr>
      </w:pPr>
      <w:r w:rsidRPr="00C7258D">
        <w:rPr>
          <w:rFonts w:ascii="Times New Roman" w:hAnsi="Times New Roman" w:cs="Times New Roman"/>
          <w:sz w:val="16"/>
          <w:szCs w:val="16"/>
        </w:rPr>
        <w:t>CNNA</w:t>
      </w:r>
      <w:r w:rsidRPr="00C7258D">
        <w:rPr>
          <w:rFonts w:ascii="Times New Roman" w:hAnsi="Times New Roman" w:cs="Times New Roman"/>
          <w:sz w:val="16"/>
          <w:szCs w:val="16"/>
        </w:rPr>
        <w:tab/>
      </w:r>
      <w:r w:rsidRPr="00C7258D">
        <w:rPr>
          <w:rFonts w:ascii="Times New Roman" w:hAnsi="Times New Roman" w:cs="Times New Roman"/>
          <w:sz w:val="16"/>
          <w:szCs w:val="16"/>
        </w:rPr>
        <w:tab/>
        <w:t>Consejo Nacional de la Niñez y Adolescencia</w:t>
      </w:r>
    </w:p>
    <w:p w:rsidR="002B659B" w:rsidRPr="00C7258D" w:rsidRDefault="002B659B" w:rsidP="002B659B">
      <w:pPr>
        <w:spacing w:after="0" w:line="240" w:lineRule="auto"/>
        <w:rPr>
          <w:rFonts w:ascii="Times New Roman" w:hAnsi="Times New Roman" w:cs="Times New Roman"/>
          <w:sz w:val="16"/>
          <w:szCs w:val="16"/>
        </w:rPr>
      </w:pPr>
      <w:r w:rsidRPr="00C7258D">
        <w:rPr>
          <w:rFonts w:ascii="Times New Roman" w:hAnsi="Times New Roman" w:cs="Times New Roman"/>
          <w:sz w:val="16"/>
          <w:szCs w:val="16"/>
        </w:rPr>
        <w:t>COGP</w:t>
      </w:r>
      <w:r w:rsidRPr="00C7258D">
        <w:rPr>
          <w:rFonts w:ascii="Times New Roman" w:hAnsi="Times New Roman" w:cs="Times New Roman"/>
          <w:sz w:val="16"/>
          <w:szCs w:val="16"/>
        </w:rPr>
        <w:tab/>
      </w:r>
      <w:r w:rsidRPr="00C7258D">
        <w:rPr>
          <w:rFonts w:ascii="Times New Roman" w:hAnsi="Times New Roman" w:cs="Times New Roman"/>
          <w:sz w:val="16"/>
          <w:szCs w:val="16"/>
        </w:rPr>
        <w:tab/>
        <w:t>Código Orgánico General de Procesos</w:t>
      </w:r>
    </w:p>
    <w:p w:rsidR="002B659B" w:rsidRPr="00C7258D" w:rsidRDefault="002B659B" w:rsidP="002B659B">
      <w:pPr>
        <w:spacing w:after="0" w:line="240" w:lineRule="auto"/>
        <w:jc w:val="both"/>
        <w:rPr>
          <w:rFonts w:ascii="Times New Roman" w:hAnsi="Times New Roman" w:cs="Times New Roman"/>
          <w:sz w:val="16"/>
          <w:szCs w:val="16"/>
        </w:rPr>
      </w:pPr>
      <w:r w:rsidRPr="00C7258D">
        <w:rPr>
          <w:rFonts w:ascii="Times New Roman" w:hAnsi="Times New Roman" w:cs="Times New Roman"/>
          <w:sz w:val="16"/>
          <w:szCs w:val="16"/>
        </w:rPr>
        <w:t>CONA</w:t>
      </w:r>
      <w:r w:rsidRPr="00C7258D">
        <w:rPr>
          <w:rFonts w:ascii="Times New Roman" w:hAnsi="Times New Roman" w:cs="Times New Roman"/>
          <w:sz w:val="16"/>
          <w:szCs w:val="16"/>
        </w:rPr>
        <w:tab/>
      </w:r>
      <w:r w:rsidRPr="00C7258D">
        <w:rPr>
          <w:rFonts w:ascii="Times New Roman" w:hAnsi="Times New Roman" w:cs="Times New Roman"/>
          <w:sz w:val="16"/>
          <w:szCs w:val="16"/>
        </w:rPr>
        <w:tab/>
        <w:t xml:space="preserve">Código Orgánico de la Niñez y Adolescencia   </w:t>
      </w:r>
    </w:p>
    <w:p w:rsidR="002B659B" w:rsidRPr="00C7258D" w:rsidRDefault="002B659B" w:rsidP="002B659B">
      <w:pPr>
        <w:spacing w:after="0" w:line="240" w:lineRule="auto"/>
        <w:jc w:val="both"/>
        <w:rPr>
          <w:rFonts w:ascii="Times New Roman" w:hAnsi="Times New Roman" w:cs="Times New Roman"/>
          <w:sz w:val="16"/>
          <w:szCs w:val="16"/>
        </w:rPr>
      </w:pPr>
      <w:r w:rsidRPr="00C7258D">
        <w:rPr>
          <w:rFonts w:ascii="Times New Roman" w:hAnsi="Times New Roman" w:cs="Times New Roman"/>
          <w:sz w:val="16"/>
          <w:szCs w:val="16"/>
        </w:rPr>
        <w:t>COFJ</w:t>
      </w:r>
      <w:r w:rsidRPr="00C7258D">
        <w:rPr>
          <w:rFonts w:ascii="Times New Roman" w:hAnsi="Times New Roman" w:cs="Times New Roman"/>
          <w:sz w:val="16"/>
          <w:szCs w:val="16"/>
        </w:rPr>
        <w:tab/>
      </w:r>
      <w:r w:rsidRPr="00C7258D">
        <w:rPr>
          <w:rFonts w:ascii="Times New Roman" w:hAnsi="Times New Roman" w:cs="Times New Roman"/>
          <w:sz w:val="16"/>
          <w:szCs w:val="16"/>
        </w:rPr>
        <w:tab/>
        <w:t>Código Orgánico de la Función Judicial</w:t>
      </w:r>
    </w:p>
    <w:p w:rsidR="002B659B" w:rsidRPr="00C7258D" w:rsidRDefault="002B659B" w:rsidP="002B659B">
      <w:pPr>
        <w:spacing w:after="0" w:line="240" w:lineRule="auto"/>
        <w:rPr>
          <w:rFonts w:ascii="Times New Roman" w:hAnsi="Times New Roman" w:cs="Times New Roman"/>
          <w:sz w:val="16"/>
          <w:szCs w:val="16"/>
        </w:rPr>
      </w:pPr>
      <w:r w:rsidRPr="00C7258D">
        <w:rPr>
          <w:rFonts w:ascii="Times New Roman" w:hAnsi="Times New Roman" w:cs="Times New Roman"/>
          <w:sz w:val="16"/>
          <w:szCs w:val="16"/>
        </w:rPr>
        <w:t>COIP</w:t>
      </w:r>
      <w:r w:rsidRPr="00C7258D">
        <w:rPr>
          <w:rFonts w:ascii="Times New Roman" w:hAnsi="Times New Roman" w:cs="Times New Roman"/>
          <w:sz w:val="16"/>
          <w:szCs w:val="16"/>
        </w:rPr>
        <w:tab/>
      </w:r>
      <w:r w:rsidRPr="00C7258D">
        <w:rPr>
          <w:rFonts w:ascii="Times New Roman" w:hAnsi="Times New Roman" w:cs="Times New Roman"/>
          <w:sz w:val="16"/>
          <w:szCs w:val="16"/>
        </w:rPr>
        <w:tab/>
        <w:t>Código Orgánico Integral Penal</w:t>
      </w:r>
    </w:p>
    <w:p w:rsidR="002B659B" w:rsidRPr="00C7258D" w:rsidRDefault="002B659B" w:rsidP="002B659B">
      <w:pPr>
        <w:spacing w:after="0" w:line="240" w:lineRule="auto"/>
        <w:ind w:left="1410" w:hanging="1410"/>
        <w:jc w:val="both"/>
        <w:rPr>
          <w:rFonts w:ascii="Times New Roman" w:hAnsi="Times New Roman" w:cs="Times New Roman"/>
          <w:sz w:val="16"/>
          <w:szCs w:val="16"/>
        </w:rPr>
      </w:pPr>
      <w:r w:rsidRPr="00C7258D">
        <w:rPr>
          <w:rFonts w:ascii="Times New Roman" w:hAnsi="Times New Roman" w:cs="Times New Roman"/>
          <w:sz w:val="16"/>
          <w:szCs w:val="16"/>
        </w:rPr>
        <w:t>CONAMU</w:t>
      </w:r>
      <w:r w:rsidRPr="00C7258D">
        <w:rPr>
          <w:rFonts w:ascii="Times New Roman" w:hAnsi="Times New Roman" w:cs="Times New Roman"/>
          <w:sz w:val="16"/>
          <w:szCs w:val="16"/>
        </w:rPr>
        <w:tab/>
        <w:t xml:space="preserve">Consejo Nacional de la Mujeres (reemplazada en 2014 por el Consejo Nacional de la Igualdad de Género) </w:t>
      </w:r>
    </w:p>
    <w:p w:rsidR="002B659B" w:rsidRPr="00C7258D" w:rsidRDefault="002B659B" w:rsidP="002B659B">
      <w:pPr>
        <w:spacing w:after="0" w:line="240" w:lineRule="auto"/>
        <w:rPr>
          <w:rFonts w:ascii="Times New Roman" w:hAnsi="Times New Roman" w:cs="Times New Roman"/>
          <w:sz w:val="16"/>
          <w:szCs w:val="16"/>
        </w:rPr>
      </w:pPr>
      <w:r w:rsidRPr="00C7258D">
        <w:rPr>
          <w:rFonts w:ascii="Times New Roman" w:hAnsi="Times New Roman" w:cs="Times New Roman"/>
          <w:sz w:val="16"/>
          <w:szCs w:val="16"/>
        </w:rPr>
        <w:t>COPFP</w:t>
      </w:r>
      <w:r w:rsidRPr="00C7258D">
        <w:rPr>
          <w:rFonts w:ascii="Times New Roman" w:hAnsi="Times New Roman" w:cs="Times New Roman"/>
          <w:sz w:val="16"/>
          <w:szCs w:val="16"/>
        </w:rPr>
        <w:tab/>
      </w:r>
      <w:r w:rsidRPr="00C7258D">
        <w:rPr>
          <w:rFonts w:ascii="Times New Roman" w:hAnsi="Times New Roman" w:cs="Times New Roman"/>
          <w:sz w:val="16"/>
          <w:szCs w:val="16"/>
        </w:rPr>
        <w:tab/>
        <w:t>Código Orgánico de Planificación y Finanzas Públicas</w:t>
      </w:r>
    </w:p>
    <w:p w:rsidR="002B659B" w:rsidRPr="00C7258D" w:rsidRDefault="002B659B" w:rsidP="002B659B">
      <w:pPr>
        <w:spacing w:after="0" w:line="240" w:lineRule="auto"/>
        <w:ind w:left="1410" w:hanging="1410"/>
        <w:jc w:val="both"/>
        <w:rPr>
          <w:rFonts w:ascii="Times New Roman" w:hAnsi="Times New Roman" w:cs="Times New Roman"/>
          <w:sz w:val="16"/>
          <w:szCs w:val="16"/>
        </w:rPr>
      </w:pPr>
      <w:r w:rsidRPr="00C7258D">
        <w:rPr>
          <w:rFonts w:ascii="Times New Roman" w:hAnsi="Times New Roman" w:cs="Times New Roman"/>
          <w:sz w:val="16"/>
          <w:szCs w:val="16"/>
        </w:rPr>
        <w:t>CONSEP</w:t>
      </w:r>
      <w:r w:rsidRPr="00C7258D">
        <w:rPr>
          <w:rFonts w:ascii="Times New Roman" w:hAnsi="Times New Roman" w:cs="Times New Roman"/>
          <w:sz w:val="16"/>
          <w:szCs w:val="16"/>
        </w:rPr>
        <w:tab/>
        <w:t xml:space="preserve">Consejo Nacional de Control de Sustancias Psicotrópicas y Estupefacientes  </w:t>
      </w:r>
    </w:p>
    <w:p w:rsidR="002B659B" w:rsidRPr="00C7258D" w:rsidRDefault="002B659B" w:rsidP="002B659B">
      <w:pPr>
        <w:spacing w:after="0" w:line="240" w:lineRule="auto"/>
        <w:jc w:val="both"/>
        <w:rPr>
          <w:rFonts w:ascii="Times New Roman" w:hAnsi="Times New Roman" w:cs="Times New Roman"/>
          <w:sz w:val="16"/>
          <w:szCs w:val="16"/>
        </w:rPr>
      </w:pPr>
      <w:r w:rsidRPr="00C7258D">
        <w:rPr>
          <w:rFonts w:ascii="Times New Roman" w:hAnsi="Times New Roman" w:cs="Times New Roman"/>
          <w:sz w:val="16"/>
          <w:szCs w:val="16"/>
        </w:rPr>
        <w:t>COOTAD</w:t>
      </w:r>
      <w:r w:rsidRPr="00C7258D">
        <w:rPr>
          <w:rFonts w:ascii="Times New Roman" w:hAnsi="Times New Roman" w:cs="Times New Roman"/>
          <w:sz w:val="16"/>
          <w:szCs w:val="16"/>
        </w:rPr>
        <w:tab/>
      </w:r>
      <w:r>
        <w:rPr>
          <w:rFonts w:ascii="Times New Roman" w:hAnsi="Times New Roman" w:cs="Times New Roman"/>
          <w:sz w:val="16"/>
          <w:szCs w:val="16"/>
        </w:rPr>
        <w:t xml:space="preserve"> </w:t>
      </w:r>
      <w:r>
        <w:rPr>
          <w:rFonts w:ascii="Times New Roman" w:hAnsi="Times New Roman" w:cs="Times New Roman"/>
          <w:sz w:val="16"/>
          <w:szCs w:val="16"/>
        </w:rPr>
        <w:tab/>
      </w:r>
      <w:r w:rsidRPr="00C7258D">
        <w:rPr>
          <w:rFonts w:ascii="Times New Roman" w:hAnsi="Times New Roman" w:cs="Times New Roman"/>
          <w:sz w:val="16"/>
          <w:szCs w:val="16"/>
        </w:rPr>
        <w:t>Código Orgánico de Organización Territorial, Autonomía y Descentralización</w:t>
      </w:r>
    </w:p>
    <w:p w:rsidR="002B659B" w:rsidRPr="00C7258D" w:rsidRDefault="002B659B" w:rsidP="002B659B">
      <w:pPr>
        <w:spacing w:after="0" w:line="240" w:lineRule="auto"/>
        <w:ind w:left="1410" w:hanging="1410"/>
        <w:jc w:val="both"/>
        <w:rPr>
          <w:rFonts w:ascii="Times New Roman" w:hAnsi="Times New Roman" w:cs="Times New Roman"/>
          <w:sz w:val="16"/>
          <w:szCs w:val="16"/>
        </w:rPr>
      </w:pPr>
      <w:r w:rsidRPr="00C7258D">
        <w:rPr>
          <w:rFonts w:ascii="Times New Roman" w:hAnsi="Times New Roman" w:cs="Times New Roman"/>
          <w:sz w:val="16"/>
          <w:szCs w:val="16"/>
        </w:rPr>
        <w:t>CONADIHE</w:t>
      </w:r>
      <w:r w:rsidRPr="00C7258D">
        <w:rPr>
          <w:rFonts w:ascii="Times New Roman" w:hAnsi="Times New Roman" w:cs="Times New Roman"/>
          <w:sz w:val="16"/>
          <w:szCs w:val="16"/>
        </w:rPr>
        <w:tab/>
        <w:t>Comisión Nacional para la Aplicación de Derecho Internacional Humanitario del Ecuador</w:t>
      </w:r>
    </w:p>
    <w:p w:rsidR="002B659B" w:rsidRPr="00C7258D" w:rsidRDefault="002B659B" w:rsidP="002B659B">
      <w:pPr>
        <w:spacing w:after="0" w:line="240" w:lineRule="auto"/>
        <w:rPr>
          <w:rFonts w:ascii="Times New Roman" w:hAnsi="Times New Roman" w:cs="Times New Roman"/>
          <w:sz w:val="16"/>
          <w:szCs w:val="16"/>
        </w:rPr>
      </w:pPr>
      <w:r w:rsidRPr="00C7258D">
        <w:rPr>
          <w:rFonts w:ascii="Times New Roman" w:hAnsi="Times New Roman" w:cs="Times New Roman"/>
          <w:sz w:val="16"/>
          <w:szCs w:val="16"/>
        </w:rPr>
        <w:t>DECE</w:t>
      </w:r>
      <w:r w:rsidRPr="00C7258D">
        <w:rPr>
          <w:rFonts w:ascii="Times New Roman" w:hAnsi="Times New Roman" w:cs="Times New Roman"/>
          <w:sz w:val="16"/>
          <w:szCs w:val="16"/>
        </w:rPr>
        <w:tab/>
      </w:r>
      <w:r w:rsidRPr="00C7258D">
        <w:rPr>
          <w:rFonts w:ascii="Times New Roman" w:hAnsi="Times New Roman" w:cs="Times New Roman"/>
          <w:sz w:val="16"/>
          <w:szCs w:val="16"/>
        </w:rPr>
        <w:tab/>
        <w:t>Departamento de Consejería Estudiantil</w:t>
      </w:r>
    </w:p>
    <w:p w:rsidR="002B659B" w:rsidRPr="00C7258D" w:rsidRDefault="002B659B" w:rsidP="002B659B">
      <w:pPr>
        <w:spacing w:after="0" w:line="240" w:lineRule="auto"/>
        <w:rPr>
          <w:rFonts w:ascii="Times New Roman" w:hAnsi="Times New Roman" w:cs="Times New Roman"/>
          <w:sz w:val="16"/>
          <w:szCs w:val="16"/>
        </w:rPr>
      </w:pPr>
      <w:r w:rsidRPr="00C7258D">
        <w:rPr>
          <w:rFonts w:ascii="Times New Roman" w:hAnsi="Times New Roman" w:cs="Times New Roman"/>
          <w:sz w:val="16"/>
          <w:szCs w:val="16"/>
        </w:rPr>
        <w:t>DINAPEN</w:t>
      </w:r>
      <w:r w:rsidRPr="00C7258D">
        <w:rPr>
          <w:rFonts w:ascii="Times New Roman" w:hAnsi="Times New Roman" w:cs="Times New Roman"/>
          <w:sz w:val="16"/>
          <w:szCs w:val="16"/>
        </w:rPr>
        <w:tab/>
      </w:r>
      <w:r>
        <w:rPr>
          <w:rFonts w:ascii="Times New Roman" w:hAnsi="Times New Roman" w:cs="Times New Roman"/>
          <w:sz w:val="16"/>
          <w:szCs w:val="16"/>
        </w:rPr>
        <w:tab/>
      </w:r>
      <w:r w:rsidRPr="00C7258D">
        <w:rPr>
          <w:rFonts w:ascii="Times New Roman" w:hAnsi="Times New Roman" w:cs="Times New Roman"/>
          <w:sz w:val="16"/>
          <w:szCs w:val="16"/>
        </w:rPr>
        <w:t>Dirección Nacional de Policía Especializada para Niños, Niñas y Adolescentes</w:t>
      </w:r>
    </w:p>
    <w:p w:rsidR="002B659B" w:rsidRPr="00C7258D" w:rsidRDefault="002B659B" w:rsidP="002B659B">
      <w:pPr>
        <w:spacing w:after="0" w:line="240" w:lineRule="auto"/>
        <w:ind w:left="1410" w:hanging="1410"/>
        <w:jc w:val="both"/>
        <w:rPr>
          <w:rFonts w:ascii="Times New Roman" w:hAnsi="Times New Roman" w:cs="Times New Roman"/>
          <w:sz w:val="16"/>
          <w:szCs w:val="16"/>
        </w:rPr>
      </w:pPr>
      <w:r w:rsidRPr="00C7258D">
        <w:rPr>
          <w:rFonts w:ascii="Times New Roman" w:hAnsi="Times New Roman" w:cs="Times New Roman"/>
          <w:sz w:val="16"/>
          <w:szCs w:val="16"/>
        </w:rPr>
        <w:t>CORDICOM</w:t>
      </w:r>
      <w:r w:rsidRPr="00C7258D">
        <w:rPr>
          <w:rFonts w:ascii="Times New Roman" w:hAnsi="Times New Roman" w:cs="Times New Roman"/>
          <w:sz w:val="16"/>
          <w:szCs w:val="16"/>
        </w:rPr>
        <w:tab/>
        <w:t>Consejo de Regulación y Desarrollo de la Información y Comunicación</w:t>
      </w:r>
    </w:p>
    <w:p w:rsidR="002B659B" w:rsidRPr="00DD5E33" w:rsidRDefault="002B659B" w:rsidP="002B659B">
      <w:pPr>
        <w:spacing w:after="0" w:line="240" w:lineRule="auto"/>
        <w:ind w:left="1410" w:hanging="1410"/>
        <w:jc w:val="both"/>
        <w:rPr>
          <w:rFonts w:ascii="Times New Roman" w:hAnsi="Times New Roman" w:cs="Times New Roman"/>
          <w:sz w:val="16"/>
          <w:szCs w:val="16"/>
        </w:rPr>
      </w:pPr>
      <w:r w:rsidRPr="00DD5E33">
        <w:rPr>
          <w:rFonts w:ascii="Times New Roman" w:hAnsi="Times New Roman" w:cs="Times New Roman"/>
          <w:sz w:val="16"/>
          <w:szCs w:val="16"/>
        </w:rPr>
        <w:t>CORAPE</w:t>
      </w:r>
      <w:r w:rsidRPr="00DD5E33">
        <w:rPr>
          <w:rFonts w:ascii="Times New Roman" w:hAnsi="Times New Roman" w:cs="Times New Roman"/>
          <w:sz w:val="16"/>
          <w:szCs w:val="16"/>
        </w:rPr>
        <w:tab/>
        <w:t>Coordinadora de Radios Populares  y Educativas del Ecuador</w:t>
      </w:r>
    </w:p>
    <w:p w:rsidR="002B659B" w:rsidRPr="00C7258D" w:rsidRDefault="002B659B" w:rsidP="002B659B">
      <w:pPr>
        <w:spacing w:after="0" w:line="240" w:lineRule="auto"/>
        <w:ind w:left="1410" w:hanging="1410"/>
        <w:jc w:val="both"/>
        <w:rPr>
          <w:rFonts w:ascii="Times New Roman" w:hAnsi="Times New Roman" w:cs="Times New Roman"/>
          <w:sz w:val="16"/>
          <w:szCs w:val="16"/>
        </w:rPr>
      </w:pPr>
      <w:r w:rsidRPr="00C7258D">
        <w:rPr>
          <w:rFonts w:ascii="Times New Roman" w:hAnsi="Times New Roman" w:cs="Times New Roman"/>
          <w:sz w:val="16"/>
          <w:szCs w:val="16"/>
        </w:rPr>
        <w:t>CT</w:t>
      </w:r>
      <w:r w:rsidRPr="00C7258D">
        <w:rPr>
          <w:rFonts w:ascii="Times New Roman" w:hAnsi="Times New Roman" w:cs="Times New Roman"/>
          <w:sz w:val="16"/>
          <w:szCs w:val="16"/>
        </w:rPr>
        <w:tab/>
        <w:t>Código del Trabajo</w:t>
      </w:r>
    </w:p>
    <w:p w:rsidR="002B659B" w:rsidRPr="00C7258D" w:rsidRDefault="002B659B" w:rsidP="002B659B">
      <w:pPr>
        <w:spacing w:after="0" w:line="240" w:lineRule="auto"/>
        <w:ind w:left="1410" w:hanging="1410"/>
        <w:jc w:val="both"/>
        <w:rPr>
          <w:rFonts w:ascii="Times New Roman" w:hAnsi="Times New Roman" w:cs="Times New Roman"/>
          <w:sz w:val="16"/>
          <w:szCs w:val="16"/>
        </w:rPr>
      </w:pPr>
      <w:r w:rsidRPr="00C7258D">
        <w:rPr>
          <w:rFonts w:ascii="Times New Roman" w:hAnsi="Times New Roman" w:cs="Times New Roman"/>
          <w:sz w:val="16"/>
          <w:szCs w:val="16"/>
        </w:rPr>
        <w:t>COPFP</w:t>
      </w:r>
      <w:r w:rsidRPr="00C7258D">
        <w:rPr>
          <w:rFonts w:ascii="Times New Roman" w:hAnsi="Times New Roman" w:cs="Times New Roman"/>
          <w:sz w:val="16"/>
          <w:szCs w:val="16"/>
        </w:rPr>
        <w:tab/>
        <w:t>Código Orgánico de Planificación  y Finanzas Públicas</w:t>
      </w:r>
    </w:p>
    <w:p w:rsidR="002B659B" w:rsidRPr="00C7258D" w:rsidRDefault="002B659B" w:rsidP="002B659B">
      <w:pPr>
        <w:spacing w:after="0" w:line="240" w:lineRule="auto"/>
        <w:ind w:left="1410" w:hanging="1410"/>
        <w:jc w:val="both"/>
        <w:rPr>
          <w:rFonts w:ascii="Times New Roman" w:hAnsi="Times New Roman" w:cs="Times New Roman"/>
          <w:sz w:val="16"/>
          <w:szCs w:val="16"/>
        </w:rPr>
      </w:pPr>
      <w:r w:rsidRPr="00C7258D">
        <w:rPr>
          <w:rFonts w:ascii="Times New Roman" w:hAnsi="Times New Roman" w:cs="Times New Roman"/>
          <w:sz w:val="16"/>
          <w:szCs w:val="16"/>
        </w:rPr>
        <w:t>DPE</w:t>
      </w:r>
      <w:r w:rsidRPr="00C7258D">
        <w:rPr>
          <w:rFonts w:ascii="Times New Roman" w:hAnsi="Times New Roman" w:cs="Times New Roman"/>
          <w:sz w:val="16"/>
          <w:szCs w:val="16"/>
        </w:rPr>
        <w:tab/>
        <w:t>Defensoría del Pueblo</w:t>
      </w:r>
    </w:p>
    <w:p w:rsidR="002B659B" w:rsidRPr="00C7258D" w:rsidRDefault="002B659B" w:rsidP="002B659B">
      <w:pPr>
        <w:spacing w:after="0" w:line="240" w:lineRule="auto"/>
        <w:ind w:left="1410" w:hanging="1410"/>
        <w:rPr>
          <w:rFonts w:ascii="Times New Roman" w:hAnsi="Times New Roman" w:cs="Times New Roman"/>
          <w:sz w:val="16"/>
          <w:szCs w:val="16"/>
        </w:rPr>
      </w:pPr>
      <w:r w:rsidRPr="00C7258D">
        <w:rPr>
          <w:rFonts w:ascii="Times New Roman" w:hAnsi="Times New Roman" w:cs="Times New Roman"/>
          <w:sz w:val="16"/>
          <w:szCs w:val="16"/>
          <w:shd w:val="clear" w:color="auto" w:fill="FFFFFF"/>
        </w:rPr>
        <w:t>DINASED</w:t>
      </w:r>
      <w:r w:rsidRPr="00C7258D">
        <w:rPr>
          <w:rFonts w:ascii="Times New Roman" w:hAnsi="Times New Roman" w:cs="Times New Roman"/>
          <w:sz w:val="16"/>
          <w:szCs w:val="16"/>
          <w:shd w:val="clear" w:color="auto" w:fill="FFFFFF"/>
        </w:rPr>
        <w:tab/>
        <w:t>Dirección Nacional de Delitos Contra la Vida, Muertes Violentas, Desapariciones, Extorsión y Secuestros</w:t>
      </w:r>
    </w:p>
    <w:p w:rsidR="002B659B" w:rsidRPr="00C7258D" w:rsidRDefault="002B659B" w:rsidP="002B659B">
      <w:pPr>
        <w:spacing w:after="0" w:line="240" w:lineRule="auto"/>
        <w:ind w:left="1410" w:hanging="1410"/>
        <w:jc w:val="both"/>
        <w:rPr>
          <w:rFonts w:ascii="Times New Roman" w:hAnsi="Times New Roman" w:cs="Times New Roman"/>
          <w:sz w:val="16"/>
          <w:szCs w:val="16"/>
        </w:rPr>
      </w:pPr>
      <w:r w:rsidRPr="00C7258D">
        <w:rPr>
          <w:rFonts w:ascii="Times New Roman" w:hAnsi="Times New Roman" w:cs="Times New Roman"/>
          <w:sz w:val="16"/>
          <w:szCs w:val="16"/>
        </w:rPr>
        <w:t>DSR</w:t>
      </w:r>
      <w:r w:rsidRPr="00C7258D">
        <w:rPr>
          <w:rFonts w:ascii="Times New Roman" w:hAnsi="Times New Roman" w:cs="Times New Roman"/>
          <w:sz w:val="16"/>
          <w:szCs w:val="16"/>
        </w:rPr>
        <w:tab/>
      </w:r>
      <w:r w:rsidRPr="00C7258D">
        <w:rPr>
          <w:rFonts w:ascii="Times New Roman" w:hAnsi="Times New Roman" w:cs="Times New Roman"/>
          <w:sz w:val="16"/>
          <w:szCs w:val="16"/>
        </w:rPr>
        <w:tab/>
        <w:t>Derechos Sexuales y Reproductivos</w:t>
      </w:r>
    </w:p>
    <w:p w:rsidR="002B659B" w:rsidRPr="00C7258D" w:rsidRDefault="002B659B" w:rsidP="002B659B">
      <w:pPr>
        <w:spacing w:after="0" w:line="240" w:lineRule="auto"/>
        <w:ind w:left="1410" w:hanging="1410"/>
        <w:jc w:val="both"/>
        <w:rPr>
          <w:rFonts w:ascii="Times New Roman" w:hAnsi="Times New Roman" w:cs="Times New Roman"/>
          <w:sz w:val="16"/>
          <w:szCs w:val="16"/>
        </w:rPr>
      </w:pPr>
      <w:r w:rsidRPr="00C7258D">
        <w:rPr>
          <w:rFonts w:ascii="Times New Roman" w:hAnsi="Times New Roman" w:cs="Times New Roman"/>
          <w:sz w:val="16"/>
          <w:szCs w:val="16"/>
        </w:rPr>
        <w:t>ENDEMAIN</w:t>
      </w:r>
      <w:r w:rsidRPr="00C7258D">
        <w:rPr>
          <w:rFonts w:ascii="Times New Roman" w:hAnsi="Times New Roman" w:cs="Times New Roman"/>
          <w:sz w:val="16"/>
          <w:szCs w:val="16"/>
        </w:rPr>
        <w:tab/>
        <w:t>Encuesta Demográfica y de Salud Materna Infantil</w:t>
      </w:r>
    </w:p>
    <w:p w:rsidR="002B659B" w:rsidRPr="00C7258D" w:rsidRDefault="002B659B" w:rsidP="002B659B">
      <w:pPr>
        <w:spacing w:after="0" w:line="240" w:lineRule="auto"/>
        <w:rPr>
          <w:rFonts w:ascii="Times New Roman" w:hAnsi="Times New Roman" w:cs="Times New Roman"/>
          <w:sz w:val="16"/>
          <w:szCs w:val="16"/>
        </w:rPr>
      </w:pPr>
      <w:r w:rsidRPr="00C7258D">
        <w:rPr>
          <w:rFonts w:ascii="Times New Roman" w:hAnsi="Times New Roman" w:cs="Times New Roman"/>
          <w:sz w:val="16"/>
          <w:szCs w:val="16"/>
        </w:rPr>
        <w:t>ENTI</w:t>
      </w:r>
      <w:r w:rsidRPr="00C7258D">
        <w:rPr>
          <w:rFonts w:ascii="Times New Roman" w:hAnsi="Times New Roman" w:cs="Times New Roman"/>
          <w:sz w:val="16"/>
          <w:szCs w:val="16"/>
        </w:rPr>
        <w:tab/>
      </w:r>
      <w:r w:rsidRPr="00C7258D">
        <w:rPr>
          <w:rFonts w:ascii="Times New Roman" w:hAnsi="Times New Roman" w:cs="Times New Roman"/>
          <w:sz w:val="16"/>
          <w:szCs w:val="16"/>
        </w:rPr>
        <w:tab/>
        <w:t>Encuesta Nacional de Trabajo Infantil</w:t>
      </w:r>
    </w:p>
    <w:p w:rsidR="002B659B" w:rsidRPr="00C7258D" w:rsidRDefault="002B659B" w:rsidP="002B659B">
      <w:pPr>
        <w:spacing w:after="0" w:line="240" w:lineRule="auto"/>
        <w:ind w:left="1410" w:hanging="1410"/>
        <w:jc w:val="both"/>
        <w:rPr>
          <w:rFonts w:ascii="Times New Roman" w:hAnsi="Times New Roman" w:cs="Times New Roman"/>
          <w:sz w:val="16"/>
          <w:szCs w:val="16"/>
        </w:rPr>
      </w:pPr>
      <w:r w:rsidRPr="00C7258D">
        <w:rPr>
          <w:rFonts w:ascii="Times New Roman" w:hAnsi="Times New Roman" w:cs="Times New Roman"/>
          <w:sz w:val="16"/>
          <w:szCs w:val="16"/>
        </w:rPr>
        <w:t>ENEMDU</w:t>
      </w:r>
      <w:r w:rsidRPr="00C7258D">
        <w:rPr>
          <w:rFonts w:ascii="Times New Roman" w:hAnsi="Times New Roman" w:cs="Times New Roman"/>
          <w:sz w:val="16"/>
          <w:szCs w:val="16"/>
        </w:rPr>
        <w:tab/>
        <w:t>Encuesta Nacional de Empleo, Desempleo y Subempleo</w:t>
      </w:r>
    </w:p>
    <w:p w:rsidR="002B659B" w:rsidRPr="00C7258D" w:rsidRDefault="002B659B" w:rsidP="002B659B">
      <w:pPr>
        <w:spacing w:after="0" w:line="240" w:lineRule="auto"/>
        <w:ind w:left="1410" w:hanging="1410"/>
        <w:jc w:val="both"/>
        <w:rPr>
          <w:rFonts w:ascii="Times New Roman" w:hAnsi="Times New Roman" w:cs="Times New Roman"/>
          <w:sz w:val="16"/>
          <w:szCs w:val="16"/>
        </w:rPr>
      </w:pPr>
      <w:r w:rsidRPr="00C7258D">
        <w:rPr>
          <w:rFonts w:ascii="Times New Roman" w:hAnsi="Times New Roman" w:cs="Times New Roman"/>
          <w:sz w:val="16"/>
          <w:szCs w:val="16"/>
        </w:rPr>
        <w:t>ENIPLA</w:t>
      </w:r>
      <w:r w:rsidRPr="00C7258D">
        <w:rPr>
          <w:rFonts w:ascii="Times New Roman" w:hAnsi="Times New Roman" w:cs="Times New Roman"/>
          <w:sz w:val="16"/>
          <w:szCs w:val="16"/>
        </w:rPr>
        <w:tab/>
        <w:t>Estrategia Nacional Intersectorial de Planificación Familiar y Prevención del Embarazo Adolescentes</w:t>
      </w:r>
    </w:p>
    <w:p w:rsidR="002B659B" w:rsidRPr="00C7258D" w:rsidRDefault="002B659B" w:rsidP="002B659B">
      <w:pPr>
        <w:spacing w:after="0" w:line="240" w:lineRule="auto"/>
        <w:ind w:left="1410" w:hanging="1410"/>
        <w:jc w:val="both"/>
        <w:rPr>
          <w:rFonts w:ascii="Times New Roman" w:hAnsi="Times New Roman" w:cs="Times New Roman"/>
          <w:sz w:val="16"/>
          <w:szCs w:val="16"/>
        </w:rPr>
      </w:pPr>
      <w:r w:rsidRPr="00C7258D">
        <w:rPr>
          <w:rFonts w:ascii="Times New Roman" w:hAnsi="Times New Roman" w:cs="Times New Roman"/>
          <w:sz w:val="16"/>
          <w:szCs w:val="16"/>
        </w:rPr>
        <w:t>ENSANUT</w:t>
      </w:r>
      <w:r w:rsidRPr="00C7258D">
        <w:rPr>
          <w:rFonts w:ascii="Times New Roman" w:hAnsi="Times New Roman" w:cs="Times New Roman"/>
          <w:sz w:val="16"/>
          <w:szCs w:val="16"/>
        </w:rPr>
        <w:tab/>
        <w:t>Encuesta Nacional de Salud y Nutrición</w:t>
      </w:r>
    </w:p>
    <w:p w:rsidR="002B659B" w:rsidRPr="00C7258D" w:rsidRDefault="002B659B" w:rsidP="002B659B">
      <w:pPr>
        <w:spacing w:after="0" w:line="240" w:lineRule="auto"/>
        <w:ind w:left="1410" w:hanging="1410"/>
        <w:jc w:val="both"/>
        <w:rPr>
          <w:rFonts w:ascii="Times New Roman" w:hAnsi="Times New Roman" w:cs="Times New Roman"/>
          <w:sz w:val="16"/>
          <w:szCs w:val="16"/>
        </w:rPr>
      </w:pPr>
      <w:r w:rsidRPr="00C7258D">
        <w:rPr>
          <w:rFonts w:ascii="Times New Roman" w:hAnsi="Times New Roman" w:cs="Times New Roman"/>
          <w:sz w:val="16"/>
          <w:szCs w:val="16"/>
        </w:rPr>
        <w:t>ENTI</w:t>
      </w:r>
      <w:r w:rsidRPr="00C7258D">
        <w:rPr>
          <w:rFonts w:ascii="Times New Roman" w:hAnsi="Times New Roman" w:cs="Times New Roman"/>
          <w:sz w:val="16"/>
          <w:szCs w:val="16"/>
        </w:rPr>
        <w:tab/>
      </w:r>
      <w:r w:rsidRPr="00C7258D">
        <w:rPr>
          <w:rFonts w:ascii="Times New Roman" w:hAnsi="Times New Roman" w:cs="Times New Roman"/>
          <w:sz w:val="16"/>
          <w:szCs w:val="16"/>
        </w:rPr>
        <w:tab/>
        <w:t>Encuesta Nacional de Trabajo Infantil</w:t>
      </w:r>
    </w:p>
    <w:p w:rsidR="002B659B" w:rsidRPr="00C7258D" w:rsidRDefault="002B659B" w:rsidP="002B659B">
      <w:pPr>
        <w:spacing w:after="0" w:line="240" w:lineRule="auto"/>
        <w:ind w:left="1410" w:hanging="1410"/>
        <w:rPr>
          <w:rFonts w:ascii="Times New Roman" w:hAnsi="Times New Roman" w:cs="Times New Roman"/>
          <w:sz w:val="16"/>
          <w:szCs w:val="16"/>
        </w:rPr>
      </w:pPr>
      <w:r w:rsidRPr="00C7258D">
        <w:rPr>
          <w:rFonts w:ascii="Times New Roman" w:hAnsi="Times New Roman" w:cs="Times New Roman"/>
          <w:sz w:val="16"/>
          <w:szCs w:val="16"/>
        </w:rPr>
        <w:t>GAT-DINAPEN</w:t>
      </w:r>
      <w:r w:rsidRPr="00C7258D">
        <w:rPr>
          <w:rFonts w:ascii="Times New Roman" w:hAnsi="Times New Roman" w:cs="Times New Roman"/>
          <w:sz w:val="16"/>
          <w:szCs w:val="16"/>
        </w:rPr>
        <w:tab/>
        <w:t xml:space="preserve">Grupo Anti Trata de la Dirección Nacional de la Policía Especializada en </w:t>
      </w:r>
      <w:r>
        <w:rPr>
          <w:rFonts w:ascii="Times New Roman" w:hAnsi="Times New Roman" w:cs="Times New Roman"/>
          <w:sz w:val="16"/>
          <w:szCs w:val="16"/>
        </w:rPr>
        <w:t>N</w:t>
      </w:r>
      <w:r w:rsidRPr="00C7258D">
        <w:rPr>
          <w:rFonts w:ascii="Times New Roman" w:hAnsi="Times New Roman" w:cs="Times New Roman"/>
          <w:sz w:val="16"/>
          <w:szCs w:val="16"/>
        </w:rPr>
        <w:t xml:space="preserve">iños, </w:t>
      </w:r>
      <w:r>
        <w:rPr>
          <w:rFonts w:ascii="Times New Roman" w:hAnsi="Times New Roman" w:cs="Times New Roman"/>
          <w:sz w:val="16"/>
          <w:szCs w:val="16"/>
        </w:rPr>
        <w:t>N</w:t>
      </w:r>
      <w:r w:rsidRPr="00C7258D">
        <w:rPr>
          <w:rFonts w:ascii="Times New Roman" w:hAnsi="Times New Roman" w:cs="Times New Roman"/>
          <w:sz w:val="16"/>
          <w:szCs w:val="16"/>
        </w:rPr>
        <w:t>iñas y</w:t>
      </w:r>
      <w:r>
        <w:rPr>
          <w:rFonts w:ascii="Times New Roman" w:hAnsi="Times New Roman" w:cs="Times New Roman"/>
          <w:sz w:val="16"/>
          <w:szCs w:val="16"/>
        </w:rPr>
        <w:t xml:space="preserve"> A</w:t>
      </w:r>
      <w:r w:rsidRPr="00C7258D">
        <w:rPr>
          <w:rFonts w:ascii="Times New Roman" w:hAnsi="Times New Roman" w:cs="Times New Roman"/>
          <w:sz w:val="16"/>
          <w:szCs w:val="16"/>
        </w:rPr>
        <w:t>dolescentes</w:t>
      </w:r>
    </w:p>
    <w:p w:rsidR="002B659B" w:rsidRPr="00DD5E33" w:rsidRDefault="002B659B" w:rsidP="002B659B">
      <w:pPr>
        <w:spacing w:after="0" w:line="240" w:lineRule="auto"/>
        <w:rPr>
          <w:rFonts w:ascii="Times New Roman" w:hAnsi="Times New Roman" w:cs="Times New Roman"/>
          <w:sz w:val="16"/>
          <w:szCs w:val="16"/>
        </w:rPr>
      </w:pPr>
      <w:r w:rsidRPr="00DD5E33">
        <w:rPr>
          <w:rFonts w:ascii="Times New Roman" w:hAnsi="Times New Roman" w:cs="Times New Roman"/>
          <w:sz w:val="16"/>
          <w:szCs w:val="16"/>
        </w:rPr>
        <w:t>GLBTI</w:t>
      </w:r>
      <w:r w:rsidRPr="00DD5E33">
        <w:rPr>
          <w:rFonts w:ascii="Times New Roman" w:hAnsi="Times New Roman" w:cs="Times New Roman"/>
          <w:sz w:val="16"/>
          <w:szCs w:val="16"/>
        </w:rPr>
        <w:tab/>
      </w:r>
      <w:r w:rsidRPr="00DD5E33">
        <w:rPr>
          <w:rFonts w:ascii="Times New Roman" w:hAnsi="Times New Roman" w:cs="Times New Roman"/>
          <w:sz w:val="16"/>
          <w:szCs w:val="16"/>
        </w:rPr>
        <w:tab/>
      </w:r>
      <w:proofErr w:type="spellStart"/>
      <w:r w:rsidRPr="00DD5E33">
        <w:rPr>
          <w:rFonts w:ascii="Times New Roman" w:hAnsi="Times New Roman" w:cs="Times New Roman"/>
          <w:sz w:val="16"/>
          <w:szCs w:val="16"/>
          <w:shd w:val="clear" w:color="auto" w:fill="FFFFFF"/>
        </w:rPr>
        <w:t>Gays</w:t>
      </w:r>
      <w:proofErr w:type="spellEnd"/>
      <w:r w:rsidRPr="00DD5E33">
        <w:rPr>
          <w:rFonts w:ascii="Times New Roman" w:hAnsi="Times New Roman" w:cs="Times New Roman"/>
          <w:sz w:val="16"/>
          <w:szCs w:val="16"/>
          <w:shd w:val="clear" w:color="auto" w:fill="FFFFFF"/>
        </w:rPr>
        <w:t xml:space="preserve">, Lesbianas, Bisexuales, </w:t>
      </w:r>
      <w:proofErr w:type="spellStart"/>
      <w:r w:rsidRPr="00DD5E33">
        <w:rPr>
          <w:rFonts w:ascii="Times New Roman" w:hAnsi="Times New Roman" w:cs="Times New Roman"/>
          <w:sz w:val="16"/>
          <w:szCs w:val="16"/>
          <w:shd w:val="clear" w:color="auto" w:fill="FFFFFF"/>
        </w:rPr>
        <w:t>Transgénero</w:t>
      </w:r>
      <w:proofErr w:type="spellEnd"/>
      <w:r w:rsidRPr="00DD5E33">
        <w:rPr>
          <w:rFonts w:ascii="Times New Roman" w:hAnsi="Times New Roman" w:cs="Times New Roman"/>
          <w:sz w:val="16"/>
          <w:szCs w:val="16"/>
          <w:shd w:val="clear" w:color="auto" w:fill="FFFFFF"/>
        </w:rPr>
        <w:t xml:space="preserve"> e Intersexuales</w:t>
      </w:r>
    </w:p>
    <w:p w:rsidR="002B659B" w:rsidRPr="00C7258D" w:rsidRDefault="002B659B" w:rsidP="002B659B">
      <w:pPr>
        <w:spacing w:after="0" w:line="240" w:lineRule="auto"/>
        <w:rPr>
          <w:rFonts w:ascii="Times New Roman" w:hAnsi="Times New Roman" w:cs="Times New Roman"/>
          <w:sz w:val="16"/>
          <w:szCs w:val="16"/>
        </w:rPr>
      </w:pPr>
      <w:r w:rsidRPr="00C7258D">
        <w:rPr>
          <w:rFonts w:ascii="Times New Roman" w:hAnsi="Times New Roman" w:cs="Times New Roman"/>
          <w:sz w:val="16"/>
          <w:szCs w:val="16"/>
        </w:rPr>
        <w:t>JCPD</w:t>
      </w:r>
      <w:r w:rsidRPr="00C7258D">
        <w:rPr>
          <w:rFonts w:ascii="Times New Roman" w:hAnsi="Times New Roman" w:cs="Times New Roman"/>
          <w:sz w:val="16"/>
          <w:szCs w:val="16"/>
        </w:rPr>
        <w:tab/>
      </w:r>
      <w:r w:rsidRPr="00C7258D">
        <w:rPr>
          <w:rFonts w:ascii="Times New Roman" w:hAnsi="Times New Roman" w:cs="Times New Roman"/>
          <w:sz w:val="16"/>
          <w:szCs w:val="16"/>
        </w:rPr>
        <w:tab/>
        <w:t>Juntas Cantonales de Protección de Derechos</w:t>
      </w:r>
    </w:p>
    <w:p w:rsidR="002B659B" w:rsidRPr="00C7258D" w:rsidRDefault="002B659B" w:rsidP="002B659B">
      <w:pPr>
        <w:spacing w:after="0" w:line="240" w:lineRule="auto"/>
        <w:ind w:left="1410" w:hanging="1410"/>
        <w:jc w:val="both"/>
        <w:rPr>
          <w:rFonts w:ascii="Times New Roman" w:hAnsi="Times New Roman" w:cs="Times New Roman"/>
          <w:sz w:val="16"/>
          <w:szCs w:val="16"/>
        </w:rPr>
      </w:pPr>
      <w:r w:rsidRPr="00C7258D">
        <w:rPr>
          <w:rFonts w:ascii="Times New Roman" w:hAnsi="Times New Roman" w:cs="Times New Roman"/>
          <w:sz w:val="16"/>
          <w:szCs w:val="16"/>
        </w:rPr>
        <w:t>FEDOTI</w:t>
      </w:r>
      <w:r w:rsidRPr="00C7258D">
        <w:rPr>
          <w:rFonts w:ascii="Times New Roman" w:hAnsi="Times New Roman" w:cs="Times New Roman"/>
          <w:sz w:val="16"/>
          <w:szCs w:val="16"/>
        </w:rPr>
        <w:tab/>
        <w:t>Fiscalía Especializada en Delincuencia Organizada Transnacional e Internacional</w:t>
      </w:r>
    </w:p>
    <w:p w:rsidR="002B659B" w:rsidRPr="00C7258D" w:rsidRDefault="002B659B" w:rsidP="002B659B">
      <w:pPr>
        <w:spacing w:after="0" w:line="240" w:lineRule="auto"/>
        <w:ind w:left="1410" w:hanging="1410"/>
        <w:jc w:val="both"/>
        <w:rPr>
          <w:rFonts w:ascii="Times New Roman" w:hAnsi="Times New Roman" w:cs="Times New Roman"/>
          <w:sz w:val="16"/>
          <w:szCs w:val="16"/>
        </w:rPr>
      </w:pPr>
      <w:r w:rsidRPr="00C7258D">
        <w:rPr>
          <w:rFonts w:ascii="Times New Roman" w:hAnsi="Times New Roman" w:cs="Times New Roman"/>
          <w:sz w:val="16"/>
          <w:szCs w:val="16"/>
        </w:rPr>
        <w:t>FGE</w:t>
      </w:r>
      <w:r w:rsidRPr="00C7258D">
        <w:rPr>
          <w:rFonts w:ascii="Times New Roman" w:hAnsi="Times New Roman" w:cs="Times New Roman"/>
          <w:sz w:val="16"/>
          <w:szCs w:val="16"/>
        </w:rPr>
        <w:tab/>
        <w:t>Fiscalía General del Estado</w:t>
      </w:r>
    </w:p>
    <w:p w:rsidR="002B659B" w:rsidRPr="00C7258D" w:rsidRDefault="002B659B" w:rsidP="002B659B">
      <w:pPr>
        <w:spacing w:after="0" w:line="240" w:lineRule="auto"/>
        <w:ind w:left="1410" w:hanging="1410"/>
        <w:jc w:val="both"/>
        <w:rPr>
          <w:rFonts w:ascii="Times New Roman" w:hAnsi="Times New Roman" w:cs="Times New Roman"/>
          <w:sz w:val="16"/>
          <w:szCs w:val="16"/>
        </w:rPr>
      </w:pPr>
      <w:r w:rsidRPr="00C7258D">
        <w:rPr>
          <w:rFonts w:ascii="Times New Roman" w:hAnsi="Times New Roman" w:cs="Times New Roman"/>
          <w:sz w:val="16"/>
          <w:szCs w:val="16"/>
        </w:rPr>
        <w:t>GAD</w:t>
      </w:r>
      <w:r w:rsidRPr="00C7258D">
        <w:rPr>
          <w:rFonts w:ascii="Times New Roman" w:hAnsi="Times New Roman" w:cs="Times New Roman"/>
          <w:sz w:val="16"/>
          <w:szCs w:val="16"/>
        </w:rPr>
        <w:tab/>
        <w:t>Gobierno Autónomo Descentralizado</w:t>
      </w:r>
    </w:p>
    <w:p w:rsidR="002B659B" w:rsidRPr="00C7258D" w:rsidRDefault="002B659B" w:rsidP="002B659B">
      <w:pPr>
        <w:spacing w:after="0" w:line="240" w:lineRule="auto"/>
        <w:ind w:left="1410" w:hanging="1410"/>
        <w:jc w:val="both"/>
        <w:rPr>
          <w:rFonts w:ascii="Times New Roman" w:hAnsi="Times New Roman" w:cs="Times New Roman"/>
          <w:sz w:val="16"/>
          <w:szCs w:val="16"/>
        </w:rPr>
      </w:pPr>
      <w:r w:rsidRPr="00C7258D">
        <w:rPr>
          <w:rFonts w:ascii="Times New Roman" w:hAnsi="Times New Roman" w:cs="Times New Roman"/>
          <w:sz w:val="16"/>
          <w:szCs w:val="16"/>
        </w:rPr>
        <w:t>INNFA-INFA</w:t>
      </w:r>
      <w:r w:rsidRPr="00C7258D">
        <w:rPr>
          <w:rFonts w:ascii="Times New Roman" w:hAnsi="Times New Roman" w:cs="Times New Roman"/>
          <w:sz w:val="16"/>
          <w:szCs w:val="16"/>
        </w:rPr>
        <w:tab/>
        <w:t>Instituto Nacional del Nino y la Familia- Instituto del Nino y la Familia</w:t>
      </w:r>
    </w:p>
    <w:p w:rsidR="002B659B" w:rsidRPr="00C7258D" w:rsidRDefault="002B659B" w:rsidP="002B659B">
      <w:pPr>
        <w:spacing w:after="0" w:line="240" w:lineRule="auto"/>
        <w:ind w:left="1410" w:hanging="1410"/>
        <w:jc w:val="both"/>
        <w:rPr>
          <w:rFonts w:ascii="Times New Roman" w:hAnsi="Times New Roman" w:cs="Times New Roman"/>
          <w:sz w:val="16"/>
          <w:szCs w:val="16"/>
        </w:rPr>
      </w:pPr>
      <w:r w:rsidRPr="00C7258D">
        <w:rPr>
          <w:rFonts w:ascii="Times New Roman" w:hAnsi="Times New Roman" w:cs="Times New Roman"/>
          <w:sz w:val="16"/>
          <w:szCs w:val="16"/>
        </w:rPr>
        <w:t>INEC</w:t>
      </w:r>
      <w:r w:rsidRPr="00C7258D">
        <w:rPr>
          <w:rFonts w:ascii="Times New Roman" w:hAnsi="Times New Roman" w:cs="Times New Roman"/>
          <w:sz w:val="16"/>
          <w:szCs w:val="16"/>
        </w:rPr>
        <w:tab/>
        <w:t>Instituto Nacional de Estadísticas y Censos</w:t>
      </w:r>
    </w:p>
    <w:p w:rsidR="002B659B" w:rsidRPr="00C7258D" w:rsidRDefault="002B659B" w:rsidP="002B659B">
      <w:pPr>
        <w:spacing w:after="0" w:line="240" w:lineRule="auto"/>
        <w:ind w:left="1410" w:hanging="1410"/>
        <w:jc w:val="both"/>
        <w:rPr>
          <w:rFonts w:ascii="Times New Roman" w:hAnsi="Times New Roman" w:cs="Times New Roman"/>
          <w:sz w:val="16"/>
          <w:szCs w:val="16"/>
        </w:rPr>
      </w:pPr>
      <w:r w:rsidRPr="00C7258D">
        <w:rPr>
          <w:rFonts w:ascii="Times New Roman" w:hAnsi="Times New Roman" w:cs="Times New Roman"/>
          <w:sz w:val="16"/>
          <w:szCs w:val="16"/>
        </w:rPr>
        <w:t>LOC</w:t>
      </w:r>
      <w:r w:rsidRPr="00C7258D">
        <w:rPr>
          <w:rFonts w:ascii="Times New Roman" w:hAnsi="Times New Roman" w:cs="Times New Roman"/>
          <w:sz w:val="16"/>
          <w:szCs w:val="16"/>
        </w:rPr>
        <w:tab/>
        <w:t>Ley Orgánica de Comunicación</w:t>
      </w:r>
    </w:p>
    <w:p w:rsidR="002B659B" w:rsidRPr="00C7258D" w:rsidRDefault="002B659B" w:rsidP="002B659B">
      <w:pPr>
        <w:spacing w:after="0" w:line="240" w:lineRule="auto"/>
        <w:ind w:left="1410" w:hanging="1410"/>
        <w:jc w:val="both"/>
        <w:rPr>
          <w:rFonts w:ascii="Times New Roman" w:hAnsi="Times New Roman" w:cs="Times New Roman"/>
          <w:sz w:val="16"/>
          <w:szCs w:val="16"/>
        </w:rPr>
      </w:pPr>
      <w:r w:rsidRPr="00C7258D">
        <w:rPr>
          <w:rFonts w:ascii="Times New Roman" w:hAnsi="Times New Roman" w:cs="Times New Roman"/>
          <w:sz w:val="16"/>
          <w:szCs w:val="16"/>
        </w:rPr>
        <w:t>LOEI</w:t>
      </w:r>
      <w:r w:rsidRPr="00C7258D">
        <w:rPr>
          <w:rFonts w:ascii="Times New Roman" w:hAnsi="Times New Roman" w:cs="Times New Roman"/>
          <w:sz w:val="16"/>
          <w:szCs w:val="16"/>
        </w:rPr>
        <w:tab/>
        <w:t>Ley Orgánica de Educación Intercultural</w:t>
      </w:r>
    </w:p>
    <w:p w:rsidR="002B659B" w:rsidRPr="00C7258D" w:rsidRDefault="002B659B" w:rsidP="002B659B">
      <w:pPr>
        <w:spacing w:after="0" w:line="240" w:lineRule="auto"/>
        <w:rPr>
          <w:rFonts w:ascii="Times New Roman" w:hAnsi="Times New Roman" w:cs="Times New Roman"/>
          <w:sz w:val="16"/>
          <w:szCs w:val="16"/>
        </w:rPr>
      </w:pPr>
      <w:r w:rsidRPr="00C7258D">
        <w:rPr>
          <w:rFonts w:ascii="Times New Roman" w:hAnsi="Times New Roman" w:cs="Times New Roman"/>
          <w:sz w:val="16"/>
          <w:szCs w:val="16"/>
        </w:rPr>
        <w:t>LOCNI</w:t>
      </w:r>
      <w:r w:rsidRPr="00C7258D">
        <w:rPr>
          <w:rFonts w:ascii="Times New Roman" w:hAnsi="Times New Roman" w:cs="Times New Roman"/>
          <w:sz w:val="16"/>
          <w:szCs w:val="16"/>
        </w:rPr>
        <w:tab/>
      </w:r>
      <w:r w:rsidRPr="00C7258D">
        <w:rPr>
          <w:rFonts w:ascii="Times New Roman" w:hAnsi="Times New Roman" w:cs="Times New Roman"/>
          <w:sz w:val="16"/>
          <w:szCs w:val="16"/>
        </w:rPr>
        <w:tab/>
        <w:t>Ley Orgánica de Consejos Nacionales para la Igualdad</w:t>
      </w:r>
    </w:p>
    <w:p w:rsidR="002B659B" w:rsidRPr="00C7258D" w:rsidRDefault="002B659B" w:rsidP="002B659B">
      <w:pPr>
        <w:spacing w:after="0" w:line="240" w:lineRule="auto"/>
        <w:rPr>
          <w:rFonts w:ascii="Times New Roman" w:hAnsi="Times New Roman" w:cs="Times New Roman"/>
          <w:sz w:val="16"/>
          <w:szCs w:val="16"/>
        </w:rPr>
      </w:pPr>
      <w:r w:rsidRPr="00C7258D">
        <w:rPr>
          <w:rFonts w:ascii="Times New Roman" w:hAnsi="Times New Roman" w:cs="Times New Roman"/>
          <w:sz w:val="16"/>
          <w:szCs w:val="16"/>
        </w:rPr>
        <w:t>LOJL</w:t>
      </w:r>
      <w:r w:rsidRPr="00C7258D">
        <w:rPr>
          <w:rFonts w:ascii="Times New Roman" w:hAnsi="Times New Roman" w:cs="Times New Roman"/>
          <w:sz w:val="16"/>
          <w:szCs w:val="16"/>
        </w:rPr>
        <w:tab/>
      </w:r>
      <w:r w:rsidRPr="00C7258D">
        <w:rPr>
          <w:rFonts w:ascii="Times New Roman" w:hAnsi="Times New Roman" w:cs="Times New Roman"/>
          <w:sz w:val="16"/>
          <w:szCs w:val="16"/>
        </w:rPr>
        <w:tab/>
        <w:t>Ley Orgánica de Justicia Laboral</w:t>
      </w:r>
    </w:p>
    <w:p w:rsidR="002B659B" w:rsidRPr="00C7258D" w:rsidRDefault="002B659B" w:rsidP="002B659B">
      <w:pPr>
        <w:spacing w:after="0" w:line="240" w:lineRule="auto"/>
        <w:ind w:left="1410" w:hanging="1410"/>
        <w:jc w:val="both"/>
        <w:rPr>
          <w:rFonts w:ascii="Times New Roman" w:hAnsi="Times New Roman" w:cs="Times New Roman"/>
          <w:sz w:val="16"/>
          <w:szCs w:val="16"/>
        </w:rPr>
      </w:pPr>
      <w:r w:rsidRPr="00C7258D">
        <w:rPr>
          <w:rFonts w:ascii="Times New Roman" w:hAnsi="Times New Roman" w:cs="Times New Roman"/>
          <w:sz w:val="16"/>
          <w:szCs w:val="16"/>
        </w:rPr>
        <w:t>MCDS</w:t>
      </w:r>
      <w:r w:rsidRPr="00C7258D">
        <w:rPr>
          <w:rFonts w:ascii="Times New Roman" w:hAnsi="Times New Roman" w:cs="Times New Roman"/>
          <w:sz w:val="16"/>
          <w:szCs w:val="16"/>
        </w:rPr>
        <w:tab/>
        <w:t>Ministerio Coordinador de Desarrollo Social</w:t>
      </w:r>
    </w:p>
    <w:p w:rsidR="002B659B" w:rsidRPr="00C7258D" w:rsidRDefault="002B659B" w:rsidP="002B659B">
      <w:pPr>
        <w:spacing w:after="0" w:line="240" w:lineRule="auto"/>
        <w:ind w:left="1410" w:hanging="1410"/>
        <w:jc w:val="both"/>
        <w:rPr>
          <w:rFonts w:ascii="Times New Roman" w:hAnsi="Times New Roman" w:cs="Times New Roman"/>
          <w:sz w:val="16"/>
          <w:szCs w:val="16"/>
        </w:rPr>
      </w:pPr>
      <w:r w:rsidRPr="00C7258D">
        <w:rPr>
          <w:rFonts w:ascii="Times New Roman" w:hAnsi="Times New Roman" w:cs="Times New Roman"/>
          <w:sz w:val="16"/>
          <w:szCs w:val="16"/>
        </w:rPr>
        <w:t>MUDUVI</w:t>
      </w:r>
      <w:r w:rsidRPr="00C7258D">
        <w:rPr>
          <w:rFonts w:ascii="Times New Roman" w:hAnsi="Times New Roman" w:cs="Times New Roman"/>
          <w:sz w:val="16"/>
          <w:szCs w:val="16"/>
        </w:rPr>
        <w:tab/>
        <w:t>Ministerio de Desarrollo Urbano y Vivienda</w:t>
      </w:r>
    </w:p>
    <w:p w:rsidR="002B659B" w:rsidRPr="00C7258D" w:rsidRDefault="002B659B" w:rsidP="002B659B">
      <w:pPr>
        <w:spacing w:after="0" w:line="240" w:lineRule="auto"/>
        <w:ind w:left="1410" w:hanging="1410"/>
        <w:jc w:val="both"/>
        <w:rPr>
          <w:rFonts w:ascii="Times New Roman" w:hAnsi="Times New Roman" w:cs="Times New Roman"/>
          <w:sz w:val="16"/>
          <w:szCs w:val="16"/>
        </w:rPr>
      </w:pPr>
      <w:r w:rsidRPr="00C7258D">
        <w:rPr>
          <w:rFonts w:ascii="Times New Roman" w:hAnsi="Times New Roman" w:cs="Times New Roman"/>
          <w:sz w:val="16"/>
          <w:szCs w:val="16"/>
        </w:rPr>
        <w:t>MIES</w:t>
      </w:r>
      <w:r w:rsidRPr="00C7258D">
        <w:rPr>
          <w:rFonts w:ascii="Times New Roman" w:hAnsi="Times New Roman" w:cs="Times New Roman"/>
          <w:sz w:val="16"/>
          <w:szCs w:val="16"/>
        </w:rPr>
        <w:tab/>
        <w:t>Ministerio de Inclusión Económica y Social</w:t>
      </w:r>
    </w:p>
    <w:p w:rsidR="002B659B" w:rsidRPr="00C7258D" w:rsidRDefault="002B659B" w:rsidP="002B659B">
      <w:pPr>
        <w:spacing w:after="0" w:line="240" w:lineRule="auto"/>
        <w:ind w:left="1410" w:hanging="1410"/>
        <w:jc w:val="both"/>
        <w:rPr>
          <w:rFonts w:ascii="Times New Roman" w:hAnsi="Times New Roman" w:cs="Times New Roman"/>
          <w:sz w:val="16"/>
          <w:szCs w:val="16"/>
        </w:rPr>
      </w:pPr>
      <w:r w:rsidRPr="00C7258D">
        <w:rPr>
          <w:rFonts w:ascii="Times New Roman" w:hAnsi="Times New Roman" w:cs="Times New Roman"/>
          <w:sz w:val="16"/>
          <w:szCs w:val="16"/>
        </w:rPr>
        <w:t>MINEDUC</w:t>
      </w:r>
      <w:r w:rsidRPr="00C7258D">
        <w:rPr>
          <w:rFonts w:ascii="Times New Roman" w:hAnsi="Times New Roman" w:cs="Times New Roman"/>
          <w:sz w:val="16"/>
          <w:szCs w:val="16"/>
        </w:rPr>
        <w:tab/>
        <w:t>Ministerio de Educación</w:t>
      </w:r>
    </w:p>
    <w:p w:rsidR="002B659B" w:rsidRPr="00C7258D" w:rsidRDefault="002B659B" w:rsidP="002B659B">
      <w:pPr>
        <w:spacing w:after="0" w:line="240" w:lineRule="auto"/>
        <w:rPr>
          <w:rFonts w:ascii="Times New Roman" w:hAnsi="Times New Roman" w:cs="Times New Roman"/>
          <w:sz w:val="16"/>
          <w:szCs w:val="16"/>
        </w:rPr>
      </w:pPr>
      <w:r w:rsidRPr="00C7258D">
        <w:rPr>
          <w:rFonts w:ascii="Times New Roman" w:hAnsi="Times New Roman" w:cs="Times New Roman"/>
          <w:sz w:val="16"/>
          <w:szCs w:val="16"/>
        </w:rPr>
        <w:t>MJDHC</w:t>
      </w:r>
      <w:r w:rsidRPr="00C7258D">
        <w:rPr>
          <w:rFonts w:ascii="Times New Roman" w:hAnsi="Times New Roman" w:cs="Times New Roman"/>
          <w:sz w:val="16"/>
          <w:szCs w:val="16"/>
        </w:rPr>
        <w:tab/>
      </w:r>
      <w:r w:rsidRPr="00C7258D">
        <w:rPr>
          <w:rFonts w:ascii="Times New Roman" w:hAnsi="Times New Roman" w:cs="Times New Roman"/>
          <w:sz w:val="16"/>
          <w:szCs w:val="16"/>
        </w:rPr>
        <w:tab/>
        <w:t>Ministerio de Justicia, Derechos Humanos y Cultos</w:t>
      </w:r>
    </w:p>
    <w:p w:rsidR="002B659B" w:rsidRPr="00C7258D" w:rsidRDefault="002B659B" w:rsidP="002B659B">
      <w:pPr>
        <w:spacing w:after="0" w:line="240" w:lineRule="auto"/>
        <w:rPr>
          <w:rFonts w:ascii="Times New Roman" w:hAnsi="Times New Roman" w:cs="Times New Roman"/>
          <w:sz w:val="16"/>
          <w:szCs w:val="16"/>
        </w:rPr>
      </w:pPr>
      <w:r w:rsidRPr="00C7258D">
        <w:rPr>
          <w:rFonts w:ascii="Times New Roman" w:hAnsi="Times New Roman" w:cs="Times New Roman"/>
          <w:sz w:val="16"/>
          <w:szCs w:val="16"/>
        </w:rPr>
        <w:t>MT</w:t>
      </w:r>
      <w:r w:rsidRPr="00C7258D">
        <w:rPr>
          <w:rFonts w:ascii="Times New Roman" w:hAnsi="Times New Roman" w:cs="Times New Roman"/>
          <w:sz w:val="16"/>
          <w:szCs w:val="16"/>
        </w:rPr>
        <w:tab/>
      </w:r>
      <w:r w:rsidRPr="00C7258D">
        <w:rPr>
          <w:rFonts w:ascii="Times New Roman" w:hAnsi="Times New Roman" w:cs="Times New Roman"/>
          <w:sz w:val="16"/>
          <w:szCs w:val="16"/>
        </w:rPr>
        <w:tab/>
        <w:t>Ministerio de Trabajo</w:t>
      </w:r>
    </w:p>
    <w:p w:rsidR="002B659B" w:rsidRPr="00C7258D" w:rsidRDefault="002B659B" w:rsidP="002B659B">
      <w:pPr>
        <w:spacing w:after="0" w:line="240" w:lineRule="auto"/>
        <w:ind w:left="1410" w:hanging="1410"/>
        <w:jc w:val="both"/>
        <w:rPr>
          <w:rFonts w:ascii="Times New Roman" w:hAnsi="Times New Roman" w:cs="Times New Roman"/>
          <w:sz w:val="16"/>
          <w:szCs w:val="16"/>
        </w:rPr>
      </w:pPr>
      <w:r w:rsidRPr="00C7258D">
        <w:rPr>
          <w:rFonts w:ascii="Times New Roman" w:hAnsi="Times New Roman" w:cs="Times New Roman"/>
          <w:sz w:val="16"/>
          <w:szCs w:val="16"/>
        </w:rPr>
        <w:t>MNPT</w:t>
      </w:r>
      <w:r w:rsidRPr="00C7258D">
        <w:rPr>
          <w:rFonts w:ascii="Times New Roman" w:hAnsi="Times New Roman" w:cs="Times New Roman"/>
          <w:sz w:val="16"/>
          <w:szCs w:val="16"/>
        </w:rPr>
        <w:tab/>
        <w:t>Mecanismo Nacional de Prevención de la Tortura, Tratos Crueles, Inhumanos y Degradantes</w:t>
      </w:r>
    </w:p>
    <w:p w:rsidR="002B659B" w:rsidRPr="00C7258D" w:rsidRDefault="002B659B" w:rsidP="002B659B">
      <w:pPr>
        <w:spacing w:after="0" w:line="240" w:lineRule="auto"/>
        <w:ind w:left="1410" w:hanging="1410"/>
        <w:jc w:val="both"/>
        <w:rPr>
          <w:rFonts w:ascii="Times New Roman" w:hAnsi="Times New Roman" w:cs="Times New Roman"/>
          <w:sz w:val="16"/>
          <w:szCs w:val="16"/>
        </w:rPr>
      </w:pPr>
      <w:r w:rsidRPr="00C7258D">
        <w:rPr>
          <w:rFonts w:ascii="Times New Roman" w:hAnsi="Times New Roman" w:cs="Times New Roman"/>
          <w:sz w:val="16"/>
          <w:szCs w:val="16"/>
        </w:rPr>
        <w:t>MREMH</w:t>
      </w:r>
      <w:r w:rsidRPr="00C7258D">
        <w:rPr>
          <w:rFonts w:ascii="Times New Roman" w:hAnsi="Times New Roman" w:cs="Times New Roman"/>
          <w:sz w:val="16"/>
          <w:szCs w:val="16"/>
        </w:rPr>
        <w:tab/>
        <w:t>Ministerio de Relaciones Exteriores y Movilidad Humana</w:t>
      </w:r>
    </w:p>
    <w:p w:rsidR="002B659B" w:rsidRPr="00C7258D" w:rsidRDefault="002B659B" w:rsidP="002B659B">
      <w:pPr>
        <w:spacing w:after="0" w:line="240" w:lineRule="auto"/>
        <w:ind w:left="1410" w:hanging="1410"/>
        <w:jc w:val="both"/>
        <w:rPr>
          <w:rFonts w:ascii="Times New Roman" w:hAnsi="Times New Roman" w:cs="Times New Roman"/>
          <w:sz w:val="16"/>
          <w:szCs w:val="16"/>
        </w:rPr>
      </w:pPr>
      <w:r w:rsidRPr="00C7258D">
        <w:rPr>
          <w:rFonts w:ascii="Times New Roman" w:hAnsi="Times New Roman" w:cs="Times New Roman"/>
          <w:sz w:val="16"/>
          <w:szCs w:val="16"/>
        </w:rPr>
        <w:t>MSP</w:t>
      </w:r>
      <w:r w:rsidRPr="00C7258D">
        <w:rPr>
          <w:rFonts w:ascii="Times New Roman" w:hAnsi="Times New Roman" w:cs="Times New Roman"/>
          <w:sz w:val="16"/>
          <w:szCs w:val="16"/>
        </w:rPr>
        <w:tab/>
        <w:t>Ministerio de Salud Pública</w:t>
      </w:r>
    </w:p>
    <w:p w:rsidR="002B659B" w:rsidRPr="00C7258D" w:rsidRDefault="002B659B" w:rsidP="002B659B">
      <w:pPr>
        <w:spacing w:after="0" w:line="240" w:lineRule="auto"/>
        <w:ind w:left="1410" w:hanging="1410"/>
        <w:jc w:val="both"/>
        <w:rPr>
          <w:rFonts w:ascii="Times New Roman" w:hAnsi="Times New Roman" w:cs="Times New Roman"/>
          <w:sz w:val="16"/>
          <w:szCs w:val="16"/>
        </w:rPr>
      </w:pPr>
      <w:r w:rsidRPr="00C7258D">
        <w:rPr>
          <w:rFonts w:ascii="Times New Roman" w:hAnsi="Times New Roman" w:cs="Times New Roman"/>
          <w:sz w:val="16"/>
          <w:szCs w:val="16"/>
        </w:rPr>
        <w:t>NNA</w:t>
      </w:r>
      <w:r w:rsidRPr="00C7258D">
        <w:rPr>
          <w:rFonts w:ascii="Times New Roman" w:hAnsi="Times New Roman" w:cs="Times New Roman"/>
          <w:sz w:val="16"/>
          <w:szCs w:val="16"/>
        </w:rPr>
        <w:tab/>
      </w:r>
      <w:r w:rsidRPr="00C7258D">
        <w:rPr>
          <w:rFonts w:ascii="Times New Roman" w:hAnsi="Times New Roman" w:cs="Times New Roman"/>
          <w:sz w:val="16"/>
          <w:szCs w:val="16"/>
        </w:rPr>
        <w:tab/>
        <w:t>Niños, Niñas y Adolescentes</w:t>
      </w:r>
    </w:p>
    <w:p w:rsidR="002B659B" w:rsidRPr="00DD5E33" w:rsidRDefault="002B659B" w:rsidP="002B659B">
      <w:pPr>
        <w:spacing w:after="0" w:line="240" w:lineRule="auto"/>
        <w:rPr>
          <w:rFonts w:ascii="Times New Roman" w:hAnsi="Times New Roman" w:cs="Times New Roman"/>
          <w:sz w:val="16"/>
          <w:szCs w:val="16"/>
        </w:rPr>
      </w:pPr>
      <w:proofErr w:type="spellStart"/>
      <w:r w:rsidRPr="00DD5E33">
        <w:rPr>
          <w:rFonts w:ascii="Times New Roman" w:hAnsi="Times New Roman" w:cs="Times New Roman"/>
          <w:sz w:val="16"/>
          <w:szCs w:val="16"/>
        </w:rPr>
        <w:t>PDOT’s</w:t>
      </w:r>
      <w:proofErr w:type="spellEnd"/>
      <w:r w:rsidRPr="00DD5E33">
        <w:rPr>
          <w:rFonts w:ascii="Times New Roman" w:hAnsi="Times New Roman" w:cs="Times New Roman"/>
          <w:sz w:val="16"/>
          <w:szCs w:val="16"/>
        </w:rPr>
        <w:tab/>
      </w:r>
      <w:r w:rsidRPr="00DD5E33">
        <w:rPr>
          <w:rFonts w:ascii="Times New Roman" w:hAnsi="Times New Roman" w:cs="Times New Roman"/>
          <w:sz w:val="16"/>
          <w:szCs w:val="16"/>
        </w:rPr>
        <w:tab/>
        <w:t>Planes de Desarrollo y Ordenamiento Territorial</w:t>
      </w:r>
    </w:p>
    <w:p w:rsidR="002B659B" w:rsidRPr="00C7258D" w:rsidRDefault="002B659B" w:rsidP="002B659B">
      <w:pPr>
        <w:spacing w:after="0" w:line="240" w:lineRule="auto"/>
        <w:ind w:left="1410" w:hanging="1410"/>
        <w:jc w:val="both"/>
        <w:rPr>
          <w:rFonts w:ascii="Times New Roman" w:hAnsi="Times New Roman" w:cs="Times New Roman"/>
          <w:sz w:val="16"/>
          <w:szCs w:val="16"/>
        </w:rPr>
      </w:pPr>
      <w:r w:rsidRPr="00C7258D">
        <w:rPr>
          <w:rFonts w:ascii="Times New Roman" w:hAnsi="Times New Roman" w:cs="Times New Roman"/>
          <w:sz w:val="16"/>
          <w:szCs w:val="16"/>
        </w:rPr>
        <w:t>ODNA</w:t>
      </w:r>
      <w:r w:rsidRPr="00C7258D">
        <w:rPr>
          <w:rFonts w:ascii="Times New Roman" w:hAnsi="Times New Roman" w:cs="Times New Roman"/>
          <w:sz w:val="16"/>
          <w:szCs w:val="16"/>
        </w:rPr>
        <w:tab/>
        <w:t>Observatorio de los Derechos de la Niñez y Adolescencia</w:t>
      </w:r>
    </w:p>
    <w:p w:rsidR="002B659B" w:rsidRPr="00C7258D" w:rsidRDefault="002B659B" w:rsidP="002B659B">
      <w:pPr>
        <w:spacing w:after="0" w:line="240" w:lineRule="auto"/>
        <w:ind w:left="1410" w:hanging="1410"/>
        <w:jc w:val="both"/>
        <w:rPr>
          <w:rFonts w:ascii="Times New Roman" w:hAnsi="Times New Roman" w:cs="Times New Roman"/>
          <w:sz w:val="16"/>
          <w:szCs w:val="16"/>
        </w:rPr>
      </w:pPr>
      <w:r w:rsidRPr="00C7258D">
        <w:rPr>
          <w:rFonts w:ascii="Times New Roman" w:hAnsi="Times New Roman" w:cs="Times New Roman"/>
          <w:sz w:val="16"/>
          <w:szCs w:val="16"/>
        </w:rPr>
        <w:t>OIM</w:t>
      </w:r>
      <w:r w:rsidRPr="00C7258D">
        <w:rPr>
          <w:rFonts w:ascii="Times New Roman" w:hAnsi="Times New Roman" w:cs="Times New Roman"/>
          <w:sz w:val="16"/>
          <w:szCs w:val="16"/>
        </w:rPr>
        <w:tab/>
        <w:t>Organización Internacional de</w:t>
      </w:r>
      <w:r>
        <w:rPr>
          <w:rFonts w:ascii="Times New Roman" w:hAnsi="Times New Roman" w:cs="Times New Roman"/>
          <w:sz w:val="16"/>
          <w:szCs w:val="16"/>
        </w:rPr>
        <w:t xml:space="preserve"> Migraciones</w:t>
      </w:r>
    </w:p>
    <w:p w:rsidR="002B659B" w:rsidRPr="00C7258D" w:rsidRDefault="002B659B" w:rsidP="002B659B">
      <w:pPr>
        <w:spacing w:after="0" w:line="240" w:lineRule="auto"/>
        <w:ind w:left="1410" w:hanging="1410"/>
        <w:jc w:val="both"/>
        <w:rPr>
          <w:rFonts w:ascii="Times New Roman" w:hAnsi="Times New Roman" w:cs="Times New Roman"/>
          <w:sz w:val="16"/>
          <w:szCs w:val="16"/>
        </w:rPr>
      </w:pPr>
      <w:r w:rsidRPr="00C7258D">
        <w:rPr>
          <w:rFonts w:ascii="Times New Roman" w:hAnsi="Times New Roman" w:cs="Times New Roman"/>
          <w:sz w:val="16"/>
          <w:szCs w:val="16"/>
        </w:rPr>
        <w:t>OIT</w:t>
      </w:r>
      <w:r w:rsidRPr="00C7258D">
        <w:rPr>
          <w:rFonts w:ascii="Times New Roman" w:hAnsi="Times New Roman" w:cs="Times New Roman"/>
          <w:sz w:val="16"/>
          <w:szCs w:val="16"/>
        </w:rPr>
        <w:tab/>
        <w:t>Organización Internacional del Trabajo</w:t>
      </w:r>
    </w:p>
    <w:p w:rsidR="002B659B" w:rsidRPr="00C7258D" w:rsidRDefault="002B659B" w:rsidP="002B659B">
      <w:pPr>
        <w:spacing w:after="0" w:line="240" w:lineRule="auto"/>
        <w:ind w:left="1410" w:hanging="1410"/>
        <w:jc w:val="both"/>
        <w:rPr>
          <w:rFonts w:ascii="Times New Roman" w:hAnsi="Times New Roman" w:cs="Times New Roman"/>
          <w:sz w:val="16"/>
          <w:szCs w:val="16"/>
        </w:rPr>
      </w:pPr>
      <w:r w:rsidRPr="00C7258D">
        <w:rPr>
          <w:rFonts w:ascii="Times New Roman" w:hAnsi="Times New Roman" w:cs="Times New Roman"/>
          <w:sz w:val="16"/>
          <w:szCs w:val="16"/>
        </w:rPr>
        <w:t>OMS</w:t>
      </w:r>
      <w:r w:rsidRPr="00C7258D">
        <w:rPr>
          <w:rFonts w:ascii="Times New Roman" w:hAnsi="Times New Roman" w:cs="Times New Roman"/>
          <w:sz w:val="16"/>
          <w:szCs w:val="16"/>
        </w:rPr>
        <w:tab/>
        <w:t>Organización Mundial de la Salud</w:t>
      </w:r>
    </w:p>
    <w:p w:rsidR="002B659B" w:rsidRPr="00C7258D" w:rsidRDefault="002B659B" w:rsidP="002B659B">
      <w:pPr>
        <w:spacing w:after="0" w:line="240" w:lineRule="auto"/>
        <w:ind w:left="1410" w:hanging="1410"/>
        <w:jc w:val="both"/>
        <w:rPr>
          <w:rFonts w:ascii="Times New Roman" w:hAnsi="Times New Roman" w:cs="Times New Roman"/>
          <w:sz w:val="16"/>
          <w:szCs w:val="16"/>
        </w:rPr>
      </w:pPr>
      <w:r w:rsidRPr="00C7258D">
        <w:rPr>
          <w:rFonts w:ascii="Times New Roman" w:hAnsi="Times New Roman" w:cs="Times New Roman"/>
          <w:sz w:val="16"/>
          <w:szCs w:val="16"/>
        </w:rPr>
        <w:t>PNBV</w:t>
      </w:r>
      <w:r w:rsidRPr="00C7258D">
        <w:rPr>
          <w:rFonts w:ascii="Times New Roman" w:hAnsi="Times New Roman" w:cs="Times New Roman"/>
          <w:sz w:val="16"/>
          <w:szCs w:val="16"/>
        </w:rPr>
        <w:tab/>
        <w:t>Plan Nacional para el Buen Vivir</w:t>
      </w:r>
    </w:p>
    <w:p w:rsidR="002B659B" w:rsidRPr="00C7258D" w:rsidRDefault="002B659B" w:rsidP="002B659B">
      <w:pPr>
        <w:spacing w:after="0" w:line="240" w:lineRule="auto"/>
        <w:ind w:left="1410" w:hanging="1410"/>
        <w:jc w:val="both"/>
        <w:rPr>
          <w:rFonts w:ascii="Times New Roman" w:hAnsi="Times New Roman" w:cs="Times New Roman"/>
          <w:sz w:val="16"/>
          <w:szCs w:val="16"/>
        </w:rPr>
      </w:pPr>
      <w:r w:rsidRPr="00C7258D">
        <w:rPr>
          <w:rFonts w:ascii="Times New Roman" w:hAnsi="Times New Roman" w:cs="Times New Roman"/>
          <w:sz w:val="16"/>
          <w:szCs w:val="16"/>
        </w:rPr>
        <w:t>PNDPINA</w:t>
      </w:r>
      <w:r w:rsidRPr="00C7258D">
        <w:rPr>
          <w:rFonts w:ascii="Times New Roman" w:hAnsi="Times New Roman" w:cs="Times New Roman"/>
          <w:sz w:val="16"/>
          <w:szCs w:val="16"/>
        </w:rPr>
        <w:tab/>
        <w:t>Plan Nacional Decenal de Protección Integral de la Niñez y Adolescencia</w:t>
      </w:r>
    </w:p>
    <w:p w:rsidR="002B659B" w:rsidRPr="00C7258D" w:rsidRDefault="002B659B" w:rsidP="002B659B">
      <w:pPr>
        <w:spacing w:after="0" w:line="240" w:lineRule="auto"/>
        <w:ind w:left="1410" w:hanging="1410"/>
        <w:jc w:val="both"/>
        <w:rPr>
          <w:rFonts w:ascii="Times New Roman" w:hAnsi="Times New Roman" w:cs="Times New Roman"/>
          <w:sz w:val="16"/>
          <w:szCs w:val="16"/>
        </w:rPr>
      </w:pPr>
      <w:r w:rsidRPr="00C7258D">
        <w:rPr>
          <w:rFonts w:ascii="Times New Roman" w:hAnsi="Times New Roman" w:cs="Times New Roman"/>
          <w:sz w:val="16"/>
          <w:szCs w:val="16"/>
        </w:rPr>
        <w:t>RO</w:t>
      </w:r>
      <w:r w:rsidRPr="00C7258D">
        <w:rPr>
          <w:rFonts w:ascii="Times New Roman" w:hAnsi="Times New Roman" w:cs="Times New Roman"/>
          <w:sz w:val="16"/>
          <w:szCs w:val="16"/>
        </w:rPr>
        <w:tab/>
        <w:t>Registro Oficial</w:t>
      </w:r>
    </w:p>
    <w:p w:rsidR="002B659B" w:rsidRPr="00C7258D" w:rsidRDefault="002B659B" w:rsidP="002B659B">
      <w:pPr>
        <w:spacing w:after="0" w:line="240" w:lineRule="auto"/>
        <w:ind w:left="1410" w:hanging="1410"/>
        <w:jc w:val="both"/>
        <w:rPr>
          <w:rFonts w:ascii="Times New Roman" w:hAnsi="Times New Roman" w:cs="Times New Roman"/>
          <w:sz w:val="16"/>
          <w:szCs w:val="16"/>
        </w:rPr>
      </w:pPr>
      <w:r w:rsidRPr="00C7258D">
        <w:rPr>
          <w:rFonts w:ascii="Times New Roman" w:hAnsi="Times New Roman" w:cs="Times New Roman"/>
          <w:sz w:val="16"/>
          <w:szCs w:val="16"/>
        </w:rPr>
        <w:t>SASRE</w:t>
      </w:r>
      <w:r w:rsidRPr="00C7258D">
        <w:rPr>
          <w:rFonts w:ascii="Times New Roman" w:hAnsi="Times New Roman" w:cs="Times New Roman"/>
          <w:sz w:val="16"/>
          <w:szCs w:val="16"/>
        </w:rPr>
        <w:tab/>
        <w:t>Sistema Automatizado de Seguimiento y Regulación de la Educación</w:t>
      </w:r>
    </w:p>
    <w:p w:rsidR="002B659B" w:rsidRPr="00C7258D" w:rsidRDefault="002B659B" w:rsidP="002B659B">
      <w:pPr>
        <w:spacing w:after="0" w:line="240" w:lineRule="auto"/>
        <w:ind w:left="1410" w:hanging="1410"/>
        <w:jc w:val="both"/>
        <w:rPr>
          <w:rFonts w:ascii="Times New Roman" w:hAnsi="Times New Roman" w:cs="Times New Roman"/>
          <w:sz w:val="16"/>
          <w:szCs w:val="16"/>
        </w:rPr>
      </w:pPr>
      <w:r w:rsidRPr="00C7258D">
        <w:rPr>
          <w:rFonts w:ascii="Times New Roman" w:hAnsi="Times New Roman" w:cs="Times New Roman"/>
          <w:sz w:val="16"/>
          <w:szCs w:val="16"/>
        </w:rPr>
        <w:t>SECOM</w:t>
      </w:r>
      <w:r w:rsidRPr="00C7258D">
        <w:rPr>
          <w:rFonts w:ascii="Times New Roman" w:hAnsi="Times New Roman" w:cs="Times New Roman"/>
          <w:sz w:val="16"/>
          <w:szCs w:val="16"/>
        </w:rPr>
        <w:tab/>
        <w:t>Secretaria Nacional de Comunicación</w:t>
      </w:r>
    </w:p>
    <w:p w:rsidR="002B659B" w:rsidRPr="00C7258D" w:rsidRDefault="002B659B" w:rsidP="002B659B">
      <w:pPr>
        <w:spacing w:after="0" w:line="240" w:lineRule="auto"/>
        <w:ind w:left="1410" w:hanging="1410"/>
        <w:jc w:val="both"/>
        <w:rPr>
          <w:rFonts w:ascii="Times New Roman" w:hAnsi="Times New Roman" w:cs="Times New Roman"/>
          <w:sz w:val="16"/>
          <w:szCs w:val="16"/>
        </w:rPr>
      </w:pPr>
      <w:r w:rsidRPr="00C7258D">
        <w:rPr>
          <w:rFonts w:ascii="Times New Roman" w:hAnsi="Times New Roman" w:cs="Times New Roman"/>
          <w:sz w:val="16"/>
          <w:szCs w:val="16"/>
        </w:rPr>
        <w:t>SENPLADES</w:t>
      </w:r>
      <w:r w:rsidRPr="00C7258D">
        <w:rPr>
          <w:rFonts w:ascii="Times New Roman" w:hAnsi="Times New Roman" w:cs="Times New Roman"/>
          <w:sz w:val="16"/>
          <w:szCs w:val="16"/>
        </w:rPr>
        <w:tab/>
        <w:t>Secretaría  Nacional de Planificación y Desarrollo</w:t>
      </w:r>
    </w:p>
    <w:p w:rsidR="002B659B" w:rsidRPr="00C7258D" w:rsidRDefault="002B659B" w:rsidP="002B659B">
      <w:pPr>
        <w:spacing w:after="0" w:line="240" w:lineRule="auto"/>
        <w:rPr>
          <w:rFonts w:ascii="Times New Roman" w:hAnsi="Times New Roman" w:cs="Times New Roman"/>
          <w:sz w:val="16"/>
          <w:szCs w:val="16"/>
        </w:rPr>
      </w:pPr>
      <w:r w:rsidRPr="00C7258D">
        <w:rPr>
          <w:rFonts w:ascii="Times New Roman" w:hAnsi="Times New Roman" w:cs="Times New Roman"/>
          <w:sz w:val="16"/>
          <w:szCs w:val="16"/>
        </w:rPr>
        <w:t>SETEDIS</w:t>
      </w:r>
      <w:r w:rsidRPr="00C7258D">
        <w:rPr>
          <w:rFonts w:ascii="Times New Roman" w:hAnsi="Times New Roman" w:cs="Times New Roman"/>
          <w:sz w:val="16"/>
          <w:szCs w:val="16"/>
        </w:rPr>
        <w:tab/>
      </w:r>
      <w:r>
        <w:rPr>
          <w:rFonts w:ascii="Times New Roman" w:hAnsi="Times New Roman" w:cs="Times New Roman"/>
          <w:sz w:val="16"/>
          <w:szCs w:val="16"/>
        </w:rPr>
        <w:tab/>
      </w:r>
      <w:r w:rsidRPr="00C7258D">
        <w:rPr>
          <w:rFonts w:ascii="Times New Roman" w:hAnsi="Times New Roman" w:cs="Times New Roman"/>
          <w:sz w:val="16"/>
          <w:szCs w:val="16"/>
        </w:rPr>
        <w:t>Secretaría Técnica para la Gestión Inclusiva en Discapacidades</w:t>
      </w:r>
    </w:p>
    <w:p w:rsidR="002B659B" w:rsidRPr="00C7258D" w:rsidRDefault="002B659B" w:rsidP="002B659B">
      <w:pPr>
        <w:spacing w:after="0" w:line="240" w:lineRule="auto"/>
        <w:ind w:left="1410" w:hanging="1410"/>
        <w:jc w:val="both"/>
        <w:rPr>
          <w:rFonts w:ascii="Times New Roman" w:hAnsi="Times New Roman" w:cs="Times New Roman"/>
          <w:sz w:val="16"/>
          <w:szCs w:val="16"/>
        </w:rPr>
      </w:pPr>
      <w:r w:rsidRPr="00C7258D">
        <w:rPr>
          <w:rFonts w:ascii="Times New Roman" w:hAnsi="Times New Roman" w:cs="Times New Roman"/>
          <w:sz w:val="16"/>
          <w:szCs w:val="16"/>
        </w:rPr>
        <w:t>SIEB</w:t>
      </w:r>
      <w:r w:rsidRPr="00C7258D">
        <w:rPr>
          <w:rFonts w:ascii="Times New Roman" w:hAnsi="Times New Roman" w:cs="Times New Roman"/>
          <w:sz w:val="16"/>
          <w:szCs w:val="16"/>
        </w:rPr>
        <w:tab/>
        <w:t xml:space="preserve">Sistema Nacional de Educación Intercultural Bilingüe </w:t>
      </w:r>
    </w:p>
    <w:p w:rsidR="002B659B" w:rsidRPr="00C7258D" w:rsidRDefault="002B659B" w:rsidP="002B659B">
      <w:pPr>
        <w:spacing w:after="0" w:line="240" w:lineRule="auto"/>
        <w:ind w:left="1410" w:hanging="1410"/>
        <w:jc w:val="both"/>
        <w:rPr>
          <w:rFonts w:ascii="Times New Roman" w:hAnsi="Times New Roman" w:cs="Times New Roman"/>
          <w:sz w:val="16"/>
          <w:szCs w:val="16"/>
        </w:rPr>
      </w:pPr>
      <w:r w:rsidRPr="00C7258D">
        <w:rPr>
          <w:rFonts w:ascii="Times New Roman" w:hAnsi="Times New Roman" w:cs="Times New Roman"/>
          <w:sz w:val="16"/>
          <w:szCs w:val="16"/>
        </w:rPr>
        <w:t>SIRITI</w:t>
      </w:r>
      <w:r w:rsidRPr="00C7258D">
        <w:rPr>
          <w:rFonts w:ascii="Times New Roman" w:hAnsi="Times New Roman" w:cs="Times New Roman"/>
          <w:sz w:val="16"/>
          <w:szCs w:val="16"/>
        </w:rPr>
        <w:tab/>
        <w:t>Sistema de Información Integrado para la Identificación, Registro  y Caracterización del Trabajo Infantil y sus Peores Formas</w:t>
      </w:r>
    </w:p>
    <w:p w:rsidR="002B659B" w:rsidRPr="00C7258D" w:rsidRDefault="002B659B" w:rsidP="002B659B">
      <w:pPr>
        <w:spacing w:after="0" w:line="240" w:lineRule="auto"/>
        <w:ind w:left="1410" w:hanging="1410"/>
        <w:jc w:val="both"/>
        <w:rPr>
          <w:rFonts w:ascii="Times New Roman" w:hAnsi="Times New Roman" w:cs="Times New Roman"/>
          <w:sz w:val="16"/>
          <w:szCs w:val="16"/>
        </w:rPr>
      </w:pPr>
      <w:r w:rsidRPr="00C7258D">
        <w:rPr>
          <w:rFonts w:ascii="Times New Roman" w:hAnsi="Times New Roman" w:cs="Times New Roman"/>
          <w:sz w:val="16"/>
          <w:szCs w:val="16"/>
        </w:rPr>
        <w:t>SNAP</w:t>
      </w:r>
      <w:r w:rsidRPr="00C7258D">
        <w:rPr>
          <w:rFonts w:ascii="Times New Roman" w:hAnsi="Times New Roman" w:cs="Times New Roman"/>
          <w:sz w:val="16"/>
          <w:szCs w:val="16"/>
        </w:rPr>
        <w:tab/>
        <w:t>Secretaria Nacional de la Administración Pública</w:t>
      </w:r>
    </w:p>
    <w:p w:rsidR="002B659B" w:rsidRPr="00C7258D" w:rsidRDefault="002B659B" w:rsidP="002B659B">
      <w:pPr>
        <w:spacing w:after="0" w:line="240" w:lineRule="auto"/>
        <w:ind w:left="1410" w:hanging="1410"/>
        <w:jc w:val="both"/>
        <w:rPr>
          <w:rFonts w:ascii="Times New Roman" w:hAnsi="Times New Roman" w:cs="Times New Roman"/>
          <w:sz w:val="16"/>
          <w:szCs w:val="16"/>
        </w:rPr>
      </w:pPr>
      <w:r w:rsidRPr="00C7258D">
        <w:rPr>
          <w:rFonts w:ascii="Times New Roman" w:hAnsi="Times New Roman" w:cs="Times New Roman"/>
          <w:sz w:val="16"/>
          <w:szCs w:val="16"/>
        </w:rPr>
        <w:t>SNDPINA</w:t>
      </w:r>
      <w:r w:rsidRPr="00C7258D">
        <w:rPr>
          <w:rFonts w:ascii="Times New Roman" w:hAnsi="Times New Roman" w:cs="Times New Roman"/>
          <w:sz w:val="16"/>
          <w:szCs w:val="16"/>
        </w:rPr>
        <w:tab/>
        <w:t>Sistema Nacional Descentralizado de Protección Integral de la Niñez y Adolescencia</w:t>
      </w:r>
    </w:p>
    <w:p w:rsidR="002B659B" w:rsidRPr="00C7258D" w:rsidRDefault="002B659B" w:rsidP="002B659B">
      <w:pPr>
        <w:spacing w:after="0" w:line="240" w:lineRule="auto"/>
        <w:ind w:left="1410" w:hanging="1410"/>
        <w:rPr>
          <w:rFonts w:ascii="Times New Roman" w:hAnsi="Times New Roman" w:cs="Times New Roman"/>
          <w:sz w:val="16"/>
          <w:szCs w:val="16"/>
        </w:rPr>
      </w:pPr>
      <w:r w:rsidRPr="00C7258D">
        <w:rPr>
          <w:rFonts w:ascii="Times New Roman" w:hAnsi="Times New Roman" w:cs="Times New Roman"/>
          <w:sz w:val="16"/>
          <w:szCs w:val="16"/>
        </w:rPr>
        <w:t>SSR</w:t>
      </w:r>
      <w:r w:rsidRPr="00C7258D">
        <w:rPr>
          <w:rFonts w:ascii="Times New Roman" w:hAnsi="Times New Roman" w:cs="Times New Roman"/>
          <w:sz w:val="16"/>
          <w:szCs w:val="16"/>
        </w:rPr>
        <w:tab/>
        <w:t>Salud Sexual y Reproductiva</w:t>
      </w:r>
    </w:p>
    <w:p w:rsidR="002B659B" w:rsidRPr="00C7258D" w:rsidRDefault="002B659B" w:rsidP="002B659B">
      <w:pPr>
        <w:spacing w:after="0" w:line="240" w:lineRule="auto"/>
        <w:ind w:left="1410" w:hanging="1410"/>
        <w:jc w:val="both"/>
        <w:rPr>
          <w:rFonts w:ascii="Times New Roman" w:hAnsi="Times New Roman" w:cs="Times New Roman"/>
          <w:sz w:val="16"/>
          <w:szCs w:val="16"/>
        </w:rPr>
      </w:pPr>
      <w:r w:rsidRPr="00C7258D">
        <w:rPr>
          <w:rFonts w:ascii="Times New Roman" w:hAnsi="Times New Roman" w:cs="Times New Roman"/>
          <w:sz w:val="16"/>
          <w:szCs w:val="16"/>
        </w:rPr>
        <w:t>SURTI</w:t>
      </w:r>
      <w:r w:rsidRPr="00C7258D">
        <w:rPr>
          <w:rFonts w:ascii="Times New Roman" w:hAnsi="Times New Roman" w:cs="Times New Roman"/>
          <w:sz w:val="16"/>
          <w:szCs w:val="16"/>
        </w:rPr>
        <w:tab/>
        <w:t>Sistema Único de Registro de Trabajo Infantil</w:t>
      </w:r>
    </w:p>
    <w:p w:rsidR="002B659B" w:rsidRPr="00C7258D" w:rsidRDefault="002B659B" w:rsidP="002B659B">
      <w:pPr>
        <w:spacing w:after="0" w:line="240" w:lineRule="auto"/>
        <w:ind w:left="1410" w:hanging="1410"/>
        <w:rPr>
          <w:rFonts w:ascii="Times New Roman" w:hAnsi="Times New Roman" w:cs="Times New Roman"/>
          <w:sz w:val="16"/>
          <w:szCs w:val="16"/>
        </w:rPr>
      </w:pPr>
      <w:r w:rsidRPr="00C7258D">
        <w:rPr>
          <w:rFonts w:ascii="Times New Roman" w:hAnsi="Times New Roman" w:cs="Times New Roman"/>
          <w:sz w:val="16"/>
          <w:szCs w:val="16"/>
        </w:rPr>
        <w:t>SUPERCOM</w:t>
      </w:r>
      <w:r w:rsidRPr="00C7258D">
        <w:rPr>
          <w:rFonts w:ascii="Times New Roman" w:hAnsi="Times New Roman" w:cs="Times New Roman"/>
          <w:sz w:val="16"/>
          <w:szCs w:val="16"/>
        </w:rPr>
        <w:tab/>
      </w:r>
      <w:r w:rsidRPr="00C7258D">
        <w:rPr>
          <w:rFonts w:ascii="Times New Roman" w:hAnsi="Times New Roman" w:cs="Times New Roman"/>
          <w:sz w:val="16"/>
          <w:szCs w:val="16"/>
          <w:shd w:val="clear" w:color="auto" w:fill="FFFFFF"/>
        </w:rPr>
        <w:t xml:space="preserve">Superintendencia de la Información </w:t>
      </w:r>
      <w:r w:rsidRPr="00C7258D">
        <w:rPr>
          <w:rFonts w:ascii="Times New Roman" w:hAnsi="Times New Roman" w:cs="Times New Roman"/>
          <w:i/>
          <w:sz w:val="16"/>
          <w:szCs w:val="16"/>
          <w:shd w:val="clear" w:color="auto" w:fill="FFFFFF"/>
        </w:rPr>
        <w:t>y</w:t>
      </w:r>
      <w:r w:rsidRPr="00C7258D">
        <w:rPr>
          <w:rStyle w:val="apple-converted-space"/>
          <w:rFonts w:ascii="Times New Roman" w:hAnsi="Times New Roman" w:cs="Times New Roman"/>
          <w:i/>
          <w:sz w:val="16"/>
          <w:szCs w:val="16"/>
          <w:shd w:val="clear" w:color="auto" w:fill="FFFFFF"/>
        </w:rPr>
        <w:t> </w:t>
      </w:r>
      <w:r w:rsidRPr="00C7258D">
        <w:rPr>
          <w:rStyle w:val="Emphasis"/>
          <w:rFonts w:ascii="Times New Roman" w:hAnsi="Times New Roman" w:cs="Times New Roman"/>
          <w:bCs/>
          <w:i w:val="0"/>
          <w:sz w:val="16"/>
          <w:szCs w:val="16"/>
          <w:shd w:val="clear" w:color="auto" w:fill="FFFFFF"/>
        </w:rPr>
        <w:t>Comunicación</w:t>
      </w:r>
    </w:p>
    <w:p w:rsidR="002B659B" w:rsidRPr="00C7258D" w:rsidRDefault="002B659B" w:rsidP="002B659B">
      <w:pPr>
        <w:spacing w:after="0" w:line="240" w:lineRule="auto"/>
        <w:ind w:left="1410" w:hanging="1410"/>
        <w:jc w:val="both"/>
        <w:rPr>
          <w:rFonts w:ascii="Times New Roman" w:hAnsi="Times New Roman" w:cs="Times New Roman"/>
          <w:sz w:val="16"/>
          <w:szCs w:val="16"/>
        </w:rPr>
      </w:pPr>
      <w:r w:rsidRPr="00C7258D">
        <w:rPr>
          <w:rFonts w:ascii="Times New Roman" w:hAnsi="Times New Roman" w:cs="Times New Roman"/>
          <w:sz w:val="16"/>
          <w:szCs w:val="16"/>
        </w:rPr>
        <w:t>UCDTPTM-PJ</w:t>
      </w:r>
      <w:r w:rsidRPr="00C7258D">
        <w:rPr>
          <w:rFonts w:ascii="Times New Roman" w:hAnsi="Times New Roman" w:cs="Times New Roman"/>
          <w:sz w:val="16"/>
          <w:szCs w:val="16"/>
        </w:rPr>
        <w:tab/>
        <w:t>Unidad contra el Delito de Trata de Personas y Tráfico de Migrantes</w:t>
      </w:r>
    </w:p>
    <w:p w:rsidR="002B659B" w:rsidRPr="00C7258D" w:rsidRDefault="002B659B" w:rsidP="002B659B">
      <w:pPr>
        <w:spacing w:after="0" w:line="240" w:lineRule="auto"/>
        <w:ind w:left="1410" w:hanging="1410"/>
        <w:jc w:val="both"/>
        <w:rPr>
          <w:rFonts w:ascii="Times New Roman" w:hAnsi="Times New Roman" w:cs="Times New Roman"/>
          <w:sz w:val="16"/>
          <w:szCs w:val="16"/>
        </w:rPr>
      </w:pPr>
      <w:r w:rsidRPr="00C7258D">
        <w:rPr>
          <w:rFonts w:ascii="Times New Roman" w:hAnsi="Times New Roman" w:cs="Times New Roman"/>
          <w:sz w:val="16"/>
          <w:szCs w:val="16"/>
        </w:rPr>
        <w:t>UEM</w:t>
      </w:r>
      <w:r w:rsidRPr="00C7258D">
        <w:rPr>
          <w:rFonts w:ascii="Times New Roman" w:hAnsi="Times New Roman" w:cs="Times New Roman"/>
          <w:sz w:val="16"/>
          <w:szCs w:val="16"/>
        </w:rPr>
        <w:tab/>
        <w:t>Unidad Educativa del Milenio</w:t>
      </w:r>
    </w:p>
    <w:p w:rsidR="002B659B" w:rsidRPr="00DD5E33" w:rsidRDefault="002B659B" w:rsidP="002B659B">
      <w:pPr>
        <w:spacing w:after="0" w:line="240" w:lineRule="auto"/>
        <w:rPr>
          <w:rFonts w:ascii="Times New Roman" w:hAnsi="Times New Roman" w:cs="Times New Roman"/>
          <w:sz w:val="16"/>
          <w:szCs w:val="16"/>
        </w:rPr>
      </w:pPr>
      <w:proofErr w:type="spellStart"/>
      <w:r w:rsidRPr="00DD5E33">
        <w:rPr>
          <w:rFonts w:ascii="Times New Roman" w:hAnsi="Times New Roman" w:cs="Times New Roman"/>
          <w:sz w:val="16"/>
          <w:szCs w:val="16"/>
        </w:rPr>
        <w:t>TICs</w:t>
      </w:r>
      <w:proofErr w:type="spellEnd"/>
      <w:r w:rsidRPr="00DD5E33">
        <w:rPr>
          <w:rFonts w:ascii="Times New Roman" w:hAnsi="Times New Roman" w:cs="Times New Roman"/>
          <w:sz w:val="16"/>
          <w:szCs w:val="16"/>
        </w:rPr>
        <w:tab/>
      </w:r>
      <w:r w:rsidRPr="00DD5E33">
        <w:rPr>
          <w:rFonts w:ascii="Times New Roman" w:hAnsi="Times New Roman" w:cs="Times New Roman"/>
          <w:sz w:val="16"/>
          <w:szCs w:val="16"/>
        </w:rPr>
        <w:tab/>
        <w:t>Tecnologías de Información y Comunicación</w:t>
      </w:r>
    </w:p>
    <w:p w:rsidR="00D10955" w:rsidRPr="00D10955" w:rsidRDefault="00D10955" w:rsidP="00D10955">
      <w:pPr>
        <w:spacing w:after="0"/>
        <w:rPr>
          <w:rFonts w:ascii="Times New Roman" w:hAnsi="Times New Roman" w:cs="Times New Roman"/>
          <w:sz w:val="16"/>
          <w:szCs w:val="16"/>
        </w:rPr>
      </w:pPr>
      <w:r w:rsidRPr="00D10955">
        <w:rPr>
          <w:rFonts w:ascii="Times New Roman" w:hAnsi="Times New Roman" w:cs="Times New Roman"/>
          <w:sz w:val="16"/>
          <w:szCs w:val="16"/>
        </w:rPr>
        <w:t>UCDTPTM-PJ</w:t>
      </w:r>
      <w:r w:rsidRPr="00D10955">
        <w:rPr>
          <w:rFonts w:ascii="Times New Roman" w:hAnsi="Times New Roman" w:cs="Times New Roman"/>
          <w:sz w:val="16"/>
          <w:szCs w:val="16"/>
        </w:rPr>
        <w:tab/>
        <w:t>Unidad contra el Delito de Trata de Personas y Tráfico de Migrantes</w:t>
      </w:r>
    </w:p>
    <w:p w:rsidR="00D10955" w:rsidRPr="00D10955" w:rsidRDefault="00D10955" w:rsidP="00D10955">
      <w:pPr>
        <w:spacing w:after="0"/>
        <w:ind w:left="1410" w:hanging="1410"/>
        <w:jc w:val="both"/>
        <w:rPr>
          <w:rFonts w:ascii="Times New Roman" w:hAnsi="Times New Roman" w:cs="Times New Roman"/>
          <w:sz w:val="16"/>
          <w:szCs w:val="16"/>
        </w:rPr>
      </w:pPr>
      <w:r w:rsidRPr="00D10955">
        <w:rPr>
          <w:rFonts w:ascii="Times New Roman" w:hAnsi="Times New Roman" w:cs="Times New Roman"/>
          <w:sz w:val="16"/>
          <w:szCs w:val="16"/>
        </w:rPr>
        <w:t>UEM</w:t>
      </w:r>
      <w:r w:rsidRPr="00D10955">
        <w:rPr>
          <w:rFonts w:ascii="Times New Roman" w:hAnsi="Times New Roman" w:cs="Times New Roman"/>
          <w:sz w:val="16"/>
          <w:szCs w:val="16"/>
        </w:rPr>
        <w:tab/>
        <w:t>Unidad Educativa del Milenio</w:t>
      </w:r>
    </w:p>
    <w:p w:rsidR="002B659B" w:rsidRDefault="002B659B" w:rsidP="002B659B">
      <w:pPr>
        <w:spacing w:after="0" w:line="240" w:lineRule="auto"/>
        <w:ind w:left="1410" w:hanging="1410"/>
        <w:jc w:val="both"/>
        <w:rPr>
          <w:rFonts w:ascii="Times New Roman" w:hAnsi="Times New Roman" w:cs="Times New Roman"/>
          <w:b/>
        </w:rPr>
      </w:pPr>
    </w:p>
    <w:p w:rsidR="00D91A21" w:rsidRDefault="00D91A21" w:rsidP="00D91A21">
      <w:pPr>
        <w:jc w:val="both"/>
        <w:rPr>
          <w:rFonts w:ascii="Times New Roman" w:hAnsi="Times New Roman" w:cs="Times New Roman"/>
          <w:b/>
        </w:rPr>
      </w:pPr>
    </w:p>
    <w:p w:rsidR="00D91A21" w:rsidRDefault="00D91A21" w:rsidP="00D91A21">
      <w:pPr>
        <w:jc w:val="both"/>
        <w:rPr>
          <w:rFonts w:ascii="Times New Roman" w:hAnsi="Times New Roman" w:cs="Times New Roman"/>
          <w:b/>
        </w:rPr>
      </w:pPr>
    </w:p>
    <w:p w:rsidR="00D91A21" w:rsidRDefault="00D91A21" w:rsidP="00D91A21">
      <w:pPr>
        <w:jc w:val="both"/>
        <w:rPr>
          <w:rFonts w:ascii="Times New Roman" w:hAnsi="Times New Roman" w:cs="Times New Roman"/>
          <w:b/>
        </w:rPr>
      </w:pPr>
    </w:p>
    <w:p w:rsidR="00D91A21" w:rsidRDefault="00D91A21" w:rsidP="00D91A21">
      <w:pPr>
        <w:jc w:val="both"/>
        <w:rPr>
          <w:rFonts w:ascii="Times New Roman" w:hAnsi="Times New Roman" w:cs="Times New Roman"/>
          <w:b/>
        </w:rPr>
      </w:pPr>
    </w:p>
    <w:p w:rsidR="00D91A21" w:rsidRDefault="00D91A21" w:rsidP="00D91A21">
      <w:pPr>
        <w:jc w:val="both"/>
        <w:rPr>
          <w:rFonts w:ascii="Times New Roman" w:hAnsi="Times New Roman" w:cs="Times New Roman"/>
          <w:b/>
        </w:rPr>
      </w:pPr>
    </w:p>
    <w:p w:rsidR="00D91A21" w:rsidRDefault="00D91A21" w:rsidP="00D91A21">
      <w:pPr>
        <w:jc w:val="both"/>
        <w:rPr>
          <w:rFonts w:ascii="Times New Roman" w:hAnsi="Times New Roman" w:cs="Times New Roman"/>
          <w:b/>
        </w:rPr>
      </w:pPr>
    </w:p>
    <w:p w:rsidR="00D91A21" w:rsidRDefault="00D91A21" w:rsidP="00D91A21">
      <w:pPr>
        <w:jc w:val="both"/>
        <w:rPr>
          <w:rFonts w:ascii="Times New Roman" w:hAnsi="Times New Roman" w:cs="Times New Roman"/>
          <w:b/>
        </w:rPr>
      </w:pPr>
    </w:p>
    <w:p w:rsidR="00D91A21" w:rsidRDefault="00D91A21" w:rsidP="00D91A21">
      <w:pPr>
        <w:jc w:val="both"/>
        <w:rPr>
          <w:rFonts w:ascii="Times New Roman" w:hAnsi="Times New Roman" w:cs="Times New Roman"/>
          <w:b/>
        </w:rPr>
      </w:pPr>
    </w:p>
    <w:p w:rsidR="00D91A21" w:rsidRDefault="00D91A21" w:rsidP="00D91A21">
      <w:pPr>
        <w:jc w:val="both"/>
        <w:rPr>
          <w:rFonts w:ascii="Times New Roman" w:hAnsi="Times New Roman" w:cs="Times New Roman"/>
          <w:b/>
        </w:rPr>
      </w:pPr>
    </w:p>
    <w:p w:rsidR="00D91A21" w:rsidRDefault="00D91A21" w:rsidP="00D91A21">
      <w:pPr>
        <w:jc w:val="both"/>
        <w:rPr>
          <w:rFonts w:ascii="Times New Roman" w:hAnsi="Times New Roman" w:cs="Times New Roman"/>
          <w:b/>
        </w:rPr>
      </w:pPr>
    </w:p>
    <w:p w:rsidR="00D91A21" w:rsidRDefault="00D91A21" w:rsidP="00D91A21">
      <w:pPr>
        <w:jc w:val="both"/>
        <w:rPr>
          <w:rFonts w:ascii="Times New Roman" w:hAnsi="Times New Roman" w:cs="Times New Roman"/>
          <w:b/>
        </w:rPr>
      </w:pPr>
    </w:p>
    <w:p w:rsidR="00D91A21" w:rsidRDefault="00D91A21" w:rsidP="00D91A21">
      <w:pPr>
        <w:jc w:val="both"/>
        <w:rPr>
          <w:rFonts w:ascii="Times New Roman" w:hAnsi="Times New Roman" w:cs="Times New Roman"/>
          <w:b/>
        </w:rPr>
      </w:pPr>
    </w:p>
    <w:p w:rsidR="00D91A21" w:rsidRDefault="00D91A21" w:rsidP="00D91A21">
      <w:pPr>
        <w:jc w:val="both"/>
        <w:rPr>
          <w:rFonts w:ascii="Times New Roman" w:hAnsi="Times New Roman" w:cs="Times New Roman"/>
          <w:b/>
        </w:rPr>
      </w:pPr>
    </w:p>
    <w:p w:rsidR="00D91A21" w:rsidRDefault="00D91A21" w:rsidP="00D91A21">
      <w:pPr>
        <w:jc w:val="both"/>
        <w:rPr>
          <w:rFonts w:ascii="Times New Roman" w:hAnsi="Times New Roman" w:cs="Times New Roman"/>
          <w:b/>
        </w:rPr>
      </w:pPr>
    </w:p>
    <w:p w:rsidR="00D91A21" w:rsidRDefault="00D91A21" w:rsidP="00D91A21">
      <w:pPr>
        <w:jc w:val="both"/>
        <w:rPr>
          <w:rFonts w:ascii="Times New Roman" w:hAnsi="Times New Roman" w:cs="Times New Roman"/>
          <w:b/>
        </w:rPr>
      </w:pPr>
    </w:p>
    <w:p w:rsidR="00D91A21" w:rsidRDefault="00D91A21" w:rsidP="00D91A21">
      <w:pPr>
        <w:jc w:val="both"/>
        <w:rPr>
          <w:rFonts w:ascii="Times New Roman" w:hAnsi="Times New Roman" w:cs="Times New Roman"/>
          <w:b/>
        </w:rPr>
      </w:pPr>
    </w:p>
    <w:p w:rsidR="00D91A21" w:rsidRDefault="00D91A21" w:rsidP="00D91A21">
      <w:pPr>
        <w:jc w:val="both"/>
        <w:rPr>
          <w:rFonts w:ascii="Times New Roman" w:hAnsi="Times New Roman" w:cs="Times New Roman"/>
          <w:b/>
        </w:rPr>
      </w:pPr>
    </w:p>
    <w:p w:rsidR="00D91A21" w:rsidRDefault="00D91A21" w:rsidP="00D91A21">
      <w:pPr>
        <w:jc w:val="both"/>
        <w:rPr>
          <w:rFonts w:ascii="Times New Roman" w:hAnsi="Times New Roman" w:cs="Times New Roman"/>
          <w:b/>
        </w:rPr>
      </w:pPr>
    </w:p>
    <w:p w:rsidR="00D91A21" w:rsidRDefault="00D91A21" w:rsidP="00D91A21">
      <w:pPr>
        <w:jc w:val="both"/>
        <w:rPr>
          <w:rFonts w:ascii="Times New Roman" w:hAnsi="Times New Roman" w:cs="Times New Roman"/>
          <w:b/>
        </w:rPr>
      </w:pPr>
    </w:p>
    <w:p w:rsidR="00D91A21" w:rsidRPr="00D768E8" w:rsidRDefault="00D91A21" w:rsidP="00D91A21">
      <w:pPr>
        <w:jc w:val="both"/>
        <w:rPr>
          <w:rFonts w:ascii="Times New Roman" w:hAnsi="Times New Roman" w:cs="Times New Roman"/>
          <w:b/>
          <w:lang w:val="en-US"/>
        </w:rPr>
      </w:pPr>
    </w:p>
    <w:p w:rsidR="00D91A21" w:rsidRPr="00D768E8" w:rsidRDefault="00D91A21" w:rsidP="00D91A21">
      <w:pPr>
        <w:jc w:val="both"/>
        <w:rPr>
          <w:rFonts w:ascii="Times New Roman" w:hAnsi="Times New Roman" w:cs="Times New Roman"/>
          <w:b/>
          <w:lang w:val="en-US"/>
        </w:rPr>
      </w:pPr>
    </w:p>
    <w:p w:rsidR="00D91A21" w:rsidRPr="00D768E8" w:rsidRDefault="00D91A21" w:rsidP="00D91A21">
      <w:pPr>
        <w:jc w:val="both"/>
        <w:rPr>
          <w:rFonts w:ascii="Times New Roman" w:hAnsi="Times New Roman" w:cs="Times New Roman"/>
          <w:b/>
          <w:lang w:val="en-US"/>
        </w:rPr>
      </w:pPr>
    </w:p>
    <w:p w:rsidR="00D91A21" w:rsidRPr="00D768E8" w:rsidRDefault="00D91A21" w:rsidP="00D91A21">
      <w:pPr>
        <w:jc w:val="both"/>
        <w:rPr>
          <w:rFonts w:ascii="Times New Roman" w:hAnsi="Times New Roman" w:cs="Times New Roman"/>
          <w:b/>
          <w:lang w:val="en-US"/>
        </w:rPr>
      </w:pPr>
    </w:p>
    <w:p w:rsidR="00D91A21" w:rsidRPr="00D768E8" w:rsidRDefault="00D91A21" w:rsidP="00D91A21">
      <w:pPr>
        <w:jc w:val="both"/>
        <w:rPr>
          <w:rFonts w:ascii="Times New Roman" w:hAnsi="Times New Roman" w:cs="Times New Roman"/>
          <w:b/>
          <w:lang w:val="en-US"/>
        </w:rPr>
      </w:pPr>
    </w:p>
    <w:p w:rsidR="007B423F" w:rsidRPr="00D768E8" w:rsidRDefault="007B423F" w:rsidP="00884F4C">
      <w:pPr>
        <w:jc w:val="center"/>
        <w:rPr>
          <w:rFonts w:ascii="Times New Roman" w:hAnsi="Times New Roman" w:cs="Times New Roman"/>
          <w:b/>
          <w:sz w:val="20"/>
          <w:szCs w:val="20"/>
          <w:lang w:val="en-US"/>
        </w:rPr>
      </w:pPr>
    </w:p>
    <w:p w:rsidR="00884F4C" w:rsidRPr="00432659" w:rsidRDefault="00884F4C" w:rsidP="00884F4C">
      <w:pPr>
        <w:jc w:val="center"/>
        <w:rPr>
          <w:rFonts w:ascii="Times New Roman" w:hAnsi="Times New Roman" w:cs="Times New Roman"/>
          <w:b/>
        </w:rPr>
      </w:pPr>
      <w:r w:rsidRPr="00432659">
        <w:rPr>
          <w:rFonts w:ascii="Times New Roman" w:hAnsi="Times New Roman" w:cs="Times New Roman"/>
          <w:b/>
        </w:rPr>
        <w:t>“Nos escuchan pero no nos hacen caso”</w:t>
      </w:r>
    </w:p>
    <w:p w:rsidR="00884F4C" w:rsidRPr="00A43F48" w:rsidRDefault="00432659" w:rsidP="0048493A">
      <w:pPr>
        <w:jc w:val="both"/>
        <w:rPr>
          <w:rFonts w:ascii="Times New Roman" w:hAnsi="Times New Roman" w:cs="Times New Roman"/>
          <w:b/>
        </w:rPr>
      </w:pPr>
      <w:r w:rsidRPr="00A43F48">
        <w:rPr>
          <w:rFonts w:ascii="Times New Roman" w:hAnsi="Times New Roman" w:cs="Times New Roman"/>
          <w:b/>
        </w:rPr>
        <w:t>PRESENTACIÓN</w:t>
      </w:r>
    </w:p>
    <w:p w:rsidR="00884F4C" w:rsidRPr="00A43F48" w:rsidRDefault="00884F4C" w:rsidP="00884F4C">
      <w:pPr>
        <w:jc w:val="both"/>
        <w:rPr>
          <w:rFonts w:ascii="Times New Roman" w:hAnsi="Times New Roman" w:cs="Times New Roman"/>
        </w:rPr>
      </w:pPr>
      <w:r w:rsidRPr="00A43F48">
        <w:rPr>
          <w:rFonts w:ascii="Times New Roman" w:hAnsi="Times New Roman" w:cs="Times New Roman"/>
        </w:rPr>
        <w:t xml:space="preserve">En marzo del presente año el Estado ecuatoriano presentó al Comité de los Derechos del </w:t>
      </w:r>
      <w:r w:rsidR="00347DDE" w:rsidRPr="00A43F48">
        <w:rPr>
          <w:rFonts w:ascii="Times New Roman" w:hAnsi="Times New Roman" w:cs="Times New Roman"/>
        </w:rPr>
        <w:t>Niño de</w:t>
      </w:r>
      <w:r w:rsidR="00E82A7E" w:rsidRPr="00A43F48">
        <w:rPr>
          <w:rFonts w:ascii="Times New Roman" w:hAnsi="Times New Roman" w:cs="Times New Roman"/>
        </w:rPr>
        <w:t xml:space="preserve"> las Naciones Unidas </w:t>
      </w:r>
      <w:r w:rsidRPr="00A43F48">
        <w:rPr>
          <w:rFonts w:ascii="Times New Roman" w:hAnsi="Times New Roman" w:cs="Times New Roman"/>
        </w:rPr>
        <w:t>el Informe Oficial sobre los avances realizados por parte del Ecuador en la aplicación de la Conve</w:t>
      </w:r>
      <w:r w:rsidR="003158F8" w:rsidRPr="00A43F48">
        <w:rPr>
          <w:rFonts w:ascii="Times New Roman" w:hAnsi="Times New Roman" w:cs="Times New Roman"/>
        </w:rPr>
        <w:t>nción sobre los Derechos del Niñ</w:t>
      </w:r>
      <w:r w:rsidRPr="00A43F48">
        <w:rPr>
          <w:rFonts w:ascii="Times New Roman" w:hAnsi="Times New Roman" w:cs="Times New Roman"/>
        </w:rPr>
        <w:t>o y sus protocolos facultativos. En el Informe Oficial se dice: “…los cambios normativos, programáticos, institucionales y el incremento en la inversión socia han configurado mejores condiciones para la protección integral de los derechos de niñas, niños y adolescentes”. Esta aseveración del Estado ecuatoriano debía ser analizada con todo rigor por la sociedad civil</w:t>
      </w:r>
      <w:r w:rsidR="005B01B2" w:rsidRPr="00A43F48">
        <w:rPr>
          <w:rFonts w:ascii="Times New Roman" w:hAnsi="Times New Roman" w:cs="Times New Roman"/>
        </w:rPr>
        <w:t xml:space="preserve">, </w:t>
      </w:r>
      <w:r w:rsidRPr="00A43F48">
        <w:rPr>
          <w:rFonts w:ascii="Times New Roman" w:hAnsi="Times New Roman" w:cs="Times New Roman"/>
        </w:rPr>
        <w:t xml:space="preserve">principalmente por sus niños, niñas y adolescentes. </w:t>
      </w:r>
    </w:p>
    <w:p w:rsidR="00884F4C" w:rsidRPr="00A43F48" w:rsidRDefault="00E82A7E" w:rsidP="00884F4C">
      <w:pPr>
        <w:jc w:val="both"/>
        <w:rPr>
          <w:rFonts w:ascii="Times New Roman" w:hAnsi="Times New Roman" w:cs="Times New Roman"/>
        </w:rPr>
      </w:pPr>
      <w:r w:rsidRPr="00A43F48">
        <w:rPr>
          <w:rFonts w:ascii="Times New Roman" w:hAnsi="Times New Roman" w:cs="Times New Roman"/>
        </w:rPr>
        <w:t xml:space="preserve">Por este motivo, </w:t>
      </w:r>
      <w:r w:rsidR="00884F4C" w:rsidRPr="00A43F48">
        <w:rPr>
          <w:rFonts w:ascii="Times New Roman" w:hAnsi="Times New Roman" w:cs="Times New Roman"/>
        </w:rPr>
        <w:t>un gru</w:t>
      </w:r>
      <w:r w:rsidR="006C357B" w:rsidRPr="00A43F48">
        <w:rPr>
          <w:rFonts w:ascii="Times New Roman" w:hAnsi="Times New Roman" w:cs="Times New Roman"/>
        </w:rPr>
        <w:t xml:space="preserve">po de organizaciones y personas comprometidas </w:t>
      </w:r>
      <w:r w:rsidR="00884F4C" w:rsidRPr="00A43F48">
        <w:rPr>
          <w:rFonts w:ascii="Times New Roman" w:hAnsi="Times New Roman" w:cs="Times New Roman"/>
        </w:rPr>
        <w:t xml:space="preserve">con la protección integral de los derechos de los </w:t>
      </w:r>
      <w:r w:rsidRPr="00A43F48">
        <w:rPr>
          <w:rFonts w:ascii="Times New Roman" w:hAnsi="Times New Roman" w:cs="Times New Roman"/>
        </w:rPr>
        <w:t>NNA</w:t>
      </w:r>
      <w:r w:rsidR="00884F4C" w:rsidRPr="00A43F48">
        <w:rPr>
          <w:rFonts w:ascii="Times New Roman" w:hAnsi="Times New Roman" w:cs="Times New Roman"/>
        </w:rPr>
        <w:t xml:space="preserve"> resolvimos elaborar un Informe Alternativo para revisar el cumplimiento por parte del Ecuador de la Convención. Lo hicimos amparados en la Constitución de la Rep</w:t>
      </w:r>
      <w:r w:rsidR="0048493A" w:rsidRPr="00A43F48">
        <w:rPr>
          <w:rFonts w:ascii="Times New Roman" w:hAnsi="Times New Roman" w:cs="Times New Roman"/>
        </w:rPr>
        <w:t>ública,</w:t>
      </w:r>
      <w:r w:rsidR="00884F4C" w:rsidRPr="00A43F48">
        <w:rPr>
          <w:rFonts w:ascii="Times New Roman" w:hAnsi="Times New Roman" w:cs="Times New Roman"/>
        </w:rPr>
        <w:t xml:space="preserve"> en nuestro derecho como ciudadanos a expresar nuestra opinión sobre un tema que consideramos de vital importancia para el desarrollo </w:t>
      </w:r>
      <w:r w:rsidR="006C357B" w:rsidRPr="00A43F48">
        <w:rPr>
          <w:rFonts w:ascii="Times New Roman" w:hAnsi="Times New Roman" w:cs="Times New Roman"/>
        </w:rPr>
        <w:t xml:space="preserve">y la democracia </w:t>
      </w:r>
      <w:r w:rsidR="00884F4C" w:rsidRPr="00A43F48">
        <w:rPr>
          <w:rFonts w:ascii="Times New Roman" w:hAnsi="Times New Roman" w:cs="Times New Roman"/>
        </w:rPr>
        <w:t xml:space="preserve">del país. Esperamos que el país y sus diversas autoridades sabrán apreciar este </w:t>
      </w:r>
      <w:r w:rsidR="005B01B2" w:rsidRPr="00A43F48">
        <w:rPr>
          <w:rFonts w:ascii="Times New Roman" w:hAnsi="Times New Roman" w:cs="Times New Roman"/>
        </w:rPr>
        <w:t xml:space="preserve">informe </w:t>
      </w:r>
      <w:r w:rsidR="00884F4C" w:rsidRPr="00A43F48">
        <w:rPr>
          <w:rFonts w:ascii="Times New Roman" w:hAnsi="Times New Roman" w:cs="Times New Roman"/>
        </w:rPr>
        <w:t xml:space="preserve">como un acto de especial relevancia para la vida de más de 6.000.000 de </w:t>
      </w:r>
      <w:r w:rsidR="009D5A53" w:rsidRPr="00A43F48">
        <w:rPr>
          <w:rFonts w:ascii="Times New Roman" w:hAnsi="Times New Roman" w:cs="Times New Roman"/>
        </w:rPr>
        <w:t>NNA</w:t>
      </w:r>
      <w:r w:rsidRPr="00A43F48">
        <w:rPr>
          <w:rFonts w:ascii="Times New Roman" w:hAnsi="Times New Roman" w:cs="Times New Roman"/>
        </w:rPr>
        <w:t xml:space="preserve"> </w:t>
      </w:r>
      <w:r w:rsidR="00884F4C" w:rsidRPr="00A43F48">
        <w:rPr>
          <w:rFonts w:ascii="Times New Roman" w:hAnsi="Times New Roman" w:cs="Times New Roman"/>
        </w:rPr>
        <w:t>que viven en el Ecuador</w:t>
      </w:r>
      <w:r w:rsidR="005B01B2" w:rsidRPr="00A43F48">
        <w:rPr>
          <w:rFonts w:ascii="Times New Roman" w:hAnsi="Times New Roman" w:cs="Times New Roman"/>
        </w:rPr>
        <w:t xml:space="preserve"> pues t</w:t>
      </w:r>
      <w:r w:rsidR="00884F4C" w:rsidRPr="00A43F48">
        <w:rPr>
          <w:rFonts w:ascii="Times New Roman" w:hAnsi="Times New Roman" w:cs="Times New Roman"/>
        </w:rPr>
        <w:t xml:space="preserve">odos aspiramos para ellos una vida de </w:t>
      </w:r>
      <w:r w:rsidR="009D5A53" w:rsidRPr="00A43F48">
        <w:rPr>
          <w:rFonts w:ascii="Times New Roman" w:hAnsi="Times New Roman" w:cs="Times New Roman"/>
        </w:rPr>
        <w:t xml:space="preserve">felicidad, </w:t>
      </w:r>
      <w:r w:rsidR="00884F4C" w:rsidRPr="00A43F48">
        <w:rPr>
          <w:rFonts w:ascii="Times New Roman" w:hAnsi="Times New Roman" w:cs="Times New Roman"/>
        </w:rPr>
        <w:t>justicia, dignidad plena y seguridad.</w:t>
      </w:r>
    </w:p>
    <w:p w:rsidR="00884F4C" w:rsidRPr="00A43F48" w:rsidRDefault="00884F4C" w:rsidP="00884F4C">
      <w:pPr>
        <w:jc w:val="both"/>
        <w:rPr>
          <w:rFonts w:ascii="Times New Roman" w:hAnsi="Times New Roman" w:cs="Times New Roman"/>
        </w:rPr>
      </w:pPr>
      <w:r w:rsidRPr="00A43F48">
        <w:rPr>
          <w:rFonts w:ascii="Times New Roman" w:hAnsi="Times New Roman" w:cs="Times New Roman"/>
        </w:rPr>
        <w:t xml:space="preserve">Este Informe es un esfuerzo para exponer con claridad y firmeza los puntos críticos que consideramos existen </w:t>
      </w:r>
      <w:r w:rsidR="00E82A7E" w:rsidRPr="00A43F48">
        <w:rPr>
          <w:rFonts w:ascii="Times New Roman" w:hAnsi="Times New Roman" w:cs="Times New Roman"/>
        </w:rPr>
        <w:t xml:space="preserve">en la protección integral de los NNA </w:t>
      </w:r>
      <w:r w:rsidRPr="00A43F48">
        <w:rPr>
          <w:rFonts w:ascii="Times New Roman" w:hAnsi="Times New Roman" w:cs="Times New Roman"/>
        </w:rPr>
        <w:t xml:space="preserve">y que </w:t>
      </w:r>
      <w:r w:rsidR="009D5A53" w:rsidRPr="00A43F48">
        <w:rPr>
          <w:rFonts w:ascii="Times New Roman" w:hAnsi="Times New Roman" w:cs="Times New Roman"/>
        </w:rPr>
        <w:t>deben ser resueltos</w:t>
      </w:r>
      <w:r w:rsidR="00E82A7E" w:rsidRPr="00A43F48">
        <w:rPr>
          <w:rFonts w:ascii="Times New Roman" w:hAnsi="Times New Roman" w:cs="Times New Roman"/>
        </w:rPr>
        <w:t xml:space="preserve"> de manera inmediata</w:t>
      </w:r>
      <w:r w:rsidR="009D5A53" w:rsidRPr="00A43F48">
        <w:rPr>
          <w:rFonts w:ascii="Times New Roman" w:hAnsi="Times New Roman" w:cs="Times New Roman"/>
        </w:rPr>
        <w:t>.</w:t>
      </w:r>
      <w:r w:rsidRPr="00A43F48">
        <w:rPr>
          <w:rFonts w:ascii="Times New Roman" w:hAnsi="Times New Roman" w:cs="Times New Roman"/>
        </w:rPr>
        <w:t xml:space="preserve"> Hacemos un sincero llamado a las autoridades para que re</w:t>
      </w:r>
      <w:r w:rsidR="00E82A7E" w:rsidRPr="00A43F48">
        <w:rPr>
          <w:rFonts w:ascii="Times New Roman" w:hAnsi="Times New Roman" w:cs="Times New Roman"/>
        </w:rPr>
        <w:t xml:space="preserve">visen </w:t>
      </w:r>
      <w:r w:rsidRPr="00A43F48">
        <w:rPr>
          <w:rFonts w:ascii="Times New Roman" w:hAnsi="Times New Roman" w:cs="Times New Roman"/>
        </w:rPr>
        <w:t xml:space="preserve">nuestro Informe con  respeto y </w:t>
      </w:r>
      <w:r w:rsidR="005B01B2" w:rsidRPr="00A43F48">
        <w:rPr>
          <w:rFonts w:ascii="Times New Roman" w:hAnsi="Times New Roman" w:cs="Times New Roman"/>
        </w:rPr>
        <w:t xml:space="preserve">a </w:t>
      </w:r>
      <w:r w:rsidRPr="00A43F48">
        <w:rPr>
          <w:rFonts w:ascii="Times New Roman" w:hAnsi="Times New Roman" w:cs="Times New Roman"/>
        </w:rPr>
        <w:t xml:space="preserve">no </w:t>
      </w:r>
      <w:r w:rsidR="009D5A53" w:rsidRPr="00A43F48">
        <w:rPr>
          <w:rFonts w:ascii="Times New Roman" w:hAnsi="Times New Roman" w:cs="Times New Roman"/>
        </w:rPr>
        <w:t xml:space="preserve">juzgarlo </w:t>
      </w:r>
      <w:r w:rsidRPr="00A43F48">
        <w:rPr>
          <w:rFonts w:ascii="Times New Roman" w:hAnsi="Times New Roman" w:cs="Times New Roman"/>
        </w:rPr>
        <w:t>desde una mirada política que desconozca o desprestigie nuestro legítimo derecho ciudadano a juzgar el comportamiento estatal y social</w:t>
      </w:r>
      <w:r w:rsidR="005B01B2" w:rsidRPr="00A43F48">
        <w:rPr>
          <w:rFonts w:ascii="Times New Roman" w:hAnsi="Times New Roman" w:cs="Times New Roman"/>
        </w:rPr>
        <w:t xml:space="preserve"> en este campo</w:t>
      </w:r>
      <w:r w:rsidRPr="00A43F48">
        <w:rPr>
          <w:rFonts w:ascii="Times New Roman" w:hAnsi="Times New Roman" w:cs="Times New Roman"/>
        </w:rPr>
        <w:t>. Nuestro Informe reconoce los indudables avances que se han dado en estos años en algunos temas pero nuestro deber</w:t>
      </w:r>
      <w:r w:rsidR="009D5A53" w:rsidRPr="00A43F48">
        <w:rPr>
          <w:rFonts w:ascii="Times New Roman" w:hAnsi="Times New Roman" w:cs="Times New Roman"/>
        </w:rPr>
        <w:t xml:space="preserve"> es, ante todo,</w:t>
      </w:r>
      <w:r w:rsidRPr="00A43F48">
        <w:rPr>
          <w:rFonts w:ascii="Times New Roman" w:hAnsi="Times New Roman" w:cs="Times New Roman"/>
        </w:rPr>
        <w:t xml:space="preserve"> p</w:t>
      </w:r>
      <w:r w:rsidR="009D5A53" w:rsidRPr="00A43F48">
        <w:rPr>
          <w:rFonts w:ascii="Times New Roman" w:hAnsi="Times New Roman" w:cs="Times New Roman"/>
        </w:rPr>
        <w:t>oner</w:t>
      </w:r>
      <w:r w:rsidRPr="00A43F48">
        <w:rPr>
          <w:rFonts w:ascii="Times New Roman" w:hAnsi="Times New Roman" w:cs="Times New Roman"/>
        </w:rPr>
        <w:t xml:space="preserve"> atención en las numerosas </w:t>
      </w:r>
      <w:r w:rsidR="00E82A7E" w:rsidRPr="00A43F48">
        <w:rPr>
          <w:rFonts w:ascii="Times New Roman" w:hAnsi="Times New Roman" w:cs="Times New Roman"/>
        </w:rPr>
        <w:t xml:space="preserve">falencias </w:t>
      </w:r>
      <w:r w:rsidRPr="00A43F48">
        <w:rPr>
          <w:rFonts w:ascii="Times New Roman" w:hAnsi="Times New Roman" w:cs="Times New Roman"/>
        </w:rPr>
        <w:t xml:space="preserve">legislativas, políticas, institucionales y presupuestarias que dificultan </w:t>
      </w:r>
      <w:r w:rsidR="009D5A53" w:rsidRPr="00A43F48">
        <w:rPr>
          <w:rFonts w:ascii="Times New Roman" w:hAnsi="Times New Roman" w:cs="Times New Roman"/>
        </w:rPr>
        <w:t xml:space="preserve">la vigencia de sus derechos. </w:t>
      </w:r>
      <w:r w:rsidRPr="00A43F48">
        <w:rPr>
          <w:rFonts w:ascii="Times New Roman" w:hAnsi="Times New Roman" w:cs="Times New Roman"/>
        </w:rPr>
        <w:t xml:space="preserve">El Grupo de Trabajo escogió 19 temas que fueron desarrollados por diversas organizaciones y personas y su texto final fue validado en dos talleres nacionales con la participación de más de 100 adultos y adolescentes de diversas partes del Ecuador. </w:t>
      </w:r>
      <w:r w:rsidR="009D5A53" w:rsidRPr="00A43F48">
        <w:rPr>
          <w:rFonts w:ascii="Times New Roman" w:hAnsi="Times New Roman" w:cs="Times New Roman"/>
        </w:rPr>
        <w:t xml:space="preserve">Es, sin duda, un Informe con muchas voces y muy participativo. </w:t>
      </w:r>
    </w:p>
    <w:p w:rsidR="00884F4C" w:rsidRPr="00A43F48" w:rsidRDefault="00884F4C" w:rsidP="00884F4C">
      <w:pPr>
        <w:jc w:val="both"/>
      </w:pPr>
      <w:r w:rsidRPr="00A43F48">
        <w:rPr>
          <w:rFonts w:ascii="Times New Roman" w:hAnsi="Times New Roman" w:cs="Times New Roman"/>
        </w:rPr>
        <w:t xml:space="preserve">Con este Informe se ha buscado recoger la voz de los niños que viven en el Ecuador. En la conmemoración del 26 aniversario de la Convención se realizó un encuentro con más de 250 </w:t>
      </w:r>
      <w:r w:rsidR="006C357B" w:rsidRPr="00A43F48">
        <w:rPr>
          <w:rFonts w:ascii="Times New Roman" w:hAnsi="Times New Roman" w:cs="Times New Roman"/>
        </w:rPr>
        <w:t xml:space="preserve">NNA </w:t>
      </w:r>
      <w:r w:rsidRPr="00A43F48">
        <w:rPr>
          <w:rFonts w:ascii="Times New Roman" w:hAnsi="Times New Roman" w:cs="Times New Roman"/>
        </w:rPr>
        <w:t>y más de 200 adultos de diversas organizaciones nacionales para analizar los avances, retrocesos o estancamientos que existen en el Ecuador en relación al cumplimiento de la Convención, la Constitución y el Código de la Niñez y Adolescencia. A finales del año anterior y  comienzo del presente del a</w:t>
      </w:r>
      <w:r w:rsidR="00365C09" w:rsidRPr="00A43F48">
        <w:rPr>
          <w:rFonts w:ascii="Times New Roman" w:hAnsi="Times New Roman" w:cs="Times New Roman"/>
        </w:rPr>
        <w:t xml:space="preserve">ño </w:t>
      </w:r>
      <w:r w:rsidRPr="00A43F48">
        <w:rPr>
          <w:rFonts w:ascii="Times New Roman" w:hAnsi="Times New Roman" w:cs="Times New Roman"/>
        </w:rPr>
        <w:t xml:space="preserve">se realizó una consulta a 2300 NNA por parte del Foro de ONG’ y Aldeas SOS para conocer su opinión sobre el estado de sus derechos. Desde junio de este año se han realizado talleres en diversas ciudades </w:t>
      </w:r>
      <w:r w:rsidR="006C357B" w:rsidRPr="00A43F48">
        <w:rPr>
          <w:rFonts w:ascii="Times New Roman" w:hAnsi="Times New Roman" w:cs="Times New Roman"/>
        </w:rPr>
        <w:t>con NNA</w:t>
      </w:r>
      <w:r w:rsidRPr="00A43F48">
        <w:rPr>
          <w:rFonts w:ascii="Times New Roman" w:hAnsi="Times New Roman" w:cs="Times New Roman"/>
        </w:rPr>
        <w:t xml:space="preserve"> </w:t>
      </w:r>
      <w:r w:rsidR="006C357B" w:rsidRPr="00A43F48">
        <w:rPr>
          <w:rFonts w:ascii="Times New Roman" w:hAnsi="Times New Roman" w:cs="Times New Roman"/>
        </w:rPr>
        <w:t>y en o</w:t>
      </w:r>
      <w:r w:rsidRPr="00A43F48">
        <w:rPr>
          <w:rFonts w:ascii="Times New Roman" w:hAnsi="Times New Roman" w:cs="Times New Roman"/>
        </w:rPr>
        <w:t xml:space="preserve">ctubre  60 adolescentes provenientes de Tulcán, Ibarra, Cayambe, Quito, Ambato, Azogues, Cuenca, Guayaquil, </w:t>
      </w:r>
      <w:proofErr w:type="spellStart"/>
      <w:r w:rsidRPr="00A43F48">
        <w:rPr>
          <w:rFonts w:ascii="Times New Roman" w:hAnsi="Times New Roman" w:cs="Times New Roman"/>
        </w:rPr>
        <w:t>Yaguachi</w:t>
      </w:r>
      <w:proofErr w:type="spellEnd"/>
      <w:r w:rsidRPr="00A43F48">
        <w:rPr>
          <w:rFonts w:ascii="Times New Roman" w:hAnsi="Times New Roman" w:cs="Times New Roman"/>
        </w:rPr>
        <w:t xml:space="preserve">, Portoviejo, Esmeraldas y San Lorenzo  validaron el Informe Alternativo. </w:t>
      </w:r>
    </w:p>
    <w:p w:rsidR="009D5A53" w:rsidRPr="00A43F48" w:rsidRDefault="00884F4C" w:rsidP="009D5A53">
      <w:pPr>
        <w:jc w:val="both"/>
        <w:rPr>
          <w:rFonts w:ascii="Times New Roman" w:hAnsi="Times New Roman" w:cs="Times New Roman"/>
        </w:rPr>
      </w:pPr>
      <w:r w:rsidRPr="00A43F48">
        <w:rPr>
          <w:rFonts w:ascii="Times New Roman" w:hAnsi="Times New Roman" w:cs="Times New Roman"/>
        </w:rPr>
        <w:t>L</w:t>
      </w:r>
      <w:r w:rsidR="00365C09" w:rsidRPr="00A43F48">
        <w:rPr>
          <w:rFonts w:ascii="Times New Roman" w:hAnsi="Times New Roman" w:cs="Times New Roman"/>
        </w:rPr>
        <w:t xml:space="preserve">as </w:t>
      </w:r>
      <w:r w:rsidRPr="00A43F48">
        <w:rPr>
          <w:rFonts w:ascii="Times New Roman" w:hAnsi="Times New Roman" w:cs="Times New Roman"/>
        </w:rPr>
        <w:t>recomendaciones que se consignan en el documento, a más de ser enviad</w:t>
      </w:r>
      <w:r w:rsidR="00365C09" w:rsidRPr="00A43F48">
        <w:rPr>
          <w:rFonts w:ascii="Times New Roman" w:hAnsi="Times New Roman" w:cs="Times New Roman"/>
        </w:rPr>
        <w:t>as</w:t>
      </w:r>
      <w:r w:rsidRPr="00A43F48">
        <w:rPr>
          <w:rFonts w:ascii="Times New Roman" w:hAnsi="Times New Roman" w:cs="Times New Roman"/>
        </w:rPr>
        <w:t xml:space="preserve"> a conocimiento del Comité de Derechos del Niño de Naciones Unidas, quedan a consideración de la sociedad ecuatoriana. </w:t>
      </w:r>
      <w:r w:rsidR="00D91A21" w:rsidRPr="00A43F48">
        <w:rPr>
          <w:rFonts w:ascii="Times New Roman" w:hAnsi="Times New Roman" w:cs="Times New Roman"/>
        </w:rPr>
        <w:t xml:space="preserve">Por sobre las limitaciones que pueda tener este Informe debido a </w:t>
      </w:r>
      <w:r w:rsidR="009D5A53" w:rsidRPr="00A43F48">
        <w:rPr>
          <w:rFonts w:ascii="Times New Roman" w:hAnsi="Times New Roman" w:cs="Times New Roman"/>
        </w:rPr>
        <w:t>diversos factores (poca información, restricciones institucionales y personales, etc</w:t>
      </w:r>
      <w:r w:rsidR="00365C09" w:rsidRPr="00A43F48">
        <w:rPr>
          <w:rFonts w:ascii="Times New Roman" w:hAnsi="Times New Roman" w:cs="Times New Roman"/>
        </w:rPr>
        <w:t>.</w:t>
      </w:r>
      <w:r w:rsidR="009D5A53" w:rsidRPr="00A43F48">
        <w:rPr>
          <w:rFonts w:ascii="Times New Roman" w:hAnsi="Times New Roman" w:cs="Times New Roman"/>
        </w:rPr>
        <w:t xml:space="preserve">) aspiramos que </w:t>
      </w:r>
      <w:r w:rsidR="00365C09" w:rsidRPr="00A43F48">
        <w:rPr>
          <w:rFonts w:ascii="Times New Roman" w:hAnsi="Times New Roman" w:cs="Times New Roman"/>
        </w:rPr>
        <w:t xml:space="preserve">este permita </w:t>
      </w:r>
      <w:r w:rsidR="00A43F48" w:rsidRPr="00A43F48">
        <w:rPr>
          <w:rFonts w:ascii="Times New Roman" w:hAnsi="Times New Roman" w:cs="Times New Roman"/>
        </w:rPr>
        <w:t xml:space="preserve"> abrir un genuino diá</w:t>
      </w:r>
      <w:r w:rsidR="009D5A53" w:rsidRPr="00A43F48">
        <w:rPr>
          <w:rFonts w:ascii="Times New Roman" w:hAnsi="Times New Roman" w:cs="Times New Roman"/>
        </w:rPr>
        <w:t xml:space="preserve">logo entre el Estado y la sociedad civil para superar los problemas que existen. </w:t>
      </w:r>
    </w:p>
    <w:p w:rsidR="009D5A53" w:rsidRPr="00A43F48" w:rsidRDefault="009D5A53" w:rsidP="009D5A53">
      <w:pPr>
        <w:jc w:val="both"/>
        <w:rPr>
          <w:rFonts w:ascii="Times New Roman" w:hAnsi="Times New Roman" w:cs="Times New Roman"/>
        </w:rPr>
      </w:pPr>
      <w:r w:rsidRPr="00A43F48">
        <w:rPr>
          <w:rFonts w:ascii="Times New Roman" w:hAnsi="Times New Roman" w:cs="Times New Roman"/>
        </w:rPr>
        <w:t xml:space="preserve">Un agradecimiento profundo a todos quienes contribuyeron, de diversas formas, a su elaboración. A los niños, niñas y adolescentes, nuestro reconocimiento por su entusiasta </w:t>
      </w:r>
      <w:r w:rsidR="00365C09" w:rsidRPr="00A43F48">
        <w:rPr>
          <w:rFonts w:ascii="Times New Roman" w:hAnsi="Times New Roman" w:cs="Times New Roman"/>
        </w:rPr>
        <w:t xml:space="preserve">y sabia </w:t>
      </w:r>
      <w:r w:rsidR="006C357B" w:rsidRPr="00A43F48">
        <w:rPr>
          <w:rFonts w:ascii="Times New Roman" w:hAnsi="Times New Roman" w:cs="Times New Roman"/>
        </w:rPr>
        <w:t xml:space="preserve">participación </w:t>
      </w:r>
      <w:r w:rsidRPr="00A43F48">
        <w:rPr>
          <w:rFonts w:ascii="Times New Roman" w:hAnsi="Times New Roman" w:cs="Times New Roman"/>
        </w:rPr>
        <w:t>en este proceso ciudadano.</w:t>
      </w:r>
    </w:p>
    <w:p w:rsidR="00884F4C" w:rsidRPr="00A43F48" w:rsidRDefault="00432659" w:rsidP="00884F4C">
      <w:pPr>
        <w:shd w:val="clear" w:color="auto" w:fill="FFFFFF" w:themeFill="background1"/>
        <w:jc w:val="both"/>
        <w:rPr>
          <w:rFonts w:ascii="Times New Roman" w:hAnsi="Times New Roman" w:cs="Times New Roman"/>
          <w:b/>
        </w:rPr>
      </w:pPr>
      <w:r>
        <w:rPr>
          <w:rFonts w:ascii="Times New Roman" w:hAnsi="Times New Roman" w:cs="Times New Roman"/>
          <w:b/>
        </w:rPr>
        <w:t>INTRODUCCIÓ</w:t>
      </w:r>
      <w:r w:rsidR="00884F4C" w:rsidRPr="00A43F48">
        <w:rPr>
          <w:rFonts w:ascii="Times New Roman" w:hAnsi="Times New Roman" w:cs="Times New Roman"/>
          <w:b/>
        </w:rPr>
        <w:t>N</w:t>
      </w:r>
    </w:p>
    <w:p w:rsidR="00884F4C" w:rsidRPr="00A43F48" w:rsidRDefault="00884F4C" w:rsidP="00884F4C">
      <w:pPr>
        <w:pStyle w:val="NormalWeb"/>
        <w:shd w:val="clear" w:color="auto" w:fill="FFFFFF" w:themeFill="background1"/>
        <w:spacing w:after="0" w:afterAutospacing="0" w:line="252" w:lineRule="atLeast"/>
        <w:jc w:val="both"/>
        <w:rPr>
          <w:sz w:val="22"/>
          <w:szCs w:val="22"/>
        </w:rPr>
      </w:pPr>
      <w:r w:rsidRPr="00A43F48">
        <w:rPr>
          <w:sz w:val="22"/>
          <w:szCs w:val="22"/>
        </w:rPr>
        <w:t xml:space="preserve">Para el año 2016, la población total estimada del Ecuador es de 16.607.745 habitantes. De estos, cerca de 6.144.865 son niños, niñas y adolescentes, es decir, el 37% de la población total. </w:t>
      </w:r>
      <w:r w:rsidRPr="00A43F48">
        <w:rPr>
          <w:rStyle w:val="apple-converted-space"/>
          <w:sz w:val="22"/>
          <w:szCs w:val="22"/>
        </w:rPr>
        <w:t xml:space="preserve"> De </w:t>
      </w:r>
      <w:r w:rsidRPr="00A43F48">
        <w:rPr>
          <w:sz w:val="22"/>
          <w:szCs w:val="22"/>
        </w:rPr>
        <w:t xml:space="preserve">cada diez personas 6 viven en ciudades y cuatro en el campo. Según el Censo de Población y Vivienda 2010, el 8.3% de la niñez y adolescencia ecuatoriana es indígena, el 7.5% </w:t>
      </w:r>
      <w:proofErr w:type="spellStart"/>
      <w:r w:rsidRPr="00A43F48">
        <w:rPr>
          <w:sz w:val="22"/>
          <w:szCs w:val="22"/>
        </w:rPr>
        <w:t>afroecuatoriana</w:t>
      </w:r>
      <w:proofErr w:type="spellEnd"/>
      <w:r w:rsidRPr="00A43F48">
        <w:rPr>
          <w:sz w:val="22"/>
          <w:szCs w:val="22"/>
        </w:rPr>
        <w:t xml:space="preserve">, el 6.7% montubia, </w:t>
      </w:r>
      <w:r w:rsidR="009C12C1" w:rsidRPr="00A43F48">
        <w:rPr>
          <w:sz w:val="22"/>
          <w:szCs w:val="22"/>
        </w:rPr>
        <w:t xml:space="preserve">el </w:t>
      </w:r>
      <w:r w:rsidRPr="00A43F48">
        <w:rPr>
          <w:sz w:val="22"/>
          <w:szCs w:val="22"/>
        </w:rPr>
        <w:t>71% es mestiza y el 5.8</w:t>
      </w:r>
      <w:r w:rsidR="008F3E2C" w:rsidRPr="00A43F48">
        <w:rPr>
          <w:sz w:val="22"/>
          <w:szCs w:val="22"/>
        </w:rPr>
        <w:t>%</w:t>
      </w:r>
      <w:r w:rsidRPr="00A43F48">
        <w:rPr>
          <w:sz w:val="22"/>
          <w:szCs w:val="22"/>
        </w:rPr>
        <w:t xml:space="preserve"> blanca.</w:t>
      </w:r>
      <w:r w:rsidRPr="00A43F48">
        <w:rPr>
          <w:sz w:val="22"/>
          <w:szCs w:val="22"/>
        </w:rPr>
        <w:br/>
      </w:r>
    </w:p>
    <w:p w:rsidR="00884F4C" w:rsidRPr="00A43F48" w:rsidRDefault="00884F4C" w:rsidP="00884F4C">
      <w:pPr>
        <w:pStyle w:val="NormalWeb"/>
        <w:shd w:val="clear" w:color="auto" w:fill="FFFFFF" w:themeFill="background1"/>
        <w:spacing w:before="0" w:beforeAutospacing="0" w:after="0" w:afterAutospacing="0" w:line="252" w:lineRule="atLeast"/>
        <w:jc w:val="both"/>
        <w:rPr>
          <w:sz w:val="22"/>
          <w:szCs w:val="22"/>
        </w:rPr>
      </w:pPr>
      <w:r w:rsidRPr="00A43F48">
        <w:rPr>
          <w:sz w:val="22"/>
          <w:szCs w:val="22"/>
        </w:rPr>
        <w:t>Según datos oficiales, entre los años 2006 y 2014, el PIB del Ecuador tuvo un crecimiento del 4,3%. En este per</w:t>
      </w:r>
      <w:r w:rsidR="009C12C1" w:rsidRPr="00A43F48">
        <w:rPr>
          <w:sz w:val="22"/>
          <w:szCs w:val="22"/>
        </w:rPr>
        <w:t xml:space="preserve">íodo </w:t>
      </w:r>
      <w:r w:rsidRPr="00A43F48">
        <w:rPr>
          <w:sz w:val="22"/>
          <w:szCs w:val="22"/>
        </w:rPr>
        <w:t xml:space="preserve">el Ecuador disfrutó de </w:t>
      </w:r>
      <w:r w:rsidR="009C12C1" w:rsidRPr="00A43F48">
        <w:rPr>
          <w:sz w:val="22"/>
          <w:szCs w:val="22"/>
        </w:rPr>
        <w:t xml:space="preserve">los </w:t>
      </w:r>
      <w:r w:rsidRPr="00A43F48">
        <w:rPr>
          <w:sz w:val="22"/>
          <w:szCs w:val="22"/>
        </w:rPr>
        <w:t xml:space="preserve">altos precios del petróleo </w:t>
      </w:r>
      <w:r w:rsidR="009C12C1" w:rsidRPr="00A43F48">
        <w:rPr>
          <w:sz w:val="22"/>
          <w:szCs w:val="22"/>
        </w:rPr>
        <w:t xml:space="preserve">lo que le permitió contar con </w:t>
      </w:r>
      <w:r w:rsidRPr="00A43F48">
        <w:rPr>
          <w:sz w:val="22"/>
          <w:szCs w:val="22"/>
        </w:rPr>
        <w:t xml:space="preserve">ingentes recursos que </w:t>
      </w:r>
      <w:r w:rsidR="009C12C1" w:rsidRPr="00A43F48">
        <w:rPr>
          <w:sz w:val="22"/>
          <w:szCs w:val="22"/>
        </w:rPr>
        <w:t xml:space="preserve">posibilitaron </w:t>
      </w:r>
      <w:r w:rsidRPr="00A43F48">
        <w:rPr>
          <w:sz w:val="22"/>
          <w:szCs w:val="22"/>
        </w:rPr>
        <w:t xml:space="preserve">un aumento significativo de la inversión social, en especial en educación y salud. </w:t>
      </w:r>
      <w:r w:rsidR="006C357B" w:rsidRPr="00A43F48">
        <w:rPr>
          <w:sz w:val="22"/>
          <w:szCs w:val="22"/>
        </w:rPr>
        <w:t>En este per</w:t>
      </w:r>
      <w:r w:rsidR="009C12C1" w:rsidRPr="00A43F48">
        <w:rPr>
          <w:sz w:val="22"/>
          <w:szCs w:val="22"/>
        </w:rPr>
        <w:t>íodo</w:t>
      </w:r>
      <w:r w:rsidR="006C357B" w:rsidRPr="00A43F48">
        <w:rPr>
          <w:sz w:val="22"/>
          <w:szCs w:val="22"/>
        </w:rPr>
        <w:t>, l</w:t>
      </w:r>
      <w:r w:rsidRPr="00A43F48">
        <w:rPr>
          <w:sz w:val="22"/>
          <w:szCs w:val="22"/>
        </w:rPr>
        <w:t xml:space="preserve">a pobreza se redujo del 37,6% al 22,5% permitiendo que muchos niños y sus familias puedan salir de </w:t>
      </w:r>
      <w:r w:rsidR="006C357B" w:rsidRPr="00A43F48">
        <w:rPr>
          <w:sz w:val="22"/>
          <w:szCs w:val="22"/>
        </w:rPr>
        <w:t xml:space="preserve">esta condición. </w:t>
      </w:r>
      <w:r w:rsidRPr="00A43F48">
        <w:rPr>
          <w:sz w:val="22"/>
          <w:szCs w:val="22"/>
        </w:rPr>
        <w:t xml:space="preserve">Sin embargo, estos datos ocultan una gran inequidad. En los indígenas la pobreza por ingresos alcanzó el 51.1%, en los montubios el 44.2%, en los </w:t>
      </w:r>
      <w:proofErr w:type="spellStart"/>
      <w:r w:rsidRPr="00A43F48">
        <w:rPr>
          <w:sz w:val="22"/>
          <w:szCs w:val="22"/>
        </w:rPr>
        <w:t>afroecuatorianos</w:t>
      </w:r>
      <w:proofErr w:type="spellEnd"/>
      <w:r w:rsidRPr="00A43F48">
        <w:rPr>
          <w:sz w:val="22"/>
          <w:szCs w:val="22"/>
        </w:rPr>
        <w:t xml:space="preserve"> el 35.9%, mientras que entre los blancos el indicador llegó al 14.3%. El coeficiente de GINI –que mide la desigualdad- pasó del 0.54 al 0.47. Estos avances generales presentan</w:t>
      </w:r>
      <w:r w:rsidR="003915FE" w:rsidRPr="00A43F48">
        <w:rPr>
          <w:sz w:val="22"/>
          <w:szCs w:val="22"/>
        </w:rPr>
        <w:t xml:space="preserve">, </w:t>
      </w:r>
      <w:r w:rsidR="009C12C1" w:rsidRPr="00A43F48">
        <w:rPr>
          <w:sz w:val="22"/>
          <w:szCs w:val="22"/>
        </w:rPr>
        <w:t>igualmente</w:t>
      </w:r>
      <w:r w:rsidR="003915FE" w:rsidRPr="00A43F48">
        <w:rPr>
          <w:sz w:val="22"/>
          <w:szCs w:val="22"/>
        </w:rPr>
        <w:t xml:space="preserve">, </w:t>
      </w:r>
      <w:r w:rsidRPr="00A43F48">
        <w:rPr>
          <w:sz w:val="22"/>
          <w:szCs w:val="22"/>
        </w:rPr>
        <w:t xml:space="preserve">serios problemas en la calidad de la inversión y en sus resultados. </w:t>
      </w:r>
    </w:p>
    <w:p w:rsidR="003915FE" w:rsidRPr="00A43F48" w:rsidRDefault="003915FE" w:rsidP="003915FE">
      <w:pPr>
        <w:shd w:val="clear" w:color="auto" w:fill="FFFFFF" w:themeFill="background1"/>
        <w:spacing w:after="0" w:line="240" w:lineRule="auto"/>
        <w:jc w:val="both"/>
        <w:rPr>
          <w:rFonts w:ascii="Times New Roman" w:eastAsia="Times New Roman" w:hAnsi="Times New Roman" w:cs="Times New Roman"/>
          <w:lang w:eastAsia="es-EC"/>
        </w:rPr>
      </w:pPr>
    </w:p>
    <w:p w:rsidR="00884F4C" w:rsidRPr="00A43F48" w:rsidRDefault="00884F4C" w:rsidP="003915FE">
      <w:pPr>
        <w:shd w:val="clear" w:color="auto" w:fill="FFFFFF" w:themeFill="background1"/>
        <w:spacing w:after="0" w:line="240" w:lineRule="auto"/>
        <w:jc w:val="both"/>
        <w:rPr>
          <w:rFonts w:ascii="Times New Roman" w:eastAsia="Times New Roman" w:hAnsi="Times New Roman" w:cs="Times New Roman"/>
          <w:lang w:eastAsia="es-EC"/>
        </w:rPr>
      </w:pPr>
      <w:r w:rsidRPr="00A43F48">
        <w:rPr>
          <w:rFonts w:ascii="Times New Roman" w:eastAsia="Times New Roman" w:hAnsi="Times New Roman" w:cs="Times New Roman"/>
          <w:lang w:eastAsia="es-EC"/>
        </w:rPr>
        <w:t>Desde el año 2014 como consecuencia de la caída de los precios del petróleo</w:t>
      </w:r>
      <w:r w:rsidR="009C12C1" w:rsidRPr="00A43F48">
        <w:rPr>
          <w:rFonts w:ascii="Times New Roman" w:eastAsia="Times New Roman" w:hAnsi="Times New Roman" w:cs="Times New Roman"/>
          <w:lang w:eastAsia="es-EC"/>
        </w:rPr>
        <w:t xml:space="preserve">, de </w:t>
      </w:r>
      <w:r w:rsidRPr="00A43F48">
        <w:rPr>
          <w:rFonts w:ascii="Times New Roman" w:eastAsia="Times New Roman" w:hAnsi="Times New Roman" w:cs="Times New Roman"/>
          <w:lang w:eastAsia="es-EC"/>
        </w:rPr>
        <w:t>la inexistencia de fondos de ahorro</w:t>
      </w:r>
      <w:r w:rsidR="003915FE" w:rsidRPr="00A43F48">
        <w:rPr>
          <w:rFonts w:ascii="Times New Roman" w:eastAsia="Times New Roman" w:hAnsi="Times New Roman" w:cs="Times New Roman"/>
          <w:lang w:eastAsia="es-EC"/>
        </w:rPr>
        <w:t xml:space="preserve"> y otros factores</w:t>
      </w:r>
      <w:r w:rsidR="009C12C1" w:rsidRPr="00A43F48">
        <w:rPr>
          <w:rFonts w:ascii="Times New Roman" w:eastAsia="Times New Roman" w:hAnsi="Times New Roman" w:cs="Times New Roman"/>
          <w:lang w:eastAsia="es-EC"/>
        </w:rPr>
        <w:t xml:space="preserve"> económicos y </w:t>
      </w:r>
      <w:r w:rsidR="00C24E30" w:rsidRPr="00A43F48">
        <w:rPr>
          <w:rFonts w:ascii="Times New Roman" w:eastAsia="Times New Roman" w:hAnsi="Times New Roman" w:cs="Times New Roman"/>
          <w:lang w:eastAsia="es-EC"/>
        </w:rPr>
        <w:t>políticos</w:t>
      </w:r>
      <w:r w:rsidR="003915FE" w:rsidRPr="00A43F48">
        <w:rPr>
          <w:rFonts w:ascii="Times New Roman" w:eastAsia="Times New Roman" w:hAnsi="Times New Roman" w:cs="Times New Roman"/>
          <w:lang w:eastAsia="es-EC"/>
        </w:rPr>
        <w:t>,</w:t>
      </w:r>
      <w:r w:rsidRPr="00A43F48">
        <w:rPr>
          <w:rFonts w:ascii="Times New Roman" w:eastAsia="Times New Roman" w:hAnsi="Times New Roman" w:cs="Times New Roman"/>
          <w:lang w:eastAsia="es-EC"/>
        </w:rPr>
        <w:t xml:space="preserve"> el país ha entrado en una crisis económica que se presume durará varios años. Esto pone en riesgo los logros obtenidos y dificulta la inversión en áreas que son esenciales para la protección de los derechos de los </w:t>
      </w:r>
      <w:r w:rsidR="003915FE" w:rsidRPr="00A43F48">
        <w:rPr>
          <w:rFonts w:ascii="Times New Roman" w:eastAsia="Times New Roman" w:hAnsi="Times New Roman" w:cs="Times New Roman"/>
          <w:lang w:eastAsia="es-EC"/>
        </w:rPr>
        <w:t>NNA</w:t>
      </w:r>
      <w:r w:rsidRPr="00A43F48">
        <w:rPr>
          <w:rFonts w:ascii="Times New Roman" w:eastAsia="Times New Roman" w:hAnsi="Times New Roman" w:cs="Times New Roman"/>
          <w:lang w:eastAsia="es-EC"/>
        </w:rPr>
        <w:t>. En abril de 2016 el Ecuador sufrió un terremoto con consecuencias muy graves en lo económico y social.</w:t>
      </w:r>
      <w:r w:rsidRPr="00A43F48">
        <w:rPr>
          <w:rFonts w:ascii="Times New Roman" w:hAnsi="Times New Roman" w:cs="Times New Roman"/>
        </w:rPr>
        <w:t xml:space="preserve"> En la Encuesta Nacional de Empleo, Desempleo y Subempleo (ENEMDU) de junio de 2016 elaborada por el Instituto Nacional de Estadística y Censos (INEC), el Ecuador registró en junio del 2016 una incidencia de la pobreza de 23,70%, lo que representa un aumento significativo de 1,69 puntos comparado con junio de 2015 (22,01%). La misma encuesta revel</w:t>
      </w:r>
      <w:r w:rsidR="003915FE" w:rsidRPr="00A43F48">
        <w:rPr>
          <w:rFonts w:ascii="Times New Roman" w:hAnsi="Times New Roman" w:cs="Times New Roman"/>
        </w:rPr>
        <w:t xml:space="preserve">ó </w:t>
      </w:r>
      <w:r w:rsidRPr="00A43F48">
        <w:rPr>
          <w:rFonts w:ascii="Times New Roman" w:hAnsi="Times New Roman" w:cs="Times New Roman"/>
        </w:rPr>
        <w:t xml:space="preserve">que la pobreza en el área urbana estaba en 15,64% mientras en el área rural alcanzaba el 40,91%. La pobreza extrema a nivel nacional se ubicó en 8,57% frente al 7,36% del mismo mes del 2015, lo que representa un crecimiento de 1,21 puntos que es estadísticamente significativa. La pobreza extrema en el área rural pasó de 14,86% en junio de 2015 a 18,62% en junio de 2016. Las provincias en donde más niños, niñas y adolescentes viven en situación de pobreza son: Bolívar, Chimborazo y Esmeraldas. </w:t>
      </w:r>
      <w:r w:rsidRPr="00A43F48">
        <w:rPr>
          <w:rFonts w:ascii="Times New Roman" w:eastAsia="Times New Roman" w:hAnsi="Times New Roman" w:cs="Times New Roman"/>
          <w:lang w:eastAsia="es-EC"/>
        </w:rPr>
        <w:t xml:space="preserve"> La pérdida de empleos también se ha acelerado. Si bien el gobierno ha declarado al desarrollo infantil integral como una política prioritaria de Estado, lo que, en términos poblacionales configuraría  un universo de atención a 904.247 niños y niñas menores de tres años de edad, de los cuales 521.072 estarían en condición de pobreza, los servicios del MIES alcanzaban una cobertura de 314.336 niñas y niños, esto es el 60,3% de aquellos que viven en pobreza. Debido a la crisis económica, voces oficiales han comenzado a plantear la posibilidad del copago </w:t>
      </w:r>
      <w:r w:rsidR="003915FE" w:rsidRPr="00A43F48">
        <w:rPr>
          <w:rFonts w:ascii="Times New Roman" w:eastAsia="Times New Roman" w:hAnsi="Times New Roman" w:cs="Times New Roman"/>
          <w:lang w:eastAsia="es-EC"/>
        </w:rPr>
        <w:t xml:space="preserve">en varios </w:t>
      </w:r>
      <w:r w:rsidRPr="00A43F48">
        <w:rPr>
          <w:rFonts w:ascii="Times New Roman" w:eastAsia="Times New Roman" w:hAnsi="Times New Roman" w:cs="Times New Roman"/>
          <w:lang w:eastAsia="es-EC"/>
        </w:rPr>
        <w:t xml:space="preserve">servicios </w:t>
      </w:r>
      <w:r w:rsidR="003915FE" w:rsidRPr="00A43F48">
        <w:rPr>
          <w:rFonts w:ascii="Times New Roman" w:eastAsia="Times New Roman" w:hAnsi="Times New Roman" w:cs="Times New Roman"/>
          <w:lang w:eastAsia="es-EC"/>
        </w:rPr>
        <w:t>públicos.</w:t>
      </w:r>
      <w:r w:rsidRPr="00A43F48">
        <w:rPr>
          <w:rFonts w:ascii="Times New Roman" w:eastAsia="Times New Roman" w:hAnsi="Times New Roman" w:cs="Times New Roman"/>
          <w:lang w:eastAsia="es-EC"/>
        </w:rPr>
        <w:t> </w:t>
      </w:r>
    </w:p>
    <w:p w:rsidR="003915FE" w:rsidRPr="00A43F48" w:rsidRDefault="003915FE" w:rsidP="003915FE">
      <w:pPr>
        <w:shd w:val="clear" w:color="auto" w:fill="FFFFFF" w:themeFill="background1"/>
        <w:spacing w:after="0"/>
        <w:jc w:val="both"/>
        <w:rPr>
          <w:rFonts w:ascii="Times New Roman" w:hAnsi="Times New Roman" w:cs="Times New Roman"/>
        </w:rPr>
      </w:pPr>
    </w:p>
    <w:p w:rsidR="00884F4C" w:rsidRPr="00A43F48" w:rsidRDefault="00884F4C" w:rsidP="003915FE">
      <w:pPr>
        <w:shd w:val="clear" w:color="auto" w:fill="FFFFFF" w:themeFill="background1"/>
        <w:spacing w:after="0"/>
        <w:jc w:val="both"/>
        <w:rPr>
          <w:rFonts w:ascii="Times New Roman" w:hAnsi="Times New Roman" w:cs="Times New Roman"/>
        </w:rPr>
      </w:pPr>
      <w:r w:rsidRPr="00A43F48">
        <w:rPr>
          <w:rFonts w:ascii="Times New Roman" w:hAnsi="Times New Roman" w:cs="Times New Roman"/>
        </w:rPr>
        <w:t xml:space="preserve">En este contexto, existe una generalizada preocupación por las consecuencias que la crisis tendrá en la vida de los niños y sus familias. Esta preocupación se ahonda por el debilitamiento, casi desmantelamiento que ha sufrido el sistema nacional descentralizado de protección integral de la niñez y adolescencia, por parte de las autoridades estatales en los últimos años en claro desacato del mandato que consta en el artículo 341 de la Constitución de la República y que está definido con precisión en el Código de la Niñez y Adolescencia. El Informe Alternativo expresa con claridad que las reformas normativas, institucionales, políticas y presupuestarias bajo el enfoque de ciclo de vida e intergeneracional han roto con el enfoque constitucional de la protección integral a los </w:t>
      </w:r>
      <w:r w:rsidR="003915FE" w:rsidRPr="00A43F48">
        <w:rPr>
          <w:rFonts w:ascii="Times New Roman" w:hAnsi="Times New Roman" w:cs="Times New Roman"/>
        </w:rPr>
        <w:t>NNA</w:t>
      </w:r>
      <w:r w:rsidRPr="00A43F48">
        <w:rPr>
          <w:rFonts w:ascii="Times New Roman" w:hAnsi="Times New Roman" w:cs="Times New Roman"/>
        </w:rPr>
        <w:t xml:space="preserve">, su prioridad e interés superior. El carácter específico y tratamiento especializado que deben tener todos los servicios de defensa, protección y restitución de derechos de la niñez y adolescencia, especialmente los relacionados con protección especial están deteriorados. Estas son pérdidas muy grandes por lo que el Informe Alternativo plantea la necesidad de revertir de manera inmediata y urgente estos retrocesos y cumplir los mandatos constitucionales.  </w:t>
      </w:r>
    </w:p>
    <w:p w:rsidR="009C12C1" w:rsidRPr="00A43F48" w:rsidRDefault="009C12C1" w:rsidP="003915FE">
      <w:pPr>
        <w:shd w:val="clear" w:color="auto" w:fill="FFFFFF" w:themeFill="background1"/>
        <w:spacing w:after="0"/>
        <w:jc w:val="both"/>
        <w:rPr>
          <w:rFonts w:ascii="Times New Roman" w:hAnsi="Times New Roman" w:cs="Times New Roman"/>
        </w:rPr>
      </w:pPr>
    </w:p>
    <w:p w:rsidR="002A13CF" w:rsidRPr="00A43F48" w:rsidRDefault="002A13CF" w:rsidP="002A13CF">
      <w:pPr>
        <w:spacing w:after="120" w:line="240" w:lineRule="auto"/>
        <w:rPr>
          <w:rFonts w:ascii="Times New Roman" w:hAnsi="Times New Roman" w:cs="Times New Roman"/>
          <w:b/>
        </w:rPr>
      </w:pPr>
      <w:r w:rsidRPr="00A43F48">
        <w:rPr>
          <w:rFonts w:ascii="Times New Roman" w:hAnsi="Times New Roman" w:cs="Times New Roman"/>
          <w:b/>
        </w:rPr>
        <w:t>1. MEDIDAS GENERALES DE APLICACIÓN</w:t>
      </w:r>
    </w:p>
    <w:p w:rsidR="002A13CF" w:rsidRPr="00A43F48" w:rsidRDefault="002A13CF" w:rsidP="00C653D5">
      <w:pPr>
        <w:tabs>
          <w:tab w:val="left" w:pos="2977"/>
        </w:tabs>
        <w:spacing w:after="0" w:line="240" w:lineRule="auto"/>
        <w:ind w:left="1416"/>
        <w:jc w:val="right"/>
        <w:rPr>
          <w:rFonts w:ascii="Times New Roman" w:hAnsi="Times New Roman"/>
          <w:i/>
          <w:sz w:val="20"/>
          <w:szCs w:val="20"/>
        </w:rPr>
      </w:pPr>
      <w:r w:rsidRPr="00A43F48">
        <w:rPr>
          <w:rFonts w:ascii="Times New Roman" w:hAnsi="Times New Roman"/>
          <w:i/>
          <w:sz w:val="20"/>
          <w:szCs w:val="20"/>
        </w:rPr>
        <w:t>“Cada Ministerio tiene sus competencias y obligaciones para hacer cumplir los derechos considerando el principio del interés superior del niño”.</w:t>
      </w:r>
    </w:p>
    <w:p w:rsidR="002A13CF" w:rsidRPr="00A43F48" w:rsidRDefault="002A13CF" w:rsidP="00C653D5">
      <w:pPr>
        <w:tabs>
          <w:tab w:val="left" w:pos="2977"/>
        </w:tabs>
        <w:spacing w:after="0" w:line="240" w:lineRule="auto"/>
        <w:ind w:left="1416"/>
        <w:jc w:val="right"/>
        <w:rPr>
          <w:rFonts w:ascii="Times New Roman" w:hAnsi="Times New Roman"/>
          <w:i/>
          <w:sz w:val="20"/>
          <w:szCs w:val="20"/>
        </w:rPr>
      </w:pPr>
      <w:r w:rsidRPr="00A43F48">
        <w:rPr>
          <w:rFonts w:ascii="Times New Roman" w:hAnsi="Times New Roman"/>
          <w:i/>
          <w:sz w:val="20"/>
          <w:szCs w:val="20"/>
        </w:rPr>
        <w:t>“El estado a través de los ministerios, los municipios son garantes de los derechos y por lo tanto debe cumplir con la niñez, la familia y la sociedad. Son corresponsables”.</w:t>
      </w:r>
    </w:p>
    <w:p w:rsidR="00DD39FC" w:rsidRPr="00A43F48" w:rsidRDefault="002A13CF" w:rsidP="00C653D5">
      <w:pPr>
        <w:tabs>
          <w:tab w:val="left" w:pos="2977"/>
        </w:tabs>
        <w:ind w:left="1416"/>
        <w:jc w:val="right"/>
        <w:rPr>
          <w:rFonts w:ascii="Times New Roman" w:hAnsi="Times New Roman"/>
          <w:i/>
          <w:sz w:val="20"/>
          <w:szCs w:val="20"/>
        </w:rPr>
      </w:pPr>
      <w:r w:rsidRPr="00A43F48">
        <w:rPr>
          <w:rFonts w:ascii="Times New Roman" w:hAnsi="Times New Roman"/>
          <w:i/>
          <w:sz w:val="20"/>
          <w:szCs w:val="20"/>
        </w:rPr>
        <w:t>“Algo que me llamó la atención de este documento es que el Ecuador no ha presentado nunca un informe con la voz de los niños, niñas y adolescentes, esto quiere decir que hasta la vez un NNA no ha podido ser consultado para ser parte de la presentación de un informe al Comité”.</w:t>
      </w:r>
    </w:p>
    <w:p w:rsidR="001F730F" w:rsidRPr="00A43F48" w:rsidRDefault="00BB3660" w:rsidP="00DD39FC">
      <w:pPr>
        <w:ind w:left="709"/>
        <w:jc w:val="right"/>
        <w:rPr>
          <w:rFonts w:ascii="Times New Roman" w:hAnsi="Times New Roman" w:cs="Times New Roman"/>
          <w:sz w:val="18"/>
          <w:szCs w:val="18"/>
        </w:rPr>
      </w:pPr>
      <w:r w:rsidRPr="00A43F48">
        <w:rPr>
          <w:rFonts w:ascii="Times New Roman" w:hAnsi="Times New Roman"/>
          <w:i/>
          <w:sz w:val="18"/>
          <w:szCs w:val="18"/>
        </w:rPr>
        <w:t xml:space="preserve"> </w:t>
      </w:r>
      <w:r w:rsidR="001F730F" w:rsidRPr="00A43F48">
        <w:rPr>
          <w:rFonts w:ascii="Times New Roman" w:hAnsi="Times New Roman" w:cs="Times New Roman"/>
          <w:sz w:val="18"/>
          <w:szCs w:val="18"/>
        </w:rPr>
        <w:t>(Frases de adolescentes CN-NNA, 01-2016)</w:t>
      </w:r>
    </w:p>
    <w:p w:rsidR="002A13CF" w:rsidRPr="00A43F48" w:rsidRDefault="002A13CF" w:rsidP="002A13CF">
      <w:pPr>
        <w:spacing w:after="120" w:line="240" w:lineRule="auto"/>
        <w:jc w:val="both"/>
        <w:rPr>
          <w:rFonts w:ascii="Times New Roman" w:hAnsi="Times New Roman"/>
          <w:b/>
        </w:rPr>
      </w:pPr>
      <w:r w:rsidRPr="00A43F48">
        <w:rPr>
          <w:rFonts w:ascii="Times New Roman" w:hAnsi="Times New Roman"/>
          <w:b/>
        </w:rPr>
        <w:t>1.1 Legislación</w:t>
      </w:r>
    </w:p>
    <w:p w:rsidR="002A13CF" w:rsidRPr="00A43F48" w:rsidRDefault="002A13CF" w:rsidP="002A13CF">
      <w:pPr>
        <w:spacing w:after="120" w:line="240" w:lineRule="auto"/>
        <w:jc w:val="both"/>
        <w:rPr>
          <w:rFonts w:ascii="Times New Roman" w:hAnsi="Times New Roman"/>
        </w:rPr>
      </w:pPr>
      <w:r w:rsidRPr="00A43F48">
        <w:rPr>
          <w:rFonts w:ascii="Times New Roman" w:hAnsi="Times New Roman"/>
        </w:rPr>
        <w:t>1. La Constitución de 2008, en su artículo 341, establece la existencia del Sistema Nacional Descentralizado de Protección Integral de la Niñez y Adolescencia</w:t>
      </w:r>
      <w:r w:rsidR="008874A3" w:rsidRPr="00A43F48">
        <w:rPr>
          <w:rFonts w:ascii="Times New Roman" w:hAnsi="Times New Roman"/>
        </w:rPr>
        <w:t xml:space="preserve"> –SNDPINA-</w:t>
      </w:r>
      <w:r w:rsidRPr="00A43F48">
        <w:rPr>
          <w:rFonts w:ascii="Times New Roman" w:hAnsi="Times New Roman"/>
        </w:rPr>
        <w:t>. Este art</w:t>
      </w:r>
      <w:r w:rsidR="00283872" w:rsidRPr="00A43F48">
        <w:rPr>
          <w:rFonts w:ascii="Times New Roman" w:hAnsi="Times New Roman"/>
        </w:rPr>
        <w:t xml:space="preserve">ículo  </w:t>
      </w:r>
      <w:r w:rsidRPr="00A43F48">
        <w:rPr>
          <w:rFonts w:ascii="Times New Roman" w:hAnsi="Times New Roman"/>
        </w:rPr>
        <w:t xml:space="preserve"> dispone con absoluta claridad que “</w:t>
      </w:r>
      <w:r w:rsidRPr="00A43F48">
        <w:rPr>
          <w:rFonts w:ascii="Times New Roman" w:hAnsi="Times New Roman"/>
          <w:i/>
        </w:rPr>
        <w:t xml:space="preserve">el </w:t>
      </w:r>
      <w:r w:rsidR="00BB3660" w:rsidRPr="00A43F48">
        <w:rPr>
          <w:rFonts w:ascii="Times New Roman" w:hAnsi="Times New Roman"/>
          <w:i/>
        </w:rPr>
        <w:t>S</w:t>
      </w:r>
      <w:r w:rsidRPr="00A43F48">
        <w:rPr>
          <w:rFonts w:ascii="Times New Roman" w:hAnsi="Times New Roman"/>
          <w:i/>
        </w:rPr>
        <w:t xml:space="preserve">istema </w:t>
      </w:r>
      <w:r w:rsidR="00BB3660" w:rsidRPr="00A43F48">
        <w:rPr>
          <w:rFonts w:ascii="Times New Roman" w:hAnsi="Times New Roman"/>
          <w:i/>
        </w:rPr>
        <w:t>N</w:t>
      </w:r>
      <w:r w:rsidRPr="00A43F48">
        <w:rPr>
          <w:rFonts w:ascii="Times New Roman" w:hAnsi="Times New Roman"/>
          <w:i/>
        </w:rPr>
        <w:t xml:space="preserve">acional </w:t>
      </w:r>
      <w:r w:rsidR="00BB3660" w:rsidRPr="00A43F48">
        <w:rPr>
          <w:rFonts w:ascii="Times New Roman" w:hAnsi="Times New Roman"/>
          <w:i/>
        </w:rPr>
        <w:t>D</w:t>
      </w:r>
      <w:r w:rsidRPr="00A43F48">
        <w:rPr>
          <w:rFonts w:ascii="Times New Roman" w:hAnsi="Times New Roman"/>
          <w:i/>
        </w:rPr>
        <w:t xml:space="preserve">escentralizado de </w:t>
      </w:r>
      <w:r w:rsidR="00BB3660" w:rsidRPr="00A43F48">
        <w:rPr>
          <w:rFonts w:ascii="Times New Roman" w:hAnsi="Times New Roman"/>
          <w:i/>
        </w:rPr>
        <w:t>P</w:t>
      </w:r>
      <w:r w:rsidRPr="00A43F48">
        <w:rPr>
          <w:rFonts w:ascii="Times New Roman" w:hAnsi="Times New Roman"/>
          <w:i/>
        </w:rPr>
        <w:t xml:space="preserve">rotección </w:t>
      </w:r>
      <w:r w:rsidR="00BB3660" w:rsidRPr="00A43F48">
        <w:rPr>
          <w:rFonts w:ascii="Times New Roman" w:hAnsi="Times New Roman"/>
          <w:i/>
        </w:rPr>
        <w:t>I</w:t>
      </w:r>
      <w:r w:rsidRPr="00A43F48">
        <w:rPr>
          <w:rFonts w:ascii="Times New Roman" w:hAnsi="Times New Roman"/>
          <w:i/>
        </w:rPr>
        <w:t xml:space="preserve">ntegral de la </w:t>
      </w:r>
      <w:r w:rsidR="00BB3660" w:rsidRPr="00A43F48">
        <w:rPr>
          <w:rFonts w:ascii="Times New Roman" w:hAnsi="Times New Roman"/>
          <w:i/>
        </w:rPr>
        <w:t>N</w:t>
      </w:r>
      <w:r w:rsidRPr="00A43F48">
        <w:rPr>
          <w:rFonts w:ascii="Times New Roman" w:hAnsi="Times New Roman"/>
          <w:i/>
        </w:rPr>
        <w:t xml:space="preserve">iñez y la </w:t>
      </w:r>
      <w:r w:rsidR="00BB3660" w:rsidRPr="00A43F48">
        <w:rPr>
          <w:rFonts w:ascii="Times New Roman" w:hAnsi="Times New Roman"/>
          <w:i/>
        </w:rPr>
        <w:t>A</w:t>
      </w:r>
      <w:r w:rsidRPr="00A43F48">
        <w:rPr>
          <w:rFonts w:ascii="Times New Roman" w:hAnsi="Times New Roman"/>
          <w:i/>
        </w:rPr>
        <w:t xml:space="preserve">dolescencia será el encargado de asegurar el ejercicio de los derechos de niñas, niños y adolescentes, </w:t>
      </w:r>
      <w:r w:rsidRPr="00A43F48">
        <w:rPr>
          <w:rFonts w:ascii="Times New Roman" w:hAnsi="Times New Roman"/>
        </w:rPr>
        <w:t xml:space="preserve">visibilizándolo como parte de los sistemas especializados a través de los cuales se asegura </w:t>
      </w:r>
      <w:r w:rsidR="00283872" w:rsidRPr="00A43F48">
        <w:rPr>
          <w:rFonts w:ascii="Times New Roman" w:hAnsi="Times New Roman"/>
        </w:rPr>
        <w:t xml:space="preserve">la </w:t>
      </w:r>
      <w:r w:rsidRPr="00A43F48">
        <w:rPr>
          <w:rFonts w:ascii="Times New Roman" w:hAnsi="Times New Roman"/>
        </w:rPr>
        <w:t xml:space="preserve">protección integral a la población, los mismos que están regulados en el marco del Sistema Nacional de Inclusión y Equidad Social. Esta Constitución contiene, además, varios mandatos relacionados con los derechos de la niñez y adolescencia. Lo más grave del periodo 2010 -2015 es el desconocimiento que las autoridades legislativas, administrativas y judiciales  han hecho de estos principios y normas y la interpretación arbitraria de éstas.   </w:t>
      </w:r>
    </w:p>
    <w:p w:rsidR="002A13CF" w:rsidRPr="00A43F48" w:rsidRDefault="002A13CF" w:rsidP="002A13CF">
      <w:pPr>
        <w:spacing w:after="120" w:line="240" w:lineRule="auto"/>
        <w:jc w:val="both"/>
        <w:rPr>
          <w:rFonts w:ascii="Times New Roman" w:hAnsi="Times New Roman"/>
        </w:rPr>
      </w:pPr>
      <w:r w:rsidRPr="00A43F48">
        <w:rPr>
          <w:rFonts w:ascii="Times New Roman" w:hAnsi="Times New Roman"/>
        </w:rPr>
        <w:t>2. La Ley</w:t>
      </w:r>
      <w:r w:rsidRPr="00A43F48">
        <w:rPr>
          <w:rFonts w:ascii="Times New Roman" w:hAnsi="Times New Roman"/>
          <w:i/>
        </w:rPr>
        <w:t xml:space="preserve"> </w:t>
      </w:r>
      <w:r w:rsidRPr="00A43F48">
        <w:rPr>
          <w:rFonts w:ascii="Times New Roman" w:hAnsi="Times New Roman"/>
        </w:rPr>
        <w:t>Orgánica de Consejos Nacionales para la Igualdad</w:t>
      </w:r>
      <w:r w:rsidRPr="00A43F48">
        <w:rPr>
          <w:rFonts w:ascii="Times New Roman" w:hAnsi="Times New Roman"/>
          <w:i/>
        </w:rPr>
        <w:t xml:space="preserve"> </w:t>
      </w:r>
      <w:r w:rsidR="008874A3" w:rsidRPr="00A43F48">
        <w:rPr>
          <w:rFonts w:ascii="Times New Roman" w:hAnsi="Times New Roman"/>
        </w:rPr>
        <w:t>–LOCNI</w:t>
      </w:r>
      <w:r w:rsidR="008874A3" w:rsidRPr="00A43F48">
        <w:rPr>
          <w:rFonts w:ascii="Times New Roman" w:hAnsi="Times New Roman"/>
          <w:i/>
        </w:rPr>
        <w:t xml:space="preserve">- </w:t>
      </w:r>
      <w:r w:rsidRPr="00A43F48">
        <w:rPr>
          <w:rFonts w:ascii="Times New Roman" w:hAnsi="Times New Roman"/>
        </w:rPr>
        <w:t>crea</w:t>
      </w:r>
      <w:r w:rsidR="00283872" w:rsidRPr="00A43F48">
        <w:rPr>
          <w:rFonts w:ascii="Times New Roman" w:hAnsi="Times New Roman"/>
        </w:rPr>
        <w:t>, entre otros, el</w:t>
      </w:r>
      <w:r w:rsidRPr="00A43F48">
        <w:rPr>
          <w:rFonts w:ascii="Times New Roman" w:hAnsi="Times New Roman"/>
        </w:rPr>
        <w:t xml:space="preserve"> Consejo Nacional de la Igualdad Intergeneracional</w:t>
      </w:r>
      <w:r w:rsidR="008874A3" w:rsidRPr="00A43F48">
        <w:rPr>
          <w:rFonts w:ascii="Times New Roman" w:hAnsi="Times New Roman"/>
        </w:rPr>
        <w:t xml:space="preserve"> –CNII-</w:t>
      </w:r>
      <w:r w:rsidRPr="00A43F48">
        <w:rPr>
          <w:rFonts w:ascii="Times New Roman" w:hAnsi="Times New Roman"/>
        </w:rPr>
        <w:t xml:space="preserve">, en donde desaparecen las características de especificidad y especialidad del </w:t>
      </w:r>
      <w:r w:rsidR="00283872" w:rsidRPr="00A43F48">
        <w:rPr>
          <w:rFonts w:ascii="Times New Roman" w:hAnsi="Times New Roman"/>
        </w:rPr>
        <w:t>SNDPINA</w:t>
      </w:r>
      <w:r w:rsidRPr="00A43F48">
        <w:rPr>
          <w:rFonts w:ascii="Times New Roman" w:hAnsi="Times New Roman"/>
        </w:rPr>
        <w:t>. También se elimina el carácter descentralizado de es</w:t>
      </w:r>
      <w:r w:rsidR="00283872" w:rsidRPr="00A43F48">
        <w:rPr>
          <w:rFonts w:ascii="Times New Roman" w:hAnsi="Times New Roman"/>
        </w:rPr>
        <w:t>te sistema</w:t>
      </w:r>
      <w:r w:rsidRPr="00A43F48">
        <w:rPr>
          <w:rFonts w:ascii="Times New Roman" w:hAnsi="Times New Roman"/>
        </w:rPr>
        <w:t xml:space="preserve"> al suprimir los </w:t>
      </w:r>
      <w:r w:rsidR="00283872" w:rsidRPr="00A43F48">
        <w:rPr>
          <w:rFonts w:ascii="Times New Roman" w:hAnsi="Times New Roman"/>
        </w:rPr>
        <w:t>C</w:t>
      </w:r>
      <w:r w:rsidRPr="00A43F48">
        <w:rPr>
          <w:rFonts w:ascii="Times New Roman" w:hAnsi="Times New Roman"/>
        </w:rPr>
        <w:t xml:space="preserve">onsejos </w:t>
      </w:r>
      <w:r w:rsidR="00283872" w:rsidRPr="00A43F48">
        <w:rPr>
          <w:rFonts w:ascii="Times New Roman" w:hAnsi="Times New Roman"/>
        </w:rPr>
        <w:t>C</w:t>
      </w:r>
      <w:r w:rsidRPr="00A43F48">
        <w:rPr>
          <w:rFonts w:ascii="Times New Roman" w:hAnsi="Times New Roman"/>
        </w:rPr>
        <w:t xml:space="preserve">antonales de la </w:t>
      </w:r>
      <w:r w:rsidR="00283872" w:rsidRPr="00A43F48">
        <w:rPr>
          <w:rFonts w:ascii="Times New Roman" w:hAnsi="Times New Roman"/>
        </w:rPr>
        <w:t>N</w:t>
      </w:r>
      <w:r w:rsidRPr="00A43F48">
        <w:rPr>
          <w:rFonts w:ascii="Times New Roman" w:hAnsi="Times New Roman"/>
        </w:rPr>
        <w:t xml:space="preserve">iñez y </w:t>
      </w:r>
      <w:r w:rsidR="00283872" w:rsidRPr="00A43F48">
        <w:rPr>
          <w:rFonts w:ascii="Times New Roman" w:hAnsi="Times New Roman"/>
        </w:rPr>
        <w:t>A</w:t>
      </w:r>
      <w:r w:rsidRPr="00A43F48">
        <w:rPr>
          <w:rFonts w:ascii="Times New Roman" w:hAnsi="Times New Roman"/>
        </w:rPr>
        <w:t>dolescencia</w:t>
      </w:r>
      <w:r w:rsidR="008874A3" w:rsidRPr="00A43F48">
        <w:rPr>
          <w:rFonts w:ascii="Times New Roman" w:hAnsi="Times New Roman"/>
        </w:rPr>
        <w:t xml:space="preserve"> – CCNA-</w:t>
      </w:r>
      <w:r w:rsidRPr="00A43F48">
        <w:rPr>
          <w:rFonts w:ascii="Times New Roman" w:hAnsi="Times New Roman"/>
        </w:rPr>
        <w:t xml:space="preserve">, </w:t>
      </w:r>
      <w:r w:rsidR="00BB3660" w:rsidRPr="00A43F48">
        <w:rPr>
          <w:rFonts w:ascii="Times New Roman" w:hAnsi="Times New Roman"/>
        </w:rPr>
        <w:t xml:space="preserve">transformándolos </w:t>
      </w:r>
      <w:r w:rsidRPr="00A43F48">
        <w:rPr>
          <w:rFonts w:ascii="Times New Roman" w:hAnsi="Times New Roman"/>
        </w:rPr>
        <w:t xml:space="preserve">en </w:t>
      </w:r>
      <w:r w:rsidR="00283872" w:rsidRPr="00A43F48">
        <w:rPr>
          <w:rFonts w:ascii="Times New Roman" w:hAnsi="Times New Roman"/>
        </w:rPr>
        <w:t>C</w:t>
      </w:r>
      <w:r w:rsidRPr="00A43F48">
        <w:rPr>
          <w:rFonts w:ascii="Times New Roman" w:hAnsi="Times New Roman"/>
        </w:rPr>
        <w:t xml:space="preserve">onsejos </w:t>
      </w:r>
      <w:r w:rsidR="00283872" w:rsidRPr="00A43F48">
        <w:rPr>
          <w:rFonts w:ascii="Times New Roman" w:hAnsi="Times New Roman"/>
        </w:rPr>
        <w:t>C</w:t>
      </w:r>
      <w:r w:rsidRPr="00A43F48">
        <w:rPr>
          <w:rFonts w:ascii="Times New Roman" w:hAnsi="Times New Roman"/>
        </w:rPr>
        <w:t xml:space="preserve">antonales de </w:t>
      </w:r>
      <w:r w:rsidR="00283872" w:rsidRPr="00A43F48">
        <w:rPr>
          <w:rFonts w:ascii="Times New Roman" w:hAnsi="Times New Roman"/>
        </w:rPr>
        <w:t>P</w:t>
      </w:r>
      <w:r w:rsidRPr="00A43F48">
        <w:rPr>
          <w:rFonts w:ascii="Times New Roman" w:hAnsi="Times New Roman"/>
        </w:rPr>
        <w:t xml:space="preserve">rotección de </w:t>
      </w:r>
      <w:r w:rsidR="00283872" w:rsidRPr="00A43F48">
        <w:rPr>
          <w:rFonts w:ascii="Times New Roman" w:hAnsi="Times New Roman"/>
        </w:rPr>
        <w:t>D</w:t>
      </w:r>
      <w:r w:rsidRPr="00A43F48">
        <w:rPr>
          <w:rFonts w:ascii="Times New Roman" w:hAnsi="Times New Roman"/>
        </w:rPr>
        <w:t>erechos</w:t>
      </w:r>
      <w:r w:rsidR="008874A3" w:rsidRPr="00A43F48">
        <w:rPr>
          <w:rFonts w:ascii="Times New Roman" w:hAnsi="Times New Roman"/>
        </w:rPr>
        <w:t xml:space="preserve"> –CCPD-</w:t>
      </w:r>
      <w:r w:rsidRPr="00A43F48">
        <w:rPr>
          <w:rFonts w:ascii="Times New Roman" w:hAnsi="Times New Roman"/>
        </w:rPr>
        <w:t>, en donde no se aprecia, más bien se ignora, la prioridad absoluta que debe asignarse a la niñez y adolescencia en la ejecución de políticas públicas y en la provisión de recursos.</w:t>
      </w:r>
    </w:p>
    <w:p w:rsidR="002A13CF" w:rsidRPr="00A43F48" w:rsidRDefault="002A13CF" w:rsidP="002A13CF">
      <w:pPr>
        <w:spacing w:after="120" w:line="240" w:lineRule="auto"/>
        <w:jc w:val="both"/>
        <w:rPr>
          <w:rFonts w:ascii="Times New Roman" w:hAnsi="Times New Roman"/>
        </w:rPr>
      </w:pPr>
      <w:r w:rsidRPr="00A43F48">
        <w:rPr>
          <w:rFonts w:ascii="Times New Roman" w:hAnsi="Times New Roman"/>
        </w:rPr>
        <w:t>3. Esta ley asigna a los consejos nacionales para la igualdad</w:t>
      </w:r>
      <w:r w:rsidR="008874A3" w:rsidRPr="00A43F48">
        <w:rPr>
          <w:rFonts w:ascii="Times New Roman" w:hAnsi="Times New Roman"/>
        </w:rPr>
        <w:t xml:space="preserve"> –CNI-</w:t>
      </w:r>
      <w:r w:rsidRPr="00A43F48">
        <w:rPr>
          <w:rFonts w:ascii="Times New Roman" w:hAnsi="Times New Roman"/>
        </w:rPr>
        <w:t xml:space="preserve">, atribuciones de: formulación, </w:t>
      </w:r>
      <w:proofErr w:type="spellStart"/>
      <w:r w:rsidRPr="00A43F48">
        <w:rPr>
          <w:rFonts w:ascii="Times New Roman" w:hAnsi="Times New Roman"/>
        </w:rPr>
        <w:t>transversalización</w:t>
      </w:r>
      <w:proofErr w:type="spellEnd"/>
      <w:r w:rsidRPr="00A43F48">
        <w:rPr>
          <w:rFonts w:ascii="Times New Roman" w:hAnsi="Times New Roman"/>
        </w:rPr>
        <w:t>, observ</w:t>
      </w:r>
      <w:r w:rsidR="00BB3660" w:rsidRPr="00A43F48">
        <w:rPr>
          <w:rFonts w:ascii="Times New Roman" w:hAnsi="Times New Roman"/>
        </w:rPr>
        <w:t>ancia, seguimiento y evaluación</w:t>
      </w:r>
      <w:r w:rsidRPr="00A43F48">
        <w:rPr>
          <w:rFonts w:ascii="Times New Roman" w:hAnsi="Times New Roman"/>
        </w:rPr>
        <w:t xml:space="preserve"> de las políticas públicas relacionadas con temáticas específicas, entre ellas la generacional, sin embargo no hace referencia a la responsabilidad de establecer políticas públicas específicas relativas a los derechos de la niñez y adolescencia. En relación a la política pública, la rectoría de éstas, se concentra en el nivel central de gobierno</w:t>
      </w:r>
      <w:r w:rsidR="00BB3660" w:rsidRPr="00A43F48">
        <w:rPr>
          <w:rFonts w:ascii="Times New Roman" w:hAnsi="Times New Roman"/>
        </w:rPr>
        <w:t xml:space="preserve"> siendo </w:t>
      </w:r>
      <w:r w:rsidRPr="00A43F48">
        <w:rPr>
          <w:rFonts w:ascii="Times New Roman" w:hAnsi="Times New Roman"/>
        </w:rPr>
        <w:t xml:space="preserve">los ministerios </w:t>
      </w:r>
      <w:r w:rsidR="00BB3660" w:rsidRPr="00A43F48">
        <w:rPr>
          <w:rFonts w:ascii="Times New Roman" w:hAnsi="Times New Roman"/>
        </w:rPr>
        <w:t xml:space="preserve">los que </w:t>
      </w:r>
      <w:r w:rsidRPr="00A43F48">
        <w:rPr>
          <w:rFonts w:ascii="Times New Roman" w:hAnsi="Times New Roman"/>
        </w:rPr>
        <w:t>la ejercen  (artículo 154</w:t>
      </w:r>
      <w:r w:rsidR="00283872" w:rsidRPr="00A43F48">
        <w:rPr>
          <w:rFonts w:ascii="Times New Roman" w:hAnsi="Times New Roman"/>
        </w:rPr>
        <w:t xml:space="preserve"> de la Constitución)</w:t>
      </w:r>
      <w:r w:rsidRPr="00A43F48">
        <w:rPr>
          <w:rFonts w:ascii="Times New Roman" w:hAnsi="Times New Roman"/>
        </w:rPr>
        <w:t>. No define atribuciones de política pública a los gobiernos autónomos descentralizados</w:t>
      </w:r>
      <w:r w:rsidR="008874A3" w:rsidRPr="00A43F48">
        <w:rPr>
          <w:rFonts w:ascii="Times New Roman" w:hAnsi="Times New Roman"/>
        </w:rPr>
        <w:t xml:space="preserve"> –GAD-</w:t>
      </w:r>
      <w:r w:rsidRPr="00A43F48">
        <w:rPr>
          <w:rFonts w:ascii="Times New Roman" w:hAnsi="Times New Roman"/>
        </w:rPr>
        <w:t xml:space="preserve">, ni la obligación de destinar recursos preferentes para servicios y programas, como sí lo hacía la Constitución en el año 1998. No establece responsabilidades en materia de protección de derechos a la niñez y adolescencia, por lo que la rectoría de la política está atribuida de manera dispersa. Si bien define la obligatoriedad de la coordinación interinstitucional, la cual también es una obligación de los </w:t>
      </w:r>
      <w:r w:rsidR="008874A3" w:rsidRPr="00A43F48">
        <w:rPr>
          <w:rFonts w:ascii="Times New Roman" w:hAnsi="Times New Roman"/>
        </w:rPr>
        <w:t>CNI</w:t>
      </w:r>
      <w:r w:rsidRPr="00A43F48">
        <w:rPr>
          <w:rFonts w:ascii="Times New Roman" w:hAnsi="Times New Roman"/>
        </w:rPr>
        <w:t xml:space="preserve">, cabe señalar que </w:t>
      </w:r>
      <w:r w:rsidR="00BB3660" w:rsidRPr="00A43F48">
        <w:rPr>
          <w:rFonts w:ascii="Times New Roman" w:hAnsi="Times New Roman"/>
        </w:rPr>
        <w:t>estos</w:t>
      </w:r>
      <w:r w:rsidRPr="00A43F48">
        <w:rPr>
          <w:rFonts w:ascii="Times New Roman" w:hAnsi="Times New Roman"/>
        </w:rPr>
        <w:t xml:space="preserve"> </w:t>
      </w:r>
      <w:r w:rsidR="00BB3660" w:rsidRPr="00A43F48">
        <w:rPr>
          <w:rFonts w:ascii="Times New Roman" w:hAnsi="Times New Roman"/>
        </w:rPr>
        <w:t xml:space="preserve">consejos </w:t>
      </w:r>
      <w:r w:rsidRPr="00A43F48">
        <w:rPr>
          <w:rFonts w:ascii="Times New Roman" w:hAnsi="Times New Roman"/>
        </w:rPr>
        <w:t xml:space="preserve">deben coordinar con los ministerios las temáticas constitucionales: género, generacional, étnico, movilidad y discapacidad, las cuales </w:t>
      </w:r>
      <w:proofErr w:type="spellStart"/>
      <w:r w:rsidRPr="00A43F48">
        <w:rPr>
          <w:rFonts w:ascii="Times New Roman" w:hAnsi="Times New Roman"/>
        </w:rPr>
        <w:t>invisibilizan</w:t>
      </w:r>
      <w:proofErr w:type="spellEnd"/>
      <w:r w:rsidRPr="00A43F48">
        <w:rPr>
          <w:rFonts w:ascii="Times New Roman" w:hAnsi="Times New Roman"/>
        </w:rPr>
        <w:t xml:space="preserve"> a los sujetos y titulares de derechos.</w:t>
      </w:r>
    </w:p>
    <w:p w:rsidR="00BB3660" w:rsidRPr="00A43F48" w:rsidRDefault="002A13CF" w:rsidP="002A13CF">
      <w:pPr>
        <w:spacing w:after="120" w:line="240" w:lineRule="auto"/>
        <w:jc w:val="both"/>
        <w:rPr>
          <w:rFonts w:ascii="Times New Roman" w:hAnsi="Times New Roman"/>
        </w:rPr>
      </w:pPr>
      <w:r w:rsidRPr="00A43F48">
        <w:rPr>
          <w:rFonts w:ascii="Times New Roman" w:hAnsi="Times New Roman"/>
        </w:rPr>
        <w:t xml:space="preserve">4. En relación con la preocupación que manifiesta el Comité, en el párrafo 13 de sus Observaciones al Informe </w:t>
      </w:r>
      <w:r w:rsidR="00DD39FC" w:rsidRPr="00A43F48">
        <w:rPr>
          <w:rFonts w:ascii="Times New Roman" w:hAnsi="Times New Roman"/>
        </w:rPr>
        <w:t xml:space="preserve">Oficial </w:t>
      </w:r>
      <w:r w:rsidRPr="00A43F48">
        <w:rPr>
          <w:rFonts w:ascii="Times New Roman" w:hAnsi="Times New Roman"/>
        </w:rPr>
        <w:t xml:space="preserve">de 2010, relacionadas con la carencia de coordinación entre el nivel central y los </w:t>
      </w:r>
      <w:r w:rsidR="008874A3" w:rsidRPr="00A43F48">
        <w:rPr>
          <w:rFonts w:ascii="Times New Roman" w:hAnsi="Times New Roman"/>
        </w:rPr>
        <w:t>CCNA</w:t>
      </w:r>
      <w:r w:rsidR="00BB3660" w:rsidRPr="00A43F48">
        <w:rPr>
          <w:rFonts w:ascii="Times New Roman" w:hAnsi="Times New Roman"/>
        </w:rPr>
        <w:t xml:space="preserve"> y </w:t>
      </w:r>
      <w:r w:rsidR="00D71BE6" w:rsidRPr="00A43F48">
        <w:rPr>
          <w:rFonts w:ascii="Times New Roman" w:hAnsi="Times New Roman"/>
        </w:rPr>
        <w:t>las J</w:t>
      </w:r>
      <w:r w:rsidRPr="00A43F48">
        <w:rPr>
          <w:rFonts w:ascii="Times New Roman" w:hAnsi="Times New Roman"/>
        </w:rPr>
        <w:t xml:space="preserve">untas </w:t>
      </w:r>
      <w:r w:rsidR="00D71BE6" w:rsidRPr="00A43F48">
        <w:rPr>
          <w:rFonts w:ascii="Times New Roman" w:hAnsi="Times New Roman"/>
        </w:rPr>
        <w:t>C</w:t>
      </w:r>
      <w:r w:rsidRPr="00A43F48">
        <w:rPr>
          <w:rFonts w:ascii="Times New Roman" w:hAnsi="Times New Roman"/>
        </w:rPr>
        <w:t xml:space="preserve">antonales de </w:t>
      </w:r>
      <w:r w:rsidR="00D71BE6" w:rsidRPr="00A43F48">
        <w:rPr>
          <w:rFonts w:ascii="Times New Roman" w:hAnsi="Times New Roman"/>
        </w:rPr>
        <w:t>P</w:t>
      </w:r>
      <w:r w:rsidRPr="00A43F48">
        <w:rPr>
          <w:rFonts w:ascii="Times New Roman" w:hAnsi="Times New Roman"/>
        </w:rPr>
        <w:t xml:space="preserve">rotección de </w:t>
      </w:r>
      <w:r w:rsidR="00D71BE6" w:rsidRPr="00A43F48">
        <w:rPr>
          <w:rFonts w:ascii="Times New Roman" w:hAnsi="Times New Roman"/>
        </w:rPr>
        <w:t>D</w:t>
      </w:r>
      <w:r w:rsidRPr="00A43F48">
        <w:rPr>
          <w:rFonts w:ascii="Times New Roman" w:hAnsi="Times New Roman"/>
        </w:rPr>
        <w:t>erechos</w:t>
      </w:r>
      <w:r w:rsidR="008874A3" w:rsidRPr="00A43F48">
        <w:rPr>
          <w:rFonts w:ascii="Times New Roman" w:hAnsi="Times New Roman"/>
        </w:rPr>
        <w:t xml:space="preserve"> -JCPD-</w:t>
      </w:r>
      <w:r w:rsidRPr="00A43F48">
        <w:rPr>
          <w:rFonts w:ascii="Times New Roman" w:hAnsi="Times New Roman"/>
        </w:rPr>
        <w:t xml:space="preserve">, debemos informar que la mencionada </w:t>
      </w:r>
      <w:r w:rsidR="008874A3" w:rsidRPr="00A43F48">
        <w:rPr>
          <w:rFonts w:ascii="Times New Roman" w:hAnsi="Times New Roman"/>
        </w:rPr>
        <w:t>LOCNI</w:t>
      </w:r>
      <w:r w:rsidRPr="00A43F48">
        <w:rPr>
          <w:rFonts w:ascii="Times New Roman" w:hAnsi="Times New Roman"/>
        </w:rPr>
        <w:t>, no contempla esta obligación de los gobiernos locales y concentra la rectoría de la política pública en los Ministerios, afianzando con e</w:t>
      </w:r>
      <w:r w:rsidR="00BB3660" w:rsidRPr="00A43F48">
        <w:rPr>
          <w:rFonts w:ascii="Times New Roman" w:hAnsi="Times New Roman"/>
        </w:rPr>
        <w:t>sto un modelo ultra centralista</w:t>
      </w:r>
      <w:r w:rsidRPr="00A43F48">
        <w:rPr>
          <w:rFonts w:ascii="Times New Roman" w:hAnsi="Times New Roman"/>
        </w:rPr>
        <w:t xml:space="preserve"> que de ninguna </w:t>
      </w:r>
      <w:r w:rsidR="00BB3660" w:rsidRPr="00A43F48">
        <w:rPr>
          <w:rFonts w:ascii="Times New Roman" w:hAnsi="Times New Roman"/>
        </w:rPr>
        <w:t>manera favorece</w:t>
      </w:r>
      <w:r w:rsidRPr="00A43F48">
        <w:rPr>
          <w:rFonts w:ascii="Times New Roman" w:hAnsi="Times New Roman"/>
        </w:rPr>
        <w:t xml:space="preserve"> ni facilita la construcción de sistemas locales de protección. Por otro lado, a nivel local se han aprobado ordenanzas para la estructuración de los </w:t>
      </w:r>
      <w:r w:rsidR="008874A3" w:rsidRPr="00A43F48">
        <w:rPr>
          <w:rFonts w:ascii="Times New Roman" w:hAnsi="Times New Roman"/>
        </w:rPr>
        <w:t>CCPD</w:t>
      </w:r>
      <w:r w:rsidR="00BB3660" w:rsidRPr="00A43F48">
        <w:rPr>
          <w:rFonts w:ascii="Times New Roman" w:hAnsi="Times New Roman"/>
        </w:rPr>
        <w:t xml:space="preserve"> las cuales</w:t>
      </w:r>
      <w:r w:rsidRPr="00A43F48">
        <w:rPr>
          <w:rFonts w:ascii="Times New Roman" w:hAnsi="Times New Roman"/>
        </w:rPr>
        <w:t xml:space="preserve"> presentan serios problemas de orden técnico en su formulación, reflejan  graves contradicciones e incoherencias relacionadas con las competencias, estructura, financiamiento, participación social, entre otras</w:t>
      </w:r>
      <w:r w:rsidR="00BB3660" w:rsidRPr="00A43F48">
        <w:rPr>
          <w:rFonts w:ascii="Times New Roman" w:hAnsi="Times New Roman"/>
        </w:rPr>
        <w:t>.</w:t>
      </w:r>
      <w:r w:rsidRPr="00A43F48">
        <w:rPr>
          <w:rFonts w:ascii="Times New Roman" w:hAnsi="Times New Roman"/>
        </w:rPr>
        <w:t xml:space="preserve"> De otro lado, </w:t>
      </w:r>
      <w:r w:rsidR="00A675F6" w:rsidRPr="00A43F48">
        <w:rPr>
          <w:rFonts w:ascii="Times New Roman" w:hAnsi="Times New Roman"/>
        </w:rPr>
        <w:t xml:space="preserve">los CCPD </w:t>
      </w:r>
      <w:r w:rsidRPr="00A43F48">
        <w:rPr>
          <w:rFonts w:ascii="Times New Roman" w:hAnsi="Times New Roman"/>
        </w:rPr>
        <w:t>están profundamente limitad</w:t>
      </w:r>
      <w:r w:rsidR="00A675F6" w:rsidRPr="00A43F48">
        <w:rPr>
          <w:rFonts w:ascii="Times New Roman" w:hAnsi="Times New Roman"/>
        </w:rPr>
        <w:t>os</w:t>
      </w:r>
      <w:r w:rsidRPr="00A43F48">
        <w:rPr>
          <w:rFonts w:ascii="Times New Roman" w:hAnsi="Times New Roman"/>
        </w:rPr>
        <w:t xml:space="preserve"> por las capacidades propias de los municipios, puesto que en los municipios pequeños, que son la mayoría del país, </w:t>
      </w:r>
      <w:r w:rsidR="00BB3660" w:rsidRPr="00A43F48">
        <w:rPr>
          <w:rFonts w:ascii="Times New Roman" w:hAnsi="Times New Roman"/>
        </w:rPr>
        <w:t xml:space="preserve">estos </w:t>
      </w:r>
      <w:r w:rsidRPr="00A43F48">
        <w:rPr>
          <w:rFonts w:ascii="Times New Roman" w:hAnsi="Times New Roman"/>
        </w:rPr>
        <w:t xml:space="preserve">se ven </w:t>
      </w:r>
      <w:r w:rsidR="00BB3660" w:rsidRPr="00A43F48">
        <w:rPr>
          <w:rFonts w:ascii="Times New Roman" w:hAnsi="Times New Roman"/>
        </w:rPr>
        <w:t>escasos</w:t>
      </w:r>
      <w:r w:rsidRPr="00A43F48">
        <w:rPr>
          <w:rFonts w:ascii="Times New Roman" w:hAnsi="Times New Roman"/>
        </w:rPr>
        <w:t xml:space="preserve"> </w:t>
      </w:r>
      <w:r w:rsidR="00BB3660" w:rsidRPr="00A43F48">
        <w:rPr>
          <w:rFonts w:ascii="Times New Roman" w:hAnsi="Times New Roman"/>
        </w:rPr>
        <w:t>de</w:t>
      </w:r>
      <w:r w:rsidRPr="00A43F48">
        <w:rPr>
          <w:rFonts w:ascii="Times New Roman" w:hAnsi="Times New Roman"/>
        </w:rPr>
        <w:t xml:space="preserve"> recursos para </w:t>
      </w:r>
      <w:r w:rsidR="00DD39FC" w:rsidRPr="00A43F48">
        <w:rPr>
          <w:rFonts w:ascii="Times New Roman" w:hAnsi="Times New Roman"/>
        </w:rPr>
        <w:t>su</w:t>
      </w:r>
      <w:r w:rsidRPr="00A43F48">
        <w:rPr>
          <w:rFonts w:ascii="Times New Roman" w:hAnsi="Times New Roman"/>
        </w:rPr>
        <w:t xml:space="preserve"> estructuración</w:t>
      </w:r>
      <w:r w:rsidR="00BB3660" w:rsidRPr="00A43F48">
        <w:rPr>
          <w:rFonts w:ascii="Times New Roman" w:hAnsi="Times New Roman"/>
        </w:rPr>
        <w:t>.</w:t>
      </w:r>
      <w:r w:rsidRPr="00A43F48">
        <w:rPr>
          <w:rFonts w:ascii="Times New Roman" w:hAnsi="Times New Roman"/>
        </w:rPr>
        <w:t xml:space="preserve"> </w:t>
      </w:r>
    </w:p>
    <w:p w:rsidR="002A13CF" w:rsidRPr="00A43F48" w:rsidRDefault="002A13CF" w:rsidP="002A13CF">
      <w:pPr>
        <w:spacing w:after="120" w:line="240" w:lineRule="auto"/>
        <w:jc w:val="both"/>
        <w:rPr>
          <w:rFonts w:ascii="Times New Roman" w:hAnsi="Times New Roman"/>
        </w:rPr>
      </w:pPr>
      <w:r w:rsidRPr="00A43F48">
        <w:rPr>
          <w:rFonts w:ascii="Times New Roman" w:hAnsi="Times New Roman"/>
        </w:rPr>
        <w:t>5. Las reformas implementadas a través de la L</w:t>
      </w:r>
      <w:r w:rsidR="008874A3" w:rsidRPr="00A43F48">
        <w:rPr>
          <w:rFonts w:ascii="Times New Roman" w:hAnsi="Times New Roman"/>
        </w:rPr>
        <w:t>OCNI</w:t>
      </w:r>
      <w:r w:rsidRPr="00A43F48">
        <w:rPr>
          <w:rFonts w:ascii="Times New Roman" w:hAnsi="Times New Roman"/>
        </w:rPr>
        <w:t xml:space="preserve"> han desatado una  modificación profunda de la normativa que impulsó los sistemas cantonales de niñez y adolescencia y consecuentemente tienen un impacto sobre las </w:t>
      </w:r>
      <w:r w:rsidR="008874A3" w:rsidRPr="00A43F48">
        <w:rPr>
          <w:rFonts w:ascii="Times New Roman" w:hAnsi="Times New Roman"/>
        </w:rPr>
        <w:t>JCPD</w:t>
      </w:r>
      <w:r w:rsidRPr="00A43F48">
        <w:rPr>
          <w:rFonts w:ascii="Times New Roman" w:hAnsi="Times New Roman"/>
        </w:rPr>
        <w:t xml:space="preserve">. Esto ha creado gran preocupación a nivel local ante la posibilidad de que colapsen las </w:t>
      </w:r>
      <w:r w:rsidR="008874A3" w:rsidRPr="00A43F48">
        <w:rPr>
          <w:rFonts w:ascii="Times New Roman" w:hAnsi="Times New Roman"/>
        </w:rPr>
        <w:t>JCPD</w:t>
      </w:r>
      <w:r w:rsidRPr="00A43F48">
        <w:rPr>
          <w:rFonts w:ascii="Times New Roman" w:hAnsi="Times New Roman"/>
        </w:rPr>
        <w:t xml:space="preserve"> al transformarlas en instancias de protección de derechos de todas las personas </w:t>
      </w:r>
      <w:r w:rsidRPr="00A43F48">
        <w:sym w:font="Symbol" w:char="F02D"/>
      </w:r>
      <w:r w:rsidR="008874A3" w:rsidRPr="00A43F48">
        <w:rPr>
          <w:rFonts w:ascii="Times New Roman" w:hAnsi="Times New Roman"/>
        </w:rPr>
        <w:t xml:space="preserve"> niños, niñas y adolescentes, jóvenes, </w:t>
      </w:r>
      <w:r w:rsidRPr="00A43F48">
        <w:rPr>
          <w:rFonts w:ascii="Times New Roman" w:hAnsi="Times New Roman"/>
        </w:rPr>
        <w:t xml:space="preserve">mujeres, </w:t>
      </w:r>
      <w:r w:rsidR="008874A3" w:rsidRPr="00A43F48">
        <w:rPr>
          <w:rFonts w:ascii="Times New Roman" w:hAnsi="Times New Roman"/>
        </w:rPr>
        <w:t xml:space="preserve">pueblos y nacionalidades, </w:t>
      </w:r>
      <w:r w:rsidRPr="00A43F48">
        <w:rPr>
          <w:rFonts w:ascii="Times New Roman" w:hAnsi="Times New Roman"/>
        </w:rPr>
        <w:t>indígenas, adult</w:t>
      </w:r>
      <w:r w:rsidR="008874A3" w:rsidRPr="00A43F48">
        <w:rPr>
          <w:rFonts w:ascii="Times New Roman" w:hAnsi="Times New Roman"/>
        </w:rPr>
        <w:t>os</w:t>
      </w:r>
      <w:r w:rsidRPr="00A43F48">
        <w:rPr>
          <w:rFonts w:ascii="Times New Roman" w:hAnsi="Times New Roman"/>
        </w:rPr>
        <w:t xml:space="preserve"> mayores, personas en movilidad humana, personas privadas de la libertad, entre otras-</w:t>
      </w:r>
      <w:r w:rsidR="008874A3" w:rsidRPr="00A43F48">
        <w:rPr>
          <w:rFonts w:ascii="Times New Roman" w:hAnsi="Times New Roman"/>
        </w:rPr>
        <w:t>, con el mismo personal y capacidad administrativa</w:t>
      </w:r>
      <w:r w:rsidRPr="00A43F48">
        <w:rPr>
          <w:rFonts w:ascii="Times New Roman" w:hAnsi="Times New Roman"/>
        </w:rPr>
        <w:t>. Hasta el año pasado, solo con niñez y adolescencia</w:t>
      </w:r>
      <w:r w:rsidR="00FE46A6" w:rsidRPr="00A43F48">
        <w:rPr>
          <w:rFonts w:ascii="Times New Roman" w:hAnsi="Times New Roman"/>
        </w:rPr>
        <w:t>,</w:t>
      </w:r>
      <w:r w:rsidRPr="00A43F48">
        <w:rPr>
          <w:rFonts w:ascii="Times New Roman" w:hAnsi="Times New Roman"/>
        </w:rPr>
        <w:t xml:space="preserve">  las </w:t>
      </w:r>
      <w:r w:rsidR="008874A3" w:rsidRPr="00A43F48">
        <w:rPr>
          <w:rFonts w:ascii="Times New Roman" w:hAnsi="Times New Roman"/>
        </w:rPr>
        <w:t>JCPD</w:t>
      </w:r>
      <w:r w:rsidRPr="00A43F48">
        <w:rPr>
          <w:rFonts w:ascii="Times New Roman" w:hAnsi="Times New Roman"/>
        </w:rPr>
        <w:t xml:space="preserve"> ya sufrían un represamiento de casos muy alto. La nueva normativa está orientada a eliminar el sistema local especializado </w:t>
      </w:r>
      <w:r w:rsidR="008874A3" w:rsidRPr="00A43F48">
        <w:rPr>
          <w:rFonts w:ascii="Times New Roman" w:hAnsi="Times New Roman"/>
        </w:rPr>
        <w:t xml:space="preserve">en niñez y adolescencia </w:t>
      </w:r>
      <w:r w:rsidRPr="00A43F48">
        <w:rPr>
          <w:rFonts w:ascii="Times New Roman" w:hAnsi="Times New Roman"/>
        </w:rPr>
        <w:t>transformándolo en un sistema de protección de derechos de todas las personas</w:t>
      </w:r>
      <w:r w:rsidR="00BB3660" w:rsidRPr="00A43F48">
        <w:rPr>
          <w:rFonts w:ascii="Times New Roman" w:hAnsi="Times New Roman"/>
        </w:rPr>
        <w:t>.</w:t>
      </w:r>
      <w:r w:rsidRPr="00A43F48">
        <w:rPr>
          <w:rFonts w:ascii="Times New Roman" w:hAnsi="Times New Roman"/>
        </w:rPr>
        <w:t xml:space="preserve"> </w:t>
      </w:r>
    </w:p>
    <w:p w:rsidR="002A13CF" w:rsidRPr="00A43F48" w:rsidRDefault="002A13CF" w:rsidP="002A13CF">
      <w:pPr>
        <w:spacing w:after="120" w:line="240" w:lineRule="auto"/>
        <w:jc w:val="both"/>
        <w:rPr>
          <w:rFonts w:ascii="Times New Roman" w:hAnsi="Times New Roman"/>
        </w:rPr>
      </w:pPr>
      <w:r w:rsidRPr="00A43F48">
        <w:rPr>
          <w:rFonts w:ascii="Times New Roman" w:hAnsi="Times New Roman"/>
        </w:rPr>
        <w:t>6. A través de la LOC</w:t>
      </w:r>
      <w:r w:rsidR="00D71BE6" w:rsidRPr="00A43F48">
        <w:rPr>
          <w:rFonts w:ascii="Times New Roman" w:hAnsi="Times New Roman"/>
        </w:rPr>
        <w:t>N</w:t>
      </w:r>
      <w:r w:rsidRPr="00A43F48">
        <w:rPr>
          <w:rFonts w:ascii="Times New Roman" w:hAnsi="Times New Roman"/>
        </w:rPr>
        <w:t>I, se reforman y derogan sustanciales normas del Código Orgánico de la Niñez y Adolescencia</w:t>
      </w:r>
      <w:r w:rsidR="008874A3" w:rsidRPr="00A43F48">
        <w:rPr>
          <w:rFonts w:ascii="Times New Roman" w:hAnsi="Times New Roman"/>
        </w:rPr>
        <w:t xml:space="preserve"> -CONA</w:t>
      </w:r>
      <w:r w:rsidRPr="00A43F48">
        <w:rPr>
          <w:rFonts w:ascii="Times New Roman" w:hAnsi="Times New Roman"/>
        </w:rPr>
        <w:t>. Si bien el Título III del C</w:t>
      </w:r>
      <w:r w:rsidR="008874A3" w:rsidRPr="00A43F48">
        <w:rPr>
          <w:rFonts w:ascii="Times New Roman" w:hAnsi="Times New Roman"/>
        </w:rPr>
        <w:t>ONA</w:t>
      </w:r>
      <w:r w:rsidRPr="00A43F48">
        <w:rPr>
          <w:rFonts w:ascii="Times New Roman" w:hAnsi="Times New Roman"/>
        </w:rPr>
        <w:t>, en el cual se regula qué son las políticas de protección integral (artículo 193</w:t>
      </w:r>
      <w:r w:rsidR="00BB3660" w:rsidRPr="00A43F48">
        <w:rPr>
          <w:rFonts w:ascii="Times New Roman" w:hAnsi="Times New Roman"/>
        </w:rPr>
        <w:t>,</w:t>
      </w:r>
      <w:r w:rsidRPr="00A43F48">
        <w:rPr>
          <w:rFonts w:ascii="Times New Roman" w:hAnsi="Times New Roman"/>
        </w:rPr>
        <w:t xml:space="preserve"> CONA), </w:t>
      </w:r>
      <w:r w:rsidR="00BB3660" w:rsidRPr="00A43F48">
        <w:rPr>
          <w:rFonts w:ascii="Times New Roman" w:hAnsi="Times New Roman"/>
        </w:rPr>
        <w:t>no ha sido reformado</w:t>
      </w:r>
      <w:r w:rsidRPr="00A43F48">
        <w:rPr>
          <w:rFonts w:ascii="Times New Roman" w:hAnsi="Times New Roman"/>
        </w:rPr>
        <w:t xml:space="preserve">, en la práctica no se lo implementa. Al momento no existen planes de protección integral, ni a nivel nacional ni a nivel local. El </w:t>
      </w:r>
      <w:r w:rsidR="008874A3" w:rsidRPr="00A43F48">
        <w:rPr>
          <w:rFonts w:ascii="Times New Roman" w:hAnsi="Times New Roman"/>
        </w:rPr>
        <w:t>SNDPINA</w:t>
      </w:r>
      <w:r w:rsidRPr="00A43F48">
        <w:rPr>
          <w:rFonts w:ascii="Times New Roman" w:hAnsi="Times New Roman"/>
        </w:rPr>
        <w:t xml:space="preserve"> dejó de contar con un órgano rector especializado</w:t>
      </w:r>
      <w:r w:rsidR="00BB3660" w:rsidRPr="00A43F48">
        <w:rPr>
          <w:rFonts w:ascii="Times New Roman" w:hAnsi="Times New Roman"/>
        </w:rPr>
        <w:t xml:space="preserve"> y hay un </w:t>
      </w:r>
      <w:r w:rsidRPr="00A43F48">
        <w:rPr>
          <w:rFonts w:ascii="Times New Roman" w:hAnsi="Times New Roman"/>
        </w:rPr>
        <w:t>proceso de desestructuración general de</w:t>
      </w:r>
      <w:r w:rsidR="00BB3660" w:rsidRPr="00A43F48">
        <w:rPr>
          <w:rFonts w:ascii="Times New Roman" w:hAnsi="Times New Roman"/>
        </w:rPr>
        <w:t xml:space="preserve"> éste.</w:t>
      </w:r>
      <w:r w:rsidRPr="00A43F48">
        <w:rPr>
          <w:rFonts w:ascii="Times New Roman" w:hAnsi="Times New Roman"/>
        </w:rPr>
        <w:t xml:space="preserve"> </w:t>
      </w:r>
    </w:p>
    <w:p w:rsidR="002A13CF" w:rsidRPr="00A43F48" w:rsidRDefault="002A13CF" w:rsidP="002A13CF">
      <w:pPr>
        <w:pStyle w:val="ListParagraph"/>
        <w:spacing w:after="120" w:line="240" w:lineRule="auto"/>
        <w:ind w:left="0"/>
        <w:contextualSpacing w:val="0"/>
        <w:jc w:val="both"/>
        <w:rPr>
          <w:rFonts w:ascii="Times New Roman" w:hAnsi="Times New Roman"/>
        </w:rPr>
      </w:pPr>
      <w:r w:rsidRPr="00A43F48">
        <w:rPr>
          <w:rFonts w:ascii="Times New Roman" w:hAnsi="Times New Roman"/>
        </w:rPr>
        <w:t>7. Por otro lado, las políticas de protección integral, no se reflejan ni en el Plan Nacional de</w:t>
      </w:r>
      <w:r w:rsidR="008874A3" w:rsidRPr="00A43F48">
        <w:rPr>
          <w:rFonts w:ascii="Times New Roman" w:hAnsi="Times New Roman"/>
        </w:rPr>
        <w:t>l Buen Vivir -PNBV</w:t>
      </w:r>
      <w:r w:rsidRPr="00A43F48">
        <w:rPr>
          <w:rFonts w:ascii="Times New Roman" w:hAnsi="Times New Roman"/>
        </w:rPr>
        <w:t xml:space="preserve"> ni en la planificación de los gobiernos autónomos descentralizados. Estos planes, fue</w:t>
      </w:r>
      <w:r w:rsidR="00BB3660" w:rsidRPr="00A43F48">
        <w:rPr>
          <w:rFonts w:ascii="Times New Roman" w:hAnsi="Times New Roman"/>
        </w:rPr>
        <w:t>ron sustituidos de forma tácita</w:t>
      </w:r>
      <w:r w:rsidRPr="00A43F48">
        <w:rPr>
          <w:rFonts w:ascii="Times New Roman" w:hAnsi="Times New Roman"/>
        </w:rPr>
        <w:t xml:space="preserve"> por las </w:t>
      </w:r>
      <w:r w:rsidRPr="00A43F48">
        <w:rPr>
          <w:rFonts w:ascii="Times New Roman" w:hAnsi="Times New Roman"/>
          <w:i/>
        </w:rPr>
        <w:t>agendas para la igualdad</w:t>
      </w:r>
      <w:r w:rsidRPr="00A43F48">
        <w:rPr>
          <w:rFonts w:ascii="Times New Roman" w:hAnsi="Times New Roman"/>
        </w:rPr>
        <w:t xml:space="preserve">, a través de la </w:t>
      </w:r>
      <w:r w:rsidR="008874A3" w:rsidRPr="00A43F48">
        <w:rPr>
          <w:rFonts w:ascii="Times New Roman" w:hAnsi="Times New Roman"/>
        </w:rPr>
        <w:t>LOCNI</w:t>
      </w:r>
      <w:r w:rsidRPr="00A43F48">
        <w:rPr>
          <w:rFonts w:ascii="Times New Roman" w:hAnsi="Times New Roman"/>
        </w:rPr>
        <w:t>. Conforme su artículo 13, las agendas contienen las “</w:t>
      </w:r>
      <w:r w:rsidRPr="00A43F48">
        <w:rPr>
          <w:rFonts w:ascii="Times New Roman" w:hAnsi="Times New Roman"/>
          <w:i/>
        </w:rPr>
        <w:t>propuestas de políticas públicas de cada Consejo Nacional para la Igualdad</w:t>
      </w:r>
      <w:r w:rsidRPr="00A43F48">
        <w:rPr>
          <w:rFonts w:ascii="Times New Roman" w:hAnsi="Times New Roman"/>
        </w:rPr>
        <w:t>”, las cuales deben ser discutidas, consensuadas y articuladas con las políticas sectoriales para su ejecución por parte de los ministerios. La LOC</w:t>
      </w:r>
      <w:r w:rsidR="008874A3" w:rsidRPr="00A43F48">
        <w:rPr>
          <w:rFonts w:ascii="Times New Roman" w:hAnsi="Times New Roman"/>
        </w:rPr>
        <w:t>N</w:t>
      </w:r>
      <w:r w:rsidRPr="00A43F48">
        <w:rPr>
          <w:rFonts w:ascii="Times New Roman" w:hAnsi="Times New Roman"/>
        </w:rPr>
        <w:t xml:space="preserve">I, dispone, en contraposición con lo establecido en la Constitución, la formulación de la Agenda de Igualdad Intergeneracional, en lugar de generacional. </w:t>
      </w:r>
    </w:p>
    <w:p w:rsidR="002A13CF" w:rsidRPr="00A43F48" w:rsidRDefault="002A13CF" w:rsidP="002A13CF">
      <w:pPr>
        <w:spacing w:after="120" w:line="240" w:lineRule="auto"/>
        <w:jc w:val="both"/>
        <w:rPr>
          <w:rFonts w:ascii="Times New Roman" w:hAnsi="Times New Roman"/>
        </w:rPr>
      </w:pPr>
      <w:r w:rsidRPr="00A43F48">
        <w:rPr>
          <w:rFonts w:ascii="Times New Roman" w:hAnsi="Times New Roman"/>
        </w:rPr>
        <w:t xml:space="preserve">8. Las disposiciones del CONA, referidas a la rectoría de la política pública de niñez y adolescencia, han sido modificadas, sustituyendo el órgano rector por el ministerio sectorial correspondiente, con lo cual se da paso a una dispersión de la política de protección integral y a </w:t>
      </w:r>
      <w:r w:rsidR="00BB3660" w:rsidRPr="00A43F48">
        <w:rPr>
          <w:rFonts w:ascii="Times New Roman" w:hAnsi="Times New Roman"/>
        </w:rPr>
        <w:t>su</w:t>
      </w:r>
      <w:r w:rsidRPr="00A43F48">
        <w:rPr>
          <w:rFonts w:ascii="Times New Roman" w:hAnsi="Times New Roman"/>
        </w:rPr>
        <w:t xml:space="preserve"> </w:t>
      </w:r>
      <w:proofErr w:type="spellStart"/>
      <w:r w:rsidRPr="00A43F48">
        <w:rPr>
          <w:rFonts w:ascii="Times New Roman" w:hAnsi="Times New Roman"/>
        </w:rPr>
        <w:t>invisibilización</w:t>
      </w:r>
      <w:proofErr w:type="spellEnd"/>
      <w:r w:rsidR="00BB3660" w:rsidRPr="00A43F48">
        <w:rPr>
          <w:rFonts w:ascii="Times New Roman" w:hAnsi="Times New Roman"/>
        </w:rPr>
        <w:t>.</w:t>
      </w:r>
      <w:r w:rsidRPr="00A43F48">
        <w:rPr>
          <w:rFonts w:ascii="Times New Roman" w:hAnsi="Times New Roman"/>
        </w:rPr>
        <w:t xml:space="preserve"> </w:t>
      </w:r>
      <w:r w:rsidR="00BB3660" w:rsidRPr="00A43F48">
        <w:rPr>
          <w:rFonts w:ascii="Times New Roman" w:hAnsi="Times New Roman"/>
        </w:rPr>
        <w:t>Si bien el</w:t>
      </w:r>
      <w:r w:rsidRPr="00A43F48">
        <w:rPr>
          <w:rFonts w:ascii="Times New Roman" w:hAnsi="Times New Roman"/>
        </w:rPr>
        <w:t xml:space="preserve"> Comité reconoció varios avances en sus observaciones, relacionadas con la adopción de medidas legislativas y políticas encaminadas a aplicar la Convención </w:t>
      </w:r>
      <w:r w:rsidR="00BB3660" w:rsidRPr="00A43F48">
        <w:rPr>
          <w:rFonts w:ascii="Times New Roman" w:hAnsi="Times New Roman"/>
        </w:rPr>
        <w:t>cabe mencionar que</w:t>
      </w:r>
      <w:r w:rsidRPr="00A43F48">
        <w:rPr>
          <w:rFonts w:ascii="Times New Roman" w:hAnsi="Times New Roman"/>
        </w:rPr>
        <w:t xml:space="preserve"> transcurrido este período, algunos de dichos reconocimientos se han convertido en claros retrocesos. </w:t>
      </w:r>
    </w:p>
    <w:p w:rsidR="002A13CF" w:rsidRPr="00A43F48" w:rsidRDefault="002A13CF" w:rsidP="002A13CF">
      <w:pPr>
        <w:spacing w:after="0" w:line="240" w:lineRule="auto"/>
        <w:jc w:val="both"/>
        <w:rPr>
          <w:rFonts w:ascii="Times New Roman" w:hAnsi="Times New Roman"/>
        </w:rPr>
      </w:pPr>
      <w:r w:rsidRPr="00A43F48">
        <w:rPr>
          <w:rFonts w:ascii="Times New Roman" w:hAnsi="Times New Roman"/>
        </w:rPr>
        <w:t xml:space="preserve">9. En el Ecuador, a partir de la nueva Constitución se comienza </w:t>
      </w:r>
      <w:r w:rsidR="00BB3660" w:rsidRPr="00A43F48">
        <w:rPr>
          <w:rFonts w:ascii="Times New Roman" w:hAnsi="Times New Roman"/>
        </w:rPr>
        <w:t xml:space="preserve">a </w:t>
      </w:r>
      <w:r w:rsidRPr="00A43F48">
        <w:rPr>
          <w:rFonts w:ascii="Times New Roman" w:hAnsi="Times New Roman"/>
        </w:rPr>
        <w:t>realizar reformas legales e institucionales orientadas a desarticular todo la institucionalidad</w:t>
      </w:r>
      <w:r w:rsidR="00BB3660" w:rsidRPr="00A43F48">
        <w:rPr>
          <w:rFonts w:ascii="Times New Roman" w:hAnsi="Times New Roman"/>
        </w:rPr>
        <w:t xml:space="preserve"> de niñez y adolescencia</w:t>
      </w:r>
      <w:r w:rsidRPr="00A43F48">
        <w:rPr>
          <w:rFonts w:ascii="Times New Roman" w:hAnsi="Times New Roman"/>
        </w:rPr>
        <w:t>, la cual ha suprimido o debilitado la especificidad e interdependencia de todos  los derechos de niños, niñas y adolescentes conforme las recomendaciones planteadas por el Comité. Algunos de estos ejemplos son:</w:t>
      </w:r>
    </w:p>
    <w:p w:rsidR="00A675F6" w:rsidRPr="00A43F48" w:rsidRDefault="00A675F6" w:rsidP="002A13CF">
      <w:pPr>
        <w:spacing w:after="0" w:line="240" w:lineRule="auto"/>
        <w:jc w:val="both"/>
        <w:rPr>
          <w:rFonts w:ascii="Times New Roman" w:hAnsi="Times New Roman"/>
        </w:rPr>
      </w:pPr>
    </w:p>
    <w:p w:rsidR="002A13CF" w:rsidRPr="00A43F48" w:rsidRDefault="002A13CF" w:rsidP="00BB3660">
      <w:pPr>
        <w:pStyle w:val="ListParagraph"/>
        <w:numPr>
          <w:ilvl w:val="0"/>
          <w:numId w:val="2"/>
        </w:numPr>
        <w:spacing w:line="240" w:lineRule="auto"/>
        <w:jc w:val="both"/>
        <w:rPr>
          <w:rFonts w:ascii="Times New Roman" w:hAnsi="Times New Roman"/>
        </w:rPr>
      </w:pPr>
      <w:r w:rsidRPr="00A43F48">
        <w:rPr>
          <w:rFonts w:ascii="Times New Roman" w:hAnsi="Times New Roman"/>
        </w:rPr>
        <w:t>Eliminación del Consejo Nacional de la Niñez y Adolescencia.</w:t>
      </w:r>
    </w:p>
    <w:p w:rsidR="002A13CF" w:rsidRPr="00A43F48" w:rsidRDefault="002A13CF" w:rsidP="00BB3660">
      <w:pPr>
        <w:pStyle w:val="ListParagraph"/>
        <w:numPr>
          <w:ilvl w:val="0"/>
          <w:numId w:val="2"/>
        </w:numPr>
        <w:spacing w:line="240" w:lineRule="auto"/>
        <w:jc w:val="both"/>
        <w:rPr>
          <w:rFonts w:ascii="Times New Roman" w:hAnsi="Times New Roman"/>
        </w:rPr>
      </w:pPr>
      <w:r w:rsidRPr="00A43F48">
        <w:rPr>
          <w:rFonts w:ascii="Times New Roman" w:hAnsi="Times New Roman"/>
        </w:rPr>
        <w:t xml:space="preserve">Eliminación, a través de la </w:t>
      </w:r>
      <w:r w:rsidR="008874A3" w:rsidRPr="00A43F48">
        <w:rPr>
          <w:rFonts w:ascii="Times New Roman" w:hAnsi="Times New Roman"/>
        </w:rPr>
        <w:t>LOC</w:t>
      </w:r>
      <w:r w:rsidR="005208C2" w:rsidRPr="00A43F48">
        <w:rPr>
          <w:rFonts w:ascii="Times New Roman" w:hAnsi="Times New Roman"/>
        </w:rPr>
        <w:t>N</w:t>
      </w:r>
      <w:r w:rsidR="008874A3" w:rsidRPr="00A43F48">
        <w:rPr>
          <w:rFonts w:ascii="Times New Roman" w:hAnsi="Times New Roman"/>
        </w:rPr>
        <w:t>I</w:t>
      </w:r>
      <w:r w:rsidRPr="00A43F48">
        <w:rPr>
          <w:rFonts w:ascii="Times New Roman" w:hAnsi="Times New Roman"/>
        </w:rPr>
        <w:t>, de más de 200 C</w:t>
      </w:r>
      <w:r w:rsidR="008874A3" w:rsidRPr="00A43F48">
        <w:rPr>
          <w:rFonts w:ascii="Times New Roman" w:hAnsi="Times New Roman"/>
        </w:rPr>
        <w:t xml:space="preserve">CNA que fueron </w:t>
      </w:r>
      <w:r w:rsidRPr="00A43F48">
        <w:rPr>
          <w:rFonts w:ascii="Times New Roman" w:hAnsi="Times New Roman"/>
        </w:rPr>
        <w:t>transform</w:t>
      </w:r>
      <w:r w:rsidR="008874A3" w:rsidRPr="00A43F48">
        <w:rPr>
          <w:rFonts w:ascii="Times New Roman" w:hAnsi="Times New Roman"/>
        </w:rPr>
        <w:t>ados</w:t>
      </w:r>
      <w:r w:rsidRPr="00A43F48">
        <w:rPr>
          <w:rFonts w:ascii="Times New Roman" w:hAnsi="Times New Roman"/>
        </w:rPr>
        <w:t xml:space="preserve"> en C</w:t>
      </w:r>
      <w:r w:rsidR="008874A3" w:rsidRPr="00A43F48">
        <w:rPr>
          <w:rFonts w:ascii="Times New Roman" w:hAnsi="Times New Roman"/>
        </w:rPr>
        <w:t>CPD</w:t>
      </w:r>
      <w:r w:rsidR="00283872" w:rsidRPr="00A43F48">
        <w:rPr>
          <w:rFonts w:ascii="Times New Roman" w:hAnsi="Times New Roman"/>
        </w:rPr>
        <w:t>.</w:t>
      </w:r>
    </w:p>
    <w:p w:rsidR="002A13CF" w:rsidRPr="00A43F48" w:rsidRDefault="002A13CF" w:rsidP="00BB3660">
      <w:pPr>
        <w:pStyle w:val="ListParagraph"/>
        <w:numPr>
          <w:ilvl w:val="0"/>
          <w:numId w:val="2"/>
        </w:numPr>
        <w:spacing w:line="240" w:lineRule="auto"/>
        <w:contextualSpacing w:val="0"/>
        <w:jc w:val="both"/>
        <w:rPr>
          <w:rFonts w:ascii="Times New Roman" w:hAnsi="Times New Roman"/>
        </w:rPr>
      </w:pPr>
      <w:r w:rsidRPr="00A43F48">
        <w:rPr>
          <w:rFonts w:ascii="Times New Roman" w:hAnsi="Times New Roman"/>
        </w:rPr>
        <w:t>Debilitamiento de las Juntas de Protección de Derechos y Defensorías Comunitarias.</w:t>
      </w:r>
    </w:p>
    <w:p w:rsidR="002A13CF" w:rsidRPr="00A43F48" w:rsidRDefault="002A13CF" w:rsidP="00BB3660">
      <w:pPr>
        <w:pStyle w:val="ListParagraph"/>
        <w:numPr>
          <w:ilvl w:val="0"/>
          <w:numId w:val="2"/>
        </w:numPr>
        <w:spacing w:line="240" w:lineRule="auto"/>
        <w:contextualSpacing w:val="0"/>
        <w:jc w:val="both"/>
        <w:rPr>
          <w:rFonts w:ascii="Times New Roman" w:hAnsi="Times New Roman"/>
        </w:rPr>
      </w:pPr>
      <w:r w:rsidRPr="00A43F48">
        <w:rPr>
          <w:rFonts w:ascii="Times New Roman" w:hAnsi="Times New Roman"/>
        </w:rPr>
        <w:t>Eliminación de los Juzgados de la Niñez y Adolescencia (33) y sustitución por los Juzgados de la Familia, Mujer, Niñez y Adolescencia</w:t>
      </w:r>
      <w:r w:rsidR="00283872" w:rsidRPr="00A43F48">
        <w:rPr>
          <w:rFonts w:ascii="Times New Roman" w:hAnsi="Times New Roman"/>
        </w:rPr>
        <w:t xml:space="preserve"> </w:t>
      </w:r>
      <w:r w:rsidRPr="00A43F48">
        <w:rPr>
          <w:rFonts w:ascii="Times New Roman" w:hAnsi="Times New Roman"/>
        </w:rPr>
        <w:t>implementados por el Código Orgánico de la Función Judicial</w:t>
      </w:r>
      <w:r w:rsidR="00D3331D" w:rsidRPr="00A43F48">
        <w:rPr>
          <w:rFonts w:ascii="Times New Roman" w:hAnsi="Times New Roman"/>
        </w:rPr>
        <w:t xml:space="preserve"> -COFJ-</w:t>
      </w:r>
      <w:r w:rsidRPr="00A43F48">
        <w:rPr>
          <w:rFonts w:ascii="Times New Roman" w:hAnsi="Times New Roman"/>
        </w:rPr>
        <w:t>.</w:t>
      </w:r>
    </w:p>
    <w:p w:rsidR="002A13CF" w:rsidRPr="00A43F48" w:rsidRDefault="002A13CF" w:rsidP="00BB3660">
      <w:pPr>
        <w:pStyle w:val="ListParagraph"/>
        <w:numPr>
          <w:ilvl w:val="0"/>
          <w:numId w:val="2"/>
        </w:numPr>
        <w:spacing w:line="240" w:lineRule="auto"/>
        <w:contextualSpacing w:val="0"/>
        <w:jc w:val="both"/>
        <w:rPr>
          <w:rFonts w:ascii="Times New Roman" w:hAnsi="Times New Roman"/>
        </w:rPr>
      </w:pPr>
      <w:r w:rsidRPr="00A43F48">
        <w:rPr>
          <w:rFonts w:ascii="Times New Roman" w:hAnsi="Times New Roman"/>
        </w:rPr>
        <w:t>Eliminación del I</w:t>
      </w:r>
      <w:r w:rsidR="00D3331D" w:rsidRPr="00A43F48">
        <w:rPr>
          <w:rFonts w:ascii="Times New Roman" w:hAnsi="Times New Roman"/>
        </w:rPr>
        <w:t>nstituto de la Niñez y Familia -I</w:t>
      </w:r>
      <w:r w:rsidRPr="00A43F48">
        <w:rPr>
          <w:rFonts w:ascii="Times New Roman" w:hAnsi="Times New Roman"/>
        </w:rPr>
        <w:t>NFA.</w:t>
      </w:r>
    </w:p>
    <w:p w:rsidR="002A13CF" w:rsidRPr="00A43F48" w:rsidRDefault="002A13CF" w:rsidP="00BB3660">
      <w:pPr>
        <w:pStyle w:val="ListParagraph"/>
        <w:numPr>
          <w:ilvl w:val="0"/>
          <w:numId w:val="2"/>
        </w:numPr>
        <w:spacing w:line="240" w:lineRule="auto"/>
        <w:contextualSpacing w:val="0"/>
        <w:jc w:val="both"/>
        <w:rPr>
          <w:rFonts w:ascii="Times New Roman" w:hAnsi="Times New Roman"/>
        </w:rPr>
      </w:pPr>
      <w:r w:rsidRPr="00A43F48">
        <w:rPr>
          <w:rFonts w:ascii="Times New Roman" w:hAnsi="Times New Roman"/>
        </w:rPr>
        <w:t xml:space="preserve">Eliminación en la Defensoría del Pueblo </w:t>
      </w:r>
      <w:r w:rsidR="00D3331D" w:rsidRPr="00A43F48">
        <w:rPr>
          <w:rFonts w:ascii="Times New Roman" w:hAnsi="Times New Roman"/>
        </w:rPr>
        <w:t xml:space="preserve">–DP- </w:t>
      </w:r>
      <w:r w:rsidRPr="00A43F48">
        <w:rPr>
          <w:rFonts w:ascii="Times New Roman" w:hAnsi="Times New Roman"/>
        </w:rPr>
        <w:t>de una instancia específica para niñez y adolescencia (Defensoría Adjunta de Niñez y Adolescencia</w:t>
      </w:r>
      <w:r w:rsidR="00FA75F3" w:rsidRPr="00A43F48">
        <w:rPr>
          <w:rFonts w:ascii="Times New Roman" w:hAnsi="Times New Roman"/>
        </w:rPr>
        <w:t xml:space="preserve"> en el año 2011</w:t>
      </w:r>
      <w:r w:rsidRPr="00A43F48">
        <w:rPr>
          <w:rFonts w:ascii="Times New Roman" w:hAnsi="Times New Roman"/>
        </w:rPr>
        <w:t>).</w:t>
      </w:r>
    </w:p>
    <w:p w:rsidR="002A13CF" w:rsidRPr="00A43F48" w:rsidRDefault="002A13CF" w:rsidP="00BB3660">
      <w:pPr>
        <w:pStyle w:val="ListParagraph"/>
        <w:numPr>
          <w:ilvl w:val="0"/>
          <w:numId w:val="2"/>
        </w:numPr>
        <w:spacing w:line="240" w:lineRule="auto"/>
        <w:contextualSpacing w:val="0"/>
        <w:jc w:val="both"/>
        <w:rPr>
          <w:rFonts w:ascii="Times New Roman" w:hAnsi="Times New Roman"/>
        </w:rPr>
      </w:pPr>
      <w:r w:rsidRPr="00A43F48">
        <w:rPr>
          <w:rFonts w:ascii="Times New Roman" w:hAnsi="Times New Roman"/>
        </w:rPr>
        <w:t xml:space="preserve"> Propuesta de cambio de la Dirección Nacional de Policía Especializada para la Niñez y Adolescencia-DINAPEN.  </w:t>
      </w:r>
    </w:p>
    <w:p w:rsidR="002A13CF" w:rsidRPr="00A43F48" w:rsidRDefault="002A13CF" w:rsidP="00BB3660">
      <w:pPr>
        <w:pStyle w:val="ListParagraph"/>
        <w:numPr>
          <w:ilvl w:val="0"/>
          <w:numId w:val="2"/>
        </w:numPr>
        <w:spacing w:line="240" w:lineRule="auto"/>
        <w:contextualSpacing w:val="0"/>
        <w:jc w:val="both"/>
        <w:rPr>
          <w:rFonts w:ascii="Times New Roman" w:hAnsi="Times New Roman"/>
        </w:rPr>
      </w:pPr>
      <w:r w:rsidRPr="00A43F48">
        <w:rPr>
          <w:rFonts w:ascii="Times New Roman" w:hAnsi="Times New Roman"/>
        </w:rPr>
        <w:t xml:space="preserve">Reformas a los procedimientos especializados del </w:t>
      </w:r>
      <w:r w:rsidR="00D3331D" w:rsidRPr="00A43F48">
        <w:rPr>
          <w:rFonts w:ascii="Times New Roman" w:hAnsi="Times New Roman"/>
        </w:rPr>
        <w:t xml:space="preserve">CNNA </w:t>
      </w:r>
      <w:r w:rsidRPr="00A43F48">
        <w:rPr>
          <w:rFonts w:ascii="Times New Roman" w:hAnsi="Times New Roman"/>
        </w:rPr>
        <w:t xml:space="preserve">a través del Código Orgánico </w:t>
      </w:r>
      <w:r w:rsidR="00A675F6" w:rsidRPr="00A43F48">
        <w:rPr>
          <w:rFonts w:ascii="Times New Roman" w:hAnsi="Times New Roman"/>
        </w:rPr>
        <w:t xml:space="preserve">General </w:t>
      </w:r>
      <w:r w:rsidRPr="00A43F48">
        <w:rPr>
          <w:rFonts w:ascii="Times New Roman" w:hAnsi="Times New Roman"/>
        </w:rPr>
        <w:t>de Procesos</w:t>
      </w:r>
      <w:r w:rsidR="00D3331D" w:rsidRPr="00A43F48">
        <w:rPr>
          <w:rFonts w:ascii="Times New Roman" w:hAnsi="Times New Roman"/>
        </w:rPr>
        <w:t xml:space="preserve"> -CO</w:t>
      </w:r>
      <w:r w:rsidR="00A675F6" w:rsidRPr="00A43F48">
        <w:rPr>
          <w:rFonts w:ascii="Times New Roman" w:hAnsi="Times New Roman"/>
        </w:rPr>
        <w:t>G</w:t>
      </w:r>
      <w:r w:rsidR="00D3331D" w:rsidRPr="00A43F48">
        <w:rPr>
          <w:rFonts w:ascii="Times New Roman" w:hAnsi="Times New Roman"/>
        </w:rPr>
        <w:t>P</w:t>
      </w:r>
      <w:r w:rsidRPr="00A43F48">
        <w:rPr>
          <w:rFonts w:ascii="Times New Roman" w:hAnsi="Times New Roman"/>
        </w:rPr>
        <w:t xml:space="preserve">. </w:t>
      </w:r>
    </w:p>
    <w:p w:rsidR="002A13CF" w:rsidRPr="00A43F48" w:rsidRDefault="002A13CF" w:rsidP="00BB3660">
      <w:pPr>
        <w:pStyle w:val="ListParagraph"/>
        <w:numPr>
          <w:ilvl w:val="0"/>
          <w:numId w:val="2"/>
        </w:numPr>
        <w:spacing w:line="240" w:lineRule="auto"/>
        <w:contextualSpacing w:val="0"/>
        <w:jc w:val="both"/>
        <w:rPr>
          <w:rFonts w:ascii="Times New Roman" w:hAnsi="Times New Roman"/>
        </w:rPr>
      </w:pPr>
      <w:r w:rsidRPr="00A43F48">
        <w:rPr>
          <w:rFonts w:ascii="Times New Roman" w:hAnsi="Times New Roman"/>
        </w:rPr>
        <w:t xml:space="preserve">Reformas del </w:t>
      </w:r>
      <w:r w:rsidR="00D3331D" w:rsidRPr="00A43F48">
        <w:rPr>
          <w:rFonts w:ascii="Times New Roman" w:hAnsi="Times New Roman"/>
        </w:rPr>
        <w:t xml:space="preserve">Código Orgánico Integral Penal – COIP- </w:t>
      </w:r>
      <w:r w:rsidRPr="00A43F48">
        <w:rPr>
          <w:rFonts w:ascii="Times New Roman" w:hAnsi="Times New Roman"/>
        </w:rPr>
        <w:t xml:space="preserve">y </w:t>
      </w:r>
      <w:r w:rsidR="00D3331D" w:rsidRPr="00A43F48">
        <w:rPr>
          <w:rFonts w:ascii="Times New Roman" w:hAnsi="Times New Roman"/>
        </w:rPr>
        <w:t>al Código Orgánico de Organización Territorial, Autonomía y Descentralización -</w:t>
      </w:r>
      <w:r w:rsidRPr="00A43F48">
        <w:rPr>
          <w:rFonts w:ascii="Times New Roman" w:hAnsi="Times New Roman"/>
        </w:rPr>
        <w:t>COOTAD.</w:t>
      </w:r>
    </w:p>
    <w:p w:rsidR="002A13CF" w:rsidRPr="00A43F48" w:rsidRDefault="00D3331D" w:rsidP="00BB3660">
      <w:pPr>
        <w:pStyle w:val="ListParagraph"/>
        <w:numPr>
          <w:ilvl w:val="0"/>
          <w:numId w:val="2"/>
        </w:numPr>
        <w:spacing w:after="160" w:line="240" w:lineRule="auto"/>
        <w:contextualSpacing w:val="0"/>
        <w:jc w:val="both"/>
        <w:rPr>
          <w:rFonts w:ascii="Times New Roman" w:hAnsi="Times New Roman"/>
        </w:rPr>
      </w:pPr>
      <w:r w:rsidRPr="00A43F48">
        <w:rPr>
          <w:rFonts w:ascii="Times New Roman" w:hAnsi="Times New Roman"/>
        </w:rPr>
        <w:t xml:space="preserve">El paso de </w:t>
      </w:r>
      <w:r w:rsidR="002A13CF" w:rsidRPr="00A43F48">
        <w:rPr>
          <w:rFonts w:ascii="Times New Roman" w:hAnsi="Times New Roman"/>
        </w:rPr>
        <w:t>agendas por titulares de derechos a agendas temáticas.</w:t>
      </w:r>
    </w:p>
    <w:p w:rsidR="002A13CF" w:rsidRPr="00A43F48" w:rsidRDefault="002A13CF" w:rsidP="002A13CF">
      <w:pPr>
        <w:spacing w:after="120" w:line="240" w:lineRule="auto"/>
        <w:jc w:val="both"/>
        <w:rPr>
          <w:rFonts w:ascii="Times New Roman" w:hAnsi="Times New Roman"/>
        </w:rPr>
      </w:pPr>
      <w:r w:rsidRPr="00A43F48">
        <w:rPr>
          <w:rFonts w:ascii="Times New Roman" w:hAnsi="Times New Roman"/>
        </w:rPr>
        <w:t xml:space="preserve">10. Este proceso sistemático de desarticulación del </w:t>
      </w:r>
      <w:r w:rsidR="005208C2" w:rsidRPr="00A43F48">
        <w:rPr>
          <w:rFonts w:ascii="Times New Roman" w:hAnsi="Times New Roman"/>
        </w:rPr>
        <w:t>s</w:t>
      </w:r>
      <w:r w:rsidRPr="00A43F48">
        <w:rPr>
          <w:rFonts w:ascii="Times New Roman" w:hAnsi="Times New Roman"/>
        </w:rPr>
        <w:t xml:space="preserve">istema </w:t>
      </w:r>
      <w:r w:rsidR="00FA75F3" w:rsidRPr="00A43F48">
        <w:rPr>
          <w:rFonts w:ascii="Times New Roman" w:hAnsi="Times New Roman"/>
        </w:rPr>
        <w:t xml:space="preserve">y debilitamiento del CONA </w:t>
      </w:r>
      <w:r w:rsidRPr="00A43F48">
        <w:rPr>
          <w:rFonts w:ascii="Times New Roman" w:hAnsi="Times New Roman"/>
        </w:rPr>
        <w:t xml:space="preserve">llevado adelante desde la Asamblea Nacional, por los ministerios sectoriales, por la Secretaria de Planificación </w:t>
      </w:r>
      <w:r w:rsidR="00A675F6" w:rsidRPr="00A43F48">
        <w:rPr>
          <w:rFonts w:ascii="Times New Roman" w:hAnsi="Times New Roman"/>
        </w:rPr>
        <w:t>–SENP</w:t>
      </w:r>
      <w:r w:rsidR="005208C2" w:rsidRPr="00A43F48">
        <w:rPr>
          <w:rFonts w:ascii="Times New Roman" w:hAnsi="Times New Roman"/>
        </w:rPr>
        <w:t>L</w:t>
      </w:r>
      <w:r w:rsidR="00A675F6" w:rsidRPr="00A43F48">
        <w:rPr>
          <w:rFonts w:ascii="Times New Roman" w:hAnsi="Times New Roman"/>
        </w:rPr>
        <w:t>A</w:t>
      </w:r>
      <w:r w:rsidR="005208C2" w:rsidRPr="00A43F48">
        <w:rPr>
          <w:rFonts w:ascii="Times New Roman" w:hAnsi="Times New Roman"/>
        </w:rPr>
        <w:t>D</w:t>
      </w:r>
      <w:r w:rsidR="00A675F6" w:rsidRPr="00A43F48">
        <w:rPr>
          <w:rFonts w:ascii="Times New Roman" w:hAnsi="Times New Roman"/>
        </w:rPr>
        <w:t xml:space="preserve">ES- </w:t>
      </w:r>
      <w:r w:rsidRPr="00A43F48">
        <w:rPr>
          <w:rFonts w:ascii="Times New Roman" w:hAnsi="Times New Roman"/>
        </w:rPr>
        <w:t>y otras instancias</w:t>
      </w:r>
      <w:r w:rsidR="00667AB3" w:rsidRPr="00A43F48">
        <w:rPr>
          <w:rFonts w:ascii="Times New Roman" w:hAnsi="Times New Roman"/>
        </w:rPr>
        <w:t xml:space="preserve"> de gobierno</w:t>
      </w:r>
      <w:r w:rsidR="005208C2" w:rsidRPr="00A43F48">
        <w:rPr>
          <w:rFonts w:ascii="Times New Roman" w:hAnsi="Times New Roman"/>
        </w:rPr>
        <w:t>,</w:t>
      </w:r>
      <w:r w:rsidRPr="00A43F48">
        <w:rPr>
          <w:rFonts w:ascii="Times New Roman" w:hAnsi="Times New Roman"/>
        </w:rPr>
        <w:t xml:space="preserve"> está basado en una nueva concepción centrad</w:t>
      </w:r>
      <w:r w:rsidR="005208C2" w:rsidRPr="00A43F48">
        <w:rPr>
          <w:rFonts w:ascii="Times New Roman" w:hAnsi="Times New Roman"/>
        </w:rPr>
        <w:t>a</w:t>
      </w:r>
      <w:r w:rsidRPr="00A43F48">
        <w:rPr>
          <w:rFonts w:ascii="Times New Roman" w:hAnsi="Times New Roman"/>
        </w:rPr>
        <w:t xml:space="preserve"> en el ciclo de vida y lo intergeneracional. El Informe Oficial no dice absolutamente nada sobre esta orientación conceptual, política e institucional</w:t>
      </w:r>
      <w:r w:rsidR="00667AB3" w:rsidRPr="00A43F48">
        <w:rPr>
          <w:rFonts w:ascii="Times New Roman" w:hAnsi="Times New Roman"/>
        </w:rPr>
        <w:t>,</w:t>
      </w:r>
      <w:r w:rsidRPr="00A43F48">
        <w:rPr>
          <w:rFonts w:ascii="Times New Roman" w:hAnsi="Times New Roman"/>
        </w:rPr>
        <w:t xml:space="preserve"> ocultando ante el Comité las consecuencias que esta mirada está teniendo sobre los derechos de la niñez y adolescencia. </w:t>
      </w:r>
      <w:r w:rsidR="00BB3660" w:rsidRPr="00A43F48">
        <w:rPr>
          <w:rFonts w:ascii="Times New Roman" w:hAnsi="Times New Roman"/>
        </w:rPr>
        <w:t>E</w:t>
      </w:r>
      <w:r w:rsidRPr="00A43F48">
        <w:rPr>
          <w:rFonts w:ascii="Times New Roman" w:hAnsi="Times New Roman"/>
        </w:rPr>
        <w:t>s completamente falso decir que hay un proceso de construcción del SNDPINA</w:t>
      </w:r>
      <w:r w:rsidR="00667AB3" w:rsidRPr="00A43F48">
        <w:rPr>
          <w:rFonts w:ascii="Times New Roman" w:hAnsi="Times New Roman"/>
        </w:rPr>
        <w:t xml:space="preserve"> (</w:t>
      </w:r>
      <w:proofErr w:type="spellStart"/>
      <w:r w:rsidR="00667AB3" w:rsidRPr="00A43F48">
        <w:rPr>
          <w:rFonts w:ascii="Times New Roman" w:hAnsi="Times New Roman"/>
        </w:rPr>
        <w:t>Inf</w:t>
      </w:r>
      <w:proofErr w:type="spellEnd"/>
      <w:r w:rsidR="00667AB3" w:rsidRPr="00A43F48">
        <w:rPr>
          <w:rFonts w:ascii="Times New Roman" w:hAnsi="Times New Roman"/>
        </w:rPr>
        <w:t>. Oficial, párrafo 11)</w:t>
      </w:r>
      <w:r w:rsidRPr="00A43F48">
        <w:rPr>
          <w:rFonts w:ascii="Times New Roman" w:hAnsi="Times New Roman"/>
        </w:rPr>
        <w:t>. La construcción del Sistema se inició en el año 200</w:t>
      </w:r>
      <w:r w:rsidR="00667AB3" w:rsidRPr="00A43F48">
        <w:rPr>
          <w:rFonts w:ascii="Times New Roman" w:hAnsi="Times New Roman"/>
        </w:rPr>
        <w:t>3 al promulgarse el CONA.</w:t>
      </w:r>
      <w:r w:rsidRPr="00A43F48">
        <w:rPr>
          <w:rFonts w:ascii="Times New Roman" w:hAnsi="Times New Roman"/>
        </w:rPr>
        <w:t xml:space="preserve"> </w:t>
      </w:r>
      <w:r w:rsidR="00667AB3" w:rsidRPr="00A43F48">
        <w:rPr>
          <w:rFonts w:ascii="Times New Roman" w:hAnsi="Times New Roman"/>
        </w:rPr>
        <w:t>S</w:t>
      </w:r>
      <w:r w:rsidRPr="00A43F48">
        <w:rPr>
          <w:rFonts w:ascii="Times New Roman" w:hAnsi="Times New Roman"/>
        </w:rPr>
        <w:t>us dificultades de consolidación</w:t>
      </w:r>
      <w:r w:rsidR="005208C2" w:rsidRPr="00A43F48">
        <w:rPr>
          <w:rFonts w:ascii="Times New Roman" w:hAnsi="Times New Roman"/>
        </w:rPr>
        <w:t>,</w:t>
      </w:r>
      <w:r w:rsidRPr="00A43F48">
        <w:rPr>
          <w:rFonts w:ascii="Times New Roman" w:hAnsi="Times New Roman"/>
        </w:rPr>
        <w:t xml:space="preserve"> se deben justamente a las nuevas concepciones que </w:t>
      </w:r>
      <w:r w:rsidR="005208C2" w:rsidRPr="00A43F48">
        <w:rPr>
          <w:rFonts w:ascii="Times New Roman" w:hAnsi="Times New Roman"/>
        </w:rPr>
        <w:t xml:space="preserve">se </w:t>
      </w:r>
      <w:r w:rsidR="0035742E" w:rsidRPr="00A43F48">
        <w:rPr>
          <w:rFonts w:ascii="Times New Roman" w:hAnsi="Times New Roman"/>
        </w:rPr>
        <w:t>han definido</w:t>
      </w:r>
      <w:r w:rsidR="005208C2" w:rsidRPr="00A43F48">
        <w:rPr>
          <w:rFonts w:ascii="Times New Roman" w:hAnsi="Times New Roman"/>
        </w:rPr>
        <w:t xml:space="preserve"> </w:t>
      </w:r>
      <w:r w:rsidRPr="00A43F48">
        <w:rPr>
          <w:rFonts w:ascii="Times New Roman" w:hAnsi="Times New Roman"/>
        </w:rPr>
        <w:t>desde el poder político</w:t>
      </w:r>
      <w:r w:rsidR="005208C2" w:rsidRPr="00A43F48">
        <w:rPr>
          <w:rFonts w:ascii="Times New Roman" w:hAnsi="Times New Roman"/>
        </w:rPr>
        <w:t>,</w:t>
      </w:r>
      <w:r w:rsidRPr="00A43F48">
        <w:rPr>
          <w:rFonts w:ascii="Times New Roman" w:hAnsi="Times New Roman"/>
        </w:rPr>
        <w:t xml:space="preserve"> desconociendo normas internacionales y nacionales. Esconder al Comité este proceso gravísimo de desarticulación del Sistema y su base </w:t>
      </w:r>
      <w:r w:rsidR="00FA75F3" w:rsidRPr="00A43F48">
        <w:rPr>
          <w:rFonts w:ascii="Times New Roman" w:hAnsi="Times New Roman"/>
        </w:rPr>
        <w:t xml:space="preserve">jurídica </w:t>
      </w:r>
      <w:r w:rsidRPr="00A43F48">
        <w:rPr>
          <w:rFonts w:ascii="Times New Roman" w:hAnsi="Times New Roman"/>
        </w:rPr>
        <w:t>y política</w:t>
      </w:r>
      <w:r w:rsidR="005208C2" w:rsidRPr="00A43F48">
        <w:rPr>
          <w:rFonts w:ascii="Times New Roman" w:hAnsi="Times New Roman"/>
        </w:rPr>
        <w:t>,</w:t>
      </w:r>
      <w:r w:rsidRPr="00A43F48">
        <w:rPr>
          <w:rFonts w:ascii="Times New Roman" w:hAnsi="Times New Roman"/>
        </w:rPr>
        <w:t xml:space="preserve"> la consideramos una posición embarazosa que desdice de nuestra seriedad como país.</w:t>
      </w:r>
    </w:p>
    <w:p w:rsidR="002A13CF" w:rsidRPr="00A43F48" w:rsidRDefault="002A13CF" w:rsidP="002A13CF">
      <w:pPr>
        <w:spacing w:after="120" w:line="240" w:lineRule="auto"/>
        <w:jc w:val="both"/>
        <w:rPr>
          <w:rFonts w:ascii="Times New Roman" w:hAnsi="Times New Roman"/>
        </w:rPr>
      </w:pPr>
      <w:r w:rsidRPr="00A43F48">
        <w:rPr>
          <w:rFonts w:ascii="Times New Roman" w:hAnsi="Times New Roman"/>
        </w:rPr>
        <w:t>11. El C</w:t>
      </w:r>
      <w:r w:rsidR="00A675F6" w:rsidRPr="00A43F48">
        <w:rPr>
          <w:rFonts w:ascii="Times New Roman" w:hAnsi="Times New Roman"/>
        </w:rPr>
        <w:t>OGP</w:t>
      </w:r>
      <w:r w:rsidRPr="00A43F48">
        <w:rPr>
          <w:rFonts w:ascii="Times New Roman" w:hAnsi="Times New Roman"/>
        </w:rPr>
        <w:t xml:space="preserve"> prevé alguna</w:t>
      </w:r>
      <w:r w:rsidR="0035742E" w:rsidRPr="00A43F48">
        <w:rPr>
          <w:rFonts w:ascii="Times New Roman" w:hAnsi="Times New Roman"/>
        </w:rPr>
        <w:t>s</w:t>
      </w:r>
      <w:r w:rsidRPr="00A43F48">
        <w:rPr>
          <w:rFonts w:ascii="Times New Roman" w:hAnsi="Times New Roman"/>
        </w:rPr>
        <w:t xml:space="preserve"> normas de carácter especial para el tratamiento de casos relativos a la protección de derechos de </w:t>
      </w:r>
      <w:r w:rsidR="00BB3660" w:rsidRPr="00A43F48">
        <w:rPr>
          <w:rFonts w:ascii="Times New Roman" w:hAnsi="Times New Roman"/>
        </w:rPr>
        <w:t>NNA</w:t>
      </w:r>
      <w:r w:rsidRPr="00A43F48">
        <w:rPr>
          <w:rFonts w:ascii="Times New Roman" w:hAnsi="Times New Roman"/>
        </w:rPr>
        <w:t xml:space="preserve">, relacionadas principalmente con el establecimiento de plazos más cortos para el cumplimiento de las diferentes etapas del proceso, las cuales están contempladas en las normas generales que rigen los procedimientos, sin embargo no prevé procedimientos especiales, así como tampoco contempla la consideración de los principios de interés superior y prioridad absoluta en la administración de justicia.  La supresión de los procedimientos especializados y de las judicaturas especializadas de niñez y adolescencia, preocupa por cuanto la ausencia de especialidad podría derivar en una amenaza a la protección de derechos de la </w:t>
      </w:r>
      <w:r w:rsidR="00A675F6" w:rsidRPr="00A43F48">
        <w:rPr>
          <w:rFonts w:ascii="Times New Roman" w:hAnsi="Times New Roman"/>
        </w:rPr>
        <w:t>n</w:t>
      </w:r>
      <w:r w:rsidRPr="00A43F48">
        <w:rPr>
          <w:rFonts w:ascii="Times New Roman" w:hAnsi="Times New Roman"/>
        </w:rPr>
        <w:t xml:space="preserve">iñez y </w:t>
      </w:r>
      <w:r w:rsidR="00A675F6" w:rsidRPr="00A43F48">
        <w:rPr>
          <w:rFonts w:ascii="Times New Roman" w:hAnsi="Times New Roman"/>
        </w:rPr>
        <w:t>a</w:t>
      </w:r>
      <w:r w:rsidRPr="00A43F48">
        <w:rPr>
          <w:rFonts w:ascii="Times New Roman" w:hAnsi="Times New Roman"/>
        </w:rPr>
        <w:t>dolescencia</w:t>
      </w:r>
    </w:p>
    <w:p w:rsidR="00BB3660" w:rsidRPr="00A43F48" w:rsidRDefault="002A13CF" w:rsidP="002A13CF">
      <w:pPr>
        <w:spacing w:after="120" w:line="240" w:lineRule="auto"/>
        <w:jc w:val="both"/>
        <w:rPr>
          <w:rFonts w:ascii="Times New Roman" w:hAnsi="Times New Roman"/>
        </w:rPr>
      </w:pPr>
      <w:r w:rsidRPr="00A43F48">
        <w:rPr>
          <w:rFonts w:ascii="Times New Roman" w:hAnsi="Times New Roman"/>
        </w:rPr>
        <w:t>12. Las reformas realizadas</w:t>
      </w:r>
      <w:r w:rsidR="0035742E" w:rsidRPr="00A43F48">
        <w:rPr>
          <w:rFonts w:ascii="Times New Roman" w:hAnsi="Times New Roman"/>
        </w:rPr>
        <w:t xml:space="preserve"> al CONA</w:t>
      </w:r>
      <w:r w:rsidRPr="00A43F48">
        <w:rPr>
          <w:rFonts w:ascii="Times New Roman" w:hAnsi="Times New Roman"/>
        </w:rPr>
        <w:t xml:space="preserve"> </w:t>
      </w:r>
      <w:r w:rsidR="0035742E" w:rsidRPr="00A43F48">
        <w:rPr>
          <w:rFonts w:ascii="Times New Roman" w:hAnsi="Times New Roman"/>
        </w:rPr>
        <w:t>a través d</w:t>
      </w:r>
      <w:r w:rsidRPr="00A43F48">
        <w:rPr>
          <w:rFonts w:ascii="Times New Roman" w:hAnsi="Times New Roman"/>
        </w:rPr>
        <w:t xml:space="preserve">el </w:t>
      </w:r>
      <w:r w:rsidR="00A675F6" w:rsidRPr="00A43F48">
        <w:rPr>
          <w:rFonts w:ascii="Times New Roman" w:hAnsi="Times New Roman"/>
        </w:rPr>
        <w:t>COIP</w:t>
      </w:r>
      <w:r w:rsidR="0035742E" w:rsidRPr="00A43F48">
        <w:rPr>
          <w:rFonts w:ascii="Times New Roman" w:hAnsi="Times New Roman"/>
        </w:rPr>
        <w:t>,</w:t>
      </w:r>
      <w:r w:rsidRPr="00A43F48">
        <w:rPr>
          <w:rFonts w:ascii="Times New Roman" w:hAnsi="Times New Roman"/>
        </w:rPr>
        <w:t xml:space="preserve"> en lo relativo a adolescentes infractores</w:t>
      </w:r>
      <w:r w:rsidR="0035742E" w:rsidRPr="00A43F48">
        <w:rPr>
          <w:rFonts w:ascii="Times New Roman" w:hAnsi="Times New Roman"/>
        </w:rPr>
        <w:t>,</w:t>
      </w:r>
      <w:r w:rsidRPr="00A43F48">
        <w:rPr>
          <w:rFonts w:ascii="Times New Roman" w:hAnsi="Times New Roman"/>
        </w:rPr>
        <w:t xml:space="preserve"> implican un retroceso en relación a l</w:t>
      </w:r>
      <w:r w:rsidR="00BB3660" w:rsidRPr="00A43F48">
        <w:rPr>
          <w:rFonts w:ascii="Times New Roman" w:hAnsi="Times New Roman"/>
        </w:rPr>
        <w:t>a</w:t>
      </w:r>
      <w:r w:rsidRPr="00A43F48">
        <w:rPr>
          <w:rFonts w:ascii="Times New Roman" w:hAnsi="Times New Roman"/>
        </w:rPr>
        <w:t xml:space="preserve"> protección de sus derechos</w:t>
      </w:r>
      <w:r w:rsidR="00BB3660" w:rsidRPr="00A43F48">
        <w:rPr>
          <w:rFonts w:ascii="Times New Roman" w:hAnsi="Times New Roman"/>
        </w:rPr>
        <w:t>.</w:t>
      </w:r>
      <w:r w:rsidRPr="00A43F48">
        <w:rPr>
          <w:rFonts w:ascii="Times New Roman" w:hAnsi="Times New Roman"/>
        </w:rPr>
        <w:t xml:space="preserve"> </w:t>
      </w:r>
    </w:p>
    <w:p w:rsidR="002A13CF" w:rsidRPr="00A43F48" w:rsidRDefault="002A13CF" w:rsidP="002A13CF">
      <w:pPr>
        <w:spacing w:after="120" w:line="240" w:lineRule="auto"/>
        <w:jc w:val="both"/>
        <w:rPr>
          <w:rFonts w:ascii="Times New Roman" w:hAnsi="Times New Roman"/>
        </w:rPr>
      </w:pPr>
      <w:r w:rsidRPr="00A43F48">
        <w:rPr>
          <w:rFonts w:ascii="Times New Roman" w:hAnsi="Times New Roman"/>
        </w:rPr>
        <w:t>13. La reforma de 2009 al C</w:t>
      </w:r>
      <w:r w:rsidR="00A675F6" w:rsidRPr="00A43F48">
        <w:rPr>
          <w:rFonts w:ascii="Times New Roman" w:hAnsi="Times New Roman"/>
        </w:rPr>
        <w:t>ONA</w:t>
      </w:r>
      <w:r w:rsidRPr="00A43F48">
        <w:rPr>
          <w:rFonts w:ascii="Times New Roman" w:hAnsi="Times New Roman"/>
        </w:rPr>
        <w:t xml:space="preserve"> relativa al procedimiento de pago de la pensión de alimentos, ha sido modificada con la reforma del C</w:t>
      </w:r>
      <w:r w:rsidR="00A675F6" w:rsidRPr="00A43F48">
        <w:rPr>
          <w:rFonts w:ascii="Times New Roman" w:hAnsi="Times New Roman"/>
        </w:rPr>
        <w:t xml:space="preserve">OGP </w:t>
      </w:r>
      <w:r w:rsidRPr="00A43F48">
        <w:rPr>
          <w:rFonts w:ascii="Times New Roman" w:hAnsi="Times New Roman"/>
        </w:rPr>
        <w:t xml:space="preserve">y si bien mantiene la posibilidad de que los adolescentes mayores de 15 años participen plenamente en el proceso, derogó el procedimiento especializado previsto en dicha reforma, sometiéndolo a un procedimiento común, en el cual se han establecido algunas disposiciones que pretenden darle especificidad a los casos de </w:t>
      </w:r>
      <w:r w:rsidR="00FA75F3" w:rsidRPr="00A43F48">
        <w:rPr>
          <w:rFonts w:ascii="Times New Roman" w:hAnsi="Times New Roman"/>
        </w:rPr>
        <w:t>NNA</w:t>
      </w:r>
      <w:r w:rsidRPr="00A43F48">
        <w:rPr>
          <w:rFonts w:ascii="Times New Roman" w:hAnsi="Times New Roman"/>
        </w:rPr>
        <w:t>.</w:t>
      </w:r>
    </w:p>
    <w:p w:rsidR="002A13CF" w:rsidRPr="00A43F48" w:rsidRDefault="002A13CF" w:rsidP="002A13CF">
      <w:pPr>
        <w:spacing w:after="120" w:line="240" w:lineRule="auto"/>
        <w:jc w:val="both"/>
        <w:rPr>
          <w:rFonts w:ascii="Times New Roman" w:hAnsi="Times New Roman"/>
        </w:rPr>
      </w:pPr>
      <w:r w:rsidRPr="00A43F48">
        <w:rPr>
          <w:rFonts w:ascii="Times New Roman" w:hAnsi="Times New Roman"/>
        </w:rPr>
        <w:t>14. Sobre la regulación para la prohibición de los castigos corporales, si bien la L</w:t>
      </w:r>
      <w:r w:rsidR="00A675F6" w:rsidRPr="00A43F48">
        <w:rPr>
          <w:rFonts w:ascii="Times New Roman" w:hAnsi="Times New Roman"/>
        </w:rPr>
        <w:t>ey Orgánica de Educación Intercultural –L</w:t>
      </w:r>
      <w:r w:rsidRPr="00A43F48">
        <w:rPr>
          <w:rFonts w:ascii="Times New Roman" w:hAnsi="Times New Roman"/>
        </w:rPr>
        <w:t>OEI</w:t>
      </w:r>
      <w:r w:rsidR="00A675F6" w:rsidRPr="00A43F48">
        <w:rPr>
          <w:rFonts w:ascii="Times New Roman" w:hAnsi="Times New Roman"/>
        </w:rPr>
        <w:t>-</w:t>
      </w:r>
      <w:r w:rsidRPr="00A43F48">
        <w:rPr>
          <w:rFonts w:ascii="Times New Roman" w:hAnsi="Times New Roman"/>
        </w:rPr>
        <w:t xml:space="preserve"> prohíbe toda forma de violencia en contra de niños, niñas y adolescentes, y se ha</w:t>
      </w:r>
      <w:r w:rsidR="00A675F6" w:rsidRPr="00A43F48">
        <w:rPr>
          <w:rFonts w:ascii="Times New Roman" w:hAnsi="Times New Roman"/>
        </w:rPr>
        <w:t>n</w:t>
      </w:r>
      <w:r w:rsidRPr="00A43F48">
        <w:rPr>
          <w:rFonts w:ascii="Times New Roman" w:hAnsi="Times New Roman"/>
        </w:rPr>
        <w:t xml:space="preserve"> tipificado varios delitos relativos con la violencia a miembros de grupo familiar en el COIP, no se cuenta con una normativa que recoja los elementos previstos en la Observación general Nº 8 del Comité sobre los Derechos del Niño a la protección contra los castigos corporales y otras formas de castigo crueles o degradantes, La propuesta de una Ley contra los castigos en contra de los </w:t>
      </w:r>
      <w:r w:rsidR="00A675F6" w:rsidRPr="00A43F48">
        <w:rPr>
          <w:rFonts w:ascii="Times New Roman" w:hAnsi="Times New Roman"/>
        </w:rPr>
        <w:t>NNA</w:t>
      </w:r>
      <w:r w:rsidRPr="00A43F48">
        <w:rPr>
          <w:rFonts w:ascii="Times New Roman" w:hAnsi="Times New Roman"/>
        </w:rPr>
        <w:t xml:space="preserve"> al margen del C</w:t>
      </w:r>
      <w:r w:rsidR="00A675F6" w:rsidRPr="00A43F48">
        <w:rPr>
          <w:rFonts w:ascii="Times New Roman" w:hAnsi="Times New Roman"/>
        </w:rPr>
        <w:t>ONA</w:t>
      </w:r>
      <w:r w:rsidRPr="00A43F48">
        <w:rPr>
          <w:rFonts w:ascii="Times New Roman" w:hAnsi="Times New Roman"/>
        </w:rPr>
        <w:t xml:space="preserve">, es una demostración </w:t>
      </w:r>
      <w:r w:rsidR="00BB3660" w:rsidRPr="00A43F48">
        <w:rPr>
          <w:rFonts w:ascii="Times New Roman" w:hAnsi="Times New Roman"/>
        </w:rPr>
        <w:t>más</w:t>
      </w:r>
      <w:r w:rsidRPr="00A43F48">
        <w:rPr>
          <w:rFonts w:ascii="Times New Roman" w:hAnsi="Times New Roman"/>
        </w:rPr>
        <w:t xml:space="preserve"> de</w:t>
      </w:r>
      <w:r w:rsidR="00A675F6" w:rsidRPr="00A43F48">
        <w:rPr>
          <w:rFonts w:ascii="Times New Roman" w:hAnsi="Times New Roman"/>
        </w:rPr>
        <w:t>l esfuerzo por terminar con este cuerpo legislativo.</w:t>
      </w:r>
      <w:r w:rsidRPr="00A43F48">
        <w:rPr>
          <w:rFonts w:ascii="Times New Roman" w:hAnsi="Times New Roman"/>
        </w:rPr>
        <w:t xml:space="preserve"> </w:t>
      </w:r>
    </w:p>
    <w:p w:rsidR="002A13CF" w:rsidRPr="00A43F48" w:rsidRDefault="002A13CF" w:rsidP="002A13CF">
      <w:pPr>
        <w:spacing w:after="120" w:line="240" w:lineRule="auto"/>
        <w:jc w:val="both"/>
        <w:rPr>
          <w:rFonts w:ascii="Times New Roman" w:hAnsi="Times New Roman"/>
        </w:rPr>
      </w:pPr>
      <w:r w:rsidRPr="00A43F48">
        <w:rPr>
          <w:rFonts w:ascii="Times New Roman" w:hAnsi="Times New Roman"/>
        </w:rPr>
        <w:t xml:space="preserve">15. Se aprobó la Ley de Gestión de la Identidad y Datos Civiles. Esta ley hace referencia a la inscripción de “expósitos”, a cargo de una tercera persona que lo haya recogido. Esta norma representa un alto riesgo para la protección de los derechos de los </w:t>
      </w:r>
      <w:r w:rsidR="00A675F6" w:rsidRPr="00A43F48">
        <w:rPr>
          <w:rFonts w:ascii="Times New Roman" w:hAnsi="Times New Roman"/>
        </w:rPr>
        <w:t>NNA</w:t>
      </w:r>
      <w:r w:rsidR="00BF5CFA" w:rsidRPr="00A43F48">
        <w:rPr>
          <w:rFonts w:ascii="Times New Roman" w:hAnsi="Times New Roman"/>
        </w:rPr>
        <w:t>,</w:t>
      </w:r>
      <w:r w:rsidRPr="00A43F48">
        <w:rPr>
          <w:rFonts w:ascii="Times New Roman" w:hAnsi="Times New Roman"/>
        </w:rPr>
        <w:t xml:space="preserve"> a su familia, a la identidad y a la identificación, además de que abre las puertas al tráfico a través de las llamadas “adopciones ilegales”.</w:t>
      </w:r>
    </w:p>
    <w:p w:rsidR="002A13CF" w:rsidRPr="00A43F48" w:rsidRDefault="002A13CF" w:rsidP="002A13CF">
      <w:pPr>
        <w:spacing w:after="120" w:line="240" w:lineRule="auto"/>
        <w:jc w:val="both"/>
        <w:rPr>
          <w:rFonts w:ascii="Times New Roman" w:hAnsi="Times New Roman"/>
        </w:rPr>
      </w:pPr>
      <w:r w:rsidRPr="00A43F48">
        <w:rPr>
          <w:rFonts w:ascii="Times New Roman" w:hAnsi="Times New Roman"/>
        </w:rPr>
        <w:t xml:space="preserve">16. Con relación a </w:t>
      </w:r>
      <w:r w:rsidR="00B75F89" w:rsidRPr="00A43F48">
        <w:rPr>
          <w:rFonts w:ascii="Times New Roman" w:hAnsi="Times New Roman"/>
        </w:rPr>
        <w:t>NNA</w:t>
      </w:r>
      <w:r w:rsidRPr="00A43F48">
        <w:rPr>
          <w:rFonts w:ascii="Times New Roman" w:hAnsi="Times New Roman"/>
        </w:rPr>
        <w:t xml:space="preserve"> privados del medio </w:t>
      </w:r>
      <w:r w:rsidR="00B75F89" w:rsidRPr="00A43F48">
        <w:rPr>
          <w:rFonts w:ascii="Times New Roman" w:hAnsi="Times New Roman"/>
        </w:rPr>
        <w:t>familia</w:t>
      </w:r>
      <w:r w:rsidRPr="00A43F48">
        <w:rPr>
          <w:rFonts w:ascii="Times New Roman" w:hAnsi="Times New Roman"/>
        </w:rPr>
        <w:t>r, el M</w:t>
      </w:r>
      <w:r w:rsidR="00A675F6" w:rsidRPr="00A43F48">
        <w:rPr>
          <w:rFonts w:ascii="Times New Roman" w:hAnsi="Times New Roman"/>
        </w:rPr>
        <w:t>inisterio de Inclusión y Económica y Social –M</w:t>
      </w:r>
      <w:r w:rsidRPr="00A43F48">
        <w:rPr>
          <w:rFonts w:ascii="Times New Roman" w:hAnsi="Times New Roman"/>
        </w:rPr>
        <w:t>IES</w:t>
      </w:r>
      <w:r w:rsidR="00A675F6" w:rsidRPr="00A43F48">
        <w:rPr>
          <w:rFonts w:ascii="Times New Roman" w:hAnsi="Times New Roman"/>
        </w:rPr>
        <w:t>-</w:t>
      </w:r>
      <w:r w:rsidRPr="00A43F48">
        <w:rPr>
          <w:rFonts w:ascii="Times New Roman" w:hAnsi="Times New Roman"/>
        </w:rPr>
        <w:t xml:space="preserve"> aprobó el Acuerdo 194 </w:t>
      </w:r>
      <w:r w:rsidR="00B75F89" w:rsidRPr="00A43F48">
        <w:rPr>
          <w:rFonts w:ascii="Times New Roman" w:hAnsi="Times New Roman"/>
        </w:rPr>
        <w:t xml:space="preserve">y el Consejo de la </w:t>
      </w:r>
      <w:r w:rsidR="005208C2" w:rsidRPr="00A43F48">
        <w:rPr>
          <w:rFonts w:ascii="Times New Roman" w:hAnsi="Times New Roman"/>
        </w:rPr>
        <w:t>J</w:t>
      </w:r>
      <w:r w:rsidR="00B75F89" w:rsidRPr="00A43F48">
        <w:rPr>
          <w:rFonts w:ascii="Times New Roman" w:hAnsi="Times New Roman"/>
        </w:rPr>
        <w:t xml:space="preserve">udicatura </w:t>
      </w:r>
      <w:r w:rsidR="00A675F6" w:rsidRPr="00A43F48">
        <w:rPr>
          <w:rFonts w:ascii="Times New Roman" w:hAnsi="Times New Roman"/>
        </w:rPr>
        <w:t xml:space="preserve">–CJ- aprobó </w:t>
      </w:r>
      <w:r w:rsidR="00B75F89" w:rsidRPr="00A43F48">
        <w:rPr>
          <w:rFonts w:ascii="Times New Roman" w:hAnsi="Times New Roman"/>
        </w:rPr>
        <w:t xml:space="preserve">la Resolución Administrativa 006 para </w:t>
      </w:r>
      <w:r w:rsidRPr="00A43F48">
        <w:rPr>
          <w:rFonts w:ascii="Times New Roman" w:hAnsi="Times New Roman"/>
        </w:rPr>
        <w:t>regula</w:t>
      </w:r>
      <w:r w:rsidR="00B75F89" w:rsidRPr="00A43F48">
        <w:rPr>
          <w:rFonts w:ascii="Times New Roman" w:hAnsi="Times New Roman"/>
        </w:rPr>
        <w:t>r</w:t>
      </w:r>
      <w:r w:rsidRPr="00A43F48">
        <w:rPr>
          <w:rFonts w:ascii="Times New Roman" w:hAnsi="Times New Roman"/>
        </w:rPr>
        <w:t xml:space="preserve"> el procedimiento de esclarecimiento de </w:t>
      </w:r>
      <w:r w:rsidR="00B75F89" w:rsidRPr="00A43F48">
        <w:rPr>
          <w:rFonts w:ascii="Times New Roman" w:hAnsi="Times New Roman"/>
        </w:rPr>
        <w:t xml:space="preserve">su </w:t>
      </w:r>
      <w:r w:rsidRPr="00A43F48">
        <w:rPr>
          <w:rFonts w:ascii="Times New Roman" w:hAnsi="Times New Roman"/>
        </w:rPr>
        <w:t xml:space="preserve">situación </w:t>
      </w:r>
      <w:r w:rsidR="00B75F89" w:rsidRPr="00A43F48">
        <w:rPr>
          <w:rFonts w:ascii="Times New Roman" w:hAnsi="Times New Roman"/>
        </w:rPr>
        <w:t xml:space="preserve">social, </w:t>
      </w:r>
      <w:r w:rsidRPr="00A43F48">
        <w:rPr>
          <w:rFonts w:ascii="Times New Roman" w:hAnsi="Times New Roman"/>
        </w:rPr>
        <w:t>legal y psicológica</w:t>
      </w:r>
      <w:r w:rsidR="00B75F89" w:rsidRPr="00A43F48">
        <w:rPr>
          <w:rFonts w:ascii="Times New Roman" w:hAnsi="Times New Roman"/>
        </w:rPr>
        <w:t xml:space="preserve"> </w:t>
      </w:r>
      <w:r w:rsidRPr="00A43F48">
        <w:rPr>
          <w:rFonts w:ascii="Times New Roman" w:hAnsi="Times New Roman"/>
        </w:rPr>
        <w:t>para la declaratoria de adoptabilidad</w:t>
      </w:r>
      <w:r w:rsidR="00B75F89" w:rsidRPr="00A43F48">
        <w:rPr>
          <w:rFonts w:ascii="Times New Roman" w:hAnsi="Times New Roman"/>
        </w:rPr>
        <w:t xml:space="preserve">. </w:t>
      </w:r>
      <w:r w:rsidR="00BB3660" w:rsidRPr="00A43F48">
        <w:rPr>
          <w:rFonts w:ascii="Times New Roman" w:hAnsi="Times New Roman"/>
        </w:rPr>
        <w:t>Estas normas e</w:t>
      </w:r>
      <w:r w:rsidRPr="00A43F48">
        <w:rPr>
          <w:rFonts w:ascii="Times New Roman" w:hAnsi="Times New Roman"/>
        </w:rPr>
        <w:t>stablecen un término de 90 días para el esclarecimiento de la situación legal de</w:t>
      </w:r>
      <w:r w:rsidR="00B75F89" w:rsidRPr="00A43F48">
        <w:rPr>
          <w:rFonts w:ascii="Times New Roman" w:hAnsi="Times New Roman"/>
        </w:rPr>
        <w:t xml:space="preserve"> los NNA</w:t>
      </w:r>
      <w:r w:rsidRPr="00A43F48">
        <w:rPr>
          <w:rFonts w:ascii="Times New Roman" w:hAnsi="Times New Roman"/>
        </w:rPr>
        <w:t xml:space="preserve"> caso contrario se da paso a la  demanda de privación de patria potestad y declaratoria de adoptabilidad.</w:t>
      </w:r>
    </w:p>
    <w:p w:rsidR="002A13CF" w:rsidRPr="00A43F48" w:rsidRDefault="002A13CF" w:rsidP="002A13CF">
      <w:pPr>
        <w:spacing w:after="120" w:line="240" w:lineRule="auto"/>
        <w:jc w:val="both"/>
        <w:rPr>
          <w:rFonts w:ascii="Times New Roman" w:hAnsi="Times New Roman"/>
        </w:rPr>
      </w:pPr>
      <w:r w:rsidRPr="00A43F48">
        <w:rPr>
          <w:rFonts w:ascii="Times New Roman" w:hAnsi="Times New Roman"/>
        </w:rPr>
        <w:t>17. En resumen las reformas impulsadas a través de la LOC</w:t>
      </w:r>
      <w:r w:rsidR="00CC3AC8" w:rsidRPr="00A43F48">
        <w:rPr>
          <w:rFonts w:ascii="Times New Roman" w:hAnsi="Times New Roman"/>
        </w:rPr>
        <w:t>N</w:t>
      </w:r>
      <w:r w:rsidRPr="00A43F48">
        <w:rPr>
          <w:rFonts w:ascii="Times New Roman" w:hAnsi="Times New Roman"/>
        </w:rPr>
        <w:t xml:space="preserve">I, el COIP, el COGP y otras normas han dado paso a la desestructuración del </w:t>
      </w:r>
      <w:r w:rsidR="00A675F6" w:rsidRPr="00A43F48">
        <w:rPr>
          <w:rFonts w:ascii="Times New Roman" w:hAnsi="Times New Roman"/>
        </w:rPr>
        <w:t>SNDPINA y debilitamiento del CONA</w:t>
      </w:r>
      <w:r w:rsidRPr="00A43F48">
        <w:rPr>
          <w:rFonts w:ascii="Times New Roman" w:hAnsi="Times New Roman"/>
        </w:rPr>
        <w:t xml:space="preserve">. </w:t>
      </w:r>
      <w:r w:rsidR="00172AC8" w:rsidRPr="00A43F48">
        <w:rPr>
          <w:rFonts w:ascii="Times New Roman" w:hAnsi="Times New Roman"/>
        </w:rPr>
        <w:t xml:space="preserve">Incluso hubo el intento de su desaparición total a través de un Código del Ciclo de Vida que </w:t>
      </w:r>
      <w:r w:rsidR="005F4337" w:rsidRPr="00A43F48">
        <w:rPr>
          <w:rFonts w:ascii="Times New Roman" w:hAnsi="Times New Roman"/>
        </w:rPr>
        <w:t xml:space="preserve">ventajosamente </w:t>
      </w:r>
      <w:r w:rsidR="00172AC8" w:rsidRPr="00A43F48">
        <w:rPr>
          <w:rFonts w:ascii="Times New Roman" w:hAnsi="Times New Roman"/>
        </w:rPr>
        <w:t>fue</w:t>
      </w:r>
      <w:r w:rsidR="005F4337" w:rsidRPr="00A43F48">
        <w:rPr>
          <w:rFonts w:ascii="Times New Roman" w:hAnsi="Times New Roman"/>
        </w:rPr>
        <w:t xml:space="preserve"> archivado por la Asamblea Nacional</w:t>
      </w:r>
      <w:r w:rsidR="00CC3AC8" w:rsidRPr="00A43F48">
        <w:rPr>
          <w:rFonts w:ascii="Times New Roman" w:hAnsi="Times New Roman"/>
        </w:rPr>
        <w:t>,</w:t>
      </w:r>
      <w:r w:rsidR="005F4337" w:rsidRPr="00A43F48">
        <w:rPr>
          <w:rFonts w:ascii="Times New Roman" w:hAnsi="Times New Roman"/>
        </w:rPr>
        <w:t xml:space="preserve"> pero </w:t>
      </w:r>
      <w:r w:rsidR="00172AC8" w:rsidRPr="00A43F48">
        <w:rPr>
          <w:rFonts w:ascii="Times New Roman" w:hAnsi="Times New Roman"/>
        </w:rPr>
        <w:t xml:space="preserve">existe un anteproyecto de ley sobre un sistema de promoción y protección de derechos que tiene los mismos objetivos. </w:t>
      </w:r>
    </w:p>
    <w:p w:rsidR="002A13CF" w:rsidRPr="00A43F48" w:rsidRDefault="002A13CF" w:rsidP="002A13CF">
      <w:pPr>
        <w:spacing w:line="240" w:lineRule="auto"/>
        <w:jc w:val="both"/>
        <w:rPr>
          <w:rFonts w:ascii="Times New Roman" w:hAnsi="Times New Roman"/>
          <w:b/>
        </w:rPr>
      </w:pPr>
      <w:r w:rsidRPr="00A43F48">
        <w:rPr>
          <w:rFonts w:ascii="Times New Roman" w:hAnsi="Times New Roman"/>
          <w:b/>
        </w:rPr>
        <w:t>1.2 Políticas Públicas</w:t>
      </w:r>
    </w:p>
    <w:p w:rsidR="00B75F89" w:rsidRPr="00A43F48" w:rsidRDefault="002A13CF" w:rsidP="002A13CF">
      <w:pPr>
        <w:spacing w:after="120" w:line="240" w:lineRule="auto"/>
        <w:jc w:val="both"/>
        <w:rPr>
          <w:rFonts w:ascii="Times New Roman" w:hAnsi="Times New Roman"/>
          <w:lang w:val="es-ES_tradnl"/>
        </w:rPr>
      </w:pPr>
      <w:r w:rsidRPr="00A43F48">
        <w:rPr>
          <w:rFonts w:ascii="Times New Roman" w:eastAsia="MS Mincho" w:hAnsi="Times New Roman"/>
          <w:lang w:val="es-ES_tradnl"/>
        </w:rPr>
        <w:t>18. Sobre la configuración de las políticas públicas de garantía, defensa, exigibilidad y restitución de derechos de los niños, niñas y adolescentes encontramos lo siguiente</w:t>
      </w:r>
      <w:r w:rsidRPr="00A43F48">
        <w:rPr>
          <w:rFonts w:ascii="Times New Roman" w:eastAsia="MS Mincho" w:hAnsi="Times New Roman"/>
          <w:b/>
          <w:lang w:val="es-ES_tradnl"/>
        </w:rPr>
        <w:t xml:space="preserve">. </w:t>
      </w:r>
      <w:r w:rsidRPr="00A43F48">
        <w:rPr>
          <w:rFonts w:ascii="Times New Roman" w:hAnsi="Times New Roman"/>
          <w:lang w:val="es-ES_tradnl"/>
        </w:rPr>
        <w:t xml:space="preserve">Hasta el año 2013 estuvo vigente la </w:t>
      </w:r>
      <w:r w:rsidR="00B75F89" w:rsidRPr="00A43F48">
        <w:rPr>
          <w:rFonts w:ascii="Times New Roman" w:hAnsi="Times New Roman"/>
          <w:lang w:val="es-ES_tradnl"/>
        </w:rPr>
        <w:t>A</w:t>
      </w:r>
      <w:r w:rsidRPr="00A43F48">
        <w:rPr>
          <w:rFonts w:ascii="Times New Roman" w:hAnsi="Times New Roman"/>
          <w:lang w:val="es-ES_tradnl"/>
        </w:rPr>
        <w:t xml:space="preserve">genda de Niñez y Adolescencia y hasta el 2015 el Plan Decenal de Protección a la Niñez y la Adolescencia y el Plan Decenal de Educación, que contenían lineamientos específicos de política pública relacionados con el cumplimiento de los derechos de </w:t>
      </w:r>
      <w:r w:rsidR="00B75F89" w:rsidRPr="00A43F48">
        <w:rPr>
          <w:rFonts w:ascii="Times New Roman" w:hAnsi="Times New Roman"/>
          <w:lang w:val="es-ES_tradnl"/>
        </w:rPr>
        <w:t>NNA.</w:t>
      </w:r>
      <w:r w:rsidRPr="00A43F48">
        <w:rPr>
          <w:rFonts w:ascii="Times New Roman" w:hAnsi="Times New Roman"/>
          <w:lang w:val="es-ES_tradnl"/>
        </w:rPr>
        <w:t xml:space="preserve"> </w:t>
      </w:r>
    </w:p>
    <w:p w:rsidR="002A13CF" w:rsidRPr="00A43F48" w:rsidRDefault="00B75F89" w:rsidP="002A13CF">
      <w:pPr>
        <w:spacing w:after="120" w:line="240" w:lineRule="auto"/>
        <w:jc w:val="both"/>
        <w:rPr>
          <w:rFonts w:ascii="Times New Roman" w:hAnsi="Times New Roman"/>
          <w:lang w:val="es-ES_tradnl"/>
        </w:rPr>
      </w:pPr>
      <w:r w:rsidRPr="00A43F48">
        <w:rPr>
          <w:rFonts w:ascii="Times New Roman" w:hAnsi="Times New Roman"/>
          <w:lang w:val="es-ES_tradnl"/>
        </w:rPr>
        <w:t xml:space="preserve">19. </w:t>
      </w:r>
      <w:r w:rsidR="002A13CF" w:rsidRPr="00A43F48">
        <w:rPr>
          <w:rFonts w:ascii="Times New Roman" w:hAnsi="Times New Roman"/>
          <w:lang w:val="es-ES_tradnl"/>
        </w:rPr>
        <w:t>Los instrumentos actuales de política pública relacionados, el P</w:t>
      </w:r>
      <w:r w:rsidR="00A675F6" w:rsidRPr="00A43F48">
        <w:rPr>
          <w:rFonts w:ascii="Times New Roman" w:hAnsi="Times New Roman"/>
          <w:lang w:val="es-ES_tradnl"/>
        </w:rPr>
        <w:t>NBV</w:t>
      </w:r>
      <w:r w:rsidR="002A13CF" w:rsidRPr="00A43F48">
        <w:rPr>
          <w:rFonts w:ascii="Times New Roman" w:hAnsi="Times New Roman"/>
          <w:lang w:val="es-ES_tradnl"/>
        </w:rPr>
        <w:t xml:space="preserve"> 2013-2017, la Agenda Nacional para la Igualdad Intergeneracional 2013 – 2017 (AN</w:t>
      </w:r>
      <w:r w:rsidR="0035742E" w:rsidRPr="00A43F48">
        <w:rPr>
          <w:rFonts w:ascii="Times New Roman" w:hAnsi="Times New Roman"/>
          <w:lang w:val="es-ES_tradnl"/>
        </w:rPr>
        <w:t>IN</w:t>
      </w:r>
      <w:r w:rsidR="002A13CF" w:rsidRPr="00A43F48">
        <w:rPr>
          <w:rFonts w:ascii="Times New Roman" w:hAnsi="Times New Roman"/>
          <w:lang w:val="es-ES_tradnl"/>
        </w:rPr>
        <w:t xml:space="preserve">) y la Agenda Social al 2017, se centran en una concepción sobre la necesidad de abordar la integralidad del ciclo de vida con políticas intergeneracionales como una referencia transversal en el diseño, formulación e implementación de la política pública. De los 141 lineamientos de política pública asociados con los derechos de los </w:t>
      </w:r>
      <w:r w:rsidRPr="00A43F48">
        <w:rPr>
          <w:rFonts w:ascii="Times New Roman" w:hAnsi="Times New Roman"/>
          <w:lang w:val="es-ES_tradnl"/>
        </w:rPr>
        <w:t>NNA</w:t>
      </w:r>
      <w:r w:rsidR="002A13CF" w:rsidRPr="00A43F48">
        <w:rPr>
          <w:rFonts w:ascii="Times New Roman" w:hAnsi="Times New Roman"/>
          <w:lang w:val="es-ES_tradnl"/>
        </w:rPr>
        <w:t xml:space="preserve">, </w:t>
      </w:r>
      <w:r w:rsidR="00AD5386" w:rsidRPr="00A43F48">
        <w:rPr>
          <w:rFonts w:ascii="Times New Roman" w:hAnsi="Times New Roman"/>
          <w:lang w:val="es-ES_tradnl"/>
        </w:rPr>
        <w:t xml:space="preserve">un </w:t>
      </w:r>
      <w:r w:rsidR="002A13CF" w:rsidRPr="00A43F48">
        <w:rPr>
          <w:rFonts w:ascii="Times New Roman" w:hAnsi="Times New Roman"/>
          <w:lang w:val="es-ES_tradnl"/>
        </w:rPr>
        <w:t xml:space="preserve">45% tiene un enfoque de derechos humanos </w:t>
      </w:r>
      <w:r w:rsidR="00AD5386" w:rsidRPr="00A43F48">
        <w:rPr>
          <w:rFonts w:ascii="Times New Roman" w:hAnsi="Times New Roman"/>
          <w:lang w:val="es-ES_tradnl"/>
        </w:rPr>
        <w:t xml:space="preserve">desde lo </w:t>
      </w:r>
      <w:r w:rsidR="002A13CF" w:rsidRPr="00A43F48">
        <w:rPr>
          <w:rFonts w:ascii="Times New Roman" w:hAnsi="Times New Roman"/>
          <w:lang w:val="es-ES_tradnl"/>
        </w:rPr>
        <w:t xml:space="preserve">  intergeneracional</w:t>
      </w:r>
      <w:r w:rsidR="00AD5386" w:rsidRPr="00A43F48">
        <w:rPr>
          <w:rFonts w:ascii="Times New Roman" w:hAnsi="Times New Roman"/>
          <w:lang w:val="es-ES_tradnl"/>
        </w:rPr>
        <w:t>;</w:t>
      </w:r>
      <w:r w:rsidR="002A13CF" w:rsidRPr="00A43F48">
        <w:rPr>
          <w:rFonts w:ascii="Times New Roman" w:hAnsi="Times New Roman"/>
          <w:lang w:val="es-ES_tradnl"/>
        </w:rPr>
        <w:t xml:space="preserve"> en proporciones similares </w:t>
      </w:r>
      <w:r w:rsidR="00AD5386" w:rsidRPr="00A43F48">
        <w:rPr>
          <w:rFonts w:ascii="Times New Roman" w:hAnsi="Times New Roman"/>
          <w:lang w:val="es-ES_tradnl"/>
        </w:rPr>
        <w:t>un 41%</w:t>
      </w:r>
      <w:r w:rsidR="002A13CF" w:rsidRPr="00A43F48">
        <w:rPr>
          <w:rFonts w:ascii="Times New Roman" w:hAnsi="Times New Roman"/>
          <w:lang w:val="es-ES_tradnl"/>
        </w:rPr>
        <w:t xml:space="preserve"> se asocian con derechos específicos de </w:t>
      </w:r>
      <w:r w:rsidRPr="00A43F48">
        <w:rPr>
          <w:rFonts w:ascii="Times New Roman" w:hAnsi="Times New Roman"/>
          <w:lang w:val="es-ES_tradnl"/>
        </w:rPr>
        <w:t>NNA</w:t>
      </w:r>
      <w:r w:rsidR="002A13CF" w:rsidRPr="00A43F48">
        <w:rPr>
          <w:rFonts w:ascii="Times New Roman" w:hAnsi="Times New Roman"/>
          <w:lang w:val="es-ES_tradnl"/>
        </w:rPr>
        <w:t>. El abordaje intergeneracional limita la especificidad de la política pública de niñez y adolescencia y no tiene que ver solamente con la existencia o no de políticas de desarrollo, supervivencia, protección o participación (como se expresa en el numeral 20 de</w:t>
      </w:r>
      <w:r w:rsidR="00BF5CFA" w:rsidRPr="00A43F48">
        <w:rPr>
          <w:rFonts w:ascii="Times New Roman" w:hAnsi="Times New Roman"/>
          <w:lang w:val="es-ES_tradnl"/>
        </w:rPr>
        <w:t>l</w:t>
      </w:r>
      <w:r w:rsidR="002A13CF" w:rsidRPr="00A43F48">
        <w:rPr>
          <w:rFonts w:ascii="Times New Roman" w:hAnsi="Times New Roman"/>
          <w:lang w:val="es-ES_tradnl"/>
        </w:rPr>
        <w:t xml:space="preserve"> informe presentado por el Estado), pues en muchos casos éstas están subsumidas en enunciados generales.</w:t>
      </w:r>
    </w:p>
    <w:p w:rsidR="002A13CF" w:rsidRPr="00A43B73" w:rsidRDefault="00AD5386" w:rsidP="002A13CF">
      <w:pPr>
        <w:spacing w:after="120" w:line="240" w:lineRule="auto"/>
        <w:jc w:val="both"/>
        <w:rPr>
          <w:rFonts w:ascii="Times New Roman" w:hAnsi="Times New Roman" w:cs="Times New Roman"/>
          <w:lang w:val="es-ES_tradnl"/>
        </w:rPr>
      </w:pPr>
      <w:r w:rsidRPr="00A43F48">
        <w:rPr>
          <w:rFonts w:ascii="Times New Roman" w:hAnsi="Times New Roman"/>
        </w:rPr>
        <w:t xml:space="preserve">20. </w:t>
      </w:r>
      <w:r w:rsidR="002A13CF" w:rsidRPr="00A43F48">
        <w:rPr>
          <w:rFonts w:ascii="Times New Roman" w:hAnsi="Times New Roman"/>
        </w:rPr>
        <w:t xml:space="preserve">Las competencias </w:t>
      </w:r>
      <w:r w:rsidR="002A13CF" w:rsidRPr="00A43F48">
        <w:rPr>
          <w:rFonts w:ascii="Times New Roman" w:hAnsi="Times New Roman"/>
          <w:i/>
        </w:rPr>
        <w:t>especializadas</w:t>
      </w:r>
      <w:r w:rsidR="002A13CF" w:rsidRPr="00A43F48">
        <w:rPr>
          <w:rFonts w:ascii="Times New Roman" w:hAnsi="Times New Roman"/>
        </w:rPr>
        <w:t xml:space="preserve"> asignadas al ex CNNA para la formulación, control y evaluación de las políticas públicas de protección integral, han sido reasignadas de forma dispersa en los diferentes ministerios rectores. En consecuencia, ya no existe política pública de protección integral. Las agendas nacionales para la igualdad, entre las cuales está la de igualdad intergeneracional</w:t>
      </w:r>
      <w:r w:rsidRPr="00A43F48">
        <w:rPr>
          <w:rFonts w:ascii="Times New Roman" w:hAnsi="Times New Roman"/>
        </w:rPr>
        <w:t xml:space="preserve"> </w:t>
      </w:r>
      <w:r w:rsidR="002A13CF" w:rsidRPr="00A43F48">
        <w:rPr>
          <w:rFonts w:ascii="Times New Roman" w:hAnsi="Times New Roman"/>
        </w:rPr>
        <w:t>que incluye a todos los grupos de población en sus diferentes edades</w:t>
      </w:r>
      <w:r w:rsidR="00CC3AC8" w:rsidRPr="00A43F48">
        <w:rPr>
          <w:rFonts w:ascii="Times New Roman" w:hAnsi="Times New Roman"/>
        </w:rPr>
        <w:t>,</w:t>
      </w:r>
      <w:r w:rsidRPr="00A43F48">
        <w:rPr>
          <w:rFonts w:ascii="Times New Roman" w:hAnsi="Times New Roman"/>
        </w:rPr>
        <w:t xml:space="preserve"> termina</w:t>
      </w:r>
      <w:r w:rsidR="00A675F6" w:rsidRPr="00A43F48">
        <w:rPr>
          <w:rFonts w:ascii="Times New Roman" w:hAnsi="Times New Roman"/>
        </w:rPr>
        <w:t>n</w:t>
      </w:r>
      <w:r w:rsidRPr="00A43F48">
        <w:rPr>
          <w:rFonts w:ascii="Times New Roman" w:hAnsi="Times New Roman"/>
        </w:rPr>
        <w:t xml:space="preserve"> con </w:t>
      </w:r>
      <w:r w:rsidR="002A13CF" w:rsidRPr="00A43F48">
        <w:rPr>
          <w:rFonts w:ascii="Times New Roman" w:hAnsi="Times New Roman"/>
        </w:rPr>
        <w:t>la especificidad y la especialidad</w:t>
      </w:r>
      <w:r w:rsidR="00CC3AC8" w:rsidRPr="00A43F48">
        <w:rPr>
          <w:rFonts w:ascii="Times New Roman" w:hAnsi="Times New Roman"/>
        </w:rPr>
        <w:t>,</w:t>
      </w:r>
      <w:r w:rsidR="002A13CF" w:rsidRPr="00A43F48">
        <w:rPr>
          <w:rFonts w:ascii="Times New Roman" w:hAnsi="Times New Roman"/>
        </w:rPr>
        <w:t xml:space="preserve"> lo cual impide </w:t>
      </w:r>
      <w:r w:rsidR="002A13CF" w:rsidRPr="00A43F48">
        <w:rPr>
          <w:rFonts w:ascii="Times New Roman" w:hAnsi="Times New Roman"/>
          <w:lang w:val="es-ES_tradnl"/>
        </w:rPr>
        <w:t xml:space="preserve">el planteamiento de políticas sobre niñez y adolescencia y el seguimiento y reporte del estado </w:t>
      </w:r>
      <w:r w:rsidR="002A13CF" w:rsidRPr="00A43F48">
        <w:rPr>
          <w:rFonts w:ascii="Times New Roman" w:hAnsi="Times New Roman" w:cs="Times New Roman"/>
          <w:lang w:val="es-ES_tradnl"/>
        </w:rPr>
        <w:t xml:space="preserve">de su aplicación. De hecho, no se encuentra ninguna referencia </w:t>
      </w:r>
      <w:r w:rsidR="00CC3AC8" w:rsidRPr="00A43F48">
        <w:rPr>
          <w:rFonts w:ascii="Times New Roman" w:hAnsi="Times New Roman" w:cs="Times New Roman"/>
          <w:lang w:val="es-ES_tradnl"/>
        </w:rPr>
        <w:t>a</w:t>
      </w:r>
      <w:r w:rsidR="002A13CF" w:rsidRPr="00A43F48">
        <w:rPr>
          <w:rFonts w:ascii="Times New Roman" w:hAnsi="Times New Roman" w:cs="Times New Roman"/>
          <w:lang w:val="es-ES_tradnl"/>
        </w:rPr>
        <w:t>l S</w:t>
      </w:r>
      <w:r w:rsidR="00A675F6" w:rsidRPr="00A43F48">
        <w:rPr>
          <w:rFonts w:ascii="Times New Roman" w:hAnsi="Times New Roman" w:cs="Times New Roman"/>
          <w:lang w:val="es-ES_tradnl"/>
        </w:rPr>
        <w:t xml:space="preserve">NDPINA </w:t>
      </w:r>
      <w:r w:rsidR="002A13CF" w:rsidRPr="00A43F48">
        <w:rPr>
          <w:rFonts w:ascii="Times New Roman" w:hAnsi="Times New Roman" w:cs="Times New Roman"/>
          <w:lang w:val="es-ES_tradnl"/>
        </w:rPr>
        <w:t>en los instrumentos vigentes de p</w:t>
      </w:r>
      <w:r w:rsidR="002A13CF" w:rsidRPr="00A43B73">
        <w:rPr>
          <w:rFonts w:ascii="Times New Roman" w:hAnsi="Times New Roman" w:cs="Times New Roman"/>
          <w:lang w:val="es-ES_tradnl"/>
        </w:rPr>
        <w:t>olítica pública.</w:t>
      </w:r>
    </w:p>
    <w:p w:rsidR="002A13CF" w:rsidRPr="00A43B73" w:rsidRDefault="002A13CF" w:rsidP="002A13CF">
      <w:pPr>
        <w:spacing w:after="120" w:line="240" w:lineRule="auto"/>
        <w:jc w:val="both"/>
        <w:rPr>
          <w:rFonts w:ascii="Times New Roman" w:hAnsi="Times New Roman" w:cs="Times New Roman"/>
          <w:b/>
          <w:lang w:val="es-ES_tradnl"/>
        </w:rPr>
      </w:pPr>
      <w:r w:rsidRPr="00A43B73">
        <w:rPr>
          <w:rFonts w:ascii="Times New Roman" w:hAnsi="Times New Roman" w:cs="Times New Roman"/>
          <w:b/>
          <w:lang w:val="es-ES_tradnl"/>
        </w:rPr>
        <w:t>1.3 Institucionalidad</w:t>
      </w:r>
    </w:p>
    <w:p w:rsidR="00AD5386" w:rsidRDefault="002A13CF" w:rsidP="002A13CF">
      <w:pPr>
        <w:spacing w:after="120" w:line="240" w:lineRule="auto"/>
        <w:jc w:val="both"/>
        <w:rPr>
          <w:rFonts w:ascii="Times New Roman" w:hAnsi="Times New Roman" w:cs="Times New Roman"/>
          <w:lang w:val="es-ES_tradnl"/>
        </w:rPr>
      </w:pPr>
      <w:r w:rsidRPr="00A43B73">
        <w:rPr>
          <w:rFonts w:ascii="Times New Roman" w:hAnsi="Times New Roman" w:cs="Times New Roman"/>
          <w:lang w:val="es-ES_tradnl"/>
        </w:rPr>
        <w:t>2</w:t>
      </w:r>
      <w:r w:rsidR="00AD5386">
        <w:rPr>
          <w:rFonts w:ascii="Times New Roman" w:hAnsi="Times New Roman" w:cs="Times New Roman"/>
          <w:lang w:val="es-ES_tradnl"/>
        </w:rPr>
        <w:t>1</w:t>
      </w:r>
      <w:r w:rsidRPr="00A43B73">
        <w:rPr>
          <w:rFonts w:ascii="Times New Roman" w:hAnsi="Times New Roman" w:cs="Times New Roman"/>
          <w:lang w:val="es-ES_tradnl"/>
        </w:rPr>
        <w:t>. Desde el año 2010</w:t>
      </w:r>
      <w:r w:rsidR="00A675F6">
        <w:rPr>
          <w:rFonts w:ascii="Times New Roman" w:hAnsi="Times New Roman" w:cs="Times New Roman"/>
          <w:lang w:val="es-ES_tradnl"/>
        </w:rPr>
        <w:t>,</w:t>
      </w:r>
      <w:r w:rsidRPr="00A43B73">
        <w:rPr>
          <w:rFonts w:ascii="Times New Roman" w:hAnsi="Times New Roman" w:cs="Times New Roman"/>
          <w:lang w:val="es-ES_tradnl"/>
        </w:rPr>
        <w:t xml:space="preserve"> además de los cambios en la institucionalidad encargada de la formulación, seguimiento y control de las políticas públicas relacionadas con niñez y adolescencia, que hoy se contienen en las de carácter intergeneracional, se desmantel</w:t>
      </w:r>
      <w:r w:rsidR="00A675F6">
        <w:rPr>
          <w:rFonts w:ascii="Times New Roman" w:hAnsi="Times New Roman" w:cs="Times New Roman"/>
          <w:lang w:val="es-ES_tradnl"/>
        </w:rPr>
        <w:t xml:space="preserve">ó </w:t>
      </w:r>
      <w:r w:rsidRPr="00A43B73">
        <w:rPr>
          <w:rFonts w:ascii="Times New Roman" w:hAnsi="Times New Roman" w:cs="Times New Roman"/>
          <w:lang w:val="es-ES_tradnl"/>
        </w:rPr>
        <w:t>la institucionalidad específica del INFA, cuyas funciones pasaron a ser parte del M</w:t>
      </w:r>
      <w:r w:rsidR="00A675F6">
        <w:rPr>
          <w:rFonts w:ascii="Times New Roman" w:hAnsi="Times New Roman" w:cs="Times New Roman"/>
          <w:lang w:val="es-ES_tradnl"/>
        </w:rPr>
        <w:t>IES</w:t>
      </w:r>
      <w:r w:rsidRPr="00A43B73">
        <w:rPr>
          <w:rFonts w:ascii="Times New Roman" w:hAnsi="Times New Roman" w:cs="Times New Roman"/>
          <w:lang w:val="es-ES_tradnl"/>
        </w:rPr>
        <w:t xml:space="preserve">.  El enfoque intergeneracional no permite la </w:t>
      </w:r>
      <w:proofErr w:type="spellStart"/>
      <w:r w:rsidRPr="00A43B73">
        <w:rPr>
          <w:rFonts w:ascii="Times New Roman" w:hAnsi="Times New Roman" w:cs="Times New Roman"/>
          <w:lang w:val="es-ES_tradnl"/>
        </w:rPr>
        <w:t>visibilización</w:t>
      </w:r>
      <w:proofErr w:type="spellEnd"/>
      <w:r w:rsidRPr="00A43B73">
        <w:rPr>
          <w:rFonts w:ascii="Times New Roman" w:hAnsi="Times New Roman" w:cs="Times New Roman"/>
          <w:lang w:val="es-ES_tradnl"/>
        </w:rPr>
        <w:t xml:space="preserve"> de las especificidades en el planteamiento de políticas sobre niñez y adolescencia  y en el seguimiento y reporte del estado de su aplicación. Eso ha influido también sobre la concepción respecto del S</w:t>
      </w:r>
      <w:r w:rsidR="00A675F6">
        <w:rPr>
          <w:rFonts w:ascii="Times New Roman" w:hAnsi="Times New Roman" w:cs="Times New Roman"/>
          <w:lang w:val="es-ES_tradnl"/>
        </w:rPr>
        <w:t>NDPINA</w:t>
      </w:r>
      <w:r w:rsidRPr="00A43B73">
        <w:rPr>
          <w:rFonts w:ascii="Times New Roman" w:hAnsi="Times New Roman" w:cs="Times New Roman"/>
          <w:lang w:val="es-ES_tradnl"/>
        </w:rPr>
        <w:t>, que no puede estar supeditado a la existencia o no de C</w:t>
      </w:r>
      <w:r w:rsidR="00A675F6">
        <w:rPr>
          <w:rFonts w:ascii="Times New Roman" w:hAnsi="Times New Roman" w:cs="Times New Roman"/>
          <w:lang w:val="es-ES_tradnl"/>
        </w:rPr>
        <w:t xml:space="preserve">CPD </w:t>
      </w:r>
      <w:r w:rsidRPr="00A43B73">
        <w:rPr>
          <w:rFonts w:ascii="Times New Roman" w:hAnsi="Times New Roman" w:cs="Times New Roman"/>
          <w:lang w:val="es-ES_tradnl"/>
        </w:rPr>
        <w:t>o del establecimiento de modelos de relacionamiento entre las instituciones del Gobierno Central y de los G</w:t>
      </w:r>
      <w:r w:rsidR="00A675F6">
        <w:rPr>
          <w:rFonts w:ascii="Times New Roman" w:hAnsi="Times New Roman" w:cs="Times New Roman"/>
          <w:lang w:val="es-ES_tradnl"/>
        </w:rPr>
        <w:t>AD</w:t>
      </w:r>
      <w:r w:rsidRPr="00A43B73">
        <w:rPr>
          <w:rFonts w:ascii="Times New Roman" w:hAnsi="Times New Roman" w:cs="Times New Roman"/>
          <w:lang w:val="es-ES_tradnl"/>
        </w:rPr>
        <w:t xml:space="preserve">. </w:t>
      </w:r>
    </w:p>
    <w:p w:rsidR="002A13CF" w:rsidRPr="00A43B73" w:rsidRDefault="002A13CF" w:rsidP="002A13CF">
      <w:pPr>
        <w:spacing w:after="120" w:line="240" w:lineRule="auto"/>
        <w:jc w:val="both"/>
        <w:rPr>
          <w:rFonts w:ascii="Times New Roman" w:hAnsi="Times New Roman" w:cs="Times New Roman"/>
        </w:rPr>
      </w:pPr>
      <w:r w:rsidRPr="00A43B73">
        <w:rPr>
          <w:rFonts w:ascii="Times New Roman" w:hAnsi="Times New Roman" w:cs="Times New Roman"/>
        </w:rPr>
        <w:t>22. Hay ciertas</w:t>
      </w:r>
      <w:r w:rsidRPr="00A43B73">
        <w:rPr>
          <w:rFonts w:ascii="Times New Roman" w:hAnsi="Times New Roman" w:cs="Times New Roman"/>
          <w:b/>
        </w:rPr>
        <w:t xml:space="preserve"> </w:t>
      </w:r>
      <w:r w:rsidRPr="00A43B73">
        <w:rPr>
          <w:rFonts w:ascii="Times New Roman" w:hAnsi="Times New Roman" w:cs="Times New Roman"/>
        </w:rPr>
        <w:t xml:space="preserve">políticas públicas que están concentradas en el nivel nacional. Los GAD no tienen competencias realmente definidas, relativas a la protección de derechos de la niñez y adolescencia, a pesar de que el COOTAD asigna a los municipios “competencias de protección integral a la niñez y adolescencia”, éstas no han sido definidas. Adicionalmente, cabe señalar que la referida norma, reenvía el ejercicio de estas competencias a la ley que regula el </w:t>
      </w:r>
      <w:r w:rsidR="00A675F6">
        <w:rPr>
          <w:rFonts w:ascii="Times New Roman" w:hAnsi="Times New Roman" w:cs="Times New Roman"/>
        </w:rPr>
        <w:t>SNDPINA</w:t>
      </w:r>
      <w:r w:rsidRPr="00A43B73">
        <w:rPr>
          <w:rFonts w:ascii="Times New Roman" w:hAnsi="Times New Roman" w:cs="Times New Roman"/>
        </w:rPr>
        <w:t xml:space="preserve"> en la que, como hemos visto en este informe, las competencias locales han sido derogadas o concentradas en los ministerios.</w:t>
      </w:r>
    </w:p>
    <w:p w:rsidR="002A13CF" w:rsidRPr="00A43F48" w:rsidRDefault="002A13CF" w:rsidP="002A13CF">
      <w:pPr>
        <w:spacing w:after="120" w:line="240" w:lineRule="auto"/>
        <w:jc w:val="both"/>
        <w:rPr>
          <w:rFonts w:ascii="Times New Roman" w:hAnsi="Times New Roman" w:cs="Times New Roman"/>
          <w:lang w:val="es-ES_tradnl"/>
        </w:rPr>
      </w:pPr>
      <w:r w:rsidRPr="00A43B73">
        <w:rPr>
          <w:rFonts w:ascii="Times New Roman" w:hAnsi="Times New Roman" w:cs="Times New Roman"/>
        </w:rPr>
        <w:t>23. La reforma implementada a nivel local, a partir de las disposiciones del COOTAD y de la LOC</w:t>
      </w:r>
      <w:r w:rsidR="00CC3AC8">
        <w:rPr>
          <w:rFonts w:ascii="Times New Roman" w:hAnsi="Times New Roman" w:cs="Times New Roman"/>
        </w:rPr>
        <w:t>N</w:t>
      </w:r>
      <w:r w:rsidRPr="00A43B73">
        <w:rPr>
          <w:rFonts w:ascii="Times New Roman" w:hAnsi="Times New Roman" w:cs="Times New Roman"/>
        </w:rPr>
        <w:t xml:space="preserve">I, ha dado como resultado la sustitución de los sistemas locales de protección integral a la niñez y adolescencia, por sistemas cantonales de protección de derechos. Es decir, se ha desestructurado la institucionalidad especializada para niñez y adolescencia en los cantones y los planes cantonales de protección integral de derechos de la niñez y </w:t>
      </w:r>
      <w:r w:rsidRPr="00A43F48">
        <w:rPr>
          <w:rFonts w:ascii="Times New Roman" w:hAnsi="Times New Roman" w:cs="Times New Roman"/>
        </w:rPr>
        <w:t xml:space="preserve">adolescencia, han sido sustituidos por </w:t>
      </w:r>
      <w:r w:rsidR="00CC3AC8" w:rsidRPr="00A43F48">
        <w:rPr>
          <w:rFonts w:ascii="Times New Roman" w:hAnsi="Times New Roman" w:cs="Times New Roman"/>
        </w:rPr>
        <w:t>‘</w:t>
      </w:r>
      <w:r w:rsidRPr="00A43F48">
        <w:rPr>
          <w:rFonts w:ascii="Times New Roman" w:hAnsi="Times New Roman" w:cs="Times New Roman"/>
          <w:i/>
        </w:rPr>
        <w:t>agendas de igualdad</w:t>
      </w:r>
      <w:r w:rsidR="00CC3AC8" w:rsidRPr="00A43F48">
        <w:rPr>
          <w:rFonts w:ascii="Times New Roman" w:hAnsi="Times New Roman" w:cs="Times New Roman"/>
          <w:i/>
        </w:rPr>
        <w:t>’</w:t>
      </w:r>
      <w:r w:rsidRPr="00A43F48">
        <w:rPr>
          <w:rFonts w:ascii="Times New Roman" w:hAnsi="Times New Roman" w:cs="Times New Roman"/>
        </w:rPr>
        <w:t>.</w:t>
      </w:r>
    </w:p>
    <w:p w:rsidR="002A13CF" w:rsidRPr="00A43F48" w:rsidRDefault="002A13CF" w:rsidP="002A13CF">
      <w:pPr>
        <w:spacing w:after="120" w:line="240" w:lineRule="auto"/>
        <w:jc w:val="both"/>
        <w:rPr>
          <w:rFonts w:ascii="Times New Roman" w:hAnsi="Times New Roman" w:cs="Times New Roman"/>
          <w:b/>
          <w:lang w:val="es-ES_tradnl"/>
        </w:rPr>
      </w:pPr>
      <w:r w:rsidRPr="00A43F48">
        <w:rPr>
          <w:rFonts w:ascii="Times New Roman" w:hAnsi="Times New Roman" w:cs="Times New Roman"/>
          <w:b/>
          <w:lang w:val="es-ES_tradnl"/>
        </w:rPr>
        <w:t>1.4 Inversión</w:t>
      </w:r>
    </w:p>
    <w:p w:rsidR="002A13CF" w:rsidRPr="00A43B73" w:rsidRDefault="002A13CF" w:rsidP="002A13CF">
      <w:pPr>
        <w:spacing w:after="120" w:line="240" w:lineRule="auto"/>
        <w:jc w:val="both"/>
        <w:rPr>
          <w:rFonts w:ascii="Times New Roman" w:hAnsi="Times New Roman" w:cs="Times New Roman"/>
          <w:lang w:val="es-ES_tradnl"/>
        </w:rPr>
      </w:pPr>
      <w:r w:rsidRPr="00A43F48">
        <w:rPr>
          <w:rFonts w:ascii="Times New Roman" w:hAnsi="Times New Roman" w:cs="Times New Roman"/>
          <w:lang w:val="es-ES_tradnl"/>
        </w:rPr>
        <w:t>24. De acuerdo con la información procesada en el Plan Nacional para la Igualdad Intergeneracional 2013 – 2017</w:t>
      </w:r>
      <w:r w:rsidR="00CC3AC8" w:rsidRPr="00A43F48">
        <w:rPr>
          <w:rFonts w:ascii="Times New Roman" w:hAnsi="Times New Roman" w:cs="Times New Roman"/>
          <w:lang w:val="es-ES_tradnl"/>
        </w:rPr>
        <w:t>,</w:t>
      </w:r>
      <w:r w:rsidRPr="00A43F48">
        <w:rPr>
          <w:rFonts w:ascii="Times New Roman" w:hAnsi="Times New Roman" w:cs="Times New Roman"/>
          <w:lang w:val="es-ES_tradnl"/>
        </w:rPr>
        <w:t xml:space="preserve"> la inversión social en niñez y adolescencia en el año 2012 fue de 2.974,9 millones de dólares, que representa el  41% del total de inversión del </w:t>
      </w:r>
      <w:r w:rsidR="00A675F6" w:rsidRPr="00A43F48">
        <w:rPr>
          <w:rFonts w:ascii="Times New Roman" w:hAnsi="Times New Roman" w:cs="Times New Roman"/>
          <w:lang w:val="es-ES_tradnl"/>
        </w:rPr>
        <w:t>s</w:t>
      </w:r>
      <w:r w:rsidRPr="00A43F48">
        <w:rPr>
          <w:rFonts w:ascii="Times New Roman" w:hAnsi="Times New Roman" w:cs="Times New Roman"/>
          <w:lang w:val="es-ES_tradnl"/>
        </w:rPr>
        <w:t xml:space="preserve">ector </w:t>
      </w:r>
      <w:r w:rsidR="00A675F6" w:rsidRPr="00A43F48">
        <w:rPr>
          <w:rFonts w:ascii="Times New Roman" w:hAnsi="Times New Roman" w:cs="Times New Roman"/>
          <w:lang w:val="es-ES_tradnl"/>
        </w:rPr>
        <w:t>s</w:t>
      </w:r>
      <w:r w:rsidRPr="00A43F48">
        <w:rPr>
          <w:rFonts w:ascii="Times New Roman" w:hAnsi="Times New Roman" w:cs="Times New Roman"/>
          <w:lang w:val="es-ES_tradnl"/>
        </w:rPr>
        <w:t xml:space="preserve">ocial de ese mismo año. Toda vez que se desconoce la metodología con la que se obtuvo esa cifra (razón por lo que los datos no son comparables), para los años 2015 y 2016 se ha realizado </w:t>
      </w:r>
      <w:r w:rsidRPr="00A43B73">
        <w:rPr>
          <w:rFonts w:ascii="Times New Roman" w:hAnsi="Times New Roman" w:cs="Times New Roman"/>
          <w:lang w:val="es-ES_tradnl"/>
        </w:rPr>
        <w:t>la comparación de la estructura programática ya que desde entonces se desagregan los principales programas en el Presupuesto General del Estado  por cada uno de los ministerios analizados. Así se obtiene que en los programas directamente relacionados con niñez y adolescencia</w:t>
      </w:r>
      <w:r w:rsidR="00A675F6">
        <w:rPr>
          <w:rFonts w:ascii="Times New Roman" w:hAnsi="Times New Roman" w:cs="Times New Roman"/>
          <w:lang w:val="es-ES_tradnl"/>
        </w:rPr>
        <w:t>,</w:t>
      </w:r>
      <w:r w:rsidRPr="00A43B73">
        <w:rPr>
          <w:rFonts w:ascii="Times New Roman" w:hAnsi="Times New Roman" w:cs="Times New Roman"/>
          <w:lang w:val="es-ES_tradnl"/>
        </w:rPr>
        <w:t xml:space="preserve"> en el 2015 el presupuesto es de 2.982 millones que representa el 30,8% de la inversión social total de ese año, mientras que para el 2016 es de 2.826 millones, es decir 155 millones menos que el año precedente. </w:t>
      </w:r>
    </w:p>
    <w:p w:rsidR="002A13CF" w:rsidRPr="00A43B73" w:rsidRDefault="002A13CF" w:rsidP="002A13CF">
      <w:pPr>
        <w:spacing w:after="120" w:line="240" w:lineRule="auto"/>
        <w:jc w:val="both"/>
        <w:rPr>
          <w:rFonts w:ascii="Times New Roman" w:hAnsi="Times New Roman" w:cs="Times New Roman"/>
          <w:lang w:val="es-ES_tradnl"/>
        </w:rPr>
      </w:pPr>
      <w:r w:rsidRPr="00A43B73">
        <w:rPr>
          <w:rFonts w:ascii="Times New Roman" w:hAnsi="Times New Roman" w:cs="Times New Roman"/>
          <w:noProof/>
          <w:lang w:val="en-GB" w:eastAsia="en-GB"/>
        </w:rPr>
        <w:drawing>
          <wp:anchor distT="0" distB="0" distL="114300" distR="114300" simplePos="0" relativeHeight="251659264" behindDoc="1" locked="0" layoutInCell="1" allowOverlap="1" wp14:anchorId="2356FCD6" wp14:editId="5B2E6E70">
            <wp:simplePos x="0" y="0"/>
            <wp:positionH relativeFrom="column">
              <wp:posOffset>457200</wp:posOffset>
            </wp:positionH>
            <wp:positionV relativeFrom="paragraph">
              <wp:posOffset>86995</wp:posOffset>
            </wp:positionV>
            <wp:extent cx="4991100" cy="2399030"/>
            <wp:effectExtent l="0" t="0" r="12700" b="0"/>
            <wp:wrapThrough wrapText="bothSides">
              <wp:wrapPolygon edited="0">
                <wp:start x="0" y="0"/>
                <wp:lineTo x="0" y="21268"/>
                <wp:lineTo x="21545" y="21268"/>
                <wp:lineTo x="21545"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91100" cy="23990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A13CF" w:rsidRPr="00A43B73" w:rsidRDefault="002A13CF" w:rsidP="002A13CF">
      <w:pPr>
        <w:spacing w:after="120" w:line="240" w:lineRule="auto"/>
        <w:jc w:val="both"/>
        <w:rPr>
          <w:rFonts w:ascii="Times New Roman" w:hAnsi="Times New Roman" w:cs="Times New Roman"/>
          <w:lang w:val="es-ES_tradnl"/>
        </w:rPr>
      </w:pPr>
    </w:p>
    <w:p w:rsidR="002A13CF" w:rsidRPr="00A43B73" w:rsidRDefault="002A13CF" w:rsidP="002A13CF">
      <w:pPr>
        <w:spacing w:after="120" w:line="240" w:lineRule="auto"/>
        <w:jc w:val="both"/>
        <w:rPr>
          <w:rFonts w:ascii="Times New Roman" w:hAnsi="Times New Roman" w:cs="Times New Roman"/>
          <w:lang w:val="es-ES_tradnl"/>
        </w:rPr>
      </w:pPr>
    </w:p>
    <w:p w:rsidR="002A13CF" w:rsidRPr="00A43B73" w:rsidRDefault="002A13CF" w:rsidP="002A13CF">
      <w:pPr>
        <w:spacing w:after="120" w:line="240" w:lineRule="auto"/>
        <w:jc w:val="both"/>
        <w:rPr>
          <w:rFonts w:ascii="Times New Roman" w:hAnsi="Times New Roman" w:cs="Times New Roman"/>
          <w:lang w:val="es-ES_tradnl"/>
        </w:rPr>
      </w:pPr>
    </w:p>
    <w:p w:rsidR="002A13CF" w:rsidRPr="00A43B73" w:rsidRDefault="002A13CF" w:rsidP="002A13CF">
      <w:pPr>
        <w:spacing w:after="120" w:line="240" w:lineRule="auto"/>
        <w:jc w:val="both"/>
        <w:rPr>
          <w:rFonts w:ascii="Times New Roman" w:hAnsi="Times New Roman" w:cs="Times New Roman"/>
          <w:lang w:val="es-ES_tradnl"/>
        </w:rPr>
      </w:pPr>
    </w:p>
    <w:p w:rsidR="002A13CF" w:rsidRPr="00A43B73" w:rsidRDefault="002A13CF" w:rsidP="002A13CF">
      <w:pPr>
        <w:spacing w:after="120" w:line="240" w:lineRule="auto"/>
        <w:jc w:val="both"/>
        <w:rPr>
          <w:rFonts w:ascii="Times New Roman" w:hAnsi="Times New Roman" w:cs="Times New Roman"/>
          <w:lang w:val="es-ES_tradnl"/>
        </w:rPr>
      </w:pPr>
    </w:p>
    <w:p w:rsidR="002A13CF" w:rsidRPr="00A43B73" w:rsidRDefault="002A13CF" w:rsidP="002A13CF">
      <w:pPr>
        <w:spacing w:after="120" w:line="240" w:lineRule="auto"/>
        <w:jc w:val="both"/>
        <w:rPr>
          <w:rFonts w:ascii="Times New Roman" w:hAnsi="Times New Roman" w:cs="Times New Roman"/>
          <w:lang w:val="es-ES_tradnl"/>
        </w:rPr>
      </w:pPr>
    </w:p>
    <w:p w:rsidR="002A13CF" w:rsidRPr="00A43B73" w:rsidRDefault="002A13CF" w:rsidP="002A13CF">
      <w:pPr>
        <w:spacing w:after="120" w:line="240" w:lineRule="auto"/>
        <w:jc w:val="both"/>
        <w:rPr>
          <w:rFonts w:ascii="Times New Roman" w:hAnsi="Times New Roman" w:cs="Times New Roman"/>
          <w:lang w:val="es-ES_tradnl"/>
        </w:rPr>
      </w:pPr>
    </w:p>
    <w:p w:rsidR="002A13CF" w:rsidRPr="00A43B73" w:rsidRDefault="002A13CF" w:rsidP="002A13CF">
      <w:pPr>
        <w:spacing w:after="120" w:line="240" w:lineRule="auto"/>
        <w:jc w:val="both"/>
        <w:rPr>
          <w:rFonts w:ascii="Times New Roman" w:hAnsi="Times New Roman" w:cs="Times New Roman"/>
          <w:lang w:val="es-ES_tradnl"/>
        </w:rPr>
      </w:pPr>
    </w:p>
    <w:p w:rsidR="002A13CF" w:rsidRPr="00A43B73" w:rsidRDefault="002A13CF" w:rsidP="002A13CF">
      <w:pPr>
        <w:spacing w:after="120" w:line="240" w:lineRule="auto"/>
        <w:jc w:val="both"/>
        <w:rPr>
          <w:rFonts w:ascii="Times New Roman" w:hAnsi="Times New Roman" w:cs="Times New Roman"/>
          <w:lang w:val="es-ES_tradnl"/>
        </w:rPr>
      </w:pPr>
    </w:p>
    <w:p w:rsidR="002A13CF" w:rsidRDefault="002A13CF" w:rsidP="002A13CF">
      <w:pPr>
        <w:spacing w:after="0" w:line="240" w:lineRule="auto"/>
        <w:jc w:val="center"/>
        <w:rPr>
          <w:rFonts w:ascii="Times New Roman" w:hAnsi="Times New Roman" w:cs="Times New Roman"/>
          <w:sz w:val="20"/>
          <w:lang w:val="es-ES_tradnl"/>
        </w:rPr>
      </w:pPr>
    </w:p>
    <w:p w:rsidR="002A13CF" w:rsidRPr="00A43B73" w:rsidRDefault="002A13CF" w:rsidP="002A13CF">
      <w:pPr>
        <w:spacing w:after="120" w:line="240" w:lineRule="auto"/>
        <w:jc w:val="center"/>
        <w:rPr>
          <w:rFonts w:ascii="Times New Roman" w:hAnsi="Times New Roman" w:cs="Times New Roman"/>
          <w:sz w:val="20"/>
          <w:lang w:val="es-ES_tradnl"/>
        </w:rPr>
      </w:pPr>
      <w:r w:rsidRPr="00A43B73">
        <w:rPr>
          <w:rFonts w:ascii="Times New Roman" w:hAnsi="Times New Roman" w:cs="Times New Roman"/>
          <w:sz w:val="20"/>
          <w:lang w:val="es-ES_tradnl"/>
        </w:rPr>
        <w:t>Fuente: Ministerio</w:t>
      </w:r>
      <w:r w:rsidR="00A628AA">
        <w:rPr>
          <w:rFonts w:ascii="Times New Roman" w:hAnsi="Times New Roman" w:cs="Times New Roman"/>
          <w:sz w:val="20"/>
          <w:lang w:val="es-ES_tradnl"/>
        </w:rPr>
        <w:t xml:space="preserve"> de Finanzas. Elaboración </w:t>
      </w:r>
      <w:proofErr w:type="spellStart"/>
      <w:r w:rsidR="00A628AA">
        <w:rPr>
          <w:rFonts w:ascii="Times New Roman" w:hAnsi="Times New Roman" w:cs="Times New Roman"/>
          <w:sz w:val="20"/>
          <w:lang w:val="es-ES_tradnl"/>
        </w:rPr>
        <w:t>Nathalia</w:t>
      </w:r>
      <w:proofErr w:type="spellEnd"/>
      <w:r w:rsidR="00A628AA">
        <w:rPr>
          <w:rFonts w:ascii="Times New Roman" w:hAnsi="Times New Roman" w:cs="Times New Roman"/>
          <w:sz w:val="20"/>
          <w:lang w:val="es-ES_tradnl"/>
        </w:rPr>
        <w:t xml:space="preserve"> Novillo</w:t>
      </w:r>
    </w:p>
    <w:p w:rsidR="002A13CF" w:rsidRPr="00A43B73" w:rsidRDefault="002A13CF" w:rsidP="002A13CF">
      <w:pPr>
        <w:spacing w:after="120" w:line="240" w:lineRule="auto"/>
        <w:jc w:val="both"/>
        <w:rPr>
          <w:rFonts w:ascii="Times New Roman" w:hAnsi="Times New Roman" w:cs="Times New Roman"/>
          <w:lang w:val="es-ES_tradnl"/>
        </w:rPr>
      </w:pPr>
      <w:r w:rsidRPr="00A43B73">
        <w:rPr>
          <w:rFonts w:ascii="Times New Roman" w:hAnsi="Times New Roman" w:cs="Times New Roman"/>
          <w:lang w:val="es-ES_tradnl"/>
        </w:rPr>
        <w:t>25. La importante inversión en educación, es correspondiente con los avances y logros de la política pública relativa a la universalización de las tasas de asistencia. El presupuesto en protección, representa en el año 2015 el 1% del total del presupuesto en niñez y adolescencia y en el año 2016 el 0,4%. Aquello también es correspondiente con los hallazgos sobre las debilidades que existen respecto de la definición y aplicación de políticas públicas específicas de protección de derechos de los NNA. Para el presupuesto del año 2016 existe una importante reducción en protección a la niñez y adolescencia y desarrollo infantil, del 62% y 49% respectivamente.  En salud sucede lo mismo con una reducción del 69% del presupuesto de servicios médicos a niñez y adolescencia. Esto sin duda responde a la actual coyuntura económica y por ello es motivo de preocupación las estrategias que el Estado Ecuatoriano adopte para evitar que los programas, proyectos y servicios implementados en los últimos años se sostengan.</w:t>
      </w:r>
    </w:p>
    <w:p w:rsidR="002A13CF" w:rsidRDefault="002A13CF" w:rsidP="002A13CF">
      <w:pPr>
        <w:spacing w:after="120" w:line="240" w:lineRule="auto"/>
        <w:rPr>
          <w:rFonts w:ascii="Times New Roman" w:hAnsi="Times New Roman"/>
          <w:b/>
        </w:rPr>
      </w:pPr>
      <w:r>
        <w:rPr>
          <w:rFonts w:ascii="Times New Roman" w:hAnsi="Times New Roman"/>
          <w:b/>
        </w:rPr>
        <w:t>Recomendaciones</w:t>
      </w:r>
    </w:p>
    <w:p w:rsidR="002A13CF" w:rsidRPr="00A43F48" w:rsidRDefault="002A13CF" w:rsidP="002A13CF">
      <w:pPr>
        <w:spacing w:after="120" w:line="240" w:lineRule="auto"/>
        <w:jc w:val="both"/>
        <w:rPr>
          <w:rFonts w:ascii="Times New Roman" w:hAnsi="Times New Roman"/>
        </w:rPr>
      </w:pPr>
      <w:r>
        <w:rPr>
          <w:rFonts w:ascii="Times New Roman" w:hAnsi="Times New Roman"/>
        </w:rPr>
        <w:t>26. Cumplir los principios y normas constitucionales establecidos en la Constitución del 2008</w:t>
      </w:r>
      <w:r w:rsidRPr="00CC5B3D">
        <w:rPr>
          <w:rFonts w:ascii="Times New Roman" w:hAnsi="Times New Roman"/>
        </w:rPr>
        <w:t xml:space="preserve"> </w:t>
      </w:r>
      <w:r>
        <w:rPr>
          <w:rFonts w:ascii="Times New Roman" w:hAnsi="Times New Roman"/>
        </w:rPr>
        <w:t xml:space="preserve">relativos a los derechos de la niñez y adolescencia. </w:t>
      </w:r>
      <w:r w:rsidRPr="005F4AA2">
        <w:rPr>
          <w:rFonts w:ascii="Times New Roman" w:hAnsi="Times New Roman"/>
        </w:rPr>
        <w:t xml:space="preserve">Restablecer el </w:t>
      </w:r>
      <w:r>
        <w:rPr>
          <w:rFonts w:ascii="Times New Roman" w:hAnsi="Times New Roman"/>
        </w:rPr>
        <w:t>SNDPINA</w:t>
      </w:r>
      <w:r w:rsidR="009514A6">
        <w:rPr>
          <w:rFonts w:ascii="Times New Roman" w:hAnsi="Times New Roman"/>
        </w:rPr>
        <w:t xml:space="preserve"> </w:t>
      </w:r>
      <w:r>
        <w:rPr>
          <w:rFonts w:ascii="Times New Roman" w:hAnsi="Times New Roman"/>
        </w:rPr>
        <w:t xml:space="preserve">previsto en la Constitución y en </w:t>
      </w:r>
      <w:r w:rsidR="009514A6">
        <w:rPr>
          <w:rFonts w:ascii="Times New Roman" w:hAnsi="Times New Roman"/>
        </w:rPr>
        <w:t xml:space="preserve">el </w:t>
      </w:r>
      <w:r w:rsidR="009514A6" w:rsidRPr="00A43F48">
        <w:rPr>
          <w:rFonts w:ascii="Times New Roman" w:hAnsi="Times New Roman"/>
        </w:rPr>
        <w:t>CONA.</w:t>
      </w:r>
    </w:p>
    <w:p w:rsidR="002A13CF" w:rsidRPr="00A43F48" w:rsidRDefault="002A13CF" w:rsidP="002A13CF">
      <w:pPr>
        <w:spacing w:after="120" w:line="240" w:lineRule="auto"/>
        <w:jc w:val="both"/>
        <w:rPr>
          <w:rFonts w:ascii="Times New Roman" w:hAnsi="Times New Roman"/>
        </w:rPr>
      </w:pPr>
      <w:r w:rsidRPr="00A43F48">
        <w:rPr>
          <w:rFonts w:ascii="Times New Roman" w:hAnsi="Times New Roman"/>
        </w:rPr>
        <w:t xml:space="preserve">27. Reformar la </w:t>
      </w:r>
      <w:r w:rsidR="00294299" w:rsidRPr="00A43F48">
        <w:rPr>
          <w:rFonts w:ascii="Times New Roman" w:hAnsi="Times New Roman"/>
        </w:rPr>
        <w:t>L</w:t>
      </w:r>
      <w:r w:rsidRPr="00A43F48">
        <w:rPr>
          <w:rFonts w:ascii="Times New Roman" w:hAnsi="Times New Roman"/>
        </w:rPr>
        <w:t xml:space="preserve">ey de los Consejos Nacionales para la Igualdad, tendientes a recuperar la especificidad y la especialidad del </w:t>
      </w:r>
      <w:r w:rsidR="009514A6" w:rsidRPr="00A43F48">
        <w:rPr>
          <w:rFonts w:ascii="Times New Roman" w:hAnsi="Times New Roman"/>
        </w:rPr>
        <w:t>SNDPINA</w:t>
      </w:r>
      <w:r w:rsidRPr="00A43F48">
        <w:rPr>
          <w:rFonts w:ascii="Times New Roman" w:hAnsi="Times New Roman"/>
        </w:rPr>
        <w:t xml:space="preserve"> para la defensa, garantía, protección y exigibilidad de los derechos de los </w:t>
      </w:r>
      <w:r w:rsidR="00294299" w:rsidRPr="00A43F48">
        <w:rPr>
          <w:rFonts w:ascii="Times New Roman" w:hAnsi="Times New Roman"/>
        </w:rPr>
        <w:t>NNA</w:t>
      </w:r>
      <w:r w:rsidR="009514A6" w:rsidRPr="00A43F48">
        <w:rPr>
          <w:rFonts w:ascii="Times New Roman" w:hAnsi="Times New Roman"/>
        </w:rPr>
        <w:t xml:space="preserve"> y reformular la institucionalidad vinculada a estos principios.</w:t>
      </w:r>
      <w:r w:rsidRPr="00A43F48">
        <w:rPr>
          <w:rFonts w:ascii="Times New Roman" w:hAnsi="Times New Roman"/>
        </w:rPr>
        <w:t xml:space="preserve"> </w:t>
      </w:r>
    </w:p>
    <w:p w:rsidR="002A13CF" w:rsidRDefault="002A13CF" w:rsidP="002A13CF">
      <w:pPr>
        <w:spacing w:after="0" w:line="240" w:lineRule="auto"/>
        <w:jc w:val="both"/>
        <w:rPr>
          <w:rFonts w:ascii="Times New Roman" w:hAnsi="Times New Roman"/>
        </w:rPr>
      </w:pPr>
      <w:r w:rsidRPr="00A43F48">
        <w:rPr>
          <w:rFonts w:ascii="Times New Roman" w:hAnsi="Times New Roman"/>
        </w:rPr>
        <w:t xml:space="preserve">28. Iniciar un amplio y participativo proceso de reformas al Código Orgánico de la Niñez y Adolescencia </w:t>
      </w:r>
      <w:r w:rsidR="00294299" w:rsidRPr="00A43F48">
        <w:rPr>
          <w:rFonts w:ascii="Times New Roman" w:hAnsi="Times New Roman"/>
        </w:rPr>
        <w:t xml:space="preserve">para </w:t>
      </w:r>
      <w:r w:rsidRPr="00A43F48">
        <w:rPr>
          <w:rFonts w:ascii="Times New Roman" w:hAnsi="Times New Roman"/>
        </w:rPr>
        <w:t xml:space="preserve">fortalecer el Sistema Nacional </w:t>
      </w:r>
      <w:r w:rsidRPr="00D761BC">
        <w:rPr>
          <w:rFonts w:ascii="Times New Roman" w:hAnsi="Times New Roman"/>
        </w:rPr>
        <w:t>Descentralizado de Protección Integral a la Niñez y Adolescencia, para lo cual deberá:</w:t>
      </w:r>
    </w:p>
    <w:p w:rsidR="009514A6" w:rsidRPr="00D761BC" w:rsidRDefault="009514A6" w:rsidP="002A13CF">
      <w:pPr>
        <w:spacing w:after="0" w:line="240" w:lineRule="auto"/>
        <w:jc w:val="both"/>
        <w:rPr>
          <w:rFonts w:ascii="Times New Roman" w:hAnsi="Times New Roman"/>
        </w:rPr>
      </w:pPr>
    </w:p>
    <w:p w:rsidR="002A13CF" w:rsidRDefault="002A13CF" w:rsidP="002A13CF">
      <w:pPr>
        <w:pStyle w:val="ListParagraph"/>
        <w:numPr>
          <w:ilvl w:val="0"/>
          <w:numId w:val="1"/>
        </w:numPr>
        <w:spacing w:after="120" w:line="240" w:lineRule="auto"/>
        <w:ind w:left="714" w:hanging="357"/>
        <w:contextualSpacing w:val="0"/>
        <w:jc w:val="both"/>
        <w:rPr>
          <w:rFonts w:ascii="Times New Roman" w:hAnsi="Times New Roman"/>
        </w:rPr>
      </w:pPr>
      <w:r w:rsidRPr="00CC5B3D">
        <w:rPr>
          <w:rFonts w:ascii="Times New Roman" w:hAnsi="Times New Roman"/>
        </w:rPr>
        <w:t>Restablecer competencias para la formulación de políticas de protección integral, tanto a nivel de gobierno nacional como de gobiernos locales.</w:t>
      </w:r>
    </w:p>
    <w:p w:rsidR="002A13CF" w:rsidRPr="00CC5B3D" w:rsidRDefault="002A13CF" w:rsidP="002A13CF">
      <w:pPr>
        <w:pStyle w:val="ListParagraph"/>
        <w:numPr>
          <w:ilvl w:val="0"/>
          <w:numId w:val="1"/>
        </w:numPr>
        <w:spacing w:line="240" w:lineRule="auto"/>
        <w:ind w:left="714" w:hanging="357"/>
        <w:contextualSpacing w:val="0"/>
        <w:jc w:val="both"/>
        <w:rPr>
          <w:rFonts w:ascii="Times New Roman" w:hAnsi="Times New Roman"/>
        </w:rPr>
      </w:pPr>
      <w:r w:rsidRPr="00CC5B3D">
        <w:rPr>
          <w:rFonts w:ascii="Times New Roman" w:hAnsi="Times New Roman"/>
        </w:rPr>
        <w:t>Restablecer la rectoría del Sistema, definiendo un organismo responsable de</w:t>
      </w:r>
      <w:r w:rsidR="00294299">
        <w:rPr>
          <w:rFonts w:ascii="Times New Roman" w:hAnsi="Times New Roman"/>
        </w:rPr>
        <w:t>l</w:t>
      </w:r>
      <w:r w:rsidRPr="00CC5B3D">
        <w:rPr>
          <w:rFonts w:ascii="Times New Roman" w:hAnsi="Times New Roman"/>
        </w:rPr>
        <w:t xml:space="preserve"> mism</w:t>
      </w:r>
      <w:r w:rsidR="00294299">
        <w:rPr>
          <w:rFonts w:ascii="Times New Roman" w:hAnsi="Times New Roman"/>
        </w:rPr>
        <w:t>o</w:t>
      </w:r>
      <w:r w:rsidRPr="00CC5B3D">
        <w:rPr>
          <w:rFonts w:ascii="Times New Roman" w:hAnsi="Times New Roman"/>
        </w:rPr>
        <w:t xml:space="preserve"> a nivel nacional.</w:t>
      </w:r>
    </w:p>
    <w:p w:rsidR="002A13CF" w:rsidRPr="00CC5B3D" w:rsidRDefault="002A13CF" w:rsidP="002A13CF">
      <w:pPr>
        <w:pStyle w:val="ListParagraph"/>
        <w:numPr>
          <w:ilvl w:val="0"/>
          <w:numId w:val="1"/>
        </w:numPr>
        <w:spacing w:line="240" w:lineRule="auto"/>
        <w:ind w:left="714" w:hanging="357"/>
        <w:contextualSpacing w:val="0"/>
        <w:jc w:val="both"/>
        <w:rPr>
          <w:rFonts w:ascii="Times New Roman" w:hAnsi="Times New Roman"/>
        </w:rPr>
      </w:pPr>
      <w:r w:rsidRPr="00CC5B3D">
        <w:rPr>
          <w:rFonts w:ascii="Times New Roman" w:hAnsi="Times New Roman"/>
        </w:rPr>
        <w:t xml:space="preserve">Restituir el Plan Decenal de Protección Integral a la Niñez y Adolescencia, considerando que es un compromiso asumido por el Estado ecuatoriano como parte de la Convención sobre los Derechos del Niño. </w:t>
      </w:r>
    </w:p>
    <w:p w:rsidR="002A13CF" w:rsidRPr="00CC5B3D" w:rsidRDefault="002A13CF" w:rsidP="002A13CF">
      <w:pPr>
        <w:pStyle w:val="ListParagraph"/>
        <w:numPr>
          <w:ilvl w:val="0"/>
          <w:numId w:val="1"/>
        </w:numPr>
        <w:spacing w:line="240" w:lineRule="auto"/>
        <w:ind w:left="714" w:hanging="357"/>
        <w:contextualSpacing w:val="0"/>
        <w:jc w:val="both"/>
        <w:rPr>
          <w:rFonts w:ascii="Times New Roman" w:hAnsi="Times New Roman"/>
        </w:rPr>
      </w:pPr>
      <w:r w:rsidRPr="00CC5B3D">
        <w:rPr>
          <w:rFonts w:ascii="Times New Roman" w:hAnsi="Times New Roman"/>
        </w:rPr>
        <w:t>Asegurar que este Plan est</w:t>
      </w:r>
      <w:r>
        <w:rPr>
          <w:rFonts w:ascii="Times New Roman" w:hAnsi="Times New Roman"/>
        </w:rPr>
        <w:t xml:space="preserve">é </w:t>
      </w:r>
      <w:r w:rsidRPr="00CC5B3D">
        <w:rPr>
          <w:rFonts w:ascii="Times New Roman" w:hAnsi="Times New Roman"/>
        </w:rPr>
        <w:t>articulado al P</w:t>
      </w:r>
      <w:r w:rsidR="009514A6">
        <w:rPr>
          <w:rFonts w:ascii="Times New Roman" w:hAnsi="Times New Roman"/>
        </w:rPr>
        <w:t>NBV</w:t>
      </w:r>
      <w:r w:rsidR="00294299">
        <w:rPr>
          <w:rFonts w:ascii="Times New Roman" w:hAnsi="Times New Roman"/>
        </w:rPr>
        <w:t xml:space="preserve"> con el fin de que </w:t>
      </w:r>
      <w:r w:rsidRPr="00CC5B3D">
        <w:rPr>
          <w:rFonts w:ascii="Times New Roman" w:hAnsi="Times New Roman"/>
        </w:rPr>
        <w:t xml:space="preserve"> cuente con metas específicas</w:t>
      </w:r>
      <w:r w:rsidR="00294299">
        <w:rPr>
          <w:rFonts w:ascii="Times New Roman" w:hAnsi="Times New Roman"/>
        </w:rPr>
        <w:t xml:space="preserve"> y</w:t>
      </w:r>
      <w:r w:rsidRPr="00CC5B3D">
        <w:rPr>
          <w:rFonts w:ascii="Times New Roman" w:hAnsi="Times New Roman"/>
        </w:rPr>
        <w:t xml:space="preserve"> garantice </w:t>
      </w:r>
      <w:r w:rsidR="00294299">
        <w:rPr>
          <w:rFonts w:ascii="Times New Roman" w:hAnsi="Times New Roman"/>
        </w:rPr>
        <w:t>su</w:t>
      </w:r>
      <w:r w:rsidRPr="00CC5B3D">
        <w:rPr>
          <w:rFonts w:ascii="Times New Roman" w:hAnsi="Times New Roman"/>
        </w:rPr>
        <w:t xml:space="preserve"> presupuesto.</w:t>
      </w:r>
    </w:p>
    <w:p w:rsidR="00294299" w:rsidRPr="00A43F48" w:rsidRDefault="002A13CF" w:rsidP="00601F93">
      <w:pPr>
        <w:pStyle w:val="ListParagraph"/>
        <w:numPr>
          <w:ilvl w:val="0"/>
          <w:numId w:val="1"/>
        </w:numPr>
        <w:spacing w:after="120" w:line="240" w:lineRule="auto"/>
        <w:ind w:left="714" w:hanging="357"/>
        <w:contextualSpacing w:val="0"/>
        <w:jc w:val="both"/>
        <w:rPr>
          <w:rFonts w:ascii="Times New Roman" w:hAnsi="Times New Roman"/>
        </w:rPr>
      </w:pPr>
      <w:r w:rsidRPr="00294299">
        <w:rPr>
          <w:rFonts w:ascii="Times New Roman" w:hAnsi="Times New Roman"/>
        </w:rPr>
        <w:t xml:space="preserve">Redefinir las </w:t>
      </w:r>
      <w:r w:rsidRPr="00A43F48">
        <w:rPr>
          <w:rFonts w:ascii="Times New Roman" w:hAnsi="Times New Roman"/>
        </w:rPr>
        <w:t xml:space="preserve">competencias de las Juntas Cantonales de Protección de Derechos, como instancias administrativas encargadas de asegurar la </w:t>
      </w:r>
      <w:proofErr w:type="spellStart"/>
      <w:r w:rsidRPr="00A43F48">
        <w:rPr>
          <w:rFonts w:ascii="Times New Roman" w:hAnsi="Times New Roman"/>
        </w:rPr>
        <w:t>desjudicialización</w:t>
      </w:r>
      <w:proofErr w:type="spellEnd"/>
      <w:r w:rsidRPr="00A43F48">
        <w:rPr>
          <w:rFonts w:ascii="Times New Roman" w:hAnsi="Times New Roman"/>
        </w:rPr>
        <w:t xml:space="preserve"> de las problemáticas sociales que afectan a los </w:t>
      </w:r>
      <w:r w:rsidR="00294299" w:rsidRPr="00A43F48">
        <w:rPr>
          <w:rFonts w:ascii="Times New Roman" w:hAnsi="Times New Roman"/>
        </w:rPr>
        <w:t>NNA</w:t>
      </w:r>
      <w:r w:rsidR="009514A6" w:rsidRPr="00A43F48">
        <w:rPr>
          <w:rFonts w:ascii="Times New Roman" w:hAnsi="Times New Roman"/>
        </w:rPr>
        <w:t>.</w:t>
      </w:r>
    </w:p>
    <w:p w:rsidR="002A13CF" w:rsidRPr="000F5EF2" w:rsidRDefault="00E567CC" w:rsidP="002A13CF">
      <w:pPr>
        <w:spacing w:after="120" w:line="240" w:lineRule="auto"/>
        <w:jc w:val="both"/>
        <w:rPr>
          <w:rFonts w:ascii="Times New Roman" w:hAnsi="Times New Roman"/>
        </w:rPr>
      </w:pPr>
      <w:r w:rsidRPr="00A43F48">
        <w:rPr>
          <w:rFonts w:ascii="Times New Roman" w:hAnsi="Times New Roman"/>
        </w:rPr>
        <w:t>29</w:t>
      </w:r>
      <w:r w:rsidR="002A13CF" w:rsidRPr="00A43F48">
        <w:rPr>
          <w:rFonts w:ascii="Times New Roman" w:hAnsi="Times New Roman"/>
        </w:rPr>
        <w:t xml:space="preserve">. Restituir la administración de justicia especializada de </w:t>
      </w:r>
      <w:r w:rsidR="00294299" w:rsidRPr="00A43F48">
        <w:rPr>
          <w:rFonts w:ascii="Times New Roman" w:hAnsi="Times New Roman"/>
        </w:rPr>
        <w:t>n</w:t>
      </w:r>
      <w:r w:rsidR="002A13CF" w:rsidRPr="00A43F48">
        <w:rPr>
          <w:rFonts w:ascii="Times New Roman" w:hAnsi="Times New Roman"/>
        </w:rPr>
        <w:t xml:space="preserve">iñez y </w:t>
      </w:r>
      <w:r w:rsidR="00294299" w:rsidRPr="00A43F48">
        <w:rPr>
          <w:rFonts w:ascii="Times New Roman" w:hAnsi="Times New Roman"/>
        </w:rPr>
        <w:t>a</w:t>
      </w:r>
      <w:r w:rsidR="002A13CF" w:rsidRPr="00A43F48">
        <w:rPr>
          <w:rFonts w:ascii="Times New Roman" w:hAnsi="Times New Roman"/>
        </w:rPr>
        <w:t xml:space="preserve">dolescencia, para lo cual es necesario que se reforme </w:t>
      </w:r>
      <w:r w:rsidR="002A13CF" w:rsidRPr="00CC5B3D">
        <w:rPr>
          <w:rFonts w:ascii="Times New Roman" w:hAnsi="Times New Roman"/>
        </w:rPr>
        <w:t>el COFJ, estableciendo las judicaturas especializadas de niñez y adolescencia en todo el territorio nacional</w:t>
      </w:r>
      <w:r w:rsidR="00294299">
        <w:rPr>
          <w:rFonts w:ascii="Times New Roman" w:hAnsi="Times New Roman"/>
        </w:rPr>
        <w:t xml:space="preserve">; </w:t>
      </w:r>
      <w:r w:rsidR="002A13CF" w:rsidRPr="00CC5B3D">
        <w:rPr>
          <w:rFonts w:ascii="Times New Roman" w:hAnsi="Times New Roman"/>
        </w:rPr>
        <w:t xml:space="preserve">definir perfiles especializados para </w:t>
      </w:r>
      <w:r w:rsidR="00294299">
        <w:rPr>
          <w:rFonts w:ascii="Times New Roman" w:hAnsi="Times New Roman"/>
        </w:rPr>
        <w:t xml:space="preserve">los </w:t>
      </w:r>
      <w:r w:rsidR="002A13CF" w:rsidRPr="00CC5B3D">
        <w:rPr>
          <w:rFonts w:ascii="Times New Roman" w:hAnsi="Times New Roman"/>
        </w:rPr>
        <w:t xml:space="preserve">jueces responsables, y restablecer el procedimiento contencioso general </w:t>
      </w:r>
      <w:r w:rsidR="002A13CF">
        <w:rPr>
          <w:rFonts w:ascii="Times New Roman" w:hAnsi="Times New Roman"/>
        </w:rPr>
        <w:t>del</w:t>
      </w:r>
      <w:r w:rsidR="002A13CF" w:rsidRPr="00CC5B3D">
        <w:rPr>
          <w:rFonts w:ascii="Times New Roman" w:hAnsi="Times New Roman"/>
        </w:rPr>
        <w:t xml:space="preserve"> C</w:t>
      </w:r>
      <w:r w:rsidR="00EB181D">
        <w:rPr>
          <w:rFonts w:ascii="Times New Roman" w:hAnsi="Times New Roman"/>
        </w:rPr>
        <w:t>ONA</w:t>
      </w:r>
      <w:r w:rsidR="002A13CF" w:rsidRPr="00CC5B3D">
        <w:rPr>
          <w:rFonts w:ascii="Times New Roman" w:hAnsi="Times New Roman"/>
        </w:rPr>
        <w:t xml:space="preserve">, que fue  derogado por el COGP, incorporando aquellas disposiciones favorables a los derechos de los </w:t>
      </w:r>
      <w:r w:rsidR="00294299">
        <w:rPr>
          <w:rFonts w:ascii="Times New Roman" w:hAnsi="Times New Roman"/>
        </w:rPr>
        <w:t>NNA</w:t>
      </w:r>
      <w:r w:rsidR="002A13CF" w:rsidRPr="00CC5B3D">
        <w:rPr>
          <w:rFonts w:ascii="Times New Roman" w:hAnsi="Times New Roman"/>
        </w:rPr>
        <w:t>.</w:t>
      </w:r>
      <w:r w:rsidR="002A13CF" w:rsidRPr="008C57A3">
        <w:rPr>
          <w:rFonts w:ascii="Times New Roman" w:hAnsi="Times New Roman"/>
        </w:rPr>
        <w:t xml:space="preserve"> </w:t>
      </w:r>
      <w:r w:rsidR="002A13CF" w:rsidRPr="000F5EF2">
        <w:rPr>
          <w:rFonts w:ascii="Times New Roman" w:hAnsi="Times New Roman"/>
        </w:rPr>
        <w:t>Mantener el ámbito de especialidad de las J</w:t>
      </w:r>
      <w:r w:rsidR="00EB181D">
        <w:rPr>
          <w:rFonts w:ascii="Times New Roman" w:hAnsi="Times New Roman"/>
        </w:rPr>
        <w:t>CPD</w:t>
      </w:r>
      <w:r w:rsidR="002A13CF" w:rsidRPr="000F5EF2">
        <w:rPr>
          <w:rFonts w:ascii="Times New Roman" w:hAnsi="Times New Roman"/>
        </w:rPr>
        <w:t xml:space="preserve"> como </w:t>
      </w:r>
      <w:r w:rsidR="002A13CF">
        <w:rPr>
          <w:rFonts w:ascii="Times New Roman" w:hAnsi="Times New Roman"/>
        </w:rPr>
        <w:t>órganos especializados de nivel operativo local, encargado</w:t>
      </w:r>
      <w:r w:rsidR="002A13CF" w:rsidRPr="000F5EF2">
        <w:rPr>
          <w:rFonts w:ascii="Times New Roman" w:hAnsi="Times New Roman"/>
        </w:rPr>
        <w:t xml:space="preserve">s de </w:t>
      </w:r>
      <w:r w:rsidR="002A13CF">
        <w:rPr>
          <w:rFonts w:ascii="Times New Roman" w:hAnsi="Times New Roman"/>
        </w:rPr>
        <w:t xml:space="preserve">disponer medidas administrativas de protección, necesarias para proteger el derecho amenazado o restituir el derecho violado.               </w:t>
      </w:r>
    </w:p>
    <w:p w:rsidR="002A13CF" w:rsidRPr="00CC5B3D" w:rsidRDefault="002A13CF" w:rsidP="002A13CF">
      <w:pPr>
        <w:spacing w:after="120" w:line="240" w:lineRule="auto"/>
        <w:jc w:val="both"/>
        <w:rPr>
          <w:rFonts w:ascii="Times New Roman" w:hAnsi="Times New Roman"/>
        </w:rPr>
      </w:pPr>
      <w:r>
        <w:rPr>
          <w:rFonts w:ascii="Times New Roman" w:hAnsi="Times New Roman"/>
        </w:rPr>
        <w:t>3</w:t>
      </w:r>
      <w:r w:rsidR="00E567CC">
        <w:rPr>
          <w:rFonts w:ascii="Times New Roman" w:hAnsi="Times New Roman"/>
        </w:rPr>
        <w:t>0</w:t>
      </w:r>
      <w:r>
        <w:rPr>
          <w:rFonts w:ascii="Times New Roman" w:hAnsi="Times New Roman"/>
        </w:rPr>
        <w:t>.</w:t>
      </w:r>
      <w:r w:rsidR="00294299">
        <w:rPr>
          <w:rFonts w:ascii="Times New Roman" w:hAnsi="Times New Roman"/>
        </w:rPr>
        <w:t xml:space="preserve"> </w:t>
      </w:r>
      <w:r w:rsidRPr="00CC5B3D">
        <w:rPr>
          <w:rFonts w:ascii="Times New Roman" w:hAnsi="Times New Roman"/>
        </w:rPr>
        <w:t xml:space="preserve">Derogar toda disposición contraria a los derechos de los </w:t>
      </w:r>
      <w:r w:rsidR="00294299">
        <w:rPr>
          <w:rFonts w:ascii="Times New Roman" w:hAnsi="Times New Roman"/>
        </w:rPr>
        <w:t>NNA</w:t>
      </w:r>
      <w:r w:rsidRPr="00CC5B3D">
        <w:rPr>
          <w:rFonts w:ascii="Times New Roman" w:hAnsi="Times New Roman"/>
        </w:rPr>
        <w:t xml:space="preserve"> tales como la inscripción de “expósitos”, los instructivos para el esclarecimiento de la situación legal de los </w:t>
      </w:r>
      <w:r w:rsidR="00294299">
        <w:rPr>
          <w:rFonts w:ascii="Times New Roman" w:hAnsi="Times New Roman"/>
        </w:rPr>
        <w:t>NNA</w:t>
      </w:r>
      <w:r w:rsidRPr="00CC5B3D">
        <w:rPr>
          <w:rFonts w:ascii="Times New Roman" w:hAnsi="Times New Roman"/>
        </w:rPr>
        <w:t xml:space="preserve"> privados del medio familiar, entre otros, por la amenaza que representan a </w:t>
      </w:r>
      <w:r w:rsidR="00294299">
        <w:rPr>
          <w:rFonts w:ascii="Times New Roman" w:hAnsi="Times New Roman"/>
        </w:rPr>
        <w:t xml:space="preserve">sus </w:t>
      </w:r>
      <w:r w:rsidRPr="00CC5B3D">
        <w:rPr>
          <w:rFonts w:ascii="Times New Roman" w:hAnsi="Times New Roman"/>
        </w:rPr>
        <w:t>derechos</w:t>
      </w:r>
      <w:r w:rsidR="00294299">
        <w:rPr>
          <w:rFonts w:ascii="Times New Roman" w:hAnsi="Times New Roman"/>
        </w:rPr>
        <w:t>.</w:t>
      </w:r>
    </w:p>
    <w:p w:rsidR="002A13CF" w:rsidRDefault="002A13CF" w:rsidP="002A13CF">
      <w:pPr>
        <w:spacing w:after="120" w:line="240" w:lineRule="auto"/>
        <w:jc w:val="both"/>
        <w:rPr>
          <w:rFonts w:ascii="Times New Roman" w:hAnsi="Times New Roman"/>
          <w:lang w:val="es-ES_tradnl"/>
        </w:rPr>
      </w:pPr>
      <w:r>
        <w:rPr>
          <w:rFonts w:ascii="Times New Roman" w:hAnsi="Times New Roman"/>
          <w:lang w:val="es-ES_tradnl"/>
        </w:rPr>
        <w:t>3</w:t>
      </w:r>
      <w:r w:rsidR="00E567CC">
        <w:rPr>
          <w:rFonts w:ascii="Times New Roman" w:hAnsi="Times New Roman"/>
          <w:lang w:val="es-ES_tradnl"/>
        </w:rPr>
        <w:t>1</w:t>
      </w:r>
      <w:r>
        <w:rPr>
          <w:rFonts w:ascii="Times New Roman" w:hAnsi="Times New Roman"/>
          <w:lang w:val="es-ES_tradnl"/>
        </w:rPr>
        <w:t xml:space="preserve">. Proteger </w:t>
      </w:r>
      <w:r w:rsidRPr="00E61614">
        <w:rPr>
          <w:rFonts w:ascii="Times New Roman" w:hAnsi="Times New Roman"/>
          <w:lang w:val="es-ES_tradnl"/>
        </w:rPr>
        <w:t xml:space="preserve">la inversión en </w:t>
      </w:r>
      <w:r w:rsidR="00294299">
        <w:rPr>
          <w:rFonts w:ascii="Times New Roman" w:hAnsi="Times New Roman"/>
          <w:lang w:val="es-ES_tradnl"/>
        </w:rPr>
        <w:t xml:space="preserve">niñez y adolescencia </w:t>
      </w:r>
      <w:r w:rsidRPr="00E61614">
        <w:rPr>
          <w:rFonts w:ascii="Times New Roman" w:hAnsi="Times New Roman"/>
          <w:lang w:val="es-ES_tradnl"/>
        </w:rPr>
        <w:t>de cualquier perturbación interna o externa</w:t>
      </w:r>
      <w:r>
        <w:rPr>
          <w:rFonts w:ascii="Times New Roman" w:hAnsi="Times New Roman"/>
          <w:lang w:val="es-ES_tradnl"/>
        </w:rPr>
        <w:t xml:space="preserve"> por lo qu</w:t>
      </w:r>
      <w:r w:rsidRPr="00E61614">
        <w:rPr>
          <w:rFonts w:ascii="Times New Roman" w:hAnsi="Times New Roman"/>
          <w:lang w:val="es-ES_tradnl"/>
        </w:rPr>
        <w:t xml:space="preserve">e </w:t>
      </w:r>
      <w:r w:rsidR="00294299">
        <w:rPr>
          <w:rFonts w:ascii="Times New Roman" w:hAnsi="Times New Roman"/>
          <w:lang w:val="es-ES_tradnl"/>
        </w:rPr>
        <w:t xml:space="preserve">se </w:t>
      </w:r>
      <w:r>
        <w:rPr>
          <w:rFonts w:ascii="Times New Roman" w:hAnsi="Times New Roman"/>
          <w:lang w:val="es-ES_tradnl"/>
        </w:rPr>
        <w:t xml:space="preserve">debe </w:t>
      </w:r>
      <w:r w:rsidRPr="00E61614">
        <w:rPr>
          <w:rFonts w:ascii="Times New Roman" w:hAnsi="Times New Roman"/>
          <w:lang w:val="es-ES_tradnl"/>
        </w:rPr>
        <w:t>tom</w:t>
      </w:r>
      <w:r>
        <w:rPr>
          <w:rFonts w:ascii="Times New Roman" w:hAnsi="Times New Roman"/>
          <w:lang w:val="es-ES_tradnl"/>
        </w:rPr>
        <w:t>ar todas</w:t>
      </w:r>
      <w:r w:rsidRPr="00E61614">
        <w:rPr>
          <w:rFonts w:ascii="Times New Roman" w:hAnsi="Times New Roman"/>
          <w:lang w:val="es-ES_tradnl"/>
        </w:rPr>
        <w:t xml:space="preserve"> las medidas de política pública para que la coyuntura económica por la que atraviesa el país, no afecte a los programas, proyectos y servicios </w:t>
      </w:r>
      <w:r w:rsidR="00294299">
        <w:rPr>
          <w:rFonts w:ascii="Times New Roman" w:hAnsi="Times New Roman"/>
          <w:lang w:val="es-ES_tradnl"/>
        </w:rPr>
        <w:t xml:space="preserve">de </w:t>
      </w:r>
      <w:r w:rsidRPr="00E61614">
        <w:rPr>
          <w:rFonts w:ascii="Times New Roman" w:hAnsi="Times New Roman"/>
          <w:lang w:val="es-ES_tradnl"/>
        </w:rPr>
        <w:t xml:space="preserve">protección </w:t>
      </w:r>
      <w:r w:rsidR="00294299">
        <w:rPr>
          <w:rFonts w:ascii="Times New Roman" w:hAnsi="Times New Roman"/>
          <w:lang w:val="es-ES_tradnl"/>
        </w:rPr>
        <w:t>integral a  los NNA</w:t>
      </w:r>
      <w:r w:rsidRPr="00E61614">
        <w:rPr>
          <w:rFonts w:ascii="Times New Roman" w:hAnsi="Times New Roman"/>
          <w:lang w:val="es-ES_tradnl"/>
        </w:rPr>
        <w:t xml:space="preserve"> así como realizar los esfuerzos necesarios para que en correspondencia con la revisión de políticas públicas de protección de derechos se incremente la inversión en ese sect</w:t>
      </w:r>
      <w:r>
        <w:rPr>
          <w:rFonts w:ascii="Times New Roman" w:hAnsi="Times New Roman"/>
          <w:lang w:val="es-ES_tradnl"/>
        </w:rPr>
        <w:t>or.</w:t>
      </w:r>
      <w:r w:rsidRPr="00E61614">
        <w:rPr>
          <w:rFonts w:ascii="Times New Roman" w:hAnsi="Times New Roman"/>
          <w:lang w:val="es-ES_tradnl"/>
        </w:rPr>
        <w:t xml:space="preserve"> </w:t>
      </w:r>
    </w:p>
    <w:p w:rsidR="002A13CF" w:rsidRDefault="002A13CF" w:rsidP="002A13CF">
      <w:pPr>
        <w:spacing w:after="120" w:line="240" w:lineRule="auto"/>
        <w:jc w:val="both"/>
        <w:rPr>
          <w:rFonts w:ascii="Times New Roman" w:hAnsi="Times New Roman"/>
        </w:rPr>
      </w:pPr>
      <w:r>
        <w:rPr>
          <w:rFonts w:ascii="Times New Roman" w:hAnsi="Times New Roman"/>
        </w:rPr>
        <w:t>3</w:t>
      </w:r>
      <w:r w:rsidR="00E567CC">
        <w:rPr>
          <w:rFonts w:ascii="Times New Roman" w:hAnsi="Times New Roman"/>
        </w:rPr>
        <w:t>2</w:t>
      </w:r>
      <w:r>
        <w:rPr>
          <w:rFonts w:ascii="Times New Roman" w:hAnsi="Times New Roman"/>
        </w:rPr>
        <w:t xml:space="preserve">. </w:t>
      </w:r>
      <w:r w:rsidRPr="00FB3955">
        <w:rPr>
          <w:rFonts w:ascii="Times New Roman" w:hAnsi="Times New Roman"/>
        </w:rPr>
        <w:t>Establecer</w:t>
      </w:r>
      <w:r w:rsidR="00294299">
        <w:rPr>
          <w:rFonts w:ascii="Times New Roman" w:hAnsi="Times New Roman"/>
        </w:rPr>
        <w:t xml:space="preserve"> </w:t>
      </w:r>
      <w:r w:rsidRPr="00FB3955">
        <w:rPr>
          <w:rFonts w:ascii="Times New Roman" w:hAnsi="Times New Roman"/>
        </w:rPr>
        <w:t xml:space="preserve">entre el gobierno central, </w:t>
      </w:r>
      <w:r>
        <w:rPr>
          <w:rFonts w:ascii="Times New Roman" w:hAnsi="Times New Roman"/>
        </w:rPr>
        <w:t xml:space="preserve">los </w:t>
      </w:r>
      <w:proofErr w:type="spellStart"/>
      <w:r w:rsidR="00EB181D">
        <w:rPr>
          <w:rFonts w:ascii="Times New Roman" w:hAnsi="Times New Roman"/>
        </w:rPr>
        <w:t>GAD’s</w:t>
      </w:r>
      <w:proofErr w:type="spellEnd"/>
      <w:r>
        <w:rPr>
          <w:rFonts w:ascii="Times New Roman" w:hAnsi="Times New Roman"/>
        </w:rPr>
        <w:t xml:space="preserve"> y el Consejo N</w:t>
      </w:r>
      <w:r w:rsidRPr="00FB3955">
        <w:rPr>
          <w:rFonts w:ascii="Times New Roman" w:hAnsi="Times New Roman"/>
        </w:rPr>
        <w:t xml:space="preserve">acional </w:t>
      </w:r>
      <w:r>
        <w:rPr>
          <w:rFonts w:ascii="Times New Roman" w:hAnsi="Times New Roman"/>
        </w:rPr>
        <w:t>de C</w:t>
      </w:r>
      <w:r w:rsidRPr="00FB3955">
        <w:rPr>
          <w:rFonts w:ascii="Times New Roman" w:hAnsi="Times New Roman"/>
        </w:rPr>
        <w:t xml:space="preserve">ompetencias </w:t>
      </w:r>
      <w:r>
        <w:rPr>
          <w:rFonts w:ascii="Times New Roman" w:hAnsi="Times New Roman"/>
        </w:rPr>
        <w:t xml:space="preserve">la identificación y el manejo de las competencias concurrentes y complementarias, junto con los mecanismos de financiamiento y asignación de recursos, que hagan posible el funcionamiento sistémico de los órganos locales de protección de derechos de </w:t>
      </w:r>
      <w:r w:rsidR="00C92BCA">
        <w:rPr>
          <w:rFonts w:ascii="Times New Roman" w:hAnsi="Times New Roman"/>
        </w:rPr>
        <w:t xml:space="preserve">los </w:t>
      </w:r>
      <w:r w:rsidR="00A628AA">
        <w:rPr>
          <w:rFonts w:ascii="Times New Roman" w:hAnsi="Times New Roman"/>
        </w:rPr>
        <w:t>NNA</w:t>
      </w:r>
      <w:r>
        <w:rPr>
          <w:rFonts w:ascii="Times New Roman" w:hAnsi="Times New Roman"/>
        </w:rPr>
        <w:t xml:space="preserve">. </w:t>
      </w:r>
    </w:p>
    <w:p w:rsidR="00432659" w:rsidRPr="00FB3955" w:rsidRDefault="00432659" w:rsidP="002A13CF">
      <w:pPr>
        <w:spacing w:after="120" w:line="240" w:lineRule="auto"/>
        <w:jc w:val="both"/>
        <w:rPr>
          <w:rFonts w:ascii="Times New Roman" w:hAnsi="Times New Roman"/>
        </w:rPr>
      </w:pPr>
    </w:p>
    <w:p w:rsidR="00E567CC" w:rsidRDefault="00E567CC" w:rsidP="00E567CC">
      <w:pPr>
        <w:spacing w:after="0" w:line="240" w:lineRule="auto"/>
        <w:jc w:val="both"/>
        <w:rPr>
          <w:rFonts w:ascii="Times New Roman" w:hAnsi="Times New Roman" w:cs="Times New Roman"/>
        </w:rPr>
      </w:pPr>
    </w:p>
    <w:p w:rsidR="00E567CC" w:rsidRPr="00E567CC" w:rsidRDefault="00E567CC" w:rsidP="00E567CC">
      <w:pPr>
        <w:spacing w:after="0" w:line="240" w:lineRule="auto"/>
        <w:jc w:val="both"/>
        <w:rPr>
          <w:rFonts w:ascii="Times New Roman" w:hAnsi="Times New Roman" w:cs="Times New Roman"/>
          <w:b/>
        </w:rPr>
      </w:pPr>
      <w:r w:rsidRPr="00E567CC">
        <w:rPr>
          <w:rFonts w:ascii="Times New Roman" w:hAnsi="Times New Roman" w:cs="Times New Roman"/>
          <w:b/>
        </w:rPr>
        <w:t>2. LA OPINIÓN DE LOS NIÑOS Y LA COMUNICACIÓN</w:t>
      </w:r>
    </w:p>
    <w:p w:rsidR="00E567CC" w:rsidRDefault="00E567CC" w:rsidP="00E567CC">
      <w:pPr>
        <w:rPr>
          <w:rFonts w:ascii="Times New Roman" w:hAnsi="Times New Roman" w:cs="Times New Roman"/>
        </w:rPr>
      </w:pPr>
      <w:r>
        <w:rPr>
          <w:rFonts w:ascii="Times New Roman" w:hAnsi="Times New Roman" w:cs="Times New Roman"/>
          <w:b/>
        </w:rPr>
        <w:t xml:space="preserve">2.1 </w:t>
      </w:r>
      <w:r w:rsidR="005E5503">
        <w:rPr>
          <w:rFonts w:ascii="Times New Roman" w:hAnsi="Times New Roman" w:cs="Times New Roman"/>
          <w:b/>
        </w:rPr>
        <w:t>Parti</w:t>
      </w:r>
      <w:r w:rsidRPr="00E567CC">
        <w:rPr>
          <w:rFonts w:ascii="Times New Roman" w:hAnsi="Times New Roman" w:cs="Times New Roman"/>
          <w:b/>
        </w:rPr>
        <w:t>cipación</w:t>
      </w:r>
      <w:r w:rsidRPr="005901E9">
        <w:rPr>
          <w:rFonts w:ascii="Times New Roman" w:hAnsi="Times New Roman" w:cs="Times New Roman"/>
          <w:b/>
        </w:rPr>
        <w:t xml:space="preserve"> </w:t>
      </w:r>
    </w:p>
    <w:p w:rsidR="00E567CC" w:rsidRPr="00F34D0F" w:rsidRDefault="00E567CC" w:rsidP="00A43F48">
      <w:pPr>
        <w:spacing w:after="0" w:line="240" w:lineRule="auto"/>
        <w:ind w:left="708"/>
        <w:jc w:val="right"/>
        <w:rPr>
          <w:rFonts w:ascii="Times New Roman" w:hAnsi="Times New Roman" w:cs="Times New Roman"/>
          <w:i/>
          <w:sz w:val="20"/>
          <w:szCs w:val="20"/>
        </w:rPr>
      </w:pPr>
      <w:r w:rsidRPr="00F34D0F">
        <w:rPr>
          <w:rFonts w:ascii="Times New Roman" w:hAnsi="Times New Roman" w:cs="Times New Roman"/>
          <w:i/>
          <w:sz w:val="20"/>
          <w:szCs w:val="20"/>
        </w:rPr>
        <w:t>“Porque impiden, los compañeros no nos dejan hablar”</w:t>
      </w:r>
    </w:p>
    <w:p w:rsidR="00E567CC" w:rsidRPr="00F34D0F" w:rsidRDefault="00E567CC" w:rsidP="00A43F48">
      <w:pPr>
        <w:spacing w:after="0" w:line="240" w:lineRule="auto"/>
        <w:ind w:left="708"/>
        <w:jc w:val="right"/>
        <w:rPr>
          <w:rFonts w:ascii="Times New Roman" w:hAnsi="Times New Roman" w:cs="Times New Roman"/>
          <w:i/>
          <w:sz w:val="20"/>
          <w:szCs w:val="20"/>
        </w:rPr>
      </w:pPr>
      <w:r w:rsidRPr="00F34D0F">
        <w:rPr>
          <w:rFonts w:ascii="Times New Roman" w:hAnsi="Times New Roman" w:cs="Times New Roman"/>
          <w:i/>
          <w:sz w:val="20"/>
          <w:szCs w:val="20"/>
        </w:rPr>
        <w:t>“En la comunidad sólo participamos en juegos deportivos, en las reuniones no nos toman en cuenta, sólo si somos ya mayores de edad”</w:t>
      </w:r>
    </w:p>
    <w:p w:rsidR="00E567CC" w:rsidRPr="00F34D0F" w:rsidRDefault="00E567CC" w:rsidP="00A43F48">
      <w:pPr>
        <w:spacing w:after="0" w:line="240" w:lineRule="auto"/>
        <w:ind w:left="708"/>
        <w:jc w:val="right"/>
        <w:rPr>
          <w:rFonts w:ascii="Times New Roman" w:hAnsi="Times New Roman" w:cs="Times New Roman"/>
          <w:i/>
          <w:sz w:val="20"/>
          <w:szCs w:val="20"/>
        </w:rPr>
      </w:pPr>
      <w:r w:rsidRPr="00F34D0F">
        <w:rPr>
          <w:rFonts w:ascii="Times New Roman" w:hAnsi="Times New Roman" w:cs="Times New Roman"/>
          <w:i/>
          <w:sz w:val="20"/>
          <w:szCs w:val="20"/>
        </w:rPr>
        <w:t>“Los adultos no nos permiten hacer reuniones últimamente miran que los adolescentes se reúnen se quejan y llaman a la policía no nos dejan reunirnos”.</w:t>
      </w:r>
    </w:p>
    <w:p w:rsidR="00E567CC" w:rsidRDefault="00E567CC" w:rsidP="00A43F48">
      <w:pPr>
        <w:spacing w:after="0" w:line="240" w:lineRule="auto"/>
        <w:ind w:left="708"/>
        <w:jc w:val="right"/>
        <w:rPr>
          <w:rFonts w:ascii="Times New Roman" w:hAnsi="Times New Roman" w:cs="Times New Roman"/>
          <w:i/>
          <w:sz w:val="20"/>
          <w:szCs w:val="20"/>
        </w:rPr>
      </w:pPr>
      <w:r w:rsidRPr="00F34D0F">
        <w:rPr>
          <w:rFonts w:ascii="Times New Roman" w:hAnsi="Times New Roman" w:cs="Times New Roman"/>
          <w:i/>
          <w:sz w:val="20"/>
          <w:szCs w:val="20"/>
        </w:rPr>
        <w:t>“Si se cumple cuando eligen al Consejo estudiantil con todos los estudiantes, pero nunca no vuelven a preguntarnos nada”</w:t>
      </w:r>
    </w:p>
    <w:p w:rsidR="008A492E" w:rsidRDefault="008A492E" w:rsidP="00A43F48">
      <w:pPr>
        <w:spacing w:after="0" w:line="240" w:lineRule="auto"/>
        <w:ind w:left="709"/>
        <w:jc w:val="right"/>
        <w:rPr>
          <w:rFonts w:ascii="Times New Roman" w:hAnsi="Times New Roman" w:cs="Times New Roman"/>
          <w:sz w:val="18"/>
          <w:szCs w:val="18"/>
        </w:rPr>
      </w:pPr>
      <w:r w:rsidRPr="00DD39FC">
        <w:rPr>
          <w:rFonts w:ascii="Times New Roman" w:hAnsi="Times New Roman" w:cs="Times New Roman"/>
          <w:sz w:val="18"/>
          <w:szCs w:val="18"/>
        </w:rPr>
        <w:t>(Frases de adolescentes CN-NNA, 01-2016)</w:t>
      </w:r>
    </w:p>
    <w:p w:rsidR="00A43F48" w:rsidRPr="00DD39FC" w:rsidRDefault="00A43F48" w:rsidP="00A43F48">
      <w:pPr>
        <w:spacing w:after="0" w:line="240" w:lineRule="auto"/>
        <w:ind w:left="709"/>
        <w:jc w:val="right"/>
        <w:rPr>
          <w:rFonts w:ascii="Times New Roman" w:hAnsi="Times New Roman" w:cs="Times New Roman"/>
          <w:sz w:val="18"/>
          <w:szCs w:val="18"/>
        </w:rPr>
      </w:pPr>
    </w:p>
    <w:p w:rsidR="00E567CC" w:rsidRDefault="005E5503" w:rsidP="00E567CC">
      <w:pPr>
        <w:jc w:val="both"/>
        <w:rPr>
          <w:rFonts w:ascii="Times New Roman" w:hAnsi="Times New Roman" w:cs="Times New Roman"/>
        </w:rPr>
      </w:pPr>
      <w:r>
        <w:rPr>
          <w:rFonts w:ascii="Times New Roman" w:hAnsi="Times New Roman" w:cs="Times New Roman"/>
        </w:rPr>
        <w:t xml:space="preserve">33. </w:t>
      </w:r>
      <w:r w:rsidR="00E567CC">
        <w:rPr>
          <w:rFonts w:ascii="Times New Roman" w:hAnsi="Times New Roman" w:cs="Times New Roman"/>
        </w:rPr>
        <w:t xml:space="preserve">El Encuentro de Niñez y Adolescencia realizado en noviembre del 2015 con ocasión del 26 aniversario de la Convención sobre los Derechos del Nino, la Consulta realizada a más de 2300 NNA y los diversos talleres de NNA realizados en varias ciudades del país con motivo de la elaboración del Informe Alternativo,  nos dejan una enseñanza: los NNA que viven en el Ecuador están molestos y enojados con el mundo adulto por la poca o nula importancia que le dan a su voz, a sus opiniones, a sus propuestas, a sus iniciativas. El entusiasmo con que ellos participan en talleres, reuniones, actividades se topa con la escasa receptividad que las autoridades públicas nacionales y locales y la sociedad en general les brindan a sus propuestas. </w:t>
      </w:r>
    </w:p>
    <w:p w:rsidR="00E567CC" w:rsidRPr="00BE4DE1" w:rsidRDefault="005E5503" w:rsidP="00E567CC">
      <w:pPr>
        <w:jc w:val="both"/>
        <w:rPr>
          <w:rFonts w:ascii="Times New Roman" w:hAnsi="Times New Roman" w:cs="Times New Roman"/>
        </w:rPr>
      </w:pPr>
      <w:r>
        <w:rPr>
          <w:rFonts w:ascii="Times New Roman" w:hAnsi="Times New Roman" w:cs="Times New Roman"/>
        </w:rPr>
        <w:t xml:space="preserve">34. </w:t>
      </w:r>
      <w:r w:rsidR="00E567CC">
        <w:rPr>
          <w:rFonts w:ascii="Times New Roman" w:hAnsi="Times New Roman" w:cs="Times New Roman"/>
        </w:rPr>
        <w:t xml:space="preserve">El </w:t>
      </w:r>
      <w:r w:rsidR="00E567CC" w:rsidRPr="00BE4DE1">
        <w:rPr>
          <w:rFonts w:ascii="Times New Roman" w:hAnsi="Times New Roman" w:cs="Times New Roman"/>
        </w:rPr>
        <w:t xml:space="preserve">37% de los NNA, entre 8 y 17 años, pertenece a un club deportivo, 32% a una jorga, y el 23% a una directiva del grado o curso y </w:t>
      </w:r>
      <w:r w:rsidR="00E567CC">
        <w:rPr>
          <w:rFonts w:ascii="Times New Roman" w:hAnsi="Times New Roman" w:cs="Times New Roman"/>
        </w:rPr>
        <w:t xml:space="preserve">el </w:t>
      </w:r>
      <w:r w:rsidR="00E567CC" w:rsidRPr="00BE4DE1">
        <w:rPr>
          <w:rFonts w:ascii="Times New Roman" w:hAnsi="Times New Roman" w:cs="Times New Roman"/>
        </w:rPr>
        <w:t>19% a un grupo religioso.</w:t>
      </w:r>
      <w:r w:rsidR="00E567CC">
        <w:rPr>
          <w:rFonts w:ascii="Times New Roman" w:hAnsi="Times New Roman" w:cs="Times New Roman"/>
        </w:rPr>
        <w:t xml:space="preserve"> El 66% de la niñez y adolescencia, considera que los profesores toman en cuenta su opinión. El 71% de los NNA, opinan que los padres y madres toman en cuenta su opinión</w:t>
      </w:r>
      <w:r w:rsidR="00E567CC">
        <w:rPr>
          <w:rStyle w:val="FootnoteReference"/>
          <w:rFonts w:cs="Times New Roman"/>
        </w:rPr>
        <w:footnoteReference w:id="1"/>
      </w:r>
      <w:r w:rsidR="00E567CC">
        <w:rPr>
          <w:rFonts w:ascii="Times New Roman" w:hAnsi="Times New Roman" w:cs="Times New Roman"/>
        </w:rPr>
        <w:t>.</w:t>
      </w:r>
    </w:p>
    <w:p w:rsidR="00E567CC" w:rsidRDefault="005E5503" w:rsidP="00E567CC">
      <w:pPr>
        <w:jc w:val="both"/>
        <w:rPr>
          <w:rFonts w:ascii="Times New Roman" w:hAnsi="Times New Roman" w:cs="Times New Roman"/>
        </w:rPr>
      </w:pPr>
      <w:r>
        <w:rPr>
          <w:rFonts w:ascii="Times New Roman" w:hAnsi="Times New Roman" w:cs="Times New Roman"/>
        </w:rPr>
        <w:t xml:space="preserve">35. </w:t>
      </w:r>
      <w:r w:rsidR="00E567CC">
        <w:rPr>
          <w:rFonts w:ascii="Times New Roman" w:hAnsi="Times New Roman" w:cs="Times New Roman"/>
        </w:rPr>
        <w:t>El Informe Oficial hace referencia a la conformación de 133 Consejos Consultivos Cantonales y uno nacional</w:t>
      </w:r>
      <w:r w:rsidR="00D41338">
        <w:rPr>
          <w:rFonts w:ascii="Times New Roman" w:hAnsi="Times New Roman" w:cs="Times New Roman"/>
        </w:rPr>
        <w:t xml:space="preserve"> de NNA</w:t>
      </w:r>
      <w:r w:rsidR="00E567CC">
        <w:rPr>
          <w:rFonts w:ascii="Times New Roman" w:hAnsi="Times New Roman" w:cs="Times New Roman"/>
        </w:rPr>
        <w:t>. Se habla de las reuniones que la directiva de este último organismo ha tenido con altas autoridades de la Asamblea Nacional y ministerios para “transmitir sus propuestas”. Aún más, el Informe Oficial indica que los Consejos Consultivos “participan en la elaboración y seguimiento de políticas públicas”.   El Informe Oficial no indica cuáles fueron esas propuestas</w:t>
      </w:r>
      <w:r w:rsidR="00ED6067">
        <w:rPr>
          <w:rFonts w:ascii="Times New Roman" w:hAnsi="Times New Roman" w:cs="Times New Roman"/>
        </w:rPr>
        <w:t xml:space="preserve"> y </w:t>
      </w:r>
      <w:r w:rsidR="00E567CC">
        <w:rPr>
          <w:rFonts w:ascii="Times New Roman" w:hAnsi="Times New Roman" w:cs="Times New Roman"/>
        </w:rPr>
        <w:t xml:space="preserve">no indica en la elaboración de que políticas participaron y lo más importante, cuáles fueron los resultados obtenidos. Esta reflexión nos parece muy importante realizar pues en el período que cubre el presente informe se observa un grave retroceso en el ejercicio del derecho a la participación de los </w:t>
      </w:r>
      <w:r w:rsidR="00ED6067">
        <w:rPr>
          <w:rFonts w:ascii="Times New Roman" w:hAnsi="Times New Roman" w:cs="Times New Roman"/>
        </w:rPr>
        <w:t>NNA</w:t>
      </w:r>
      <w:r w:rsidR="00E567CC">
        <w:rPr>
          <w:rFonts w:ascii="Times New Roman" w:hAnsi="Times New Roman" w:cs="Times New Roman"/>
        </w:rPr>
        <w:t xml:space="preserve"> del Ecuador. </w:t>
      </w:r>
    </w:p>
    <w:p w:rsidR="00E567CC" w:rsidRDefault="005E5503" w:rsidP="00E567CC">
      <w:pPr>
        <w:jc w:val="both"/>
        <w:rPr>
          <w:rFonts w:ascii="Times New Roman" w:hAnsi="Times New Roman" w:cs="Times New Roman"/>
        </w:rPr>
      </w:pPr>
      <w:r>
        <w:rPr>
          <w:rFonts w:ascii="Times New Roman" w:hAnsi="Times New Roman" w:cs="Times New Roman"/>
        </w:rPr>
        <w:t xml:space="preserve">36. </w:t>
      </w:r>
      <w:r w:rsidR="00E567CC">
        <w:rPr>
          <w:rFonts w:ascii="Times New Roman" w:hAnsi="Times New Roman" w:cs="Times New Roman"/>
        </w:rPr>
        <w:t>En los años inmediatamente anteriores, es decir entre 2005 y 2010, hubo un auge en la participación de niños. En el año 2007 se constituye el primer Consejo Consultivo Nacional y en estos años se estructuran decenas de Consejos Consultivos a nivel local. Miles de NNA participaron en estos procesos. La presencia de cientos de niños en la Asamblea de Montecristi para sacar adelante sus propuestas en la nueva Constitución fueron momentos memorables por el vigor, la constancia y la alegría con que fueron a cumplir un sueño. Todo eso ha sido desvirtuado en los años posteriores. Estamos seguros que en todos los cambios legales e institucionales realizados entre el año 2009 hasta la fecha la voz de los niños no fue tomada en cuenta y no fue considerado el principio de su interés superior. El mandato constitucional de consultarles en “todo lo que les afecta” no ha sido cumplido. Lo manifestado en el Informe Oficial constituye pura retórica. Estamos seguros que si la Asamblea les hubiera consultado a los NNA miembros de los consejos consultivos si estaban de acuerdo en eliminar los Consejos Cantonales de Niñez y Adolescencia o modificar la justicia especializada la respuesta hubiera sido un rotundo no.</w:t>
      </w:r>
    </w:p>
    <w:p w:rsidR="00E567CC" w:rsidRDefault="005E5503" w:rsidP="00E567CC">
      <w:pPr>
        <w:jc w:val="both"/>
        <w:rPr>
          <w:rFonts w:ascii="Times New Roman" w:hAnsi="Times New Roman" w:cs="Times New Roman"/>
        </w:rPr>
      </w:pPr>
      <w:r>
        <w:rPr>
          <w:rFonts w:ascii="Times New Roman" w:hAnsi="Times New Roman" w:cs="Times New Roman"/>
        </w:rPr>
        <w:t xml:space="preserve">38. </w:t>
      </w:r>
      <w:r w:rsidR="00E567CC">
        <w:rPr>
          <w:rFonts w:ascii="Times New Roman" w:hAnsi="Times New Roman" w:cs="Times New Roman"/>
        </w:rPr>
        <w:t xml:space="preserve">Igual podemos decir sobre otros temas. </w:t>
      </w:r>
      <w:r w:rsidR="00E567CC" w:rsidRPr="00166220">
        <w:rPr>
          <w:rFonts w:ascii="Times New Roman" w:hAnsi="Times New Roman" w:cs="Times New Roman"/>
        </w:rPr>
        <w:t xml:space="preserve">No se consulta a </w:t>
      </w:r>
      <w:r w:rsidR="00E567CC">
        <w:rPr>
          <w:rFonts w:ascii="Times New Roman" w:hAnsi="Times New Roman" w:cs="Times New Roman"/>
        </w:rPr>
        <w:t>niños</w:t>
      </w:r>
      <w:r w:rsidR="00E567CC" w:rsidRPr="00166220">
        <w:rPr>
          <w:rFonts w:ascii="Times New Roman" w:hAnsi="Times New Roman" w:cs="Times New Roman"/>
        </w:rPr>
        <w:t xml:space="preserve"> </w:t>
      </w:r>
      <w:r w:rsidR="00E567CC">
        <w:rPr>
          <w:rFonts w:ascii="Times New Roman" w:hAnsi="Times New Roman" w:cs="Times New Roman"/>
        </w:rPr>
        <w:t xml:space="preserve">en </w:t>
      </w:r>
      <w:r w:rsidR="00E567CC" w:rsidRPr="00166220">
        <w:rPr>
          <w:rFonts w:ascii="Times New Roman" w:hAnsi="Times New Roman" w:cs="Times New Roman"/>
        </w:rPr>
        <w:t>casos de explotación minera – petrolera – agroind</w:t>
      </w:r>
      <w:r w:rsidR="00E567CC">
        <w:rPr>
          <w:rFonts w:ascii="Times New Roman" w:hAnsi="Times New Roman" w:cs="Times New Roman"/>
        </w:rPr>
        <w:t xml:space="preserve">ustrial. No se les consultó cuando tomaron la decisión de cerrar </w:t>
      </w:r>
      <w:r w:rsidR="00E567CC" w:rsidRPr="00166220">
        <w:rPr>
          <w:rFonts w:ascii="Times New Roman" w:hAnsi="Times New Roman" w:cs="Times New Roman"/>
        </w:rPr>
        <w:t>las escuelas rurales</w:t>
      </w:r>
      <w:r w:rsidR="00E567CC">
        <w:rPr>
          <w:rFonts w:ascii="Times New Roman" w:hAnsi="Times New Roman" w:cs="Times New Roman"/>
        </w:rPr>
        <w:t xml:space="preserve">. No se les consultó en la definición de las políticas antidrogas en las unidades educativas. Lo más grave es que en este periodo ya se comenzaron a mostrar ciertas prácticas de cooptación de las organizaciones de la sociedad civil. También se dio una cooptación de los líderes adolescentes de los Consejos Consultivos lo que les restó toda posibilidad de mantener una conducta autónoma. El Consejo Consultivo Nacional esta maniatado al </w:t>
      </w:r>
      <w:r w:rsidR="00ED6067">
        <w:rPr>
          <w:rFonts w:ascii="Times New Roman" w:hAnsi="Times New Roman" w:cs="Times New Roman"/>
        </w:rPr>
        <w:t>CNI</w:t>
      </w:r>
      <w:r w:rsidR="00E567CC">
        <w:rPr>
          <w:rFonts w:ascii="Times New Roman" w:hAnsi="Times New Roman" w:cs="Times New Roman"/>
        </w:rPr>
        <w:t xml:space="preserve"> y sus opciones de una actividad libre está muy restringida por la carencia de recursos económicos, espacios y mecanismos claros para ser consultados. </w:t>
      </w:r>
    </w:p>
    <w:p w:rsidR="00E567CC" w:rsidRDefault="005E5503" w:rsidP="00E567CC">
      <w:pPr>
        <w:jc w:val="both"/>
        <w:rPr>
          <w:rFonts w:ascii="Times New Roman" w:hAnsi="Times New Roman" w:cs="Times New Roman"/>
        </w:rPr>
      </w:pPr>
      <w:r>
        <w:rPr>
          <w:rFonts w:ascii="Times New Roman" w:hAnsi="Times New Roman" w:cs="Times New Roman"/>
        </w:rPr>
        <w:t xml:space="preserve">39. </w:t>
      </w:r>
      <w:r w:rsidR="00E567CC">
        <w:rPr>
          <w:rFonts w:ascii="Times New Roman" w:hAnsi="Times New Roman" w:cs="Times New Roman"/>
        </w:rPr>
        <w:t>La línea de estimular procesos que conduzcan al conocimiento y práctica creciente de lo establecido en los artículos 12 al 15 de la Convención, sobre el ejercicio de los derechos a la libre expresión de opinión, a ser escuchados, a la libertad de pensamiento, conciencia y religión, así como de asociación y libre realización de reuniones, consultas y diversas expresiones de exigibilidad de dichos derechos, todo ello en un marco de facilidades institucionales y sociales, se ha debilitado y nos encontramos en una preocupante falta de referencia clara para los NNA. La idea de afianzar y volver cotidianas las prácticas de participación democrática en los escenarios donde se desenvuelven los NNA del país, es decir en sus familias, comunidades, en las escuelas y colegios, en las circunscripciones urbanas y rurales donde viven y en los medios de comunicación, está muy deteriorada.</w:t>
      </w:r>
    </w:p>
    <w:p w:rsidR="00E567CC" w:rsidRDefault="005E5503" w:rsidP="00E567CC">
      <w:pPr>
        <w:jc w:val="both"/>
        <w:rPr>
          <w:rFonts w:ascii="Times New Roman" w:hAnsi="Times New Roman" w:cs="Times New Roman"/>
        </w:rPr>
      </w:pPr>
      <w:r>
        <w:rPr>
          <w:rFonts w:ascii="Times New Roman" w:hAnsi="Times New Roman" w:cs="Times New Roman"/>
        </w:rPr>
        <w:t xml:space="preserve">41. </w:t>
      </w:r>
      <w:r w:rsidR="00E567CC">
        <w:rPr>
          <w:rFonts w:ascii="Times New Roman" w:hAnsi="Times New Roman" w:cs="Times New Roman"/>
        </w:rPr>
        <w:t xml:space="preserve">En el ámbito educativo, desde 2011, mediante Acuerdo Ministerial N° 382-11, se dispuso que, para la elección del Consejo Estudiantil por cada Unidad Educativa, solo pueden ser candidatos los alumnos que tengan un promedio de notas entre 17 y 20 puntos. La obligación de elegir es para todos los alumnos, pero el derecho a ser electos está restringido, pues una mayoría no tiene acceso a ello. Consecuencia inevitable: cuando la mayoría de electores no tienen derecho a ser electos, se inculca apatía e inmovilidad. En términos legales, se estaría incumpliendo la disposición del CONA que prohíbe cualquier restricción al ejercicio de este derecho, que no esté expresamente prevista en esa ley. </w:t>
      </w:r>
    </w:p>
    <w:p w:rsidR="00E567CC" w:rsidRDefault="005E5503" w:rsidP="00E567CC">
      <w:pPr>
        <w:jc w:val="both"/>
        <w:rPr>
          <w:rFonts w:ascii="Times New Roman" w:hAnsi="Times New Roman"/>
        </w:rPr>
      </w:pPr>
      <w:r>
        <w:rPr>
          <w:rFonts w:ascii="Times New Roman" w:hAnsi="Times New Roman" w:cs="Times New Roman"/>
        </w:rPr>
        <w:t xml:space="preserve">42. </w:t>
      </w:r>
      <w:r w:rsidR="00E567CC">
        <w:rPr>
          <w:rFonts w:ascii="Times New Roman" w:hAnsi="Times New Roman" w:cs="Times New Roman"/>
        </w:rPr>
        <w:t xml:space="preserve">El Consejo de Participación Ciudadana y Control Social </w:t>
      </w:r>
      <w:r w:rsidR="00ED6067">
        <w:rPr>
          <w:rFonts w:ascii="Times New Roman" w:hAnsi="Times New Roman" w:cs="Times New Roman"/>
        </w:rPr>
        <w:t>–</w:t>
      </w:r>
      <w:r w:rsidR="00E567CC">
        <w:rPr>
          <w:rFonts w:ascii="Times New Roman" w:hAnsi="Times New Roman" w:cs="Times New Roman"/>
        </w:rPr>
        <w:t>CPCCS</w:t>
      </w:r>
      <w:r w:rsidR="00ED6067">
        <w:rPr>
          <w:rFonts w:ascii="Times New Roman" w:hAnsi="Times New Roman" w:cs="Times New Roman"/>
        </w:rPr>
        <w:t>-</w:t>
      </w:r>
      <w:r w:rsidR="00E567CC">
        <w:rPr>
          <w:rFonts w:ascii="Times New Roman" w:hAnsi="Times New Roman" w:cs="Times New Roman"/>
        </w:rPr>
        <w:t xml:space="preserve"> creado en la nueva Constitución como organismo que encabeza la quinta función del Estado, emitió un Reglamento, el 6 de abril de 2016, para la elección de los miembros de la sociedad civil a los CNI. Solo en el Consejo intergeneracional se permite participar a adolescentes y no en los demás. </w:t>
      </w:r>
      <w:r w:rsidR="00E567CC">
        <w:rPr>
          <w:rFonts w:ascii="Times New Roman" w:hAnsi="Times New Roman"/>
        </w:rPr>
        <w:t xml:space="preserve"> </w:t>
      </w:r>
    </w:p>
    <w:p w:rsidR="00E567CC" w:rsidRDefault="005E5503" w:rsidP="00E567CC">
      <w:pPr>
        <w:jc w:val="both"/>
        <w:rPr>
          <w:rFonts w:ascii="Times New Roman" w:hAnsi="Times New Roman" w:cs="Times New Roman"/>
        </w:rPr>
      </w:pPr>
      <w:r w:rsidRPr="00C653D5">
        <w:rPr>
          <w:rFonts w:ascii="Times New Roman" w:hAnsi="Times New Roman" w:cs="Times New Roman"/>
        </w:rPr>
        <w:t xml:space="preserve">43. </w:t>
      </w:r>
      <w:r w:rsidR="00E567CC" w:rsidRPr="00C653D5">
        <w:rPr>
          <w:rFonts w:ascii="Times New Roman" w:hAnsi="Times New Roman" w:cs="Times New Roman"/>
        </w:rPr>
        <w:t xml:space="preserve">Otro aspecto muy complicado tiene que ver con la representación de los NNA en los nuevos </w:t>
      </w:r>
      <w:r w:rsidR="00ED6067" w:rsidRPr="00C653D5">
        <w:rPr>
          <w:rFonts w:ascii="Times New Roman" w:hAnsi="Times New Roman" w:cs="Times New Roman"/>
        </w:rPr>
        <w:t>CCPD</w:t>
      </w:r>
      <w:r w:rsidR="00E567CC" w:rsidRPr="00C653D5">
        <w:rPr>
          <w:rFonts w:ascii="Times New Roman" w:hAnsi="Times New Roman" w:cs="Times New Roman"/>
        </w:rPr>
        <w:t xml:space="preserve">. En unas ordenanzas se acepta la participación directa de los NNA y en otras no.  En otros casos, producto del desorden normativo, cuando las ordenanzas establecen su composición </w:t>
      </w:r>
      <w:r w:rsidR="00E567CC">
        <w:rPr>
          <w:rFonts w:ascii="Times New Roman" w:hAnsi="Times New Roman" w:cs="Times New Roman"/>
        </w:rPr>
        <w:t xml:space="preserve">por temáticas, para la representación generacional los NNA compiten con los jóvenes y adultos mayores para la elección de un cupo. </w:t>
      </w:r>
    </w:p>
    <w:p w:rsidR="00480292" w:rsidRDefault="005E5503" w:rsidP="00E567CC">
      <w:pPr>
        <w:jc w:val="both"/>
        <w:rPr>
          <w:rFonts w:ascii="Times New Roman" w:hAnsi="Times New Roman" w:cs="Times New Roman"/>
        </w:rPr>
      </w:pPr>
      <w:r>
        <w:rPr>
          <w:rFonts w:ascii="Times New Roman" w:hAnsi="Times New Roman" w:cs="Times New Roman"/>
        </w:rPr>
        <w:t xml:space="preserve">44. </w:t>
      </w:r>
      <w:r w:rsidR="00E567CC">
        <w:rPr>
          <w:rFonts w:ascii="Times New Roman" w:hAnsi="Times New Roman" w:cs="Times New Roman"/>
        </w:rPr>
        <w:t xml:space="preserve">El nuevo </w:t>
      </w:r>
      <w:r w:rsidR="00E567CC" w:rsidRPr="00504FCB">
        <w:rPr>
          <w:rFonts w:ascii="Times New Roman" w:hAnsi="Times New Roman" w:cs="Times New Roman"/>
        </w:rPr>
        <w:t>Presidente Nacional de</w:t>
      </w:r>
      <w:r w:rsidR="00E567CC">
        <w:rPr>
          <w:rFonts w:ascii="Times New Roman" w:hAnsi="Times New Roman" w:cs="Times New Roman"/>
        </w:rPr>
        <w:t xml:space="preserve">l </w:t>
      </w:r>
      <w:r w:rsidR="00ED6067">
        <w:rPr>
          <w:rFonts w:ascii="Times New Roman" w:hAnsi="Times New Roman" w:cs="Times New Roman"/>
        </w:rPr>
        <w:t>C</w:t>
      </w:r>
      <w:r w:rsidR="00E567CC" w:rsidRPr="00504FCB">
        <w:rPr>
          <w:rFonts w:ascii="Times New Roman" w:hAnsi="Times New Roman" w:cs="Times New Roman"/>
        </w:rPr>
        <w:t xml:space="preserve">onsejo </w:t>
      </w:r>
      <w:r w:rsidR="00ED6067">
        <w:rPr>
          <w:rFonts w:ascii="Times New Roman" w:hAnsi="Times New Roman" w:cs="Times New Roman"/>
        </w:rPr>
        <w:t xml:space="preserve">Nacional </w:t>
      </w:r>
      <w:r w:rsidR="00E567CC" w:rsidRPr="00504FCB">
        <w:rPr>
          <w:rFonts w:ascii="Times New Roman" w:hAnsi="Times New Roman" w:cs="Times New Roman"/>
        </w:rPr>
        <w:t>Consultivo de</w:t>
      </w:r>
      <w:r w:rsidR="00E567CC">
        <w:rPr>
          <w:rFonts w:ascii="Times New Roman" w:hAnsi="Times New Roman" w:cs="Times New Roman"/>
        </w:rPr>
        <w:t xml:space="preserve"> Niñez y Adolescencia opina que</w:t>
      </w:r>
      <w:r w:rsidR="00E567CC" w:rsidRPr="00504FCB">
        <w:rPr>
          <w:rFonts w:ascii="Times New Roman" w:hAnsi="Times New Roman" w:cs="Times New Roman"/>
        </w:rPr>
        <w:t xml:space="preserve"> en el proceso de transición de </w:t>
      </w:r>
      <w:r w:rsidR="00E567CC">
        <w:rPr>
          <w:rFonts w:ascii="Times New Roman" w:hAnsi="Times New Roman" w:cs="Times New Roman"/>
        </w:rPr>
        <w:t>CONA</w:t>
      </w:r>
      <w:r w:rsidR="00E567CC" w:rsidRPr="00504FCB">
        <w:rPr>
          <w:rFonts w:ascii="Times New Roman" w:hAnsi="Times New Roman" w:cs="Times New Roman"/>
        </w:rPr>
        <w:t xml:space="preserve"> a</w:t>
      </w:r>
      <w:r w:rsidR="00E567CC">
        <w:rPr>
          <w:rFonts w:ascii="Times New Roman" w:hAnsi="Times New Roman" w:cs="Times New Roman"/>
        </w:rPr>
        <w:t>l</w:t>
      </w:r>
      <w:r w:rsidR="00E567CC" w:rsidRPr="00504FCB">
        <w:rPr>
          <w:rFonts w:ascii="Times New Roman" w:hAnsi="Times New Roman" w:cs="Times New Roman"/>
        </w:rPr>
        <w:t xml:space="preserve"> </w:t>
      </w:r>
      <w:r w:rsidR="00E567CC">
        <w:rPr>
          <w:rFonts w:ascii="Times New Roman" w:hAnsi="Times New Roman" w:cs="Times New Roman"/>
        </w:rPr>
        <w:t>CNII</w:t>
      </w:r>
      <w:r w:rsidR="00E567CC" w:rsidRPr="00504FCB">
        <w:rPr>
          <w:rFonts w:ascii="Times New Roman" w:hAnsi="Times New Roman" w:cs="Times New Roman"/>
        </w:rPr>
        <w:t>, se ha dado un paso atrás en lo que concierne a</w:t>
      </w:r>
      <w:r w:rsidR="00E567CC">
        <w:rPr>
          <w:rFonts w:ascii="Times New Roman" w:hAnsi="Times New Roman" w:cs="Times New Roman"/>
        </w:rPr>
        <w:t>l</w:t>
      </w:r>
      <w:r w:rsidR="00E567CC" w:rsidRPr="00504FCB">
        <w:rPr>
          <w:rFonts w:ascii="Times New Roman" w:hAnsi="Times New Roman" w:cs="Times New Roman"/>
        </w:rPr>
        <w:t xml:space="preserve"> fomento de espacios de participación de </w:t>
      </w:r>
      <w:r w:rsidR="00E567CC">
        <w:rPr>
          <w:rFonts w:ascii="Times New Roman" w:hAnsi="Times New Roman" w:cs="Times New Roman"/>
        </w:rPr>
        <w:t xml:space="preserve">los niños </w:t>
      </w:r>
      <w:r w:rsidR="00E567CC" w:rsidRPr="00504FCB">
        <w:rPr>
          <w:rFonts w:ascii="Times New Roman" w:hAnsi="Times New Roman" w:cs="Times New Roman"/>
        </w:rPr>
        <w:t>y a la creación de mecanismos de democracia directa con este grupo de edad.</w:t>
      </w:r>
      <w:r w:rsidR="00E567CC">
        <w:rPr>
          <w:rFonts w:ascii="Times New Roman" w:hAnsi="Times New Roman" w:cs="Times New Roman"/>
        </w:rPr>
        <w:t xml:space="preserve"> En el ámbito de la legislación, opina que la Asamblea Nacional</w:t>
      </w:r>
      <w:r w:rsidR="00C92BCA">
        <w:rPr>
          <w:rFonts w:ascii="Times New Roman" w:hAnsi="Times New Roman" w:cs="Times New Roman"/>
        </w:rPr>
        <w:t>,</w:t>
      </w:r>
      <w:r w:rsidR="00E567CC" w:rsidRPr="00504FCB">
        <w:rPr>
          <w:rFonts w:ascii="Times New Roman" w:hAnsi="Times New Roman" w:cs="Times New Roman"/>
        </w:rPr>
        <w:t xml:space="preserve"> al tratar los temas de embarazo precoz y consumo de alcohol y de sustancias, debe ensayar procesos de amp</w:t>
      </w:r>
      <w:r w:rsidR="00E567CC">
        <w:rPr>
          <w:rFonts w:ascii="Times New Roman" w:hAnsi="Times New Roman" w:cs="Times New Roman"/>
        </w:rPr>
        <w:t>lia consulta a los adolescentes</w:t>
      </w:r>
      <w:r w:rsidR="00E567CC" w:rsidRPr="00504FCB">
        <w:rPr>
          <w:rFonts w:ascii="Times New Roman" w:hAnsi="Times New Roman" w:cs="Times New Roman"/>
        </w:rPr>
        <w:t xml:space="preserve"> a través de las diversas modalidades de organización que éstos tienen o pueden tener, como, por ejemplo, los Conse</w:t>
      </w:r>
      <w:r w:rsidR="00E567CC">
        <w:rPr>
          <w:rFonts w:ascii="Times New Roman" w:hAnsi="Times New Roman" w:cs="Times New Roman"/>
        </w:rPr>
        <w:t>jos Estudiantiles, pero que</w:t>
      </w:r>
      <w:r w:rsidR="00E567CC" w:rsidRPr="00504FCB">
        <w:rPr>
          <w:rFonts w:ascii="Times New Roman" w:hAnsi="Times New Roman" w:cs="Times New Roman"/>
        </w:rPr>
        <w:t xml:space="preserve"> lamentablemente </w:t>
      </w:r>
      <w:r w:rsidR="00E567CC">
        <w:rPr>
          <w:rFonts w:ascii="Times New Roman" w:hAnsi="Times New Roman" w:cs="Times New Roman"/>
        </w:rPr>
        <w:t xml:space="preserve">esto </w:t>
      </w:r>
      <w:r w:rsidR="00E567CC" w:rsidRPr="00504FCB">
        <w:rPr>
          <w:rFonts w:ascii="Times New Roman" w:hAnsi="Times New Roman" w:cs="Times New Roman"/>
        </w:rPr>
        <w:t>no está sucediendo.</w:t>
      </w:r>
      <w:r w:rsidR="00E567CC">
        <w:rPr>
          <w:rStyle w:val="FootnoteReference"/>
          <w:rFonts w:cs="Times New Roman"/>
        </w:rPr>
        <w:footnoteReference w:id="2"/>
      </w:r>
      <w:r w:rsidR="00E567CC" w:rsidRPr="00504FCB">
        <w:rPr>
          <w:rFonts w:ascii="Times New Roman" w:hAnsi="Times New Roman" w:cs="Times New Roman"/>
        </w:rPr>
        <w:t xml:space="preserve"> </w:t>
      </w:r>
      <w:r w:rsidR="00E567CC">
        <w:rPr>
          <w:rFonts w:ascii="Times New Roman" w:hAnsi="Times New Roman" w:cs="Times New Roman"/>
        </w:rPr>
        <w:t>Como referencia positiva, s</w:t>
      </w:r>
      <w:r w:rsidR="00E567CC" w:rsidRPr="00504FCB">
        <w:rPr>
          <w:rFonts w:ascii="Times New Roman" w:hAnsi="Times New Roman" w:cs="Times New Roman"/>
        </w:rPr>
        <w:t>eñala que una experiencia exitosa en esto de consultar para la preparación de una ley, se dio en el tema de edad de imputabilidad de adolescentes infractores</w:t>
      </w:r>
      <w:r w:rsidR="00E567CC">
        <w:rPr>
          <w:rFonts w:ascii="Times New Roman" w:hAnsi="Times New Roman" w:cs="Times New Roman"/>
        </w:rPr>
        <w:t>,</w:t>
      </w:r>
      <w:r w:rsidR="00E567CC" w:rsidRPr="00504FCB">
        <w:rPr>
          <w:rFonts w:ascii="Times New Roman" w:hAnsi="Times New Roman" w:cs="Times New Roman"/>
        </w:rPr>
        <w:t xml:space="preserve"> en 2013.</w:t>
      </w:r>
      <w:r w:rsidR="00E567CC">
        <w:rPr>
          <w:rFonts w:ascii="Times New Roman" w:hAnsi="Times New Roman" w:cs="Times New Roman"/>
        </w:rPr>
        <w:t xml:space="preserve"> </w:t>
      </w:r>
    </w:p>
    <w:p w:rsidR="00480292" w:rsidRPr="00FC7806" w:rsidRDefault="005E5503" w:rsidP="00480292">
      <w:pPr>
        <w:jc w:val="both"/>
        <w:rPr>
          <w:rFonts w:ascii="Times New Roman" w:hAnsi="Times New Roman" w:cs="Times New Roman"/>
        </w:rPr>
      </w:pPr>
      <w:r>
        <w:rPr>
          <w:rFonts w:ascii="Times New Roman" w:hAnsi="Times New Roman" w:cs="Times New Roman"/>
        </w:rPr>
        <w:t xml:space="preserve">45. </w:t>
      </w:r>
      <w:r w:rsidR="00E567CC" w:rsidRPr="00FC7806">
        <w:rPr>
          <w:rFonts w:ascii="Times New Roman" w:hAnsi="Times New Roman" w:cs="Times New Roman"/>
        </w:rPr>
        <w:t>En relación con el derecho a ser escuchados</w:t>
      </w:r>
      <w:r w:rsidR="00E567CC">
        <w:rPr>
          <w:rFonts w:ascii="Times New Roman" w:hAnsi="Times New Roman" w:cs="Times New Roman"/>
        </w:rPr>
        <w:t xml:space="preserve"> </w:t>
      </w:r>
      <w:r w:rsidR="00E567CC" w:rsidRPr="00FC7806">
        <w:rPr>
          <w:rFonts w:ascii="Times New Roman" w:hAnsi="Times New Roman" w:cs="Times New Roman"/>
        </w:rPr>
        <w:t>en las audiencias de administración de justicia</w:t>
      </w:r>
      <w:r w:rsidR="00480292">
        <w:rPr>
          <w:rFonts w:ascii="Times New Roman" w:hAnsi="Times New Roman" w:cs="Times New Roman"/>
        </w:rPr>
        <w:t xml:space="preserve"> que indica el Informe Oficial </w:t>
      </w:r>
      <w:r w:rsidR="00E567CC">
        <w:rPr>
          <w:rFonts w:ascii="Times New Roman" w:hAnsi="Times New Roman" w:cs="Times New Roman"/>
        </w:rPr>
        <w:t xml:space="preserve">no hay datos que certifiquen que realmente se cumple esta disposición. </w:t>
      </w:r>
      <w:r w:rsidR="00E567CC" w:rsidRPr="006A3722">
        <w:rPr>
          <w:rFonts w:ascii="Times New Roman" w:hAnsi="Times New Roman" w:cs="Times New Roman"/>
        </w:rPr>
        <w:t xml:space="preserve">En la mayor parte de los sistemas locales de protección de derechos, no existen </w:t>
      </w:r>
      <w:r w:rsidR="00480292">
        <w:rPr>
          <w:rFonts w:ascii="Times New Roman" w:hAnsi="Times New Roman" w:cs="Times New Roman"/>
        </w:rPr>
        <w:t xml:space="preserve">mecanismos </w:t>
      </w:r>
      <w:r w:rsidR="00E567CC" w:rsidRPr="006A3722">
        <w:rPr>
          <w:rFonts w:ascii="Times New Roman" w:hAnsi="Times New Roman" w:cs="Times New Roman"/>
        </w:rPr>
        <w:t xml:space="preserve">de participación de </w:t>
      </w:r>
      <w:r w:rsidR="00480292">
        <w:rPr>
          <w:rFonts w:ascii="Times New Roman" w:hAnsi="Times New Roman" w:cs="Times New Roman"/>
        </w:rPr>
        <w:t xml:space="preserve">las </w:t>
      </w:r>
      <w:r w:rsidR="00E567CC" w:rsidRPr="006A3722">
        <w:rPr>
          <w:rFonts w:ascii="Times New Roman" w:hAnsi="Times New Roman" w:cs="Times New Roman"/>
        </w:rPr>
        <w:t xml:space="preserve">organizaciones de </w:t>
      </w:r>
      <w:r w:rsidR="00480292">
        <w:rPr>
          <w:rFonts w:ascii="Times New Roman" w:hAnsi="Times New Roman" w:cs="Times New Roman"/>
        </w:rPr>
        <w:t>NNA</w:t>
      </w:r>
      <w:r w:rsidR="00E567CC">
        <w:rPr>
          <w:rFonts w:ascii="Times New Roman" w:hAnsi="Times New Roman" w:cs="Times New Roman"/>
        </w:rPr>
        <w:t xml:space="preserve">. </w:t>
      </w:r>
      <w:r w:rsidR="00E567CC" w:rsidRPr="00B06836">
        <w:rPr>
          <w:rFonts w:ascii="Times New Roman" w:hAnsi="Times New Roman" w:cs="Times New Roman"/>
        </w:rPr>
        <w:t xml:space="preserve">Es necesario superar las prácticas de participación viciada, como el caso de </w:t>
      </w:r>
      <w:r w:rsidR="00E567CC">
        <w:rPr>
          <w:rFonts w:ascii="Times New Roman" w:hAnsi="Times New Roman" w:cs="Times New Roman"/>
        </w:rPr>
        <w:t xml:space="preserve">algunos </w:t>
      </w:r>
      <w:r w:rsidR="00E567CC" w:rsidRPr="00B06836">
        <w:rPr>
          <w:rFonts w:ascii="Times New Roman" w:hAnsi="Times New Roman" w:cs="Times New Roman"/>
        </w:rPr>
        <w:t xml:space="preserve">gobiernos estudiantiles </w:t>
      </w:r>
      <w:r w:rsidR="00E567CC">
        <w:rPr>
          <w:rFonts w:ascii="Times New Roman" w:hAnsi="Times New Roman" w:cs="Times New Roman"/>
        </w:rPr>
        <w:t>y consejos consultivos. En algunos casos, los gobiernos estudiantiles y consejos consultivos no están creando</w:t>
      </w:r>
      <w:r w:rsidR="00E567CC" w:rsidRPr="00B06836">
        <w:rPr>
          <w:rFonts w:ascii="Times New Roman" w:hAnsi="Times New Roman" w:cs="Times New Roman"/>
        </w:rPr>
        <w:t xml:space="preserve"> formas democráticas diferentes, sino, más bien, reproducen formas de la mala política y el populismo del mundo adulto</w:t>
      </w:r>
      <w:r w:rsidR="00E567CC">
        <w:rPr>
          <w:rFonts w:ascii="Times New Roman" w:hAnsi="Times New Roman" w:cs="Times New Roman"/>
        </w:rPr>
        <w:t>.</w:t>
      </w:r>
      <w:r w:rsidR="00480292" w:rsidRPr="00480292">
        <w:rPr>
          <w:rFonts w:ascii="Times New Roman" w:hAnsi="Times New Roman" w:cs="Times New Roman"/>
        </w:rPr>
        <w:t xml:space="preserve"> </w:t>
      </w:r>
      <w:r w:rsidR="00480292">
        <w:rPr>
          <w:rFonts w:ascii="Times New Roman" w:hAnsi="Times New Roman" w:cs="Times New Roman"/>
        </w:rPr>
        <w:t>Para muchos NNA</w:t>
      </w:r>
      <w:r w:rsidR="00480292" w:rsidRPr="00FC7806">
        <w:rPr>
          <w:rFonts w:ascii="Times New Roman" w:hAnsi="Times New Roman" w:cs="Times New Roman"/>
        </w:rPr>
        <w:t xml:space="preserve"> no hay </w:t>
      </w:r>
      <w:r w:rsidR="00480292">
        <w:rPr>
          <w:rFonts w:ascii="Times New Roman" w:hAnsi="Times New Roman" w:cs="Times New Roman"/>
        </w:rPr>
        <w:t xml:space="preserve">reales </w:t>
      </w:r>
      <w:r w:rsidR="00480292" w:rsidRPr="00FC7806">
        <w:rPr>
          <w:rFonts w:ascii="Times New Roman" w:hAnsi="Times New Roman" w:cs="Times New Roman"/>
        </w:rPr>
        <w:t xml:space="preserve">espacios </w:t>
      </w:r>
      <w:r w:rsidR="00480292">
        <w:rPr>
          <w:rFonts w:ascii="Times New Roman" w:hAnsi="Times New Roman" w:cs="Times New Roman"/>
        </w:rPr>
        <w:t xml:space="preserve">independientes </w:t>
      </w:r>
      <w:r w:rsidR="00480292" w:rsidRPr="00FC7806">
        <w:rPr>
          <w:rFonts w:ascii="Times New Roman" w:hAnsi="Times New Roman" w:cs="Times New Roman"/>
        </w:rPr>
        <w:t>para participar en las directivas de los grados o en los consejos estudiantiles.</w:t>
      </w:r>
    </w:p>
    <w:p w:rsidR="00E567CC" w:rsidRDefault="005E5503" w:rsidP="00E567CC">
      <w:pPr>
        <w:jc w:val="both"/>
        <w:rPr>
          <w:rFonts w:ascii="Times New Roman" w:hAnsi="Times New Roman" w:cs="Times New Roman"/>
        </w:rPr>
      </w:pPr>
      <w:r>
        <w:rPr>
          <w:rFonts w:ascii="Times New Roman" w:hAnsi="Times New Roman" w:cs="Times New Roman"/>
        </w:rPr>
        <w:t xml:space="preserve">46. </w:t>
      </w:r>
      <w:r w:rsidR="00E567CC">
        <w:rPr>
          <w:rFonts w:ascii="Times New Roman" w:hAnsi="Times New Roman" w:cs="Times New Roman"/>
        </w:rPr>
        <w:t>Un punto que merece nuestra especial preocupación tiene que ver con las políticas definidas para intervenir en casos de manifestaciones estudiantiles. La policía debe contar con precisos protocolos de actuación y evitar actuaciones fuera de la ley. Muchas de estas manifestaciones tienen que ver con la no consulta que se hace a los adolescentes y el poco di</w:t>
      </w:r>
      <w:r w:rsidR="00480292">
        <w:rPr>
          <w:rFonts w:ascii="Times New Roman" w:hAnsi="Times New Roman" w:cs="Times New Roman"/>
        </w:rPr>
        <w:t xml:space="preserve">álogo </w:t>
      </w:r>
      <w:r w:rsidR="00E567CC">
        <w:rPr>
          <w:rFonts w:ascii="Times New Roman" w:hAnsi="Times New Roman" w:cs="Times New Roman"/>
        </w:rPr>
        <w:t xml:space="preserve">que existe con ellos. Muchos Códigos de Convivencia no han sido construidos con la participación de los estudiantes y no cumplen con los objetivos fijados. </w:t>
      </w:r>
    </w:p>
    <w:p w:rsidR="00480292" w:rsidRDefault="005E5503" w:rsidP="00E567CC">
      <w:pPr>
        <w:spacing w:after="0" w:line="240" w:lineRule="auto"/>
        <w:jc w:val="both"/>
        <w:rPr>
          <w:rFonts w:ascii="Times New Roman" w:eastAsia="Times New Roman" w:hAnsi="Times New Roman"/>
        </w:rPr>
      </w:pPr>
      <w:r>
        <w:rPr>
          <w:rFonts w:ascii="Times New Roman" w:eastAsia="Times New Roman" w:hAnsi="Times New Roman"/>
        </w:rPr>
        <w:t xml:space="preserve">47. </w:t>
      </w:r>
      <w:r w:rsidR="00E567CC" w:rsidRPr="00D27C78">
        <w:rPr>
          <w:rFonts w:ascii="Times New Roman" w:eastAsia="Times New Roman" w:hAnsi="Times New Roman"/>
        </w:rPr>
        <w:t xml:space="preserve">Las niñas tienen menos posibilidades de participar debido a las obligaciones domésticas impuestas por sus familias. De igual manera, la </w:t>
      </w:r>
      <w:r w:rsidR="00E567CC" w:rsidRPr="00D27C78">
        <w:rPr>
          <w:rFonts w:ascii="Times New Roman" w:eastAsia="Times New Roman" w:hAnsi="Times New Roman"/>
          <w:i/>
        </w:rPr>
        <w:t>violencia escolar</w:t>
      </w:r>
      <w:r w:rsidR="00E567CC" w:rsidRPr="00D27C78">
        <w:rPr>
          <w:rFonts w:ascii="Times New Roman" w:eastAsia="Times New Roman" w:hAnsi="Times New Roman"/>
        </w:rPr>
        <w:t xml:space="preserve"> impacta negativamente en </w:t>
      </w:r>
      <w:r w:rsidR="00480292">
        <w:rPr>
          <w:rFonts w:ascii="Times New Roman" w:eastAsia="Times New Roman" w:hAnsi="Times New Roman"/>
        </w:rPr>
        <w:t>su</w:t>
      </w:r>
      <w:r w:rsidR="00E567CC" w:rsidRPr="00D27C78">
        <w:rPr>
          <w:rFonts w:ascii="Times New Roman" w:eastAsia="Times New Roman" w:hAnsi="Times New Roman"/>
        </w:rPr>
        <w:t xml:space="preserve"> educación y en </w:t>
      </w:r>
      <w:r w:rsidR="00480292">
        <w:rPr>
          <w:rFonts w:ascii="Times New Roman" w:eastAsia="Times New Roman" w:hAnsi="Times New Roman"/>
        </w:rPr>
        <w:t>su</w:t>
      </w:r>
      <w:r w:rsidR="00E567CC" w:rsidRPr="00D27C78">
        <w:rPr>
          <w:rFonts w:ascii="Times New Roman" w:eastAsia="Times New Roman" w:hAnsi="Times New Roman"/>
        </w:rPr>
        <w:t xml:space="preserve"> posición en la sociedad.  Tres de cada 10 niñas y adolescentes que asisten a la escuela son maltratadas por sus maestros y maestras</w:t>
      </w:r>
      <w:r w:rsidR="00E567CC" w:rsidRPr="00D27C78">
        <w:rPr>
          <w:rFonts w:ascii="Times New Roman" w:eastAsia="Times New Roman" w:hAnsi="Times New Roman"/>
          <w:vertAlign w:val="superscript"/>
        </w:rPr>
        <w:footnoteReference w:id="3"/>
      </w:r>
      <w:r w:rsidR="00E567CC" w:rsidRPr="00D27C78">
        <w:rPr>
          <w:rFonts w:ascii="Times New Roman" w:eastAsia="Times New Roman" w:hAnsi="Times New Roman"/>
          <w:vertAlign w:val="superscript"/>
        </w:rPr>
        <w:t>,</w:t>
      </w:r>
      <w:r w:rsidR="00E567CC" w:rsidRPr="00D27C78">
        <w:rPr>
          <w:rFonts w:ascii="Times New Roman" w:eastAsia="Times New Roman" w:hAnsi="Times New Roman"/>
        </w:rPr>
        <w:t xml:space="preserve"> ello genera problemas de autoestima, confianza y  menores niveles de participación. </w:t>
      </w:r>
    </w:p>
    <w:p w:rsidR="00480292" w:rsidRDefault="00480292" w:rsidP="00E567CC">
      <w:pPr>
        <w:spacing w:after="0" w:line="240" w:lineRule="auto"/>
        <w:jc w:val="both"/>
        <w:rPr>
          <w:rFonts w:ascii="Times New Roman" w:eastAsia="Times New Roman" w:hAnsi="Times New Roman"/>
        </w:rPr>
      </w:pPr>
    </w:p>
    <w:p w:rsidR="00E567CC" w:rsidRPr="00C50562" w:rsidRDefault="00E567CC" w:rsidP="00E567CC">
      <w:pPr>
        <w:spacing w:after="0" w:line="240" w:lineRule="auto"/>
        <w:jc w:val="both"/>
        <w:rPr>
          <w:rFonts w:ascii="Times New Roman" w:eastAsia="Calibri" w:hAnsi="Times New Roman" w:cs="Times New Roman"/>
          <w:b/>
        </w:rPr>
      </w:pPr>
      <w:r w:rsidRPr="00C50562">
        <w:rPr>
          <w:rFonts w:ascii="Times New Roman" w:eastAsia="Calibri" w:hAnsi="Times New Roman" w:cs="Times New Roman"/>
          <w:b/>
        </w:rPr>
        <w:t>Recomendaciones</w:t>
      </w:r>
      <w:r>
        <w:rPr>
          <w:rFonts w:ascii="Times New Roman" w:eastAsia="Calibri" w:hAnsi="Times New Roman" w:cs="Times New Roman"/>
          <w:b/>
        </w:rPr>
        <w:t>:</w:t>
      </w:r>
    </w:p>
    <w:p w:rsidR="00E567CC" w:rsidRDefault="00E567CC" w:rsidP="00E567CC">
      <w:pPr>
        <w:spacing w:after="0" w:line="240" w:lineRule="auto"/>
        <w:jc w:val="both"/>
        <w:rPr>
          <w:rFonts w:ascii="Times New Roman" w:eastAsia="Calibri" w:hAnsi="Times New Roman" w:cs="Times New Roman"/>
          <w:color w:val="0070C0"/>
        </w:rPr>
      </w:pPr>
    </w:p>
    <w:p w:rsidR="00E567CC" w:rsidRDefault="005E5503" w:rsidP="00E567CC">
      <w:pPr>
        <w:spacing w:after="0" w:line="240" w:lineRule="auto"/>
        <w:contextualSpacing/>
        <w:jc w:val="both"/>
        <w:rPr>
          <w:rFonts w:ascii="Times New Roman" w:eastAsia="Calibri" w:hAnsi="Times New Roman" w:cs="Times New Roman"/>
          <w:iCs/>
        </w:rPr>
      </w:pPr>
      <w:r>
        <w:rPr>
          <w:rFonts w:ascii="Times New Roman" w:eastAsia="Calibri" w:hAnsi="Times New Roman" w:cs="Times New Roman"/>
          <w:iCs/>
        </w:rPr>
        <w:t xml:space="preserve">48. </w:t>
      </w:r>
      <w:r w:rsidR="00E567CC">
        <w:rPr>
          <w:rFonts w:ascii="Times New Roman" w:eastAsia="Calibri" w:hAnsi="Times New Roman" w:cs="Times New Roman"/>
          <w:iCs/>
        </w:rPr>
        <w:t>Garantizar el funcionamiento libre de los Consejos Consultivos de Niños, Niñas y Adolescentes, de los Consejos estudiantiles y otras formas asociativas y dotarles de recursos y espacios adecuados para su funcionamiento.</w:t>
      </w:r>
      <w:r w:rsidR="008A492E">
        <w:rPr>
          <w:rFonts w:ascii="Times New Roman" w:eastAsia="Calibri" w:hAnsi="Times New Roman" w:cs="Times New Roman"/>
          <w:iCs/>
        </w:rPr>
        <w:t xml:space="preserve"> Es</w:t>
      </w:r>
      <w:r w:rsidR="00E567CC">
        <w:rPr>
          <w:rFonts w:ascii="Times New Roman" w:eastAsia="Calibri" w:hAnsi="Times New Roman" w:cs="Times New Roman"/>
          <w:iCs/>
        </w:rPr>
        <w:t xml:space="preserve">tablecer </w:t>
      </w:r>
      <w:r w:rsidR="008A492E">
        <w:rPr>
          <w:rFonts w:ascii="Times New Roman" w:eastAsia="Calibri" w:hAnsi="Times New Roman" w:cs="Times New Roman"/>
          <w:iCs/>
        </w:rPr>
        <w:t xml:space="preserve">normas que garanticen la </w:t>
      </w:r>
      <w:r w:rsidR="00E567CC" w:rsidRPr="000C14B1">
        <w:rPr>
          <w:rFonts w:ascii="Times New Roman" w:eastAsia="Calibri" w:hAnsi="Times New Roman" w:cs="Times New Roman"/>
          <w:iCs/>
        </w:rPr>
        <w:t>participación</w:t>
      </w:r>
      <w:r w:rsidR="008A492E">
        <w:rPr>
          <w:rFonts w:ascii="Times New Roman" w:eastAsia="Calibri" w:hAnsi="Times New Roman" w:cs="Times New Roman"/>
          <w:iCs/>
        </w:rPr>
        <w:t xml:space="preserve"> y</w:t>
      </w:r>
      <w:r w:rsidR="00E567CC">
        <w:rPr>
          <w:rFonts w:ascii="Times New Roman" w:eastAsia="Calibri" w:hAnsi="Times New Roman" w:cs="Times New Roman"/>
          <w:iCs/>
        </w:rPr>
        <w:t xml:space="preserve"> </w:t>
      </w:r>
      <w:r w:rsidR="00E567CC" w:rsidRPr="000C14B1">
        <w:rPr>
          <w:rFonts w:ascii="Times New Roman" w:eastAsia="Calibri" w:hAnsi="Times New Roman" w:cs="Times New Roman"/>
          <w:iCs/>
        </w:rPr>
        <w:t>representación</w:t>
      </w:r>
      <w:r w:rsidR="00E567CC">
        <w:rPr>
          <w:rFonts w:ascii="Times New Roman" w:eastAsia="Calibri" w:hAnsi="Times New Roman" w:cs="Times New Roman"/>
          <w:iCs/>
        </w:rPr>
        <w:t xml:space="preserve"> </w:t>
      </w:r>
      <w:r w:rsidR="008A492E">
        <w:rPr>
          <w:rFonts w:ascii="Times New Roman" w:eastAsia="Calibri" w:hAnsi="Times New Roman" w:cs="Times New Roman"/>
          <w:iCs/>
        </w:rPr>
        <w:t xml:space="preserve">libre en sus </w:t>
      </w:r>
      <w:r w:rsidR="00E567CC">
        <w:rPr>
          <w:rFonts w:ascii="Times New Roman" w:eastAsia="Calibri" w:hAnsi="Times New Roman" w:cs="Times New Roman"/>
          <w:iCs/>
        </w:rPr>
        <w:t>organizaciones.</w:t>
      </w:r>
    </w:p>
    <w:p w:rsidR="00E567CC" w:rsidRDefault="00E567CC" w:rsidP="00E567CC">
      <w:pPr>
        <w:spacing w:after="0" w:line="240" w:lineRule="auto"/>
        <w:contextualSpacing/>
        <w:jc w:val="both"/>
        <w:rPr>
          <w:rFonts w:ascii="Times New Roman" w:eastAsia="Calibri" w:hAnsi="Times New Roman" w:cs="Times New Roman"/>
          <w:iCs/>
        </w:rPr>
      </w:pPr>
    </w:p>
    <w:p w:rsidR="00E567CC" w:rsidRPr="000F2766" w:rsidRDefault="005E5503" w:rsidP="00E567CC">
      <w:pPr>
        <w:spacing w:after="0" w:line="240" w:lineRule="auto"/>
        <w:contextualSpacing/>
        <w:jc w:val="both"/>
        <w:rPr>
          <w:rFonts w:ascii="Times New Roman" w:eastAsia="Calibri" w:hAnsi="Times New Roman" w:cs="Times New Roman"/>
          <w:iCs/>
        </w:rPr>
      </w:pPr>
      <w:r>
        <w:rPr>
          <w:rFonts w:ascii="Times New Roman" w:eastAsia="Calibri" w:hAnsi="Times New Roman" w:cs="Times New Roman"/>
          <w:iCs/>
        </w:rPr>
        <w:t xml:space="preserve">49. </w:t>
      </w:r>
      <w:r w:rsidR="00E567CC">
        <w:rPr>
          <w:rFonts w:ascii="Times New Roman" w:eastAsia="Calibri" w:hAnsi="Times New Roman" w:cs="Times New Roman"/>
          <w:iCs/>
        </w:rPr>
        <w:t xml:space="preserve">Demandar a todas las instancias públicas, nacional y locales, cumplan con el mandato constitucional de consultar a los </w:t>
      </w:r>
      <w:r w:rsidR="008A492E">
        <w:rPr>
          <w:rFonts w:ascii="Times New Roman" w:eastAsia="Calibri" w:hAnsi="Times New Roman" w:cs="Times New Roman"/>
          <w:iCs/>
        </w:rPr>
        <w:t>NNA</w:t>
      </w:r>
      <w:r w:rsidR="00E567CC">
        <w:rPr>
          <w:rFonts w:ascii="Times New Roman" w:eastAsia="Calibri" w:hAnsi="Times New Roman" w:cs="Times New Roman"/>
          <w:iCs/>
        </w:rPr>
        <w:t xml:space="preserve"> en todos los asuntos que les afectan y dar respuesta a sus demandas.</w:t>
      </w:r>
    </w:p>
    <w:p w:rsidR="00E567CC" w:rsidRPr="000F2766" w:rsidRDefault="00E567CC" w:rsidP="00E567CC">
      <w:pPr>
        <w:spacing w:after="0" w:line="240" w:lineRule="auto"/>
        <w:contextualSpacing/>
        <w:jc w:val="both"/>
        <w:rPr>
          <w:rFonts w:ascii="Times New Roman" w:eastAsia="Calibri" w:hAnsi="Times New Roman" w:cs="Times New Roman"/>
          <w:iCs/>
        </w:rPr>
      </w:pPr>
    </w:p>
    <w:p w:rsidR="00E567CC" w:rsidRPr="000F2766" w:rsidRDefault="005E5503" w:rsidP="00E567CC">
      <w:pPr>
        <w:spacing w:after="0" w:line="240" w:lineRule="auto"/>
        <w:contextualSpacing/>
        <w:jc w:val="both"/>
        <w:rPr>
          <w:rFonts w:ascii="Times New Roman" w:eastAsia="Calibri" w:hAnsi="Times New Roman" w:cs="Times New Roman"/>
          <w:iCs/>
        </w:rPr>
      </w:pPr>
      <w:r>
        <w:rPr>
          <w:rFonts w:ascii="Times New Roman" w:hAnsi="Times New Roman" w:cs="Times New Roman"/>
          <w:bCs/>
        </w:rPr>
        <w:t xml:space="preserve">50. </w:t>
      </w:r>
      <w:r w:rsidR="00E567CC" w:rsidRPr="000F2766">
        <w:rPr>
          <w:rFonts w:ascii="Times New Roman" w:hAnsi="Times New Roman" w:cs="Times New Roman"/>
          <w:bCs/>
        </w:rPr>
        <w:t>Desarrollar procesos de formación y capacitación a los padres de familia, c</w:t>
      </w:r>
      <w:r w:rsidR="00E567CC">
        <w:rPr>
          <w:rFonts w:ascii="Times New Roman" w:hAnsi="Times New Roman" w:cs="Times New Roman"/>
          <w:bCs/>
        </w:rPr>
        <w:t>uidadores,</w:t>
      </w:r>
      <w:r w:rsidR="00E567CC" w:rsidRPr="000F2766">
        <w:rPr>
          <w:rFonts w:ascii="Times New Roman" w:hAnsi="Times New Roman" w:cs="Times New Roman"/>
          <w:bCs/>
        </w:rPr>
        <w:t xml:space="preserve"> profesores y adultos para que respeten y promocionen </w:t>
      </w:r>
      <w:r w:rsidR="008A492E">
        <w:rPr>
          <w:rFonts w:ascii="Times New Roman" w:hAnsi="Times New Roman" w:cs="Times New Roman"/>
          <w:bCs/>
        </w:rPr>
        <w:t>su</w:t>
      </w:r>
      <w:r w:rsidR="00E567CC" w:rsidRPr="000F2766">
        <w:rPr>
          <w:rFonts w:ascii="Times New Roman" w:hAnsi="Times New Roman" w:cs="Times New Roman"/>
          <w:bCs/>
        </w:rPr>
        <w:t xml:space="preserve"> derecho a</w:t>
      </w:r>
      <w:r w:rsidR="00E567CC">
        <w:rPr>
          <w:rFonts w:ascii="Times New Roman" w:hAnsi="Times New Roman" w:cs="Times New Roman"/>
          <w:bCs/>
        </w:rPr>
        <w:t xml:space="preserve"> participar.  Crear</w:t>
      </w:r>
      <w:r w:rsidR="00E567CC" w:rsidRPr="000F2766">
        <w:rPr>
          <w:rFonts w:ascii="Times New Roman" w:hAnsi="Times New Roman" w:cs="Times New Roman"/>
          <w:bCs/>
        </w:rPr>
        <w:t xml:space="preserve"> de esta manera condiciones para una participación efectiva y significativa. </w:t>
      </w:r>
      <w:r w:rsidR="008A492E">
        <w:rPr>
          <w:rFonts w:ascii="Times New Roman" w:hAnsi="Times New Roman" w:cs="Times New Roman"/>
          <w:bCs/>
        </w:rPr>
        <w:t>Formar a</w:t>
      </w:r>
      <w:r w:rsidR="00E567CC" w:rsidRPr="000F2766">
        <w:rPr>
          <w:rFonts w:ascii="Times New Roman" w:hAnsi="Times New Roman" w:cs="Times New Roman"/>
          <w:bCs/>
        </w:rPr>
        <w:t xml:space="preserve"> los NNA </w:t>
      </w:r>
      <w:r w:rsidR="00E567CC">
        <w:rPr>
          <w:rFonts w:ascii="Times New Roman" w:hAnsi="Times New Roman" w:cs="Times New Roman"/>
          <w:bCs/>
        </w:rPr>
        <w:t xml:space="preserve">en el concepto y la práctica efectiva de la participación y evitar que sean </w:t>
      </w:r>
      <w:r w:rsidR="00E567CC" w:rsidRPr="000F2766">
        <w:rPr>
          <w:rFonts w:ascii="Times New Roman" w:hAnsi="Times New Roman" w:cs="Times New Roman"/>
          <w:bCs/>
        </w:rPr>
        <w:t>manipulados.</w:t>
      </w:r>
    </w:p>
    <w:p w:rsidR="00E567CC" w:rsidRPr="000F2766" w:rsidRDefault="00E567CC" w:rsidP="00E567CC">
      <w:pPr>
        <w:spacing w:after="0" w:line="240" w:lineRule="auto"/>
        <w:contextualSpacing/>
        <w:jc w:val="both"/>
        <w:rPr>
          <w:rFonts w:ascii="Times New Roman" w:eastAsia="Calibri" w:hAnsi="Times New Roman" w:cs="Times New Roman"/>
          <w:iCs/>
        </w:rPr>
      </w:pPr>
    </w:p>
    <w:p w:rsidR="00E567CC" w:rsidRDefault="005E5503" w:rsidP="00E567CC">
      <w:pPr>
        <w:spacing w:after="0" w:line="240" w:lineRule="auto"/>
        <w:contextualSpacing/>
        <w:jc w:val="both"/>
        <w:rPr>
          <w:rFonts w:ascii="Calibri" w:eastAsia="Calibri" w:hAnsi="Calibri" w:cs="Times New Roman"/>
          <w:iCs/>
          <w:sz w:val="20"/>
          <w:szCs w:val="20"/>
        </w:rPr>
      </w:pPr>
      <w:r>
        <w:rPr>
          <w:rFonts w:ascii="Times New Roman" w:eastAsia="Calibri" w:hAnsi="Times New Roman" w:cs="Times New Roman"/>
          <w:iCs/>
        </w:rPr>
        <w:t xml:space="preserve">51. </w:t>
      </w:r>
      <w:r w:rsidR="00E567CC">
        <w:rPr>
          <w:rFonts w:ascii="Times New Roman" w:eastAsia="Calibri" w:hAnsi="Times New Roman" w:cs="Times New Roman"/>
          <w:iCs/>
        </w:rPr>
        <w:t xml:space="preserve">Promover una activa </w:t>
      </w:r>
      <w:r w:rsidR="00E567CC" w:rsidRPr="000C14B1">
        <w:rPr>
          <w:rFonts w:ascii="Times New Roman" w:eastAsia="Calibri" w:hAnsi="Times New Roman" w:cs="Times New Roman"/>
          <w:iCs/>
        </w:rPr>
        <w:t>participación de</w:t>
      </w:r>
      <w:r w:rsidR="00E567CC">
        <w:rPr>
          <w:rFonts w:ascii="Times New Roman" w:eastAsia="Calibri" w:hAnsi="Times New Roman" w:cs="Times New Roman"/>
          <w:iCs/>
        </w:rPr>
        <w:t xml:space="preserve"> todos los niños en sus espacios de vida cotidiana: familia, barrios, clubes deportivos y culturales, unidades educativas. </w:t>
      </w:r>
      <w:r w:rsidR="00E567CC" w:rsidRPr="000C14B1">
        <w:rPr>
          <w:rFonts w:ascii="Times New Roman" w:eastAsia="Calibri" w:hAnsi="Times New Roman" w:cs="Times New Roman"/>
          <w:iCs/>
        </w:rPr>
        <w:t xml:space="preserve">Promover </w:t>
      </w:r>
      <w:r w:rsidR="008A492E">
        <w:rPr>
          <w:rFonts w:ascii="Times New Roman" w:eastAsia="Calibri" w:hAnsi="Times New Roman" w:cs="Times New Roman"/>
          <w:iCs/>
        </w:rPr>
        <w:t xml:space="preserve">su </w:t>
      </w:r>
      <w:r w:rsidR="00E567CC" w:rsidRPr="000C14B1">
        <w:rPr>
          <w:rFonts w:ascii="Times New Roman" w:eastAsia="Calibri" w:hAnsi="Times New Roman" w:cs="Times New Roman"/>
          <w:iCs/>
        </w:rPr>
        <w:t xml:space="preserve">participación sobre aspectos que </w:t>
      </w:r>
      <w:r w:rsidR="00E567CC">
        <w:rPr>
          <w:rFonts w:ascii="Times New Roman" w:eastAsia="Calibri" w:hAnsi="Times New Roman" w:cs="Times New Roman"/>
          <w:iCs/>
        </w:rPr>
        <w:t xml:space="preserve">afectan a su vida </w:t>
      </w:r>
      <w:r w:rsidR="00ED6067">
        <w:rPr>
          <w:rFonts w:ascii="Times New Roman" w:eastAsia="Calibri" w:hAnsi="Times New Roman" w:cs="Times New Roman"/>
          <w:iCs/>
        </w:rPr>
        <w:t>cotidiana</w:t>
      </w:r>
      <w:r w:rsidR="00E567CC">
        <w:rPr>
          <w:rFonts w:ascii="Times New Roman" w:eastAsia="Calibri" w:hAnsi="Times New Roman" w:cs="Times New Roman"/>
          <w:iCs/>
        </w:rPr>
        <w:t>. Esto implica p</w:t>
      </w:r>
      <w:r w:rsidR="00E567CC" w:rsidRPr="000C14B1">
        <w:rPr>
          <w:rFonts w:ascii="Times New Roman" w:eastAsia="Calibri" w:hAnsi="Times New Roman" w:cs="Times New Roman"/>
          <w:iCs/>
        </w:rPr>
        <w:t xml:space="preserve">romover </w:t>
      </w:r>
      <w:r w:rsidR="00E567CC">
        <w:rPr>
          <w:rFonts w:ascii="Times New Roman" w:eastAsia="Calibri" w:hAnsi="Times New Roman" w:cs="Times New Roman"/>
          <w:iCs/>
        </w:rPr>
        <w:t xml:space="preserve">la formación de </w:t>
      </w:r>
      <w:r w:rsidR="00E567CC" w:rsidRPr="000C14B1">
        <w:rPr>
          <w:rFonts w:ascii="Times New Roman" w:eastAsia="Calibri" w:hAnsi="Times New Roman" w:cs="Times New Roman"/>
          <w:iCs/>
        </w:rPr>
        <w:t xml:space="preserve">educadores sociales para </w:t>
      </w:r>
      <w:r w:rsidR="00E567CC">
        <w:rPr>
          <w:rFonts w:ascii="Times New Roman" w:eastAsia="Calibri" w:hAnsi="Times New Roman" w:cs="Times New Roman"/>
          <w:iCs/>
        </w:rPr>
        <w:t xml:space="preserve">la </w:t>
      </w:r>
      <w:r w:rsidR="00E567CC" w:rsidRPr="000C14B1">
        <w:rPr>
          <w:rFonts w:ascii="Times New Roman" w:eastAsia="Calibri" w:hAnsi="Times New Roman" w:cs="Times New Roman"/>
          <w:iCs/>
        </w:rPr>
        <w:t>participación.</w:t>
      </w:r>
      <w:r w:rsidR="00E567CC" w:rsidRPr="00FC2738">
        <w:rPr>
          <w:rFonts w:ascii="Calibri" w:eastAsia="Calibri" w:hAnsi="Calibri" w:cs="Times New Roman"/>
          <w:i/>
          <w:iCs/>
          <w:sz w:val="20"/>
          <w:szCs w:val="20"/>
        </w:rPr>
        <w:t xml:space="preserve"> </w:t>
      </w:r>
    </w:p>
    <w:p w:rsidR="00E567CC" w:rsidRPr="005125A1" w:rsidRDefault="00E567CC" w:rsidP="00E567CC">
      <w:pPr>
        <w:spacing w:after="0" w:line="240" w:lineRule="auto"/>
        <w:contextualSpacing/>
        <w:jc w:val="both"/>
        <w:rPr>
          <w:rFonts w:ascii="Times New Roman" w:eastAsia="Calibri" w:hAnsi="Times New Roman" w:cs="Times New Roman"/>
          <w:iCs/>
        </w:rPr>
      </w:pPr>
    </w:p>
    <w:p w:rsidR="00E567CC" w:rsidRDefault="005E5503" w:rsidP="00E567CC">
      <w:pPr>
        <w:spacing w:after="0" w:line="240" w:lineRule="auto"/>
        <w:contextualSpacing/>
        <w:jc w:val="both"/>
        <w:rPr>
          <w:rFonts w:ascii="Times New Roman" w:hAnsi="Times New Roman" w:cs="Times New Roman"/>
        </w:rPr>
      </w:pPr>
      <w:r>
        <w:rPr>
          <w:rFonts w:ascii="Times New Roman" w:eastAsia="Calibri" w:hAnsi="Times New Roman" w:cs="Times New Roman"/>
        </w:rPr>
        <w:t xml:space="preserve">52. </w:t>
      </w:r>
      <w:r w:rsidR="00E567CC" w:rsidRPr="00C510D6">
        <w:rPr>
          <w:rFonts w:ascii="Times New Roman" w:eastAsia="Calibri" w:hAnsi="Times New Roman" w:cs="Times New Roman"/>
        </w:rPr>
        <w:t>Desarrollar de modo so</w:t>
      </w:r>
      <w:r w:rsidR="00E567CC">
        <w:rPr>
          <w:rFonts w:ascii="Times New Roman" w:eastAsia="Calibri" w:hAnsi="Times New Roman" w:cs="Times New Roman"/>
        </w:rPr>
        <w:t>stenido programas de comunicación</w:t>
      </w:r>
      <w:r w:rsidR="00E567CC" w:rsidRPr="00C510D6">
        <w:rPr>
          <w:rFonts w:ascii="Times New Roman" w:eastAsia="Calibri" w:hAnsi="Times New Roman" w:cs="Times New Roman"/>
        </w:rPr>
        <w:t xml:space="preserve"> y campañas educativas dirigidas a modificar la cultura adulto céntrica aún vigente en nuestro país</w:t>
      </w:r>
      <w:r w:rsidR="00E567CC">
        <w:rPr>
          <w:rFonts w:ascii="Times New Roman" w:eastAsia="Calibri" w:hAnsi="Times New Roman" w:cs="Times New Roman"/>
        </w:rPr>
        <w:t>.</w:t>
      </w:r>
      <w:r w:rsidR="00E567CC" w:rsidRPr="00FC2738">
        <w:rPr>
          <w:rFonts w:ascii="Times New Roman" w:eastAsia="Calibri" w:hAnsi="Times New Roman" w:cs="Times New Roman"/>
        </w:rPr>
        <w:t xml:space="preserve"> </w:t>
      </w:r>
    </w:p>
    <w:p w:rsidR="00E567CC" w:rsidRDefault="00E567CC" w:rsidP="00E567CC">
      <w:pPr>
        <w:spacing w:after="0" w:line="240" w:lineRule="auto"/>
        <w:contextualSpacing/>
        <w:jc w:val="both"/>
        <w:rPr>
          <w:rFonts w:ascii="Times New Roman" w:eastAsia="Calibri" w:hAnsi="Times New Roman" w:cs="Times New Roman"/>
          <w:iCs/>
        </w:rPr>
      </w:pPr>
    </w:p>
    <w:p w:rsidR="00E567CC" w:rsidRPr="000C14B1" w:rsidRDefault="005E5503" w:rsidP="00E567CC">
      <w:pPr>
        <w:spacing w:after="0" w:line="240" w:lineRule="auto"/>
        <w:jc w:val="both"/>
        <w:rPr>
          <w:rFonts w:ascii="Times New Roman" w:eastAsia="Calibri" w:hAnsi="Times New Roman" w:cs="Times New Roman"/>
          <w:iCs/>
        </w:rPr>
      </w:pPr>
      <w:r>
        <w:rPr>
          <w:rFonts w:ascii="Times New Roman" w:eastAsia="Calibri" w:hAnsi="Times New Roman" w:cs="Times New Roman"/>
          <w:iCs/>
        </w:rPr>
        <w:t xml:space="preserve">53. </w:t>
      </w:r>
      <w:r w:rsidR="00E567CC" w:rsidRPr="00FC7806">
        <w:rPr>
          <w:rFonts w:ascii="Times New Roman" w:eastAsia="Calibri" w:hAnsi="Times New Roman" w:cs="Times New Roman"/>
          <w:iCs/>
        </w:rPr>
        <w:t>Iniciar un registro de organizaciones y modelos de participación de NNA, como parte de la organización de los sistemas locales de protección de derechos en los cantones</w:t>
      </w:r>
      <w:r>
        <w:rPr>
          <w:rFonts w:ascii="Times New Roman" w:eastAsia="Calibri" w:hAnsi="Times New Roman" w:cs="Times New Roman"/>
          <w:iCs/>
        </w:rPr>
        <w:t>, e</w:t>
      </w:r>
      <w:r w:rsidR="00E567CC" w:rsidRPr="000C14B1">
        <w:rPr>
          <w:rFonts w:ascii="Times New Roman" w:eastAsia="Calibri" w:hAnsi="Times New Roman" w:cs="Times New Roman"/>
          <w:iCs/>
        </w:rPr>
        <w:t>stablec</w:t>
      </w:r>
      <w:r>
        <w:rPr>
          <w:rFonts w:ascii="Times New Roman" w:eastAsia="Calibri" w:hAnsi="Times New Roman" w:cs="Times New Roman"/>
          <w:iCs/>
        </w:rPr>
        <w:t xml:space="preserve">iendo </w:t>
      </w:r>
      <w:r w:rsidR="00E567CC" w:rsidRPr="000C14B1">
        <w:rPr>
          <w:rFonts w:ascii="Times New Roman" w:eastAsia="Calibri" w:hAnsi="Times New Roman" w:cs="Times New Roman"/>
          <w:iCs/>
        </w:rPr>
        <w:t xml:space="preserve"> metodologías adecuadas de participación con </w:t>
      </w:r>
      <w:r w:rsidR="00E567CC">
        <w:rPr>
          <w:rFonts w:ascii="Times New Roman" w:eastAsia="Calibri" w:hAnsi="Times New Roman" w:cs="Times New Roman"/>
          <w:iCs/>
        </w:rPr>
        <w:t>niños</w:t>
      </w:r>
      <w:r w:rsidR="00E567CC" w:rsidRPr="000C14B1">
        <w:rPr>
          <w:rFonts w:ascii="Times New Roman" w:eastAsia="Calibri" w:hAnsi="Times New Roman" w:cs="Times New Roman"/>
          <w:iCs/>
        </w:rPr>
        <w:t xml:space="preserve"> y tomar en cuenta efectivamente su voz y opinión, superando la participación puramente funcional.</w:t>
      </w:r>
    </w:p>
    <w:p w:rsidR="00E567CC" w:rsidRDefault="00E567CC" w:rsidP="00E567CC">
      <w:pPr>
        <w:spacing w:after="0" w:line="240" w:lineRule="auto"/>
        <w:contextualSpacing/>
        <w:jc w:val="both"/>
        <w:rPr>
          <w:rFonts w:ascii="Times New Roman" w:eastAsia="Calibri" w:hAnsi="Times New Roman" w:cs="Times New Roman"/>
          <w:iCs/>
        </w:rPr>
      </w:pPr>
    </w:p>
    <w:p w:rsidR="00E567CC" w:rsidRDefault="005E5503" w:rsidP="00E567CC">
      <w:pPr>
        <w:spacing w:after="0" w:line="240" w:lineRule="auto"/>
        <w:contextualSpacing/>
        <w:jc w:val="both"/>
        <w:rPr>
          <w:rFonts w:ascii="Times New Roman" w:eastAsia="Calibri" w:hAnsi="Times New Roman" w:cs="Times New Roman"/>
        </w:rPr>
      </w:pPr>
      <w:r>
        <w:rPr>
          <w:rFonts w:ascii="Times New Roman" w:eastAsia="Calibri" w:hAnsi="Times New Roman" w:cs="Times New Roman"/>
          <w:iCs/>
        </w:rPr>
        <w:t xml:space="preserve">54. </w:t>
      </w:r>
      <w:r w:rsidR="00E567CC">
        <w:rPr>
          <w:rFonts w:ascii="Times New Roman" w:eastAsia="Calibri" w:hAnsi="Times New Roman" w:cs="Times New Roman"/>
          <w:iCs/>
        </w:rPr>
        <w:t xml:space="preserve">Abrir prácticas de consulta en las relaciones del estado ecuatoriano con los pueblos y nacionalidades indígenas, afrodescendientes y montubias, especialmente en las intervenciones de carácter educativo, de explotación de recursos naturales y de administración de justicia. </w:t>
      </w:r>
      <w:r w:rsidR="00E567CC" w:rsidRPr="00FC2738">
        <w:rPr>
          <w:rFonts w:ascii="Times New Roman" w:eastAsia="Calibri" w:hAnsi="Times New Roman" w:cs="Times New Roman"/>
        </w:rPr>
        <w:t>Democratización de la participación en todas las áreas</w:t>
      </w:r>
      <w:r w:rsidR="00E567CC">
        <w:rPr>
          <w:rFonts w:ascii="Times New Roman" w:eastAsia="Calibri" w:hAnsi="Times New Roman" w:cs="Times New Roman"/>
        </w:rPr>
        <w:t xml:space="preserve"> y sectores de política pública</w:t>
      </w:r>
      <w:r w:rsidR="00E567CC" w:rsidRPr="00FC2738">
        <w:rPr>
          <w:rFonts w:ascii="Times New Roman" w:eastAsia="Calibri" w:hAnsi="Times New Roman" w:cs="Times New Roman"/>
        </w:rPr>
        <w:t>.</w:t>
      </w:r>
    </w:p>
    <w:p w:rsidR="00E567CC" w:rsidRDefault="00E567CC" w:rsidP="00E567CC">
      <w:pPr>
        <w:spacing w:after="0" w:line="240" w:lineRule="auto"/>
        <w:contextualSpacing/>
        <w:jc w:val="both"/>
        <w:rPr>
          <w:rFonts w:ascii="Times New Roman" w:eastAsia="Calibri" w:hAnsi="Times New Roman" w:cs="Times New Roman"/>
        </w:rPr>
      </w:pPr>
    </w:p>
    <w:p w:rsidR="00E567CC" w:rsidRDefault="00E567CC" w:rsidP="00E567CC">
      <w:pPr>
        <w:jc w:val="both"/>
        <w:rPr>
          <w:rFonts w:ascii="Times New Roman" w:hAnsi="Times New Roman" w:cs="Times New Roman"/>
        </w:rPr>
      </w:pPr>
      <w:r>
        <w:rPr>
          <w:rFonts w:ascii="Times New Roman" w:hAnsi="Times New Roman" w:cs="Times New Roman"/>
          <w:b/>
        </w:rPr>
        <w:t xml:space="preserve">2.2 </w:t>
      </w:r>
      <w:r w:rsidRPr="009B7971">
        <w:rPr>
          <w:rFonts w:ascii="Times New Roman" w:hAnsi="Times New Roman" w:cs="Times New Roman"/>
          <w:b/>
        </w:rPr>
        <w:t>COMUNICACIÓN</w:t>
      </w:r>
    </w:p>
    <w:p w:rsidR="00E567CC" w:rsidRDefault="00E567CC" w:rsidP="008A492E">
      <w:pPr>
        <w:ind w:left="1416"/>
        <w:jc w:val="right"/>
        <w:rPr>
          <w:i/>
        </w:rPr>
      </w:pPr>
      <w:r w:rsidRPr="00FB4503">
        <w:rPr>
          <w:i/>
        </w:rPr>
        <w:t>“El gobierno debe dar a conocer a los padres, las instituciones que se relacionan con el cumplimiento de la convención de los NNA”</w:t>
      </w:r>
    </w:p>
    <w:p w:rsidR="00E567CC" w:rsidRDefault="00E567CC" w:rsidP="008A492E">
      <w:pPr>
        <w:ind w:left="1416"/>
        <w:jc w:val="right"/>
      </w:pPr>
      <w:r w:rsidRPr="00FB4503">
        <w:rPr>
          <w:i/>
        </w:rPr>
        <w:t>“Informar cosas positivas y que ayuden</w:t>
      </w:r>
      <w:r>
        <w:t xml:space="preserve">” </w:t>
      </w:r>
    </w:p>
    <w:p w:rsidR="008A492E" w:rsidRPr="00DD39FC" w:rsidRDefault="008A492E" w:rsidP="008A492E">
      <w:pPr>
        <w:ind w:left="709"/>
        <w:jc w:val="right"/>
        <w:rPr>
          <w:rFonts w:ascii="Times New Roman" w:hAnsi="Times New Roman" w:cs="Times New Roman"/>
          <w:sz w:val="18"/>
          <w:szCs w:val="18"/>
        </w:rPr>
      </w:pPr>
      <w:r w:rsidRPr="00DD39FC">
        <w:rPr>
          <w:rFonts w:ascii="Times New Roman" w:hAnsi="Times New Roman" w:cs="Times New Roman"/>
          <w:sz w:val="18"/>
          <w:szCs w:val="18"/>
        </w:rPr>
        <w:t>(Frases de adolescentes CN-NNA, 01-2016)</w:t>
      </w:r>
    </w:p>
    <w:p w:rsidR="00E567CC" w:rsidRDefault="005E5503" w:rsidP="00E567CC">
      <w:pPr>
        <w:jc w:val="both"/>
        <w:rPr>
          <w:rFonts w:ascii="Times New Roman" w:hAnsi="Times New Roman" w:cs="Times New Roman"/>
        </w:rPr>
      </w:pPr>
      <w:r>
        <w:rPr>
          <w:rFonts w:ascii="Times New Roman" w:hAnsi="Times New Roman" w:cs="Times New Roman"/>
        </w:rPr>
        <w:t xml:space="preserve">55. </w:t>
      </w:r>
      <w:r w:rsidR="00E567CC" w:rsidRPr="003750FC">
        <w:rPr>
          <w:rFonts w:ascii="Times New Roman" w:hAnsi="Times New Roman" w:cs="Times New Roman"/>
        </w:rPr>
        <w:t xml:space="preserve">Mientras la televisión es el medio preferido en las ciudades ecuatorianas, la radio sigue siendo la fuente de información número uno en las zonas rurales. Los medios gráficos se ocupan mucho más de los grupos vulnerables que la radio y la televisión, mientras que los medios comunitarios dan un valor especial a las producciones mediáticas para los grupos vulnerables y lo hacen diariamente con información y reportajes sobre indígenas, afro ecuatorianos, montubios, migrantes, refugiados, mujeres y jóvenes. Las lenguas indígenas, al menos en los medios privados nacionales, casi no tienen presencia. Solamente el 22 % de los medios dispone de un programa en esas lenguas. En el ámbito de los medios comunitarios hay que mencionar especialmente a la </w:t>
      </w:r>
      <w:r w:rsidR="00E567CC">
        <w:rPr>
          <w:rFonts w:ascii="Times New Roman" w:hAnsi="Times New Roman" w:cs="Times New Roman"/>
        </w:rPr>
        <w:t>C</w:t>
      </w:r>
      <w:r w:rsidR="00755E6C">
        <w:rPr>
          <w:rFonts w:ascii="Times New Roman" w:hAnsi="Times New Roman" w:cs="Times New Roman"/>
        </w:rPr>
        <w:t>oordinadora de Radios Populares y Educativos del Ecuador</w:t>
      </w:r>
      <w:r w:rsidR="00624AE5">
        <w:rPr>
          <w:rFonts w:ascii="Times New Roman" w:hAnsi="Times New Roman" w:cs="Times New Roman"/>
        </w:rPr>
        <w:t xml:space="preserve"> (CORAPE)</w:t>
      </w:r>
      <w:r w:rsidR="00755E6C">
        <w:rPr>
          <w:rFonts w:ascii="Times New Roman" w:hAnsi="Times New Roman" w:cs="Times New Roman"/>
        </w:rPr>
        <w:t>.</w:t>
      </w:r>
      <w:r w:rsidR="00E567CC">
        <w:rPr>
          <w:rFonts w:ascii="Times New Roman" w:hAnsi="Times New Roman" w:cs="Times New Roman"/>
        </w:rPr>
        <w:t xml:space="preserve"> Los NNA y sus derechos no están en los medios de comunicación y hay un </w:t>
      </w:r>
      <w:r w:rsidR="00E567CC" w:rsidRPr="00A65F25">
        <w:rPr>
          <w:rFonts w:ascii="Times New Roman" w:hAnsi="Times New Roman" w:cs="Times New Roman"/>
        </w:rPr>
        <w:t xml:space="preserve">escaso conocimiento de los profesionales de la comunicación sobre el enfoque de derechos de </w:t>
      </w:r>
      <w:r w:rsidR="00E567CC">
        <w:rPr>
          <w:rFonts w:ascii="Times New Roman" w:hAnsi="Times New Roman" w:cs="Times New Roman"/>
        </w:rPr>
        <w:t xml:space="preserve">los NNA.  </w:t>
      </w:r>
    </w:p>
    <w:p w:rsidR="00E567CC" w:rsidRDefault="005E5503" w:rsidP="00E567CC">
      <w:pPr>
        <w:jc w:val="both"/>
        <w:rPr>
          <w:rFonts w:ascii="Times New Roman" w:hAnsi="Times New Roman" w:cs="Times New Roman"/>
        </w:rPr>
      </w:pPr>
      <w:r>
        <w:rPr>
          <w:rFonts w:ascii="Times New Roman" w:hAnsi="Times New Roman" w:cs="Times New Roman"/>
        </w:rPr>
        <w:t xml:space="preserve">56. </w:t>
      </w:r>
      <w:r w:rsidR="00E567CC">
        <w:rPr>
          <w:rFonts w:ascii="Times New Roman" w:hAnsi="Times New Roman" w:cs="Times New Roman"/>
        </w:rPr>
        <w:t xml:space="preserve">Existe un </w:t>
      </w:r>
      <w:r w:rsidR="00E567CC" w:rsidRPr="00AF5C7A">
        <w:rPr>
          <w:rFonts w:ascii="Times New Roman" w:hAnsi="Times New Roman" w:cs="Times New Roman"/>
        </w:rPr>
        <w:t xml:space="preserve">impacto </w:t>
      </w:r>
      <w:r w:rsidR="00E567CC">
        <w:rPr>
          <w:rFonts w:ascii="Times New Roman" w:hAnsi="Times New Roman" w:cs="Times New Roman"/>
        </w:rPr>
        <w:t xml:space="preserve">alienante </w:t>
      </w:r>
      <w:r w:rsidR="00E567CC" w:rsidRPr="00AF5C7A">
        <w:rPr>
          <w:rFonts w:ascii="Times New Roman" w:hAnsi="Times New Roman" w:cs="Times New Roman"/>
        </w:rPr>
        <w:t xml:space="preserve">de los medios de difusión masiva en la niñez </w:t>
      </w:r>
      <w:r w:rsidR="00E567CC">
        <w:rPr>
          <w:rFonts w:ascii="Times New Roman" w:hAnsi="Times New Roman" w:cs="Times New Roman"/>
        </w:rPr>
        <w:t xml:space="preserve">y adolescencia </w:t>
      </w:r>
      <w:r w:rsidR="00E567CC" w:rsidRPr="00AF5C7A">
        <w:rPr>
          <w:rFonts w:ascii="Times New Roman" w:hAnsi="Times New Roman" w:cs="Times New Roman"/>
        </w:rPr>
        <w:t>de pueblos y nacionalidades</w:t>
      </w:r>
      <w:r w:rsidR="00E567CC">
        <w:rPr>
          <w:rFonts w:ascii="Times New Roman" w:hAnsi="Times New Roman" w:cs="Times New Roman"/>
        </w:rPr>
        <w:t>,</w:t>
      </w:r>
      <w:r w:rsidR="00E567CC" w:rsidRPr="00AF5C7A">
        <w:rPr>
          <w:rFonts w:ascii="Times New Roman" w:hAnsi="Times New Roman" w:cs="Times New Roman"/>
        </w:rPr>
        <w:t xml:space="preserve"> </w:t>
      </w:r>
      <w:r w:rsidR="00E567CC">
        <w:rPr>
          <w:rFonts w:ascii="Times New Roman" w:hAnsi="Times New Roman" w:cs="Times New Roman"/>
        </w:rPr>
        <w:t xml:space="preserve">lo que genera una </w:t>
      </w:r>
      <w:r w:rsidR="00E567CC" w:rsidRPr="00AF5C7A">
        <w:rPr>
          <w:rFonts w:ascii="Times New Roman" w:hAnsi="Times New Roman" w:cs="Times New Roman"/>
        </w:rPr>
        <w:t xml:space="preserve"> pérdida de identidad y</w:t>
      </w:r>
      <w:r w:rsidR="00E567CC">
        <w:rPr>
          <w:rFonts w:ascii="Times New Roman" w:hAnsi="Times New Roman" w:cs="Times New Roman"/>
        </w:rPr>
        <w:t>,</w:t>
      </w:r>
      <w:r w:rsidR="00E567CC" w:rsidRPr="00AF5C7A">
        <w:rPr>
          <w:rFonts w:ascii="Times New Roman" w:hAnsi="Times New Roman" w:cs="Times New Roman"/>
        </w:rPr>
        <w:t xml:space="preserve"> por tanto</w:t>
      </w:r>
      <w:r w:rsidR="00E567CC">
        <w:rPr>
          <w:rFonts w:ascii="Times New Roman" w:hAnsi="Times New Roman" w:cs="Times New Roman"/>
        </w:rPr>
        <w:t>,</w:t>
      </w:r>
      <w:r w:rsidR="00E567CC" w:rsidRPr="00AF5C7A">
        <w:rPr>
          <w:rFonts w:ascii="Times New Roman" w:hAnsi="Times New Roman" w:cs="Times New Roman"/>
        </w:rPr>
        <w:t xml:space="preserve"> de los lazos de vida comunitaria. Est</w:t>
      </w:r>
      <w:r w:rsidR="00E567CC">
        <w:rPr>
          <w:rFonts w:ascii="Times New Roman" w:hAnsi="Times New Roman" w:cs="Times New Roman"/>
        </w:rPr>
        <w:t>e proceso de aculturación puede intensificarse</w:t>
      </w:r>
      <w:r w:rsidR="00E567CC" w:rsidRPr="00AF5C7A">
        <w:rPr>
          <w:rFonts w:ascii="Times New Roman" w:hAnsi="Times New Roman" w:cs="Times New Roman"/>
        </w:rPr>
        <w:t xml:space="preserve"> por </w:t>
      </w:r>
      <w:r w:rsidR="00E567CC">
        <w:rPr>
          <w:rFonts w:ascii="Times New Roman" w:hAnsi="Times New Roman" w:cs="Times New Roman"/>
        </w:rPr>
        <w:t xml:space="preserve">efecto de otras políticas estatales, como aquella de la falta de provisión de </w:t>
      </w:r>
      <w:r w:rsidR="00E567CC" w:rsidRPr="00AF5C7A">
        <w:rPr>
          <w:rFonts w:ascii="Times New Roman" w:hAnsi="Times New Roman" w:cs="Times New Roman"/>
        </w:rPr>
        <w:t xml:space="preserve">docentes de habla quichua en las escuelas </w:t>
      </w:r>
      <w:r w:rsidR="00E567CC">
        <w:rPr>
          <w:rFonts w:ascii="Times New Roman" w:hAnsi="Times New Roman" w:cs="Times New Roman"/>
        </w:rPr>
        <w:t xml:space="preserve">bilingües </w:t>
      </w:r>
      <w:r w:rsidR="00E567CC" w:rsidRPr="00AF5C7A">
        <w:rPr>
          <w:rFonts w:ascii="Times New Roman" w:hAnsi="Times New Roman" w:cs="Times New Roman"/>
        </w:rPr>
        <w:t xml:space="preserve">donde predominan </w:t>
      </w:r>
      <w:r w:rsidR="00E567CC">
        <w:rPr>
          <w:rFonts w:ascii="Times New Roman" w:hAnsi="Times New Roman" w:cs="Times New Roman"/>
        </w:rPr>
        <w:t>NNA</w:t>
      </w:r>
      <w:r w:rsidR="00E567CC" w:rsidRPr="00AF5C7A">
        <w:rPr>
          <w:rFonts w:ascii="Times New Roman" w:hAnsi="Times New Roman" w:cs="Times New Roman"/>
        </w:rPr>
        <w:t xml:space="preserve"> que tienen esa lengua materna.</w:t>
      </w:r>
      <w:r w:rsidR="00E567CC">
        <w:rPr>
          <w:rFonts w:ascii="Times New Roman" w:hAnsi="Times New Roman" w:cs="Times New Roman"/>
        </w:rPr>
        <w:t xml:space="preserve"> </w:t>
      </w:r>
      <w:r w:rsidR="00E567CC" w:rsidRPr="00AF5C7A">
        <w:rPr>
          <w:rFonts w:ascii="Times New Roman" w:hAnsi="Times New Roman" w:cs="Times New Roman"/>
        </w:rPr>
        <w:t>No se trata solo del uso de la lengua,</w:t>
      </w:r>
      <w:r w:rsidR="00E567CC">
        <w:rPr>
          <w:rFonts w:ascii="Times New Roman" w:hAnsi="Times New Roman" w:cs="Times New Roman"/>
        </w:rPr>
        <w:t xml:space="preserve"> sino de contenidos, realidades</w:t>
      </w:r>
      <w:r w:rsidR="00E567CC" w:rsidRPr="00AF5C7A">
        <w:rPr>
          <w:rFonts w:ascii="Times New Roman" w:hAnsi="Times New Roman" w:cs="Times New Roman"/>
        </w:rPr>
        <w:t xml:space="preserve"> y vivencias que f</w:t>
      </w:r>
      <w:r w:rsidR="00E567CC">
        <w:rPr>
          <w:rFonts w:ascii="Times New Roman" w:hAnsi="Times New Roman" w:cs="Times New Roman"/>
        </w:rPr>
        <w:t xml:space="preserve">ortalezcan las cosmovisiones de los pueblos. Resaltamos que la </w:t>
      </w:r>
      <w:r w:rsidR="00E567CC" w:rsidRPr="00AF5C7A">
        <w:rPr>
          <w:rFonts w:ascii="Times New Roman" w:hAnsi="Times New Roman" w:cs="Times New Roman"/>
        </w:rPr>
        <w:t>Ley Orgánica de Comunicación</w:t>
      </w:r>
      <w:r w:rsidR="00136011">
        <w:rPr>
          <w:rFonts w:ascii="Times New Roman" w:hAnsi="Times New Roman" w:cs="Times New Roman"/>
        </w:rPr>
        <w:t xml:space="preserve"> -LOC-</w:t>
      </w:r>
      <w:r w:rsidR="00E567CC">
        <w:rPr>
          <w:rFonts w:ascii="Times New Roman" w:hAnsi="Times New Roman" w:cs="Times New Roman"/>
        </w:rPr>
        <w:t>, en su art. 62</w:t>
      </w:r>
      <w:r w:rsidR="00ED6067">
        <w:rPr>
          <w:rFonts w:ascii="Times New Roman" w:hAnsi="Times New Roman" w:cs="Times New Roman"/>
        </w:rPr>
        <w:t>,</w:t>
      </w:r>
      <w:r w:rsidR="00E567CC" w:rsidRPr="003750FC">
        <w:rPr>
          <w:rFonts w:ascii="Times New Roman" w:hAnsi="Times New Roman" w:cs="Times New Roman"/>
        </w:rPr>
        <w:t xml:space="preserve"> prohíbe</w:t>
      </w:r>
      <w:r w:rsidR="00E567CC">
        <w:rPr>
          <w:rFonts w:ascii="Times New Roman" w:hAnsi="Times New Roman" w:cs="Times New Roman"/>
        </w:rPr>
        <w:t xml:space="preserve"> la </w:t>
      </w:r>
      <w:r w:rsidR="00E567CC" w:rsidRPr="003750FC">
        <w:rPr>
          <w:rFonts w:ascii="Times New Roman" w:hAnsi="Times New Roman" w:cs="Times New Roman"/>
        </w:rPr>
        <w:t>difusión a través de todo medio de comunicación social de contenidos discriminatorios</w:t>
      </w:r>
      <w:r w:rsidR="00E567CC">
        <w:rPr>
          <w:rFonts w:ascii="Times New Roman" w:hAnsi="Times New Roman" w:cs="Times New Roman"/>
        </w:rPr>
        <w:t xml:space="preserve">. </w:t>
      </w:r>
      <w:r w:rsidR="00E567CC" w:rsidRPr="003750FC">
        <w:rPr>
          <w:rFonts w:ascii="Times New Roman" w:hAnsi="Times New Roman" w:cs="Times New Roman"/>
        </w:rPr>
        <w:t xml:space="preserve"> </w:t>
      </w:r>
    </w:p>
    <w:p w:rsidR="00E567CC" w:rsidRPr="00A533CA" w:rsidRDefault="00E567CC" w:rsidP="00E567CC">
      <w:pPr>
        <w:jc w:val="both"/>
        <w:rPr>
          <w:rFonts w:ascii="Times New Roman" w:hAnsi="Times New Roman" w:cs="Times New Roman"/>
          <w:b/>
        </w:rPr>
      </w:pPr>
      <w:r w:rsidRPr="00A533CA">
        <w:rPr>
          <w:rFonts w:ascii="Times New Roman" w:hAnsi="Times New Roman" w:cs="Times New Roman"/>
          <w:b/>
        </w:rPr>
        <w:t>Recomendaciones:</w:t>
      </w:r>
    </w:p>
    <w:p w:rsidR="00E567CC" w:rsidRPr="00A533CA" w:rsidRDefault="005E5503" w:rsidP="00E567CC">
      <w:pPr>
        <w:spacing w:line="240" w:lineRule="auto"/>
        <w:jc w:val="both"/>
        <w:rPr>
          <w:rFonts w:ascii="Times New Roman" w:hAnsi="Times New Roman"/>
        </w:rPr>
      </w:pPr>
      <w:r>
        <w:rPr>
          <w:rFonts w:ascii="Times New Roman" w:hAnsi="Times New Roman"/>
        </w:rPr>
        <w:t xml:space="preserve">57. </w:t>
      </w:r>
      <w:r w:rsidR="00E567CC">
        <w:rPr>
          <w:rFonts w:ascii="Times New Roman" w:hAnsi="Times New Roman"/>
        </w:rPr>
        <w:t xml:space="preserve">Garantizar </w:t>
      </w:r>
      <w:r w:rsidR="00E567CC" w:rsidRPr="00A533CA">
        <w:rPr>
          <w:rFonts w:ascii="Times New Roman" w:hAnsi="Times New Roman"/>
        </w:rPr>
        <w:t xml:space="preserve">un entorno favorable para </w:t>
      </w:r>
      <w:r w:rsidR="00E567CC">
        <w:rPr>
          <w:rFonts w:ascii="Times New Roman" w:hAnsi="Times New Roman"/>
        </w:rPr>
        <w:t xml:space="preserve">que los medios de comunicación ayuden a garantizar </w:t>
      </w:r>
      <w:r w:rsidR="00E567CC" w:rsidRPr="00A533CA">
        <w:rPr>
          <w:rFonts w:ascii="Times New Roman" w:hAnsi="Times New Roman"/>
        </w:rPr>
        <w:t>el cumplimiento efectivo de los derechos de l</w:t>
      </w:r>
      <w:r w:rsidR="00E567CC">
        <w:rPr>
          <w:rFonts w:ascii="Times New Roman" w:hAnsi="Times New Roman"/>
        </w:rPr>
        <w:t xml:space="preserve">os NNA </w:t>
      </w:r>
      <w:r w:rsidR="00E567CC" w:rsidRPr="00A533CA">
        <w:rPr>
          <w:rFonts w:ascii="Times New Roman" w:hAnsi="Times New Roman"/>
        </w:rPr>
        <w:t>establecidos en la Constitución.  La garantía del complimiento de estos derechos, se debe reflejar en el marco de políticas públicas de comunicación social articuladas intersectorialmente.</w:t>
      </w:r>
    </w:p>
    <w:p w:rsidR="00E567CC" w:rsidRDefault="005E5503" w:rsidP="00E567CC">
      <w:pPr>
        <w:spacing w:line="240" w:lineRule="auto"/>
        <w:jc w:val="both"/>
        <w:rPr>
          <w:rFonts w:ascii="Times New Roman" w:hAnsi="Times New Roman"/>
        </w:rPr>
      </w:pPr>
      <w:r>
        <w:rPr>
          <w:rFonts w:ascii="Times New Roman" w:hAnsi="Times New Roman"/>
        </w:rPr>
        <w:t xml:space="preserve">58. </w:t>
      </w:r>
      <w:r w:rsidR="00E567CC" w:rsidRPr="00A533CA">
        <w:rPr>
          <w:rFonts w:ascii="Times New Roman" w:hAnsi="Times New Roman"/>
        </w:rPr>
        <w:t xml:space="preserve">Fomentar el protagonismo de los </w:t>
      </w:r>
      <w:r w:rsidR="00E567CC">
        <w:rPr>
          <w:rFonts w:ascii="Times New Roman" w:hAnsi="Times New Roman"/>
        </w:rPr>
        <w:t>NNA</w:t>
      </w:r>
      <w:r w:rsidR="00E567CC" w:rsidRPr="00A533CA">
        <w:rPr>
          <w:rFonts w:ascii="Times New Roman" w:hAnsi="Times New Roman"/>
        </w:rPr>
        <w:t xml:space="preserve"> </w:t>
      </w:r>
      <w:r w:rsidR="00E567CC">
        <w:rPr>
          <w:rFonts w:ascii="Times New Roman" w:hAnsi="Times New Roman"/>
        </w:rPr>
        <w:t xml:space="preserve">en los medios de comunicación </w:t>
      </w:r>
      <w:r w:rsidR="00E567CC" w:rsidRPr="00A533CA">
        <w:rPr>
          <w:rFonts w:ascii="Times New Roman" w:hAnsi="Times New Roman"/>
        </w:rPr>
        <w:t>comunitarios, gubernamentales</w:t>
      </w:r>
      <w:r w:rsidR="00E567CC">
        <w:rPr>
          <w:rFonts w:ascii="Times New Roman" w:hAnsi="Times New Roman"/>
        </w:rPr>
        <w:t xml:space="preserve"> y</w:t>
      </w:r>
      <w:r w:rsidR="00E567CC" w:rsidRPr="00A533CA">
        <w:rPr>
          <w:rFonts w:ascii="Times New Roman" w:hAnsi="Times New Roman"/>
        </w:rPr>
        <w:t xml:space="preserve"> privados como vigilantes de sus derechos y abrir constantemente espacios </w:t>
      </w:r>
      <w:r w:rsidR="00E567CC">
        <w:rPr>
          <w:rFonts w:ascii="Times New Roman" w:hAnsi="Times New Roman"/>
        </w:rPr>
        <w:t xml:space="preserve">para su libertad </w:t>
      </w:r>
      <w:r w:rsidR="00E567CC" w:rsidRPr="00A533CA">
        <w:rPr>
          <w:rFonts w:ascii="Times New Roman" w:hAnsi="Times New Roman"/>
        </w:rPr>
        <w:t>expresión</w:t>
      </w:r>
      <w:r w:rsidR="00E567CC">
        <w:rPr>
          <w:rFonts w:ascii="Times New Roman" w:hAnsi="Times New Roman"/>
        </w:rPr>
        <w:t xml:space="preserve"> y opinión</w:t>
      </w:r>
    </w:p>
    <w:p w:rsidR="00E567CC" w:rsidRPr="00A533CA" w:rsidRDefault="005E5503" w:rsidP="00E567CC">
      <w:pPr>
        <w:spacing w:line="240" w:lineRule="auto"/>
        <w:jc w:val="both"/>
        <w:rPr>
          <w:rFonts w:ascii="Times New Roman" w:hAnsi="Times New Roman"/>
        </w:rPr>
      </w:pPr>
      <w:r>
        <w:rPr>
          <w:rFonts w:ascii="Times New Roman" w:hAnsi="Times New Roman"/>
        </w:rPr>
        <w:t xml:space="preserve">59. </w:t>
      </w:r>
      <w:r w:rsidR="00E567CC" w:rsidRPr="00A533CA">
        <w:rPr>
          <w:rFonts w:ascii="Times New Roman" w:hAnsi="Times New Roman"/>
        </w:rPr>
        <w:t xml:space="preserve">Garantizar el principio fundamental de los </w:t>
      </w:r>
      <w:r w:rsidR="00E567CC">
        <w:rPr>
          <w:rFonts w:ascii="Times New Roman" w:hAnsi="Times New Roman"/>
        </w:rPr>
        <w:t xml:space="preserve">NNA a la </w:t>
      </w:r>
      <w:r w:rsidR="00E567CC" w:rsidRPr="00A533CA">
        <w:rPr>
          <w:rFonts w:ascii="Times New Roman" w:hAnsi="Times New Roman"/>
        </w:rPr>
        <w:t xml:space="preserve">no discriminación.  Los medios de comunicación deben </w:t>
      </w:r>
      <w:r w:rsidR="00E567CC">
        <w:rPr>
          <w:rFonts w:ascii="Times New Roman" w:hAnsi="Times New Roman"/>
        </w:rPr>
        <w:t xml:space="preserve">difundir </w:t>
      </w:r>
      <w:r w:rsidR="00E567CC" w:rsidRPr="00A533CA">
        <w:rPr>
          <w:rFonts w:ascii="Times New Roman" w:hAnsi="Times New Roman"/>
        </w:rPr>
        <w:t>contenidos con enfoque de derechos sobre niñez y adolescencia y hacer efectiva la no discriminación, superación de estereotipos excluyentes o descalificadores, así como el reconocimiento y exaltación de los valores de los pueblos indígenas, afro-descendientes, montubios y mestizos.</w:t>
      </w:r>
    </w:p>
    <w:p w:rsidR="00E567CC" w:rsidRPr="00A533CA" w:rsidRDefault="005E5503" w:rsidP="00E567CC">
      <w:pPr>
        <w:spacing w:line="240" w:lineRule="auto"/>
        <w:jc w:val="both"/>
        <w:rPr>
          <w:rFonts w:ascii="Times New Roman" w:hAnsi="Times New Roman"/>
        </w:rPr>
      </w:pPr>
      <w:r>
        <w:rPr>
          <w:rFonts w:ascii="Times New Roman" w:hAnsi="Times New Roman"/>
        </w:rPr>
        <w:t xml:space="preserve">60. </w:t>
      </w:r>
      <w:r w:rsidR="00E567CC" w:rsidRPr="00A533CA">
        <w:rPr>
          <w:rFonts w:ascii="Times New Roman" w:hAnsi="Times New Roman"/>
        </w:rPr>
        <w:t>Fortalecer y direccionar la institucionalidad (CORDICOM, SUPERCOM, INEC) para la elaboración y aplicación de indicadores de comunicación con enfoque de derechos</w:t>
      </w:r>
      <w:r w:rsidR="00E567CC">
        <w:rPr>
          <w:rFonts w:ascii="Times New Roman" w:hAnsi="Times New Roman"/>
        </w:rPr>
        <w:t>.</w:t>
      </w:r>
      <w:r w:rsidR="00E567CC" w:rsidRPr="00A533CA">
        <w:rPr>
          <w:rFonts w:ascii="Times New Roman" w:hAnsi="Times New Roman"/>
        </w:rPr>
        <w:t xml:space="preserve"> La revisión de los contenidos de información debe contar también con la participación de la sociedad civil</w:t>
      </w:r>
      <w:r w:rsidR="00E567CC">
        <w:rPr>
          <w:rFonts w:ascii="Times New Roman" w:hAnsi="Times New Roman"/>
        </w:rPr>
        <w:t>, especialmente de los NNA.</w:t>
      </w:r>
      <w:r w:rsidR="00E567CC" w:rsidRPr="00A533CA">
        <w:rPr>
          <w:rFonts w:ascii="Times New Roman" w:hAnsi="Times New Roman"/>
        </w:rPr>
        <w:t xml:space="preserve"> </w:t>
      </w:r>
    </w:p>
    <w:p w:rsidR="00E567CC" w:rsidRPr="00A533CA" w:rsidRDefault="005E5503" w:rsidP="00E567CC">
      <w:pPr>
        <w:spacing w:line="240" w:lineRule="auto"/>
        <w:jc w:val="both"/>
        <w:rPr>
          <w:rFonts w:ascii="Times New Roman" w:hAnsi="Times New Roman"/>
        </w:rPr>
      </w:pPr>
      <w:r>
        <w:rPr>
          <w:rFonts w:ascii="Times New Roman" w:hAnsi="Times New Roman"/>
        </w:rPr>
        <w:t xml:space="preserve">61. </w:t>
      </w:r>
      <w:r w:rsidR="00E567CC" w:rsidRPr="00A533CA">
        <w:rPr>
          <w:rFonts w:ascii="Times New Roman" w:hAnsi="Times New Roman"/>
        </w:rPr>
        <w:t xml:space="preserve">Apoyar la participación de la sociedad civil como de la cooperación internacional en el trabajo de capacitación a los comunicadores sociales y periodistas en torno al enfoque de derechos de los </w:t>
      </w:r>
      <w:r w:rsidR="00E567CC">
        <w:rPr>
          <w:rFonts w:ascii="Times New Roman" w:hAnsi="Times New Roman"/>
        </w:rPr>
        <w:t>NNA</w:t>
      </w:r>
      <w:r w:rsidR="00E567CC" w:rsidRPr="00A533CA">
        <w:rPr>
          <w:rFonts w:ascii="Times New Roman" w:hAnsi="Times New Roman"/>
        </w:rPr>
        <w:t xml:space="preserve">.  </w:t>
      </w:r>
    </w:p>
    <w:p w:rsidR="00E567CC" w:rsidRDefault="005E5503" w:rsidP="00E567CC">
      <w:pPr>
        <w:spacing w:line="240" w:lineRule="auto"/>
        <w:jc w:val="both"/>
        <w:rPr>
          <w:rFonts w:ascii="Times New Roman" w:hAnsi="Times New Roman"/>
        </w:rPr>
      </w:pPr>
      <w:r>
        <w:rPr>
          <w:rFonts w:ascii="Times New Roman" w:hAnsi="Times New Roman"/>
        </w:rPr>
        <w:t xml:space="preserve">62. </w:t>
      </w:r>
      <w:r w:rsidR="00E567CC" w:rsidRPr="00A533CA">
        <w:rPr>
          <w:rFonts w:ascii="Times New Roman" w:hAnsi="Times New Roman"/>
        </w:rPr>
        <w:t xml:space="preserve">Apoyar a las organizaciones de la sociedad civil y a los medios de comunicación para que organicen actividades de difusión, capacitación y sensibilización sobre contenidos informativos con enfoque de derechos de </w:t>
      </w:r>
      <w:r w:rsidR="00E567CC">
        <w:rPr>
          <w:rFonts w:ascii="Times New Roman" w:hAnsi="Times New Roman"/>
        </w:rPr>
        <w:t>NNA</w:t>
      </w:r>
      <w:r w:rsidR="00E567CC" w:rsidRPr="00A533CA">
        <w:rPr>
          <w:rFonts w:ascii="Times New Roman" w:hAnsi="Times New Roman"/>
        </w:rPr>
        <w:t xml:space="preserve">.  </w:t>
      </w:r>
    </w:p>
    <w:p w:rsidR="00E567CC" w:rsidRPr="00A533CA" w:rsidRDefault="005E5503" w:rsidP="00E567CC">
      <w:pPr>
        <w:spacing w:line="240" w:lineRule="auto"/>
        <w:jc w:val="both"/>
        <w:rPr>
          <w:rFonts w:ascii="Times New Roman" w:hAnsi="Times New Roman"/>
        </w:rPr>
      </w:pPr>
      <w:r>
        <w:rPr>
          <w:rFonts w:ascii="Times New Roman" w:hAnsi="Times New Roman"/>
        </w:rPr>
        <w:t xml:space="preserve">63. </w:t>
      </w:r>
      <w:r w:rsidR="00E567CC" w:rsidRPr="00A533CA">
        <w:rPr>
          <w:rFonts w:ascii="Times New Roman" w:hAnsi="Times New Roman"/>
        </w:rPr>
        <w:t>Impulsar la necesidad de un “</w:t>
      </w:r>
      <w:r w:rsidR="00E567CC" w:rsidRPr="002D272A">
        <w:rPr>
          <w:rFonts w:ascii="Times New Roman" w:hAnsi="Times New Roman"/>
          <w:i/>
        </w:rPr>
        <w:t>Defensor de Audiencias</w:t>
      </w:r>
      <w:r w:rsidR="00E567CC" w:rsidRPr="00A533CA">
        <w:rPr>
          <w:rFonts w:ascii="Times New Roman" w:hAnsi="Times New Roman"/>
        </w:rPr>
        <w:t xml:space="preserve">” reconocido en la LOC para que actúe como mediador entre los medios de comunicación y la sociedad.  </w:t>
      </w:r>
    </w:p>
    <w:p w:rsidR="00E567CC" w:rsidRPr="00A533CA" w:rsidRDefault="005E5503" w:rsidP="00E567CC">
      <w:pPr>
        <w:spacing w:line="240" w:lineRule="auto"/>
        <w:jc w:val="both"/>
        <w:rPr>
          <w:rFonts w:ascii="Times New Roman" w:hAnsi="Times New Roman"/>
        </w:rPr>
      </w:pPr>
      <w:r>
        <w:rPr>
          <w:rFonts w:ascii="Times New Roman" w:hAnsi="Times New Roman"/>
        </w:rPr>
        <w:t xml:space="preserve">64. </w:t>
      </w:r>
      <w:r w:rsidR="00E567CC" w:rsidRPr="00A533CA">
        <w:rPr>
          <w:rFonts w:ascii="Times New Roman" w:hAnsi="Times New Roman"/>
        </w:rPr>
        <w:t xml:space="preserve">Instar a las organizaciones públicas competentes a controlar firmemente la transmisión de delitos cibernéticos relacionados con la pornografía infantil, el </w:t>
      </w:r>
      <w:proofErr w:type="spellStart"/>
      <w:r w:rsidR="00E567CC" w:rsidRPr="00A533CA">
        <w:rPr>
          <w:rFonts w:ascii="Times New Roman" w:hAnsi="Times New Roman"/>
        </w:rPr>
        <w:t>cyberbullying</w:t>
      </w:r>
      <w:proofErr w:type="spellEnd"/>
      <w:r w:rsidR="00E567CC" w:rsidRPr="00A533CA">
        <w:rPr>
          <w:rFonts w:ascii="Times New Roman" w:hAnsi="Times New Roman"/>
        </w:rPr>
        <w:t xml:space="preserve"> (mensajes amenazantes e insultos obscenos), la trata de personas, el turismo sexual infantil o cualquier tipo de mensaje violento que vulnere sus derechos.</w:t>
      </w:r>
    </w:p>
    <w:p w:rsidR="00E567CC" w:rsidRPr="00A533CA" w:rsidRDefault="005E5503" w:rsidP="00E567CC">
      <w:pPr>
        <w:jc w:val="both"/>
        <w:rPr>
          <w:rFonts w:ascii="Times New Roman" w:hAnsi="Times New Roman"/>
        </w:rPr>
      </w:pPr>
      <w:r>
        <w:rPr>
          <w:rFonts w:ascii="Times New Roman" w:hAnsi="Times New Roman"/>
        </w:rPr>
        <w:t xml:space="preserve">65. </w:t>
      </w:r>
      <w:r w:rsidR="00E567CC" w:rsidRPr="00A533CA">
        <w:rPr>
          <w:rFonts w:ascii="Times New Roman" w:hAnsi="Times New Roman"/>
        </w:rPr>
        <w:t>Fomentar y apoyar estudios e investigaciones en torno al enfoque de derechos en los ámbitos de la academia y de entidades especializadas en este campo, a partir de los cuales se pueda generar estrategias de divulgación, capacitación, acción concertada, formación comunitaria, producción de contenidos recreativos vinculados a la familia y a la comunidad, en los medios de comunicación</w:t>
      </w:r>
      <w:r w:rsidR="00E567CC">
        <w:rPr>
          <w:rFonts w:ascii="Times New Roman" w:hAnsi="Times New Roman"/>
        </w:rPr>
        <w:t>.</w:t>
      </w:r>
    </w:p>
    <w:p w:rsidR="00E567CC" w:rsidRDefault="005E5503" w:rsidP="00E567CC">
      <w:pPr>
        <w:jc w:val="both"/>
        <w:rPr>
          <w:rFonts w:ascii="Times New Roman" w:hAnsi="Times New Roman"/>
        </w:rPr>
      </w:pPr>
      <w:r>
        <w:rPr>
          <w:rFonts w:ascii="Times New Roman" w:hAnsi="Times New Roman"/>
        </w:rPr>
        <w:t xml:space="preserve">66. </w:t>
      </w:r>
      <w:r w:rsidR="00E567CC" w:rsidRPr="00A533CA">
        <w:rPr>
          <w:rFonts w:ascii="Times New Roman" w:hAnsi="Times New Roman"/>
        </w:rPr>
        <w:t>Apoyar de manera sostenida la divulgación de normas específicas de garantía de derechos de la población migrante, de los refugiados en los espacios de frontera, con especial énfasis en la protección de niños.</w:t>
      </w:r>
    </w:p>
    <w:p w:rsidR="004C045B" w:rsidRDefault="004C045B" w:rsidP="00B82BA9">
      <w:pPr>
        <w:spacing w:after="0" w:line="240" w:lineRule="auto"/>
        <w:jc w:val="both"/>
        <w:rPr>
          <w:rFonts w:ascii="Times New Roman" w:hAnsi="Times New Roman"/>
        </w:rPr>
      </w:pPr>
      <w:r w:rsidRPr="00B013C4">
        <w:rPr>
          <w:rFonts w:ascii="Times New Roman" w:hAnsi="Times New Roman" w:cs="Times New Roman"/>
          <w:b/>
        </w:rPr>
        <w:t>3. ENTORNO FAMILIAR Y MODALIDADES ALTERNATIVAS DE CUIDADO</w:t>
      </w:r>
      <w:r w:rsidR="00B013C4" w:rsidRPr="00B013C4">
        <w:rPr>
          <w:rFonts w:ascii="Times New Roman" w:hAnsi="Times New Roman"/>
        </w:rPr>
        <w:t xml:space="preserve"> </w:t>
      </w:r>
    </w:p>
    <w:p w:rsidR="00475ABF" w:rsidRDefault="00475ABF" w:rsidP="00B82BA9">
      <w:pPr>
        <w:spacing w:after="0" w:line="240" w:lineRule="auto"/>
        <w:jc w:val="both"/>
        <w:rPr>
          <w:rFonts w:ascii="Times New Roman" w:hAnsi="Times New Roman"/>
        </w:rPr>
      </w:pPr>
    </w:p>
    <w:p w:rsidR="00475ABF" w:rsidRPr="00907421" w:rsidRDefault="00475ABF" w:rsidP="00475ABF">
      <w:pPr>
        <w:spacing w:after="120" w:line="240" w:lineRule="auto"/>
        <w:rPr>
          <w:rFonts w:ascii="Times New Roman" w:hAnsi="Times New Roman" w:cs="Times New Roman"/>
          <w:b/>
          <w:color w:val="000000"/>
          <w:shd w:val="clear" w:color="auto" w:fill="FFFFFF"/>
        </w:rPr>
      </w:pPr>
      <w:r w:rsidRPr="00907421">
        <w:rPr>
          <w:rFonts w:ascii="Times New Roman" w:hAnsi="Times New Roman" w:cs="Times New Roman"/>
          <w:b/>
          <w:color w:val="000000"/>
          <w:shd w:val="clear" w:color="auto" w:fill="FFFFFF"/>
        </w:rPr>
        <w:t>FAMILIA, ACOGIMIENTO Y ADOPCIONES</w:t>
      </w:r>
    </w:p>
    <w:p w:rsidR="00475ABF" w:rsidRPr="00907421" w:rsidRDefault="00475ABF" w:rsidP="00C653D5">
      <w:pPr>
        <w:spacing w:after="0" w:line="240" w:lineRule="auto"/>
        <w:ind w:left="1416"/>
        <w:jc w:val="right"/>
        <w:rPr>
          <w:rFonts w:ascii="Times New Roman" w:hAnsi="Times New Roman" w:cs="Times New Roman"/>
          <w:i/>
        </w:rPr>
      </w:pPr>
      <w:r w:rsidRPr="00907421">
        <w:rPr>
          <w:rFonts w:ascii="Times New Roman" w:hAnsi="Times New Roman" w:cs="Times New Roman"/>
          <w:i/>
        </w:rPr>
        <w:t xml:space="preserve">“Nos impiden nuestros padres al no </w:t>
      </w:r>
      <w:r w:rsidR="00B237ED" w:rsidRPr="00907421">
        <w:rPr>
          <w:rFonts w:ascii="Times New Roman" w:hAnsi="Times New Roman" w:cs="Times New Roman"/>
          <w:i/>
        </w:rPr>
        <w:t>tener</w:t>
      </w:r>
      <w:r w:rsidR="00B237ED">
        <w:rPr>
          <w:rFonts w:ascii="Times New Roman" w:hAnsi="Times New Roman" w:cs="Times New Roman"/>
          <w:i/>
        </w:rPr>
        <w:t xml:space="preserve">los </w:t>
      </w:r>
      <w:r w:rsidR="00B237ED" w:rsidRPr="00907421">
        <w:rPr>
          <w:rFonts w:ascii="Times New Roman" w:hAnsi="Times New Roman" w:cs="Times New Roman"/>
          <w:i/>
        </w:rPr>
        <w:t>juntos</w:t>
      </w:r>
      <w:r w:rsidRPr="00907421">
        <w:rPr>
          <w:rFonts w:ascii="Times New Roman" w:hAnsi="Times New Roman" w:cs="Times New Roman"/>
          <w:i/>
        </w:rPr>
        <w:t xml:space="preserve"> por la migración</w:t>
      </w:r>
      <w:r>
        <w:rPr>
          <w:rFonts w:ascii="Times New Roman" w:hAnsi="Times New Roman" w:cs="Times New Roman"/>
          <w:i/>
        </w:rPr>
        <w:t>”</w:t>
      </w:r>
    </w:p>
    <w:p w:rsidR="00475ABF" w:rsidRPr="00907421" w:rsidRDefault="00475ABF" w:rsidP="00C653D5">
      <w:pPr>
        <w:spacing w:after="0" w:line="240" w:lineRule="auto"/>
        <w:ind w:left="1416"/>
        <w:jc w:val="right"/>
        <w:rPr>
          <w:rFonts w:ascii="Times New Roman" w:hAnsi="Times New Roman" w:cs="Times New Roman"/>
          <w:i/>
        </w:rPr>
      </w:pPr>
      <w:r>
        <w:rPr>
          <w:rFonts w:ascii="Times New Roman" w:hAnsi="Times New Roman" w:cs="Times New Roman"/>
          <w:i/>
        </w:rPr>
        <w:t>“</w:t>
      </w:r>
      <w:r w:rsidRPr="00907421">
        <w:rPr>
          <w:rFonts w:ascii="Times New Roman" w:hAnsi="Times New Roman" w:cs="Times New Roman"/>
          <w:i/>
        </w:rPr>
        <w:t>El estado incumple el derecho al hogar, los padres tienen a los niños en las calles o en los orfanatos</w:t>
      </w:r>
      <w:r>
        <w:rPr>
          <w:rFonts w:ascii="Times New Roman" w:hAnsi="Times New Roman" w:cs="Times New Roman"/>
          <w:i/>
        </w:rPr>
        <w:t>”</w:t>
      </w:r>
    </w:p>
    <w:p w:rsidR="00475ABF" w:rsidRDefault="00475ABF" w:rsidP="00C653D5">
      <w:pPr>
        <w:spacing w:after="120" w:line="240" w:lineRule="auto"/>
        <w:ind w:left="1416"/>
        <w:jc w:val="right"/>
        <w:rPr>
          <w:rFonts w:ascii="Times New Roman" w:hAnsi="Times New Roman" w:cs="Times New Roman"/>
          <w:i/>
        </w:rPr>
      </w:pPr>
      <w:r>
        <w:rPr>
          <w:rFonts w:ascii="Times New Roman" w:hAnsi="Times New Roman" w:cs="Times New Roman"/>
          <w:i/>
        </w:rPr>
        <w:t>“</w:t>
      </w:r>
      <w:r w:rsidRPr="00907421">
        <w:rPr>
          <w:rFonts w:ascii="Times New Roman" w:hAnsi="Times New Roman" w:cs="Times New Roman"/>
          <w:i/>
        </w:rPr>
        <w:t xml:space="preserve">Cada NNA tiene que crecer con sus </w:t>
      </w:r>
      <w:r w:rsidR="00B237ED" w:rsidRPr="00907421">
        <w:rPr>
          <w:rFonts w:ascii="Times New Roman" w:hAnsi="Times New Roman" w:cs="Times New Roman"/>
          <w:i/>
        </w:rPr>
        <w:t>padres para</w:t>
      </w:r>
      <w:r w:rsidRPr="00907421">
        <w:rPr>
          <w:rFonts w:ascii="Times New Roman" w:hAnsi="Times New Roman" w:cs="Times New Roman"/>
          <w:i/>
        </w:rPr>
        <w:t xml:space="preserve"> así aprender valores y la enseñanza que cada </w:t>
      </w:r>
      <w:r>
        <w:rPr>
          <w:rFonts w:ascii="Times New Roman" w:hAnsi="Times New Roman" w:cs="Times New Roman"/>
          <w:i/>
        </w:rPr>
        <w:t>p</w:t>
      </w:r>
      <w:r w:rsidRPr="00907421">
        <w:rPr>
          <w:rFonts w:ascii="Times New Roman" w:hAnsi="Times New Roman" w:cs="Times New Roman"/>
          <w:i/>
        </w:rPr>
        <w:t>adre y madre los hace para verlo como una persona</w:t>
      </w:r>
      <w:r>
        <w:rPr>
          <w:rFonts w:ascii="Times New Roman" w:hAnsi="Times New Roman" w:cs="Times New Roman"/>
          <w:i/>
        </w:rPr>
        <w:t xml:space="preserve"> de bien y ser mejor en la vida.</w:t>
      </w:r>
      <w:r w:rsidRPr="00907421">
        <w:rPr>
          <w:rFonts w:ascii="Times New Roman" w:hAnsi="Times New Roman" w:cs="Times New Roman"/>
          <w:i/>
        </w:rPr>
        <w:t>”</w:t>
      </w:r>
    </w:p>
    <w:p w:rsidR="00475ABF" w:rsidRPr="00DD39FC" w:rsidRDefault="00475ABF" w:rsidP="00475ABF">
      <w:pPr>
        <w:ind w:left="709"/>
        <w:jc w:val="right"/>
        <w:rPr>
          <w:rFonts w:ascii="Times New Roman" w:hAnsi="Times New Roman" w:cs="Times New Roman"/>
          <w:sz w:val="18"/>
          <w:szCs w:val="18"/>
        </w:rPr>
      </w:pPr>
      <w:r w:rsidRPr="00DD39FC">
        <w:rPr>
          <w:rFonts w:ascii="Times New Roman" w:hAnsi="Times New Roman" w:cs="Times New Roman"/>
          <w:sz w:val="18"/>
          <w:szCs w:val="18"/>
        </w:rPr>
        <w:t>(Frases de adolescentes CN-NNA, 01-2016)</w:t>
      </w:r>
    </w:p>
    <w:p w:rsidR="00475ABF" w:rsidRPr="00907421" w:rsidRDefault="005E5503" w:rsidP="00475ABF">
      <w:pPr>
        <w:spacing w:after="120" w:line="240" w:lineRule="auto"/>
        <w:jc w:val="both"/>
        <w:rPr>
          <w:rFonts w:ascii="Times New Roman" w:hAnsi="Times New Roman" w:cs="Times New Roman"/>
        </w:rPr>
      </w:pPr>
      <w:r>
        <w:rPr>
          <w:rFonts w:ascii="Times New Roman" w:hAnsi="Times New Roman" w:cs="Times New Roman"/>
        </w:rPr>
        <w:t xml:space="preserve">67. </w:t>
      </w:r>
      <w:r w:rsidR="00475ABF" w:rsidRPr="00475ABF">
        <w:rPr>
          <w:rFonts w:ascii="Times New Roman" w:hAnsi="Times New Roman" w:cs="Times New Roman"/>
        </w:rPr>
        <w:t xml:space="preserve">Según información del MIES, al 2013, el número de niños, niñas y adolescentes institucionalizados, privados de su medio familiar era de 4.511. La situación de estos niños no consta como prioridad dentro de la política pública, sino solamente como receptores de servicios. Los servicios y la inversión del gobierno en este campo no son suficientes para velar por el interés superior del niño. La calidad de estos servicios a los que acceden los niños privados de su medio familiar es deficiente, la inversión para su protección integral es baja y no existen evaluaciones sobre el presupuesto asignado y ejecutado. El Estado ha priorizado los servicios de acogimiento </w:t>
      </w:r>
      <w:r w:rsidR="00B237ED" w:rsidRPr="00475ABF">
        <w:rPr>
          <w:rFonts w:ascii="Times New Roman" w:hAnsi="Times New Roman" w:cs="Times New Roman"/>
        </w:rPr>
        <w:t>institucional,</w:t>
      </w:r>
      <w:r w:rsidR="00475ABF" w:rsidRPr="00475ABF">
        <w:rPr>
          <w:rFonts w:ascii="Times New Roman" w:hAnsi="Times New Roman" w:cs="Times New Roman"/>
        </w:rPr>
        <w:t xml:space="preserve"> así como las declaratorias de adoptabilidad en detrimento a otras alternativas. No se cuenta con programas </w:t>
      </w:r>
      <w:r w:rsidR="00475ABF" w:rsidRPr="00C653D5">
        <w:rPr>
          <w:rFonts w:ascii="Times New Roman" w:hAnsi="Times New Roman" w:cs="Times New Roman"/>
        </w:rPr>
        <w:t>preventivos, destinados a fortalecer a las familias y evitar la salida de niños, niñas y adolescentes de sus familias y tampoco se cuenta con un programa de acogimiento familiar a pesar de constar en el C</w:t>
      </w:r>
      <w:r w:rsidR="00136011" w:rsidRPr="00C653D5">
        <w:rPr>
          <w:rFonts w:ascii="Times New Roman" w:hAnsi="Times New Roman" w:cs="Times New Roman"/>
        </w:rPr>
        <w:t>ONA</w:t>
      </w:r>
      <w:r w:rsidR="00475ABF" w:rsidRPr="00C653D5">
        <w:rPr>
          <w:rFonts w:ascii="Times New Roman" w:hAnsi="Times New Roman" w:cs="Times New Roman"/>
        </w:rPr>
        <w:t xml:space="preserve">. </w:t>
      </w:r>
      <w:r w:rsidR="00475ABF" w:rsidRPr="00475ABF">
        <w:rPr>
          <w:rFonts w:ascii="Times New Roman" w:hAnsi="Times New Roman" w:cs="Times New Roman"/>
        </w:rPr>
        <w:t>Funcionarios del MIES han mencionado en varias ocasiones que el Estado no ha reconocido las Directrices de NNUU sobre Modalidades Alternativas de Cuidado y, dado que no son vinculantes, no son de aplicación explícita.</w:t>
      </w:r>
    </w:p>
    <w:p w:rsidR="00475ABF" w:rsidRPr="00475ABF" w:rsidRDefault="005E5503" w:rsidP="00475ABF">
      <w:pPr>
        <w:spacing w:after="120" w:line="240" w:lineRule="auto"/>
        <w:jc w:val="both"/>
        <w:rPr>
          <w:rFonts w:ascii="Times New Roman" w:hAnsi="Times New Roman" w:cs="Times New Roman"/>
        </w:rPr>
      </w:pPr>
      <w:r>
        <w:rPr>
          <w:rFonts w:ascii="Times New Roman" w:hAnsi="Times New Roman" w:cs="Times New Roman"/>
        </w:rPr>
        <w:t xml:space="preserve">68. </w:t>
      </w:r>
      <w:r w:rsidR="00475ABF" w:rsidRPr="00907421">
        <w:rPr>
          <w:rFonts w:ascii="Times New Roman" w:hAnsi="Times New Roman" w:cs="Times New Roman"/>
        </w:rPr>
        <w:t>Así como se reconoce la inversión en desarrollo infantil</w:t>
      </w:r>
      <w:r w:rsidR="00475ABF">
        <w:rPr>
          <w:rFonts w:ascii="Times New Roman" w:hAnsi="Times New Roman" w:cs="Times New Roman"/>
        </w:rPr>
        <w:t>,</w:t>
      </w:r>
      <w:r w:rsidR="00475ABF" w:rsidRPr="00907421">
        <w:rPr>
          <w:rFonts w:ascii="Times New Roman" w:hAnsi="Times New Roman" w:cs="Times New Roman"/>
        </w:rPr>
        <w:t xml:space="preserve"> </w:t>
      </w:r>
      <w:r w:rsidR="00475ABF" w:rsidRPr="00475ABF">
        <w:rPr>
          <w:rFonts w:ascii="Times New Roman" w:hAnsi="Times New Roman" w:cs="Times New Roman"/>
        </w:rPr>
        <w:t xml:space="preserve">es importante recalcar la poca inversión en los servicios de protección especial a favor de niños, niñas y adolescentes. Si bien se plantean niveles de articulación entre los diversos actores del Estado en relación a los niños, su aplicación concreta sigue siendo débil y no está respondiendo a sus necesidades específicas. No existe una planificación, presupuestación y evaluación de servicios y/o procesos de participación con los niños privados de su medio familiar. No existen estadísticas oficiales actualizadas y de libre acceso sobre el número de niños privados de su medio familiar a nivel nacional, lo que dificulta la toma de decisiones y la definición de políticas públicas para atender a este grupo. </w:t>
      </w:r>
    </w:p>
    <w:p w:rsidR="00475ABF" w:rsidRPr="00475ABF" w:rsidRDefault="005E5503" w:rsidP="00475ABF">
      <w:pPr>
        <w:spacing w:after="120" w:line="240" w:lineRule="auto"/>
        <w:jc w:val="both"/>
        <w:rPr>
          <w:rFonts w:ascii="Times New Roman" w:hAnsi="Times New Roman" w:cs="Times New Roman"/>
        </w:rPr>
      </w:pPr>
      <w:r>
        <w:rPr>
          <w:rFonts w:ascii="Times New Roman" w:hAnsi="Times New Roman" w:cs="Times New Roman"/>
        </w:rPr>
        <w:t xml:space="preserve">69. </w:t>
      </w:r>
      <w:r w:rsidR="00475ABF" w:rsidRPr="00475ABF">
        <w:rPr>
          <w:rFonts w:ascii="Times New Roman" w:hAnsi="Times New Roman" w:cs="Times New Roman"/>
        </w:rPr>
        <w:t xml:space="preserve">Los niños, niñas y adolescentes que se enfrentan a procesos judiciales por la protección de sus derechos y, en este caso, de su derecho a la convivencia familiar y comunitaria, no tienen una participación activa y sus opiniones no son efectivamente tomadas en cuenta, siendo la opinión de los técnicos la única considerada en varios de los casos. Además, dentro de los procesos técnicos, se excluye, en su mayoría, la participación activa y la opinión  de sus familias frente al proceso. Los operadores de justicia no cuentan con la formación necesaria para garantizar este derecho ya que desconocen las Directrices de Naciones Unidas sobre Modalidades Alternativas de Cuidado.  Los equipos técnicos mantienen una mirada "juzgadora" y de diagnosis ante la realidad de los niños y sus familias, dejando a un lado la existencia de recursos personales y de desarrollo individual y familiar que ayudarían a mejorar su situación, saboteando de esta manera los procesos y propiciando decisiones judiciales poco coherentes con la realidad de las familias, </w:t>
      </w:r>
      <w:r w:rsidRPr="005E5503">
        <w:rPr>
          <w:rFonts w:ascii="Times New Roman" w:hAnsi="Times New Roman" w:cs="Times New Roman"/>
        </w:rPr>
        <w:t>gener</w:t>
      </w:r>
      <w:r w:rsidR="00475ABF" w:rsidRPr="00475ABF">
        <w:rPr>
          <w:rFonts w:ascii="Times New Roman" w:hAnsi="Times New Roman" w:cs="Times New Roman"/>
        </w:rPr>
        <w:t xml:space="preserve">ando, en muchos casos, separaciones innecesarias. </w:t>
      </w:r>
    </w:p>
    <w:p w:rsidR="00475ABF" w:rsidRPr="00475ABF" w:rsidRDefault="00F17AEE" w:rsidP="00475ABF">
      <w:pPr>
        <w:spacing w:after="120" w:line="240" w:lineRule="auto"/>
        <w:jc w:val="both"/>
        <w:rPr>
          <w:rFonts w:ascii="Times New Roman" w:hAnsi="Times New Roman" w:cs="Times New Roman"/>
          <w:b/>
        </w:rPr>
      </w:pPr>
      <w:r>
        <w:rPr>
          <w:rFonts w:ascii="Times New Roman" w:hAnsi="Times New Roman" w:cs="Times New Roman"/>
        </w:rPr>
        <w:t xml:space="preserve">70. </w:t>
      </w:r>
      <w:r w:rsidR="00475ABF" w:rsidRPr="00475ABF">
        <w:rPr>
          <w:rFonts w:ascii="Times New Roman" w:hAnsi="Times New Roman" w:cs="Times New Roman"/>
        </w:rPr>
        <w:t xml:space="preserve">Desde la sociedad civil se han hecho inversiones para crear programas como alternativa a la </w:t>
      </w:r>
      <w:r w:rsidR="00475ABF" w:rsidRPr="00C653D5">
        <w:rPr>
          <w:rFonts w:ascii="Times New Roman" w:hAnsi="Times New Roman" w:cs="Times New Roman"/>
        </w:rPr>
        <w:t xml:space="preserve">institucionalización como el acogimiento familiar. Sin embargo estas iniciativas no han sido priorizadas desde el </w:t>
      </w:r>
      <w:r w:rsidR="00136011" w:rsidRPr="00C653D5">
        <w:rPr>
          <w:rFonts w:ascii="Times New Roman" w:hAnsi="Times New Roman" w:cs="Times New Roman"/>
        </w:rPr>
        <w:t>MIES</w:t>
      </w:r>
      <w:r w:rsidR="00475ABF" w:rsidRPr="00C653D5">
        <w:rPr>
          <w:rFonts w:ascii="Times New Roman" w:hAnsi="Times New Roman" w:cs="Times New Roman"/>
        </w:rPr>
        <w:t xml:space="preserve">, cerrando de manera arbitraria estos programas, vulnerando de esta manera el derecho de los niños a la convivencia familiar. No existe una apertura positiva por parte del Estado a la cooperación y participación de las </w:t>
      </w:r>
      <w:proofErr w:type="spellStart"/>
      <w:r w:rsidR="00475ABF" w:rsidRPr="00C653D5">
        <w:rPr>
          <w:rFonts w:ascii="Times New Roman" w:hAnsi="Times New Roman" w:cs="Times New Roman"/>
        </w:rPr>
        <w:t>ONGs</w:t>
      </w:r>
      <w:proofErr w:type="spellEnd"/>
      <w:r w:rsidR="00475ABF" w:rsidRPr="00C653D5">
        <w:rPr>
          <w:rFonts w:ascii="Times New Roman" w:hAnsi="Times New Roman" w:cs="Times New Roman"/>
        </w:rPr>
        <w:t xml:space="preserve">, con iniciativas y propuestas significativas, existiendo tan solo apertura en temas de institucionalización o adopción, restando prioridad al apoyo y acogimiento familiar o a la implementación de otro tipo de modalidades de cuidado. Por otro lado, en las instituciones de acogimiento institucional, los profesionales, no realizan procesos sostenidos y permanentes que promuevan la reinserción familiar; de este modo, en relación con el Estado, se presiona la salida de los niños al programa de adopciones como medida prioritaria aun cuando ellas y ellos tienen familia de origen. Actualmente solo se cuenta con el Programa Niños Libres operado desde el </w:t>
      </w:r>
      <w:r w:rsidR="00136011" w:rsidRPr="00C653D5">
        <w:rPr>
          <w:rFonts w:ascii="Times New Roman" w:hAnsi="Times New Roman" w:cs="Times New Roman"/>
        </w:rPr>
        <w:t>MIES</w:t>
      </w:r>
      <w:r w:rsidR="00475ABF" w:rsidRPr="00C653D5">
        <w:rPr>
          <w:rFonts w:ascii="Times New Roman" w:hAnsi="Times New Roman" w:cs="Times New Roman"/>
        </w:rPr>
        <w:t xml:space="preserve"> que "asiste" a los niños de padres y madres privados de libertad. El objetivo de este programa es proveer un servicio que está basado en la entrega de bonos de alimentación para </w:t>
      </w:r>
      <w:r w:rsidR="00475ABF" w:rsidRPr="00475ABF">
        <w:rPr>
          <w:rFonts w:ascii="Times New Roman" w:hAnsi="Times New Roman" w:cs="Times New Roman"/>
        </w:rPr>
        <w:t>las familias que acogen a los hijos de las personas privadas de la libertad y si bien cuenta con apoyo social no existe un programa sostenido desde lo psicológico y sistémico que promueva el trabajo preventivo con la familia ampliada.</w:t>
      </w:r>
      <w:r w:rsidR="00475ABF" w:rsidRPr="00475ABF">
        <w:rPr>
          <w:rFonts w:ascii="Times New Roman" w:hAnsi="Times New Roman" w:cs="Times New Roman"/>
          <w:b/>
        </w:rPr>
        <w:t xml:space="preserve">  </w:t>
      </w:r>
    </w:p>
    <w:p w:rsidR="00475ABF" w:rsidRPr="00475ABF" w:rsidRDefault="00F17AEE" w:rsidP="00475ABF">
      <w:pPr>
        <w:spacing w:after="120" w:line="240" w:lineRule="auto"/>
        <w:jc w:val="both"/>
        <w:rPr>
          <w:rFonts w:ascii="Times New Roman" w:hAnsi="Times New Roman" w:cs="Times New Roman"/>
        </w:rPr>
      </w:pPr>
      <w:r>
        <w:rPr>
          <w:rFonts w:ascii="Times New Roman" w:hAnsi="Times New Roman" w:cs="Times New Roman"/>
        </w:rPr>
        <w:t xml:space="preserve">71. </w:t>
      </w:r>
      <w:r w:rsidR="00475ABF" w:rsidRPr="00475ABF">
        <w:rPr>
          <w:rFonts w:ascii="Times New Roman" w:hAnsi="Times New Roman" w:cs="Times New Roman"/>
        </w:rPr>
        <w:t xml:space="preserve">No existen programas preventivos de protección especial permanentes en el Estado, que permitan dar continuidad en el trabajo con las familias, quedándose mucho en lo superficial y dejando a un lado la causa del problema. Finalmente pese a que la migración es una de las razones por las cuales los </w:t>
      </w:r>
      <w:r w:rsidR="00B237ED" w:rsidRPr="00475ABF">
        <w:rPr>
          <w:rFonts w:ascii="Times New Roman" w:hAnsi="Times New Roman" w:cs="Times New Roman"/>
        </w:rPr>
        <w:t>niños quedan</w:t>
      </w:r>
      <w:r w:rsidR="00475ABF" w:rsidRPr="00475ABF">
        <w:rPr>
          <w:rFonts w:ascii="Times New Roman" w:hAnsi="Times New Roman" w:cs="Times New Roman"/>
        </w:rPr>
        <w:t xml:space="preserve"> sin cuidado de padres y madres el Estado no ha hecho mucho para desarrollar líneas de trabajo que den respuestas significativas a la situación que pasan niños por ausencia de sus padres y madres. A pesar de que existe un Sistema Nacional de Información, no existen datos actualizados, específicos y de acceso público que indiquen realmente la situación actual de los niños y niñas privados de su medio familiar. La crisis económica que está viviendo el Ecuador ha ocasionado que instancias públicas entren en mora con respecto al pago de sus servicios de desarrollo infantil. </w:t>
      </w:r>
    </w:p>
    <w:p w:rsidR="00475ABF" w:rsidRPr="00475ABF" w:rsidRDefault="00F17AEE" w:rsidP="00475ABF">
      <w:pPr>
        <w:spacing w:after="120" w:line="240" w:lineRule="auto"/>
        <w:jc w:val="both"/>
        <w:rPr>
          <w:rFonts w:ascii="Times New Roman" w:hAnsi="Times New Roman" w:cs="Times New Roman"/>
        </w:rPr>
      </w:pPr>
      <w:r>
        <w:rPr>
          <w:rFonts w:ascii="Times New Roman" w:hAnsi="Times New Roman" w:cs="Times New Roman"/>
        </w:rPr>
        <w:t xml:space="preserve">72. </w:t>
      </w:r>
      <w:r w:rsidR="00475ABF" w:rsidRPr="00475ABF">
        <w:rPr>
          <w:rFonts w:ascii="Times New Roman" w:hAnsi="Times New Roman" w:cs="Times New Roman"/>
        </w:rPr>
        <w:t xml:space="preserve">El Estado no ha desarrollado modalidades de cuidado alternativo que atiendan a niños con discapacidad privados de su medio familiar. El Estado no ha generado procesos formativos especializados para quienes acompañan procesos de reinserción familiar de niños con discapacidad ni a los equipos que deben acompañar procesos de largo acogimiento. De igual manera el Ecuador no cuenta con un modelo de apoyo familiar que desde la prevención y la actuación en protección especial impida la institucionalización de los niños en calle e incentive su retorno al entorno familiar.  </w:t>
      </w:r>
    </w:p>
    <w:p w:rsidR="00475ABF" w:rsidRPr="00475ABF" w:rsidRDefault="00F17AEE" w:rsidP="00475ABF">
      <w:pPr>
        <w:spacing w:after="120" w:line="240" w:lineRule="auto"/>
        <w:jc w:val="both"/>
        <w:rPr>
          <w:rFonts w:ascii="Times New Roman" w:hAnsi="Times New Roman" w:cs="Times New Roman"/>
        </w:rPr>
      </w:pPr>
      <w:r>
        <w:rPr>
          <w:rFonts w:ascii="Times New Roman" w:hAnsi="Times New Roman" w:cs="Times New Roman"/>
        </w:rPr>
        <w:t xml:space="preserve">73. </w:t>
      </w:r>
      <w:r w:rsidR="00475ABF" w:rsidRPr="00475ABF">
        <w:rPr>
          <w:rFonts w:ascii="Times New Roman" w:hAnsi="Times New Roman" w:cs="Times New Roman"/>
        </w:rPr>
        <w:t xml:space="preserve">El Estado ha incumplido con el desarrollo de una modalidad de cuidados alternativa a la institucionalización. Si bien existen esclarecimientos en la mayoría de los casos, preocupan los porcentajes altos de niños con declaratoria de adoptabilidad, por lo que se hace necesario el esclarecimiento de la situación social y legal de los niños con este tipo de medida. Por ejemplo,  en las casas hogar de las provincias de Tungurahua y Los Ríos existen porcentajes de 40% de niños con declaratoria de adoptabilidad. Lo más común es que los organismos de protección, defensa y exigibilidad de derechos ingresan bruscamente en la casa del niño con una orden administrativa o judicial para “rescatar” al niño, causando una situación traumática tanto en él/ella y en su familia. Este procedimiento es el resultado de la falta de criterios profesionales en desarrollar una estructura organizacional que permite intervenciones técnicas éticas y precisas, involucrando a los niños y sus familias en la toma de decisiones y aminorando una resistencia innecesaria de la familia. </w:t>
      </w:r>
    </w:p>
    <w:p w:rsidR="00475ABF" w:rsidRPr="00475ABF" w:rsidRDefault="00F17AEE" w:rsidP="00475ABF">
      <w:pPr>
        <w:spacing w:after="120" w:line="240" w:lineRule="auto"/>
        <w:jc w:val="both"/>
        <w:rPr>
          <w:rFonts w:ascii="Times New Roman" w:hAnsi="Times New Roman" w:cs="Times New Roman"/>
        </w:rPr>
      </w:pPr>
      <w:r>
        <w:rPr>
          <w:rFonts w:ascii="Times New Roman" w:hAnsi="Times New Roman" w:cs="Times New Roman"/>
        </w:rPr>
        <w:t xml:space="preserve">74. </w:t>
      </w:r>
      <w:r w:rsidR="00475ABF" w:rsidRPr="00475ABF">
        <w:rPr>
          <w:rFonts w:ascii="Times New Roman" w:hAnsi="Times New Roman" w:cs="Times New Roman"/>
        </w:rPr>
        <w:t xml:space="preserve">La sobrecarga de casos y falta de suficientes equipos técnicos capacitados de las Juntas de Protección de Derechos y unidades judiciales de familia, mujer, niñez y adolescencia, hace que se dicten frecuentemente medidas emergentes de institucionalización de un niño sin ejecutar procesos adecuados de investigación, evaluación y planificación. La falta de servicios de prevención como apoyo terapéutico y/o psicosocial hace que niños lleguen al abandono y posterior institucionalización. En muchos de los casos, todavía se sigue manteniendo como principal razón para el acogimiento institucional a la pobreza, misma que, en muchas ocasiones, es entendida desde las autoridades competentes de negligencia.  En relación a niños y niñas menores de tres años el Estado no ha desarrollado una modalidad de cuidado alternativo mientras se esclarece su situación legal, psicosocial y familiar. La </w:t>
      </w:r>
      <w:r w:rsidR="00475ABF" w:rsidRPr="006C1E05">
        <w:rPr>
          <w:rFonts w:ascii="Times New Roman" w:hAnsi="Times New Roman" w:cs="Times New Roman"/>
        </w:rPr>
        <w:t>carencia de procesos adecuados de reinserción familiar</w:t>
      </w:r>
      <w:r w:rsidR="00475ABF" w:rsidRPr="00475ABF">
        <w:rPr>
          <w:rFonts w:ascii="Times New Roman" w:hAnsi="Times New Roman" w:cs="Times New Roman"/>
        </w:rPr>
        <w:t xml:space="preserve"> dentro de las entidades de acogimiento, incluida el prejuicio que los profesionales tienen sobre la calidad del cuidado que provee la familia de origen (“malos padres”),  provoca que los niños permanezcan institucionalizados por largos períodos o, en su defecto, sean puestos en adopción sin considerar una verdadera posibilidad de regresar con sus familias de origen.</w:t>
      </w:r>
    </w:p>
    <w:p w:rsidR="00475ABF" w:rsidRPr="00475ABF" w:rsidRDefault="00F17AEE" w:rsidP="00475ABF">
      <w:pPr>
        <w:spacing w:after="120" w:line="240" w:lineRule="auto"/>
        <w:jc w:val="both"/>
        <w:rPr>
          <w:rFonts w:ascii="Times New Roman" w:hAnsi="Times New Roman" w:cs="Times New Roman"/>
        </w:rPr>
      </w:pPr>
      <w:r>
        <w:rPr>
          <w:rFonts w:ascii="Times New Roman" w:hAnsi="Times New Roman" w:cs="Times New Roman"/>
        </w:rPr>
        <w:t xml:space="preserve">75. </w:t>
      </w:r>
      <w:r w:rsidR="00475ABF" w:rsidRPr="00475ABF">
        <w:rPr>
          <w:rFonts w:ascii="Times New Roman" w:hAnsi="Times New Roman" w:cs="Times New Roman"/>
        </w:rPr>
        <w:t>Es positivo que el MIES haya realizado un diagn</w:t>
      </w:r>
      <w:r w:rsidR="00136011">
        <w:rPr>
          <w:rFonts w:ascii="Times New Roman" w:hAnsi="Times New Roman" w:cs="Times New Roman"/>
        </w:rPr>
        <w:t xml:space="preserve">óstico </w:t>
      </w:r>
      <w:r w:rsidR="00475ABF" w:rsidRPr="00475ABF">
        <w:rPr>
          <w:rFonts w:ascii="Times New Roman" w:hAnsi="Times New Roman" w:cs="Times New Roman"/>
        </w:rPr>
        <w:t>a 100 entidades públicas y privadas de acogimiento institucional para establecer la situación legal de 1680 niños y niñas. También son positivos los procesos de verificación y actualización de la información de las entidades públicas y privadas de acogimiento impulsados por el MIES, identificando las principales causas de ingreso en entidades de acogimiento institucional. Sin embargo, reiteramos que el Estado no cuenta con datos actualizados a nivel nacional y local sobre el número de niños, niñas y adolescentes privados de su medio familiar y su situación legal ¡.</w:t>
      </w:r>
    </w:p>
    <w:p w:rsidR="00475ABF" w:rsidRPr="00C653D5" w:rsidRDefault="00F17AEE" w:rsidP="00475ABF">
      <w:pPr>
        <w:spacing w:after="120" w:line="240" w:lineRule="auto"/>
        <w:jc w:val="both"/>
        <w:rPr>
          <w:rFonts w:ascii="Times New Roman" w:hAnsi="Times New Roman" w:cs="Times New Roman"/>
        </w:rPr>
      </w:pPr>
      <w:r>
        <w:rPr>
          <w:rFonts w:ascii="Times New Roman" w:hAnsi="Times New Roman" w:cs="Times New Roman"/>
        </w:rPr>
        <w:t xml:space="preserve">76. </w:t>
      </w:r>
      <w:r w:rsidR="00475ABF" w:rsidRPr="00475ABF">
        <w:rPr>
          <w:rFonts w:ascii="Times New Roman" w:hAnsi="Times New Roman" w:cs="Times New Roman"/>
        </w:rPr>
        <w:t xml:space="preserve"> Los niños que son declarados en adoptabilidad pasan largas temporadas en las instituciones previo a ser adoptados, además existe una tendencia para promover adopciones internacionales en aquellos casos en los que los niños son </w:t>
      </w:r>
      <w:r w:rsidR="00475ABF" w:rsidRPr="00C653D5">
        <w:rPr>
          <w:rFonts w:ascii="Times New Roman" w:hAnsi="Times New Roman" w:cs="Times New Roman"/>
        </w:rPr>
        <w:t>considerados por el Estado como de difícil adopción. El Ecuador no cuenta con un adecuado proceso administrativo que permita la eficiencia de las adopciones y tampoco cuenta un adecuado procedimiento post adoptivo lo que ha dado como resultado muchos casos de adopciones fallidas. El Acuerdo Ministerial 194 del MIES y la Resolución 006 del C</w:t>
      </w:r>
      <w:r w:rsidRPr="00C653D5">
        <w:rPr>
          <w:rFonts w:ascii="Times New Roman" w:hAnsi="Times New Roman" w:cs="Times New Roman"/>
        </w:rPr>
        <w:t>J</w:t>
      </w:r>
      <w:r w:rsidR="00475ABF" w:rsidRPr="00C653D5">
        <w:rPr>
          <w:rFonts w:ascii="Times New Roman" w:hAnsi="Times New Roman" w:cs="Times New Roman"/>
        </w:rPr>
        <w:t xml:space="preserve"> son cuerpos legales que aceleran la declaratoria de adoptabilidad (dando a las entidades de atención 6 meses para iniciar el proceso), sin que estos respeten adecuados procesos de garantía de derechos. </w:t>
      </w:r>
    </w:p>
    <w:p w:rsidR="00475ABF" w:rsidRPr="00475ABF" w:rsidRDefault="00F17AEE" w:rsidP="00475ABF">
      <w:pPr>
        <w:spacing w:after="120" w:line="240" w:lineRule="auto"/>
        <w:jc w:val="both"/>
        <w:rPr>
          <w:rFonts w:ascii="Times New Roman" w:hAnsi="Times New Roman" w:cs="Times New Roman"/>
        </w:rPr>
      </w:pPr>
      <w:r w:rsidRPr="00C653D5">
        <w:rPr>
          <w:rFonts w:ascii="Times New Roman" w:hAnsi="Times New Roman" w:cs="Times New Roman"/>
        </w:rPr>
        <w:t xml:space="preserve">77. </w:t>
      </w:r>
      <w:r w:rsidR="00475ABF" w:rsidRPr="00C653D5">
        <w:rPr>
          <w:rFonts w:ascii="Times New Roman" w:hAnsi="Times New Roman" w:cs="Times New Roman"/>
        </w:rPr>
        <w:t xml:space="preserve">Dentro del informe del Estado no se mencionan programas que prevengan la separación de niños de sus familias, así como no se menciona la existencia de programas </w:t>
      </w:r>
      <w:r w:rsidR="00475ABF" w:rsidRPr="00475ABF">
        <w:rPr>
          <w:rFonts w:ascii="Times New Roman" w:hAnsi="Times New Roman" w:cs="Times New Roman"/>
        </w:rPr>
        <w:t xml:space="preserve">de acogimiento familiar. El servicio queda supeditado a un registro. Finalmente pese a que la migración es una de las razones por las cuales NNA quedan sin cuidado de padres y madres sin embargo el estado no ha hecho o no ha difundido un informe que permita desarrollar líneas de trabajo que den respuestas significativas a la situación que pasan NNA por ausencia de sus padres y madres. Por otra parte el Informe Oficial manifiesta que se ha dado atención a 168 casos para restituir vínculos familiares de NNA cuyos padres y madres migraron, sin embargo consideramos que el número de casos atendidos es inferior al número de padres y madres migrantes. Además que solo hace referencia a Italia cuando sabemos que la migración mayor se ha dado en países como España y EEUU. El estado no ha introducido medidas jurídicas específicas para impedir que padres y madres migrantes dejen atrás a sus hijos. Lo que menciona el Informe oficial es la ratificación a convenios firmados hace muchos años </w:t>
      </w:r>
    </w:p>
    <w:p w:rsidR="00475ABF" w:rsidRPr="00475ABF" w:rsidRDefault="00475ABF" w:rsidP="00475ABF">
      <w:pPr>
        <w:spacing w:after="120" w:line="240" w:lineRule="auto"/>
        <w:jc w:val="both"/>
        <w:rPr>
          <w:rFonts w:ascii="Times New Roman" w:hAnsi="Times New Roman" w:cs="Times New Roman"/>
          <w:b/>
        </w:rPr>
      </w:pPr>
      <w:r w:rsidRPr="00475ABF">
        <w:rPr>
          <w:rFonts w:ascii="Times New Roman" w:hAnsi="Times New Roman" w:cs="Times New Roman"/>
          <w:b/>
        </w:rPr>
        <w:t>Recomendaciones</w:t>
      </w:r>
    </w:p>
    <w:p w:rsidR="00475ABF" w:rsidRPr="00475ABF" w:rsidRDefault="00F17AEE" w:rsidP="00475ABF">
      <w:pPr>
        <w:spacing w:after="120" w:line="240" w:lineRule="auto"/>
        <w:jc w:val="both"/>
        <w:rPr>
          <w:rFonts w:ascii="Times New Roman" w:hAnsi="Times New Roman" w:cs="Times New Roman"/>
        </w:rPr>
      </w:pPr>
      <w:r>
        <w:rPr>
          <w:rFonts w:ascii="Times New Roman" w:hAnsi="Times New Roman" w:cs="Times New Roman"/>
        </w:rPr>
        <w:t xml:space="preserve">78. </w:t>
      </w:r>
      <w:r w:rsidR="00475ABF" w:rsidRPr="00475ABF">
        <w:rPr>
          <w:rFonts w:ascii="Times New Roman" w:hAnsi="Times New Roman" w:cs="Times New Roman"/>
        </w:rPr>
        <w:t>Promover la formulación de una política pública específica que garantice a los niños su derecho a la familia, a la convivencia familiar y comunitaria y a la no discriminación social.</w:t>
      </w:r>
    </w:p>
    <w:p w:rsidR="00475ABF" w:rsidRPr="00475ABF" w:rsidRDefault="00F17AEE" w:rsidP="00475ABF">
      <w:pPr>
        <w:spacing w:after="120" w:line="240" w:lineRule="auto"/>
        <w:jc w:val="both"/>
        <w:rPr>
          <w:rFonts w:ascii="Times New Roman" w:hAnsi="Times New Roman" w:cs="Times New Roman"/>
        </w:rPr>
      </w:pPr>
      <w:r>
        <w:rPr>
          <w:rFonts w:ascii="Times New Roman" w:hAnsi="Times New Roman" w:cs="Times New Roman"/>
        </w:rPr>
        <w:t xml:space="preserve">79. </w:t>
      </w:r>
      <w:r w:rsidR="00475ABF" w:rsidRPr="00475ABF">
        <w:rPr>
          <w:rFonts w:ascii="Times New Roman" w:hAnsi="Times New Roman" w:cs="Times New Roman"/>
        </w:rPr>
        <w:t>Solicitar la implementación y mejora de servicios de protección especial necesarios para todos los niños privados de su medio familiar (discapacidades, migrantes, niños de la calle) basados en el interés superior del niño e  invertir más en la formación y supervisión de los operadores de justicia, policía nacional, técnicos y personal responsables.</w:t>
      </w:r>
    </w:p>
    <w:p w:rsidR="00475ABF" w:rsidRPr="00475ABF" w:rsidRDefault="00F17AEE" w:rsidP="00475ABF">
      <w:pPr>
        <w:spacing w:after="120" w:line="240" w:lineRule="auto"/>
        <w:jc w:val="both"/>
        <w:rPr>
          <w:rFonts w:ascii="Times New Roman" w:hAnsi="Times New Roman" w:cs="Times New Roman"/>
        </w:rPr>
      </w:pPr>
      <w:r>
        <w:rPr>
          <w:rFonts w:ascii="Times New Roman" w:hAnsi="Times New Roman" w:cs="Times New Roman"/>
        </w:rPr>
        <w:t xml:space="preserve">80. </w:t>
      </w:r>
      <w:r w:rsidR="00475ABF" w:rsidRPr="00475ABF">
        <w:rPr>
          <w:rFonts w:ascii="Times New Roman" w:hAnsi="Times New Roman" w:cs="Times New Roman"/>
        </w:rPr>
        <w:t xml:space="preserve">Cerrar los procesos de adopciones en situaciones de catástrofe natural y respetar todas las etapas y la formalidad de los procesos. Garantizar mecanismos concretos de participación e información del niño en el proceso de adopción. Se recomienda que el Estado implemente un sistema y un </w:t>
      </w:r>
      <w:r w:rsidR="00136011" w:rsidRPr="00136011">
        <w:rPr>
          <w:rFonts w:ascii="Times New Roman" w:hAnsi="Times New Roman" w:cs="Times New Roman"/>
          <w:color w:val="FF0000"/>
        </w:rPr>
        <w:t>e</w:t>
      </w:r>
      <w:r w:rsidR="00475ABF" w:rsidRPr="00136011">
        <w:rPr>
          <w:rFonts w:ascii="Times New Roman" w:hAnsi="Times New Roman" w:cs="Times New Roman"/>
          <w:color w:val="FF0000"/>
        </w:rPr>
        <w:t>quipo</w:t>
      </w:r>
      <w:r w:rsidR="00475ABF" w:rsidRPr="00475ABF">
        <w:rPr>
          <w:rFonts w:ascii="Times New Roman" w:hAnsi="Times New Roman" w:cs="Times New Roman"/>
        </w:rPr>
        <w:t xml:space="preserve"> especializado de seguimiento post adopción a nivel nacional e internacional que visibilice cualitativamente el  éxito de las adopciones.</w:t>
      </w:r>
    </w:p>
    <w:p w:rsidR="00475ABF" w:rsidRPr="00475ABF" w:rsidRDefault="00F17AEE" w:rsidP="00475ABF">
      <w:pPr>
        <w:spacing w:after="120" w:line="240" w:lineRule="auto"/>
        <w:jc w:val="both"/>
        <w:rPr>
          <w:rFonts w:ascii="Times New Roman" w:hAnsi="Times New Roman" w:cs="Times New Roman"/>
        </w:rPr>
      </w:pPr>
      <w:r>
        <w:rPr>
          <w:rFonts w:ascii="Times New Roman" w:hAnsi="Times New Roman" w:cs="Times New Roman"/>
        </w:rPr>
        <w:t xml:space="preserve">81. </w:t>
      </w:r>
      <w:r w:rsidR="00475ABF" w:rsidRPr="00475ABF">
        <w:rPr>
          <w:rFonts w:ascii="Times New Roman" w:hAnsi="Times New Roman" w:cs="Times New Roman"/>
        </w:rPr>
        <w:t>Promover un sistema de información y registro de acceso público que presente datos concretos relacionados a los servicios de acogimiento y adopciones, situación legal de los niños privados de su medio familiar, presupuestos asignados</w:t>
      </w:r>
      <w:proofErr w:type="gramStart"/>
      <w:r w:rsidR="00475ABF" w:rsidRPr="00475ABF">
        <w:rPr>
          <w:rFonts w:ascii="Times New Roman" w:hAnsi="Times New Roman" w:cs="Times New Roman"/>
        </w:rPr>
        <w:t>,.</w:t>
      </w:r>
      <w:proofErr w:type="gramEnd"/>
      <w:r w:rsidR="00475ABF" w:rsidRPr="00475ABF">
        <w:rPr>
          <w:rFonts w:ascii="Times New Roman" w:hAnsi="Times New Roman" w:cs="Times New Roman"/>
        </w:rPr>
        <w:t xml:space="preserve"> </w:t>
      </w:r>
    </w:p>
    <w:p w:rsidR="00475ABF" w:rsidRPr="00475ABF" w:rsidRDefault="00F17AEE" w:rsidP="00475ABF">
      <w:pPr>
        <w:spacing w:after="120" w:line="240" w:lineRule="auto"/>
        <w:jc w:val="both"/>
        <w:rPr>
          <w:rFonts w:ascii="Times New Roman" w:hAnsi="Times New Roman" w:cs="Times New Roman"/>
        </w:rPr>
      </w:pPr>
      <w:r>
        <w:rPr>
          <w:rFonts w:ascii="Times New Roman" w:hAnsi="Times New Roman" w:cs="Times New Roman"/>
        </w:rPr>
        <w:t xml:space="preserve">82. </w:t>
      </w:r>
      <w:r w:rsidR="00475ABF" w:rsidRPr="00475ABF">
        <w:rPr>
          <w:rFonts w:ascii="Times New Roman" w:hAnsi="Times New Roman" w:cs="Times New Roman"/>
        </w:rPr>
        <w:t xml:space="preserve">Recomendar que el Estado implemente los servicios de acogimiento familiar contando con una instancia técnica separada de la judicial para evitar que las decisiones judiciales se tomen con el  apoyo técnico competente. </w:t>
      </w:r>
    </w:p>
    <w:p w:rsidR="00475ABF" w:rsidRPr="00475ABF" w:rsidRDefault="00F17AEE" w:rsidP="00475ABF">
      <w:pPr>
        <w:spacing w:after="120" w:line="240" w:lineRule="auto"/>
        <w:jc w:val="both"/>
        <w:rPr>
          <w:rFonts w:ascii="Times New Roman" w:hAnsi="Times New Roman" w:cs="Times New Roman"/>
          <w:b/>
        </w:rPr>
      </w:pPr>
      <w:r>
        <w:rPr>
          <w:rFonts w:ascii="Times New Roman" w:hAnsi="Times New Roman" w:cs="Times New Roman"/>
        </w:rPr>
        <w:t xml:space="preserve">83. </w:t>
      </w:r>
      <w:r w:rsidR="00475ABF" w:rsidRPr="00475ABF">
        <w:rPr>
          <w:rFonts w:ascii="Times New Roman" w:hAnsi="Times New Roman" w:cs="Times New Roman"/>
        </w:rPr>
        <w:t xml:space="preserve">Impulsar una cultura de la prevención y detección temprana de situaciones de riesgo, abandono y maltrato, ejecutando intervenciones a tiempo desde la misma familia, comunidad, redes de apoyo e instituciones de protección.  </w:t>
      </w:r>
    </w:p>
    <w:p w:rsidR="00475ABF" w:rsidRPr="00475ABF" w:rsidRDefault="00F17AEE" w:rsidP="00475ABF">
      <w:pPr>
        <w:spacing w:after="120" w:line="240" w:lineRule="auto"/>
        <w:jc w:val="both"/>
        <w:rPr>
          <w:rFonts w:ascii="Times New Roman" w:hAnsi="Times New Roman" w:cs="Times New Roman"/>
        </w:rPr>
      </w:pPr>
      <w:r>
        <w:rPr>
          <w:rFonts w:ascii="Times New Roman" w:hAnsi="Times New Roman" w:cs="Times New Roman"/>
        </w:rPr>
        <w:t xml:space="preserve">84. </w:t>
      </w:r>
      <w:r w:rsidR="00475ABF" w:rsidRPr="00475ABF">
        <w:rPr>
          <w:rFonts w:ascii="Times New Roman" w:hAnsi="Times New Roman" w:cs="Times New Roman"/>
        </w:rPr>
        <w:t>Promover relaciones de cooperación respetuosas entre el Gobierno y la sociedad civil. Solicitar la despolitización del sector social, permitiendo y apoyando la participación de actores sociales con competencias técnicas acordes a las necesidades.</w:t>
      </w:r>
    </w:p>
    <w:p w:rsidR="00475ABF" w:rsidRPr="00475ABF" w:rsidRDefault="00F17AEE" w:rsidP="00475ABF">
      <w:pPr>
        <w:spacing w:after="120" w:line="240" w:lineRule="auto"/>
        <w:jc w:val="both"/>
        <w:rPr>
          <w:rFonts w:ascii="Times New Roman" w:hAnsi="Times New Roman" w:cs="Times New Roman"/>
        </w:rPr>
      </w:pPr>
      <w:r>
        <w:rPr>
          <w:rFonts w:ascii="Times New Roman" w:hAnsi="Times New Roman" w:cs="Times New Roman"/>
        </w:rPr>
        <w:t xml:space="preserve">85. </w:t>
      </w:r>
      <w:r w:rsidR="00475ABF" w:rsidRPr="00475ABF">
        <w:rPr>
          <w:rFonts w:ascii="Times New Roman" w:hAnsi="Times New Roman" w:cs="Times New Roman"/>
        </w:rPr>
        <w:t xml:space="preserve">Recomendar al Estado </w:t>
      </w:r>
      <w:r w:rsidR="00136011">
        <w:rPr>
          <w:rFonts w:ascii="Times New Roman" w:hAnsi="Times New Roman" w:cs="Times New Roman"/>
        </w:rPr>
        <w:t>e</w:t>
      </w:r>
      <w:r w:rsidR="00475ABF" w:rsidRPr="00475ABF">
        <w:rPr>
          <w:rFonts w:ascii="Times New Roman" w:hAnsi="Times New Roman" w:cs="Times New Roman"/>
        </w:rPr>
        <w:t>cuatoriano, en concreto al C</w:t>
      </w:r>
      <w:r w:rsidR="00270135">
        <w:rPr>
          <w:rFonts w:ascii="Times New Roman" w:hAnsi="Times New Roman" w:cs="Times New Roman"/>
        </w:rPr>
        <w:t>J</w:t>
      </w:r>
      <w:r w:rsidR="00475ABF" w:rsidRPr="00475ABF">
        <w:rPr>
          <w:rFonts w:ascii="Times New Roman" w:hAnsi="Times New Roman" w:cs="Times New Roman"/>
        </w:rPr>
        <w:t xml:space="preserve">, que establezca lineamientos obligatorios para los jueces, que garanticen la participación de niños, niñas y adolescentes en los procesos judiciales para que sus opiniones sean tomadas en cuenta debidamente en la motivación de sus resoluciones; </w:t>
      </w:r>
    </w:p>
    <w:p w:rsidR="00475ABF" w:rsidRPr="00475ABF" w:rsidRDefault="00F17AEE" w:rsidP="00475ABF">
      <w:pPr>
        <w:spacing w:after="120" w:line="240" w:lineRule="auto"/>
        <w:jc w:val="both"/>
        <w:rPr>
          <w:rFonts w:ascii="Times New Roman" w:hAnsi="Times New Roman" w:cs="Times New Roman"/>
        </w:rPr>
      </w:pPr>
      <w:r>
        <w:rPr>
          <w:rFonts w:ascii="Times New Roman" w:hAnsi="Times New Roman" w:cs="Times New Roman"/>
        </w:rPr>
        <w:t xml:space="preserve">86. </w:t>
      </w:r>
      <w:r w:rsidR="00475ABF" w:rsidRPr="00475ABF">
        <w:rPr>
          <w:rFonts w:ascii="Times New Roman" w:hAnsi="Times New Roman" w:cs="Times New Roman"/>
        </w:rPr>
        <w:t xml:space="preserve">Se recomienda al Estado parte, a través del Ministerio responsable, que revise y asegure la inversión  que se realiza en programas preventivos, en acogimiento institucional y familiar y que se destinen recursos en procesos formativos para contar con equipo técnicos  competentes y capacitados de manera que los programas y los recursos prioricen la reinserción familiar frente a la adopción. </w:t>
      </w:r>
    </w:p>
    <w:p w:rsidR="00475ABF" w:rsidRPr="00475ABF" w:rsidRDefault="00F17AEE" w:rsidP="00475ABF">
      <w:pPr>
        <w:spacing w:after="120" w:line="240" w:lineRule="auto"/>
        <w:jc w:val="both"/>
        <w:rPr>
          <w:rFonts w:ascii="Times New Roman" w:hAnsi="Times New Roman" w:cs="Times New Roman"/>
        </w:rPr>
      </w:pPr>
      <w:r>
        <w:rPr>
          <w:rFonts w:ascii="Times New Roman" w:hAnsi="Times New Roman" w:cs="Times New Roman"/>
        </w:rPr>
        <w:t xml:space="preserve">87. </w:t>
      </w:r>
      <w:r w:rsidR="00475ABF" w:rsidRPr="00475ABF">
        <w:rPr>
          <w:rFonts w:ascii="Times New Roman" w:hAnsi="Times New Roman" w:cs="Times New Roman"/>
        </w:rPr>
        <w:t>Impulsar protocolos y directrices técnicas que orienten a fortalecer el trabajo con las familias y estableciendo una normativa que asegure que las reinserciones familiares sean acorde</w:t>
      </w:r>
      <w:r w:rsidR="006C1E05">
        <w:rPr>
          <w:rFonts w:ascii="Times New Roman" w:hAnsi="Times New Roman" w:cs="Times New Roman"/>
        </w:rPr>
        <w:t>s</w:t>
      </w:r>
      <w:r w:rsidR="00475ABF" w:rsidRPr="00475ABF">
        <w:rPr>
          <w:rFonts w:ascii="Times New Roman" w:hAnsi="Times New Roman" w:cs="Times New Roman"/>
        </w:rPr>
        <w:t xml:space="preserve"> a procesos </w:t>
      </w:r>
      <w:proofErr w:type="spellStart"/>
      <w:r w:rsidR="00475ABF" w:rsidRPr="00475ABF">
        <w:rPr>
          <w:rFonts w:ascii="Times New Roman" w:hAnsi="Times New Roman" w:cs="Times New Roman"/>
        </w:rPr>
        <w:t>psico</w:t>
      </w:r>
      <w:proofErr w:type="spellEnd"/>
      <w:r w:rsidR="00475ABF" w:rsidRPr="00475ABF">
        <w:rPr>
          <w:rFonts w:ascii="Times New Roman" w:hAnsi="Times New Roman" w:cs="Times New Roman"/>
        </w:rPr>
        <w:t xml:space="preserve"> sociales técnicos, participativos, inclusivos y respetuosos con los ritmos de las familias  y de los niños, niñas y adolescentes.</w:t>
      </w:r>
    </w:p>
    <w:p w:rsidR="00475ABF" w:rsidRPr="00475ABF" w:rsidRDefault="00270135" w:rsidP="00475ABF">
      <w:pPr>
        <w:spacing w:after="120" w:line="240" w:lineRule="auto"/>
        <w:jc w:val="both"/>
        <w:rPr>
          <w:rFonts w:ascii="Times New Roman" w:hAnsi="Times New Roman" w:cs="Times New Roman"/>
        </w:rPr>
      </w:pPr>
      <w:r>
        <w:rPr>
          <w:rFonts w:ascii="Times New Roman" w:hAnsi="Times New Roman" w:cs="Times New Roman"/>
        </w:rPr>
        <w:t xml:space="preserve">88. </w:t>
      </w:r>
      <w:r w:rsidR="00475ABF" w:rsidRPr="00475ABF">
        <w:rPr>
          <w:rFonts w:ascii="Times New Roman" w:hAnsi="Times New Roman" w:cs="Times New Roman"/>
        </w:rPr>
        <w:t>Impulsar un protocolo de alerta para evitar el abandono de niños recién nacidos por su madre y/u otros familiares evitando la institucionalización y priorizando los cuidados alternativos</w:t>
      </w:r>
    </w:p>
    <w:p w:rsidR="00475ABF" w:rsidRPr="00907421" w:rsidRDefault="00270135" w:rsidP="00475ABF">
      <w:pPr>
        <w:spacing w:after="120" w:line="240" w:lineRule="auto"/>
        <w:jc w:val="both"/>
        <w:rPr>
          <w:rFonts w:ascii="Times New Roman" w:hAnsi="Times New Roman" w:cs="Times New Roman"/>
        </w:rPr>
      </w:pPr>
      <w:r>
        <w:rPr>
          <w:rFonts w:ascii="Times New Roman" w:hAnsi="Times New Roman" w:cs="Times New Roman"/>
        </w:rPr>
        <w:t xml:space="preserve">89. </w:t>
      </w:r>
      <w:r w:rsidR="00475ABF" w:rsidRPr="00475ABF">
        <w:rPr>
          <w:rFonts w:ascii="Times New Roman" w:hAnsi="Times New Roman" w:cs="Times New Roman"/>
        </w:rPr>
        <w:t>Fortalecer la cooperación entre el gobierno nacional y los gobiernos locales para impulsar iniciativas a nivel de las comunidades.</w:t>
      </w:r>
    </w:p>
    <w:p w:rsidR="004C045B" w:rsidRPr="004C045B" w:rsidRDefault="004C045B" w:rsidP="004C045B">
      <w:pPr>
        <w:spacing w:after="0" w:line="240" w:lineRule="auto"/>
        <w:jc w:val="both"/>
        <w:rPr>
          <w:rFonts w:ascii="Times New Roman" w:hAnsi="Times New Roman" w:cs="Times New Roman"/>
          <w:b/>
        </w:rPr>
      </w:pPr>
    </w:p>
    <w:p w:rsidR="00B82BA9" w:rsidRDefault="00B82BA9" w:rsidP="00E40233">
      <w:pPr>
        <w:rPr>
          <w:rFonts w:ascii="Times New Roman" w:hAnsi="Times New Roman" w:cs="Times New Roman"/>
          <w:b/>
        </w:rPr>
      </w:pPr>
      <w:r>
        <w:rPr>
          <w:rFonts w:ascii="Times New Roman" w:hAnsi="Times New Roman" w:cs="Times New Roman"/>
          <w:b/>
        </w:rPr>
        <w:t xml:space="preserve">4. </w:t>
      </w:r>
      <w:r w:rsidR="00E40233" w:rsidRPr="00E40233">
        <w:rPr>
          <w:rFonts w:ascii="Times New Roman" w:hAnsi="Times New Roman" w:cs="Times New Roman"/>
          <w:b/>
        </w:rPr>
        <w:t xml:space="preserve">SALUD </w:t>
      </w:r>
      <w:r>
        <w:rPr>
          <w:rFonts w:ascii="Times New Roman" w:hAnsi="Times New Roman" w:cs="Times New Roman"/>
          <w:b/>
        </w:rPr>
        <w:t>BASICA Y BIENESTAR</w:t>
      </w:r>
    </w:p>
    <w:p w:rsidR="00E40233" w:rsidRPr="00E40233" w:rsidRDefault="00B82BA9" w:rsidP="00E40233">
      <w:pPr>
        <w:rPr>
          <w:rFonts w:ascii="Times New Roman" w:hAnsi="Times New Roman" w:cs="Times New Roman"/>
          <w:b/>
        </w:rPr>
      </w:pPr>
      <w:r>
        <w:rPr>
          <w:rFonts w:ascii="Times New Roman" w:hAnsi="Times New Roman" w:cs="Times New Roman"/>
          <w:b/>
        </w:rPr>
        <w:t>4.1 S</w:t>
      </w:r>
      <w:r w:rsidR="00475ABF">
        <w:rPr>
          <w:rFonts w:ascii="Times New Roman" w:hAnsi="Times New Roman" w:cs="Times New Roman"/>
          <w:b/>
        </w:rPr>
        <w:t>alud</w:t>
      </w:r>
    </w:p>
    <w:p w:rsidR="00E40233" w:rsidRPr="00EB181D" w:rsidRDefault="00E40233" w:rsidP="00EB181D">
      <w:pPr>
        <w:ind w:left="709"/>
        <w:jc w:val="right"/>
        <w:rPr>
          <w:rFonts w:ascii="Times New Roman" w:hAnsi="Times New Roman" w:cs="Times New Roman"/>
          <w:i/>
          <w:sz w:val="20"/>
          <w:szCs w:val="20"/>
        </w:rPr>
      </w:pPr>
      <w:r w:rsidRPr="00EB181D">
        <w:rPr>
          <w:rFonts w:ascii="Times New Roman" w:hAnsi="Times New Roman" w:cs="Times New Roman"/>
          <w:i/>
          <w:sz w:val="20"/>
          <w:szCs w:val="20"/>
        </w:rPr>
        <w:t xml:space="preserve">“En la salud no hay buen trato hacia los pacientes” </w:t>
      </w:r>
    </w:p>
    <w:p w:rsidR="00E40233" w:rsidRPr="00EB181D" w:rsidRDefault="00E40233" w:rsidP="00EB181D">
      <w:pPr>
        <w:ind w:left="709"/>
        <w:jc w:val="right"/>
        <w:rPr>
          <w:rFonts w:ascii="Times New Roman" w:hAnsi="Times New Roman" w:cs="Times New Roman"/>
          <w:i/>
          <w:sz w:val="20"/>
          <w:szCs w:val="20"/>
        </w:rPr>
      </w:pPr>
      <w:r w:rsidRPr="00EB181D">
        <w:rPr>
          <w:rFonts w:ascii="Times New Roman" w:hAnsi="Times New Roman" w:cs="Times New Roman"/>
          <w:i/>
          <w:sz w:val="20"/>
          <w:szCs w:val="20"/>
        </w:rPr>
        <w:t xml:space="preserve">“En la salud no hay buena atención ya que no existen suficientes medicamentos para las personas que se hacen atender” </w:t>
      </w:r>
    </w:p>
    <w:p w:rsidR="00E40233" w:rsidRPr="00EB181D" w:rsidRDefault="00E40233" w:rsidP="00EB181D">
      <w:pPr>
        <w:ind w:left="709"/>
        <w:jc w:val="right"/>
        <w:rPr>
          <w:rFonts w:ascii="Times New Roman" w:hAnsi="Times New Roman" w:cs="Times New Roman"/>
          <w:i/>
          <w:sz w:val="20"/>
          <w:szCs w:val="20"/>
        </w:rPr>
      </w:pPr>
      <w:r w:rsidRPr="00EB181D">
        <w:rPr>
          <w:rFonts w:ascii="Times New Roman" w:hAnsi="Times New Roman" w:cs="Times New Roman"/>
          <w:i/>
          <w:sz w:val="20"/>
          <w:szCs w:val="20"/>
        </w:rPr>
        <w:t xml:space="preserve">“No tenemos Centros de Salud cerca, tenemos que viajar a otras localidades, no hay turnos ni especialistas” </w:t>
      </w:r>
    </w:p>
    <w:p w:rsidR="00EB181D" w:rsidRPr="00DD39FC" w:rsidRDefault="00EB181D" w:rsidP="00EB181D">
      <w:pPr>
        <w:ind w:left="709"/>
        <w:jc w:val="right"/>
        <w:rPr>
          <w:rFonts w:ascii="Times New Roman" w:hAnsi="Times New Roman" w:cs="Times New Roman"/>
          <w:sz w:val="18"/>
          <w:szCs w:val="18"/>
        </w:rPr>
      </w:pPr>
      <w:r w:rsidRPr="00DD39FC">
        <w:rPr>
          <w:rFonts w:ascii="Times New Roman" w:hAnsi="Times New Roman" w:cs="Times New Roman"/>
          <w:sz w:val="18"/>
          <w:szCs w:val="18"/>
        </w:rPr>
        <w:t>(Frases de adolescentes CN-NNA, 01-2016)</w:t>
      </w:r>
    </w:p>
    <w:p w:rsidR="00253B64" w:rsidRDefault="00270135" w:rsidP="00253B64">
      <w:pPr>
        <w:shd w:val="clear" w:color="auto" w:fill="FFFFFF"/>
        <w:jc w:val="both"/>
        <w:rPr>
          <w:rFonts w:ascii="Times New Roman" w:eastAsia="Times New Roman" w:hAnsi="Times New Roman" w:cs="Times New Roman"/>
          <w:color w:val="222222"/>
          <w:lang w:val="es-ES_tradnl"/>
        </w:rPr>
      </w:pPr>
      <w:r>
        <w:rPr>
          <w:rFonts w:ascii="Times New Roman" w:hAnsi="Times New Roman" w:cs="Times New Roman"/>
        </w:rPr>
        <w:t xml:space="preserve">90. </w:t>
      </w:r>
      <w:r w:rsidR="00E40233" w:rsidRPr="00E40233">
        <w:rPr>
          <w:rFonts w:ascii="Times New Roman" w:hAnsi="Times New Roman" w:cs="Times New Roman"/>
        </w:rPr>
        <w:t>En los últimos años, si bien se han producido avances en varias áreas de la salud, sobre todo con la inversión en infraestructura</w:t>
      </w:r>
      <w:r w:rsidR="00253B64">
        <w:rPr>
          <w:rFonts w:ascii="Times New Roman" w:hAnsi="Times New Roman" w:cs="Times New Roman"/>
        </w:rPr>
        <w:t xml:space="preserve">, </w:t>
      </w:r>
      <w:r w:rsidR="00E40233" w:rsidRPr="00E40233">
        <w:rPr>
          <w:rFonts w:ascii="Times New Roman" w:hAnsi="Times New Roman" w:cs="Times New Roman"/>
        </w:rPr>
        <w:t xml:space="preserve">en la oferta y acceso a servicios se aprecia brechas considerables entre la población urbana y rural. </w:t>
      </w:r>
      <w:r w:rsidR="00253B64">
        <w:rPr>
          <w:rFonts w:ascii="Times New Roman" w:hAnsi="Times New Roman" w:cs="Times New Roman"/>
        </w:rPr>
        <w:t>T</w:t>
      </w:r>
      <w:r w:rsidR="00E40233" w:rsidRPr="00E40233">
        <w:rPr>
          <w:rFonts w:ascii="Times New Roman" w:hAnsi="Times New Roman" w:cs="Times New Roman"/>
        </w:rPr>
        <w:t>odavía persisten problemas como la desnutrición infantil, la incidencia de muertes prevenibles especialmente en adolescentes, la ausencia de atención especializada para NNA</w:t>
      </w:r>
      <w:r w:rsidR="00253B64">
        <w:rPr>
          <w:rFonts w:ascii="Times New Roman" w:hAnsi="Times New Roman" w:cs="Times New Roman"/>
        </w:rPr>
        <w:t xml:space="preserve"> y</w:t>
      </w:r>
      <w:r w:rsidR="00E40233" w:rsidRPr="00E40233">
        <w:rPr>
          <w:rFonts w:ascii="Times New Roman" w:hAnsi="Times New Roman" w:cs="Times New Roman"/>
        </w:rPr>
        <w:t xml:space="preserve"> la presencia de recién nacidos con VIH, entre otras problemáticas.</w:t>
      </w:r>
      <w:r w:rsidR="00253B64" w:rsidRPr="00253B64">
        <w:rPr>
          <w:rFonts w:ascii="Times New Roman" w:eastAsia="Times New Roman" w:hAnsi="Times New Roman" w:cs="Times New Roman"/>
          <w:color w:val="222222"/>
          <w:lang w:val="es-ES_tradnl"/>
        </w:rPr>
        <w:t xml:space="preserve"> </w:t>
      </w:r>
    </w:p>
    <w:p w:rsidR="00253B64" w:rsidRPr="00E40233" w:rsidRDefault="00270135" w:rsidP="00253B64">
      <w:pPr>
        <w:shd w:val="clear" w:color="auto" w:fill="FFFFFF"/>
        <w:jc w:val="both"/>
        <w:rPr>
          <w:rFonts w:ascii="Times New Roman" w:eastAsia="Times New Roman" w:hAnsi="Times New Roman" w:cs="Times New Roman"/>
          <w:color w:val="222222"/>
          <w:lang w:val="es-ES_tradnl"/>
        </w:rPr>
      </w:pPr>
      <w:r>
        <w:rPr>
          <w:rFonts w:ascii="Times New Roman" w:eastAsia="Times New Roman" w:hAnsi="Times New Roman" w:cs="Times New Roman"/>
          <w:color w:val="222222"/>
          <w:lang w:val="es-ES_tradnl"/>
        </w:rPr>
        <w:t>91</w:t>
      </w:r>
      <w:r w:rsidR="001F730F">
        <w:rPr>
          <w:rFonts w:ascii="Times New Roman" w:eastAsia="Times New Roman" w:hAnsi="Times New Roman" w:cs="Times New Roman"/>
          <w:color w:val="222222"/>
          <w:lang w:val="es-ES_tradnl"/>
        </w:rPr>
        <w:t xml:space="preserve">. </w:t>
      </w:r>
      <w:r w:rsidR="00253B64" w:rsidRPr="00E40233">
        <w:rPr>
          <w:rFonts w:ascii="Times New Roman" w:eastAsia="Times New Roman" w:hAnsi="Times New Roman" w:cs="Times New Roman"/>
          <w:color w:val="222222"/>
          <w:lang w:val="es-ES_tradnl"/>
        </w:rPr>
        <w:t xml:space="preserve">Los servicios de salud no están suficientemente preparados para desarrollar planes, programas y proyectos de prevención y atención a problemas emergentes como la drogadicción, el alcoholismo, el embarazo adolescente, la violencia intrafamiliar, </w:t>
      </w:r>
      <w:r w:rsidR="00253B64">
        <w:rPr>
          <w:rFonts w:ascii="Times New Roman" w:eastAsia="Times New Roman" w:hAnsi="Times New Roman" w:cs="Times New Roman"/>
          <w:color w:val="222222"/>
          <w:lang w:val="es-ES_tradnl"/>
        </w:rPr>
        <w:t xml:space="preserve">la </w:t>
      </w:r>
      <w:r w:rsidR="00253B64" w:rsidRPr="00E40233">
        <w:rPr>
          <w:rFonts w:ascii="Times New Roman" w:eastAsia="Times New Roman" w:hAnsi="Times New Roman" w:cs="Times New Roman"/>
          <w:color w:val="222222"/>
          <w:lang w:val="es-ES_tradnl"/>
        </w:rPr>
        <w:t>violencia sexual y demás problemas psicosociales que afectan a la niñez y la adolescencia.</w:t>
      </w:r>
    </w:p>
    <w:p w:rsidR="00E40233" w:rsidRPr="00E40233" w:rsidRDefault="00270135" w:rsidP="00E40233">
      <w:pPr>
        <w:jc w:val="both"/>
        <w:rPr>
          <w:rFonts w:ascii="Times New Roman" w:hAnsi="Times New Roman" w:cs="Times New Roman"/>
        </w:rPr>
      </w:pPr>
      <w:r>
        <w:rPr>
          <w:rFonts w:ascii="Times New Roman" w:hAnsi="Times New Roman" w:cs="Times New Roman"/>
        </w:rPr>
        <w:t>92</w:t>
      </w:r>
      <w:r w:rsidR="00AB1265">
        <w:rPr>
          <w:rFonts w:ascii="Times New Roman" w:hAnsi="Times New Roman" w:cs="Times New Roman"/>
        </w:rPr>
        <w:t xml:space="preserve">. </w:t>
      </w:r>
      <w:r w:rsidR="00253B64">
        <w:rPr>
          <w:rFonts w:ascii="Times New Roman" w:hAnsi="Times New Roman" w:cs="Times New Roman"/>
        </w:rPr>
        <w:t>E</w:t>
      </w:r>
      <w:r w:rsidR="00E40233" w:rsidRPr="00E40233">
        <w:rPr>
          <w:rFonts w:ascii="Times New Roman" w:hAnsi="Times New Roman" w:cs="Times New Roman"/>
        </w:rPr>
        <w:t>n los servicios de salud aún se requiere mejorar la atención prioritaria, preferente y especializada para NNA, así como de indicadores que den cuenta de este salto cualitativo en la provisión de  servicios.</w:t>
      </w:r>
      <w:r w:rsidR="00253B64">
        <w:rPr>
          <w:rFonts w:ascii="Times New Roman" w:hAnsi="Times New Roman" w:cs="Times New Roman"/>
        </w:rPr>
        <w:t xml:space="preserve"> </w:t>
      </w:r>
      <w:r w:rsidR="00E40233" w:rsidRPr="00E40233">
        <w:rPr>
          <w:rFonts w:ascii="Times New Roman" w:eastAsiaTheme="minorEastAsia" w:hAnsi="Times New Roman" w:cs="Times New Roman"/>
          <w:color w:val="000000" w:themeColor="text1"/>
          <w:kern w:val="24"/>
          <w:lang w:val="es-ES"/>
        </w:rPr>
        <w:t xml:space="preserve">El índice de percepción de la calidad de servicios de salud pública ha descendido en los últimos años (6,47% al 2015) y se encuentra muy por debajo del índice esperado del 8% al 2017. (Fuente: INEC – </w:t>
      </w:r>
      <w:r w:rsidR="00C87AC9" w:rsidRPr="00BC51D7">
        <w:rPr>
          <w:rFonts w:ascii="Times New Roman" w:eastAsiaTheme="minorEastAsia" w:hAnsi="Times New Roman" w:cs="Times New Roman"/>
          <w:kern w:val="24"/>
          <w:lang w:val="es-ES"/>
        </w:rPr>
        <w:t>ENEMDU</w:t>
      </w:r>
      <w:r w:rsidR="00E40233" w:rsidRPr="00E40233">
        <w:rPr>
          <w:rFonts w:ascii="Times New Roman" w:eastAsiaTheme="minorEastAsia" w:hAnsi="Times New Roman" w:cs="Times New Roman"/>
          <w:color w:val="000000" w:themeColor="text1"/>
          <w:kern w:val="24"/>
          <w:lang w:val="es-ES"/>
        </w:rPr>
        <w:t xml:space="preserve"> – junio).</w:t>
      </w:r>
    </w:p>
    <w:p w:rsidR="00E40233" w:rsidRPr="00E40233" w:rsidRDefault="00270135" w:rsidP="00E40233">
      <w:pPr>
        <w:jc w:val="both"/>
        <w:rPr>
          <w:rFonts w:ascii="Times New Roman" w:hAnsi="Times New Roman" w:cs="Times New Roman"/>
        </w:rPr>
      </w:pPr>
      <w:r>
        <w:rPr>
          <w:rFonts w:ascii="Times New Roman" w:hAnsi="Times New Roman" w:cs="Times New Roman"/>
        </w:rPr>
        <w:t>93</w:t>
      </w:r>
      <w:r w:rsidR="00AB1265">
        <w:rPr>
          <w:rFonts w:ascii="Times New Roman" w:hAnsi="Times New Roman" w:cs="Times New Roman"/>
        </w:rPr>
        <w:t xml:space="preserve">. </w:t>
      </w:r>
      <w:r w:rsidR="00E40233" w:rsidRPr="00E40233">
        <w:rPr>
          <w:rFonts w:ascii="Times New Roman" w:hAnsi="Times New Roman" w:cs="Times New Roman"/>
        </w:rPr>
        <w:t xml:space="preserve">La pobreza es un factor que incide en la salud de las familias y en particular de </w:t>
      </w:r>
      <w:r w:rsidR="00253B64">
        <w:rPr>
          <w:rFonts w:ascii="Times New Roman" w:hAnsi="Times New Roman" w:cs="Times New Roman"/>
        </w:rPr>
        <w:t>NNA</w:t>
      </w:r>
      <w:r w:rsidR="00E40233" w:rsidRPr="00E40233">
        <w:rPr>
          <w:rFonts w:ascii="Times New Roman" w:hAnsi="Times New Roman" w:cs="Times New Roman"/>
        </w:rPr>
        <w:t xml:space="preserve">, la misma que registra un incremento en los últimos años. Los hogares que viven en hacinamiento en la zona rural se ha incrementado al </w:t>
      </w:r>
      <w:r w:rsidR="00253B64" w:rsidRPr="00E40233">
        <w:rPr>
          <w:rFonts w:ascii="Times New Roman" w:hAnsi="Times New Roman" w:cs="Times New Roman"/>
        </w:rPr>
        <w:t>15,16%</w:t>
      </w:r>
      <w:r w:rsidR="00E40233" w:rsidRPr="00E40233">
        <w:rPr>
          <w:rFonts w:ascii="Times New Roman" w:hAnsi="Times New Roman" w:cs="Times New Roman"/>
        </w:rPr>
        <w:t xml:space="preserve"> </w:t>
      </w:r>
      <w:r w:rsidR="00253B64">
        <w:rPr>
          <w:rFonts w:ascii="Times New Roman" w:hAnsi="Times New Roman" w:cs="Times New Roman"/>
        </w:rPr>
        <w:t xml:space="preserve">en el </w:t>
      </w:r>
      <w:r w:rsidR="00253B64" w:rsidRPr="00E40233">
        <w:rPr>
          <w:rFonts w:ascii="Times New Roman" w:hAnsi="Times New Roman" w:cs="Times New Roman"/>
        </w:rPr>
        <w:t>2015</w:t>
      </w:r>
      <w:r w:rsidR="00253B64">
        <w:rPr>
          <w:rFonts w:ascii="Times New Roman" w:hAnsi="Times New Roman" w:cs="Times New Roman"/>
        </w:rPr>
        <w:t>,</w:t>
      </w:r>
      <w:r w:rsidR="00E40233" w:rsidRPr="00E40233">
        <w:rPr>
          <w:rFonts w:ascii="Times New Roman" w:hAnsi="Times New Roman" w:cs="Times New Roman"/>
        </w:rPr>
        <w:t xml:space="preserve"> respecto </w:t>
      </w:r>
      <w:r w:rsidR="00253B64">
        <w:rPr>
          <w:rFonts w:ascii="Times New Roman" w:hAnsi="Times New Roman" w:cs="Times New Roman"/>
        </w:rPr>
        <w:t xml:space="preserve">al </w:t>
      </w:r>
      <w:r w:rsidR="00253B64" w:rsidRPr="00E40233">
        <w:rPr>
          <w:rFonts w:ascii="Times New Roman" w:hAnsi="Times New Roman" w:cs="Times New Roman"/>
        </w:rPr>
        <w:t>14,74%</w:t>
      </w:r>
      <w:r w:rsidR="00253B64">
        <w:rPr>
          <w:rFonts w:ascii="Times New Roman" w:hAnsi="Times New Roman" w:cs="Times New Roman"/>
        </w:rPr>
        <w:t xml:space="preserve"> </w:t>
      </w:r>
      <w:r w:rsidR="00E40233" w:rsidRPr="00E40233">
        <w:rPr>
          <w:rFonts w:ascii="Times New Roman" w:hAnsi="Times New Roman" w:cs="Times New Roman"/>
        </w:rPr>
        <w:t xml:space="preserve">del 2014 </w:t>
      </w:r>
      <w:r w:rsidR="00E40233" w:rsidRPr="00E40233">
        <w:rPr>
          <w:rFonts w:ascii="Times New Roman" w:eastAsiaTheme="minorEastAsia" w:hAnsi="Times New Roman" w:cs="Times New Roman"/>
          <w:color w:val="000000" w:themeColor="text1"/>
          <w:kern w:val="24"/>
          <w:lang w:val="es-ES"/>
        </w:rPr>
        <w:t xml:space="preserve">(Fuente: INEC – </w:t>
      </w:r>
      <w:r w:rsidR="00C87AC9" w:rsidRPr="00E40233">
        <w:rPr>
          <w:rFonts w:ascii="Times New Roman" w:eastAsiaTheme="minorEastAsia" w:hAnsi="Times New Roman" w:cs="Times New Roman"/>
          <w:color w:val="000000" w:themeColor="text1"/>
          <w:kern w:val="24"/>
          <w:lang w:val="es-ES"/>
        </w:rPr>
        <w:t>ENEMDU</w:t>
      </w:r>
      <w:r w:rsidR="00E40233" w:rsidRPr="00E40233">
        <w:rPr>
          <w:rFonts w:ascii="Times New Roman" w:eastAsiaTheme="minorEastAsia" w:hAnsi="Times New Roman" w:cs="Times New Roman"/>
          <w:color w:val="000000" w:themeColor="text1"/>
          <w:kern w:val="24"/>
          <w:lang w:val="es-ES"/>
        </w:rPr>
        <w:t xml:space="preserve"> – diciembre).</w:t>
      </w:r>
    </w:p>
    <w:p w:rsidR="00E40233" w:rsidRPr="00E40233" w:rsidRDefault="00270135" w:rsidP="00E40233">
      <w:pPr>
        <w:jc w:val="both"/>
        <w:textAlignment w:val="center"/>
        <w:rPr>
          <w:rFonts w:ascii="Times New Roman" w:eastAsiaTheme="minorEastAsia" w:hAnsi="Times New Roman" w:cs="Times New Roman"/>
          <w:lang w:val="es-ES_tradnl"/>
        </w:rPr>
      </w:pPr>
      <w:r>
        <w:rPr>
          <w:rFonts w:ascii="Times New Roman" w:hAnsi="Times New Roman" w:cs="Times New Roman"/>
        </w:rPr>
        <w:t>94</w:t>
      </w:r>
      <w:r w:rsidR="00AB1265">
        <w:rPr>
          <w:rFonts w:ascii="Times New Roman" w:hAnsi="Times New Roman" w:cs="Times New Roman"/>
        </w:rPr>
        <w:t xml:space="preserve">. </w:t>
      </w:r>
      <w:r w:rsidR="00E40233" w:rsidRPr="00E40233">
        <w:rPr>
          <w:rFonts w:ascii="Times New Roman" w:hAnsi="Times New Roman" w:cs="Times New Roman"/>
        </w:rPr>
        <w:t>Si bien los servicios de salud materno-infantiles se incrementaron del 62% en el año 2010, al 81% en el 2015</w:t>
      </w:r>
      <w:r w:rsidR="00253B64">
        <w:rPr>
          <w:rFonts w:ascii="Times New Roman" w:hAnsi="Times New Roman" w:cs="Times New Roman"/>
        </w:rPr>
        <w:t xml:space="preserve"> </w:t>
      </w:r>
      <w:r w:rsidR="00E40233" w:rsidRPr="00E40233">
        <w:rPr>
          <w:rFonts w:ascii="Times New Roman" w:hAnsi="Times New Roman" w:cs="Times New Roman"/>
        </w:rPr>
        <w:t>(ODNA, 2016), y l</w:t>
      </w:r>
      <w:r w:rsidR="00E40233" w:rsidRPr="00E40233">
        <w:rPr>
          <w:rFonts w:ascii="Times New Roman" w:eastAsiaTheme="minorEastAsia" w:hAnsi="Times New Roman" w:cs="Times New Roman"/>
          <w:color w:val="000000" w:themeColor="text1"/>
          <w:kern w:val="24"/>
          <w:lang w:val="es-ES"/>
        </w:rPr>
        <w:t>a mortalidad infantil ha descendido progresivamente en los últimos años</w:t>
      </w:r>
      <w:r w:rsidR="00253B64">
        <w:rPr>
          <w:rFonts w:ascii="Times New Roman" w:eastAsiaTheme="minorEastAsia" w:hAnsi="Times New Roman" w:cs="Times New Roman"/>
          <w:color w:val="000000" w:themeColor="text1"/>
          <w:kern w:val="24"/>
          <w:lang w:val="es-ES"/>
        </w:rPr>
        <w:t>,</w:t>
      </w:r>
      <w:r w:rsidR="00E40233" w:rsidRPr="00E40233">
        <w:rPr>
          <w:rFonts w:ascii="Times New Roman" w:eastAsiaTheme="minorEastAsia" w:hAnsi="Times New Roman" w:cs="Times New Roman"/>
          <w:color w:val="000000" w:themeColor="text1"/>
          <w:kern w:val="24"/>
          <w:lang w:val="es-ES"/>
        </w:rPr>
        <w:t xml:space="preserve"> hasta ubicarse en el 8,35 por cada 1.000 nacidos vivos (INEC), su incidencia se encuentra por sobre las metas anualizadas del gobierno.</w:t>
      </w:r>
      <w:r w:rsidR="00E40233" w:rsidRPr="00E40233">
        <w:rPr>
          <w:rFonts w:ascii="Times New Roman" w:eastAsiaTheme="minorEastAsia" w:hAnsi="Times New Roman" w:cs="Times New Roman"/>
          <w:lang w:val="es-ES_tradnl"/>
        </w:rPr>
        <w:t xml:space="preserve"> </w:t>
      </w:r>
      <w:r w:rsidR="00E40233" w:rsidRPr="00E40233">
        <w:rPr>
          <w:rFonts w:ascii="Times New Roman" w:eastAsiaTheme="minorEastAsia" w:hAnsi="Times New Roman" w:cs="Times New Roman"/>
          <w:color w:val="000000" w:themeColor="text1"/>
          <w:kern w:val="24"/>
          <w:lang w:val="es-ES"/>
        </w:rPr>
        <w:t>La mortalidad materna por cada 100</w:t>
      </w:r>
      <w:r w:rsidR="00253B64">
        <w:rPr>
          <w:rFonts w:ascii="Times New Roman" w:eastAsiaTheme="minorEastAsia" w:hAnsi="Times New Roman" w:cs="Times New Roman"/>
          <w:color w:val="000000" w:themeColor="text1"/>
          <w:kern w:val="24"/>
          <w:lang w:val="es-ES"/>
        </w:rPr>
        <w:t>.</w:t>
      </w:r>
      <w:r w:rsidR="00E40233" w:rsidRPr="00E40233">
        <w:rPr>
          <w:rFonts w:ascii="Times New Roman" w:eastAsiaTheme="minorEastAsia" w:hAnsi="Times New Roman" w:cs="Times New Roman"/>
          <w:color w:val="000000" w:themeColor="text1"/>
          <w:kern w:val="24"/>
          <w:lang w:val="es-ES"/>
        </w:rPr>
        <w:t>000 nacidos vivos se ha incrementado del año 2013 (45,7) al año 2014 (49,16) (INEC).</w:t>
      </w:r>
    </w:p>
    <w:p w:rsidR="00E40233" w:rsidRPr="00E40233" w:rsidRDefault="00270135" w:rsidP="00E40233">
      <w:pPr>
        <w:jc w:val="both"/>
        <w:textAlignment w:val="center"/>
        <w:rPr>
          <w:rFonts w:ascii="Times New Roman" w:eastAsiaTheme="minorEastAsia" w:hAnsi="Times New Roman" w:cs="Times New Roman"/>
          <w:color w:val="000000" w:themeColor="text1"/>
          <w:kern w:val="24"/>
          <w:lang w:val="es-ES"/>
        </w:rPr>
      </w:pPr>
      <w:r>
        <w:rPr>
          <w:rFonts w:ascii="Times New Roman" w:eastAsiaTheme="minorEastAsia" w:hAnsi="Times New Roman" w:cs="Times New Roman"/>
          <w:color w:val="000000" w:themeColor="text1"/>
          <w:kern w:val="24"/>
          <w:lang w:val="es-ES"/>
        </w:rPr>
        <w:t>95</w:t>
      </w:r>
      <w:r w:rsidR="00AB1265">
        <w:rPr>
          <w:rFonts w:ascii="Times New Roman" w:eastAsiaTheme="minorEastAsia" w:hAnsi="Times New Roman" w:cs="Times New Roman"/>
          <w:color w:val="000000" w:themeColor="text1"/>
          <w:kern w:val="24"/>
          <w:lang w:val="es-ES"/>
        </w:rPr>
        <w:t xml:space="preserve">. </w:t>
      </w:r>
      <w:r w:rsidR="00253B64">
        <w:rPr>
          <w:rFonts w:ascii="Times New Roman" w:eastAsiaTheme="minorEastAsia" w:hAnsi="Times New Roman" w:cs="Times New Roman"/>
          <w:color w:val="000000" w:themeColor="text1"/>
          <w:kern w:val="24"/>
          <w:lang w:val="es-ES"/>
        </w:rPr>
        <w:t>La desnutrición crónica</w:t>
      </w:r>
      <w:r w:rsidR="00E40233" w:rsidRPr="00E40233">
        <w:rPr>
          <w:rFonts w:ascii="Times New Roman" w:eastAsiaTheme="minorEastAsia" w:hAnsi="Times New Roman" w:cs="Times New Roman"/>
          <w:color w:val="000000" w:themeColor="text1"/>
          <w:kern w:val="24"/>
          <w:lang w:val="es-ES"/>
        </w:rPr>
        <w:t>, al 2014</w:t>
      </w:r>
      <w:r w:rsidR="00253B64">
        <w:rPr>
          <w:rFonts w:ascii="Times New Roman" w:eastAsiaTheme="minorEastAsia" w:hAnsi="Times New Roman" w:cs="Times New Roman"/>
          <w:color w:val="000000" w:themeColor="text1"/>
          <w:kern w:val="24"/>
          <w:lang w:val="es-ES"/>
        </w:rPr>
        <w:t>,</w:t>
      </w:r>
      <w:r w:rsidR="00E40233" w:rsidRPr="00E40233">
        <w:rPr>
          <w:rFonts w:ascii="Times New Roman" w:eastAsiaTheme="minorEastAsia" w:hAnsi="Times New Roman" w:cs="Times New Roman"/>
          <w:color w:val="000000" w:themeColor="text1"/>
          <w:kern w:val="24"/>
          <w:lang w:val="es-ES"/>
        </w:rPr>
        <w:t xml:space="preserve"> afecta a uno de cada 4 menores de cinco años; al contrario, para el caso de los menores de dos años</w:t>
      </w:r>
      <w:r w:rsidR="00253B64">
        <w:rPr>
          <w:rFonts w:ascii="Times New Roman" w:eastAsiaTheme="minorEastAsia" w:hAnsi="Times New Roman" w:cs="Times New Roman"/>
          <w:color w:val="000000" w:themeColor="text1"/>
          <w:kern w:val="24"/>
          <w:lang w:val="es-ES"/>
        </w:rPr>
        <w:t>,</w:t>
      </w:r>
      <w:r w:rsidR="00E40233" w:rsidRPr="00E40233">
        <w:rPr>
          <w:rFonts w:ascii="Times New Roman" w:eastAsiaTheme="minorEastAsia" w:hAnsi="Times New Roman" w:cs="Times New Roman"/>
          <w:color w:val="000000" w:themeColor="text1"/>
          <w:kern w:val="24"/>
          <w:lang w:val="es-ES"/>
        </w:rPr>
        <w:t xml:space="preserve"> entre 2012 y 2014 se registra un leve incremento del 24% al 24,8%. </w:t>
      </w:r>
      <w:r w:rsidR="00E40233" w:rsidRPr="00E40233">
        <w:rPr>
          <w:rFonts w:ascii="Times New Roman" w:hAnsi="Times New Roman" w:cs="Times New Roman"/>
        </w:rPr>
        <w:t>En la última década la cifra de desnutrición no ha variado sustancialmente. Esta situación hace necesaria una explicación exhaustiva por parte del Estado, es decir una evaluación a fondo de lo que está pasando en términos estructurales y de las estrategias e intervenciones gubernamentales</w:t>
      </w:r>
      <w:r w:rsidR="00253B64">
        <w:rPr>
          <w:rFonts w:ascii="Times New Roman" w:hAnsi="Times New Roman" w:cs="Times New Roman"/>
        </w:rPr>
        <w:t xml:space="preserve"> en este campo</w:t>
      </w:r>
      <w:r w:rsidR="00E40233" w:rsidRPr="00E40233">
        <w:rPr>
          <w:rFonts w:ascii="Times New Roman" w:hAnsi="Times New Roman" w:cs="Times New Roman"/>
        </w:rPr>
        <w:t>.</w:t>
      </w:r>
      <w:r w:rsidR="00253B64">
        <w:rPr>
          <w:rFonts w:ascii="Times New Roman" w:hAnsi="Times New Roman" w:cs="Times New Roman"/>
        </w:rPr>
        <w:t xml:space="preserve"> </w:t>
      </w:r>
    </w:p>
    <w:p w:rsidR="001D7A27" w:rsidRPr="00E40233" w:rsidRDefault="00270135" w:rsidP="001D7A27">
      <w:pPr>
        <w:jc w:val="both"/>
        <w:rPr>
          <w:rFonts w:ascii="Times New Roman" w:eastAsiaTheme="minorEastAsia" w:hAnsi="Times New Roman" w:cs="Times New Roman"/>
          <w:color w:val="000000" w:themeColor="text1"/>
          <w:kern w:val="24"/>
          <w:lang w:val="es-ES"/>
        </w:rPr>
      </w:pPr>
      <w:r>
        <w:rPr>
          <w:rFonts w:ascii="Times New Roman" w:eastAsiaTheme="minorEastAsia" w:hAnsi="Times New Roman" w:cs="Times New Roman"/>
          <w:color w:val="000000" w:themeColor="text1"/>
          <w:kern w:val="24"/>
          <w:lang w:val="es-ES"/>
        </w:rPr>
        <w:t>96</w:t>
      </w:r>
      <w:r w:rsidR="00AB1265">
        <w:rPr>
          <w:rFonts w:ascii="Times New Roman" w:eastAsiaTheme="minorEastAsia" w:hAnsi="Times New Roman" w:cs="Times New Roman"/>
          <w:color w:val="000000" w:themeColor="text1"/>
          <w:kern w:val="24"/>
          <w:lang w:val="es-ES"/>
        </w:rPr>
        <w:t xml:space="preserve">. </w:t>
      </w:r>
      <w:r w:rsidR="00E40233" w:rsidRPr="00E40233">
        <w:rPr>
          <w:rFonts w:ascii="Times New Roman" w:eastAsiaTheme="minorEastAsia" w:hAnsi="Times New Roman" w:cs="Times New Roman"/>
          <w:color w:val="000000" w:themeColor="text1"/>
          <w:kern w:val="24"/>
          <w:lang w:val="es-ES"/>
        </w:rPr>
        <w:t>Si bien se registra un incremento de la lactancia materna exclusiva en los primeros seis meses de vida, aún se puede evidenciar su baja incidencia (46,4% al 2014)</w:t>
      </w:r>
      <w:r w:rsidR="0097300E">
        <w:rPr>
          <w:rFonts w:ascii="Times New Roman" w:eastAsiaTheme="minorEastAsia" w:hAnsi="Times New Roman" w:cs="Times New Roman"/>
          <w:color w:val="000000" w:themeColor="text1"/>
          <w:kern w:val="24"/>
          <w:lang w:val="es-ES"/>
        </w:rPr>
        <w:t xml:space="preserve">; frente a esto, se ve difícil alcanzar la </w:t>
      </w:r>
      <w:r w:rsidR="00E40233" w:rsidRPr="00E40233">
        <w:rPr>
          <w:rFonts w:ascii="Times New Roman" w:eastAsiaTheme="minorEastAsia" w:hAnsi="Times New Roman" w:cs="Times New Roman"/>
          <w:color w:val="000000" w:themeColor="text1"/>
          <w:kern w:val="24"/>
          <w:lang w:val="es-ES"/>
        </w:rPr>
        <w:t xml:space="preserve">meta </w:t>
      </w:r>
      <w:r w:rsidR="0097300E">
        <w:rPr>
          <w:rFonts w:ascii="Times New Roman" w:eastAsiaTheme="minorEastAsia" w:hAnsi="Times New Roman" w:cs="Times New Roman"/>
          <w:color w:val="000000" w:themeColor="text1"/>
          <w:kern w:val="24"/>
          <w:lang w:val="es-ES"/>
        </w:rPr>
        <w:t xml:space="preserve">del 64% </w:t>
      </w:r>
      <w:r w:rsidR="00E40233" w:rsidRPr="00E40233">
        <w:rPr>
          <w:rFonts w:ascii="Times New Roman" w:eastAsiaTheme="minorEastAsia" w:hAnsi="Times New Roman" w:cs="Times New Roman"/>
          <w:color w:val="000000" w:themeColor="text1"/>
          <w:kern w:val="24"/>
          <w:lang w:val="es-ES"/>
        </w:rPr>
        <w:t xml:space="preserve">para el </w:t>
      </w:r>
      <w:r w:rsidR="0097300E">
        <w:rPr>
          <w:rFonts w:ascii="Times New Roman" w:eastAsiaTheme="minorEastAsia" w:hAnsi="Times New Roman" w:cs="Times New Roman"/>
          <w:color w:val="000000" w:themeColor="text1"/>
          <w:kern w:val="24"/>
          <w:lang w:val="es-ES"/>
        </w:rPr>
        <w:t xml:space="preserve">año </w:t>
      </w:r>
      <w:r w:rsidR="00E40233" w:rsidRPr="00E40233">
        <w:rPr>
          <w:rFonts w:ascii="Times New Roman" w:eastAsiaTheme="minorEastAsia" w:hAnsi="Times New Roman" w:cs="Times New Roman"/>
          <w:color w:val="000000" w:themeColor="text1"/>
          <w:kern w:val="24"/>
          <w:lang w:val="es-ES"/>
        </w:rPr>
        <w:t>2017</w:t>
      </w:r>
      <w:r w:rsidR="0097300E">
        <w:rPr>
          <w:rFonts w:ascii="Times New Roman" w:eastAsiaTheme="minorEastAsia" w:hAnsi="Times New Roman" w:cs="Times New Roman"/>
          <w:color w:val="000000" w:themeColor="text1"/>
          <w:kern w:val="24"/>
          <w:lang w:val="es-ES"/>
        </w:rPr>
        <w:t>.</w:t>
      </w:r>
      <w:r w:rsidR="00E40233" w:rsidRPr="00E40233">
        <w:rPr>
          <w:rFonts w:ascii="Times New Roman" w:eastAsiaTheme="minorEastAsia" w:hAnsi="Times New Roman" w:cs="Times New Roman"/>
          <w:color w:val="000000" w:themeColor="text1"/>
          <w:kern w:val="24"/>
          <w:lang w:val="es-ES"/>
        </w:rPr>
        <w:t xml:space="preserve"> </w:t>
      </w:r>
      <w:r w:rsidR="001D7A27" w:rsidRPr="00E40233">
        <w:rPr>
          <w:rFonts w:ascii="Times New Roman" w:eastAsiaTheme="minorEastAsia" w:hAnsi="Times New Roman" w:cs="Times New Roman"/>
          <w:color w:val="000000" w:themeColor="text1"/>
          <w:kern w:val="24"/>
          <w:lang w:val="es-ES"/>
        </w:rPr>
        <w:t xml:space="preserve">La incidencia de la obesidad y el sobrepeso en niños y niñas entre 5 a 11 años ha crecido en los últimos años, </w:t>
      </w:r>
      <w:r w:rsidR="001D7A27">
        <w:rPr>
          <w:rFonts w:ascii="Times New Roman" w:eastAsiaTheme="minorEastAsia" w:hAnsi="Times New Roman" w:cs="Times New Roman"/>
          <w:color w:val="000000" w:themeColor="text1"/>
          <w:kern w:val="24"/>
          <w:lang w:val="es-ES"/>
        </w:rPr>
        <w:t xml:space="preserve">pasando </w:t>
      </w:r>
      <w:r w:rsidR="001D7A27" w:rsidRPr="00E40233">
        <w:rPr>
          <w:rFonts w:ascii="Times New Roman" w:eastAsiaTheme="minorEastAsia" w:hAnsi="Times New Roman" w:cs="Times New Roman"/>
          <w:color w:val="000000" w:themeColor="text1"/>
          <w:kern w:val="24"/>
          <w:lang w:val="es-ES"/>
        </w:rPr>
        <w:t>del 29,9% en 2012 al 31,2% en 2014.</w:t>
      </w:r>
    </w:p>
    <w:p w:rsidR="00E40233" w:rsidRPr="00E40233" w:rsidRDefault="00270135" w:rsidP="009D7C1F">
      <w:pPr>
        <w:shd w:val="clear" w:color="auto" w:fill="FFFFFF" w:themeFill="background1"/>
        <w:jc w:val="both"/>
        <w:rPr>
          <w:rFonts w:ascii="Times New Roman" w:eastAsia="Times New Roman" w:hAnsi="Times New Roman" w:cs="Times New Roman"/>
          <w:lang w:val="es-ES"/>
        </w:rPr>
      </w:pPr>
      <w:r>
        <w:rPr>
          <w:rFonts w:ascii="Times New Roman" w:hAnsi="Times New Roman" w:cs="Times New Roman"/>
        </w:rPr>
        <w:t>97</w:t>
      </w:r>
      <w:r w:rsidR="00AB1265">
        <w:rPr>
          <w:rFonts w:ascii="Times New Roman" w:hAnsi="Times New Roman" w:cs="Times New Roman"/>
        </w:rPr>
        <w:t xml:space="preserve">. </w:t>
      </w:r>
      <w:r w:rsidR="0097300E">
        <w:rPr>
          <w:rFonts w:ascii="Times New Roman" w:hAnsi="Times New Roman" w:cs="Times New Roman"/>
        </w:rPr>
        <w:t>Se aprecia escasa</w:t>
      </w:r>
      <w:r w:rsidR="00E40233" w:rsidRPr="00E40233">
        <w:rPr>
          <w:rFonts w:ascii="Times New Roman" w:hAnsi="Times New Roman" w:cs="Times New Roman"/>
        </w:rPr>
        <w:t xml:space="preserve"> coordinación </w:t>
      </w:r>
      <w:proofErr w:type="spellStart"/>
      <w:r w:rsidR="00E40233" w:rsidRPr="00E40233">
        <w:rPr>
          <w:rFonts w:ascii="Times New Roman" w:hAnsi="Times New Roman" w:cs="Times New Roman"/>
        </w:rPr>
        <w:t>intra</w:t>
      </w:r>
      <w:proofErr w:type="spellEnd"/>
      <w:r w:rsidR="00E40233" w:rsidRPr="00E40233">
        <w:rPr>
          <w:rFonts w:ascii="Times New Roman" w:hAnsi="Times New Roman" w:cs="Times New Roman"/>
        </w:rPr>
        <w:t xml:space="preserve"> e interinstitucional </w:t>
      </w:r>
      <w:r w:rsidR="0097300E">
        <w:rPr>
          <w:rFonts w:ascii="Times New Roman" w:hAnsi="Times New Roman" w:cs="Times New Roman"/>
        </w:rPr>
        <w:t xml:space="preserve">entre los operadores de salud </w:t>
      </w:r>
      <w:r w:rsidR="00E40233" w:rsidRPr="00E40233">
        <w:rPr>
          <w:rFonts w:ascii="Times New Roman" w:hAnsi="Times New Roman" w:cs="Times New Roman"/>
        </w:rPr>
        <w:t>pues, si bien el</w:t>
      </w:r>
      <w:r w:rsidR="0097300E">
        <w:rPr>
          <w:rFonts w:ascii="Times New Roman" w:hAnsi="Times New Roman" w:cs="Times New Roman"/>
        </w:rPr>
        <w:t xml:space="preserve"> </w:t>
      </w:r>
      <w:r w:rsidR="00E40233" w:rsidRPr="00E40233">
        <w:rPr>
          <w:rFonts w:ascii="Times New Roman" w:hAnsi="Times New Roman" w:cs="Times New Roman"/>
        </w:rPr>
        <w:t>MSP ha establecido coord</w:t>
      </w:r>
      <w:r w:rsidR="0097300E">
        <w:rPr>
          <w:rFonts w:ascii="Times New Roman" w:hAnsi="Times New Roman" w:cs="Times New Roman"/>
        </w:rPr>
        <w:t>inaciones puntuales con el MIES</w:t>
      </w:r>
      <w:r w:rsidR="00E40233" w:rsidRPr="00E40233">
        <w:rPr>
          <w:rFonts w:ascii="Times New Roman" w:hAnsi="Times New Roman" w:cs="Times New Roman"/>
        </w:rPr>
        <w:t xml:space="preserve"> para la distribución del suplemento alimenticio contra la anemia </w:t>
      </w:r>
      <w:r w:rsidR="00E40233" w:rsidRPr="00E40233">
        <w:rPr>
          <w:rFonts w:ascii="Times New Roman" w:eastAsia="Times New Roman" w:hAnsi="Times New Roman" w:cs="Times New Roman"/>
          <w:color w:val="000000"/>
          <w:spacing w:val="-3"/>
          <w:lang w:eastAsia="es-EC"/>
        </w:rPr>
        <w:t xml:space="preserve">en los servicios estatales </w:t>
      </w:r>
      <w:r w:rsidR="0097300E">
        <w:rPr>
          <w:rFonts w:ascii="Times New Roman" w:eastAsia="Times New Roman" w:hAnsi="Times New Roman" w:cs="Times New Roman"/>
          <w:color w:val="000000"/>
          <w:spacing w:val="-3"/>
          <w:lang w:eastAsia="es-EC"/>
        </w:rPr>
        <w:t>d</w:t>
      </w:r>
      <w:proofErr w:type="spellStart"/>
      <w:r w:rsidR="0097300E" w:rsidRPr="00E40233">
        <w:rPr>
          <w:rFonts w:ascii="Times New Roman" w:eastAsia="Times New Roman" w:hAnsi="Times New Roman" w:cs="Times New Roman"/>
          <w:lang w:val="es-ES"/>
        </w:rPr>
        <w:t>e</w:t>
      </w:r>
      <w:proofErr w:type="spellEnd"/>
      <w:r w:rsidR="0097300E" w:rsidRPr="00E40233">
        <w:rPr>
          <w:rFonts w:ascii="Times New Roman" w:eastAsia="Times New Roman" w:hAnsi="Times New Roman" w:cs="Times New Roman"/>
          <w:lang w:val="es-ES"/>
        </w:rPr>
        <w:t xml:space="preserve"> desarrollo infantil</w:t>
      </w:r>
      <w:r w:rsidR="0097300E" w:rsidRPr="00E40233">
        <w:rPr>
          <w:rFonts w:ascii="Times New Roman" w:eastAsia="Times New Roman" w:hAnsi="Times New Roman" w:cs="Times New Roman"/>
          <w:color w:val="000000"/>
          <w:spacing w:val="-3"/>
          <w:lang w:eastAsia="es-EC"/>
        </w:rPr>
        <w:t xml:space="preserve"> </w:t>
      </w:r>
      <w:r w:rsidR="0097300E">
        <w:rPr>
          <w:rFonts w:ascii="Times New Roman" w:eastAsia="Times New Roman" w:hAnsi="Times New Roman" w:cs="Times New Roman"/>
          <w:color w:val="000000"/>
          <w:spacing w:val="-3"/>
          <w:lang w:eastAsia="es-EC"/>
        </w:rPr>
        <w:t>(CIBV</w:t>
      </w:r>
      <w:r w:rsidR="00E40233" w:rsidRPr="00E40233">
        <w:rPr>
          <w:rFonts w:ascii="Times New Roman" w:eastAsia="Times New Roman" w:hAnsi="Times New Roman" w:cs="Times New Roman"/>
          <w:color w:val="000000"/>
          <w:spacing w:val="-3"/>
          <w:lang w:eastAsia="es-EC"/>
        </w:rPr>
        <w:t xml:space="preserve"> y las unidades C</w:t>
      </w:r>
      <w:r w:rsidR="0097300E">
        <w:rPr>
          <w:rFonts w:ascii="Times New Roman" w:eastAsia="Times New Roman" w:hAnsi="Times New Roman" w:cs="Times New Roman"/>
          <w:color w:val="000000"/>
          <w:spacing w:val="-3"/>
          <w:lang w:eastAsia="es-EC"/>
        </w:rPr>
        <w:t xml:space="preserve">NH), </w:t>
      </w:r>
      <w:r w:rsidR="00E40233" w:rsidRPr="00E40233">
        <w:rPr>
          <w:rFonts w:ascii="Times New Roman" w:eastAsia="Times New Roman" w:hAnsi="Times New Roman" w:cs="Times New Roman"/>
          <w:lang w:val="es-ES"/>
        </w:rPr>
        <w:t xml:space="preserve"> no </w:t>
      </w:r>
      <w:r w:rsidR="0097300E">
        <w:rPr>
          <w:rFonts w:ascii="Times New Roman" w:eastAsia="Times New Roman" w:hAnsi="Times New Roman" w:cs="Times New Roman"/>
          <w:lang w:val="es-ES"/>
        </w:rPr>
        <w:t xml:space="preserve">funcionan como </w:t>
      </w:r>
      <w:r w:rsidR="00E40233" w:rsidRPr="00E40233">
        <w:rPr>
          <w:rFonts w:ascii="Times New Roman" w:eastAsia="Times New Roman" w:hAnsi="Times New Roman" w:cs="Times New Roman"/>
          <w:i/>
          <w:lang w:val="es-ES"/>
        </w:rPr>
        <w:t>sistema.</w:t>
      </w:r>
      <w:r w:rsidR="00E40233" w:rsidRPr="00E40233">
        <w:rPr>
          <w:rFonts w:ascii="Times New Roman" w:eastAsia="Times New Roman" w:hAnsi="Times New Roman" w:cs="Times New Roman"/>
          <w:lang w:val="es-ES"/>
        </w:rPr>
        <w:t xml:space="preserve"> Tampoco se observa una adecuada coordinación del MSP con el sistema educativo, </w:t>
      </w:r>
      <w:r w:rsidR="0097300E">
        <w:rPr>
          <w:rFonts w:ascii="Times New Roman" w:eastAsia="Times New Roman" w:hAnsi="Times New Roman" w:cs="Times New Roman"/>
          <w:lang w:val="es-ES"/>
        </w:rPr>
        <w:t>en</w:t>
      </w:r>
      <w:r w:rsidR="00E40233" w:rsidRPr="00E40233">
        <w:rPr>
          <w:rFonts w:ascii="Times New Roman" w:eastAsia="Times New Roman" w:hAnsi="Times New Roman" w:cs="Times New Roman"/>
          <w:lang w:val="es-ES"/>
        </w:rPr>
        <w:t xml:space="preserve"> los programas de vigilancia epidemiológica menciona</w:t>
      </w:r>
      <w:r w:rsidR="0097300E">
        <w:rPr>
          <w:rFonts w:ascii="Times New Roman" w:eastAsia="Times New Roman" w:hAnsi="Times New Roman" w:cs="Times New Roman"/>
          <w:lang w:val="es-ES"/>
        </w:rPr>
        <w:t>dos en</w:t>
      </w:r>
      <w:r w:rsidR="00E40233" w:rsidRPr="00E40233">
        <w:rPr>
          <w:rFonts w:ascii="Times New Roman" w:eastAsia="Times New Roman" w:hAnsi="Times New Roman" w:cs="Times New Roman"/>
          <w:lang w:val="es-ES"/>
        </w:rPr>
        <w:t xml:space="preserve"> el Informe Oficial. Asimismo, no se vislumbra las articulaciones territoriales y la complementariedad entre los servicios desconcentrados del gobierno central (zonas, distritos y circuitos), y las intervenciones descentralizadas de los gobiernos locales y de las organizaciones de la sociedad civil. </w:t>
      </w:r>
    </w:p>
    <w:p w:rsidR="00E40233" w:rsidRPr="00E40233" w:rsidRDefault="00270135" w:rsidP="009D7C1F">
      <w:pPr>
        <w:pStyle w:val="NormalWeb"/>
        <w:shd w:val="clear" w:color="auto" w:fill="FFFFFF" w:themeFill="background1"/>
        <w:spacing w:before="0" w:beforeAutospacing="0" w:after="288" w:afterAutospacing="0"/>
        <w:jc w:val="both"/>
      </w:pPr>
      <w:r>
        <w:rPr>
          <w:rFonts w:eastAsiaTheme="minorEastAsia"/>
          <w:color w:val="000000" w:themeColor="text1"/>
          <w:kern w:val="24"/>
          <w:sz w:val="22"/>
          <w:szCs w:val="22"/>
          <w:lang w:val="es-ES"/>
        </w:rPr>
        <w:t>98</w:t>
      </w:r>
      <w:r w:rsidR="00AB1265">
        <w:rPr>
          <w:rFonts w:eastAsiaTheme="minorEastAsia"/>
          <w:color w:val="000000" w:themeColor="text1"/>
          <w:kern w:val="24"/>
          <w:sz w:val="22"/>
          <w:szCs w:val="22"/>
          <w:lang w:val="es-ES"/>
        </w:rPr>
        <w:t xml:space="preserve">. </w:t>
      </w:r>
      <w:r w:rsidR="00E40233" w:rsidRPr="009D7C1F">
        <w:rPr>
          <w:rFonts w:eastAsiaTheme="minorEastAsia"/>
          <w:color w:val="000000" w:themeColor="text1"/>
          <w:kern w:val="24"/>
          <w:sz w:val="22"/>
          <w:szCs w:val="22"/>
          <w:lang w:val="es-ES"/>
        </w:rPr>
        <w:t>Tanto el PNBV como la Agenda Social impulsan metas para erradicar la incidencia del VIH en los recién nacidos</w:t>
      </w:r>
      <w:r w:rsidR="0097300E" w:rsidRPr="009D7C1F">
        <w:rPr>
          <w:rFonts w:eastAsiaTheme="minorEastAsia"/>
          <w:color w:val="000000" w:themeColor="text1"/>
          <w:kern w:val="24"/>
          <w:sz w:val="22"/>
          <w:szCs w:val="22"/>
          <w:lang w:val="es-ES"/>
        </w:rPr>
        <w:t xml:space="preserve">. </w:t>
      </w:r>
      <w:r w:rsidR="009D7C1F" w:rsidRPr="009D7C1F">
        <w:rPr>
          <w:rFonts w:eastAsiaTheme="minorEastAsia"/>
          <w:color w:val="000000" w:themeColor="text1"/>
          <w:kern w:val="24"/>
          <w:sz w:val="22"/>
          <w:szCs w:val="22"/>
          <w:lang w:val="es-ES"/>
        </w:rPr>
        <w:t xml:space="preserve">Sin embargo, se registra un incremento de los </w:t>
      </w:r>
      <w:r w:rsidR="00E40233" w:rsidRPr="009D7C1F">
        <w:rPr>
          <w:rFonts w:eastAsiaTheme="minorEastAsia"/>
          <w:color w:val="000000" w:themeColor="text1"/>
          <w:kern w:val="24"/>
          <w:sz w:val="22"/>
          <w:szCs w:val="22"/>
          <w:lang w:val="es-ES"/>
        </w:rPr>
        <w:t>casos de recién nacidos con VIH</w:t>
      </w:r>
      <w:r w:rsidR="009D7C1F" w:rsidRPr="009D7C1F">
        <w:rPr>
          <w:rFonts w:eastAsiaTheme="minorEastAsia"/>
          <w:color w:val="000000" w:themeColor="text1"/>
          <w:kern w:val="24"/>
          <w:sz w:val="22"/>
          <w:szCs w:val="22"/>
          <w:lang w:val="es-ES"/>
        </w:rPr>
        <w:t xml:space="preserve"> </w:t>
      </w:r>
      <w:r w:rsidR="00E40233" w:rsidRPr="009D7C1F">
        <w:rPr>
          <w:rFonts w:eastAsiaTheme="minorEastAsia"/>
          <w:color w:val="000000" w:themeColor="text1"/>
          <w:kern w:val="24"/>
          <w:sz w:val="22"/>
          <w:szCs w:val="22"/>
          <w:lang w:val="es-ES"/>
        </w:rPr>
        <w:t>de</w:t>
      </w:r>
      <w:r w:rsidR="009D7C1F" w:rsidRPr="009D7C1F">
        <w:rPr>
          <w:rFonts w:eastAsiaTheme="minorEastAsia"/>
          <w:color w:val="000000" w:themeColor="text1"/>
          <w:kern w:val="24"/>
          <w:sz w:val="22"/>
          <w:szCs w:val="22"/>
          <w:lang w:val="es-ES"/>
        </w:rPr>
        <w:t>sde</w:t>
      </w:r>
      <w:r w:rsidR="00E40233" w:rsidRPr="009D7C1F">
        <w:rPr>
          <w:rFonts w:eastAsiaTheme="minorEastAsia"/>
          <w:color w:val="000000" w:themeColor="text1"/>
          <w:kern w:val="24"/>
          <w:sz w:val="22"/>
          <w:szCs w:val="22"/>
          <w:lang w:val="es-ES"/>
        </w:rPr>
        <w:t xml:space="preserve"> 4,5</w:t>
      </w:r>
      <w:r w:rsidR="009D7C1F" w:rsidRPr="009D7C1F">
        <w:rPr>
          <w:rFonts w:eastAsiaTheme="minorEastAsia"/>
          <w:color w:val="000000" w:themeColor="text1"/>
          <w:kern w:val="24"/>
          <w:sz w:val="22"/>
          <w:szCs w:val="22"/>
          <w:lang w:val="es-ES"/>
        </w:rPr>
        <w:t>%</w:t>
      </w:r>
      <w:r w:rsidR="00E40233" w:rsidRPr="009D7C1F">
        <w:rPr>
          <w:rFonts w:eastAsiaTheme="minorEastAsia"/>
          <w:color w:val="000000" w:themeColor="text1"/>
          <w:kern w:val="24"/>
          <w:sz w:val="22"/>
          <w:szCs w:val="22"/>
          <w:lang w:val="es-ES"/>
        </w:rPr>
        <w:t xml:space="preserve"> en el 2013</w:t>
      </w:r>
      <w:r w:rsidR="009D7C1F" w:rsidRPr="009D7C1F">
        <w:rPr>
          <w:rFonts w:eastAsiaTheme="minorEastAsia"/>
          <w:color w:val="000000" w:themeColor="text1"/>
          <w:kern w:val="24"/>
          <w:sz w:val="22"/>
          <w:szCs w:val="22"/>
          <w:lang w:val="es-ES"/>
        </w:rPr>
        <w:t xml:space="preserve">, </w:t>
      </w:r>
      <w:r w:rsidR="00E40233" w:rsidRPr="009D7C1F">
        <w:rPr>
          <w:rFonts w:eastAsiaTheme="minorEastAsia"/>
          <w:color w:val="000000" w:themeColor="text1"/>
          <w:kern w:val="24"/>
          <w:sz w:val="22"/>
          <w:szCs w:val="22"/>
          <w:lang w:val="es-ES"/>
        </w:rPr>
        <w:t>al 6,2</w:t>
      </w:r>
      <w:r w:rsidR="00921FD6">
        <w:rPr>
          <w:rFonts w:eastAsiaTheme="minorEastAsia"/>
          <w:color w:val="000000" w:themeColor="text1"/>
          <w:kern w:val="24"/>
          <w:sz w:val="22"/>
          <w:szCs w:val="22"/>
          <w:lang w:val="es-ES"/>
        </w:rPr>
        <w:t>%</w:t>
      </w:r>
      <w:r w:rsidR="009D7C1F" w:rsidRPr="009D7C1F">
        <w:rPr>
          <w:rFonts w:eastAsiaTheme="minorEastAsia"/>
          <w:color w:val="000000" w:themeColor="text1"/>
          <w:kern w:val="24"/>
          <w:sz w:val="22"/>
          <w:szCs w:val="22"/>
          <w:lang w:val="es-ES"/>
        </w:rPr>
        <w:t xml:space="preserve"> al 2014 (MSP)</w:t>
      </w:r>
      <w:r w:rsidR="00E40233" w:rsidRPr="009D7C1F">
        <w:rPr>
          <w:rFonts w:eastAsiaTheme="minorEastAsia"/>
          <w:color w:val="000000" w:themeColor="text1"/>
          <w:kern w:val="24"/>
          <w:sz w:val="22"/>
          <w:szCs w:val="22"/>
          <w:lang w:val="es-ES"/>
        </w:rPr>
        <w:t>.</w:t>
      </w:r>
      <w:r w:rsidR="009D7C1F" w:rsidRPr="009D7C1F">
        <w:rPr>
          <w:color w:val="3B3B3B"/>
          <w:sz w:val="22"/>
          <w:szCs w:val="22"/>
        </w:rPr>
        <w:t xml:space="preserve"> </w:t>
      </w:r>
      <w:r w:rsidR="009D7C1F" w:rsidRPr="009D7C1F">
        <w:rPr>
          <w:rStyle w:val="apple-converted-space"/>
          <w:color w:val="3B3B3B"/>
          <w:sz w:val="22"/>
          <w:szCs w:val="22"/>
        </w:rPr>
        <w:t> </w:t>
      </w:r>
      <w:r w:rsidR="009D7C1F" w:rsidRPr="004A4132">
        <w:rPr>
          <w:rStyle w:val="apple-converted-space"/>
          <w:sz w:val="22"/>
          <w:szCs w:val="22"/>
        </w:rPr>
        <w:t>En</w:t>
      </w:r>
      <w:r w:rsidR="009D7C1F" w:rsidRPr="004A4132">
        <w:rPr>
          <w:sz w:val="22"/>
          <w:szCs w:val="22"/>
        </w:rPr>
        <w:t xml:space="preserve"> noviembre de 2012 se creó el Comité Ecuatoriano Multisectorial de Sida (CEMSIDA). Este Comité tiene por objetivo evitar muertes a causa del SIDA, el acceso universal al tratamiento antirretroviral y atención integral a personas que viven con VIH, tuberculosis y que al 2015 ningún niño o niña nazca en el país con VIH.</w:t>
      </w:r>
      <w:r w:rsidR="009D7C1F" w:rsidRPr="004A4132">
        <w:rPr>
          <w:sz w:val="22"/>
          <w:szCs w:val="22"/>
        </w:rPr>
        <w:br/>
      </w:r>
      <w:r w:rsidR="009D7C1F" w:rsidRPr="004A4132">
        <w:rPr>
          <w:sz w:val="22"/>
          <w:szCs w:val="22"/>
        </w:rPr>
        <w:br/>
      </w:r>
      <w:r>
        <w:t>99</w:t>
      </w:r>
      <w:r w:rsidR="00AB1265">
        <w:t xml:space="preserve">. </w:t>
      </w:r>
      <w:r w:rsidR="00E40233" w:rsidRPr="00E40233">
        <w:t>Según las causas de muerte de adolescentes por sexo, el suicidio es la primera causa de muerte en las adolescentes mujeres (13%), siendo el doble que en los hombres (7% del total de causas de fallecimiento).  En segundo lugar, para las mujeres se registran los accidentes de tránsito, en tercer lugar, muertes por embarazo y parto, el cuarto lugar los homicidios. Como se observa todas son muertes evitables y deben ser asumidas como un asunto de salud pública.</w:t>
      </w:r>
    </w:p>
    <w:p w:rsidR="00E40233" w:rsidRPr="00E40233" w:rsidRDefault="00270135" w:rsidP="00E40233">
      <w:pPr>
        <w:shd w:val="clear" w:color="auto" w:fill="FFFFFF"/>
        <w:jc w:val="both"/>
        <w:rPr>
          <w:rFonts w:ascii="Times New Roman" w:eastAsia="Times New Roman" w:hAnsi="Times New Roman" w:cs="Times New Roman"/>
          <w:color w:val="222222"/>
          <w:lang w:val="es-ES_tradnl"/>
        </w:rPr>
      </w:pPr>
      <w:r>
        <w:rPr>
          <w:rFonts w:ascii="Times New Roman" w:eastAsia="Times New Roman" w:hAnsi="Times New Roman" w:cs="Times New Roman"/>
          <w:color w:val="222222"/>
          <w:lang w:val="es-ES_tradnl"/>
        </w:rPr>
        <w:t>100</w:t>
      </w:r>
      <w:r w:rsidR="00AB1265">
        <w:rPr>
          <w:rFonts w:ascii="Times New Roman" w:eastAsia="Times New Roman" w:hAnsi="Times New Roman" w:cs="Times New Roman"/>
          <w:color w:val="222222"/>
          <w:lang w:val="es-ES_tradnl"/>
        </w:rPr>
        <w:t xml:space="preserve">. </w:t>
      </w:r>
      <w:r w:rsidR="00E40233" w:rsidRPr="00E40233">
        <w:rPr>
          <w:rFonts w:ascii="Times New Roman" w:eastAsia="Times New Roman" w:hAnsi="Times New Roman" w:cs="Times New Roman"/>
          <w:color w:val="222222"/>
          <w:lang w:val="es-ES_tradnl"/>
        </w:rPr>
        <w:t>La disponibilidad de servicios de salud mental no ha sido considerada como prioritaria</w:t>
      </w:r>
      <w:r w:rsidR="009D7C1F">
        <w:rPr>
          <w:rFonts w:ascii="Times New Roman" w:eastAsia="Times New Roman" w:hAnsi="Times New Roman" w:cs="Times New Roman"/>
          <w:color w:val="222222"/>
          <w:lang w:val="es-ES_tradnl"/>
        </w:rPr>
        <w:t xml:space="preserve"> y no está orientada a las necesidades de la población infanto-juvenil en la agenda gubernamental. </w:t>
      </w:r>
      <w:r w:rsidR="00E40233" w:rsidRPr="00E40233">
        <w:rPr>
          <w:rFonts w:ascii="Times New Roman" w:eastAsia="Times New Roman" w:hAnsi="Times New Roman" w:cs="Times New Roman"/>
          <w:color w:val="222222"/>
          <w:lang w:val="es-ES_tradnl"/>
        </w:rPr>
        <w:t xml:space="preserve">Los servicios ambulatorios y de atención primaria respecto a la salud mental para niñas, niños y adolescentes, así como la disponibilidad de recursos especializados en este </w:t>
      </w:r>
      <w:r w:rsidR="009D7C1F">
        <w:rPr>
          <w:rFonts w:ascii="Times New Roman" w:eastAsia="Times New Roman" w:hAnsi="Times New Roman" w:cs="Times New Roman"/>
          <w:color w:val="222222"/>
          <w:lang w:val="es-ES_tradnl"/>
        </w:rPr>
        <w:t xml:space="preserve">ámbito, </w:t>
      </w:r>
      <w:r w:rsidR="008D59B3">
        <w:rPr>
          <w:rFonts w:ascii="Times New Roman" w:eastAsia="Times New Roman" w:hAnsi="Times New Roman" w:cs="Times New Roman"/>
          <w:color w:val="222222"/>
          <w:lang w:val="es-ES_tradnl"/>
        </w:rPr>
        <w:t xml:space="preserve">son muy limitados para </w:t>
      </w:r>
      <w:r w:rsidR="009D7C1F">
        <w:rPr>
          <w:rFonts w:ascii="Times New Roman" w:eastAsia="Times New Roman" w:hAnsi="Times New Roman" w:cs="Times New Roman"/>
          <w:color w:val="222222"/>
          <w:lang w:val="es-ES_tradnl"/>
        </w:rPr>
        <w:t>hacer frente al</w:t>
      </w:r>
      <w:r w:rsidR="00E40233" w:rsidRPr="00E40233">
        <w:rPr>
          <w:rFonts w:ascii="Times New Roman" w:eastAsia="Times New Roman" w:hAnsi="Times New Roman" w:cs="Times New Roman"/>
          <w:color w:val="222222"/>
          <w:lang w:val="es-ES_tradnl"/>
        </w:rPr>
        <w:t xml:space="preserve"> aumento creciente de dife</w:t>
      </w:r>
      <w:r w:rsidR="008D59B3">
        <w:rPr>
          <w:rFonts w:ascii="Times New Roman" w:eastAsia="Times New Roman" w:hAnsi="Times New Roman" w:cs="Times New Roman"/>
          <w:color w:val="222222"/>
          <w:lang w:val="es-ES_tradnl"/>
        </w:rPr>
        <w:t>rentes modalidades de violencia, tales como</w:t>
      </w:r>
      <w:r w:rsidR="00E40233" w:rsidRPr="00E40233">
        <w:rPr>
          <w:rFonts w:ascii="Times New Roman" w:eastAsia="Times New Roman" w:hAnsi="Times New Roman" w:cs="Times New Roman"/>
          <w:color w:val="222222"/>
          <w:lang w:val="es-ES_tradnl"/>
        </w:rPr>
        <w:t xml:space="preserve"> conductas suicida</w:t>
      </w:r>
      <w:r w:rsidR="008D59B3">
        <w:rPr>
          <w:rFonts w:ascii="Times New Roman" w:eastAsia="Times New Roman" w:hAnsi="Times New Roman" w:cs="Times New Roman"/>
          <w:color w:val="222222"/>
          <w:lang w:val="es-ES_tradnl"/>
        </w:rPr>
        <w:t>s,</w:t>
      </w:r>
      <w:r w:rsidR="009D7C1F">
        <w:rPr>
          <w:rFonts w:ascii="Times New Roman" w:eastAsia="Times New Roman" w:hAnsi="Times New Roman" w:cs="Times New Roman"/>
          <w:color w:val="222222"/>
          <w:lang w:val="es-ES_tradnl"/>
        </w:rPr>
        <w:t xml:space="preserve"> o trastornos mentales causado</w:t>
      </w:r>
      <w:r w:rsidR="00E40233" w:rsidRPr="00E40233">
        <w:rPr>
          <w:rFonts w:ascii="Times New Roman" w:eastAsia="Times New Roman" w:hAnsi="Times New Roman" w:cs="Times New Roman"/>
          <w:color w:val="222222"/>
          <w:lang w:val="es-ES_tradnl"/>
        </w:rPr>
        <w:t xml:space="preserve">s por abuso </w:t>
      </w:r>
      <w:r w:rsidR="009D7C1F">
        <w:rPr>
          <w:rFonts w:ascii="Times New Roman" w:eastAsia="Times New Roman" w:hAnsi="Times New Roman" w:cs="Times New Roman"/>
          <w:color w:val="222222"/>
          <w:lang w:val="es-ES_tradnl"/>
        </w:rPr>
        <w:t xml:space="preserve">sexual </w:t>
      </w:r>
      <w:r w:rsidR="00E40233" w:rsidRPr="00E40233">
        <w:rPr>
          <w:rFonts w:ascii="Times New Roman" w:eastAsia="Times New Roman" w:hAnsi="Times New Roman" w:cs="Times New Roman"/>
          <w:color w:val="222222"/>
          <w:lang w:val="es-ES_tradnl"/>
        </w:rPr>
        <w:t xml:space="preserve">o </w:t>
      </w:r>
      <w:r w:rsidR="009D7C1F">
        <w:rPr>
          <w:rFonts w:ascii="Times New Roman" w:eastAsia="Times New Roman" w:hAnsi="Times New Roman" w:cs="Times New Roman"/>
          <w:color w:val="222222"/>
          <w:lang w:val="es-ES_tradnl"/>
        </w:rPr>
        <w:t xml:space="preserve">por el consumo </w:t>
      </w:r>
      <w:r w:rsidR="00E40233" w:rsidRPr="00E40233">
        <w:rPr>
          <w:rFonts w:ascii="Times New Roman" w:eastAsia="Times New Roman" w:hAnsi="Times New Roman" w:cs="Times New Roman"/>
          <w:color w:val="222222"/>
          <w:lang w:val="es-ES_tradnl"/>
        </w:rPr>
        <w:t>de sustancias estupefacientes y psicotrópicas, tabaco o alcohol.</w:t>
      </w:r>
    </w:p>
    <w:p w:rsidR="00E40233" w:rsidRPr="00E40233" w:rsidRDefault="00270135" w:rsidP="00E40233">
      <w:pPr>
        <w:jc w:val="both"/>
        <w:rPr>
          <w:rFonts w:ascii="Times New Roman" w:hAnsi="Times New Roman" w:cs="Times New Roman"/>
        </w:rPr>
      </w:pPr>
      <w:r>
        <w:rPr>
          <w:rFonts w:ascii="Times New Roman" w:eastAsiaTheme="minorEastAsia" w:hAnsi="Times New Roman" w:cs="Times New Roman"/>
          <w:color w:val="000000" w:themeColor="text1"/>
          <w:kern w:val="24"/>
          <w:lang w:val="es-ES"/>
        </w:rPr>
        <w:t>101</w:t>
      </w:r>
      <w:r w:rsidR="00AB1265">
        <w:rPr>
          <w:rFonts w:ascii="Times New Roman" w:eastAsiaTheme="minorEastAsia" w:hAnsi="Times New Roman" w:cs="Times New Roman"/>
          <w:color w:val="000000" w:themeColor="text1"/>
          <w:kern w:val="24"/>
          <w:lang w:val="es-ES"/>
        </w:rPr>
        <w:t xml:space="preserve">. </w:t>
      </w:r>
      <w:r w:rsidR="00E40233" w:rsidRPr="00E40233">
        <w:rPr>
          <w:rFonts w:ascii="Times New Roman" w:eastAsiaTheme="minorEastAsia" w:hAnsi="Times New Roman" w:cs="Times New Roman"/>
          <w:color w:val="000000" w:themeColor="text1"/>
          <w:kern w:val="24"/>
          <w:lang w:val="es-ES"/>
        </w:rPr>
        <w:t>Respecto de las actividades de ocio, recreación y tiempo libre, la población mayor a 12 años que las realiza por más de 3,5 horas a la semana, es de 9,3</w:t>
      </w:r>
      <w:r w:rsidR="009D7C1F">
        <w:rPr>
          <w:rFonts w:ascii="Times New Roman" w:eastAsiaTheme="minorEastAsia" w:hAnsi="Times New Roman" w:cs="Times New Roman"/>
          <w:color w:val="000000" w:themeColor="text1"/>
          <w:kern w:val="24"/>
          <w:lang w:val="es-ES"/>
        </w:rPr>
        <w:t>% al 2015, lo cual es menor al 10,7% que las</w:t>
      </w:r>
      <w:r w:rsidR="00E40233" w:rsidRPr="00E40233">
        <w:rPr>
          <w:rFonts w:ascii="Times New Roman" w:eastAsiaTheme="minorEastAsia" w:hAnsi="Times New Roman" w:cs="Times New Roman"/>
          <w:color w:val="000000" w:themeColor="text1"/>
          <w:kern w:val="24"/>
          <w:lang w:val="es-ES"/>
        </w:rPr>
        <w:t xml:space="preserve"> realizaba en el 2013, y se encuentra muy por debajo de la meta que señala la agenda social al 2017 que aspira al 24,37%.</w:t>
      </w:r>
    </w:p>
    <w:p w:rsidR="00E40233" w:rsidRPr="00E40233" w:rsidRDefault="00E40233" w:rsidP="00E40233">
      <w:pPr>
        <w:jc w:val="both"/>
        <w:rPr>
          <w:rFonts w:ascii="Times New Roman" w:hAnsi="Times New Roman" w:cs="Times New Roman"/>
          <w:b/>
        </w:rPr>
      </w:pPr>
      <w:r w:rsidRPr="00E40233">
        <w:rPr>
          <w:rFonts w:ascii="Times New Roman" w:hAnsi="Times New Roman" w:cs="Times New Roman"/>
          <w:b/>
        </w:rPr>
        <w:t>Recomendación:</w:t>
      </w:r>
    </w:p>
    <w:p w:rsidR="00E40233" w:rsidRPr="00E40233" w:rsidRDefault="00270135" w:rsidP="00E40233">
      <w:pPr>
        <w:pStyle w:val="ListParagraph"/>
        <w:spacing w:line="240" w:lineRule="auto"/>
        <w:ind w:left="0"/>
        <w:jc w:val="both"/>
        <w:rPr>
          <w:rFonts w:ascii="Times New Roman" w:hAnsi="Times New Roman"/>
        </w:rPr>
      </w:pPr>
      <w:r>
        <w:rPr>
          <w:rFonts w:ascii="Times New Roman" w:hAnsi="Times New Roman"/>
        </w:rPr>
        <w:t>102</w:t>
      </w:r>
      <w:r w:rsidR="00AB1265">
        <w:rPr>
          <w:rFonts w:ascii="Times New Roman" w:hAnsi="Times New Roman"/>
        </w:rPr>
        <w:t xml:space="preserve">. </w:t>
      </w:r>
      <w:r w:rsidR="00E40233" w:rsidRPr="00E40233">
        <w:rPr>
          <w:rFonts w:ascii="Times New Roman" w:hAnsi="Times New Roman"/>
        </w:rPr>
        <w:t>Implementar servicios especializados, prioritarios y preferentes para NNA, que respondan al contexto soc</w:t>
      </w:r>
      <w:r w:rsidR="008D59B3">
        <w:rPr>
          <w:rFonts w:ascii="Times New Roman" w:hAnsi="Times New Roman"/>
        </w:rPr>
        <w:t>io-cultural y tomen en cuenta sus demandas y expectativas</w:t>
      </w:r>
      <w:r w:rsidR="00E40233" w:rsidRPr="00E40233">
        <w:rPr>
          <w:rFonts w:ascii="Times New Roman" w:hAnsi="Times New Roman"/>
        </w:rPr>
        <w:t>.</w:t>
      </w:r>
    </w:p>
    <w:p w:rsidR="005C789A" w:rsidRDefault="005C789A" w:rsidP="008D59B3">
      <w:pPr>
        <w:pStyle w:val="ListParagraph"/>
        <w:spacing w:line="240" w:lineRule="atLeast"/>
        <w:ind w:left="0"/>
        <w:jc w:val="both"/>
        <w:rPr>
          <w:rFonts w:ascii="Times New Roman" w:eastAsia="Times New Roman" w:hAnsi="Times New Roman"/>
          <w:lang w:val="es-ES" w:eastAsia="es-ES"/>
        </w:rPr>
      </w:pPr>
    </w:p>
    <w:p w:rsidR="00E40233" w:rsidRPr="00E40233" w:rsidRDefault="00270135" w:rsidP="008D59B3">
      <w:pPr>
        <w:pStyle w:val="ListParagraph"/>
        <w:spacing w:line="240" w:lineRule="atLeast"/>
        <w:ind w:left="0"/>
        <w:jc w:val="both"/>
        <w:rPr>
          <w:rFonts w:ascii="Times New Roman" w:eastAsia="Times New Roman" w:hAnsi="Times New Roman"/>
          <w:lang w:val="es-ES" w:eastAsia="es-ES"/>
        </w:rPr>
      </w:pPr>
      <w:r>
        <w:rPr>
          <w:rFonts w:ascii="Times New Roman" w:eastAsia="Times New Roman" w:hAnsi="Times New Roman"/>
          <w:lang w:val="es-ES" w:eastAsia="es-ES"/>
        </w:rPr>
        <w:t>103</w:t>
      </w:r>
      <w:r w:rsidR="00AB1265">
        <w:rPr>
          <w:rFonts w:ascii="Times New Roman" w:eastAsia="Times New Roman" w:hAnsi="Times New Roman"/>
          <w:lang w:val="es-ES" w:eastAsia="es-ES"/>
        </w:rPr>
        <w:t xml:space="preserve">. </w:t>
      </w:r>
      <w:r w:rsidR="00E40233" w:rsidRPr="00E40233">
        <w:rPr>
          <w:rFonts w:ascii="Times New Roman" w:eastAsia="Times New Roman" w:hAnsi="Times New Roman"/>
          <w:lang w:val="es-ES" w:eastAsia="es-ES"/>
        </w:rPr>
        <w:t xml:space="preserve">Revisar las políticas, planes, programas e inversiones relacionadas con la desnutrición crónica </w:t>
      </w:r>
      <w:r w:rsidR="00AB1265">
        <w:rPr>
          <w:rFonts w:ascii="Times New Roman" w:eastAsia="Times New Roman" w:hAnsi="Times New Roman"/>
          <w:lang w:val="es-ES" w:eastAsia="es-ES"/>
        </w:rPr>
        <w:t xml:space="preserve">de niños y niñas </w:t>
      </w:r>
      <w:r w:rsidR="00E40233" w:rsidRPr="00E40233">
        <w:rPr>
          <w:rFonts w:ascii="Times New Roman" w:eastAsia="Times New Roman" w:hAnsi="Times New Roman"/>
          <w:lang w:val="es-ES" w:eastAsia="es-ES"/>
        </w:rPr>
        <w:t xml:space="preserve"> para superar </w:t>
      </w:r>
      <w:r w:rsidR="005C789A">
        <w:rPr>
          <w:rFonts w:ascii="Times New Roman" w:eastAsia="Times New Roman" w:hAnsi="Times New Roman"/>
          <w:lang w:val="es-ES" w:eastAsia="es-ES"/>
        </w:rPr>
        <w:t xml:space="preserve">el precario </w:t>
      </w:r>
      <w:r w:rsidR="008D59B3">
        <w:rPr>
          <w:rFonts w:ascii="Times New Roman" w:eastAsia="Times New Roman" w:hAnsi="Times New Roman"/>
          <w:lang w:val="es-ES" w:eastAsia="es-ES"/>
        </w:rPr>
        <w:t>avance</w:t>
      </w:r>
      <w:r w:rsidR="005C789A">
        <w:rPr>
          <w:rFonts w:ascii="Times New Roman" w:eastAsia="Times New Roman" w:hAnsi="Times New Roman"/>
          <w:lang w:val="es-ES" w:eastAsia="es-ES"/>
        </w:rPr>
        <w:t xml:space="preserve"> </w:t>
      </w:r>
      <w:r w:rsidR="008D59B3">
        <w:rPr>
          <w:rFonts w:ascii="Times New Roman" w:eastAsia="Times New Roman" w:hAnsi="Times New Roman"/>
          <w:lang w:val="es-ES" w:eastAsia="es-ES"/>
        </w:rPr>
        <w:t xml:space="preserve">que se observa en el cumplimiento de las metas parciales. </w:t>
      </w:r>
    </w:p>
    <w:p w:rsidR="00E40233" w:rsidRDefault="00270135" w:rsidP="00AB1265">
      <w:pPr>
        <w:shd w:val="clear" w:color="auto" w:fill="FFFFFF"/>
        <w:spacing w:before="240" w:after="0" w:line="240" w:lineRule="atLeast"/>
        <w:jc w:val="both"/>
        <w:rPr>
          <w:rFonts w:ascii="Times New Roman" w:eastAsia="Times New Roman" w:hAnsi="Times New Roman" w:cs="Times New Roman"/>
          <w:color w:val="222222"/>
          <w:lang w:val="es-ES_tradnl"/>
        </w:rPr>
      </w:pPr>
      <w:r>
        <w:rPr>
          <w:rFonts w:ascii="Times New Roman" w:eastAsia="Times New Roman" w:hAnsi="Times New Roman" w:cs="Times New Roman"/>
          <w:color w:val="222222"/>
          <w:lang w:val="es-ES_tradnl"/>
        </w:rPr>
        <w:t>104</w:t>
      </w:r>
      <w:r w:rsidR="00AB1265">
        <w:rPr>
          <w:rFonts w:ascii="Times New Roman" w:eastAsia="Times New Roman" w:hAnsi="Times New Roman" w:cs="Times New Roman"/>
          <w:color w:val="222222"/>
          <w:lang w:val="es-ES_tradnl"/>
        </w:rPr>
        <w:t xml:space="preserve">. </w:t>
      </w:r>
      <w:r w:rsidR="00E40233" w:rsidRPr="00E40233">
        <w:rPr>
          <w:rFonts w:ascii="Times New Roman" w:eastAsia="Times New Roman" w:hAnsi="Times New Roman" w:cs="Times New Roman"/>
          <w:color w:val="222222"/>
          <w:lang w:val="es-ES_tradnl"/>
        </w:rPr>
        <w:t>Fortalecer las acciones de promoción de la salud mental y el desarrollo psicosocial para la población infantil y adolescente, en sus aspectos preventivos como en los servicios vinculados a la atención primaria.</w:t>
      </w:r>
    </w:p>
    <w:p w:rsidR="009D7C1F" w:rsidRPr="005C789A" w:rsidRDefault="00270135" w:rsidP="00AB1265">
      <w:pPr>
        <w:shd w:val="clear" w:color="auto" w:fill="FFFFFF"/>
        <w:spacing w:before="240"/>
        <w:jc w:val="both"/>
        <w:rPr>
          <w:rFonts w:ascii="Times New Roman" w:eastAsia="Times New Roman" w:hAnsi="Times New Roman" w:cs="Times New Roman"/>
          <w:lang w:val="es-ES_tradnl"/>
        </w:rPr>
      </w:pPr>
      <w:r>
        <w:rPr>
          <w:rFonts w:ascii="Times New Roman" w:eastAsia="Times New Roman" w:hAnsi="Times New Roman" w:cs="Times New Roman"/>
          <w:lang w:val="es-ES_tradnl"/>
        </w:rPr>
        <w:t>105</w:t>
      </w:r>
      <w:r w:rsidR="00AB1265">
        <w:rPr>
          <w:rFonts w:ascii="Times New Roman" w:eastAsia="Times New Roman" w:hAnsi="Times New Roman" w:cs="Times New Roman"/>
          <w:lang w:val="es-ES_tradnl"/>
        </w:rPr>
        <w:t xml:space="preserve">. </w:t>
      </w:r>
      <w:r w:rsidR="005C789A" w:rsidRPr="005C789A">
        <w:rPr>
          <w:rFonts w:ascii="Times New Roman" w:eastAsia="Times New Roman" w:hAnsi="Times New Roman" w:cs="Times New Roman"/>
          <w:lang w:val="es-ES_tradnl"/>
        </w:rPr>
        <w:t>Desa</w:t>
      </w:r>
      <w:r w:rsidR="009D7C1F" w:rsidRPr="005C789A">
        <w:rPr>
          <w:rFonts w:ascii="Times New Roman" w:eastAsia="Times New Roman" w:hAnsi="Times New Roman" w:cs="Times New Roman"/>
          <w:lang w:val="es-ES_tradnl"/>
        </w:rPr>
        <w:t>rroll</w:t>
      </w:r>
      <w:r w:rsidR="005C789A" w:rsidRPr="005C789A">
        <w:rPr>
          <w:rFonts w:ascii="Times New Roman" w:eastAsia="Times New Roman" w:hAnsi="Times New Roman" w:cs="Times New Roman"/>
          <w:lang w:val="es-ES_tradnl"/>
        </w:rPr>
        <w:t>ar</w:t>
      </w:r>
      <w:r w:rsidR="009D7C1F" w:rsidRPr="005C789A">
        <w:rPr>
          <w:rFonts w:ascii="Times New Roman" w:eastAsia="Times New Roman" w:hAnsi="Times New Roman" w:cs="Times New Roman"/>
          <w:lang w:val="es-ES_tradnl"/>
        </w:rPr>
        <w:t xml:space="preserve"> investigaciones para comprender mejor la problemática de salud mental en los </w:t>
      </w:r>
      <w:r w:rsidR="005C789A" w:rsidRPr="005C789A">
        <w:rPr>
          <w:rFonts w:ascii="Times New Roman" w:eastAsia="Times New Roman" w:hAnsi="Times New Roman" w:cs="Times New Roman"/>
          <w:lang w:val="es-ES_tradnl"/>
        </w:rPr>
        <w:t>NNA</w:t>
      </w:r>
      <w:r w:rsidR="009D7C1F" w:rsidRPr="005C789A">
        <w:rPr>
          <w:rFonts w:ascii="Times New Roman" w:eastAsia="Times New Roman" w:hAnsi="Times New Roman" w:cs="Times New Roman"/>
          <w:lang w:val="es-ES_tradnl"/>
        </w:rPr>
        <w:t xml:space="preserve"> en sus diferentes contextos culturales</w:t>
      </w:r>
      <w:r w:rsidR="005C789A" w:rsidRPr="005C789A">
        <w:rPr>
          <w:rFonts w:ascii="Times New Roman" w:eastAsia="Times New Roman" w:hAnsi="Times New Roman" w:cs="Times New Roman"/>
          <w:lang w:val="es-ES_tradnl"/>
        </w:rPr>
        <w:t>.</w:t>
      </w:r>
    </w:p>
    <w:p w:rsidR="00E40233" w:rsidRPr="00E40233" w:rsidRDefault="00270135" w:rsidP="00E40233">
      <w:pPr>
        <w:shd w:val="clear" w:color="auto" w:fill="FFFFFF"/>
        <w:jc w:val="both"/>
        <w:rPr>
          <w:rFonts w:ascii="Times New Roman" w:eastAsia="Times New Roman" w:hAnsi="Times New Roman" w:cs="Times New Roman"/>
          <w:color w:val="222222"/>
          <w:lang w:val="es-ES_tradnl"/>
        </w:rPr>
      </w:pPr>
      <w:r>
        <w:rPr>
          <w:rFonts w:ascii="Times New Roman" w:eastAsia="Times New Roman" w:hAnsi="Times New Roman" w:cs="Times New Roman"/>
          <w:color w:val="222222"/>
          <w:lang w:val="es-ES_tradnl"/>
        </w:rPr>
        <w:t>106</w:t>
      </w:r>
      <w:r w:rsidR="00AB1265">
        <w:rPr>
          <w:rFonts w:ascii="Times New Roman" w:eastAsia="Times New Roman" w:hAnsi="Times New Roman" w:cs="Times New Roman"/>
          <w:color w:val="222222"/>
          <w:lang w:val="es-ES_tradnl"/>
        </w:rPr>
        <w:t xml:space="preserve">. </w:t>
      </w:r>
      <w:r w:rsidR="00E40233" w:rsidRPr="00E40233">
        <w:rPr>
          <w:rFonts w:ascii="Times New Roman" w:eastAsia="Times New Roman" w:hAnsi="Times New Roman" w:cs="Times New Roman"/>
          <w:color w:val="222222"/>
          <w:lang w:val="es-ES_tradnl"/>
        </w:rPr>
        <w:t>Emprender enfoques de rehabilitación psicosocial de la niñez y la adolescencia, no solo desde un enfoque médico-curativo o incluso punitivo, sino de reinserción e integración social.</w:t>
      </w:r>
    </w:p>
    <w:p w:rsidR="00E40233" w:rsidRPr="00E40233" w:rsidRDefault="00270135" w:rsidP="005C789A">
      <w:pPr>
        <w:jc w:val="both"/>
        <w:rPr>
          <w:rFonts w:ascii="Times New Roman" w:eastAsia="Times New Roman" w:hAnsi="Times New Roman" w:cs="Times New Roman"/>
          <w:color w:val="222222"/>
          <w:lang w:val="es-ES_tradnl"/>
        </w:rPr>
      </w:pPr>
      <w:r>
        <w:rPr>
          <w:rFonts w:ascii="Times New Roman" w:eastAsia="Times New Roman" w:hAnsi="Times New Roman" w:cs="Times New Roman"/>
          <w:lang w:val="es-ES"/>
        </w:rPr>
        <w:t>107</w:t>
      </w:r>
      <w:r w:rsidR="00AB1265">
        <w:rPr>
          <w:rFonts w:ascii="Times New Roman" w:eastAsia="Times New Roman" w:hAnsi="Times New Roman" w:cs="Times New Roman"/>
          <w:lang w:val="es-ES"/>
        </w:rPr>
        <w:t xml:space="preserve">. </w:t>
      </w:r>
      <w:r w:rsidR="00E40233" w:rsidRPr="00E40233">
        <w:rPr>
          <w:rFonts w:ascii="Times New Roman" w:eastAsia="Times New Roman" w:hAnsi="Times New Roman" w:cs="Times New Roman"/>
          <w:lang w:val="es-ES"/>
        </w:rPr>
        <w:t>Articular esfuerzos, desde el gobierno central y los gobiernos territoriales para la construcción de un sistema articu</w:t>
      </w:r>
      <w:r w:rsidR="005C789A">
        <w:rPr>
          <w:rFonts w:ascii="Times New Roman" w:eastAsia="Times New Roman" w:hAnsi="Times New Roman" w:cs="Times New Roman"/>
          <w:lang w:val="es-ES"/>
        </w:rPr>
        <w:t>lado de atención para la salud para NNA, incluyendo a la sociedad civil y a los titulares de derechos.</w:t>
      </w:r>
    </w:p>
    <w:p w:rsidR="00E40233" w:rsidRPr="00E40233" w:rsidRDefault="00270135" w:rsidP="00E40233">
      <w:pPr>
        <w:jc w:val="both"/>
        <w:rPr>
          <w:rFonts w:ascii="Times New Roman" w:hAnsi="Times New Roman" w:cs="Times New Roman"/>
        </w:rPr>
      </w:pPr>
      <w:r>
        <w:rPr>
          <w:rFonts w:ascii="Times New Roman" w:hAnsi="Times New Roman" w:cs="Times New Roman"/>
        </w:rPr>
        <w:t xml:space="preserve">108. </w:t>
      </w:r>
      <w:r w:rsidR="00E40233" w:rsidRPr="00E40233">
        <w:rPr>
          <w:rFonts w:ascii="Times New Roman" w:hAnsi="Times New Roman" w:cs="Times New Roman"/>
        </w:rPr>
        <w:t>Actualizar y reforzar el Plan Estratégico de VIH/sida, fortaleciendo significativamente las acci</w:t>
      </w:r>
      <w:r w:rsidR="005C789A">
        <w:rPr>
          <w:rFonts w:ascii="Times New Roman" w:hAnsi="Times New Roman" w:cs="Times New Roman"/>
        </w:rPr>
        <w:t>ones relacionadas a prevención.</w:t>
      </w:r>
    </w:p>
    <w:p w:rsidR="00010D52" w:rsidRPr="0080775C" w:rsidRDefault="00B82BA9" w:rsidP="00B82BA9">
      <w:pPr>
        <w:spacing w:after="0" w:line="240" w:lineRule="auto"/>
        <w:rPr>
          <w:rFonts w:ascii="Times New Roman" w:hAnsi="Times New Roman" w:cs="Times New Roman"/>
          <w:b/>
        </w:rPr>
      </w:pPr>
      <w:r>
        <w:rPr>
          <w:rFonts w:ascii="Times New Roman" w:hAnsi="Times New Roman" w:cs="Times New Roman"/>
          <w:b/>
        </w:rPr>
        <w:t xml:space="preserve">4.2 </w:t>
      </w:r>
      <w:r w:rsidR="006B7594">
        <w:rPr>
          <w:rFonts w:ascii="Times New Roman" w:hAnsi="Times New Roman" w:cs="Times New Roman"/>
          <w:b/>
        </w:rPr>
        <w:t>D</w:t>
      </w:r>
      <w:r w:rsidR="006B7594" w:rsidRPr="00010D52">
        <w:rPr>
          <w:rFonts w:ascii="Times New Roman" w:hAnsi="Times New Roman" w:cs="Times New Roman"/>
          <w:b/>
        </w:rPr>
        <w:t>erechos sexuales y reproductivos</w:t>
      </w:r>
    </w:p>
    <w:p w:rsidR="00010D52" w:rsidRPr="00D7483E" w:rsidRDefault="00010D52" w:rsidP="006B7594">
      <w:pPr>
        <w:spacing w:after="0" w:line="240" w:lineRule="auto"/>
        <w:ind w:left="709"/>
        <w:jc w:val="right"/>
        <w:rPr>
          <w:rFonts w:ascii="Times New Roman" w:hAnsi="Times New Roman" w:cs="Times New Roman"/>
          <w:i/>
        </w:rPr>
      </w:pPr>
      <w:r w:rsidRPr="00D7483E">
        <w:rPr>
          <w:rFonts w:ascii="Times New Roman" w:hAnsi="Times New Roman" w:cs="Times New Roman"/>
          <w:i/>
        </w:rPr>
        <w:t>“Necesitamos protección ante la violencia y abusos sexuales”</w:t>
      </w:r>
    </w:p>
    <w:p w:rsidR="00010D52" w:rsidRDefault="00010D52" w:rsidP="006B7594">
      <w:pPr>
        <w:spacing w:after="0" w:line="240" w:lineRule="auto"/>
        <w:ind w:left="709"/>
        <w:jc w:val="right"/>
        <w:rPr>
          <w:rFonts w:ascii="Times New Roman" w:hAnsi="Times New Roman" w:cs="Times New Roman"/>
          <w:i/>
        </w:rPr>
      </w:pPr>
      <w:r w:rsidRPr="00D7483E">
        <w:rPr>
          <w:rFonts w:ascii="Times New Roman" w:hAnsi="Times New Roman" w:cs="Times New Roman"/>
          <w:i/>
        </w:rPr>
        <w:t>“El sistema judicial es lento y no atiende con rapidez a las víctimas de abuso sexual”</w:t>
      </w:r>
    </w:p>
    <w:p w:rsidR="006B7594" w:rsidRDefault="006B7594" w:rsidP="006B7594">
      <w:pPr>
        <w:spacing w:after="0" w:line="240" w:lineRule="auto"/>
        <w:ind w:left="709"/>
        <w:jc w:val="right"/>
        <w:rPr>
          <w:rFonts w:ascii="Times New Roman" w:hAnsi="Times New Roman" w:cs="Times New Roman"/>
          <w:i/>
        </w:rPr>
      </w:pPr>
      <w:r>
        <w:rPr>
          <w:rFonts w:ascii="Times New Roman" w:hAnsi="Times New Roman" w:cs="Times New Roman"/>
          <w:i/>
        </w:rPr>
        <w:t>n</w:t>
      </w:r>
      <w:r w:rsidR="00010D52" w:rsidRPr="00D7483E">
        <w:rPr>
          <w:rFonts w:ascii="Times New Roman" w:hAnsi="Times New Roman" w:cs="Times New Roman"/>
          <w:i/>
        </w:rPr>
        <w:t>o hay protec</w:t>
      </w:r>
      <w:r w:rsidR="00010D52">
        <w:rPr>
          <w:rFonts w:ascii="Times New Roman" w:hAnsi="Times New Roman" w:cs="Times New Roman"/>
          <w:i/>
        </w:rPr>
        <w:t>ción cuando hay un abuso sexual en el trabajo”</w:t>
      </w:r>
      <w:r w:rsidR="001D7A27">
        <w:rPr>
          <w:rFonts w:ascii="Times New Roman" w:hAnsi="Times New Roman" w:cs="Times New Roman"/>
          <w:i/>
        </w:rPr>
        <w:t xml:space="preserve"> </w:t>
      </w:r>
    </w:p>
    <w:p w:rsidR="006B7594" w:rsidRPr="00DD39FC" w:rsidRDefault="006B7594" w:rsidP="006B7594">
      <w:pPr>
        <w:ind w:left="709"/>
        <w:jc w:val="right"/>
        <w:rPr>
          <w:rFonts w:ascii="Times New Roman" w:hAnsi="Times New Roman" w:cs="Times New Roman"/>
          <w:sz w:val="18"/>
          <w:szCs w:val="18"/>
        </w:rPr>
      </w:pPr>
      <w:r w:rsidRPr="00DD39FC">
        <w:rPr>
          <w:rFonts w:ascii="Times New Roman" w:hAnsi="Times New Roman" w:cs="Times New Roman"/>
          <w:sz w:val="18"/>
          <w:szCs w:val="18"/>
        </w:rPr>
        <w:t>(Frases de adolescentes CN-NNA, 01-2016)</w:t>
      </w:r>
    </w:p>
    <w:p w:rsidR="00010D52" w:rsidRPr="0050448E" w:rsidRDefault="00270135" w:rsidP="00010D52">
      <w:pPr>
        <w:shd w:val="clear" w:color="auto" w:fill="FFFFFF" w:themeFill="background1"/>
        <w:tabs>
          <w:tab w:val="left" w:pos="2694"/>
        </w:tabs>
        <w:jc w:val="both"/>
        <w:rPr>
          <w:rFonts w:ascii="Times New Roman" w:hAnsi="Times New Roman" w:cs="Times New Roman"/>
        </w:rPr>
      </w:pPr>
      <w:r>
        <w:rPr>
          <w:rFonts w:ascii="Times New Roman" w:hAnsi="Times New Roman" w:cs="Times New Roman"/>
        </w:rPr>
        <w:t xml:space="preserve">109. </w:t>
      </w:r>
      <w:r w:rsidR="00010D52" w:rsidRPr="0050448E">
        <w:rPr>
          <w:rFonts w:ascii="Times New Roman" w:hAnsi="Times New Roman" w:cs="Times New Roman"/>
        </w:rPr>
        <w:t xml:space="preserve">Según el estudio de la CEPAL </w:t>
      </w:r>
      <w:r w:rsidR="0050448E">
        <w:rPr>
          <w:rFonts w:ascii="Times New Roman" w:hAnsi="Times New Roman" w:cs="Times New Roman"/>
        </w:rPr>
        <w:t>“</w:t>
      </w:r>
      <w:r w:rsidR="00010D52" w:rsidRPr="0050448E">
        <w:rPr>
          <w:rStyle w:val="Strong"/>
          <w:rFonts w:ascii="Times New Roman" w:hAnsi="Times New Roman" w:cs="Times New Roman"/>
          <w:b w:val="0"/>
          <w:i/>
          <w:bdr w:val="none" w:sz="0" w:space="0" w:color="auto" w:frame="1"/>
          <w:shd w:val="clear" w:color="auto" w:fill="FFFFFF" w:themeFill="background1"/>
        </w:rPr>
        <w:t>La reproducción en la adolescencia y sus desigualdades en América Latina”</w:t>
      </w:r>
      <w:r w:rsidR="00010D52" w:rsidRPr="0050448E">
        <w:rPr>
          <w:rStyle w:val="Strong"/>
          <w:rFonts w:ascii="Times New Roman" w:hAnsi="Times New Roman" w:cs="Times New Roman"/>
          <w:b w:val="0"/>
          <w:bdr w:val="none" w:sz="0" w:space="0" w:color="auto" w:frame="1"/>
          <w:shd w:val="clear" w:color="auto" w:fill="FFFFFF" w:themeFill="background1"/>
        </w:rPr>
        <w:t>, publicado en 2014, en el</w:t>
      </w:r>
      <w:r w:rsidR="00010D52" w:rsidRPr="0050448E">
        <w:rPr>
          <w:rFonts w:ascii="Times New Roman" w:hAnsi="Times New Roman" w:cs="Times New Roman"/>
          <w:shd w:val="clear" w:color="auto" w:fill="FFFFFF" w:themeFill="background1"/>
        </w:rPr>
        <w:t xml:space="preserve"> </w:t>
      </w:r>
      <w:r w:rsidR="00010D52" w:rsidRPr="0050448E">
        <w:rPr>
          <w:rStyle w:val="apple-converted-space"/>
          <w:rFonts w:ascii="Times New Roman" w:hAnsi="Times New Roman" w:cs="Times New Roman"/>
          <w:bCs/>
          <w:bdr w:val="none" w:sz="0" w:space="0" w:color="auto" w:frame="1"/>
          <w:shd w:val="clear" w:color="auto" w:fill="FFFFFF" w:themeFill="background1"/>
        </w:rPr>
        <w:t>Ecuador</w:t>
      </w:r>
      <w:r w:rsidR="00010D52" w:rsidRPr="0050448E">
        <w:rPr>
          <w:rStyle w:val="Strong"/>
          <w:rFonts w:ascii="Times New Roman" w:hAnsi="Times New Roman" w:cs="Times New Roman"/>
          <w:b w:val="0"/>
          <w:bdr w:val="none" w:sz="0" w:space="0" w:color="auto" w:frame="1"/>
          <w:shd w:val="clear" w:color="auto" w:fill="FFFFFF" w:themeFill="background1"/>
        </w:rPr>
        <w:t xml:space="preserve"> el 17 % de las adolescentes se embaraza antes de cumplir los 20 años. Este índice sitúa a nuestro país en el tercer lugar de América Latina en incidencia de embarazo adolescente.</w:t>
      </w:r>
    </w:p>
    <w:p w:rsidR="00010D52" w:rsidRPr="0050448E" w:rsidRDefault="00270135" w:rsidP="00010D52">
      <w:pPr>
        <w:shd w:val="clear" w:color="auto" w:fill="FFFFFF" w:themeFill="background1"/>
        <w:tabs>
          <w:tab w:val="left" w:pos="2694"/>
        </w:tabs>
        <w:jc w:val="both"/>
        <w:rPr>
          <w:rStyle w:val="Strong"/>
          <w:rFonts w:ascii="Times New Roman" w:hAnsi="Times New Roman" w:cs="Times New Roman"/>
          <w:b w:val="0"/>
          <w:bdr w:val="none" w:sz="0" w:space="0" w:color="auto" w:frame="1"/>
          <w:shd w:val="clear" w:color="auto" w:fill="FFFFFF"/>
        </w:rPr>
      </w:pPr>
      <w:r>
        <w:rPr>
          <w:rStyle w:val="Strong"/>
          <w:rFonts w:ascii="Times New Roman" w:hAnsi="Times New Roman" w:cs="Times New Roman"/>
          <w:b w:val="0"/>
          <w:bdr w:val="none" w:sz="0" w:space="0" w:color="auto" w:frame="1"/>
          <w:shd w:val="clear" w:color="auto" w:fill="FFFFFF" w:themeFill="background1"/>
        </w:rPr>
        <w:t xml:space="preserve">110. </w:t>
      </w:r>
      <w:r w:rsidR="00010D52" w:rsidRPr="0050448E">
        <w:rPr>
          <w:rStyle w:val="Strong"/>
          <w:rFonts w:ascii="Times New Roman" w:hAnsi="Times New Roman" w:cs="Times New Roman"/>
          <w:b w:val="0"/>
          <w:bdr w:val="none" w:sz="0" w:space="0" w:color="auto" w:frame="1"/>
          <w:shd w:val="clear" w:color="auto" w:fill="FFFFFF" w:themeFill="background1"/>
        </w:rPr>
        <w:t xml:space="preserve">En los resultados de la encuesta </w:t>
      </w:r>
      <w:r w:rsidR="00BC51D7" w:rsidRPr="0050448E">
        <w:rPr>
          <w:rStyle w:val="Strong"/>
          <w:rFonts w:ascii="Times New Roman" w:hAnsi="Times New Roman" w:cs="Times New Roman"/>
          <w:b w:val="0"/>
          <w:bdr w:val="none" w:sz="0" w:space="0" w:color="auto" w:frame="1"/>
          <w:shd w:val="clear" w:color="auto" w:fill="FFFFFF" w:themeFill="background1"/>
        </w:rPr>
        <w:t>“</w:t>
      </w:r>
      <w:r w:rsidR="00BC51D7" w:rsidRPr="0050448E">
        <w:rPr>
          <w:rStyle w:val="Strong"/>
          <w:rFonts w:ascii="Times New Roman" w:hAnsi="Times New Roman" w:cs="Times New Roman"/>
          <w:b w:val="0"/>
          <w:i/>
          <w:bdr w:val="none" w:sz="0" w:space="0" w:color="auto" w:frame="1"/>
          <w:shd w:val="clear" w:color="auto" w:fill="FFFFFF" w:themeFill="background1"/>
        </w:rPr>
        <w:t xml:space="preserve">Niñez y Adolescencia desde la </w:t>
      </w:r>
      <w:proofErr w:type="spellStart"/>
      <w:r w:rsidR="00BC51D7" w:rsidRPr="0050448E">
        <w:rPr>
          <w:rStyle w:val="Strong"/>
          <w:rFonts w:ascii="Times New Roman" w:hAnsi="Times New Roman" w:cs="Times New Roman"/>
          <w:b w:val="0"/>
          <w:i/>
          <w:bdr w:val="none" w:sz="0" w:space="0" w:color="auto" w:frame="1"/>
          <w:shd w:val="clear" w:color="auto" w:fill="FFFFFF" w:themeFill="background1"/>
        </w:rPr>
        <w:t>intergeneracionaldad</w:t>
      </w:r>
      <w:proofErr w:type="spellEnd"/>
      <w:r w:rsidR="00BC51D7" w:rsidRPr="0050448E">
        <w:rPr>
          <w:rStyle w:val="Strong"/>
          <w:rFonts w:ascii="Times New Roman" w:hAnsi="Times New Roman" w:cs="Times New Roman"/>
          <w:b w:val="0"/>
          <w:bdr w:val="none" w:sz="0" w:space="0" w:color="auto" w:frame="1"/>
          <w:shd w:val="clear" w:color="auto" w:fill="FFFFFF" w:themeFill="background1"/>
        </w:rPr>
        <w:t xml:space="preserve">” </w:t>
      </w:r>
      <w:r w:rsidR="00010D52" w:rsidRPr="0050448E">
        <w:rPr>
          <w:rStyle w:val="Strong"/>
          <w:rFonts w:ascii="Times New Roman" w:hAnsi="Times New Roman" w:cs="Times New Roman"/>
          <w:b w:val="0"/>
          <w:bdr w:val="none" w:sz="0" w:space="0" w:color="auto" w:frame="1"/>
          <w:shd w:val="clear" w:color="auto" w:fill="FFFFFF" w:themeFill="background1"/>
        </w:rPr>
        <w:t>del Observatorio Social del Ecuador, citando al INEC, se anota que, en el 2003, el porcentaje de partos de madres adolescentes era del 6%, y que en el 2011 subió al 9%. Una de las preguntas a mujeres entre 10 a 17 años, se ha referido a si han tenido embarazos, el 6% ha respondido que sí y ese dato no cambia desde 2010. Si se desagregan las respuestas por edad, el 2% de las adolescentes entre 10 y 14 años, afirman haber estado embarazadas por lo menos una vez. En el grupo de edad de 15 a 17 años, el 12% han tenido por lo menos un embarazo.</w:t>
      </w:r>
    </w:p>
    <w:p w:rsidR="00010D52" w:rsidRDefault="00270135" w:rsidP="00010D52">
      <w:pPr>
        <w:shd w:val="clear" w:color="auto" w:fill="FFFFFF" w:themeFill="background1"/>
        <w:tabs>
          <w:tab w:val="left" w:pos="2694"/>
        </w:tabs>
        <w:jc w:val="both"/>
        <w:rPr>
          <w:rFonts w:ascii="Times New Roman" w:hAnsi="Times New Roman" w:cs="Times New Roman"/>
        </w:rPr>
      </w:pPr>
      <w:r>
        <w:rPr>
          <w:rFonts w:ascii="Times New Roman" w:hAnsi="Times New Roman" w:cs="Times New Roman"/>
        </w:rPr>
        <w:t xml:space="preserve">111. </w:t>
      </w:r>
      <w:r w:rsidR="00010D52" w:rsidRPr="0080775C">
        <w:rPr>
          <w:rFonts w:ascii="Times New Roman" w:hAnsi="Times New Roman" w:cs="Times New Roman"/>
        </w:rPr>
        <w:t xml:space="preserve">La creación en el año 2012 de la Estrategia Nacional Intersectorial de Planificación Familiar y Prevención del Embarazo Adolescente </w:t>
      </w:r>
      <w:r w:rsidR="00010D52">
        <w:rPr>
          <w:rFonts w:ascii="Times New Roman" w:hAnsi="Times New Roman" w:cs="Times New Roman"/>
        </w:rPr>
        <w:t xml:space="preserve">(ENIPLA) </w:t>
      </w:r>
      <w:r w:rsidR="00010D52" w:rsidRPr="0080775C">
        <w:rPr>
          <w:rFonts w:ascii="Times New Roman" w:hAnsi="Times New Roman" w:cs="Times New Roman"/>
        </w:rPr>
        <w:t>fue un gran avance de creación de política</w:t>
      </w:r>
      <w:r w:rsidR="00010D52">
        <w:rPr>
          <w:rFonts w:ascii="Times New Roman" w:hAnsi="Times New Roman" w:cs="Times New Roman"/>
        </w:rPr>
        <w:t xml:space="preserve"> pública en Ecuador. Era un modelo de gestión</w:t>
      </w:r>
      <w:r w:rsidR="00010D52" w:rsidRPr="0080775C">
        <w:rPr>
          <w:rFonts w:ascii="Times New Roman" w:hAnsi="Times New Roman" w:cs="Times New Roman"/>
        </w:rPr>
        <w:t xml:space="preserve"> interministerial </w:t>
      </w:r>
      <w:r w:rsidR="00010D52">
        <w:rPr>
          <w:rFonts w:ascii="Times New Roman" w:hAnsi="Times New Roman" w:cs="Times New Roman"/>
        </w:rPr>
        <w:t xml:space="preserve">basado </w:t>
      </w:r>
      <w:r w:rsidR="00010D52" w:rsidRPr="0080775C">
        <w:rPr>
          <w:rFonts w:ascii="Times New Roman" w:hAnsi="Times New Roman" w:cs="Times New Roman"/>
        </w:rPr>
        <w:t xml:space="preserve">en las mejores estrategias de salud pública y prevención. </w:t>
      </w:r>
      <w:r w:rsidR="00010D52">
        <w:rPr>
          <w:rFonts w:ascii="Times New Roman" w:hAnsi="Times New Roman" w:cs="Times New Roman"/>
        </w:rPr>
        <w:t xml:space="preserve"> </w:t>
      </w:r>
      <w:r w:rsidR="0050448E">
        <w:rPr>
          <w:rFonts w:ascii="Times New Roman" w:hAnsi="Times New Roman" w:cs="Times New Roman"/>
        </w:rPr>
        <w:t>E</w:t>
      </w:r>
      <w:r w:rsidR="00010D52">
        <w:rPr>
          <w:rFonts w:ascii="Times New Roman" w:hAnsi="Times New Roman" w:cs="Times New Roman"/>
        </w:rPr>
        <w:t xml:space="preserve">sta estrategia se suspendió en el año 2014, sustituyéndola con el “Plan Familia” que </w:t>
      </w:r>
      <w:r w:rsidR="00010D52" w:rsidRPr="00A7231A">
        <w:rPr>
          <w:rFonts w:ascii="Times New Roman" w:hAnsi="Times New Roman" w:cs="Times New Roman"/>
        </w:rPr>
        <w:t>es un programa si</w:t>
      </w:r>
      <w:r w:rsidR="00010D52">
        <w:rPr>
          <w:rFonts w:ascii="Times New Roman" w:hAnsi="Times New Roman" w:cs="Times New Roman"/>
        </w:rPr>
        <w:t>n sustento técnico</w:t>
      </w:r>
      <w:r w:rsidR="00010D52" w:rsidRPr="00A7231A">
        <w:rPr>
          <w:rFonts w:ascii="Times New Roman" w:hAnsi="Times New Roman" w:cs="Times New Roman"/>
        </w:rPr>
        <w:t>, sin propuesta estra</w:t>
      </w:r>
      <w:r w:rsidR="00010D52">
        <w:rPr>
          <w:rFonts w:ascii="Times New Roman" w:hAnsi="Times New Roman" w:cs="Times New Roman"/>
        </w:rPr>
        <w:t>tégica ni</w:t>
      </w:r>
      <w:r w:rsidR="00010D52" w:rsidRPr="00A7231A">
        <w:rPr>
          <w:rFonts w:ascii="Times New Roman" w:hAnsi="Times New Roman" w:cs="Times New Roman"/>
        </w:rPr>
        <w:t xml:space="preserve"> metodologías</w:t>
      </w:r>
      <w:r w:rsidR="00010D52">
        <w:rPr>
          <w:rFonts w:ascii="Times New Roman" w:hAnsi="Times New Roman" w:cs="Times New Roman"/>
        </w:rPr>
        <w:t xml:space="preserve"> adecuadas, para cuya creación no se efectuó consulta alguna al grupo de población cuyos derechos se pretende preservar.</w:t>
      </w:r>
    </w:p>
    <w:p w:rsidR="00010D52" w:rsidRPr="00730D9C" w:rsidRDefault="00270135" w:rsidP="00010D52">
      <w:pPr>
        <w:shd w:val="clear" w:color="auto" w:fill="FFFFFF" w:themeFill="background1"/>
        <w:tabs>
          <w:tab w:val="left" w:pos="2694"/>
        </w:tabs>
        <w:jc w:val="both"/>
        <w:rPr>
          <w:rFonts w:ascii="Times New Roman" w:eastAsia="Times New Roman" w:hAnsi="Times New Roman" w:cs="Times New Roman"/>
          <w:lang w:eastAsia="es-EC"/>
        </w:rPr>
      </w:pPr>
      <w:r>
        <w:rPr>
          <w:rFonts w:ascii="Times New Roman" w:eastAsia="Times New Roman" w:hAnsi="Times New Roman" w:cs="Times New Roman"/>
          <w:lang w:eastAsia="es-EC"/>
        </w:rPr>
        <w:t xml:space="preserve">112. </w:t>
      </w:r>
      <w:r w:rsidR="00010D52" w:rsidRPr="00730D9C">
        <w:rPr>
          <w:rFonts w:ascii="Times New Roman" w:eastAsia="Times New Roman" w:hAnsi="Times New Roman" w:cs="Times New Roman"/>
          <w:lang w:eastAsia="es-EC"/>
        </w:rPr>
        <w:t>El Informe Oficial da a enten</w:t>
      </w:r>
      <w:r w:rsidR="00010D52">
        <w:rPr>
          <w:rFonts w:ascii="Times New Roman" w:eastAsia="Times New Roman" w:hAnsi="Times New Roman" w:cs="Times New Roman"/>
          <w:lang w:eastAsia="es-EC"/>
        </w:rPr>
        <w:t>der que la supresión del ENIPLA</w:t>
      </w:r>
      <w:r w:rsidR="00010D52" w:rsidRPr="00730D9C">
        <w:rPr>
          <w:rFonts w:ascii="Times New Roman" w:eastAsia="Times New Roman" w:hAnsi="Times New Roman" w:cs="Times New Roman"/>
          <w:lang w:eastAsia="es-EC"/>
        </w:rPr>
        <w:t xml:space="preserve"> es un cambio de nombre, lo cual no es así. Fue un cambio completo en la estrategia de prevención del embarazo precoz, en la prevención de enfermedades sexualmente transmisibles, en el conocimiento y prevención del VIH/Sida y, por consiguiente, en las medidas legislativas sobre el aborto –que sigue siendo prohibido y penalizado, incluso para caso</w:t>
      </w:r>
      <w:r w:rsidR="00010D52">
        <w:rPr>
          <w:rFonts w:ascii="Times New Roman" w:eastAsia="Times New Roman" w:hAnsi="Times New Roman" w:cs="Times New Roman"/>
          <w:lang w:eastAsia="es-EC"/>
        </w:rPr>
        <w:t>s cuyo origen sea la violación</w:t>
      </w:r>
      <w:r w:rsidR="00010D52">
        <w:rPr>
          <w:rFonts w:ascii="Times New Roman" w:eastAsia="Times New Roman" w:hAnsi="Times New Roman" w:cs="Times New Roman"/>
          <w:lang w:eastAsia="es-EC"/>
        </w:rPr>
        <w:sym w:font="Symbol" w:char="F02D"/>
      </w:r>
      <w:r w:rsidR="00010D52">
        <w:rPr>
          <w:rFonts w:ascii="Times New Roman" w:eastAsia="Times New Roman" w:hAnsi="Times New Roman" w:cs="Times New Roman"/>
          <w:lang w:eastAsia="es-EC"/>
        </w:rPr>
        <w:t xml:space="preserve"> así como en las asignaciones presupuestarias </w:t>
      </w:r>
      <w:r w:rsidR="00010D52">
        <w:rPr>
          <w:rFonts w:ascii="Times New Roman" w:hAnsi="Times New Roman" w:cs="Times New Roman"/>
        </w:rPr>
        <w:t>para la educación en</w:t>
      </w:r>
      <w:r w:rsidR="00010D52" w:rsidRPr="00A7231A">
        <w:rPr>
          <w:rFonts w:ascii="Times New Roman" w:hAnsi="Times New Roman" w:cs="Times New Roman"/>
        </w:rPr>
        <w:t xml:space="preserve"> la sexualidad y para la atención de</w:t>
      </w:r>
      <w:r w:rsidR="00010D52">
        <w:rPr>
          <w:rFonts w:ascii="Times New Roman" w:hAnsi="Times New Roman" w:cs="Times New Roman"/>
        </w:rPr>
        <w:t xml:space="preserve"> la salud sexual y reproductiva</w:t>
      </w:r>
      <w:r w:rsidR="00010D52" w:rsidRPr="00A7231A">
        <w:rPr>
          <w:rFonts w:ascii="Times New Roman" w:hAnsi="Times New Roman" w:cs="Times New Roman"/>
        </w:rPr>
        <w:t xml:space="preserve"> de NNA y jóve</w:t>
      </w:r>
      <w:r w:rsidR="00010D52">
        <w:rPr>
          <w:rFonts w:ascii="Times New Roman" w:hAnsi="Times New Roman" w:cs="Times New Roman"/>
        </w:rPr>
        <w:t>nes.</w:t>
      </w:r>
    </w:p>
    <w:p w:rsidR="00010D52" w:rsidRPr="0050448E" w:rsidRDefault="00270135" w:rsidP="00010D52">
      <w:pPr>
        <w:shd w:val="clear" w:color="auto" w:fill="FFFFFF" w:themeFill="background1"/>
        <w:tabs>
          <w:tab w:val="left" w:pos="2694"/>
        </w:tabs>
        <w:jc w:val="both"/>
        <w:rPr>
          <w:rFonts w:ascii="Times New Roman" w:hAnsi="Times New Roman" w:cs="Times New Roman"/>
        </w:rPr>
      </w:pPr>
      <w:r>
        <w:rPr>
          <w:rFonts w:ascii="Times New Roman" w:hAnsi="Times New Roman" w:cs="Times New Roman"/>
        </w:rPr>
        <w:t xml:space="preserve">113. </w:t>
      </w:r>
      <w:r w:rsidR="00010D52">
        <w:rPr>
          <w:rFonts w:ascii="Times New Roman" w:hAnsi="Times New Roman" w:cs="Times New Roman"/>
        </w:rPr>
        <w:t>Las v</w:t>
      </w:r>
      <w:r w:rsidR="00010D52" w:rsidRPr="00D023C2">
        <w:rPr>
          <w:rFonts w:ascii="Times New Roman" w:hAnsi="Times New Roman" w:cs="Times New Roman"/>
        </w:rPr>
        <w:t>ulneraciones</w:t>
      </w:r>
      <w:r w:rsidR="00010D52">
        <w:rPr>
          <w:rFonts w:ascii="Times New Roman" w:hAnsi="Times New Roman" w:cs="Times New Roman"/>
        </w:rPr>
        <w:t xml:space="preserve"> desde las políticas públicas en este tema, son abundantes durante el período examinado, lo que configura retrocesos en cuanto a protección y garantía de derechos. </w:t>
      </w:r>
      <w:r w:rsidR="00010D52" w:rsidRPr="0050448E">
        <w:rPr>
          <w:rFonts w:ascii="Times New Roman" w:hAnsi="Times New Roman" w:cs="Times New Roman"/>
        </w:rPr>
        <w:t xml:space="preserve">A continuación, </w:t>
      </w:r>
      <w:r w:rsidR="0050448E">
        <w:rPr>
          <w:rFonts w:ascii="Times New Roman" w:hAnsi="Times New Roman" w:cs="Times New Roman"/>
        </w:rPr>
        <w:t xml:space="preserve">el detalle </w:t>
      </w:r>
      <w:r w:rsidR="00010D52" w:rsidRPr="0050448E">
        <w:rPr>
          <w:rFonts w:ascii="Times New Roman" w:hAnsi="Times New Roman" w:cs="Times New Roman"/>
        </w:rPr>
        <w:t>de las principales:</w:t>
      </w:r>
    </w:p>
    <w:p w:rsidR="0050448E" w:rsidRPr="0050448E" w:rsidRDefault="00270135" w:rsidP="0050448E">
      <w:pPr>
        <w:shd w:val="clear" w:color="auto" w:fill="FFFFFF" w:themeFill="background1"/>
        <w:tabs>
          <w:tab w:val="left" w:pos="2694"/>
        </w:tabs>
        <w:jc w:val="both"/>
        <w:rPr>
          <w:rFonts w:ascii="Times New Roman" w:hAnsi="Times New Roman"/>
        </w:rPr>
      </w:pPr>
      <w:r>
        <w:rPr>
          <w:rFonts w:ascii="Times New Roman" w:hAnsi="Times New Roman"/>
        </w:rPr>
        <w:t xml:space="preserve">114. </w:t>
      </w:r>
      <w:r w:rsidR="00010D52" w:rsidRPr="0050448E">
        <w:rPr>
          <w:rFonts w:ascii="Times New Roman" w:hAnsi="Times New Roman"/>
        </w:rPr>
        <w:t>La política pública desde el gobierno central plantea la atención al ciclo de vida, esto implica la atención en términos intergeneracionales (niños,</w:t>
      </w:r>
      <w:r w:rsidR="00BC51D7">
        <w:rPr>
          <w:rFonts w:ascii="Times New Roman" w:hAnsi="Times New Roman"/>
        </w:rPr>
        <w:t xml:space="preserve"> niñas, </w:t>
      </w:r>
      <w:r w:rsidR="00010D52" w:rsidRPr="0050448E">
        <w:rPr>
          <w:rFonts w:ascii="Times New Roman" w:hAnsi="Times New Roman"/>
        </w:rPr>
        <w:t xml:space="preserve">adolescentes, </w:t>
      </w:r>
      <w:r w:rsidR="00BC51D7">
        <w:rPr>
          <w:rFonts w:ascii="Times New Roman" w:hAnsi="Times New Roman"/>
        </w:rPr>
        <w:t xml:space="preserve">jóvenes y </w:t>
      </w:r>
      <w:r w:rsidR="00010D52" w:rsidRPr="0050448E">
        <w:rPr>
          <w:rFonts w:ascii="Times New Roman" w:hAnsi="Times New Roman"/>
        </w:rPr>
        <w:t xml:space="preserve">adultos mayores) como conjunto, no como grupos específicos de atención, lo cual viola la Constitución y el </w:t>
      </w:r>
      <w:r w:rsidR="00BC51D7">
        <w:rPr>
          <w:rFonts w:ascii="Times New Roman" w:hAnsi="Times New Roman"/>
        </w:rPr>
        <w:t>CONA</w:t>
      </w:r>
      <w:r w:rsidR="00010D52" w:rsidRPr="0050448E">
        <w:rPr>
          <w:rFonts w:ascii="Times New Roman" w:hAnsi="Times New Roman"/>
        </w:rPr>
        <w:t>.</w:t>
      </w:r>
      <w:r w:rsidR="00BC51D7">
        <w:rPr>
          <w:rFonts w:ascii="Times New Roman" w:hAnsi="Times New Roman"/>
        </w:rPr>
        <w:t xml:space="preserve"> </w:t>
      </w:r>
      <w:r w:rsidR="00010D52" w:rsidRPr="0050448E">
        <w:rPr>
          <w:rFonts w:ascii="Times New Roman" w:hAnsi="Times New Roman"/>
        </w:rPr>
        <w:t xml:space="preserve"> En el caso de derechos sexuales no se aborda específicamente la atención a niños, niñas y adolescentes en su salud sexual integral.</w:t>
      </w:r>
    </w:p>
    <w:p w:rsidR="00010D52" w:rsidRPr="0050448E" w:rsidRDefault="00270135" w:rsidP="0050448E">
      <w:pPr>
        <w:shd w:val="clear" w:color="auto" w:fill="FFFFFF" w:themeFill="background1"/>
        <w:tabs>
          <w:tab w:val="left" w:pos="2694"/>
        </w:tabs>
        <w:jc w:val="both"/>
        <w:rPr>
          <w:rFonts w:ascii="Times New Roman" w:hAnsi="Times New Roman"/>
        </w:rPr>
      </w:pPr>
      <w:r>
        <w:rPr>
          <w:rFonts w:ascii="Times New Roman" w:hAnsi="Times New Roman"/>
        </w:rPr>
        <w:t xml:space="preserve">115. </w:t>
      </w:r>
      <w:r w:rsidR="00010D52" w:rsidRPr="0050448E">
        <w:rPr>
          <w:rFonts w:ascii="Times New Roman" w:hAnsi="Times New Roman"/>
        </w:rPr>
        <w:t>No se promueve agendas locales (cantonales) que atiendan el tema de derechos sexuales y reproductivos de NNA. Los planes de desarrollo y ordenamiento territorial (</w:t>
      </w:r>
      <w:proofErr w:type="spellStart"/>
      <w:r w:rsidR="00010D52" w:rsidRPr="0050448E">
        <w:rPr>
          <w:rFonts w:ascii="Times New Roman" w:hAnsi="Times New Roman"/>
        </w:rPr>
        <w:t>PDOTs</w:t>
      </w:r>
      <w:proofErr w:type="spellEnd"/>
      <w:r w:rsidR="00010D52" w:rsidRPr="0050448E">
        <w:rPr>
          <w:rFonts w:ascii="Times New Roman" w:hAnsi="Times New Roman"/>
        </w:rPr>
        <w:t>) están más basados en infraestructura, servicios de salud y educación</w:t>
      </w:r>
      <w:r w:rsidR="0050448E" w:rsidRPr="0050448E">
        <w:rPr>
          <w:rFonts w:ascii="Times New Roman" w:hAnsi="Times New Roman"/>
        </w:rPr>
        <w:t xml:space="preserve"> pero </w:t>
      </w:r>
      <w:r w:rsidR="00010D52" w:rsidRPr="0050448E">
        <w:rPr>
          <w:rFonts w:ascii="Times New Roman" w:hAnsi="Times New Roman"/>
        </w:rPr>
        <w:t xml:space="preserve">no hay nada de salud sexual y reproductiva para </w:t>
      </w:r>
      <w:r w:rsidR="0050448E" w:rsidRPr="0050448E">
        <w:rPr>
          <w:rFonts w:ascii="Times New Roman" w:hAnsi="Times New Roman"/>
        </w:rPr>
        <w:t>NNA</w:t>
      </w:r>
      <w:r w:rsidR="00010D52" w:rsidRPr="0050448E">
        <w:rPr>
          <w:rFonts w:ascii="Times New Roman" w:hAnsi="Times New Roman"/>
        </w:rPr>
        <w:t>.</w:t>
      </w:r>
    </w:p>
    <w:p w:rsidR="0050448E" w:rsidRPr="0050448E" w:rsidRDefault="00270135" w:rsidP="0050448E">
      <w:pPr>
        <w:shd w:val="clear" w:color="auto" w:fill="FFFFFF" w:themeFill="background1"/>
        <w:tabs>
          <w:tab w:val="left" w:pos="2694"/>
        </w:tabs>
        <w:jc w:val="both"/>
        <w:rPr>
          <w:rFonts w:ascii="Times New Roman" w:hAnsi="Times New Roman"/>
        </w:rPr>
      </w:pPr>
      <w:r>
        <w:rPr>
          <w:rFonts w:ascii="Times New Roman" w:hAnsi="Times New Roman"/>
        </w:rPr>
        <w:t xml:space="preserve">116. </w:t>
      </w:r>
      <w:r w:rsidR="00010D52" w:rsidRPr="0050448E">
        <w:rPr>
          <w:rFonts w:ascii="Times New Roman" w:hAnsi="Times New Roman"/>
        </w:rPr>
        <w:t xml:space="preserve">En derechos sexuales y reproductivos no hay participación ni movilización de los adolescentes </w:t>
      </w:r>
      <w:r w:rsidR="00010D52">
        <w:sym w:font="Symbol" w:char="F02D"/>
      </w:r>
      <w:r w:rsidR="00010D52" w:rsidRPr="0050448E">
        <w:rPr>
          <w:rFonts w:ascii="Times New Roman" w:hAnsi="Times New Roman"/>
        </w:rPr>
        <w:t>que son los principales afectados por los notables errores en las políticas públicas</w:t>
      </w:r>
      <w:r w:rsidR="00010D52">
        <w:sym w:font="Symbol" w:char="F02D"/>
      </w:r>
      <w:r w:rsidR="00010D52" w:rsidRPr="0050448E">
        <w:rPr>
          <w:rFonts w:ascii="Times New Roman" w:hAnsi="Times New Roman"/>
        </w:rPr>
        <w:t>. El tema de derechos sexuales está más vinculado al activismo de las organizaciones, como las de mujeres y de GLBTI. En la reforma penal (Código Integral Penal), la Asamblea Nacional rechazó la propuesta de permitir el aborto en casos de violación.</w:t>
      </w:r>
    </w:p>
    <w:p w:rsidR="00010D52" w:rsidRPr="00A7231A" w:rsidRDefault="00270135" w:rsidP="00010D52">
      <w:pPr>
        <w:shd w:val="clear" w:color="auto" w:fill="FFFFFF" w:themeFill="background1"/>
        <w:tabs>
          <w:tab w:val="left" w:pos="2694"/>
        </w:tabs>
        <w:jc w:val="both"/>
        <w:rPr>
          <w:rFonts w:ascii="Times New Roman" w:hAnsi="Times New Roman" w:cs="Times New Roman"/>
        </w:rPr>
      </w:pPr>
      <w:r>
        <w:rPr>
          <w:rFonts w:ascii="Times New Roman" w:hAnsi="Times New Roman"/>
        </w:rPr>
        <w:t xml:space="preserve">117. </w:t>
      </w:r>
      <w:r w:rsidR="00010D52" w:rsidRPr="0050448E">
        <w:rPr>
          <w:rFonts w:ascii="Times New Roman" w:hAnsi="Times New Roman"/>
        </w:rPr>
        <w:t xml:space="preserve">Se restringe el registro de hijas e hijos de parejas de comunidad GLBTI y se vulnera su derecho de contar con un registro ciudadano. </w:t>
      </w:r>
      <w:r w:rsidR="0050448E" w:rsidRPr="0050448E">
        <w:rPr>
          <w:rFonts w:ascii="Times New Roman" w:hAnsi="Times New Roman"/>
        </w:rPr>
        <w:t>N</w:t>
      </w:r>
      <w:r w:rsidR="00010D52" w:rsidRPr="0050448E">
        <w:rPr>
          <w:rFonts w:ascii="Times New Roman" w:hAnsi="Times New Roman"/>
        </w:rPr>
        <w:t>o se consulta a NNA sobre cómo quieren que sea un programa de educación de la sexualidad integral y un programa de prevención del embarazo adolescente</w:t>
      </w:r>
      <w:r w:rsidR="0050448E" w:rsidRPr="0050448E">
        <w:rPr>
          <w:rFonts w:ascii="Times New Roman" w:hAnsi="Times New Roman"/>
        </w:rPr>
        <w:t>.</w:t>
      </w:r>
      <w:r w:rsidR="00FE3C1D">
        <w:rPr>
          <w:rFonts w:ascii="Times New Roman" w:hAnsi="Times New Roman"/>
        </w:rPr>
        <w:t xml:space="preserve"> </w:t>
      </w:r>
      <w:r w:rsidR="00010D52" w:rsidRPr="0050448E">
        <w:rPr>
          <w:rFonts w:ascii="Times New Roman" w:hAnsi="Times New Roman"/>
        </w:rPr>
        <w:t>No hay programas de educación, prevención y atención en educación de la sexualidad y de atención de la salud sexual y reproductiva.</w:t>
      </w:r>
      <w:r w:rsidR="0050448E">
        <w:rPr>
          <w:rFonts w:ascii="Times New Roman" w:hAnsi="Times New Roman"/>
        </w:rPr>
        <w:t xml:space="preserve"> </w:t>
      </w:r>
      <w:r w:rsidR="0050448E">
        <w:rPr>
          <w:rFonts w:ascii="Times New Roman" w:hAnsi="Times New Roman" w:cs="Times New Roman"/>
        </w:rPr>
        <w:t xml:space="preserve">El </w:t>
      </w:r>
      <w:r w:rsidR="00010D52" w:rsidRPr="00A7231A">
        <w:rPr>
          <w:rFonts w:ascii="Times New Roman" w:hAnsi="Times New Roman" w:cs="Times New Roman"/>
        </w:rPr>
        <w:t>Plan Familia</w:t>
      </w:r>
      <w:r w:rsidR="0050448E">
        <w:rPr>
          <w:rFonts w:ascii="Times New Roman" w:hAnsi="Times New Roman" w:cs="Times New Roman"/>
        </w:rPr>
        <w:t xml:space="preserve"> </w:t>
      </w:r>
      <w:r w:rsidR="00010D52">
        <w:rPr>
          <w:rFonts w:ascii="Times New Roman" w:hAnsi="Times New Roman" w:cs="Times New Roman"/>
        </w:rPr>
        <w:t>cuestion</w:t>
      </w:r>
      <w:r w:rsidR="0050448E">
        <w:rPr>
          <w:rFonts w:ascii="Times New Roman" w:hAnsi="Times New Roman" w:cs="Times New Roman"/>
        </w:rPr>
        <w:t>a</w:t>
      </w:r>
      <w:r w:rsidR="00010D52">
        <w:rPr>
          <w:rFonts w:ascii="Times New Roman" w:hAnsi="Times New Roman" w:cs="Times New Roman"/>
        </w:rPr>
        <w:t xml:space="preserve"> que se trate</w:t>
      </w:r>
      <w:r w:rsidR="00010D52" w:rsidRPr="00A7231A">
        <w:rPr>
          <w:rFonts w:ascii="Times New Roman" w:hAnsi="Times New Roman" w:cs="Times New Roman"/>
        </w:rPr>
        <w:t xml:space="preserve"> los temas de diversidad sexual y</w:t>
      </w:r>
      <w:r w:rsidR="00010D52">
        <w:rPr>
          <w:rFonts w:ascii="Times New Roman" w:hAnsi="Times New Roman" w:cs="Times New Roman"/>
        </w:rPr>
        <w:t xml:space="preserve"> derechos de adolescentes GLBTI. </w:t>
      </w:r>
      <w:r w:rsidR="00010D52" w:rsidRPr="00A7231A">
        <w:rPr>
          <w:rFonts w:ascii="Times New Roman" w:hAnsi="Times New Roman" w:cs="Times New Roman"/>
        </w:rPr>
        <w:t xml:space="preserve">Falta </w:t>
      </w:r>
      <w:r w:rsidR="0050448E">
        <w:rPr>
          <w:rFonts w:ascii="Times New Roman" w:hAnsi="Times New Roman" w:cs="Times New Roman"/>
        </w:rPr>
        <w:t xml:space="preserve">un </w:t>
      </w:r>
      <w:r w:rsidR="00010D52" w:rsidRPr="00A7231A">
        <w:rPr>
          <w:rFonts w:ascii="Times New Roman" w:hAnsi="Times New Roman" w:cs="Times New Roman"/>
        </w:rPr>
        <w:t>enfoque intercultural para tratar</w:t>
      </w:r>
      <w:r w:rsidR="00010D52">
        <w:rPr>
          <w:rFonts w:ascii="Times New Roman" w:hAnsi="Times New Roman" w:cs="Times New Roman"/>
        </w:rPr>
        <w:t xml:space="preserve"> a las adolescentes embarazadas.</w:t>
      </w:r>
      <w:r w:rsidR="00010D52" w:rsidRPr="00A7231A">
        <w:rPr>
          <w:rFonts w:ascii="Times New Roman" w:hAnsi="Times New Roman" w:cs="Times New Roman"/>
        </w:rPr>
        <w:t xml:space="preserve"> </w:t>
      </w:r>
    </w:p>
    <w:p w:rsidR="00010D52" w:rsidRPr="00332D45" w:rsidRDefault="00270135" w:rsidP="00010D52">
      <w:pPr>
        <w:shd w:val="clear" w:color="auto" w:fill="FFFFFF" w:themeFill="background1"/>
        <w:tabs>
          <w:tab w:val="left" w:pos="2694"/>
        </w:tabs>
        <w:jc w:val="both"/>
        <w:rPr>
          <w:rFonts w:ascii="Times New Roman" w:hAnsi="Times New Roman" w:cs="Times New Roman"/>
        </w:rPr>
      </w:pPr>
      <w:r>
        <w:rPr>
          <w:rFonts w:ascii="Times New Roman" w:hAnsi="Times New Roman" w:cs="Times New Roman"/>
        </w:rPr>
        <w:t xml:space="preserve">118. </w:t>
      </w:r>
      <w:r w:rsidR="00010D52">
        <w:rPr>
          <w:rFonts w:ascii="Times New Roman" w:hAnsi="Times New Roman" w:cs="Times New Roman"/>
        </w:rPr>
        <w:t>N</w:t>
      </w:r>
      <w:r w:rsidR="00010D52" w:rsidRPr="00A7231A">
        <w:rPr>
          <w:rFonts w:ascii="Times New Roman" w:hAnsi="Times New Roman" w:cs="Times New Roman"/>
        </w:rPr>
        <w:t>o hay una capacitación</w:t>
      </w:r>
      <w:r w:rsidR="00010D52">
        <w:rPr>
          <w:rFonts w:ascii="Times New Roman" w:hAnsi="Times New Roman" w:cs="Times New Roman"/>
        </w:rPr>
        <w:t xml:space="preserve"> en sexualidad, </w:t>
      </w:r>
      <w:r w:rsidR="00010D52" w:rsidRPr="00A7231A">
        <w:rPr>
          <w:rFonts w:ascii="Times New Roman" w:hAnsi="Times New Roman" w:cs="Times New Roman"/>
        </w:rPr>
        <w:t>formación afectiva e intelectual a ma</w:t>
      </w:r>
      <w:r w:rsidR="00010D52">
        <w:rPr>
          <w:rFonts w:ascii="Times New Roman" w:hAnsi="Times New Roman" w:cs="Times New Roman"/>
        </w:rPr>
        <w:t>estros y profesionales de salud;</w:t>
      </w:r>
      <w:r w:rsidR="00010D52" w:rsidRPr="00A7231A">
        <w:rPr>
          <w:rFonts w:ascii="Times New Roman" w:hAnsi="Times New Roman" w:cs="Times New Roman"/>
        </w:rPr>
        <w:t xml:space="preserve"> no se trabaja en la propia sexualidad de maestros y maestras</w:t>
      </w:r>
      <w:r w:rsidR="00010D52">
        <w:rPr>
          <w:rFonts w:ascii="Times New Roman" w:hAnsi="Times New Roman" w:cs="Times New Roman"/>
        </w:rPr>
        <w:t>. En</w:t>
      </w:r>
      <w:r w:rsidR="00010D52" w:rsidRPr="00A7231A">
        <w:rPr>
          <w:rFonts w:ascii="Times New Roman" w:hAnsi="Times New Roman" w:cs="Times New Roman"/>
        </w:rPr>
        <w:t xml:space="preserve"> la universidad docente del Cañar </w:t>
      </w:r>
      <w:r w:rsidR="00010D52">
        <w:rPr>
          <w:rFonts w:ascii="Times New Roman" w:hAnsi="Times New Roman" w:cs="Times New Roman"/>
        </w:rPr>
        <w:t>no hay contenidos de d</w:t>
      </w:r>
      <w:r w:rsidR="00010D52" w:rsidRPr="00A7231A">
        <w:rPr>
          <w:rFonts w:ascii="Times New Roman" w:hAnsi="Times New Roman" w:cs="Times New Roman"/>
        </w:rPr>
        <w:t>erechos ni de derechos sexuales y reproductivos</w:t>
      </w:r>
      <w:r w:rsidR="00010D52">
        <w:rPr>
          <w:rFonts w:ascii="Times New Roman" w:hAnsi="Times New Roman" w:cs="Times New Roman"/>
        </w:rPr>
        <w:t>.</w:t>
      </w:r>
      <w:r w:rsidR="00010D52" w:rsidRPr="00A7231A">
        <w:rPr>
          <w:rFonts w:ascii="Times New Roman" w:hAnsi="Times New Roman" w:cs="Times New Roman"/>
        </w:rPr>
        <w:t xml:space="preserve"> </w:t>
      </w:r>
      <w:r w:rsidR="00010D52">
        <w:rPr>
          <w:rFonts w:ascii="Times New Roman" w:eastAsia="Times New Roman" w:hAnsi="Times New Roman" w:cs="Times New Roman"/>
          <w:lang w:eastAsia="es-EC"/>
        </w:rPr>
        <w:t>Las intervenciones de comunicación social</w:t>
      </w:r>
      <w:r w:rsidR="00010D52" w:rsidRPr="008C2EE0">
        <w:rPr>
          <w:rFonts w:ascii="Times New Roman" w:eastAsia="Times New Roman" w:hAnsi="Times New Roman" w:cs="Times New Roman"/>
          <w:lang w:eastAsia="es-EC"/>
        </w:rPr>
        <w:t xml:space="preserve">, informativas y educativas </w:t>
      </w:r>
      <w:r w:rsidR="00010D52">
        <w:rPr>
          <w:rFonts w:ascii="Times New Roman" w:eastAsia="Times New Roman" w:hAnsi="Times New Roman" w:cs="Times New Roman"/>
          <w:lang w:eastAsia="es-EC"/>
        </w:rPr>
        <w:t xml:space="preserve">aún </w:t>
      </w:r>
      <w:r w:rsidR="00010D52" w:rsidRPr="008C2EE0">
        <w:rPr>
          <w:rFonts w:ascii="Times New Roman" w:eastAsia="Times New Roman" w:hAnsi="Times New Roman" w:cs="Times New Roman"/>
          <w:lang w:eastAsia="es-EC"/>
        </w:rPr>
        <w:t>tienen un tinte demasiado adulto céntrico</w:t>
      </w:r>
      <w:r w:rsidR="00010D52">
        <w:rPr>
          <w:rFonts w:ascii="Times New Roman" w:hAnsi="Times New Roman" w:cs="Times New Roman"/>
        </w:rPr>
        <w:t>.</w:t>
      </w:r>
    </w:p>
    <w:p w:rsidR="00010D52" w:rsidRDefault="00270135" w:rsidP="00010D52">
      <w:pPr>
        <w:shd w:val="clear" w:color="auto" w:fill="FFFFFF" w:themeFill="background1"/>
        <w:tabs>
          <w:tab w:val="left" w:pos="2694"/>
        </w:tabs>
        <w:spacing w:after="0" w:line="240" w:lineRule="auto"/>
        <w:jc w:val="both"/>
        <w:rPr>
          <w:rFonts w:ascii="Times New Roman" w:eastAsia="Times New Roman" w:hAnsi="Times New Roman" w:cs="Times New Roman"/>
          <w:lang w:eastAsia="es-EC"/>
        </w:rPr>
      </w:pPr>
      <w:r>
        <w:rPr>
          <w:rFonts w:ascii="Times New Roman" w:eastAsia="Times New Roman" w:hAnsi="Times New Roman" w:cs="Times New Roman"/>
          <w:lang w:eastAsia="es-EC"/>
        </w:rPr>
        <w:t xml:space="preserve">119. </w:t>
      </w:r>
      <w:r w:rsidR="00010D52" w:rsidRPr="00730D9C">
        <w:rPr>
          <w:rFonts w:ascii="Times New Roman" w:eastAsia="Times New Roman" w:hAnsi="Times New Roman" w:cs="Times New Roman"/>
          <w:lang w:eastAsia="es-EC"/>
        </w:rPr>
        <w:t>En salud de los adolescentes, los principales problemas de vulneración de derechos se relacionan con los déficits en intervenciones de prevención en salud sexual y reproductiva, y con la prevalencia del fenómeno de los abortos en condiciones peligrosas, incluida la mortalidad materna –que en las adolescentes aún tiene fuerte incidencia</w:t>
      </w:r>
      <w:r w:rsidR="00010D52">
        <w:rPr>
          <w:rFonts w:ascii="Times New Roman" w:eastAsia="Times New Roman" w:hAnsi="Times New Roman" w:cs="Times New Roman"/>
          <w:lang w:eastAsia="es-EC"/>
        </w:rPr>
        <w:sym w:font="Symbol" w:char="F02D"/>
      </w:r>
      <w:r w:rsidR="00010D52" w:rsidRPr="00730D9C">
        <w:rPr>
          <w:rFonts w:ascii="Times New Roman" w:eastAsia="Times New Roman" w:hAnsi="Times New Roman" w:cs="Times New Roman"/>
          <w:lang w:eastAsia="es-EC"/>
        </w:rPr>
        <w:t>.</w:t>
      </w:r>
    </w:p>
    <w:p w:rsidR="00010D52" w:rsidRPr="00730D9C" w:rsidRDefault="00010D52" w:rsidP="00010D52">
      <w:pPr>
        <w:shd w:val="clear" w:color="auto" w:fill="FFFFFF" w:themeFill="background1"/>
        <w:tabs>
          <w:tab w:val="left" w:pos="2694"/>
        </w:tabs>
        <w:spacing w:after="0" w:line="240" w:lineRule="auto"/>
        <w:jc w:val="both"/>
        <w:rPr>
          <w:rFonts w:ascii="Times New Roman" w:eastAsia="Times New Roman" w:hAnsi="Times New Roman" w:cs="Times New Roman"/>
          <w:lang w:eastAsia="es-EC"/>
        </w:rPr>
      </w:pPr>
    </w:p>
    <w:p w:rsidR="00010D52" w:rsidRPr="00730D9C" w:rsidRDefault="00270135" w:rsidP="00010D52">
      <w:pPr>
        <w:shd w:val="clear" w:color="auto" w:fill="FFFFFF" w:themeFill="background1"/>
        <w:tabs>
          <w:tab w:val="left" w:pos="2694"/>
        </w:tabs>
        <w:jc w:val="both"/>
        <w:rPr>
          <w:rFonts w:ascii="Times New Roman" w:eastAsia="Times New Roman" w:hAnsi="Times New Roman" w:cs="Times New Roman"/>
          <w:lang w:eastAsia="es-EC"/>
        </w:rPr>
      </w:pPr>
      <w:r>
        <w:rPr>
          <w:rFonts w:ascii="Times New Roman" w:eastAsia="Times New Roman" w:hAnsi="Times New Roman" w:cs="Times New Roman"/>
          <w:lang w:eastAsia="es-EC"/>
        </w:rPr>
        <w:t xml:space="preserve">120. </w:t>
      </w:r>
      <w:r w:rsidR="00010D52" w:rsidRPr="00730D9C">
        <w:rPr>
          <w:rFonts w:ascii="Times New Roman" w:eastAsia="Times New Roman" w:hAnsi="Times New Roman" w:cs="Times New Roman"/>
          <w:lang w:eastAsia="es-EC"/>
        </w:rPr>
        <w:t>El Comité ha recomendado precisamente que el Estado emprenda una investigación minuciosa sobre la cuestión de los abortos en condiciones peligrosas y sus efectos sobre la salud de la mujer (y la niña) y la mortalidad materna, que permita formular medidas legislativas y normativas adecuadas. Ante esto, el Informe Oficial, da cuenta de actuaciones a través del Plan de Fortalecimiento de la Familia y de los servicios MIES, consignando algunas cifras. No da cuenta sobre una investigación a fondo sobre la salud de la mujer, en especial de las adolescentes.</w:t>
      </w:r>
    </w:p>
    <w:p w:rsidR="00010D52" w:rsidRPr="00755F9A" w:rsidRDefault="00010D52" w:rsidP="00010D52">
      <w:pPr>
        <w:shd w:val="clear" w:color="auto" w:fill="FFFFFF" w:themeFill="background1"/>
        <w:tabs>
          <w:tab w:val="left" w:pos="2694"/>
        </w:tabs>
        <w:jc w:val="both"/>
        <w:rPr>
          <w:rFonts w:ascii="Times New Roman" w:hAnsi="Times New Roman" w:cs="Times New Roman"/>
          <w:b/>
          <w:color w:val="0070C0"/>
          <w:u w:val="single"/>
        </w:rPr>
      </w:pPr>
      <w:r w:rsidRPr="00755F9A">
        <w:rPr>
          <w:rFonts w:ascii="Times New Roman" w:eastAsia="Times New Roman" w:hAnsi="Times New Roman" w:cs="Times New Roman"/>
          <w:b/>
          <w:lang w:eastAsia="es-EC"/>
        </w:rPr>
        <w:t>Recomendaciones</w:t>
      </w:r>
    </w:p>
    <w:p w:rsidR="00010D52" w:rsidRDefault="00270135" w:rsidP="00010D52">
      <w:pPr>
        <w:shd w:val="clear" w:color="auto" w:fill="FFFFFF" w:themeFill="background1"/>
        <w:tabs>
          <w:tab w:val="left" w:pos="2694"/>
        </w:tabs>
        <w:jc w:val="both"/>
        <w:rPr>
          <w:rFonts w:ascii="Times New Roman" w:hAnsi="Times New Roman" w:cs="Times New Roman"/>
        </w:rPr>
      </w:pPr>
      <w:r>
        <w:rPr>
          <w:rFonts w:ascii="Times New Roman" w:hAnsi="Times New Roman" w:cs="Times New Roman"/>
        </w:rPr>
        <w:t xml:space="preserve">121. </w:t>
      </w:r>
      <w:r w:rsidR="00010D52">
        <w:rPr>
          <w:rFonts w:ascii="Times New Roman" w:hAnsi="Times New Roman" w:cs="Times New Roman"/>
        </w:rPr>
        <w:t>Crea</w:t>
      </w:r>
      <w:r w:rsidR="00010D52" w:rsidRPr="00A7231A">
        <w:rPr>
          <w:rFonts w:ascii="Times New Roman" w:hAnsi="Times New Roman" w:cs="Times New Roman"/>
        </w:rPr>
        <w:t xml:space="preserve">r líneas de base </w:t>
      </w:r>
      <w:r w:rsidR="0050448E">
        <w:rPr>
          <w:rFonts w:ascii="Times New Roman" w:hAnsi="Times New Roman" w:cs="Times New Roman"/>
        </w:rPr>
        <w:t xml:space="preserve">con </w:t>
      </w:r>
      <w:r w:rsidR="0050448E" w:rsidRPr="00A7231A">
        <w:rPr>
          <w:rFonts w:ascii="Times New Roman" w:hAnsi="Times New Roman" w:cs="Times New Roman"/>
        </w:rPr>
        <w:t xml:space="preserve">información </w:t>
      </w:r>
      <w:proofErr w:type="spellStart"/>
      <w:r w:rsidR="0050448E" w:rsidRPr="00A7231A">
        <w:rPr>
          <w:rFonts w:ascii="Times New Roman" w:hAnsi="Times New Roman" w:cs="Times New Roman"/>
        </w:rPr>
        <w:t>territorializada</w:t>
      </w:r>
      <w:proofErr w:type="spellEnd"/>
      <w:r w:rsidR="0050448E" w:rsidRPr="00A7231A">
        <w:rPr>
          <w:rFonts w:ascii="Times New Roman" w:hAnsi="Times New Roman" w:cs="Times New Roman"/>
        </w:rPr>
        <w:t xml:space="preserve"> a nivel</w:t>
      </w:r>
      <w:r w:rsidR="0050448E">
        <w:rPr>
          <w:rFonts w:ascii="Times New Roman" w:hAnsi="Times New Roman" w:cs="Times New Roman"/>
        </w:rPr>
        <w:t xml:space="preserve"> de cantones y parroquias,</w:t>
      </w:r>
      <w:r w:rsidR="0050448E" w:rsidRPr="00A7231A">
        <w:rPr>
          <w:rFonts w:ascii="Times New Roman" w:hAnsi="Times New Roman" w:cs="Times New Roman"/>
        </w:rPr>
        <w:t xml:space="preserve"> </w:t>
      </w:r>
      <w:r w:rsidR="00010D52" w:rsidRPr="00A7231A">
        <w:rPr>
          <w:rFonts w:ascii="Times New Roman" w:hAnsi="Times New Roman" w:cs="Times New Roman"/>
        </w:rPr>
        <w:t>sobre la salud sexual y reproductiva</w:t>
      </w:r>
      <w:r w:rsidR="0050448E">
        <w:rPr>
          <w:rFonts w:ascii="Times New Roman" w:hAnsi="Times New Roman" w:cs="Times New Roman"/>
        </w:rPr>
        <w:t>.</w:t>
      </w:r>
    </w:p>
    <w:p w:rsidR="0050448E" w:rsidRDefault="00270135" w:rsidP="0050448E">
      <w:pPr>
        <w:shd w:val="clear" w:color="auto" w:fill="FFFFFF" w:themeFill="background1"/>
        <w:tabs>
          <w:tab w:val="left" w:pos="2694"/>
        </w:tabs>
        <w:spacing w:after="0" w:line="240" w:lineRule="auto"/>
        <w:jc w:val="both"/>
        <w:rPr>
          <w:rFonts w:ascii="Times New Roman" w:hAnsi="Times New Roman" w:cs="Times New Roman"/>
        </w:rPr>
      </w:pPr>
      <w:r>
        <w:rPr>
          <w:rFonts w:ascii="Times New Roman" w:hAnsi="Times New Roman" w:cs="Times New Roman"/>
        </w:rPr>
        <w:t xml:space="preserve">122. </w:t>
      </w:r>
      <w:r w:rsidR="00010D52">
        <w:rPr>
          <w:rFonts w:ascii="Times New Roman" w:hAnsi="Times New Roman" w:cs="Times New Roman"/>
        </w:rPr>
        <w:t>Diseñar</w:t>
      </w:r>
      <w:r w:rsidR="00010D52" w:rsidRPr="00A7231A">
        <w:rPr>
          <w:rFonts w:ascii="Times New Roman" w:hAnsi="Times New Roman" w:cs="Times New Roman"/>
        </w:rPr>
        <w:t xml:space="preserve"> un programa nacional de educación de la s</w:t>
      </w:r>
      <w:r w:rsidR="00010D52">
        <w:rPr>
          <w:rFonts w:ascii="Times New Roman" w:hAnsi="Times New Roman" w:cs="Times New Roman"/>
        </w:rPr>
        <w:t xml:space="preserve">exualidad y derechos sexuales y </w:t>
      </w:r>
      <w:r w:rsidR="00010D52" w:rsidRPr="00A7231A">
        <w:rPr>
          <w:rFonts w:ascii="Times New Roman" w:hAnsi="Times New Roman" w:cs="Times New Roman"/>
        </w:rPr>
        <w:t xml:space="preserve">reproductivos, </w:t>
      </w:r>
      <w:r w:rsidR="0050448E">
        <w:rPr>
          <w:rFonts w:ascii="Times New Roman" w:hAnsi="Times New Roman" w:cs="Times New Roman"/>
        </w:rPr>
        <w:t xml:space="preserve"> tomando </w:t>
      </w:r>
      <w:r w:rsidR="0050448E" w:rsidRPr="00A7231A">
        <w:rPr>
          <w:rFonts w:ascii="Times New Roman" w:hAnsi="Times New Roman" w:cs="Times New Roman"/>
        </w:rPr>
        <w:t xml:space="preserve">en cuenta el </w:t>
      </w:r>
      <w:r w:rsidR="0050448E">
        <w:rPr>
          <w:rFonts w:ascii="Times New Roman" w:hAnsi="Times New Roman" w:cs="Times New Roman"/>
        </w:rPr>
        <w:t xml:space="preserve">abundante </w:t>
      </w:r>
      <w:r w:rsidR="0050448E" w:rsidRPr="00A7231A">
        <w:rPr>
          <w:rFonts w:ascii="Times New Roman" w:hAnsi="Times New Roman" w:cs="Times New Roman"/>
        </w:rPr>
        <w:t xml:space="preserve">material </w:t>
      </w:r>
      <w:r w:rsidR="0050448E">
        <w:rPr>
          <w:rFonts w:ascii="Times New Roman" w:hAnsi="Times New Roman" w:cs="Times New Roman"/>
        </w:rPr>
        <w:t xml:space="preserve">no utilizado </w:t>
      </w:r>
      <w:r w:rsidR="0050448E" w:rsidRPr="00A7231A">
        <w:rPr>
          <w:rFonts w:ascii="Times New Roman" w:hAnsi="Times New Roman" w:cs="Times New Roman"/>
        </w:rPr>
        <w:t xml:space="preserve">de educación sexual que hay en el </w:t>
      </w:r>
      <w:r w:rsidR="0050448E">
        <w:rPr>
          <w:rFonts w:ascii="Times New Roman" w:hAnsi="Times New Roman" w:cs="Times New Roman"/>
        </w:rPr>
        <w:t>país.</w:t>
      </w:r>
    </w:p>
    <w:p w:rsidR="00FE3C1D" w:rsidRDefault="00FE3C1D" w:rsidP="0050448E">
      <w:pPr>
        <w:shd w:val="clear" w:color="auto" w:fill="FFFFFF" w:themeFill="background1"/>
        <w:tabs>
          <w:tab w:val="left" w:pos="2694"/>
        </w:tabs>
        <w:spacing w:after="0" w:line="240" w:lineRule="auto"/>
        <w:jc w:val="both"/>
        <w:rPr>
          <w:rFonts w:ascii="Times New Roman" w:hAnsi="Times New Roman" w:cs="Times New Roman"/>
        </w:rPr>
      </w:pPr>
    </w:p>
    <w:p w:rsidR="0050448E" w:rsidRDefault="00270135" w:rsidP="0050448E">
      <w:pPr>
        <w:shd w:val="clear" w:color="auto" w:fill="FFFFFF" w:themeFill="background1"/>
        <w:tabs>
          <w:tab w:val="left" w:pos="2694"/>
        </w:tabs>
        <w:spacing w:after="0" w:line="240" w:lineRule="auto"/>
        <w:jc w:val="both"/>
        <w:rPr>
          <w:rFonts w:ascii="Times New Roman" w:hAnsi="Times New Roman" w:cs="Times New Roman"/>
        </w:rPr>
      </w:pPr>
      <w:r>
        <w:rPr>
          <w:rFonts w:ascii="Times New Roman" w:hAnsi="Times New Roman" w:cs="Times New Roman"/>
        </w:rPr>
        <w:t xml:space="preserve">123. </w:t>
      </w:r>
      <w:r w:rsidR="00010D52">
        <w:rPr>
          <w:rFonts w:ascii="Times New Roman" w:hAnsi="Times New Roman" w:cs="Times New Roman"/>
        </w:rPr>
        <w:t>Consultar</w:t>
      </w:r>
      <w:r w:rsidR="00010D52" w:rsidRPr="00A7231A">
        <w:rPr>
          <w:rFonts w:ascii="Times New Roman" w:hAnsi="Times New Roman" w:cs="Times New Roman"/>
        </w:rPr>
        <w:t xml:space="preserve"> a la sociedad civil, especialistas, academia, ONGS, grupos organizados de base, activistas, grupos de </w:t>
      </w:r>
      <w:r w:rsidR="0050448E">
        <w:rPr>
          <w:rFonts w:ascii="Times New Roman" w:hAnsi="Times New Roman" w:cs="Times New Roman"/>
        </w:rPr>
        <w:t>NNA</w:t>
      </w:r>
      <w:r w:rsidR="00010D52" w:rsidRPr="00A7231A">
        <w:rPr>
          <w:rFonts w:ascii="Times New Roman" w:hAnsi="Times New Roman" w:cs="Times New Roman"/>
        </w:rPr>
        <w:t xml:space="preserve"> </w:t>
      </w:r>
      <w:r w:rsidR="00010D52">
        <w:rPr>
          <w:rFonts w:ascii="Times New Roman" w:hAnsi="Times New Roman" w:cs="Times New Roman"/>
        </w:rPr>
        <w:t xml:space="preserve">sobre </w:t>
      </w:r>
      <w:r w:rsidR="00010D52" w:rsidRPr="00A7231A">
        <w:rPr>
          <w:rFonts w:ascii="Times New Roman" w:hAnsi="Times New Roman" w:cs="Times New Roman"/>
        </w:rPr>
        <w:t>las políticas pública</w:t>
      </w:r>
      <w:r w:rsidR="00010D52">
        <w:rPr>
          <w:rFonts w:ascii="Times New Roman" w:hAnsi="Times New Roman" w:cs="Times New Roman"/>
        </w:rPr>
        <w:t>s</w:t>
      </w:r>
      <w:r w:rsidR="00010D52" w:rsidRPr="00A7231A">
        <w:rPr>
          <w:rFonts w:ascii="Times New Roman" w:hAnsi="Times New Roman" w:cs="Times New Roman"/>
        </w:rPr>
        <w:t xml:space="preserve"> de educación de la sexualidad</w:t>
      </w:r>
      <w:r w:rsidR="0050448E">
        <w:rPr>
          <w:rFonts w:ascii="Times New Roman" w:hAnsi="Times New Roman" w:cs="Times New Roman"/>
        </w:rPr>
        <w:t>.</w:t>
      </w:r>
      <w:r w:rsidR="0050448E" w:rsidRPr="0050448E">
        <w:rPr>
          <w:rFonts w:ascii="Times New Roman" w:eastAsia="Times New Roman" w:hAnsi="Times New Roman" w:cs="Times New Roman"/>
          <w:lang w:eastAsia="es-EC"/>
        </w:rPr>
        <w:t xml:space="preserve"> </w:t>
      </w:r>
    </w:p>
    <w:p w:rsidR="0050448E" w:rsidRDefault="0050448E" w:rsidP="0050448E">
      <w:pPr>
        <w:shd w:val="clear" w:color="auto" w:fill="FFFFFF" w:themeFill="background1"/>
        <w:tabs>
          <w:tab w:val="left" w:pos="2694"/>
        </w:tabs>
        <w:spacing w:after="0" w:line="240" w:lineRule="auto"/>
        <w:jc w:val="both"/>
        <w:rPr>
          <w:rFonts w:ascii="Times New Roman" w:hAnsi="Times New Roman" w:cs="Times New Roman"/>
        </w:rPr>
      </w:pPr>
    </w:p>
    <w:p w:rsidR="00010D52" w:rsidRPr="00A7231A" w:rsidRDefault="00270135" w:rsidP="0050448E">
      <w:pPr>
        <w:shd w:val="clear" w:color="auto" w:fill="FFFFFF" w:themeFill="background1"/>
        <w:tabs>
          <w:tab w:val="left" w:pos="2694"/>
        </w:tabs>
        <w:spacing w:after="0" w:line="240" w:lineRule="auto"/>
        <w:jc w:val="both"/>
        <w:rPr>
          <w:rFonts w:ascii="Times New Roman" w:hAnsi="Times New Roman" w:cs="Times New Roman"/>
        </w:rPr>
      </w:pPr>
      <w:r>
        <w:rPr>
          <w:rFonts w:ascii="Times New Roman" w:hAnsi="Times New Roman" w:cs="Times New Roman"/>
        </w:rPr>
        <w:t xml:space="preserve">123. </w:t>
      </w:r>
      <w:r w:rsidR="00010D52" w:rsidRPr="00A7231A">
        <w:rPr>
          <w:rFonts w:ascii="Times New Roman" w:hAnsi="Times New Roman" w:cs="Times New Roman"/>
        </w:rPr>
        <w:t>Integrar</w:t>
      </w:r>
      <w:r w:rsidR="00010D52">
        <w:rPr>
          <w:rFonts w:ascii="Times New Roman" w:hAnsi="Times New Roman" w:cs="Times New Roman"/>
        </w:rPr>
        <w:t xml:space="preserve"> </w:t>
      </w:r>
      <w:r w:rsidR="00010D52" w:rsidRPr="00A7231A">
        <w:rPr>
          <w:rFonts w:ascii="Times New Roman" w:hAnsi="Times New Roman" w:cs="Times New Roman"/>
        </w:rPr>
        <w:t xml:space="preserve">el enfoque de diversidades en </w:t>
      </w:r>
      <w:r w:rsidR="0050448E">
        <w:rPr>
          <w:rFonts w:ascii="Times New Roman" w:hAnsi="Times New Roman" w:cs="Times New Roman"/>
        </w:rPr>
        <w:t xml:space="preserve">la acción de </w:t>
      </w:r>
      <w:r w:rsidR="00010D52" w:rsidRPr="00A7231A">
        <w:rPr>
          <w:rFonts w:ascii="Times New Roman" w:hAnsi="Times New Roman" w:cs="Times New Roman"/>
        </w:rPr>
        <w:t xml:space="preserve">Ministerios y </w:t>
      </w:r>
      <w:proofErr w:type="spellStart"/>
      <w:r w:rsidR="00010D52" w:rsidRPr="00A7231A">
        <w:rPr>
          <w:rFonts w:ascii="Times New Roman" w:hAnsi="Times New Roman" w:cs="Times New Roman"/>
        </w:rPr>
        <w:t>GADs</w:t>
      </w:r>
      <w:proofErr w:type="spellEnd"/>
      <w:r w:rsidR="00010D52" w:rsidRPr="00A7231A">
        <w:rPr>
          <w:rFonts w:ascii="Times New Roman" w:hAnsi="Times New Roman" w:cs="Times New Roman"/>
        </w:rPr>
        <w:t xml:space="preserve">. </w:t>
      </w:r>
    </w:p>
    <w:p w:rsidR="0050448E" w:rsidRDefault="0050448E" w:rsidP="0050448E">
      <w:pPr>
        <w:shd w:val="clear" w:color="auto" w:fill="FFFFFF" w:themeFill="background1"/>
        <w:tabs>
          <w:tab w:val="left" w:pos="2694"/>
        </w:tabs>
        <w:spacing w:after="0" w:line="240" w:lineRule="auto"/>
        <w:jc w:val="both"/>
        <w:rPr>
          <w:rFonts w:ascii="Times New Roman" w:hAnsi="Times New Roman" w:cs="Times New Roman"/>
        </w:rPr>
      </w:pPr>
    </w:p>
    <w:p w:rsidR="00010D52" w:rsidRPr="0050448E" w:rsidRDefault="00270135" w:rsidP="0050448E">
      <w:pPr>
        <w:shd w:val="clear" w:color="auto" w:fill="FFFFFF" w:themeFill="background1"/>
        <w:tabs>
          <w:tab w:val="left" w:pos="2694"/>
        </w:tabs>
        <w:spacing w:after="0" w:line="240" w:lineRule="auto"/>
        <w:jc w:val="both"/>
        <w:rPr>
          <w:rFonts w:ascii="Times New Roman" w:hAnsi="Times New Roman" w:cs="Times New Roman"/>
        </w:rPr>
      </w:pPr>
      <w:r>
        <w:rPr>
          <w:rFonts w:ascii="Times New Roman" w:hAnsi="Times New Roman" w:cs="Times New Roman"/>
        </w:rPr>
        <w:t xml:space="preserve">124. </w:t>
      </w:r>
      <w:r w:rsidR="00010D52" w:rsidRPr="00A7231A">
        <w:rPr>
          <w:rFonts w:ascii="Times New Roman" w:hAnsi="Times New Roman" w:cs="Times New Roman"/>
        </w:rPr>
        <w:t>E</w:t>
      </w:r>
      <w:r w:rsidR="00010D52">
        <w:rPr>
          <w:rFonts w:ascii="Times New Roman" w:hAnsi="Times New Roman" w:cs="Times New Roman"/>
        </w:rPr>
        <w:t>laborar programas orientados a evitar</w:t>
      </w:r>
      <w:r w:rsidR="00010D52" w:rsidRPr="00A7231A">
        <w:rPr>
          <w:rFonts w:ascii="Times New Roman" w:hAnsi="Times New Roman" w:cs="Times New Roman"/>
        </w:rPr>
        <w:t xml:space="preserve"> la maternidad forzada para adolescentes. Trabajar temas de masculini</w:t>
      </w:r>
      <w:r w:rsidR="00010D52">
        <w:rPr>
          <w:rFonts w:ascii="Times New Roman" w:hAnsi="Times New Roman" w:cs="Times New Roman"/>
        </w:rPr>
        <w:t xml:space="preserve">dades con los programas de </w:t>
      </w:r>
      <w:r w:rsidR="00010D52" w:rsidRPr="0050448E">
        <w:rPr>
          <w:rFonts w:ascii="Times New Roman" w:hAnsi="Times New Roman" w:cs="Times New Roman"/>
        </w:rPr>
        <w:t>SSR.</w:t>
      </w:r>
    </w:p>
    <w:p w:rsidR="0050448E" w:rsidRDefault="0050448E" w:rsidP="0050448E">
      <w:pPr>
        <w:shd w:val="clear" w:color="auto" w:fill="FFFFFF" w:themeFill="background1"/>
        <w:tabs>
          <w:tab w:val="left" w:pos="2694"/>
        </w:tabs>
        <w:spacing w:after="0" w:line="240" w:lineRule="auto"/>
        <w:jc w:val="both"/>
        <w:rPr>
          <w:rFonts w:ascii="Times New Roman" w:eastAsia="Times New Roman" w:hAnsi="Times New Roman" w:cs="Times New Roman"/>
          <w:lang w:eastAsia="es-EC"/>
        </w:rPr>
      </w:pPr>
    </w:p>
    <w:p w:rsidR="0050448E" w:rsidRDefault="00270135" w:rsidP="0050448E">
      <w:pPr>
        <w:shd w:val="clear" w:color="auto" w:fill="FFFFFF" w:themeFill="background1"/>
        <w:tabs>
          <w:tab w:val="left" w:pos="2694"/>
        </w:tabs>
        <w:spacing w:after="0" w:line="240" w:lineRule="auto"/>
        <w:jc w:val="both"/>
        <w:rPr>
          <w:rFonts w:ascii="Times New Roman" w:hAnsi="Times New Roman" w:cs="Times New Roman"/>
        </w:rPr>
      </w:pPr>
      <w:r>
        <w:rPr>
          <w:rFonts w:ascii="Times New Roman" w:eastAsia="Times New Roman" w:hAnsi="Times New Roman" w:cs="Times New Roman"/>
          <w:lang w:eastAsia="es-EC"/>
        </w:rPr>
        <w:t xml:space="preserve">125. </w:t>
      </w:r>
      <w:r w:rsidR="00010D52" w:rsidRPr="00730D9C">
        <w:rPr>
          <w:rFonts w:ascii="Times New Roman" w:eastAsia="Times New Roman" w:hAnsi="Times New Roman" w:cs="Times New Roman"/>
          <w:lang w:eastAsia="es-EC"/>
        </w:rPr>
        <w:t>Establecer servicios de salud reproductiva para todos los adolescentes en el país</w:t>
      </w:r>
      <w:r w:rsidR="0050448E">
        <w:rPr>
          <w:rFonts w:ascii="Times New Roman" w:eastAsia="Times New Roman" w:hAnsi="Times New Roman" w:cs="Times New Roman"/>
          <w:lang w:eastAsia="es-EC"/>
        </w:rPr>
        <w:t>.</w:t>
      </w:r>
      <w:r w:rsidR="00010D52" w:rsidRPr="00730D9C">
        <w:rPr>
          <w:rFonts w:ascii="Times New Roman" w:eastAsia="Times New Roman" w:hAnsi="Times New Roman" w:cs="Times New Roman"/>
          <w:lang w:eastAsia="es-EC"/>
        </w:rPr>
        <w:t xml:space="preserve"> </w:t>
      </w:r>
      <w:r w:rsidR="0050448E" w:rsidRPr="00730D9C">
        <w:rPr>
          <w:rFonts w:ascii="Times New Roman" w:hAnsi="Times New Roman" w:cs="Times New Roman"/>
        </w:rPr>
        <w:t>Diseñar un programa nacional de atención integral y protección</w:t>
      </w:r>
      <w:r w:rsidR="0050448E" w:rsidRPr="00A7231A">
        <w:rPr>
          <w:rFonts w:ascii="Times New Roman" w:hAnsi="Times New Roman" w:cs="Times New Roman"/>
        </w:rPr>
        <w:t xml:space="preserve"> de las adolescentes embarazadas menores de </w:t>
      </w:r>
      <w:r w:rsidR="0050448E">
        <w:rPr>
          <w:rFonts w:ascii="Times New Roman" w:hAnsi="Times New Roman" w:cs="Times New Roman"/>
        </w:rPr>
        <w:t>15 años por causas de violación.</w:t>
      </w:r>
      <w:r w:rsidR="0050448E" w:rsidRPr="00A7231A">
        <w:rPr>
          <w:rFonts w:ascii="Times New Roman" w:hAnsi="Times New Roman" w:cs="Times New Roman"/>
        </w:rPr>
        <w:t xml:space="preserve">  </w:t>
      </w:r>
    </w:p>
    <w:p w:rsidR="0050448E" w:rsidRDefault="0050448E" w:rsidP="0050448E">
      <w:pPr>
        <w:shd w:val="clear" w:color="auto" w:fill="FFFFFF" w:themeFill="background1"/>
        <w:tabs>
          <w:tab w:val="left" w:pos="2694"/>
        </w:tabs>
        <w:spacing w:after="0" w:line="240" w:lineRule="auto"/>
        <w:jc w:val="both"/>
        <w:rPr>
          <w:rFonts w:ascii="Times New Roman" w:eastAsia="Times New Roman" w:hAnsi="Times New Roman" w:cs="Times New Roman"/>
          <w:lang w:eastAsia="es-EC"/>
        </w:rPr>
      </w:pPr>
    </w:p>
    <w:p w:rsidR="00010D52" w:rsidRPr="00730D9C" w:rsidRDefault="00270135" w:rsidP="0050448E">
      <w:pPr>
        <w:shd w:val="clear" w:color="auto" w:fill="FFFFFF" w:themeFill="background1"/>
        <w:tabs>
          <w:tab w:val="left" w:pos="2694"/>
        </w:tabs>
        <w:spacing w:after="0" w:line="240" w:lineRule="auto"/>
        <w:jc w:val="both"/>
        <w:rPr>
          <w:rFonts w:ascii="Times New Roman" w:eastAsia="Times New Roman" w:hAnsi="Times New Roman" w:cs="Times New Roman"/>
          <w:lang w:eastAsia="es-EC"/>
        </w:rPr>
      </w:pPr>
      <w:r>
        <w:rPr>
          <w:rFonts w:ascii="Times New Roman" w:eastAsia="Times New Roman" w:hAnsi="Times New Roman" w:cs="Times New Roman"/>
          <w:lang w:eastAsia="es-EC"/>
        </w:rPr>
        <w:t xml:space="preserve">126. </w:t>
      </w:r>
      <w:r w:rsidR="0050448E">
        <w:rPr>
          <w:rFonts w:ascii="Times New Roman" w:eastAsia="Times New Roman" w:hAnsi="Times New Roman" w:cs="Times New Roman"/>
          <w:lang w:eastAsia="es-EC"/>
        </w:rPr>
        <w:t xml:space="preserve">Establecer programas </w:t>
      </w:r>
      <w:r w:rsidR="00010D52" w:rsidRPr="00730D9C">
        <w:rPr>
          <w:rFonts w:ascii="Times New Roman" w:eastAsia="Times New Roman" w:hAnsi="Times New Roman" w:cs="Times New Roman"/>
          <w:lang w:eastAsia="es-EC"/>
        </w:rPr>
        <w:t>de educación sobre salud sexual y reproductiva en las escuelas</w:t>
      </w:r>
      <w:r w:rsidR="00010D52" w:rsidRPr="00730D9C">
        <w:rPr>
          <w:rFonts w:ascii="Times New Roman" w:eastAsia="Times New Roman" w:hAnsi="Times New Roman" w:cs="Times New Roman"/>
          <w:color w:val="FF0000"/>
          <w:lang w:eastAsia="es-EC"/>
        </w:rPr>
        <w:t xml:space="preserve">. </w:t>
      </w:r>
      <w:r w:rsidR="00010D52" w:rsidRPr="00730D9C">
        <w:rPr>
          <w:rFonts w:ascii="Times New Roman" w:eastAsia="Times New Roman" w:hAnsi="Times New Roman" w:cs="Times New Roman"/>
          <w:lang w:eastAsia="es-EC"/>
        </w:rPr>
        <w:t>Información sobre los anticonceptivos y acceso a ellos. P</w:t>
      </w:r>
      <w:r w:rsidR="00010D52">
        <w:rPr>
          <w:rFonts w:ascii="Times New Roman" w:eastAsia="Times New Roman" w:hAnsi="Times New Roman" w:cs="Times New Roman"/>
          <w:lang w:eastAsia="es-EC"/>
        </w:rPr>
        <w:t>oner</w:t>
      </w:r>
      <w:r w:rsidR="00010D52" w:rsidRPr="00730D9C">
        <w:rPr>
          <w:rFonts w:ascii="Times New Roman" w:eastAsia="Times New Roman" w:hAnsi="Times New Roman" w:cs="Times New Roman"/>
          <w:lang w:eastAsia="es-EC"/>
        </w:rPr>
        <w:t xml:space="preserve"> todos los métodos anticonceptivos a disposición de los adolescentes. </w:t>
      </w:r>
    </w:p>
    <w:p w:rsidR="0050448E" w:rsidRDefault="0050448E" w:rsidP="0050448E">
      <w:pPr>
        <w:shd w:val="clear" w:color="auto" w:fill="FFFFFF" w:themeFill="background1"/>
        <w:tabs>
          <w:tab w:val="left" w:pos="2694"/>
        </w:tabs>
        <w:spacing w:after="0" w:line="240" w:lineRule="auto"/>
        <w:jc w:val="both"/>
        <w:rPr>
          <w:rFonts w:ascii="Times New Roman" w:hAnsi="Times New Roman" w:cs="Times New Roman"/>
        </w:rPr>
      </w:pPr>
    </w:p>
    <w:p w:rsidR="00010D52" w:rsidRPr="00A7231A" w:rsidRDefault="00270135" w:rsidP="0050448E">
      <w:pPr>
        <w:shd w:val="clear" w:color="auto" w:fill="FFFFFF" w:themeFill="background1"/>
        <w:tabs>
          <w:tab w:val="left" w:pos="2694"/>
        </w:tabs>
        <w:spacing w:after="0" w:line="240" w:lineRule="auto"/>
        <w:jc w:val="both"/>
        <w:rPr>
          <w:rFonts w:ascii="Times New Roman" w:hAnsi="Times New Roman" w:cs="Times New Roman"/>
        </w:rPr>
      </w:pPr>
      <w:r>
        <w:rPr>
          <w:rFonts w:ascii="Times New Roman" w:hAnsi="Times New Roman" w:cs="Times New Roman"/>
        </w:rPr>
        <w:t xml:space="preserve">127. </w:t>
      </w:r>
      <w:r w:rsidR="00010D52">
        <w:rPr>
          <w:rFonts w:ascii="Times New Roman" w:hAnsi="Times New Roman" w:cs="Times New Roman"/>
        </w:rPr>
        <w:t>Establecer</w:t>
      </w:r>
      <w:r w:rsidR="00010D52" w:rsidRPr="00A7231A">
        <w:rPr>
          <w:rFonts w:ascii="Times New Roman" w:hAnsi="Times New Roman" w:cs="Times New Roman"/>
        </w:rPr>
        <w:t xml:space="preserve"> protocolos para la atención en temas de SSR y DSR con </w:t>
      </w:r>
      <w:r w:rsidR="0050448E">
        <w:rPr>
          <w:rFonts w:ascii="Times New Roman" w:hAnsi="Times New Roman" w:cs="Times New Roman"/>
        </w:rPr>
        <w:t>NNA</w:t>
      </w:r>
      <w:r w:rsidR="00010D52" w:rsidRPr="00A7231A">
        <w:rPr>
          <w:rFonts w:ascii="Times New Roman" w:hAnsi="Times New Roman" w:cs="Times New Roman"/>
        </w:rPr>
        <w:t xml:space="preserve"> que viven situaciones de movilidad humana</w:t>
      </w:r>
      <w:r w:rsidR="00010D52">
        <w:rPr>
          <w:rFonts w:ascii="Times New Roman" w:hAnsi="Times New Roman" w:cs="Times New Roman"/>
        </w:rPr>
        <w:t>.</w:t>
      </w:r>
    </w:p>
    <w:p w:rsidR="00010D52" w:rsidRDefault="00010D52" w:rsidP="00010D52">
      <w:pPr>
        <w:shd w:val="clear" w:color="auto" w:fill="FFFFFF" w:themeFill="background1"/>
        <w:tabs>
          <w:tab w:val="left" w:pos="2694"/>
        </w:tabs>
        <w:spacing w:after="0" w:line="240" w:lineRule="auto"/>
        <w:jc w:val="both"/>
        <w:rPr>
          <w:rFonts w:ascii="Times New Roman" w:eastAsia="Times New Roman" w:hAnsi="Times New Roman" w:cs="Times New Roman"/>
          <w:lang w:eastAsia="es-EC"/>
        </w:rPr>
      </w:pPr>
    </w:p>
    <w:p w:rsidR="006B7594" w:rsidRPr="006B7594" w:rsidRDefault="00B82BA9" w:rsidP="006B7594">
      <w:pPr>
        <w:rPr>
          <w:rFonts w:ascii="Times New Roman" w:hAnsi="Times New Roman"/>
          <w:b/>
        </w:rPr>
      </w:pPr>
      <w:r>
        <w:rPr>
          <w:rFonts w:ascii="Times New Roman" w:hAnsi="Times New Roman"/>
          <w:b/>
        </w:rPr>
        <w:t xml:space="preserve">4.3 Niños, niñas y adolescentes </w:t>
      </w:r>
      <w:r w:rsidR="006B7594">
        <w:rPr>
          <w:rFonts w:ascii="Times New Roman" w:hAnsi="Times New Roman"/>
          <w:b/>
        </w:rPr>
        <w:t>con d</w:t>
      </w:r>
      <w:r w:rsidR="006B7594" w:rsidRPr="006B7594">
        <w:rPr>
          <w:rFonts w:ascii="Times New Roman" w:hAnsi="Times New Roman"/>
          <w:b/>
        </w:rPr>
        <w:t>iscapacidad</w:t>
      </w:r>
      <w:r>
        <w:rPr>
          <w:rFonts w:ascii="Times New Roman" w:hAnsi="Times New Roman"/>
          <w:b/>
        </w:rPr>
        <w:t>es</w:t>
      </w:r>
    </w:p>
    <w:p w:rsidR="006B7594" w:rsidRPr="004A4132" w:rsidRDefault="00475ABF" w:rsidP="004A4132">
      <w:pPr>
        <w:spacing w:after="0" w:line="240" w:lineRule="auto"/>
        <w:jc w:val="right"/>
        <w:rPr>
          <w:rFonts w:ascii="Times New Roman" w:hAnsi="Times New Roman" w:cs="Times New Roman"/>
          <w:i/>
        </w:rPr>
      </w:pPr>
      <w:r w:rsidRPr="004A4132">
        <w:rPr>
          <w:rFonts w:ascii="Times New Roman" w:hAnsi="Times New Roman" w:cs="Times New Roman"/>
          <w:i/>
        </w:rPr>
        <w:t>“</w:t>
      </w:r>
      <w:r w:rsidR="006B7594" w:rsidRPr="004A4132">
        <w:rPr>
          <w:rFonts w:ascii="Times New Roman" w:hAnsi="Times New Roman" w:cs="Times New Roman"/>
          <w:i/>
        </w:rPr>
        <w:t>… existe la discriminación en nuestro  barrio  con personas que tienen problemas de discapacidad. No se cumple, sobre todo con niños y niñas con discapacidad</w:t>
      </w:r>
      <w:r w:rsidRPr="004A4132">
        <w:rPr>
          <w:rFonts w:ascii="Times New Roman" w:hAnsi="Times New Roman" w:cs="Times New Roman"/>
          <w:i/>
        </w:rPr>
        <w:t>”</w:t>
      </w:r>
    </w:p>
    <w:p w:rsidR="006B7594" w:rsidRPr="004A4132" w:rsidRDefault="00475ABF" w:rsidP="004A4132">
      <w:pPr>
        <w:spacing w:after="0" w:line="240" w:lineRule="auto"/>
        <w:jc w:val="right"/>
        <w:rPr>
          <w:rFonts w:ascii="Times New Roman" w:hAnsi="Times New Roman" w:cs="Times New Roman"/>
          <w:i/>
        </w:rPr>
      </w:pPr>
      <w:r w:rsidRPr="004A4132">
        <w:rPr>
          <w:rFonts w:ascii="Times New Roman" w:hAnsi="Times New Roman" w:cs="Times New Roman"/>
          <w:i/>
        </w:rPr>
        <w:t>“</w:t>
      </w:r>
      <w:r w:rsidR="006B7594" w:rsidRPr="004A4132">
        <w:rPr>
          <w:rFonts w:ascii="Times New Roman" w:hAnsi="Times New Roman" w:cs="Times New Roman"/>
          <w:i/>
        </w:rPr>
        <w:t>Las instituciones no llegan a todos los niños y niñas con discapacidad, solo hacen presencia en las ciudades grandes y en los centros urbanos</w:t>
      </w:r>
      <w:r w:rsidRPr="004A4132">
        <w:rPr>
          <w:rFonts w:ascii="Times New Roman" w:hAnsi="Times New Roman" w:cs="Times New Roman"/>
          <w:i/>
        </w:rPr>
        <w:t>”</w:t>
      </w:r>
    </w:p>
    <w:p w:rsidR="006B7594" w:rsidRPr="00B645ED" w:rsidRDefault="00475ABF" w:rsidP="00B82BA9">
      <w:pPr>
        <w:jc w:val="right"/>
        <w:rPr>
          <w:rFonts w:ascii="Times New Roman" w:hAnsi="Times New Roman" w:cs="Times New Roman"/>
          <w:color w:val="00B050"/>
        </w:rPr>
      </w:pPr>
      <w:r>
        <w:rPr>
          <w:rFonts w:ascii="Times New Roman" w:hAnsi="Times New Roman" w:cs="Times New Roman"/>
        </w:rPr>
        <w:t>“</w:t>
      </w:r>
      <w:r w:rsidR="006B7594">
        <w:rPr>
          <w:rFonts w:ascii="Times New Roman" w:hAnsi="Times New Roman" w:cs="Times New Roman"/>
        </w:rPr>
        <w:t xml:space="preserve">… </w:t>
      </w:r>
      <w:r w:rsidR="006B7594" w:rsidRPr="00AD0E22">
        <w:rPr>
          <w:rFonts w:ascii="Times New Roman" w:hAnsi="Times New Roman" w:cs="Times New Roman"/>
        </w:rPr>
        <w:t>existe mucha discriminación hacia esos niños, incluso por parte de otros niños</w:t>
      </w:r>
      <w:r w:rsidR="006B7594">
        <w:rPr>
          <w:rFonts w:ascii="Times New Roman" w:hAnsi="Times New Roman" w:cs="Times New Roman"/>
        </w:rPr>
        <w:t>…</w:t>
      </w:r>
      <w:r>
        <w:rPr>
          <w:rFonts w:ascii="Times New Roman" w:hAnsi="Times New Roman" w:cs="Times New Roman"/>
        </w:rPr>
        <w:t>”</w:t>
      </w:r>
      <w:r w:rsidR="006B7594" w:rsidRPr="00AD0E22">
        <w:rPr>
          <w:rFonts w:ascii="Times New Roman" w:hAnsi="Times New Roman" w:cs="Times New Roman"/>
        </w:rPr>
        <w:t xml:space="preserve"> </w:t>
      </w:r>
    </w:p>
    <w:p w:rsidR="006B7594" w:rsidRPr="004A4132" w:rsidRDefault="00475ABF" w:rsidP="004A4132">
      <w:pPr>
        <w:spacing w:after="0" w:line="240" w:lineRule="auto"/>
        <w:jc w:val="right"/>
        <w:rPr>
          <w:rFonts w:ascii="Times New Roman" w:hAnsi="Times New Roman" w:cs="Times New Roman"/>
          <w:i/>
          <w:color w:val="00B050"/>
        </w:rPr>
      </w:pPr>
      <w:r w:rsidRPr="004A4132">
        <w:rPr>
          <w:rFonts w:ascii="Times New Roman" w:hAnsi="Times New Roman" w:cs="Times New Roman"/>
          <w:i/>
        </w:rPr>
        <w:t>“</w:t>
      </w:r>
      <w:r w:rsidR="006B7594" w:rsidRPr="004A4132">
        <w:rPr>
          <w:rFonts w:ascii="Times New Roman" w:hAnsi="Times New Roman" w:cs="Times New Roman"/>
          <w:i/>
        </w:rPr>
        <w:t>No se cuenta con accesos en las instituciones educativas para niños con discapacidad física</w:t>
      </w:r>
      <w:r w:rsidRPr="004A4132">
        <w:rPr>
          <w:rFonts w:ascii="Times New Roman" w:hAnsi="Times New Roman" w:cs="Times New Roman"/>
          <w:i/>
        </w:rPr>
        <w:t>”</w:t>
      </w:r>
    </w:p>
    <w:p w:rsidR="00B82BA9" w:rsidRPr="00AD0E22" w:rsidRDefault="00475ABF" w:rsidP="004A4132">
      <w:pPr>
        <w:spacing w:after="0" w:line="240" w:lineRule="auto"/>
        <w:jc w:val="right"/>
        <w:rPr>
          <w:rFonts w:ascii="Times New Roman" w:hAnsi="Times New Roman" w:cs="Times New Roman"/>
        </w:rPr>
      </w:pPr>
      <w:r w:rsidRPr="004A4132">
        <w:rPr>
          <w:rFonts w:ascii="Times New Roman" w:hAnsi="Times New Roman" w:cs="Times New Roman"/>
          <w:i/>
        </w:rPr>
        <w:t>“</w:t>
      </w:r>
      <w:r w:rsidR="00B82BA9" w:rsidRPr="004A4132">
        <w:rPr>
          <w:rFonts w:ascii="Times New Roman" w:hAnsi="Times New Roman" w:cs="Times New Roman"/>
          <w:i/>
        </w:rPr>
        <w:t>Los profesores, cuando dicen que no pueden trabajar con niños con discapacidad</w:t>
      </w:r>
      <w:r>
        <w:rPr>
          <w:rFonts w:ascii="Times New Roman" w:hAnsi="Times New Roman" w:cs="Times New Roman"/>
        </w:rPr>
        <w:t>”</w:t>
      </w:r>
    </w:p>
    <w:p w:rsidR="00B82BA9" w:rsidRPr="00DD39FC" w:rsidRDefault="00B82BA9" w:rsidP="00B82BA9">
      <w:pPr>
        <w:ind w:left="709"/>
        <w:jc w:val="right"/>
        <w:rPr>
          <w:rFonts w:ascii="Times New Roman" w:hAnsi="Times New Roman" w:cs="Times New Roman"/>
          <w:sz w:val="18"/>
          <w:szCs w:val="18"/>
        </w:rPr>
      </w:pPr>
      <w:r w:rsidRPr="00DD39FC">
        <w:rPr>
          <w:rFonts w:ascii="Times New Roman" w:hAnsi="Times New Roman" w:cs="Times New Roman"/>
          <w:sz w:val="18"/>
          <w:szCs w:val="18"/>
        </w:rPr>
        <w:t>(Frases de adolescentes CN-NNA, 01-2016)</w:t>
      </w:r>
    </w:p>
    <w:p w:rsidR="006B7594" w:rsidRPr="004A4132" w:rsidRDefault="00270135" w:rsidP="006B7594">
      <w:pPr>
        <w:jc w:val="both"/>
        <w:rPr>
          <w:rFonts w:ascii="Times New Roman" w:hAnsi="Times New Roman" w:cs="Times New Roman"/>
        </w:rPr>
      </w:pPr>
      <w:r>
        <w:rPr>
          <w:rFonts w:ascii="Times New Roman" w:hAnsi="Times New Roman" w:cs="Times New Roman"/>
        </w:rPr>
        <w:t xml:space="preserve">128. </w:t>
      </w:r>
      <w:r w:rsidR="006B7594" w:rsidRPr="00AD39C3">
        <w:rPr>
          <w:rFonts w:ascii="Times New Roman" w:hAnsi="Times New Roman" w:cs="Times New Roman"/>
        </w:rPr>
        <w:t xml:space="preserve">En el año 2012 se expidió la Ley Orgánica de Discapacidades y se elaboró la Agenda Nacional para la </w:t>
      </w:r>
      <w:r w:rsidR="00280479">
        <w:rPr>
          <w:rFonts w:ascii="Times New Roman" w:hAnsi="Times New Roman" w:cs="Times New Roman"/>
        </w:rPr>
        <w:t>I</w:t>
      </w:r>
      <w:r w:rsidR="006B7594" w:rsidRPr="00AD39C3">
        <w:rPr>
          <w:rFonts w:ascii="Times New Roman" w:hAnsi="Times New Roman" w:cs="Times New Roman"/>
        </w:rPr>
        <w:t xml:space="preserve">gualdad en </w:t>
      </w:r>
      <w:r w:rsidR="00280479">
        <w:rPr>
          <w:rFonts w:ascii="Times New Roman" w:hAnsi="Times New Roman" w:cs="Times New Roman"/>
        </w:rPr>
        <w:t>D</w:t>
      </w:r>
      <w:r w:rsidR="006B7594" w:rsidRPr="00AD39C3">
        <w:rPr>
          <w:rFonts w:ascii="Times New Roman" w:hAnsi="Times New Roman" w:cs="Times New Roman"/>
        </w:rPr>
        <w:t>iscapacidades</w:t>
      </w:r>
      <w:r w:rsidR="006B7594">
        <w:rPr>
          <w:rFonts w:ascii="Times New Roman" w:hAnsi="Times New Roman" w:cs="Times New Roman"/>
        </w:rPr>
        <w:t xml:space="preserve"> </w:t>
      </w:r>
      <w:r w:rsidR="00283360">
        <w:rPr>
          <w:rFonts w:ascii="Times New Roman" w:hAnsi="Times New Roman" w:cs="Times New Roman"/>
        </w:rPr>
        <w:t xml:space="preserve">2013 - 2017. Si bien el </w:t>
      </w:r>
      <w:r w:rsidR="006B7594" w:rsidRPr="00AD39C3">
        <w:rPr>
          <w:rFonts w:ascii="Times New Roman" w:hAnsi="Times New Roman" w:cs="Times New Roman"/>
        </w:rPr>
        <w:t>Estado indica que ha integrado en tod</w:t>
      </w:r>
      <w:r w:rsidR="006B7594">
        <w:rPr>
          <w:rFonts w:ascii="Times New Roman" w:hAnsi="Times New Roman" w:cs="Times New Roman"/>
        </w:rPr>
        <w:t>as</w:t>
      </w:r>
      <w:r w:rsidR="006B7594" w:rsidRPr="00AD39C3">
        <w:rPr>
          <w:rFonts w:ascii="Times New Roman" w:hAnsi="Times New Roman" w:cs="Times New Roman"/>
        </w:rPr>
        <w:t xml:space="preserve"> sus políticas, programas</w:t>
      </w:r>
      <w:r w:rsidR="006B7594">
        <w:rPr>
          <w:rFonts w:ascii="Times New Roman" w:hAnsi="Times New Roman" w:cs="Times New Roman"/>
        </w:rPr>
        <w:t xml:space="preserve">, </w:t>
      </w:r>
      <w:r w:rsidR="006B7594" w:rsidRPr="00AD39C3">
        <w:rPr>
          <w:rFonts w:ascii="Times New Roman" w:hAnsi="Times New Roman" w:cs="Times New Roman"/>
        </w:rPr>
        <w:t>proyectos</w:t>
      </w:r>
      <w:r w:rsidR="006B7594">
        <w:rPr>
          <w:rFonts w:ascii="Times New Roman" w:hAnsi="Times New Roman" w:cs="Times New Roman"/>
        </w:rPr>
        <w:t>,</w:t>
      </w:r>
      <w:r w:rsidR="006B7594" w:rsidRPr="00AD39C3">
        <w:rPr>
          <w:rFonts w:ascii="Times New Roman" w:hAnsi="Times New Roman" w:cs="Times New Roman"/>
        </w:rPr>
        <w:t xml:space="preserve"> servicios e inversiones el enfoque de inclusión de niños con discapacidad, en la realidad no hay claras evidencias que </w:t>
      </w:r>
      <w:r w:rsidR="00280479">
        <w:rPr>
          <w:rFonts w:ascii="Times New Roman" w:hAnsi="Times New Roman" w:cs="Times New Roman"/>
        </w:rPr>
        <w:t>sustenten</w:t>
      </w:r>
      <w:r w:rsidR="006B7594" w:rsidRPr="00AD39C3">
        <w:rPr>
          <w:rFonts w:ascii="Times New Roman" w:hAnsi="Times New Roman" w:cs="Times New Roman"/>
        </w:rPr>
        <w:t xml:space="preserve"> esta aseveración</w:t>
      </w:r>
      <w:r w:rsidR="00280479">
        <w:rPr>
          <w:rFonts w:ascii="Times New Roman" w:hAnsi="Times New Roman" w:cs="Times New Roman"/>
        </w:rPr>
        <w:t>,</w:t>
      </w:r>
      <w:r w:rsidR="006B7594">
        <w:rPr>
          <w:rFonts w:ascii="Times New Roman" w:hAnsi="Times New Roman" w:cs="Times New Roman"/>
        </w:rPr>
        <w:t xml:space="preserve"> especialmente en los últimos años</w:t>
      </w:r>
      <w:r w:rsidR="00280479">
        <w:rPr>
          <w:rFonts w:ascii="Times New Roman" w:hAnsi="Times New Roman" w:cs="Times New Roman"/>
        </w:rPr>
        <w:t>, donde</w:t>
      </w:r>
      <w:r w:rsidR="006B7594">
        <w:rPr>
          <w:rFonts w:ascii="Times New Roman" w:hAnsi="Times New Roman" w:cs="Times New Roman"/>
        </w:rPr>
        <w:t xml:space="preserve"> se aprecia un claro retroceso en la atención y protección de</w:t>
      </w:r>
      <w:r w:rsidR="00280479">
        <w:rPr>
          <w:rFonts w:ascii="Times New Roman" w:hAnsi="Times New Roman" w:cs="Times New Roman"/>
        </w:rPr>
        <w:t xml:space="preserve"> este grupo de atención prioritaria</w:t>
      </w:r>
      <w:r w:rsidR="006B7594" w:rsidRPr="00AD39C3">
        <w:rPr>
          <w:rFonts w:ascii="Times New Roman" w:hAnsi="Times New Roman" w:cs="Times New Roman"/>
        </w:rPr>
        <w:t>.</w:t>
      </w:r>
      <w:r w:rsidR="006B7594">
        <w:rPr>
          <w:rFonts w:ascii="Times New Roman" w:hAnsi="Times New Roman" w:cs="Times New Roman"/>
        </w:rPr>
        <w:t xml:space="preserve"> La </w:t>
      </w:r>
      <w:r w:rsidR="006B7594" w:rsidRPr="00AD39C3">
        <w:rPr>
          <w:rFonts w:ascii="Times New Roman" w:hAnsi="Times New Roman" w:cs="Times New Roman"/>
        </w:rPr>
        <w:t xml:space="preserve">Agenda está elaborada desde una perspectiva universal </w:t>
      </w:r>
      <w:r w:rsidR="00280479">
        <w:rPr>
          <w:rFonts w:ascii="Times New Roman" w:hAnsi="Times New Roman" w:cs="Times New Roman"/>
        </w:rPr>
        <w:t>que,</w:t>
      </w:r>
      <w:r w:rsidR="006B7594" w:rsidRPr="00AD39C3">
        <w:rPr>
          <w:rFonts w:ascii="Times New Roman" w:hAnsi="Times New Roman" w:cs="Times New Roman"/>
        </w:rPr>
        <w:t xml:space="preserve"> </w:t>
      </w:r>
      <w:r w:rsidR="006B7594">
        <w:rPr>
          <w:rFonts w:ascii="Times New Roman" w:hAnsi="Times New Roman" w:cs="Times New Roman"/>
        </w:rPr>
        <w:t xml:space="preserve">si bien </w:t>
      </w:r>
      <w:r w:rsidR="006B7594" w:rsidRPr="00AD39C3">
        <w:rPr>
          <w:rFonts w:ascii="Times New Roman" w:hAnsi="Times New Roman" w:cs="Times New Roman"/>
        </w:rPr>
        <w:t xml:space="preserve">establece </w:t>
      </w:r>
      <w:r w:rsidR="006B7594">
        <w:rPr>
          <w:rFonts w:ascii="Times New Roman" w:hAnsi="Times New Roman" w:cs="Times New Roman"/>
        </w:rPr>
        <w:t xml:space="preserve">ciertas </w:t>
      </w:r>
      <w:r w:rsidR="006B7594" w:rsidRPr="00AD39C3">
        <w:rPr>
          <w:rFonts w:ascii="Times New Roman" w:hAnsi="Times New Roman" w:cs="Times New Roman"/>
        </w:rPr>
        <w:t>políticas</w:t>
      </w:r>
      <w:r w:rsidR="00280479">
        <w:rPr>
          <w:rFonts w:ascii="Times New Roman" w:hAnsi="Times New Roman" w:cs="Times New Roman"/>
        </w:rPr>
        <w:t xml:space="preserve"> con</w:t>
      </w:r>
      <w:r w:rsidR="006B7594">
        <w:rPr>
          <w:rFonts w:ascii="Times New Roman" w:hAnsi="Times New Roman" w:cs="Times New Roman"/>
        </w:rPr>
        <w:t xml:space="preserve"> </w:t>
      </w:r>
      <w:r w:rsidR="006B7594" w:rsidRPr="00AD39C3">
        <w:rPr>
          <w:rFonts w:ascii="Times New Roman" w:hAnsi="Times New Roman" w:cs="Times New Roman"/>
        </w:rPr>
        <w:t xml:space="preserve">acciones </w:t>
      </w:r>
      <w:r w:rsidR="006B7594">
        <w:rPr>
          <w:rFonts w:ascii="Times New Roman" w:hAnsi="Times New Roman" w:cs="Times New Roman"/>
        </w:rPr>
        <w:t>específicas</w:t>
      </w:r>
      <w:r w:rsidR="00280479">
        <w:rPr>
          <w:rFonts w:ascii="Times New Roman" w:hAnsi="Times New Roman" w:cs="Times New Roman"/>
        </w:rPr>
        <w:t>,</w:t>
      </w:r>
      <w:r w:rsidR="006B7594">
        <w:rPr>
          <w:rFonts w:ascii="Times New Roman" w:hAnsi="Times New Roman" w:cs="Times New Roman"/>
        </w:rPr>
        <w:t xml:space="preserve"> </w:t>
      </w:r>
      <w:r w:rsidR="006B7594" w:rsidRPr="00AD39C3">
        <w:rPr>
          <w:rFonts w:ascii="Times New Roman" w:hAnsi="Times New Roman" w:cs="Times New Roman"/>
        </w:rPr>
        <w:t xml:space="preserve">hay una </w:t>
      </w:r>
      <w:proofErr w:type="spellStart"/>
      <w:r w:rsidR="006B7594" w:rsidRPr="00AD39C3">
        <w:rPr>
          <w:rFonts w:ascii="Times New Roman" w:hAnsi="Times New Roman" w:cs="Times New Roman"/>
        </w:rPr>
        <w:t>invisibilización</w:t>
      </w:r>
      <w:proofErr w:type="spellEnd"/>
      <w:r w:rsidR="006B7594" w:rsidRPr="00AD39C3">
        <w:rPr>
          <w:rFonts w:ascii="Times New Roman" w:hAnsi="Times New Roman" w:cs="Times New Roman"/>
        </w:rPr>
        <w:t xml:space="preserve"> de los niños con discapacidad dentro de la mirada general. </w:t>
      </w:r>
    </w:p>
    <w:p w:rsidR="006B7594" w:rsidRPr="008E7335" w:rsidRDefault="00270135" w:rsidP="006B7594">
      <w:pPr>
        <w:spacing w:after="0" w:line="240" w:lineRule="auto"/>
        <w:jc w:val="both"/>
        <w:rPr>
          <w:rFonts w:ascii="Times New Roman" w:hAnsi="Times New Roman" w:cs="Times New Roman"/>
        </w:rPr>
      </w:pPr>
      <w:r>
        <w:rPr>
          <w:rFonts w:ascii="Times New Roman" w:hAnsi="Times New Roman" w:cs="Times New Roman"/>
        </w:rPr>
        <w:t xml:space="preserve">129. </w:t>
      </w:r>
      <w:r w:rsidR="006B7594" w:rsidRPr="00AD39C3">
        <w:rPr>
          <w:rFonts w:ascii="Times New Roman" w:hAnsi="Times New Roman" w:cs="Times New Roman"/>
        </w:rPr>
        <w:t xml:space="preserve">Los datos sobre el número de personas </w:t>
      </w:r>
      <w:r w:rsidR="001F711D">
        <w:rPr>
          <w:rFonts w:ascii="Times New Roman" w:hAnsi="Times New Roman" w:cs="Times New Roman"/>
        </w:rPr>
        <w:t xml:space="preserve">adultas </w:t>
      </w:r>
      <w:r w:rsidR="006B7594" w:rsidRPr="00AD39C3">
        <w:rPr>
          <w:rFonts w:ascii="Times New Roman" w:hAnsi="Times New Roman" w:cs="Times New Roman"/>
        </w:rPr>
        <w:t>y de niños con discapacidad son confusos</w:t>
      </w:r>
      <w:r w:rsidR="006B7594">
        <w:rPr>
          <w:rFonts w:ascii="Times New Roman" w:hAnsi="Times New Roman" w:cs="Times New Roman"/>
        </w:rPr>
        <w:t xml:space="preserve"> y poco precisos</w:t>
      </w:r>
      <w:r w:rsidR="006B7594" w:rsidRPr="00AD39C3">
        <w:rPr>
          <w:rFonts w:ascii="Times New Roman" w:hAnsi="Times New Roman" w:cs="Times New Roman"/>
        </w:rPr>
        <w:t xml:space="preserve">. El VII Censo de Población del 2010 habla de un 5.6% de la población que señala tener alguna discapacidad.  El estudio realizado por la Misión Solidaria Manuela Espejo en el año 2010 </w:t>
      </w:r>
      <w:r w:rsidR="006B7594">
        <w:rPr>
          <w:rFonts w:ascii="Times New Roman" w:hAnsi="Times New Roman" w:cs="Times New Roman"/>
        </w:rPr>
        <w:t>establece en</w:t>
      </w:r>
      <w:r w:rsidR="006B7594" w:rsidRPr="00AD39C3">
        <w:rPr>
          <w:rFonts w:ascii="Times New Roman" w:hAnsi="Times New Roman" w:cs="Times New Roman"/>
        </w:rPr>
        <w:t xml:space="preserve"> 294.803 </w:t>
      </w:r>
      <w:r w:rsidR="006B7594">
        <w:rPr>
          <w:rFonts w:ascii="Times New Roman" w:hAnsi="Times New Roman" w:cs="Times New Roman"/>
        </w:rPr>
        <w:t xml:space="preserve">el número de </w:t>
      </w:r>
      <w:r w:rsidR="006B7594" w:rsidRPr="00AD39C3">
        <w:rPr>
          <w:rFonts w:ascii="Times New Roman" w:hAnsi="Times New Roman" w:cs="Times New Roman"/>
        </w:rPr>
        <w:t xml:space="preserve">personas con discapacidad </w:t>
      </w:r>
      <w:r w:rsidR="006B7594">
        <w:rPr>
          <w:rFonts w:ascii="Times New Roman" w:hAnsi="Times New Roman" w:cs="Times New Roman"/>
        </w:rPr>
        <w:t xml:space="preserve">severa, de los cuales </w:t>
      </w:r>
      <w:r w:rsidR="006B7594" w:rsidRPr="00AD39C3">
        <w:rPr>
          <w:rFonts w:ascii="Times New Roman" w:hAnsi="Times New Roman" w:cs="Times New Roman"/>
        </w:rPr>
        <w:t xml:space="preserve">55.000 </w:t>
      </w:r>
      <w:r w:rsidR="006B7594">
        <w:rPr>
          <w:rFonts w:ascii="Times New Roman" w:hAnsi="Times New Roman" w:cs="Times New Roman"/>
        </w:rPr>
        <w:t xml:space="preserve">son </w:t>
      </w:r>
      <w:r w:rsidR="006B7594" w:rsidRPr="00AD39C3">
        <w:rPr>
          <w:rFonts w:ascii="Times New Roman" w:hAnsi="Times New Roman" w:cs="Times New Roman"/>
        </w:rPr>
        <w:t>niños y niñas</w:t>
      </w:r>
      <w:r w:rsidR="006B7594">
        <w:rPr>
          <w:rFonts w:ascii="Times New Roman" w:hAnsi="Times New Roman" w:cs="Times New Roman"/>
        </w:rPr>
        <w:t xml:space="preserve">. Sin embargo, </w:t>
      </w:r>
      <w:r w:rsidR="001F711D">
        <w:rPr>
          <w:rFonts w:ascii="Times New Roman" w:hAnsi="Times New Roman" w:cs="Times New Roman"/>
        </w:rPr>
        <w:t>en</w:t>
      </w:r>
      <w:r w:rsidR="006B7594" w:rsidRPr="00AD39C3">
        <w:rPr>
          <w:rFonts w:ascii="Times New Roman" w:hAnsi="Times New Roman" w:cs="Times New Roman"/>
        </w:rPr>
        <w:t xml:space="preserve"> la Agenda de la Igualdad se considera los resultados de la investigación </w:t>
      </w:r>
      <w:r w:rsidR="001F711D" w:rsidRPr="00CA00F2">
        <w:rPr>
          <w:rFonts w:ascii="Times New Roman" w:hAnsi="Times New Roman" w:cs="Times New Roman"/>
          <w:i/>
        </w:rPr>
        <w:t>“</w:t>
      </w:r>
      <w:r w:rsidR="006B7594" w:rsidRPr="00CA00F2">
        <w:rPr>
          <w:rFonts w:ascii="Times New Roman" w:hAnsi="Times New Roman" w:cs="Times New Roman"/>
          <w:i/>
        </w:rPr>
        <w:t>Ecuador: la discapacidad en cifras (2005)</w:t>
      </w:r>
      <w:r w:rsidR="001F711D" w:rsidRPr="00CA00F2">
        <w:rPr>
          <w:rFonts w:ascii="Times New Roman" w:hAnsi="Times New Roman" w:cs="Times New Roman"/>
          <w:i/>
        </w:rPr>
        <w:t>”</w:t>
      </w:r>
      <w:r w:rsidR="006B7594" w:rsidRPr="00AD39C3">
        <w:rPr>
          <w:rFonts w:ascii="Times New Roman" w:hAnsi="Times New Roman" w:cs="Times New Roman"/>
        </w:rPr>
        <w:t xml:space="preserve">, </w:t>
      </w:r>
      <w:r w:rsidR="001F711D">
        <w:rPr>
          <w:rFonts w:ascii="Times New Roman" w:hAnsi="Times New Roman" w:cs="Times New Roman"/>
        </w:rPr>
        <w:t xml:space="preserve">en donde se considera </w:t>
      </w:r>
      <w:r w:rsidR="006B7594" w:rsidRPr="00AD39C3">
        <w:rPr>
          <w:rFonts w:ascii="Times New Roman" w:hAnsi="Times New Roman" w:cs="Times New Roman"/>
        </w:rPr>
        <w:t xml:space="preserve">que un 12.14% de la población ecuatoriana tiene alguna discapacidad.  </w:t>
      </w:r>
      <w:r w:rsidR="006B7594">
        <w:rPr>
          <w:rFonts w:ascii="Times New Roman" w:hAnsi="Times New Roman" w:cs="Times New Roman"/>
        </w:rPr>
        <w:t>Esto implicaría que más de 600.000 NNA sufren alguna discapacidad pero el informe no presenta datos precisos sobre su número, el</w:t>
      </w:r>
      <w:r w:rsidR="006B7594" w:rsidRPr="00AD39C3">
        <w:rPr>
          <w:rFonts w:ascii="Times New Roman" w:hAnsi="Times New Roman" w:cs="Times New Roman"/>
        </w:rPr>
        <w:t xml:space="preserve"> tipo</w:t>
      </w:r>
      <w:r w:rsidR="006B7594">
        <w:rPr>
          <w:rFonts w:ascii="Times New Roman" w:hAnsi="Times New Roman" w:cs="Times New Roman"/>
        </w:rPr>
        <w:t xml:space="preserve"> de discapacidad</w:t>
      </w:r>
      <w:r w:rsidR="006B7594" w:rsidRPr="00AD39C3">
        <w:rPr>
          <w:rFonts w:ascii="Times New Roman" w:hAnsi="Times New Roman" w:cs="Times New Roman"/>
        </w:rPr>
        <w:t>, sexo, territorio, etnia, pobreza</w:t>
      </w:r>
      <w:r w:rsidR="006B7594">
        <w:rPr>
          <w:rFonts w:ascii="Times New Roman" w:hAnsi="Times New Roman" w:cs="Times New Roman"/>
        </w:rPr>
        <w:t xml:space="preserve"> y</w:t>
      </w:r>
      <w:r w:rsidR="006B7594" w:rsidRPr="00AD39C3">
        <w:rPr>
          <w:rFonts w:ascii="Times New Roman" w:hAnsi="Times New Roman" w:cs="Times New Roman"/>
        </w:rPr>
        <w:t xml:space="preserve"> nivel educativo</w:t>
      </w:r>
      <w:r w:rsidR="006B7594">
        <w:rPr>
          <w:rFonts w:ascii="Times New Roman" w:hAnsi="Times New Roman" w:cs="Times New Roman"/>
        </w:rPr>
        <w:t>.</w:t>
      </w:r>
      <w:r w:rsidR="006B7594" w:rsidRPr="00AD39C3">
        <w:rPr>
          <w:rFonts w:ascii="Times New Roman" w:hAnsi="Times New Roman" w:cs="Times New Roman"/>
        </w:rPr>
        <w:t xml:space="preserve"> </w:t>
      </w:r>
    </w:p>
    <w:p w:rsidR="006B7594" w:rsidRDefault="006B7594" w:rsidP="006B7594">
      <w:pPr>
        <w:spacing w:after="0" w:line="240" w:lineRule="auto"/>
        <w:jc w:val="both"/>
        <w:rPr>
          <w:rFonts w:ascii="Times New Roman" w:hAnsi="Times New Roman" w:cs="Times New Roman"/>
        </w:rPr>
      </w:pPr>
    </w:p>
    <w:p w:rsidR="00A73602" w:rsidRDefault="00270135" w:rsidP="006B7594">
      <w:pPr>
        <w:jc w:val="both"/>
        <w:rPr>
          <w:rFonts w:ascii="Times New Roman" w:hAnsi="Times New Roman" w:cs="Times New Roman"/>
        </w:rPr>
      </w:pPr>
      <w:r>
        <w:rPr>
          <w:rFonts w:ascii="Times New Roman" w:hAnsi="Times New Roman" w:cs="Times New Roman"/>
        </w:rPr>
        <w:t xml:space="preserve">130. </w:t>
      </w:r>
      <w:r w:rsidR="006B7594" w:rsidRPr="00AD39C3">
        <w:rPr>
          <w:rFonts w:ascii="Times New Roman" w:hAnsi="Times New Roman" w:cs="Times New Roman"/>
        </w:rPr>
        <w:t>Si bien es</w:t>
      </w:r>
      <w:r w:rsidR="00147994">
        <w:rPr>
          <w:rFonts w:ascii="Times New Roman" w:hAnsi="Times New Roman" w:cs="Times New Roman"/>
          <w:u w:val="single"/>
        </w:rPr>
        <w:t xml:space="preserve"> </w:t>
      </w:r>
      <w:r w:rsidR="006B7594" w:rsidRPr="00AD39C3">
        <w:rPr>
          <w:rFonts w:ascii="Times New Roman" w:hAnsi="Times New Roman" w:cs="Times New Roman"/>
        </w:rPr>
        <w:t>importante valorar el esfuerzo desplegado por la Vicepresidencia del Ecuador</w:t>
      </w:r>
      <w:r w:rsidR="006B7594">
        <w:rPr>
          <w:rFonts w:ascii="Times New Roman" w:hAnsi="Times New Roman" w:cs="Times New Roman"/>
        </w:rPr>
        <w:t xml:space="preserve"> y otras instituciones </w:t>
      </w:r>
      <w:r w:rsidR="006B7594" w:rsidRPr="00AD39C3">
        <w:rPr>
          <w:rFonts w:ascii="Times New Roman" w:hAnsi="Times New Roman" w:cs="Times New Roman"/>
        </w:rPr>
        <w:t>para poner en la agenda política y social del país el tema de las discapacidades</w:t>
      </w:r>
      <w:r w:rsidR="00CA00F2">
        <w:rPr>
          <w:rFonts w:ascii="Times New Roman" w:hAnsi="Times New Roman" w:cs="Times New Roman"/>
        </w:rPr>
        <w:t>,</w:t>
      </w:r>
      <w:r w:rsidR="006B7594" w:rsidRPr="00AD39C3">
        <w:rPr>
          <w:rFonts w:ascii="Times New Roman" w:hAnsi="Times New Roman" w:cs="Times New Roman"/>
        </w:rPr>
        <w:t xml:space="preserve"> lo que permitió impulsar iniciativas importantes, su anclaje institucional fue débil y una vez que su impulsor salió de esas funciones</w:t>
      </w:r>
      <w:r w:rsidR="00CA00F2">
        <w:rPr>
          <w:rFonts w:ascii="Times New Roman" w:hAnsi="Times New Roman" w:cs="Times New Roman"/>
        </w:rPr>
        <w:t>,</w:t>
      </w:r>
      <w:r w:rsidR="006B7594" w:rsidRPr="00AD39C3">
        <w:rPr>
          <w:rFonts w:ascii="Times New Roman" w:hAnsi="Times New Roman" w:cs="Times New Roman"/>
        </w:rPr>
        <w:t xml:space="preserve"> perdió mucha de su fuerza.</w:t>
      </w:r>
      <w:r w:rsidR="00CA00F2">
        <w:rPr>
          <w:rFonts w:ascii="Times New Roman" w:hAnsi="Times New Roman" w:cs="Times New Roman"/>
        </w:rPr>
        <w:t xml:space="preserve"> En efecto, </w:t>
      </w:r>
      <w:r w:rsidR="006B7594" w:rsidRPr="00AD39C3">
        <w:rPr>
          <w:rFonts w:ascii="Times New Roman" w:hAnsi="Times New Roman" w:cs="Times New Roman"/>
        </w:rPr>
        <w:t xml:space="preserve"> </w:t>
      </w:r>
      <w:r w:rsidR="00CA00F2">
        <w:rPr>
          <w:rFonts w:ascii="Times New Roman" w:hAnsi="Times New Roman" w:cs="Times New Roman"/>
        </w:rPr>
        <w:t xml:space="preserve">las funciones de la </w:t>
      </w:r>
      <w:r w:rsidR="00CA00F2" w:rsidRPr="00800D98">
        <w:rPr>
          <w:rFonts w:ascii="Times New Roman" w:hAnsi="Times New Roman" w:cs="Times New Roman"/>
        </w:rPr>
        <w:t>Secretaría Técnica para la Gestión Inclusiva en Discapacidades (SETEDIS)</w:t>
      </w:r>
      <w:r w:rsidR="00CA00F2">
        <w:rPr>
          <w:rFonts w:ascii="Times New Roman" w:hAnsi="Times New Roman" w:cs="Times New Roman"/>
        </w:rPr>
        <w:t>,</w:t>
      </w:r>
      <w:r w:rsidR="00CA00F2" w:rsidRPr="00800D98">
        <w:rPr>
          <w:rFonts w:ascii="Times New Roman" w:hAnsi="Times New Roman" w:cs="Times New Roman"/>
        </w:rPr>
        <w:t xml:space="preserve"> como el programa Manuela Espejo</w:t>
      </w:r>
      <w:r w:rsidR="00CA00F2">
        <w:rPr>
          <w:rFonts w:ascii="Times New Roman" w:hAnsi="Times New Roman" w:cs="Times New Roman"/>
        </w:rPr>
        <w:t xml:space="preserve">, fueron trasladadas a ministerios sectoriales, con lo cual dejaron de funcionar como tales en su especialidad. </w:t>
      </w:r>
      <w:r w:rsidR="001F711D">
        <w:rPr>
          <w:rFonts w:ascii="Times New Roman" w:hAnsi="Times New Roman" w:cs="Times New Roman"/>
        </w:rPr>
        <w:t>Es significativa l</w:t>
      </w:r>
      <w:r w:rsidR="006B7594">
        <w:rPr>
          <w:rFonts w:ascii="Times New Roman" w:hAnsi="Times New Roman" w:cs="Times New Roman"/>
        </w:rPr>
        <w:t xml:space="preserve">a creación de </w:t>
      </w:r>
      <w:r w:rsidR="006B7594" w:rsidRPr="00AD39C3">
        <w:rPr>
          <w:rFonts w:ascii="Times New Roman" w:hAnsi="Times New Roman" w:cs="Times New Roman"/>
        </w:rPr>
        <w:t xml:space="preserve">los bonos Joaquín Gallegos Lara, que proveen el equivalente de 240 dólares mensuales en ayuda financiera a las personas a cargo </w:t>
      </w:r>
      <w:r w:rsidR="001F711D">
        <w:rPr>
          <w:rFonts w:ascii="Times New Roman" w:hAnsi="Times New Roman" w:cs="Times New Roman"/>
        </w:rPr>
        <w:t xml:space="preserve">directo </w:t>
      </w:r>
      <w:r w:rsidR="006B7594" w:rsidRPr="00AD39C3">
        <w:rPr>
          <w:rFonts w:ascii="Times New Roman" w:hAnsi="Times New Roman" w:cs="Times New Roman"/>
        </w:rPr>
        <w:t xml:space="preserve">de </w:t>
      </w:r>
      <w:r w:rsidR="006B7594">
        <w:rPr>
          <w:rFonts w:ascii="Times New Roman" w:hAnsi="Times New Roman" w:cs="Times New Roman"/>
        </w:rPr>
        <w:t>NNA</w:t>
      </w:r>
      <w:r w:rsidR="006B7594" w:rsidRPr="00AD39C3">
        <w:rPr>
          <w:rFonts w:ascii="Times New Roman" w:hAnsi="Times New Roman" w:cs="Times New Roman"/>
        </w:rPr>
        <w:t xml:space="preserve"> o adultos con discapacidad</w:t>
      </w:r>
      <w:r w:rsidR="00BA6AEA">
        <w:rPr>
          <w:rFonts w:ascii="Times New Roman" w:hAnsi="Times New Roman" w:cs="Times New Roman"/>
        </w:rPr>
        <w:t xml:space="preserve">, aunque </w:t>
      </w:r>
      <w:r w:rsidR="006B7594">
        <w:rPr>
          <w:rFonts w:ascii="Times New Roman" w:hAnsi="Times New Roman" w:cs="Times New Roman"/>
        </w:rPr>
        <w:t xml:space="preserve"> las condiciones</w:t>
      </w:r>
      <w:r w:rsidR="00BA6AEA">
        <w:rPr>
          <w:rFonts w:ascii="Times New Roman" w:hAnsi="Times New Roman" w:cs="Times New Roman"/>
        </w:rPr>
        <w:t xml:space="preserve"> de entrega</w:t>
      </w:r>
      <w:r w:rsidR="006B7594">
        <w:rPr>
          <w:rFonts w:ascii="Times New Roman" w:hAnsi="Times New Roman" w:cs="Times New Roman"/>
        </w:rPr>
        <w:t xml:space="preserve"> y su forma de control son negativas para muchas familias</w:t>
      </w:r>
      <w:r w:rsidR="00BA6AEA">
        <w:rPr>
          <w:rFonts w:ascii="Times New Roman" w:hAnsi="Times New Roman" w:cs="Times New Roman"/>
        </w:rPr>
        <w:t xml:space="preserve"> que</w:t>
      </w:r>
      <w:r w:rsidR="006B7594" w:rsidRPr="00AD39C3">
        <w:rPr>
          <w:rFonts w:ascii="Times New Roman" w:hAnsi="Times New Roman" w:cs="Times New Roman"/>
        </w:rPr>
        <w:t xml:space="preserve"> viven en circunstancias extremadamente difíciles</w:t>
      </w:r>
      <w:r w:rsidR="00BA6AEA">
        <w:rPr>
          <w:rFonts w:ascii="Times New Roman" w:hAnsi="Times New Roman" w:cs="Times New Roman"/>
        </w:rPr>
        <w:t>, porque es muy costoso</w:t>
      </w:r>
      <w:r w:rsidR="006B7594">
        <w:rPr>
          <w:rFonts w:ascii="Times New Roman" w:hAnsi="Times New Roman" w:cs="Times New Roman"/>
        </w:rPr>
        <w:t xml:space="preserve"> el </w:t>
      </w:r>
      <w:r w:rsidR="006B7594" w:rsidRPr="00AD39C3">
        <w:rPr>
          <w:rFonts w:ascii="Times New Roman" w:hAnsi="Times New Roman" w:cs="Times New Roman"/>
        </w:rPr>
        <w:t xml:space="preserve">cuidado de los </w:t>
      </w:r>
      <w:r w:rsidR="006B7594">
        <w:rPr>
          <w:rFonts w:ascii="Times New Roman" w:hAnsi="Times New Roman" w:cs="Times New Roman"/>
        </w:rPr>
        <w:t>NNA</w:t>
      </w:r>
      <w:r w:rsidR="006B7594" w:rsidRPr="00AD39C3">
        <w:rPr>
          <w:rFonts w:ascii="Times New Roman" w:hAnsi="Times New Roman" w:cs="Times New Roman"/>
        </w:rPr>
        <w:t xml:space="preserve"> con discapacidad grav</w:t>
      </w:r>
      <w:r w:rsidR="00BA6AEA">
        <w:rPr>
          <w:rFonts w:ascii="Times New Roman" w:hAnsi="Times New Roman" w:cs="Times New Roman"/>
        </w:rPr>
        <w:t>e</w:t>
      </w:r>
      <w:r w:rsidR="006B7594" w:rsidRPr="00AD39C3">
        <w:rPr>
          <w:rFonts w:ascii="Times New Roman" w:hAnsi="Times New Roman" w:cs="Times New Roman"/>
        </w:rPr>
        <w:t xml:space="preserve"> y</w:t>
      </w:r>
      <w:r w:rsidR="006B7594">
        <w:rPr>
          <w:rFonts w:ascii="Times New Roman" w:hAnsi="Times New Roman" w:cs="Times New Roman"/>
        </w:rPr>
        <w:t xml:space="preserve"> el aporte financiero</w:t>
      </w:r>
      <w:r w:rsidR="00BA6AEA">
        <w:rPr>
          <w:rFonts w:ascii="Times New Roman" w:hAnsi="Times New Roman" w:cs="Times New Roman"/>
        </w:rPr>
        <w:t xml:space="preserve"> del bono se vuelve</w:t>
      </w:r>
      <w:r w:rsidR="006B7594">
        <w:rPr>
          <w:rFonts w:ascii="Times New Roman" w:hAnsi="Times New Roman" w:cs="Times New Roman"/>
        </w:rPr>
        <w:t xml:space="preserve"> insuficiente. </w:t>
      </w:r>
      <w:r w:rsidR="00BA6AEA">
        <w:rPr>
          <w:rFonts w:ascii="Times New Roman" w:hAnsi="Times New Roman" w:cs="Times New Roman"/>
        </w:rPr>
        <w:t xml:space="preserve">En ese escenario </w:t>
      </w:r>
      <w:r w:rsidR="00827341">
        <w:rPr>
          <w:rFonts w:ascii="Times New Roman" w:hAnsi="Times New Roman" w:cs="Times New Roman"/>
        </w:rPr>
        <w:t>se</w:t>
      </w:r>
      <w:r w:rsidR="00BA6AEA">
        <w:rPr>
          <w:rFonts w:ascii="Times New Roman" w:hAnsi="Times New Roman" w:cs="Times New Roman"/>
        </w:rPr>
        <w:t xml:space="preserve"> observa que no ha sido adecuada la selección de las familias beneficiarias del bono. </w:t>
      </w:r>
      <w:r w:rsidR="006B7594">
        <w:rPr>
          <w:rFonts w:ascii="Times New Roman" w:hAnsi="Times New Roman" w:cs="Times New Roman"/>
        </w:rPr>
        <w:t xml:space="preserve">Es positivo que desde el año </w:t>
      </w:r>
      <w:r w:rsidR="006B7594" w:rsidRPr="00AD39C3">
        <w:rPr>
          <w:rFonts w:ascii="Times New Roman" w:hAnsi="Times New Roman" w:cs="Times New Roman"/>
        </w:rPr>
        <w:t>2012, es</w:t>
      </w:r>
      <w:r w:rsidR="006B7594">
        <w:rPr>
          <w:rFonts w:ascii="Times New Roman" w:hAnsi="Times New Roman" w:cs="Times New Roman"/>
        </w:rPr>
        <w:t>t</w:t>
      </w:r>
      <w:r w:rsidR="006B7594" w:rsidRPr="00AD39C3">
        <w:rPr>
          <w:rFonts w:ascii="Times New Roman" w:hAnsi="Times New Roman" w:cs="Times New Roman"/>
        </w:rPr>
        <w:t>e subsidio ha</w:t>
      </w:r>
      <w:r w:rsidR="006B7594">
        <w:rPr>
          <w:rFonts w:ascii="Times New Roman" w:hAnsi="Times New Roman" w:cs="Times New Roman"/>
        </w:rPr>
        <w:t>ya</w:t>
      </w:r>
      <w:r w:rsidR="006B7594" w:rsidRPr="00AD39C3">
        <w:rPr>
          <w:rFonts w:ascii="Times New Roman" w:hAnsi="Times New Roman" w:cs="Times New Roman"/>
        </w:rPr>
        <w:t xml:space="preserve"> beneficiado a 6.585 </w:t>
      </w:r>
      <w:r w:rsidR="006B7594">
        <w:rPr>
          <w:rFonts w:ascii="Times New Roman" w:hAnsi="Times New Roman" w:cs="Times New Roman"/>
        </w:rPr>
        <w:t>niños</w:t>
      </w:r>
      <w:r w:rsidR="006B7594" w:rsidRPr="00AD39C3">
        <w:rPr>
          <w:rFonts w:ascii="Times New Roman" w:hAnsi="Times New Roman" w:cs="Times New Roman"/>
        </w:rPr>
        <w:t xml:space="preserve"> con discapacidad</w:t>
      </w:r>
      <w:r w:rsidR="00BA6AEA">
        <w:rPr>
          <w:rFonts w:ascii="Times New Roman" w:hAnsi="Times New Roman" w:cs="Times New Roman"/>
        </w:rPr>
        <w:t xml:space="preserve">, aunque </w:t>
      </w:r>
      <w:r w:rsidR="006B7594">
        <w:rPr>
          <w:rFonts w:ascii="Times New Roman" w:hAnsi="Times New Roman" w:cs="Times New Roman"/>
        </w:rPr>
        <w:t xml:space="preserve">consideramos que esta </w:t>
      </w:r>
      <w:r w:rsidR="006B7594" w:rsidRPr="00AD39C3">
        <w:rPr>
          <w:rFonts w:ascii="Times New Roman" w:hAnsi="Times New Roman" w:cs="Times New Roman"/>
        </w:rPr>
        <w:t xml:space="preserve">estrategia </w:t>
      </w:r>
      <w:r w:rsidR="006B7594">
        <w:rPr>
          <w:rFonts w:ascii="Times New Roman" w:hAnsi="Times New Roman" w:cs="Times New Roman"/>
        </w:rPr>
        <w:t xml:space="preserve">es </w:t>
      </w:r>
      <w:r w:rsidR="006B7594" w:rsidRPr="00AD39C3">
        <w:rPr>
          <w:rFonts w:ascii="Times New Roman" w:hAnsi="Times New Roman" w:cs="Times New Roman"/>
        </w:rPr>
        <w:t>insuficiente para abordar de forma integral l</w:t>
      </w:r>
      <w:r w:rsidR="006B7594">
        <w:rPr>
          <w:rFonts w:ascii="Times New Roman" w:hAnsi="Times New Roman" w:cs="Times New Roman"/>
        </w:rPr>
        <w:t xml:space="preserve">os problemas </w:t>
      </w:r>
      <w:r w:rsidR="006B7594" w:rsidRPr="00AD39C3">
        <w:rPr>
          <w:rFonts w:ascii="Times New Roman" w:hAnsi="Times New Roman" w:cs="Times New Roman"/>
        </w:rPr>
        <w:t>que a</w:t>
      </w:r>
      <w:r w:rsidR="006B7594">
        <w:rPr>
          <w:rFonts w:ascii="Times New Roman" w:hAnsi="Times New Roman" w:cs="Times New Roman"/>
        </w:rPr>
        <w:t xml:space="preserve">quejan </w:t>
      </w:r>
      <w:r w:rsidR="006B7594" w:rsidRPr="00AD39C3">
        <w:rPr>
          <w:rFonts w:ascii="Times New Roman" w:hAnsi="Times New Roman" w:cs="Times New Roman"/>
        </w:rPr>
        <w:t xml:space="preserve">a </w:t>
      </w:r>
      <w:r w:rsidR="006B7594">
        <w:rPr>
          <w:rFonts w:ascii="Times New Roman" w:hAnsi="Times New Roman" w:cs="Times New Roman"/>
        </w:rPr>
        <w:t>los niños y sus familias.</w:t>
      </w:r>
      <w:r w:rsidR="006B7594" w:rsidRPr="00AD39C3">
        <w:rPr>
          <w:rFonts w:ascii="Times New Roman" w:hAnsi="Times New Roman" w:cs="Times New Roman"/>
        </w:rPr>
        <w:t xml:space="preserve"> </w:t>
      </w:r>
    </w:p>
    <w:p w:rsidR="006B7594" w:rsidRPr="00AD39C3" w:rsidRDefault="00270135" w:rsidP="006B7594">
      <w:pPr>
        <w:jc w:val="both"/>
        <w:rPr>
          <w:rFonts w:ascii="Times New Roman" w:hAnsi="Times New Roman" w:cs="Times New Roman"/>
        </w:rPr>
      </w:pPr>
      <w:r>
        <w:rPr>
          <w:rFonts w:ascii="Times New Roman" w:hAnsi="Times New Roman" w:cs="Times New Roman"/>
        </w:rPr>
        <w:t xml:space="preserve">131. </w:t>
      </w:r>
      <w:r w:rsidR="006B7594" w:rsidRPr="00AD39C3">
        <w:rPr>
          <w:rFonts w:ascii="Times New Roman" w:hAnsi="Times New Roman" w:cs="Times New Roman"/>
        </w:rPr>
        <w:t>La violencia</w:t>
      </w:r>
      <w:r w:rsidR="006B7594">
        <w:rPr>
          <w:rFonts w:ascii="Times New Roman" w:hAnsi="Times New Roman" w:cs="Times New Roman"/>
        </w:rPr>
        <w:t>, abandono</w:t>
      </w:r>
      <w:r w:rsidR="006B7594" w:rsidRPr="00AD39C3">
        <w:rPr>
          <w:rFonts w:ascii="Times New Roman" w:hAnsi="Times New Roman" w:cs="Times New Roman"/>
        </w:rPr>
        <w:t xml:space="preserve"> y discriminación en contra de los </w:t>
      </w:r>
      <w:r w:rsidR="006B7594">
        <w:rPr>
          <w:rFonts w:ascii="Times New Roman" w:hAnsi="Times New Roman" w:cs="Times New Roman"/>
        </w:rPr>
        <w:t>NNA</w:t>
      </w:r>
      <w:r w:rsidR="006B7594" w:rsidRPr="00AD39C3">
        <w:rPr>
          <w:rFonts w:ascii="Times New Roman" w:hAnsi="Times New Roman" w:cs="Times New Roman"/>
        </w:rPr>
        <w:t xml:space="preserve"> con discapacidad es muy frecuente. Todos los estudios indican que los </w:t>
      </w:r>
      <w:r w:rsidR="006B7594">
        <w:rPr>
          <w:rFonts w:ascii="Times New Roman" w:hAnsi="Times New Roman" w:cs="Times New Roman"/>
        </w:rPr>
        <w:t>NNA</w:t>
      </w:r>
      <w:r w:rsidR="006B7594" w:rsidRPr="00AD39C3">
        <w:rPr>
          <w:rFonts w:ascii="Times New Roman" w:hAnsi="Times New Roman" w:cs="Times New Roman"/>
        </w:rPr>
        <w:t xml:space="preserve"> con discapacidad tienen más probabilidades de padecer </w:t>
      </w:r>
      <w:r w:rsidR="006B7594">
        <w:rPr>
          <w:rFonts w:ascii="Times New Roman" w:hAnsi="Times New Roman" w:cs="Times New Roman"/>
        </w:rPr>
        <w:t xml:space="preserve">violencia (acoso escolar) </w:t>
      </w:r>
      <w:r w:rsidR="006B7594" w:rsidRPr="00AD39C3">
        <w:rPr>
          <w:rFonts w:ascii="Times New Roman" w:hAnsi="Times New Roman" w:cs="Times New Roman"/>
        </w:rPr>
        <w:t>y las niñas de sufrir abusos sexuales. Su situación de exclusión y discriminación les hacen muy vulnerables</w:t>
      </w:r>
      <w:r w:rsidR="006B7594">
        <w:rPr>
          <w:rFonts w:ascii="Times New Roman" w:hAnsi="Times New Roman" w:cs="Times New Roman"/>
        </w:rPr>
        <w:t xml:space="preserve">. </w:t>
      </w:r>
      <w:r w:rsidR="006B7594" w:rsidRPr="00AD39C3">
        <w:rPr>
          <w:rFonts w:ascii="Times New Roman" w:hAnsi="Times New Roman" w:cs="Times New Roman"/>
        </w:rPr>
        <w:t xml:space="preserve">En la </w:t>
      </w:r>
      <w:r w:rsidR="006B7594">
        <w:rPr>
          <w:rFonts w:ascii="Times New Roman" w:hAnsi="Times New Roman" w:cs="Times New Roman"/>
        </w:rPr>
        <w:t>“</w:t>
      </w:r>
      <w:r w:rsidR="006B7594" w:rsidRPr="00AD39C3">
        <w:rPr>
          <w:rFonts w:ascii="Times New Roman" w:hAnsi="Times New Roman" w:cs="Times New Roman"/>
        </w:rPr>
        <w:t xml:space="preserve">Consulta realizada a los </w:t>
      </w:r>
      <w:r w:rsidR="006B7594">
        <w:rPr>
          <w:rFonts w:ascii="Times New Roman" w:hAnsi="Times New Roman" w:cs="Times New Roman"/>
        </w:rPr>
        <w:t>NNA”</w:t>
      </w:r>
      <w:r w:rsidR="006B7594" w:rsidRPr="00AD39C3">
        <w:rPr>
          <w:rFonts w:ascii="Times New Roman" w:hAnsi="Times New Roman" w:cs="Times New Roman"/>
        </w:rPr>
        <w:t xml:space="preserve"> ellos reconocen la amplia discriminación, exclusión y abuso que </w:t>
      </w:r>
      <w:r w:rsidR="006B7594">
        <w:rPr>
          <w:rFonts w:ascii="Times New Roman" w:hAnsi="Times New Roman" w:cs="Times New Roman"/>
        </w:rPr>
        <w:t xml:space="preserve">ellos </w:t>
      </w:r>
      <w:r w:rsidR="006B7594" w:rsidRPr="00AD39C3">
        <w:rPr>
          <w:rFonts w:ascii="Times New Roman" w:hAnsi="Times New Roman" w:cs="Times New Roman"/>
        </w:rPr>
        <w:t>sufren</w:t>
      </w:r>
      <w:r w:rsidR="006B7594">
        <w:rPr>
          <w:rFonts w:ascii="Times New Roman" w:hAnsi="Times New Roman" w:cs="Times New Roman"/>
        </w:rPr>
        <w:t>. E</w:t>
      </w:r>
      <w:r w:rsidR="006B7594" w:rsidRPr="00AD39C3">
        <w:rPr>
          <w:rFonts w:ascii="Times New Roman" w:hAnsi="Times New Roman" w:cs="Times New Roman"/>
        </w:rPr>
        <w:t>l Informe Oficial no presenta información al respecto</w:t>
      </w:r>
      <w:r w:rsidR="00BA6AEA">
        <w:rPr>
          <w:rFonts w:ascii="Times New Roman" w:hAnsi="Times New Roman" w:cs="Times New Roman"/>
        </w:rPr>
        <w:t>,</w:t>
      </w:r>
      <w:r w:rsidR="006B7594">
        <w:rPr>
          <w:rFonts w:ascii="Times New Roman" w:hAnsi="Times New Roman" w:cs="Times New Roman"/>
        </w:rPr>
        <w:t xml:space="preserve"> </w:t>
      </w:r>
      <w:r w:rsidR="00BA6AEA">
        <w:rPr>
          <w:rFonts w:ascii="Times New Roman" w:hAnsi="Times New Roman" w:cs="Times New Roman"/>
        </w:rPr>
        <w:t xml:space="preserve">ni datos </w:t>
      </w:r>
      <w:r w:rsidR="006B7594">
        <w:rPr>
          <w:rFonts w:ascii="Times New Roman" w:hAnsi="Times New Roman" w:cs="Times New Roman"/>
        </w:rPr>
        <w:t xml:space="preserve">sobre los resultados obtenidos con </w:t>
      </w:r>
      <w:r w:rsidR="006B7594" w:rsidRPr="00AD39C3">
        <w:rPr>
          <w:rFonts w:ascii="Times New Roman" w:hAnsi="Times New Roman" w:cs="Times New Roman"/>
        </w:rPr>
        <w:t>la detección</w:t>
      </w:r>
      <w:r w:rsidR="006B7594">
        <w:rPr>
          <w:rFonts w:ascii="Times New Roman" w:hAnsi="Times New Roman" w:cs="Times New Roman"/>
        </w:rPr>
        <w:t xml:space="preserve"> e </w:t>
      </w:r>
      <w:r w:rsidR="006B7594" w:rsidRPr="00AD39C3">
        <w:rPr>
          <w:rFonts w:ascii="Times New Roman" w:hAnsi="Times New Roman" w:cs="Times New Roman"/>
        </w:rPr>
        <w:t>intervención tempranas</w:t>
      </w:r>
      <w:r w:rsidR="006B7594">
        <w:rPr>
          <w:rFonts w:ascii="Times New Roman" w:hAnsi="Times New Roman" w:cs="Times New Roman"/>
        </w:rPr>
        <w:t xml:space="preserve"> en discapacidades.</w:t>
      </w:r>
    </w:p>
    <w:p w:rsidR="006B7594" w:rsidRPr="00AD39C3" w:rsidRDefault="00270135" w:rsidP="006B7594">
      <w:pPr>
        <w:jc w:val="both"/>
        <w:rPr>
          <w:rFonts w:ascii="Times New Roman" w:hAnsi="Times New Roman" w:cs="Times New Roman"/>
        </w:rPr>
      </w:pPr>
      <w:r>
        <w:rPr>
          <w:rFonts w:ascii="Times New Roman" w:hAnsi="Times New Roman" w:cs="Times New Roman"/>
        </w:rPr>
        <w:t xml:space="preserve">132. </w:t>
      </w:r>
      <w:r w:rsidR="006B7594">
        <w:rPr>
          <w:rFonts w:ascii="Times New Roman" w:hAnsi="Times New Roman" w:cs="Times New Roman"/>
        </w:rPr>
        <w:t xml:space="preserve">El Informe no indica </w:t>
      </w:r>
      <w:r w:rsidR="006B7594" w:rsidRPr="00AD39C3">
        <w:rPr>
          <w:rFonts w:ascii="Times New Roman" w:hAnsi="Times New Roman" w:cs="Times New Roman"/>
        </w:rPr>
        <w:t xml:space="preserve">el número de </w:t>
      </w:r>
      <w:r w:rsidR="006B7594">
        <w:rPr>
          <w:rFonts w:ascii="Times New Roman" w:hAnsi="Times New Roman" w:cs="Times New Roman"/>
        </w:rPr>
        <w:t>NNA</w:t>
      </w:r>
      <w:r w:rsidR="006B7594" w:rsidRPr="00AD39C3">
        <w:rPr>
          <w:rFonts w:ascii="Times New Roman" w:hAnsi="Times New Roman" w:cs="Times New Roman"/>
        </w:rPr>
        <w:t xml:space="preserve"> con discapacidad que viven en medio de la pobreza y que se encuentran, por tanto, entre los que menos posibilidades tienen de recibir </w:t>
      </w:r>
      <w:r w:rsidR="00BA6AEA">
        <w:rPr>
          <w:rFonts w:ascii="Times New Roman" w:hAnsi="Times New Roman" w:cs="Times New Roman"/>
        </w:rPr>
        <w:t xml:space="preserve">atención eficiente en educación y salud </w:t>
      </w:r>
      <w:r w:rsidR="006B7594">
        <w:rPr>
          <w:rFonts w:ascii="Times New Roman" w:hAnsi="Times New Roman" w:cs="Times New Roman"/>
        </w:rPr>
        <w:t>y ser protegidos de la violencia</w:t>
      </w:r>
      <w:r w:rsidR="006B7594" w:rsidRPr="00AD39C3">
        <w:rPr>
          <w:rFonts w:ascii="Times New Roman" w:hAnsi="Times New Roman" w:cs="Times New Roman"/>
        </w:rPr>
        <w:t xml:space="preserve">. Los servicios para los </w:t>
      </w:r>
      <w:r w:rsidR="006B7594">
        <w:rPr>
          <w:rFonts w:ascii="Times New Roman" w:hAnsi="Times New Roman" w:cs="Times New Roman"/>
        </w:rPr>
        <w:t>n</w:t>
      </w:r>
      <w:r w:rsidR="006B7594" w:rsidRPr="00AD39C3">
        <w:rPr>
          <w:rFonts w:ascii="Times New Roman" w:hAnsi="Times New Roman" w:cs="Times New Roman"/>
        </w:rPr>
        <w:t xml:space="preserve">iños con discapacidad no cuentan con el personal capacitado y los recursos necesarios para brindar una adecuada atención. </w:t>
      </w:r>
      <w:r w:rsidR="006B7594">
        <w:rPr>
          <w:rFonts w:ascii="Times New Roman" w:hAnsi="Times New Roman" w:cs="Times New Roman"/>
        </w:rPr>
        <w:t xml:space="preserve">Esto es mucho más </w:t>
      </w:r>
      <w:r w:rsidR="004E4A5F">
        <w:rPr>
          <w:rFonts w:ascii="Times New Roman" w:hAnsi="Times New Roman" w:cs="Times New Roman"/>
        </w:rPr>
        <w:t>agudo</w:t>
      </w:r>
      <w:r w:rsidR="006B7594">
        <w:rPr>
          <w:rFonts w:ascii="Times New Roman" w:hAnsi="Times New Roman" w:cs="Times New Roman"/>
        </w:rPr>
        <w:t xml:space="preserve"> en el sector rural por el tema del transporte.</w:t>
      </w:r>
    </w:p>
    <w:p w:rsidR="006B7594" w:rsidRDefault="00270135" w:rsidP="006B7594">
      <w:pPr>
        <w:jc w:val="both"/>
        <w:rPr>
          <w:rFonts w:ascii="Times New Roman" w:hAnsi="Times New Roman" w:cs="Times New Roman"/>
        </w:rPr>
      </w:pPr>
      <w:r>
        <w:rPr>
          <w:rFonts w:ascii="Times New Roman" w:hAnsi="Times New Roman" w:cs="Times New Roman"/>
        </w:rPr>
        <w:t xml:space="preserve">133. </w:t>
      </w:r>
      <w:r w:rsidR="006B7594" w:rsidRPr="00AD39C3">
        <w:rPr>
          <w:rFonts w:ascii="Times New Roman" w:hAnsi="Times New Roman" w:cs="Times New Roman"/>
        </w:rPr>
        <w:t xml:space="preserve">Sin lugar a dudas, los </w:t>
      </w:r>
      <w:r w:rsidR="006B7594">
        <w:rPr>
          <w:rFonts w:ascii="Times New Roman" w:hAnsi="Times New Roman" w:cs="Times New Roman"/>
        </w:rPr>
        <w:t>NNA</w:t>
      </w:r>
      <w:r w:rsidR="006B7594" w:rsidRPr="00AD39C3">
        <w:rPr>
          <w:rFonts w:ascii="Times New Roman" w:hAnsi="Times New Roman" w:cs="Times New Roman"/>
        </w:rPr>
        <w:t xml:space="preserve"> con discapacidad constituyen uno de los grupos más excluidos en lo que respecta a la educación. En el campo educativo la idea general no es simplemente admitir a los </w:t>
      </w:r>
      <w:r w:rsidR="006B7594">
        <w:rPr>
          <w:rFonts w:ascii="Times New Roman" w:hAnsi="Times New Roman" w:cs="Times New Roman"/>
        </w:rPr>
        <w:t>NNA</w:t>
      </w:r>
      <w:r w:rsidR="006B7594" w:rsidRPr="00AD39C3">
        <w:rPr>
          <w:rFonts w:ascii="Times New Roman" w:hAnsi="Times New Roman" w:cs="Times New Roman"/>
        </w:rPr>
        <w:t xml:space="preserve"> con discapacidad en las escuelas “generales” sin realizar verdaderos esfuerzos de inclusión. La inclusión va más allá de la simple “integración”. Hay ejemplos muy tristes de como los </w:t>
      </w:r>
      <w:r w:rsidR="006B7594">
        <w:rPr>
          <w:rFonts w:ascii="Times New Roman" w:hAnsi="Times New Roman" w:cs="Times New Roman"/>
        </w:rPr>
        <w:t>NNA</w:t>
      </w:r>
      <w:r w:rsidR="006B7594" w:rsidRPr="00AD39C3">
        <w:rPr>
          <w:rFonts w:ascii="Times New Roman" w:hAnsi="Times New Roman" w:cs="Times New Roman"/>
        </w:rPr>
        <w:t xml:space="preserve"> van a los </w:t>
      </w:r>
      <w:r w:rsidR="004E4A5F" w:rsidRPr="00AD39C3">
        <w:rPr>
          <w:rFonts w:ascii="Times New Roman" w:hAnsi="Times New Roman" w:cs="Times New Roman"/>
        </w:rPr>
        <w:t>centros,</w:t>
      </w:r>
      <w:r w:rsidR="006B7594" w:rsidRPr="00AD39C3">
        <w:rPr>
          <w:rFonts w:ascii="Times New Roman" w:hAnsi="Times New Roman" w:cs="Times New Roman"/>
        </w:rPr>
        <w:t xml:space="preserve"> pero viven un verdadero abandono a su interior. Las escuelas y colegios presentan serias debilidades en este sentido</w:t>
      </w:r>
      <w:r w:rsidR="004E4A5F">
        <w:rPr>
          <w:rFonts w:ascii="Times New Roman" w:hAnsi="Times New Roman" w:cs="Times New Roman"/>
        </w:rPr>
        <w:t>,</w:t>
      </w:r>
      <w:r w:rsidR="006B7594" w:rsidRPr="00AD39C3">
        <w:rPr>
          <w:rFonts w:ascii="Times New Roman" w:hAnsi="Times New Roman" w:cs="Times New Roman"/>
        </w:rPr>
        <w:t xml:space="preserve"> pues su infraestructura </w:t>
      </w:r>
      <w:r w:rsidR="006B7594">
        <w:rPr>
          <w:rFonts w:ascii="Times New Roman" w:hAnsi="Times New Roman" w:cs="Times New Roman"/>
        </w:rPr>
        <w:t xml:space="preserve">es deficiente </w:t>
      </w:r>
      <w:r w:rsidR="006B7594" w:rsidRPr="00AD39C3">
        <w:rPr>
          <w:rFonts w:ascii="Times New Roman" w:hAnsi="Times New Roman" w:cs="Times New Roman"/>
        </w:rPr>
        <w:t xml:space="preserve">y </w:t>
      </w:r>
      <w:r w:rsidR="006B7594">
        <w:rPr>
          <w:rFonts w:ascii="Times New Roman" w:hAnsi="Times New Roman" w:cs="Times New Roman"/>
        </w:rPr>
        <w:t xml:space="preserve">el personal educativo </w:t>
      </w:r>
      <w:r w:rsidR="006B7594" w:rsidRPr="00AD39C3">
        <w:rPr>
          <w:rFonts w:ascii="Times New Roman" w:hAnsi="Times New Roman" w:cs="Times New Roman"/>
        </w:rPr>
        <w:t xml:space="preserve">no tiene la convicción y la formación para </w:t>
      </w:r>
      <w:r w:rsidR="006B7594">
        <w:rPr>
          <w:rFonts w:ascii="Times New Roman" w:hAnsi="Times New Roman" w:cs="Times New Roman"/>
        </w:rPr>
        <w:t>apoyar</w:t>
      </w:r>
      <w:r w:rsidR="004E4A5F">
        <w:rPr>
          <w:rFonts w:ascii="Times New Roman" w:hAnsi="Times New Roman" w:cs="Times New Roman"/>
        </w:rPr>
        <w:t xml:space="preserve"> la participación plena de</w:t>
      </w:r>
      <w:r w:rsidR="006B7594" w:rsidRPr="00AD39C3">
        <w:rPr>
          <w:rFonts w:ascii="Times New Roman" w:hAnsi="Times New Roman" w:cs="Times New Roman"/>
        </w:rPr>
        <w:t xml:space="preserve"> todos los niños </w:t>
      </w:r>
      <w:r w:rsidR="004E4A5F">
        <w:rPr>
          <w:rFonts w:ascii="Times New Roman" w:hAnsi="Times New Roman" w:cs="Times New Roman"/>
        </w:rPr>
        <w:t xml:space="preserve">en </w:t>
      </w:r>
      <w:r w:rsidR="006B7594" w:rsidRPr="00AD39C3">
        <w:rPr>
          <w:rFonts w:ascii="Times New Roman" w:hAnsi="Times New Roman" w:cs="Times New Roman"/>
        </w:rPr>
        <w:t>la vida estudiantil</w:t>
      </w:r>
      <w:r w:rsidR="004E4A5F">
        <w:rPr>
          <w:rFonts w:ascii="Times New Roman" w:hAnsi="Times New Roman" w:cs="Times New Roman"/>
        </w:rPr>
        <w:t xml:space="preserve">, así como su disfrute </w:t>
      </w:r>
      <w:r w:rsidR="006B7594" w:rsidRPr="00AD39C3">
        <w:rPr>
          <w:rFonts w:ascii="Times New Roman" w:hAnsi="Times New Roman" w:cs="Times New Roman"/>
        </w:rPr>
        <w:t>de las oportunidades que a</w:t>
      </w:r>
      <w:r w:rsidR="004E4A5F">
        <w:rPr>
          <w:rFonts w:ascii="Times New Roman" w:hAnsi="Times New Roman" w:cs="Times New Roman"/>
        </w:rPr>
        <w:t>ll</w:t>
      </w:r>
      <w:r w:rsidR="006B7594" w:rsidRPr="00AD39C3">
        <w:rPr>
          <w:rFonts w:ascii="Times New Roman" w:hAnsi="Times New Roman" w:cs="Times New Roman"/>
        </w:rPr>
        <w:t>í existen.</w:t>
      </w:r>
    </w:p>
    <w:p w:rsidR="006B7594" w:rsidRPr="00035CA1" w:rsidRDefault="00270135" w:rsidP="006B7594">
      <w:pPr>
        <w:jc w:val="both"/>
        <w:rPr>
          <w:rFonts w:ascii="Times New Roman" w:eastAsia="Times New Roman" w:hAnsi="Times New Roman" w:cs="Times New Roman"/>
          <w:color w:val="000000"/>
        </w:rPr>
      </w:pPr>
      <w:r>
        <w:rPr>
          <w:rFonts w:ascii="Times New Roman" w:hAnsi="Times New Roman" w:cs="Times New Roman"/>
        </w:rPr>
        <w:t xml:space="preserve">134. </w:t>
      </w:r>
      <w:r w:rsidR="006B7594" w:rsidRPr="00AD39C3">
        <w:rPr>
          <w:rFonts w:ascii="Times New Roman" w:hAnsi="Times New Roman" w:cs="Times New Roman"/>
        </w:rPr>
        <w:t>La accesibilidad en las unidades educativas es todavía muy limitada</w:t>
      </w:r>
      <w:r w:rsidR="006B7594">
        <w:rPr>
          <w:rFonts w:ascii="Times New Roman" w:hAnsi="Times New Roman" w:cs="Times New Roman"/>
        </w:rPr>
        <w:t xml:space="preserve"> y no existen estudios </w:t>
      </w:r>
      <w:r w:rsidR="004E4A5F">
        <w:rPr>
          <w:rFonts w:ascii="Times New Roman" w:hAnsi="Times New Roman" w:cs="Times New Roman"/>
        </w:rPr>
        <w:t xml:space="preserve">o </w:t>
      </w:r>
      <w:proofErr w:type="spellStart"/>
      <w:r w:rsidR="004E4A5F">
        <w:rPr>
          <w:rFonts w:ascii="Times New Roman" w:hAnsi="Times New Roman" w:cs="Times New Roman"/>
        </w:rPr>
        <w:t>monitoreos</w:t>
      </w:r>
      <w:proofErr w:type="spellEnd"/>
      <w:r w:rsidR="004E4A5F">
        <w:rPr>
          <w:rFonts w:ascii="Times New Roman" w:hAnsi="Times New Roman" w:cs="Times New Roman"/>
        </w:rPr>
        <w:t xml:space="preserve"> </w:t>
      </w:r>
      <w:r w:rsidR="006B7594">
        <w:rPr>
          <w:rFonts w:ascii="Times New Roman" w:hAnsi="Times New Roman" w:cs="Times New Roman"/>
        </w:rPr>
        <w:t>que permitan</w:t>
      </w:r>
      <w:r w:rsidR="004E4A5F">
        <w:rPr>
          <w:rFonts w:ascii="Times New Roman" w:hAnsi="Times New Roman" w:cs="Times New Roman"/>
        </w:rPr>
        <w:t xml:space="preserve"> conocer</w:t>
      </w:r>
      <w:r w:rsidR="006B7594">
        <w:rPr>
          <w:rFonts w:ascii="Times New Roman" w:hAnsi="Times New Roman" w:cs="Times New Roman"/>
        </w:rPr>
        <w:t xml:space="preserve"> los impactos que ha tenido el cierre de las escuelas comunitarias</w:t>
      </w:r>
      <w:r w:rsidR="004E4A5F">
        <w:rPr>
          <w:rFonts w:ascii="Times New Roman" w:hAnsi="Times New Roman" w:cs="Times New Roman"/>
        </w:rPr>
        <w:t xml:space="preserve"> en los niños con discapacidad</w:t>
      </w:r>
      <w:r w:rsidR="006B7594">
        <w:rPr>
          <w:rFonts w:ascii="Times New Roman" w:hAnsi="Times New Roman" w:cs="Times New Roman"/>
        </w:rPr>
        <w:t>.</w:t>
      </w:r>
      <w:r w:rsidR="004E4A5F">
        <w:rPr>
          <w:rFonts w:ascii="Times New Roman" w:hAnsi="Times New Roman" w:cs="Times New Roman"/>
        </w:rPr>
        <w:t xml:space="preserve"> Los problemas</w:t>
      </w:r>
      <w:r w:rsidR="006B7594" w:rsidRPr="00035CA1">
        <w:rPr>
          <w:rFonts w:ascii="Times New Roman" w:eastAsia="Times New Roman" w:hAnsi="Times New Roman" w:cs="Times New Roman"/>
          <w:color w:val="000000"/>
        </w:rPr>
        <w:t xml:space="preserve"> de integración efectiva de las personas con discapacidad, más allá de su matriculación y asistencia al sistema educativo</w:t>
      </w:r>
      <w:r w:rsidR="004E4A5F">
        <w:rPr>
          <w:rFonts w:ascii="Times New Roman" w:eastAsia="Times New Roman" w:hAnsi="Times New Roman" w:cs="Times New Roman"/>
          <w:color w:val="000000"/>
        </w:rPr>
        <w:t xml:space="preserve">, se relacionan con la </w:t>
      </w:r>
      <w:r w:rsidR="006B7594" w:rsidRPr="00035CA1">
        <w:rPr>
          <w:rFonts w:ascii="Times New Roman" w:eastAsia="Times New Roman" w:hAnsi="Times New Roman" w:cs="Times New Roman"/>
          <w:color w:val="000000"/>
        </w:rPr>
        <w:t xml:space="preserve"> </w:t>
      </w:r>
      <w:r w:rsidR="004E7401">
        <w:rPr>
          <w:rFonts w:ascii="Times New Roman" w:eastAsia="Times New Roman" w:hAnsi="Times New Roman" w:cs="Times New Roman"/>
          <w:color w:val="000000"/>
        </w:rPr>
        <w:t xml:space="preserve">insuficiente </w:t>
      </w:r>
      <w:r w:rsidR="004E4A5F">
        <w:rPr>
          <w:rFonts w:ascii="Times New Roman" w:eastAsia="Times New Roman" w:hAnsi="Times New Roman" w:cs="Times New Roman"/>
          <w:color w:val="000000"/>
        </w:rPr>
        <w:t>formación</w:t>
      </w:r>
      <w:r w:rsidR="006B7594" w:rsidRPr="00035CA1">
        <w:rPr>
          <w:rFonts w:ascii="Times New Roman" w:eastAsia="Times New Roman" w:hAnsi="Times New Roman" w:cs="Times New Roman"/>
          <w:color w:val="000000"/>
        </w:rPr>
        <w:t xml:space="preserve"> de los docentes para asumir pedagógicamente </w:t>
      </w:r>
      <w:r w:rsidR="004E7401">
        <w:rPr>
          <w:rFonts w:ascii="Times New Roman" w:eastAsia="Times New Roman" w:hAnsi="Times New Roman" w:cs="Times New Roman"/>
          <w:color w:val="000000"/>
        </w:rPr>
        <w:t>dicho</w:t>
      </w:r>
      <w:r w:rsidR="006B7594" w:rsidRPr="00035CA1">
        <w:rPr>
          <w:rFonts w:ascii="Times New Roman" w:eastAsia="Times New Roman" w:hAnsi="Times New Roman" w:cs="Times New Roman"/>
          <w:color w:val="000000"/>
        </w:rPr>
        <w:t xml:space="preserve"> proceso</w:t>
      </w:r>
      <w:r w:rsidR="004E4A5F">
        <w:rPr>
          <w:rFonts w:ascii="Times New Roman" w:eastAsia="Times New Roman" w:hAnsi="Times New Roman" w:cs="Times New Roman"/>
          <w:color w:val="000000"/>
        </w:rPr>
        <w:t>.</w:t>
      </w:r>
    </w:p>
    <w:p w:rsidR="006B7594" w:rsidRPr="00AD39C3" w:rsidRDefault="00270135" w:rsidP="006B7594">
      <w:pPr>
        <w:jc w:val="both"/>
        <w:rPr>
          <w:rFonts w:ascii="Times New Roman" w:hAnsi="Times New Roman" w:cs="Times New Roman"/>
        </w:rPr>
      </w:pPr>
      <w:r>
        <w:rPr>
          <w:rFonts w:ascii="Times New Roman" w:hAnsi="Times New Roman" w:cs="Times New Roman"/>
        </w:rPr>
        <w:t xml:space="preserve">135. </w:t>
      </w:r>
      <w:r w:rsidR="006B7594" w:rsidRPr="00AD39C3">
        <w:rPr>
          <w:rFonts w:ascii="Times New Roman" w:hAnsi="Times New Roman" w:cs="Times New Roman"/>
        </w:rPr>
        <w:t xml:space="preserve">Los </w:t>
      </w:r>
      <w:r w:rsidR="006B7594">
        <w:rPr>
          <w:rFonts w:ascii="Times New Roman" w:hAnsi="Times New Roman" w:cs="Times New Roman"/>
        </w:rPr>
        <w:t>NNA</w:t>
      </w:r>
      <w:r w:rsidR="006B7594" w:rsidRPr="00AD39C3">
        <w:rPr>
          <w:rFonts w:ascii="Times New Roman" w:hAnsi="Times New Roman" w:cs="Times New Roman"/>
        </w:rPr>
        <w:t xml:space="preserve"> y los técnicos </w:t>
      </w:r>
      <w:r w:rsidR="006B7594">
        <w:rPr>
          <w:rFonts w:ascii="Times New Roman" w:hAnsi="Times New Roman" w:cs="Times New Roman"/>
        </w:rPr>
        <w:t>de organizaciones sociales</w:t>
      </w:r>
      <w:r w:rsidR="006B7594" w:rsidRPr="00AD39C3">
        <w:rPr>
          <w:rFonts w:ascii="Times New Roman" w:hAnsi="Times New Roman" w:cs="Times New Roman"/>
        </w:rPr>
        <w:t xml:space="preserve"> señalan que</w:t>
      </w:r>
      <w:r w:rsidR="004E7401">
        <w:rPr>
          <w:rFonts w:ascii="Times New Roman" w:hAnsi="Times New Roman" w:cs="Times New Roman"/>
        </w:rPr>
        <w:t>,</w:t>
      </w:r>
      <w:r w:rsidR="006B7594" w:rsidRPr="00AD39C3">
        <w:rPr>
          <w:rFonts w:ascii="Times New Roman" w:hAnsi="Times New Roman" w:cs="Times New Roman"/>
        </w:rPr>
        <w:t xml:space="preserve"> si bien es importante la entrega de sillas de ruedas, andadores, colchones </w:t>
      </w:r>
      <w:proofErr w:type="spellStart"/>
      <w:r w:rsidR="006B7594" w:rsidRPr="00AD39C3">
        <w:rPr>
          <w:rFonts w:ascii="Times New Roman" w:hAnsi="Times New Roman" w:cs="Times New Roman"/>
        </w:rPr>
        <w:t>anti</w:t>
      </w:r>
      <w:r w:rsidR="006B7594">
        <w:rPr>
          <w:rFonts w:ascii="Times New Roman" w:hAnsi="Times New Roman" w:cs="Times New Roman"/>
        </w:rPr>
        <w:t>escaras</w:t>
      </w:r>
      <w:proofErr w:type="spellEnd"/>
      <w:r w:rsidR="006B7594" w:rsidRPr="00AD39C3">
        <w:rPr>
          <w:rFonts w:ascii="Times New Roman" w:hAnsi="Times New Roman" w:cs="Times New Roman"/>
        </w:rPr>
        <w:t>, bastones, audífonos y kits visuales, lo sustancial es   trabajar en una real y poderosa propuesta de inclusión</w:t>
      </w:r>
      <w:r w:rsidR="006B7594">
        <w:rPr>
          <w:rFonts w:ascii="Times New Roman" w:hAnsi="Times New Roman" w:cs="Times New Roman"/>
        </w:rPr>
        <w:t xml:space="preserve"> y apoyo a las familias. </w:t>
      </w:r>
      <w:r w:rsidR="006B7594" w:rsidRPr="00AD39C3">
        <w:rPr>
          <w:rFonts w:ascii="Times New Roman" w:hAnsi="Times New Roman" w:cs="Times New Roman"/>
        </w:rPr>
        <w:t xml:space="preserve"> </w:t>
      </w:r>
      <w:r w:rsidR="004E7401">
        <w:rPr>
          <w:rFonts w:ascii="Times New Roman" w:hAnsi="Times New Roman" w:cs="Times New Roman"/>
        </w:rPr>
        <w:t xml:space="preserve">Las familias y </w:t>
      </w:r>
      <w:proofErr w:type="gramStart"/>
      <w:r w:rsidR="004E7401">
        <w:rPr>
          <w:rFonts w:ascii="Times New Roman" w:hAnsi="Times New Roman" w:cs="Times New Roman"/>
        </w:rPr>
        <w:t>la organizaciones</w:t>
      </w:r>
      <w:proofErr w:type="gramEnd"/>
      <w:r w:rsidR="004E7401">
        <w:rPr>
          <w:rFonts w:ascii="Times New Roman" w:hAnsi="Times New Roman" w:cs="Times New Roman"/>
        </w:rPr>
        <w:t xml:space="preserve"> de la </w:t>
      </w:r>
      <w:r w:rsidR="004E7401" w:rsidRPr="00AD39C3">
        <w:rPr>
          <w:rFonts w:ascii="Times New Roman" w:hAnsi="Times New Roman" w:cs="Times New Roman"/>
        </w:rPr>
        <w:t xml:space="preserve">sociedad civil </w:t>
      </w:r>
      <w:r w:rsidR="004E7401">
        <w:rPr>
          <w:rFonts w:ascii="Times New Roman" w:hAnsi="Times New Roman" w:cs="Times New Roman"/>
        </w:rPr>
        <w:t>hacen grandes esfuerzos para suplir l</w:t>
      </w:r>
      <w:r w:rsidR="006B7594">
        <w:rPr>
          <w:rFonts w:ascii="Times New Roman" w:hAnsi="Times New Roman" w:cs="Times New Roman"/>
        </w:rPr>
        <w:t xml:space="preserve">a escasa e inadecuada </w:t>
      </w:r>
      <w:r w:rsidR="004E7401">
        <w:rPr>
          <w:rFonts w:ascii="Times New Roman" w:hAnsi="Times New Roman" w:cs="Times New Roman"/>
        </w:rPr>
        <w:t>oferta</w:t>
      </w:r>
      <w:r w:rsidR="006B7594">
        <w:rPr>
          <w:rFonts w:ascii="Times New Roman" w:hAnsi="Times New Roman" w:cs="Times New Roman"/>
        </w:rPr>
        <w:t xml:space="preserve"> de servicios públicos.</w:t>
      </w:r>
      <w:r w:rsidR="006B7594" w:rsidRPr="00AD39C3">
        <w:rPr>
          <w:rFonts w:ascii="Times New Roman" w:hAnsi="Times New Roman" w:cs="Times New Roman"/>
        </w:rPr>
        <w:t xml:space="preserve"> </w:t>
      </w:r>
    </w:p>
    <w:p w:rsidR="006B7594" w:rsidRPr="00454C82" w:rsidRDefault="006B7594" w:rsidP="006B7594">
      <w:pPr>
        <w:jc w:val="both"/>
        <w:rPr>
          <w:rFonts w:ascii="Times New Roman" w:hAnsi="Times New Roman" w:cs="Times New Roman"/>
          <w:b/>
        </w:rPr>
      </w:pPr>
      <w:r w:rsidRPr="00454C82">
        <w:rPr>
          <w:rFonts w:ascii="Times New Roman" w:hAnsi="Times New Roman" w:cs="Times New Roman"/>
          <w:b/>
        </w:rPr>
        <w:t xml:space="preserve">Recomendaciones: </w:t>
      </w:r>
    </w:p>
    <w:p w:rsidR="00A73602" w:rsidRDefault="00270135" w:rsidP="006B7594">
      <w:pPr>
        <w:jc w:val="both"/>
        <w:rPr>
          <w:rFonts w:ascii="Times New Roman" w:hAnsi="Times New Roman" w:cs="Times New Roman"/>
        </w:rPr>
      </w:pPr>
      <w:r>
        <w:rPr>
          <w:rFonts w:ascii="Times New Roman" w:hAnsi="Times New Roman" w:cs="Times New Roman"/>
        </w:rPr>
        <w:t xml:space="preserve">136. </w:t>
      </w:r>
      <w:r w:rsidR="006B7594">
        <w:rPr>
          <w:rFonts w:ascii="Times New Roman" w:hAnsi="Times New Roman" w:cs="Times New Roman"/>
        </w:rPr>
        <w:t>R</w:t>
      </w:r>
      <w:r w:rsidR="006B7594" w:rsidRPr="00800D98">
        <w:rPr>
          <w:rFonts w:ascii="Times New Roman" w:hAnsi="Times New Roman" w:cs="Times New Roman"/>
        </w:rPr>
        <w:t>evisar el P</w:t>
      </w:r>
      <w:r w:rsidR="00A73602">
        <w:rPr>
          <w:rFonts w:ascii="Times New Roman" w:hAnsi="Times New Roman" w:cs="Times New Roman"/>
        </w:rPr>
        <w:t>NBV</w:t>
      </w:r>
      <w:r w:rsidR="006B7594" w:rsidRPr="00800D98">
        <w:rPr>
          <w:rFonts w:ascii="Times New Roman" w:hAnsi="Times New Roman" w:cs="Times New Roman"/>
        </w:rPr>
        <w:t xml:space="preserve"> y la Agenda Nacional para la igualdad en discapacidades 2013 – 2017</w:t>
      </w:r>
      <w:r w:rsidR="004E7401">
        <w:rPr>
          <w:rFonts w:ascii="Times New Roman" w:hAnsi="Times New Roman" w:cs="Times New Roman"/>
        </w:rPr>
        <w:t>,</w:t>
      </w:r>
      <w:r w:rsidR="006B7594" w:rsidRPr="00800D98">
        <w:rPr>
          <w:rFonts w:ascii="Times New Roman" w:hAnsi="Times New Roman" w:cs="Times New Roman"/>
        </w:rPr>
        <w:t xml:space="preserve"> con el fin de diseñar una política de inclusión e integración de los </w:t>
      </w:r>
      <w:r w:rsidR="006B7594">
        <w:rPr>
          <w:rFonts w:ascii="Times New Roman" w:hAnsi="Times New Roman" w:cs="Times New Roman"/>
        </w:rPr>
        <w:t>NNA</w:t>
      </w:r>
      <w:r w:rsidR="006B7594" w:rsidRPr="00800D98">
        <w:rPr>
          <w:rFonts w:ascii="Times New Roman" w:hAnsi="Times New Roman" w:cs="Times New Roman"/>
        </w:rPr>
        <w:t xml:space="preserve"> con discapacidad, con un claro enfoque de derechos, con una visión integral basado en el principio del </w:t>
      </w:r>
      <w:r w:rsidR="006B7594">
        <w:rPr>
          <w:rFonts w:ascii="Times New Roman" w:hAnsi="Times New Roman" w:cs="Times New Roman"/>
        </w:rPr>
        <w:t>I</w:t>
      </w:r>
      <w:r w:rsidR="006B7594" w:rsidRPr="00800D98">
        <w:rPr>
          <w:rFonts w:ascii="Times New Roman" w:hAnsi="Times New Roman" w:cs="Times New Roman"/>
        </w:rPr>
        <w:t xml:space="preserve">nterés </w:t>
      </w:r>
      <w:r w:rsidR="006B7594">
        <w:rPr>
          <w:rFonts w:ascii="Times New Roman" w:hAnsi="Times New Roman" w:cs="Times New Roman"/>
        </w:rPr>
        <w:t>S</w:t>
      </w:r>
      <w:r w:rsidR="006B7594" w:rsidRPr="00800D98">
        <w:rPr>
          <w:rFonts w:ascii="Times New Roman" w:hAnsi="Times New Roman" w:cs="Times New Roman"/>
        </w:rPr>
        <w:t xml:space="preserve">uperior del </w:t>
      </w:r>
      <w:r w:rsidR="006B7594">
        <w:rPr>
          <w:rFonts w:ascii="Times New Roman" w:hAnsi="Times New Roman" w:cs="Times New Roman"/>
        </w:rPr>
        <w:t>N</w:t>
      </w:r>
      <w:r w:rsidR="006B7594" w:rsidRPr="00800D98">
        <w:rPr>
          <w:rFonts w:ascii="Times New Roman" w:hAnsi="Times New Roman" w:cs="Times New Roman"/>
        </w:rPr>
        <w:t xml:space="preserve">iño, considerando a la familias, comunidades y sociedad, como actores centrales en </w:t>
      </w:r>
      <w:r w:rsidR="006B7594">
        <w:rPr>
          <w:rFonts w:ascii="Times New Roman" w:hAnsi="Times New Roman" w:cs="Times New Roman"/>
        </w:rPr>
        <w:t xml:space="preserve">su </w:t>
      </w:r>
      <w:r w:rsidR="006B7594" w:rsidRPr="00800D98">
        <w:rPr>
          <w:rFonts w:ascii="Times New Roman" w:hAnsi="Times New Roman" w:cs="Times New Roman"/>
        </w:rPr>
        <w:t>inclusión e integración. Esta política debe estar orientada a apoyar a las familias</w:t>
      </w:r>
      <w:r w:rsidR="006B7594">
        <w:rPr>
          <w:rFonts w:ascii="Times New Roman" w:hAnsi="Times New Roman" w:cs="Times New Roman"/>
        </w:rPr>
        <w:t xml:space="preserve"> (moral y psicológico)</w:t>
      </w:r>
      <w:r w:rsidR="006B7594" w:rsidRPr="00800D98">
        <w:rPr>
          <w:rFonts w:ascii="Times New Roman" w:hAnsi="Times New Roman" w:cs="Times New Roman"/>
        </w:rPr>
        <w:t xml:space="preserve">, a las organizaciones sociales y a las comunidades como actores fundamentales para lograr la plena inclusión de los </w:t>
      </w:r>
      <w:r w:rsidR="00A73602">
        <w:rPr>
          <w:rFonts w:ascii="Times New Roman" w:hAnsi="Times New Roman" w:cs="Times New Roman"/>
        </w:rPr>
        <w:t>NNA</w:t>
      </w:r>
      <w:r w:rsidR="006B7594" w:rsidRPr="00800D98">
        <w:rPr>
          <w:rFonts w:ascii="Times New Roman" w:hAnsi="Times New Roman" w:cs="Times New Roman"/>
        </w:rPr>
        <w:t xml:space="preserve"> con discapacidad. </w:t>
      </w:r>
    </w:p>
    <w:p w:rsidR="006B7594" w:rsidRPr="00800D98" w:rsidRDefault="00270135" w:rsidP="006B7594">
      <w:pPr>
        <w:jc w:val="both"/>
        <w:rPr>
          <w:rFonts w:ascii="Times New Roman" w:hAnsi="Times New Roman" w:cs="Times New Roman"/>
        </w:rPr>
      </w:pPr>
      <w:r>
        <w:rPr>
          <w:rFonts w:ascii="Times New Roman" w:hAnsi="Times New Roman" w:cs="Times New Roman"/>
        </w:rPr>
        <w:t xml:space="preserve">137. </w:t>
      </w:r>
      <w:r w:rsidR="006B7594">
        <w:rPr>
          <w:rFonts w:ascii="Times New Roman" w:hAnsi="Times New Roman" w:cs="Times New Roman"/>
        </w:rPr>
        <w:t xml:space="preserve">Exigir </w:t>
      </w:r>
      <w:r w:rsidR="006B7594" w:rsidRPr="00800D98">
        <w:rPr>
          <w:rFonts w:ascii="Times New Roman" w:hAnsi="Times New Roman" w:cs="Times New Roman"/>
        </w:rPr>
        <w:t xml:space="preserve">el desarrollo de un sistema de información que permita conocer la situación de los niños, niñas y adolescentes con discapacidad y así orientar las políticas públicas, su institucionalidad y la inversión pública.  </w:t>
      </w:r>
    </w:p>
    <w:p w:rsidR="006B7594" w:rsidRPr="00800D98" w:rsidRDefault="00270135" w:rsidP="006B7594">
      <w:pPr>
        <w:jc w:val="both"/>
        <w:rPr>
          <w:rFonts w:ascii="Times New Roman" w:hAnsi="Times New Roman" w:cs="Times New Roman"/>
        </w:rPr>
      </w:pPr>
      <w:r>
        <w:rPr>
          <w:rFonts w:ascii="Times New Roman" w:hAnsi="Times New Roman" w:cs="Times New Roman"/>
        </w:rPr>
        <w:t xml:space="preserve">138. </w:t>
      </w:r>
      <w:r w:rsidR="006B7594" w:rsidRPr="00800D98">
        <w:rPr>
          <w:rFonts w:ascii="Times New Roman" w:hAnsi="Times New Roman" w:cs="Times New Roman"/>
        </w:rPr>
        <w:t xml:space="preserve">Generar acciones de prevención para superar todos los factores que inciden en la aparición de la discapacidad en los niños, niñas y adolescentes. Impulsar investigaciones nacionales sobre la vida de los niños con discapacidad. </w:t>
      </w:r>
    </w:p>
    <w:p w:rsidR="006B7594" w:rsidRPr="00800D98" w:rsidRDefault="00270135" w:rsidP="006B7594">
      <w:pPr>
        <w:jc w:val="both"/>
        <w:rPr>
          <w:rFonts w:ascii="Times New Roman" w:hAnsi="Times New Roman" w:cs="Times New Roman"/>
        </w:rPr>
      </w:pPr>
      <w:r>
        <w:rPr>
          <w:rFonts w:ascii="Times New Roman" w:hAnsi="Times New Roman" w:cs="Times New Roman"/>
        </w:rPr>
        <w:t xml:space="preserve">139. </w:t>
      </w:r>
      <w:r w:rsidR="006B7594" w:rsidRPr="00800D98">
        <w:rPr>
          <w:rFonts w:ascii="Times New Roman" w:hAnsi="Times New Roman" w:cs="Times New Roman"/>
        </w:rPr>
        <w:t xml:space="preserve">Garantizar </w:t>
      </w:r>
      <w:r w:rsidR="006B7594">
        <w:rPr>
          <w:rFonts w:ascii="Times New Roman" w:hAnsi="Times New Roman" w:cs="Times New Roman"/>
        </w:rPr>
        <w:t>e</w:t>
      </w:r>
      <w:r w:rsidR="006B7594" w:rsidRPr="00800D98">
        <w:rPr>
          <w:rFonts w:ascii="Times New Roman" w:hAnsi="Times New Roman" w:cs="Times New Roman"/>
        </w:rPr>
        <w:t xml:space="preserve">l acceso de los </w:t>
      </w:r>
      <w:r w:rsidR="006B7594">
        <w:rPr>
          <w:rFonts w:ascii="Times New Roman" w:hAnsi="Times New Roman" w:cs="Times New Roman"/>
        </w:rPr>
        <w:t>NNA</w:t>
      </w:r>
      <w:r w:rsidR="006B7594" w:rsidRPr="00800D98">
        <w:rPr>
          <w:rFonts w:ascii="Times New Roman" w:hAnsi="Times New Roman" w:cs="Times New Roman"/>
        </w:rPr>
        <w:t xml:space="preserve"> con discapacidad a la educación regular </w:t>
      </w:r>
      <w:r w:rsidR="006B7594">
        <w:rPr>
          <w:rFonts w:ascii="Times New Roman" w:hAnsi="Times New Roman" w:cs="Times New Roman"/>
        </w:rPr>
        <w:t xml:space="preserve">y </w:t>
      </w:r>
      <w:r w:rsidR="006B7594" w:rsidRPr="00800D98">
        <w:rPr>
          <w:rFonts w:ascii="Times New Roman" w:hAnsi="Times New Roman" w:cs="Times New Roman"/>
        </w:rPr>
        <w:t>la calidad de su atención con el fin de asegurar su permanencia y terminación. Superar todos los obstáculos arquitectónicos que existen en las unidades educativas.</w:t>
      </w:r>
    </w:p>
    <w:p w:rsidR="006B7594" w:rsidRPr="00800D98" w:rsidRDefault="00270135" w:rsidP="006B7594">
      <w:pPr>
        <w:jc w:val="both"/>
        <w:rPr>
          <w:rFonts w:ascii="Times New Roman" w:hAnsi="Times New Roman" w:cs="Times New Roman"/>
        </w:rPr>
      </w:pPr>
      <w:r>
        <w:rPr>
          <w:rFonts w:ascii="Times New Roman" w:hAnsi="Times New Roman" w:cs="Times New Roman"/>
        </w:rPr>
        <w:t xml:space="preserve">140. </w:t>
      </w:r>
      <w:r w:rsidR="006B7594">
        <w:rPr>
          <w:rFonts w:ascii="Times New Roman" w:hAnsi="Times New Roman" w:cs="Times New Roman"/>
        </w:rPr>
        <w:t xml:space="preserve">Fortalecer los lazos familiares y el desarrollo de habilidades de atención con el fin de </w:t>
      </w:r>
      <w:r w:rsidR="006B7594" w:rsidRPr="00800D98">
        <w:rPr>
          <w:rFonts w:ascii="Times New Roman" w:hAnsi="Times New Roman" w:cs="Times New Roman"/>
        </w:rPr>
        <w:t xml:space="preserve">evitar el abandono de los </w:t>
      </w:r>
      <w:r w:rsidR="006B7594">
        <w:rPr>
          <w:rFonts w:ascii="Times New Roman" w:hAnsi="Times New Roman" w:cs="Times New Roman"/>
        </w:rPr>
        <w:t xml:space="preserve">NNA </w:t>
      </w:r>
      <w:r w:rsidR="006B7594" w:rsidRPr="00800D98">
        <w:rPr>
          <w:rFonts w:ascii="Times New Roman" w:hAnsi="Times New Roman" w:cs="Times New Roman"/>
        </w:rPr>
        <w:t xml:space="preserve">niños con discapacidad y generar procesos de reinserción con sus familias. </w:t>
      </w:r>
    </w:p>
    <w:p w:rsidR="006B7594" w:rsidRPr="00800D98" w:rsidRDefault="00270135" w:rsidP="006B7594">
      <w:pPr>
        <w:jc w:val="both"/>
        <w:rPr>
          <w:rFonts w:ascii="Times New Roman" w:hAnsi="Times New Roman" w:cs="Times New Roman"/>
        </w:rPr>
      </w:pPr>
      <w:r>
        <w:rPr>
          <w:rFonts w:ascii="Times New Roman" w:hAnsi="Times New Roman" w:cs="Times New Roman"/>
        </w:rPr>
        <w:t xml:space="preserve">141. </w:t>
      </w:r>
      <w:r w:rsidR="006B7594" w:rsidRPr="00800D98">
        <w:rPr>
          <w:rFonts w:ascii="Times New Roman" w:hAnsi="Times New Roman" w:cs="Times New Roman"/>
        </w:rPr>
        <w:t xml:space="preserve">Realizar </w:t>
      </w:r>
      <w:r w:rsidR="006B7594">
        <w:rPr>
          <w:rFonts w:ascii="Times New Roman" w:hAnsi="Times New Roman" w:cs="Times New Roman"/>
        </w:rPr>
        <w:t xml:space="preserve">y fortalecer </w:t>
      </w:r>
      <w:r w:rsidR="006B7594" w:rsidRPr="00800D98">
        <w:rPr>
          <w:rFonts w:ascii="Times New Roman" w:hAnsi="Times New Roman" w:cs="Times New Roman"/>
        </w:rPr>
        <w:t xml:space="preserve">campañas de comunicación para erradicar la discriminación en contra de los niños con discapacidad. </w:t>
      </w:r>
    </w:p>
    <w:p w:rsidR="006B7594" w:rsidRPr="00800D98" w:rsidRDefault="00270135" w:rsidP="006B7594">
      <w:pPr>
        <w:spacing w:after="0" w:line="240" w:lineRule="auto"/>
        <w:jc w:val="both"/>
        <w:rPr>
          <w:rFonts w:ascii="Times New Roman" w:hAnsi="Times New Roman" w:cs="Times New Roman"/>
        </w:rPr>
      </w:pPr>
      <w:r>
        <w:rPr>
          <w:rFonts w:ascii="Times New Roman" w:hAnsi="Times New Roman" w:cs="Times New Roman"/>
        </w:rPr>
        <w:t xml:space="preserve">142. </w:t>
      </w:r>
      <w:r w:rsidR="006B7594">
        <w:rPr>
          <w:rFonts w:ascii="Times New Roman" w:hAnsi="Times New Roman" w:cs="Times New Roman"/>
        </w:rPr>
        <w:t>Crear y f</w:t>
      </w:r>
      <w:r w:rsidR="006B7594" w:rsidRPr="00800D98">
        <w:rPr>
          <w:rFonts w:ascii="Times New Roman" w:hAnsi="Times New Roman" w:cs="Times New Roman"/>
        </w:rPr>
        <w:t xml:space="preserve">ortalecer </w:t>
      </w:r>
      <w:r w:rsidR="006B7594">
        <w:rPr>
          <w:rFonts w:ascii="Times New Roman" w:hAnsi="Times New Roman" w:cs="Times New Roman"/>
        </w:rPr>
        <w:t xml:space="preserve">a nivel nacional </w:t>
      </w:r>
      <w:r w:rsidR="006B7594" w:rsidRPr="00800D98">
        <w:rPr>
          <w:rFonts w:ascii="Times New Roman" w:hAnsi="Times New Roman" w:cs="Times New Roman"/>
        </w:rPr>
        <w:t xml:space="preserve">los servicios especializados </w:t>
      </w:r>
      <w:r w:rsidR="006B7594">
        <w:rPr>
          <w:rFonts w:ascii="Times New Roman" w:hAnsi="Times New Roman" w:cs="Times New Roman"/>
        </w:rPr>
        <w:t xml:space="preserve">y entrega de medicamentos </w:t>
      </w:r>
      <w:r w:rsidR="006B7594" w:rsidRPr="00800D98">
        <w:rPr>
          <w:rFonts w:ascii="Times New Roman" w:hAnsi="Times New Roman" w:cs="Times New Roman"/>
        </w:rPr>
        <w:t>al alcance de todos y garantizar su gratuidad.  Apoya</w:t>
      </w:r>
      <w:r w:rsidR="006B7594">
        <w:rPr>
          <w:rFonts w:ascii="Times New Roman" w:hAnsi="Times New Roman" w:cs="Times New Roman"/>
        </w:rPr>
        <w:t>r</w:t>
      </w:r>
      <w:r w:rsidR="006B7594" w:rsidRPr="00800D98">
        <w:rPr>
          <w:rFonts w:ascii="Times New Roman" w:hAnsi="Times New Roman" w:cs="Times New Roman"/>
        </w:rPr>
        <w:t xml:space="preserve"> a las familias </w:t>
      </w:r>
      <w:r w:rsidR="006B7594">
        <w:rPr>
          <w:rFonts w:ascii="Times New Roman" w:hAnsi="Times New Roman" w:cs="Times New Roman"/>
        </w:rPr>
        <w:t xml:space="preserve">para superar </w:t>
      </w:r>
      <w:r w:rsidR="006B7594" w:rsidRPr="00800D98">
        <w:rPr>
          <w:rFonts w:ascii="Times New Roman" w:hAnsi="Times New Roman" w:cs="Times New Roman"/>
        </w:rPr>
        <w:t>el alto costo que implica los tratamientos</w:t>
      </w:r>
      <w:r w:rsidR="00A73602">
        <w:rPr>
          <w:rFonts w:ascii="Times New Roman" w:hAnsi="Times New Roman" w:cs="Times New Roman"/>
        </w:rPr>
        <w:t>.</w:t>
      </w:r>
    </w:p>
    <w:p w:rsidR="006B7594" w:rsidRDefault="006B7594" w:rsidP="006B7594">
      <w:pPr>
        <w:spacing w:after="0" w:line="240" w:lineRule="auto"/>
        <w:jc w:val="both"/>
        <w:rPr>
          <w:rFonts w:ascii="Times New Roman" w:hAnsi="Times New Roman" w:cs="Times New Roman"/>
        </w:rPr>
      </w:pPr>
    </w:p>
    <w:p w:rsidR="006B7594" w:rsidRDefault="00270135" w:rsidP="006B7594">
      <w:pPr>
        <w:spacing w:after="0" w:line="240" w:lineRule="auto"/>
        <w:jc w:val="both"/>
        <w:rPr>
          <w:rFonts w:ascii="Times New Roman" w:hAnsi="Times New Roman" w:cs="Times New Roman"/>
        </w:rPr>
      </w:pPr>
      <w:r>
        <w:rPr>
          <w:rFonts w:ascii="Times New Roman" w:hAnsi="Times New Roman" w:cs="Times New Roman"/>
        </w:rPr>
        <w:t xml:space="preserve">143. </w:t>
      </w:r>
      <w:r w:rsidR="006B7594" w:rsidRPr="00800D98">
        <w:rPr>
          <w:rFonts w:ascii="Times New Roman" w:hAnsi="Times New Roman" w:cs="Times New Roman"/>
        </w:rPr>
        <w:t>Garantizar el acceso de los niños al transporte público y a todos los servicios</w:t>
      </w:r>
      <w:r w:rsidR="006B7594">
        <w:rPr>
          <w:rFonts w:ascii="Times New Roman" w:hAnsi="Times New Roman" w:cs="Times New Roman"/>
        </w:rPr>
        <w:t>,</w:t>
      </w:r>
      <w:r w:rsidR="006B7594" w:rsidRPr="00800D98">
        <w:rPr>
          <w:rFonts w:ascii="Times New Roman" w:hAnsi="Times New Roman" w:cs="Times New Roman"/>
        </w:rPr>
        <w:t xml:space="preserve"> especialmente en sectores rurales.</w:t>
      </w:r>
      <w:r w:rsidR="006B7594">
        <w:rPr>
          <w:rFonts w:ascii="Times New Roman" w:hAnsi="Times New Roman" w:cs="Times New Roman"/>
        </w:rPr>
        <w:t xml:space="preserve"> </w:t>
      </w:r>
      <w:r w:rsidR="006B7594" w:rsidRPr="00800D98">
        <w:rPr>
          <w:rFonts w:ascii="Times New Roman" w:hAnsi="Times New Roman" w:cs="Times New Roman"/>
        </w:rPr>
        <w:t xml:space="preserve">Establecer claros protocolos y rutas de protección para evitar la violencia </w:t>
      </w:r>
      <w:r w:rsidR="006B7594">
        <w:rPr>
          <w:rFonts w:ascii="Times New Roman" w:hAnsi="Times New Roman" w:cs="Times New Roman"/>
        </w:rPr>
        <w:t>(</w:t>
      </w:r>
      <w:r w:rsidR="006B7594" w:rsidRPr="00800D98">
        <w:rPr>
          <w:rFonts w:ascii="Times New Roman" w:hAnsi="Times New Roman" w:cs="Times New Roman"/>
        </w:rPr>
        <w:t>abusos sexuales</w:t>
      </w:r>
      <w:r w:rsidR="006B7594">
        <w:rPr>
          <w:rFonts w:ascii="Times New Roman" w:hAnsi="Times New Roman" w:cs="Times New Roman"/>
        </w:rPr>
        <w:t>, especialmente)</w:t>
      </w:r>
      <w:r w:rsidR="006B7594" w:rsidRPr="00800D98">
        <w:rPr>
          <w:rFonts w:ascii="Times New Roman" w:hAnsi="Times New Roman" w:cs="Times New Roman"/>
        </w:rPr>
        <w:t xml:space="preserve"> y garantizar su acceso a la justicia. </w:t>
      </w:r>
    </w:p>
    <w:p w:rsidR="006B7594" w:rsidRDefault="006B7594" w:rsidP="006B7594">
      <w:pPr>
        <w:jc w:val="both"/>
        <w:rPr>
          <w:rFonts w:ascii="Times New Roman" w:hAnsi="Times New Roman" w:cs="Times New Roman"/>
        </w:rPr>
      </w:pPr>
    </w:p>
    <w:p w:rsidR="006B7594" w:rsidRPr="00800D98" w:rsidRDefault="00270135" w:rsidP="006B7594">
      <w:pPr>
        <w:jc w:val="both"/>
        <w:rPr>
          <w:rFonts w:ascii="Times New Roman" w:hAnsi="Times New Roman" w:cs="Times New Roman"/>
        </w:rPr>
      </w:pPr>
      <w:r>
        <w:rPr>
          <w:rFonts w:ascii="Times New Roman" w:hAnsi="Times New Roman" w:cs="Times New Roman"/>
        </w:rPr>
        <w:t xml:space="preserve">134. </w:t>
      </w:r>
      <w:r w:rsidR="006B7594">
        <w:rPr>
          <w:rFonts w:ascii="Times New Roman" w:hAnsi="Times New Roman" w:cs="Times New Roman"/>
        </w:rPr>
        <w:t xml:space="preserve">Promover la </w:t>
      </w:r>
      <w:r w:rsidR="006B7594" w:rsidRPr="00800D98">
        <w:rPr>
          <w:rFonts w:ascii="Times New Roman" w:hAnsi="Times New Roman" w:cs="Times New Roman"/>
        </w:rPr>
        <w:t xml:space="preserve">formación </w:t>
      </w:r>
      <w:r w:rsidR="006B7594">
        <w:rPr>
          <w:rFonts w:ascii="Times New Roman" w:hAnsi="Times New Roman" w:cs="Times New Roman"/>
        </w:rPr>
        <w:t xml:space="preserve">continua </w:t>
      </w:r>
      <w:r w:rsidR="006B7594" w:rsidRPr="00800D98">
        <w:rPr>
          <w:rFonts w:ascii="Times New Roman" w:hAnsi="Times New Roman" w:cs="Times New Roman"/>
        </w:rPr>
        <w:t>de maestros, médicos, enfermeras y demás profesionales para la adecuada atenció</w:t>
      </w:r>
      <w:r w:rsidR="006B7594">
        <w:rPr>
          <w:rFonts w:ascii="Times New Roman" w:hAnsi="Times New Roman" w:cs="Times New Roman"/>
        </w:rPr>
        <w:t>n de los NNA con discapacidad</w:t>
      </w:r>
      <w:r w:rsidR="006B7594" w:rsidRPr="00800D98">
        <w:rPr>
          <w:rFonts w:ascii="Times New Roman" w:hAnsi="Times New Roman" w:cs="Times New Roman"/>
        </w:rPr>
        <w:t xml:space="preserve"> y for</w:t>
      </w:r>
      <w:r w:rsidR="006B7594">
        <w:rPr>
          <w:rFonts w:ascii="Times New Roman" w:hAnsi="Times New Roman" w:cs="Times New Roman"/>
        </w:rPr>
        <w:t>mar</w:t>
      </w:r>
      <w:r w:rsidR="006B7594" w:rsidRPr="00800D98">
        <w:rPr>
          <w:rFonts w:ascii="Times New Roman" w:hAnsi="Times New Roman" w:cs="Times New Roman"/>
        </w:rPr>
        <w:t xml:space="preserve"> especialistas para </w:t>
      </w:r>
      <w:r w:rsidR="006B7594">
        <w:rPr>
          <w:rFonts w:ascii="Times New Roman" w:hAnsi="Times New Roman" w:cs="Times New Roman"/>
        </w:rPr>
        <w:t xml:space="preserve">su </w:t>
      </w:r>
      <w:r w:rsidR="006B7594" w:rsidRPr="00800D98">
        <w:rPr>
          <w:rFonts w:ascii="Times New Roman" w:hAnsi="Times New Roman" w:cs="Times New Roman"/>
        </w:rPr>
        <w:t>atención</w:t>
      </w:r>
      <w:r w:rsidR="006B7594">
        <w:rPr>
          <w:rFonts w:ascii="Times New Roman" w:hAnsi="Times New Roman" w:cs="Times New Roman"/>
        </w:rPr>
        <w:t xml:space="preserve">. </w:t>
      </w:r>
    </w:p>
    <w:p w:rsidR="006B7594" w:rsidRPr="00800D98" w:rsidRDefault="00270135" w:rsidP="006B7594">
      <w:pPr>
        <w:jc w:val="both"/>
        <w:rPr>
          <w:rFonts w:ascii="Times New Roman" w:hAnsi="Times New Roman" w:cs="Times New Roman"/>
        </w:rPr>
      </w:pPr>
      <w:r>
        <w:rPr>
          <w:rFonts w:ascii="Times New Roman" w:hAnsi="Times New Roman" w:cs="Times New Roman"/>
        </w:rPr>
        <w:t xml:space="preserve">135. </w:t>
      </w:r>
      <w:r w:rsidR="006B7594" w:rsidRPr="00800D98">
        <w:rPr>
          <w:rFonts w:ascii="Times New Roman" w:hAnsi="Times New Roman" w:cs="Times New Roman"/>
        </w:rPr>
        <w:t xml:space="preserve">Incrementar la inversión en los servicios de rehabilitación a nivel nacional y local. Resguardo absoluto de esos recursos para los niños con discapacidad.  </w:t>
      </w:r>
    </w:p>
    <w:p w:rsidR="006B7594" w:rsidRPr="00800D98" w:rsidRDefault="008704F6" w:rsidP="006B7594">
      <w:pPr>
        <w:jc w:val="both"/>
        <w:rPr>
          <w:rFonts w:ascii="Times New Roman" w:hAnsi="Times New Roman" w:cs="Times New Roman"/>
        </w:rPr>
      </w:pPr>
      <w:r>
        <w:rPr>
          <w:rFonts w:ascii="Times New Roman" w:hAnsi="Times New Roman" w:cs="Times New Roman"/>
        </w:rPr>
        <w:t xml:space="preserve">136. </w:t>
      </w:r>
      <w:r w:rsidR="006B7594" w:rsidRPr="00800D98">
        <w:rPr>
          <w:rFonts w:ascii="Times New Roman" w:hAnsi="Times New Roman" w:cs="Times New Roman"/>
        </w:rPr>
        <w:t>Establecer relaciones de cooperación respetuosas con las organizaciones sociales que trabajan en el campo de la discapacidad de niños. Superar los controles excesivos y amenazantes que existen en su trabajo y tener una actitud positiva hacia ellas respetando su compromiso, sus  conocimientos y experiencia.</w:t>
      </w:r>
    </w:p>
    <w:p w:rsidR="006B7594" w:rsidRPr="00800D98" w:rsidRDefault="008704F6" w:rsidP="006B7594">
      <w:pPr>
        <w:jc w:val="both"/>
        <w:rPr>
          <w:rFonts w:ascii="Times New Roman" w:hAnsi="Times New Roman" w:cs="Times New Roman"/>
        </w:rPr>
      </w:pPr>
      <w:r>
        <w:rPr>
          <w:rFonts w:ascii="Times New Roman" w:hAnsi="Times New Roman" w:cs="Times New Roman"/>
        </w:rPr>
        <w:t xml:space="preserve">137. </w:t>
      </w:r>
      <w:r w:rsidR="006B7594">
        <w:rPr>
          <w:rFonts w:ascii="Times New Roman" w:hAnsi="Times New Roman" w:cs="Times New Roman"/>
        </w:rPr>
        <w:t xml:space="preserve">Establecer la cooperación con los </w:t>
      </w:r>
      <w:proofErr w:type="spellStart"/>
      <w:r w:rsidR="006B7594">
        <w:rPr>
          <w:rFonts w:ascii="Times New Roman" w:hAnsi="Times New Roman" w:cs="Times New Roman"/>
        </w:rPr>
        <w:t>GAD’s</w:t>
      </w:r>
      <w:proofErr w:type="spellEnd"/>
      <w:r w:rsidR="006B7594">
        <w:rPr>
          <w:rFonts w:ascii="Times New Roman" w:hAnsi="Times New Roman" w:cs="Times New Roman"/>
        </w:rPr>
        <w:t xml:space="preserve"> para impulsar</w:t>
      </w:r>
      <w:r w:rsidR="006B7594" w:rsidRPr="00800D98">
        <w:rPr>
          <w:rFonts w:ascii="Times New Roman" w:hAnsi="Times New Roman" w:cs="Times New Roman"/>
        </w:rPr>
        <w:t xml:space="preserve"> políticas locales para el mejoramiento de la calidad de vid</w:t>
      </w:r>
      <w:r w:rsidR="006B7594">
        <w:rPr>
          <w:rFonts w:ascii="Times New Roman" w:hAnsi="Times New Roman" w:cs="Times New Roman"/>
        </w:rPr>
        <w:t xml:space="preserve">a de los NNA con discapacidad. </w:t>
      </w:r>
      <w:r w:rsidR="006B7594" w:rsidRPr="00800D98">
        <w:rPr>
          <w:rFonts w:ascii="Times New Roman" w:hAnsi="Times New Roman" w:cs="Times New Roman"/>
        </w:rPr>
        <w:t xml:space="preserve">La coordinación entre el gobierno nacional y los gobiernos locales es fundamental para integrar los recursos e impulsar las políticas y servicios necesarios destinados a los </w:t>
      </w:r>
      <w:r w:rsidR="006B7594">
        <w:rPr>
          <w:rFonts w:ascii="Times New Roman" w:hAnsi="Times New Roman" w:cs="Times New Roman"/>
        </w:rPr>
        <w:t>NNA y sus familias.</w:t>
      </w:r>
      <w:r w:rsidR="006B7594" w:rsidRPr="00800D98">
        <w:rPr>
          <w:rFonts w:ascii="Times New Roman" w:hAnsi="Times New Roman" w:cs="Times New Roman"/>
        </w:rPr>
        <w:t xml:space="preserve"> </w:t>
      </w:r>
    </w:p>
    <w:p w:rsidR="006B7594" w:rsidRPr="00800D98" w:rsidRDefault="008704F6" w:rsidP="006B7594">
      <w:pPr>
        <w:jc w:val="both"/>
        <w:rPr>
          <w:rFonts w:ascii="Times New Roman" w:hAnsi="Times New Roman" w:cs="Times New Roman"/>
        </w:rPr>
      </w:pPr>
      <w:r>
        <w:rPr>
          <w:rFonts w:ascii="Times New Roman" w:hAnsi="Times New Roman" w:cs="Times New Roman"/>
        </w:rPr>
        <w:t xml:space="preserve">138. </w:t>
      </w:r>
      <w:r w:rsidR="006B7594" w:rsidRPr="00800D98">
        <w:rPr>
          <w:rFonts w:ascii="Times New Roman" w:hAnsi="Times New Roman" w:cs="Times New Roman"/>
        </w:rPr>
        <w:t xml:space="preserve">Respetar a la sociedad civil, a las familias y organizaciones sociales, otorgándoles un rol importante en la formulación y ejecución de las políticas públicas. </w:t>
      </w:r>
    </w:p>
    <w:p w:rsidR="006B7594" w:rsidRPr="00800D98" w:rsidRDefault="008704F6" w:rsidP="006B7594">
      <w:pPr>
        <w:jc w:val="both"/>
        <w:rPr>
          <w:rFonts w:ascii="Times New Roman" w:hAnsi="Times New Roman" w:cs="Times New Roman"/>
        </w:rPr>
      </w:pPr>
      <w:r>
        <w:rPr>
          <w:rFonts w:ascii="Times New Roman" w:hAnsi="Times New Roman" w:cs="Times New Roman"/>
        </w:rPr>
        <w:t xml:space="preserve">139. </w:t>
      </w:r>
      <w:r w:rsidR="006B7594" w:rsidRPr="00800D98">
        <w:rPr>
          <w:rFonts w:ascii="Times New Roman" w:hAnsi="Times New Roman" w:cs="Times New Roman"/>
        </w:rPr>
        <w:t xml:space="preserve">Promover la participación de los </w:t>
      </w:r>
      <w:r w:rsidR="006B7594">
        <w:rPr>
          <w:rFonts w:ascii="Times New Roman" w:hAnsi="Times New Roman" w:cs="Times New Roman"/>
        </w:rPr>
        <w:t>NNA</w:t>
      </w:r>
      <w:r w:rsidR="006B7594" w:rsidRPr="00800D98">
        <w:rPr>
          <w:rFonts w:ascii="Times New Roman" w:hAnsi="Times New Roman" w:cs="Times New Roman"/>
        </w:rPr>
        <w:t xml:space="preserve"> con discapacidad en los asuntos que les afectan, definiendo y ajustando las  estrategias necesarias para su efectivo protagonismo social. </w:t>
      </w:r>
    </w:p>
    <w:p w:rsidR="006B7594" w:rsidRDefault="008704F6" w:rsidP="006B7594">
      <w:pPr>
        <w:jc w:val="both"/>
      </w:pPr>
      <w:r>
        <w:rPr>
          <w:rFonts w:ascii="Times New Roman" w:hAnsi="Times New Roman" w:cs="Times New Roman"/>
        </w:rPr>
        <w:t xml:space="preserve">140. </w:t>
      </w:r>
      <w:r w:rsidR="006B7594">
        <w:rPr>
          <w:rFonts w:ascii="Times New Roman" w:hAnsi="Times New Roman" w:cs="Times New Roman"/>
        </w:rPr>
        <w:t xml:space="preserve">Impulsar </w:t>
      </w:r>
      <w:r w:rsidR="006B7594" w:rsidRPr="00AD39C3">
        <w:rPr>
          <w:rFonts w:ascii="Times New Roman" w:hAnsi="Times New Roman" w:cs="Times New Roman"/>
        </w:rPr>
        <w:t xml:space="preserve">un </w:t>
      </w:r>
      <w:r w:rsidR="006B7594">
        <w:rPr>
          <w:rFonts w:ascii="Times New Roman" w:hAnsi="Times New Roman" w:cs="Times New Roman"/>
        </w:rPr>
        <w:t xml:space="preserve">inmenso </w:t>
      </w:r>
      <w:r w:rsidR="006B7594" w:rsidRPr="00AD39C3">
        <w:rPr>
          <w:rFonts w:ascii="Times New Roman" w:hAnsi="Times New Roman" w:cs="Times New Roman"/>
        </w:rPr>
        <w:t xml:space="preserve">cambio </w:t>
      </w:r>
      <w:r w:rsidR="006B7594">
        <w:rPr>
          <w:rFonts w:ascii="Times New Roman" w:hAnsi="Times New Roman" w:cs="Times New Roman"/>
        </w:rPr>
        <w:t xml:space="preserve">en la cultura social con el fin de garantizar </w:t>
      </w:r>
      <w:r w:rsidR="006B7594" w:rsidRPr="00AD39C3">
        <w:rPr>
          <w:rFonts w:ascii="Times New Roman" w:hAnsi="Times New Roman" w:cs="Times New Roman"/>
        </w:rPr>
        <w:t>una sociedad inclusiva</w:t>
      </w:r>
      <w:r w:rsidR="006B7594">
        <w:rPr>
          <w:rFonts w:ascii="Times New Roman" w:hAnsi="Times New Roman" w:cs="Times New Roman"/>
        </w:rPr>
        <w:t xml:space="preserve">. </w:t>
      </w:r>
    </w:p>
    <w:p w:rsidR="006B7594" w:rsidRDefault="006B7594" w:rsidP="00010D52">
      <w:pPr>
        <w:shd w:val="clear" w:color="auto" w:fill="FFFFFF" w:themeFill="background1"/>
        <w:tabs>
          <w:tab w:val="left" w:pos="2694"/>
        </w:tabs>
        <w:spacing w:after="0" w:line="240" w:lineRule="auto"/>
        <w:jc w:val="both"/>
        <w:rPr>
          <w:rFonts w:ascii="Times New Roman" w:eastAsia="Times New Roman" w:hAnsi="Times New Roman" w:cs="Times New Roman"/>
          <w:lang w:eastAsia="es-EC"/>
        </w:rPr>
      </w:pPr>
    </w:p>
    <w:p w:rsidR="001A4676" w:rsidRDefault="00B82BA9" w:rsidP="00B82BA9">
      <w:pPr>
        <w:rPr>
          <w:rFonts w:ascii="Times New Roman" w:hAnsi="Times New Roman"/>
          <w:b/>
        </w:rPr>
      </w:pPr>
      <w:r>
        <w:rPr>
          <w:rFonts w:ascii="Times New Roman" w:hAnsi="Times New Roman"/>
          <w:b/>
        </w:rPr>
        <w:t>5</w:t>
      </w:r>
      <w:r w:rsidR="009B35BD">
        <w:rPr>
          <w:rFonts w:ascii="Times New Roman" w:hAnsi="Times New Roman"/>
          <w:b/>
        </w:rPr>
        <w:t>. EDUCACIÓN, CULTURA E IDENTIDAD</w:t>
      </w:r>
    </w:p>
    <w:p w:rsidR="009B35BD" w:rsidRDefault="009B35BD" w:rsidP="00B82BA9">
      <w:pPr>
        <w:rPr>
          <w:rFonts w:ascii="Times New Roman" w:hAnsi="Times New Roman"/>
          <w:b/>
        </w:rPr>
      </w:pPr>
      <w:r>
        <w:rPr>
          <w:rFonts w:ascii="Times New Roman" w:hAnsi="Times New Roman"/>
          <w:b/>
        </w:rPr>
        <w:t>5.1 E</w:t>
      </w:r>
      <w:r w:rsidRPr="00B82BA9">
        <w:rPr>
          <w:rFonts w:ascii="Times New Roman" w:hAnsi="Times New Roman"/>
          <w:b/>
        </w:rPr>
        <w:t>ducación</w:t>
      </w:r>
    </w:p>
    <w:p w:rsidR="001A4676" w:rsidRPr="00B034A5" w:rsidRDefault="00475ABF" w:rsidP="00B82BA9">
      <w:pPr>
        <w:jc w:val="right"/>
        <w:rPr>
          <w:rFonts w:ascii="Times New Roman" w:hAnsi="Times New Roman" w:cs="Times New Roman"/>
          <w:i/>
        </w:rPr>
      </w:pPr>
      <w:r>
        <w:rPr>
          <w:rFonts w:ascii="Times New Roman" w:hAnsi="Times New Roman" w:cs="Times New Roman"/>
          <w:i/>
        </w:rPr>
        <w:t>“</w:t>
      </w:r>
      <w:r w:rsidR="001A4676" w:rsidRPr="00B034A5">
        <w:rPr>
          <w:rFonts w:ascii="Times New Roman" w:hAnsi="Times New Roman" w:cs="Times New Roman"/>
          <w:i/>
        </w:rPr>
        <w:t>La mayoría de los libros que utilizamos son de  mala calidad y a muchos libros se les desprenden las hojas</w:t>
      </w:r>
      <w:r>
        <w:rPr>
          <w:rFonts w:ascii="Times New Roman" w:hAnsi="Times New Roman" w:cs="Times New Roman"/>
          <w:i/>
        </w:rPr>
        <w:t>”</w:t>
      </w:r>
    </w:p>
    <w:p w:rsidR="001A4676" w:rsidRPr="00B034A5" w:rsidRDefault="00475ABF" w:rsidP="00B82BA9">
      <w:pPr>
        <w:jc w:val="right"/>
        <w:rPr>
          <w:rFonts w:ascii="Times New Roman" w:hAnsi="Times New Roman" w:cs="Times New Roman"/>
          <w:i/>
        </w:rPr>
      </w:pPr>
      <w:r>
        <w:rPr>
          <w:rFonts w:ascii="Times New Roman" w:hAnsi="Times New Roman" w:cs="Times New Roman"/>
          <w:i/>
        </w:rPr>
        <w:t>“</w:t>
      </w:r>
      <w:r w:rsidR="001A4676" w:rsidRPr="00B034A5">
        <w:rPr>
          <w:rFonts w:ascii="Times New Roman" w:hAnsi="Times New Roman" w:cs="Times New Roman"/>
          <w:i/>
        </w:rPr>
        <w:t xml:space="preserve">La educación debe desarrollar tu personalidad, tus </w:t>
      </w:r>
      <w:proofErr w:type="gramStart"/>
      <w:r w:rsidR="001A4676" w:rsidRPr="00B034A5">
        <w:rPr>
          <w:rFonts w:ascii="Times New Roman" w:hAnsi="Times New Roman" w:cs="Times New Roman"/>
          <w:i/>
        </w:rPr>
        <w:t>talentos</w:t>
      </w:r>
      <w:r w:rsidR="000E0443">
        <w:rPr>
          <w:rFonts w:ascii="Times New Roman" w:hAnsi="Times New Roman" w:cs="Times New Roman"/>
          <w:i/>
        </w:rPr>
        <w:t xml:space="preserve"> </w:t>
      </w:r>
      <w:r w:rsidR="001A4676" w:rsidRPr="00B034A5">
        <w:rPr>
          <w:rFonts w:ascii="Times New Roman" w:hAnsi="Times New Roman" w:cs="Times New Roman"/>
          <w:i/>
        </w:rPr>
        <w:t xml:space="preserve"> …</w:t>
      </w:r>
      <w:proofErr w:type="gramEnd"/>
      <w:r w:rsidR="000E0443">
        <w:rPr>
          <w:rFonts w:ascii="Times New Roman" w:hAnsi="Times New Roman" w:cs="Times New Roman"/>
          <w:i/>
        </w:rPr>
        <w:t xml:space="preserve"> </w:t>
      </w:r>
      <w:r w:rsidR="001A4676" w:rsidRPr="00B034A5">
        <w:rPr>
          <w:rFonts w:ascii="Times New Roman" w:hAnsi="Times New Roman" w:cs="Times New Roman"/>
          <w:i/>
        </w:rPr>
        <w:t>La educación debe de prepararte para la participación a una sociedad libre y animarte a respetar tu cultura y la de otro</w:t>
      </w:r>
      <w:r>
        <w:rPr>
          <w:rFonts w:ascii="Times New Roman" w:hAnsi="Times New Roman" w:cs="Times New Roman"/>
          <w:i/>
        </w:rPr>
        <w:t>”</w:t>
      </w:r>
    </w:p>
    <w:p w:rsidR="001A4676" w:rsidRDefault="00475ABF" w:rsidP="00B82BA9">
      <w:pPr>
        <w:jc w:val="right"/>
        <w:rPr>
          <w:rFonts w:ascii="Times New Roman" w:hAnsi="Times New Roman" w:cs="Times New Roman"/>
          <w:i/>
        </w:rPr>
      </w:pPr>
      <w:r>
        <w:rPr>
          <w:rFonts w:ascii="Times New Roman" w:hAnsi="Times New Roman" w:cs="Times New Roman"/>
          <w:i/>
        </w:rPr>
        <w:t>“</w:t>
      </w:r>
      <w:r w:rsidR="001A4676" w:rsidRPr="00B034A5">
        <w:rPr>
          <w:rFonts w:ascii="Times New Roman" w:hAnsi="Times New Roman" w:cs="Times New Roman"/>
          <w:i/>
        </w:rPr>
        <w:t>Hay niños y niñas que no estudian porque sus padres no los dejan, porque no tienen dinero o porque se retiran y deciden vivir en unión libre o tienen embarazo adolescente</w:t>
      </w:r>
      <w:r>
        <w:rPr>
          <w:rFonts w:ascii="Times New Roman" w:hAnsi="Times New Roman" w:cs="Times New Roman"/>
          <w:i/>
        </w:rPr>
        <w:t>”</w:t>
      </w:r>
    </w:p>
    <w:p w:rsidR="00B82BA9" w:rsidRDefault="00B82BA9" w:rsidP="00B82BA9">
      <w:pPr>
        <w:ind w:left="709"/>
        <w:jc w:val="right"/>
        <w:rPr>
          <w:rFonts w:ascii="Times New Roman" w:hAnsi="Times New Roman" w:cs="Times New Roman"/>
          <w:sz w:val="18"/>
          <w:szCs w:val="18"/>
        </w:rPr>
      </w:pPr>
      <w:r w:rsidRPr="00DD39FC">
        <w:rPr>
          <w:rFonts w:ascii="Times New Roman" w:hAnsi="Times New Roman" w:cs="Times New Roman"/>
          <w:sz w:val="18"/>
          <w:szCs w:val="18"/>
        </w:rPr>
        <w:t>(Frases de adolescentes CN-NNA, 01-2016)</w:t>
      </w:r>
    </w:p>
    <w:p w:rsidR="009B35BD" w:rsidRPr="00DD39FC" w:rsidRDefault="009B35BD" w:rsidP="00B82BA9">
      <w:pPr>
        <w:ind w:left="709"/>
        <w:jc w:val="right"/>
        <w:rPr>
          <w:rFonts w:ascii="Times New Roman" w:hAnsi="Times New Roman" w:cs="Times New Roman"/>
          <w:sz w:val="18"/>
          <w:szCs w:val="18"/>
        </w:rPr>
      </w:pPr>
    </w:p>
    <w:p w:rsidR="001A4676" w:rsidRPr="000B781F" w:rsidRDefault="008704F6" w:rsidP="001A4676">
      <w:pPr>
        <w:jc w:val="both"/>
        <w:rPr>
          <w:rFonts w:ascii="Times New Roman" w:eastAsia="Times New Roman" w:hAnsi="Times New Roman" w:cs="Times New Roman"/>
          <w:color w:val="000000"/>
        </w:rPr>
      </w:pPr>
      <w:r>
        <w:rPr>
          <w:rFonts w:ascii="Times New Roman" w:eastAsia="Times New Roman" w:hAnsi="Times New Roman" w:cs="Times New Roman"/>
          <w:b/>
          <w:color w:val="000000"/>
        </w:rPr>
        <w:t xml:space="preserve">141. </w:t>
      </w:r>
      <w:r w:rsidR="001A4676" w:rsidRPr="000B781F">
        <w:rPr>
          <w:rFonts w:ascii="Times New Roman" w:eastAsia="Times New Roman" w:hAnsi="Times New Roman" w:cs="Times New Roman"/>
          <w:b/>
          <w:color w:val="000000"/>
        </w:rPr>
        <w:t>E</w:t>
      </w:r>
      <w:r w:rsidR="001A4676" w:rsidRPr="000B781F">
        <w:rPr>
          <w:rFonts w:ascii="Times New Roman" w:eastAsia="Times New Roman" w:hAnsi="Times New Roman" w:cs="Times New Roman"/>
          <w:color w:val="000000"/>
        </w:rPr>
        <w:t>l incremento del gasto público en educación ha sido sostenido, sin embargo este aumento no</w:t>
      </w:r>
      <w:r>
        <w:rPr>
          <w:rFonts w:ascii="Times New Roman" w:eastAsia="Times New Roman" w:hAnsi="Times New Roman" w:cs="Times New Roman"/>
          <w:color w:val="000000"/>
        </w:rPr>
        <w:t xml:space="preserve"> </w:t>
      </w:r>
      <w:r w:rsidR="001A4676" w:rsidRPr="000B781F">
        <w:rPr>
          <w:rFonts w:ascii="Times New Roman" w:eastAsia="Times New Roman" w:hAnsi="Times New Roman" w:cs="Times New Roman"/>
          <w:color w:val="000000"/>
        </w:rPr>
        <w:t>modifica sustancialmente el gasto en educación respecto de s</w:t>
      </w:r>
      <w:r w:rsidR="001A4676">
        <w:rPr>
          <w:rFonts w:ascii="Times New Roman" w:eastAsia="Times New Roman" w:hAnsi="Times New Roman" w:cs="Times New Roman"/>
          <w:color w:val="000000"/>
        </w:rPr>
        <w:t xml:space="preserve">u peso relativo al PIB nominal. </w:t>
      </w:r>
      <w:r w:rsidR="001A4676" w:rsidRPr="000B781F">
        <w:rPr>
          <w:rFonts w:ascii="Times New Roman" w:eastAsia="Times New Roman" w:hAnsi="Times New Roman" w:cs="Times New Roman"/>
          <w:color w:val="000000"/>
        </w:rPr>
        <w:t>En la última década apenas se ha incrementado en 1,2% (respecto a los valores presupuestados), no como manda la Constitución de un incremento progresivo del 0,5% del PIB, para que el monto destinado a educación inicial, básica y bachillerato alcance al menos un 6%.</w:t>
      </w:r>
      <w:r w:rsidR="001A4676">
        <w:rPr>
          <w:rFonts w:ascii="Times New Roman" w:eastAsia="Times New Roman" w:hAnsi="Times New Roman" w:cs="Times New Roman"/>
          <w:color w:val="000000"/>
        </w:rPr>
        <w:t xml:space="preserve"> </w:t>
      </w:r>
      <w:r w:rsidR="001A4676" w:rsidRPr="00C512E7">
        <w:rPr>
          <w:rFonts w:ascii="Times New Roman" w:eastAsia="Times New Roman" w:hAnsi="Times New Roman" w:cs="Times New Roman"/>
          <w:color w:val="000000"/>
        </w:rPr>
        <w:t>, el mismo que debió haberse cumplido para el año 2012.</w:t>
      </w:r>
      <w:r w:rsidR="001A4676" w:rsidRPr="00C512E7">
        <w:rPr>
          <w:rFonts w:ascii="Times New Roman" w:eastAsia="Times New Roman" w:hAnsi="Times New Roman" w:cs="Times New Roman"/>
          <w:color w:val="FF0000"/>
        </w:rPr>
        <w:t xml:space="preserve"> </w:t>
      </w:r>
      <w:r w:rsidR="001A4676" w:rsidRPr="000B781F">
        <w:rPr>
          <w:rFonts w:ascii="Times New Roman" w:eastAsia="Times New Roman" w:hAnsi="Times New Roman" w:cs="Times New Roman"/>
          <w:color w:val="000000"/>
        </w:rPr>
        <w:t>Las familias ecuatorianas continúan realizando aportes económicos directos e indirectos para complemento de la alimentación, transporte, pago de docentes, material didáctico, entre otros. El Estado ha propuesto mecanismos de gestión y auto sostenibilidad que consiste en cobros diferenciados para servicios educativos. El copago pone de relieve los problemas en el manejo económico del país y de las prioridades que el gasto educativo tiene para la política social. Es preocupante que se generen instrumentos reglamentarios, acuerdos ministeriales y planes que pongan en riesgo el principio de gratuidad, avalado incluso por colectivos de docentes que consideran en su propuesta de nuevo Plan Decenal de Educación el aporte de las familias al sistema educativo, incluso con indicadores para su medición.</w:t>
      </w:r>
    </w:p>
    <w:p w:rsidR="00F77597" w:rsidRDefault="008704F6" w:rsidP="001A4676">
      <w:pPr>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142. </w:t>
      </w:r>
      <w:proofErr w:type="gramStart"/>
      <w:r w:rsidR="001A4676" w:rsidRPr="000B781F">
        <w:rPr>
          <w:rFonts w:ascii="Times New Roman" w:eastAsia="Times New Roman" w:hAnsi="Times New Roman" w:cs="Times New Roman"/>
          <w:color w:val="000000"/>
        </w:rPr>
        <w:t>Los</w:t>
      </w:r>
      <w:r>
        <w:rPr>
          <w:rFonts w:ascii="Times New Roman" w:eastAsia="Times New Roman" w:hAnsi="Times New Roman" w:cs="Times New Roman"/>
          <w:color w:val="000000"/>
        </w:rPr>
        <w:t xml:space="preserve"> </w:t>
      </w:r>
      <w:r w:rsidR="001A4676" w:rsidRPr="000B781F">
        <w:rPr>
          <w:rFonts w:ascii="Times New Roman" w:eastAsia="Times New Roman" w:hAnsi="Times New Roman" w:cs="Times New Roman"/>
          <w:color w:val="000000"/>
        </w:rPr>
        <w:t xml:space="preserve"> niveles inicial</w:t>
      </w:r>
      <w:proofErr w:type="gramEnd"/>
      <w:r w:rsidR="001A4676" w:rsidRPr="000B781F">
        <w:rPr>
          <w:rFonts w:ascii="Times New Roman" w:eastAsia="Times New Roman" w:hAnsi="Times New Roman" w:cs="Times New Roman"/>
          <w:color w:val="000000"/>
        </w:rPr>
        <w:t xml:space="preserve"> y bachillerato registran el mayor incremento de asistencia, y en el caso de la educación básica casi se ha llegado a su universalización</w:t>
      </w:r>
      <w:r w:rsidR="001A4676">
        <w:rPr>
          <w:rFonts w:ascii="Times New Roman" w:eastAsia="Times New Roman" w:hAnsi="Times New Roman" w:cs="Times New Roman"/>
          <w:color w:val="000000"/>
        </w:rPr>
        <w:t>;</w:t>
      </w:r>
      <w:r w:rsidR="001A4676" w:rsidRPr="000B781F">
        <w:rPr>
          <w:rFonts w:ascii="Times New Roman" w:eastAsia="Times New Roman" w:hAnsi="Times New Roman" w:cs="Times New Roman"/>
          <w:color w:val="000000"/>
        </w:rPr>
        <w:t xml:space="preserve"> sin embargo, en</w:t>
      </w:r>
      <w:r w:rsidR="001A4676" w:rsidRPr="000B781F">
        <w:rPr>
          <w:rFonts w:ascii="Times New Roman" w:eastAsia="Times New Roman" w:hAnsi="Times New Roman" w:cs="Times New Roman"/>
        </w:rPr>
        <w:t xml:space="preserve"> </w:t>
      </w:r>
      <w:r w:rsidR="001A4676" w:rsidRPr="001201E1">
        <w:rPr>
          <w:rFonts w:ascii="Times New Roman" w:eastAsia="Times New Roman" w:hAnsi="Times New Roman" w:cs="Times New Roman"/>
        </w:rPr>
        <w:t>educación inicial,</w:t>
      </w:r>
      <w:r w:rsidR="001A4676" w:rsidRPr="000B781F">
        <w:rPr>
          <w:rFonts w:ascii="Times New Roman" w:eastAsia="Times New Roman" w:hAnsi="Times New Roman" w:cs="Times New Roman"/>
        </w:rPr>
        <w:t xml:space="preserve"> entre los 3 y 4 años, cerca de 1 de cada 2 niños y niñas aún se encuentra fuera de la cobertura educativa. </w:t>
      </w:r>
      <w:r w:rsidR="001A4676" w:rsidRPr="001201E1">
        <w:rPr>
          <w:rFonts w:ascii="Times New Roman" w:eastAsia="Times New Roman" w:hAnsi="Times New Roman" w:cs="Times New Roman"/>
          <w:color w:val="000000"/>
        </w:rPr>
        <w:t>En educación básica,</w:t>
      </w:r>
      <w:r w:rsidR="001A4676" w:rsidRPr="000B781F">
        <w:rPr>
          <w:rFonts w:ascii="Times New Roman" w:eastAsia="Times New Roman" w:hAnsi="Times New Roman" w:cs="Times New Roman"/>
          <w:color w:val="000000"/>
        </w:rPr>
        <w:t xml:space="preserve"> entre el 3 y 4% de la población de niños, niñas y adolescentes entre 5 y 14 años aún se encuentra fuera del sistema educativo. Entre las principales razones de </w:t>
      </w:r>
      <w:r w:rsidR="001A4676">
        <w:rPr>
          <w:rFonts w:ascii="Times New Roman" w:eastAsia="Times New Roman" w:hAnsi="Times New Roman" w:cs="Times New Roman"/>
          <w:color w:val="000000"/>
        </w:rPr>
        <w:t xml:space="preserve">su </w:t>
      </w:r>
      <w:r w:rsidR="001A4676" w:rsidRPr="000B781F">
        <w:rPr>
          <w:rFonts w:ascii="Times New Roman" w:eastAsia="Times New Roman" w:hAnsi="Times New Roman" w:cs="Times New Roman"/>
          <w:color w:val="000000"/>
        </w:rPr>
        <w:t xml:space="preserve">no asistencia se encuentran los problemas económicos, el trabajo (sobre todo para los hombres), las labores domésticas (para el caso de las mujeres) o </w:t>
      </w:r>
      <w:r w:rsidR="00F04AA4">
        <w:rPr>
          <w:rFonts w:ascii="Times New Roman" w:eastAsia="Times New Roman" w:hAnsi="Times New Roman" w:cs="Times New Roman"/>
          <w:color w:val="000000"/>
        </w:rPr>
        <w:t>con temas relacionados con el acoso y la orientación sexual</w:t>
      </w:r>
      <w:r w:rsidR="001A4676" w:rsidRPr="000B781F">
        <w:rPr>
          <w:rFonts w:ascii="Times New Roman" w:eastAsia="Times New Roman" w:hAnsi="Times New Roman" w:cs="Times New Roman"/>
          <w:color w:val="000000"/>
        </w:rPr>
        <w:t xml:space="preserve">. </w:t>
      </w:r>
    </w:p>
    <w:p w:rsidR="001A4676" w:rsidRPr="000B781F" w:rsidRDefault="008704F6" w:rsidP="001A4676">
      <w:pPr>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143. </w:t>
      </w:r>
      <w:r w:rsidR="001A4676" w:rsidRPr="001201E1">
        <w:rPr>
          <w:rFonts w:ascii="Times New Roman" w:eastAsia="Times New Roman" w:hAnsi="Times New Roman" w:cs="Times New Roman"/>
          <w:color w:val="000000"/>
        </w:rPr>
        <w:t xml:space="preserve">En </w:t>
      </w:r>
      <w:r w:rsidR="00F77597">
        <w:rPr>
          <w:rFonts w:ascii="Times New Roman" w:eastAsia="Times New Roman" w:hAnsi="Times New Roman" w:cs="Times New Roman"/>
          <w:color w:val="000000"/>
        </w:rPr>
        <w:t xml:space="preserve">el </w:t>
      </w:r>
      <w:r w:rsidR="001A4676" w:rsidRPr="001201E1">
        <w:rPr>
          <w:rFonts w:ascii="Times New Roman" w:eastAsia="Times New Roman" w:hAnsi="Times New Roman" w:cs="Times New Roman"/>
          <w:color w:val="000000"/>
        </w:rPr>
        <w:t>bachillerato</w:t>
      </w:r>
      <w:r w:rsidR="001A4676" w:rsidRPr="000B781F">
        <w:rPr>
          <w:rFonts w:ascii="Times New Roman" w:eastAsia="Times New Roman" w:hAnsi="Times New Roman" w:cs="Times New Roman"/>
          <w:color w:val="000000"/>
        </w:rPr>
        <w:t xml:space="preserve"> se registra la mayor caída de la matrícula escolar. La oferta de este nivel educativo es débil sobre todo en zonas rurales e indígenas. En el sector rural cerca de 3 de cada 5 adolescentes no asiste a un establecimiento educativo. Conforme la edad del estudiante avanza, el riesgo de abandono escolar aumenta, y con ello la posibilidad de terminación de sus estudios o de incrementar el rezago educativo. El porcentaje de abandono en el bachillerato se mantiene en los últimos años (5,5% en 2014-2015) afectando principalmente a los hombres. El porcentaje de estudiantes que abandona el primer año de bachillerato es del 8,28%. El abandono de los programas de analfabetismo, básica acelerada y artesanal bordea el 5 y el 12%. Las estadísticas miden matrícula/asistencia, no culminación de estudios. Existe cerca de 6 millones de personas que no han concluido la educación básica o bachillerato; de ellas cerca de 200.000 adolescentes entre 15 y 18 años que no han concluido la educación básica</w:t>
      </w:r>
    </w:p>
    <w:p w:rsidR="000E0443" w:rsidRDefault="008704F6" w:rsidP="001A4676">
      <w:pPr>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144. </w:t>
      </w:r>
      <w:r w:rsidR="001A4676" w:rsidRPr="000B781F">
        <w:rPr>
          <w:rFonts w:ascii="Times New Roman" w:eastAsia="Times New Roman" w:hAnsi="Times New Roman" w:cs="Times New Roman"/>
          <w:color w:val="000000"/>
        </w:rPr>
        <w:t>Existen disparidades entre las instituciones educativas</w:t>
      </w:r>
      <w:r w:rsidR="000E0443">
        <w:rPr>
          <w:rFonts w:ascii="Times New Roman" w:eastAsia="Times New Roman" w:hAnsi="Times New Roman" w:cs="Times New Roman"/>
          <w:color w:val="000000"/>
        </w:rPr>
        <w:t xml:space="preserve">. Algunas </w:t>
      </w:r>
      <w:r w:rsidR="00F04AA4">
        <w:rPr>
          <w:rFonts w:ascii="Times New Roman" w:eastAsia="Times New Roman" w:hAnsi="Times New Roman" w:cs="Times New Roman"/>
          <w:color w:val="000000"/>
        </w:rPr>
        <w:t xml:space="preserve">no cuentan con las </w:t>
      </w:r>
      <w:r w:rsidR="001A4676" w:rsidRPr="000B781F">
        <w:rPr>
          <w:rFonts w:ascii="Times New Roman" w:eastAsia="Times New Roman" w:hAnsi="Times New Roman" w:cs="Times New Roman"/>
          <w:color w:val="000000"/>
        </w:rPr>
        <w:t>condiciones adecuadas</w:t>
      </w:r>
      <w:r w:rsidR="00F04AA4">
        <w:rPr>
          <w:rFonts w:ascii="Times New Roman" w:eastAsia="Times New Roman" w:hAnsi="Times New Roman" w:cs="Times New Roman"/>
          <w:color w:val="000000"/>
        </w:rPr>
        <w:t>:</w:t>
      </w:r>
      <w:r w:rsidR="001A4676" w:rsidRPr="000B781F">
        <w:rPr>
          <w:rFonts w:ascii="Times New Roman" w:eastAsia="Times New Roman" w:hAnsi="Times New Roman" w:cs="Times New Roman"/>
          <w:color w:val="000000"/>
        </w:rPr>
        <w:t xml:space="preserve"> servicios básicos, servicios higiénicos, bibliotecas, laboratorios, centros de cómputo, acceso a internet u otros servicios. El plan de mejoramiento de las escuelas que contempla entre otras acciones el cierre de las denominadas escuelas comunitarias (rurales) está generando graves problemas para la población (principalmente rural, indígena y pobre).</w:t>
      </w:r>
      <w:r w:rsidR="001A4676">
        <w:rPr>
          <w:rFonts w:ascii="Times New Roman" w:eastAsia="Times New Roman" w:hAnsi="Times New Roman" w:cs="Times New Roman"/>
          <w:color w:val="000000"/>
        </w:rPr>
        <w:t xml:space="preserve"> </w:t>
      </w:r>
    </w:p>
    <w:p w:rsidR="001A4676" w:rsidRDefault="008704F6" w:rsidP="001A4676">
      <w:pPr>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145. </w:t>
      </w:r>
      <w:r w:rsidR="001A4676" w:rsidRPr="000B781F">
        <w:rPr>
          <w:rFonts w:ascii="Times New Roman" w:eastAsia="Times New Roman" w:hAnsi="Times New Roman" w:cs="Times New Roman"/>
          <w:color w:val="000000"/>
        </w:rPr>
        <w:t>Las denominadas escuelas del milenio presentan problemas de gestión y de capacidad para responder a la demanda</w:t>
      </w:r>
      <w:r w:rsidR="001A4676">
        <w:rPr>
          <w:rFonts w:ascii="Times New Roman" w:eastAsia="Times New Roman" w:hAnsi="Times New Roman" w:cs="Times New Roman"/>
          <w:color w:val="000000"/>
        </w:rPr>
        <w:t>. J</w:t>
      </w:r>
      <w:r w:rsidR="001A4676" w:rsidRPr="000B781F">
        <w:rPr>
          <w:rFonts w:ascii="Times New Roman" w:eastAsia="Times New Roman" w:hAnsi="Times New Roman" w:cs="Times New Roman"/>
          <w:color w:val="000000"/>
        </w:rPr>
        <w:t xml:space="preserve">unto a ello han generado problemas entre comunidades, por el lugar donde se las ubica. En el modelo de gestión y reorganización del sistema educativo, la dotación de </w:t>
      </w:r>
      <w:r w:rsidR="001A4676" w:rsidRPr="00DB3E4B">
        <w:rPr>
          <w:rFonts w:ascii="Times New Roman" w:eastAsia="Times New Roman" w:hAnsi="Times New Roman" w:cs="Times New Roman"/>
        </w:rPr>
        <w:t>UEM</w:t>
      </w:r>
      <w:r w:rsidR="001A4676" w:rsidRPr="000B781F">
        <w:rPr>
          <w:rFonts w:ascii="Times New Roman" w:eastAsia="Times New Roman" w:hAnsi="Times New Roman" w:cs="Times New Roman"/>
          <w:color w:val="000000"/>
        </w:rPr>
        <w:t>, junto con el cierre de escuelas comunitarias han generado varios problemas para las familias y estudiantes, procesos de reurbanización, de abandono o al menos ausencia de la población en sus comunidades.</w:t>
      </w:r>
    </w:p>
    <w:p w:rsidR="001A4676" w:rsidRPr="000B781F" w:rsidRDefault="008704F6" w:rsidP="001A4676">
      <w:pPr>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146. </w:t>
      </w:r>
      <w:r w:rsidR="001A4676" w:rsidRPr="000B781F">
        <w:rPr>
          <w:rFonts w:ascii="Times New Roman" w:eastAsia="Times New Roman" w:hAnsi="Times New Roman" w:cs="Times New Roman"/>
          <w:color w:val="000000"/>
        </w:rPr>
        <w:t>Si bien se ha incrementado el personal docente, el decrecimiento de instituciones educativas y el crecimiento de estudiantes han provocado que el número de estudiantes por docentes haya crecido en cerca del 30%. Estudios alternativos reflejan que existe aún docentes en el sistema público que son pagados por familias, gobiernos seccionales y organizaciones no gubernamentales; asimismo no todos los establecimientos cuenta</w:t>
      </w:r>
      <w:r w:rsidR="001A4676">
        <w:rPr>
          <w:rFonts w:ascii="Times New Roman" w:eastAsia="Times New Roman" w:hAnsi="Times New Roman" w:cs="Times New Roman"/>
          <w:color w:val="000000"/>
        </w:rPr>
        <w:t>n</w:t>
      </w:r>
      <w:r w:rsidR="001A4676" w:rsidRPr="000B781F">
        <w:rPr>
          <w:rFonts w:ascii="Times New Roman" w:eastAsia="Times New Roman" w:hAnsi="Times New Roman" w:cs="Times New Roman"/>
          <w:color w:val="000000"/>
        </w:rPr>
        <w:t xml:space="preserve"> con el número adecuado en función de los estudiantes, o que se encuentran dando clase en un año/nivel que no les corresponde, que no han recibido capacitación, y los que la han recibido no siempre corresponde a capacitación del sistema público. </w:t>
      </w:r>
    </w:p>
    <w:p w:rsidR="001A4676" w:rsidRPr="000B781F" w:rsidRDefault="008704F6" w:rsidP="001A4676">
      <w:pPr>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147. </w:t>
      </w:r>
      <w:r w:rsidR="001A4676" w:rsidRPr="000B781F">
        <w:rPr>
          <w:rFonts w:ascii="Times New Roman" w:eastAsia="Times New Roman" w:hAnsi="Times New Roman" w:cs="Times New Roman"/>
          <w:color w:val="000000"/>
        </w:rPr>
        <w:t>La calidad educativa se encuentra principalmente asociada a los logros educativos. El modelo deja de lado los procesos educativos pues pone su énfasis en los resultados y logros. Dichos estándares de calidad han generado jerarquización</w:t>
      </w:r>
      <w:r w:rsidR="00F04AA4">
        <w:rPr>
          <w:rFonts w:ascii="Times New Roman" w:eastAsia="Times New Roman" w:hAnsi="Times New Roman" w:cs="Times New Roman"/>
          <w:color w:val="000000"/>
        </w:rPr>
        <w:t>, competencia</w:t>
      </w:r>
      <w:r w:rsidR="001A4676" w:rsidRPr="000B781F">
        <w:rPr>
          <w:rFonts w:ascii="Times New Roman" w:eastAsia="Times New Roman" w:hAnsi="Times New Roman" w:cs="Times New Roman"/>
          <w:color w:val="000000"/>
        </w:rPr>
        <w:t xml:space="preserve"> o rankings de establecimientos educativos y con ello la concreción de establecimientos de primera categoría versus el resto de establecimientos. El modelo basado en el mérito se ha convertido en mecanismo de exclusión y discriminación; las calificaciones son razones para no ser aceptados en determinados establecimientos. Existen cuestionamientos frente a la exposición de niños y niñas (sobre todo de los años más tempranos) a pruebas y exámenes para tal medición.</w:t>
      </w:r>
      <w:r w:rsidR="00F04AA4">
        <w:rPr>
          <w:rFonts w:ascii="Times New Roman" w:eastAsia="Times New Roman" w:hAnsi="Times New Roman" w:cs="Times New Roman"/>
          <w:color w:val="000000"/>
        </w:rPr>
        <w:t xml:space="preserve"> </w:t>
      </w:r>
    </w:p>
    <w:p w:rsidR="001A4676" w:rsidRPr="000B781F" w:rsidRDefault="008704F6" w:rsidP="001A4676">
      <w:pPr>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148. </w:t>
      </w:r>
      <w:r w:rsidR="001A4676" w:rsidRPr="000B781F">
        <w:rPr>
          <w:rFonts w:ascii="Times New Roman" w:eastAsia="Times New Roman" w:hAnsi="Times New Roman" w:cs="Times New Roman"/>
          <w:color w:val="000000"/>
        </w:rPr>
        <w:t xml:space="preserve">La presencia de varias agendas (y por tanto varios indicadores) dispersa las acciones y los resultados, así como su seguimiento. Si bien se cuenta con el Plan Decenal de Educación, el PNBV, además de Agendas como la Social, la de Talento Humano y 5 agendas para la igualdad que recogen especificidades temáticas de diferentes actores sociales y de estrategias particulares, se corre el riesgo de la </w:t>
      </w:r>
      <w:proofErr w:type="spellStart"/>
      <w:r w:rsidR="001A4676" w:rsidRPr="000B781F">
        <w:rPr>
          <w:rFonts w:ascii="Times New Roman" w:eastAsia="Times New Roman" w:hAnsi="Times New Roman" w:cs="Times New Roman"/>
          <w:color w:val="000000"/>
        </w:rPr>
        <w:t>invisibilización</w:t>
      </w:r>
      <w:proofErr w:type="spellEnd"/>
      <w:r w:rsidR="001A4676" w:rsidRPr="000B781F">
        <w:rPr>
          <w:rFonts w:ascii="Times New Roman" w:eastAsia="Times New Roman" w:hAnsi="Times New Roman" w:cs="Times New Roman"/>
          <w:color w:val="000000"/>
        </w:rPr>
        <w:t xml:space="preserve"> de actores sociales, de la aplicación dispersa de prioridades y metas según los momentos coyunturales de la política y de las autoridades de turno. </w:t>
      </w:r>
    </w:p>
    <w:p w:rsidR="001A4676" w:rsidRPr="000B781F" w:rsidRDefault="008704F6" w:rsidP="001A4676">
      <w:pPr>
        <w:jc w:val="both"/>
        <w:rPr>
          <w:rFonts w:ascii="Times New Roman" w:eastAsia="Times New Roman" w:hAnsi="Times New Roman" w:cs="Times New Roman"/>
          <w:color w:val="FF0000"/>
        </w:rPr>
      </w:pPr>
      <w:r>
        <w:rPr>
          <w:rFonts w:ascii="Times New Roman" w:eastAsia="Times New Roman" w:hAnsi="Times New Roman" w:cs="Times New Roman"/>
          <w:color w:val="000000"/>
        </w:rPr>
        <w:t xml:space="preserve">149. </w:t>
      </w:r>
      <w:r w:rsidR="001A4676" w:rsidRPr="000B781F">
        <w:rPr>
          <w:rFonts w:ascii="Times New Roman" w:eastAsia="Times New Roman" w:hAnsi="Times New Roman" w:cs="Times New Roman"/>
          <w:color w:val="000000"/>
        </w:rPr>
        <w:t xml:space="preserve">Tanto la Constitución 2008 como la Ley Orgánica de Educación Intercultural (LOEI) aprobaba en 2011, son instrumentos importantes en su parte doctrinaria; sin embargo en el diseño institucional y en su aplicación han existido graves críticas frente a un excesivo centralismo y la consolidación de un régimen autoritario. La evaluación del Plan Decenal de Educación y la construcción de un nuevo está pendientes. Existen críticas frente al no cumplimiento del plan aprobado en 2006. </w:t>
      </w:r>
      <w:r w:rsidR="001A4676" w:rsidRPr="003E5C6C">
        <w:rPr>
          <w:rFonts w:ascii="Times New Roman" w:eastAsia="Times New Roman" w:hAnsi="Times New Roman" w:cs="Times New Roman"/>
        </w:rPr>
        <w:t>El nuevo Plan debe incorporar los mandatos de la LOEI vigente desde 2011</w:t>
      </w:r>
      <w:r w:rsidR="001A4676" w:rsidRPr="002268A1">
        <w:rPr>
          <w:rFonts w:ascii="Times New Roman" w:eastAsia="Times New Roman" w:hAnsi="Times New Roman" w:cs="Times New Roman"/>
          <w:color w:val="00B050"/>
        </w:rPr>
        <w:t xml:space="preserve">. </w:t>
      </w:r>
      <w:r w:rsidR="001A4676" w:rsidRPr="000B781F">
        <w:rPr>
          <w:rFonts w:ascii="Times New Roman" w:eastAsia="Times New Roman" w:hAnsi="Times New Roman" w:cs="Times New Roman"/>
        </w:rPr>
        <w:t>La constitución del Consejo Nacional de Educación se encuentra pendiente; este mecanismo abre una puerta para la participación de la sociedad en el diseño de las políticas educativas.</w:t>
      </w:r>
    </w:p>
    <w:p w:rsidR="001A4676" w:rsidRPr="000B781F" w:rsidRDefault="008704F6" w:rsidP="001A4676">
      <w:pPr>
        <w:jc w:val="both"/>
        <w:rPr>
          <w:rFonts w:ascii="Times New Roman" w:eastAsia="Times New Roman" w:hAnsi="Times New Roman" w:cs="Times New Roman"/>
          <w:color w:val="000000"/>
        </w:rPr>
      </w:pPr>
      <w:r>
        <w:rPr>
          <w:rFonts w:ascii="Times New Roman" w:eastAsia="Times New Roman" w:hAnsi="Times New Roman" w:cs="Times New Roman"/>
          <w:b/>
          <w:color w:val="000000"/>
        </w:rPr>
        <w:t xml:space="preserve">150. </w:t>
      </w:r>
      <w:r w:rsidR="001A4676" w:rsidRPr="004A4132">
        <w:rPr>
          <w:rFonts w:ascii="Times New Roman" w:eastAsia="Times New Roman" w:hAnsi="Times New Roman" w:cs="Times New Roman"/>
          <w:color w:val="000000"/>
        </w:rPr>
        <w:t>La</w:t>
      </w:r>
      <w:r w:rsidR="001A4676" w:rsidRPr="000B781F">
        <w:rPr>
          <w:rFonts w:ascii="Times New Roman" w:eastAsia="Times New Roman" w:hAnsi="Times New Roman" w:cs="Times New Roman"/>
          <w:b/>
          <w:color w:val="000000"/>
        </w:rPr>
        <w:t xml:space="preserve"> </w:t>
      </w:r>
      <w:r w:rsidR="001A4676" w:rsidRPr="000B781F">
        <w:rPr>
          <w:rFonts w:ascii="Times New Roman" w:eastAsia="Times New Roman" w:hAnsi="Times New Roman" w:cs="Times New Roman"/>
          <w:color w:val="000000"/>
        </w:rPr>
        <w:t>vulneración de derechos para con los estudiantes sobre todo secundarios están relacionados con su</w:t>
      </w:r>
      <w:r w:rsidR="002268A1">
        <w:rPr>
          <w:rFonts w:ascii="Times New Roman" w:eastAsia="Times New Roman" w:hAnsi="Times New Roman" w:cs="Times New Roman"/>
          <w:color w:val="000000"/>
        </w:rPr>
        <w:t>s derechos a la</w:t>
      </w:r>
      <w:r w:rsidR="001A4676" w:rsidRPr="000B781F">
        <w:rPr>
          <w:rFonts w:ascii="Times New Roman" w:eastAsia="Times New Roman" w:hAnsi="Times New Roman" w:cs="Times New Roman"/>
          <w:color w:val="000000"/>
        </w:rPr>
        <w:t xml:space="preserve"> intimidad y </w:t>
      </w:r>
      <w:r w:rsidR="002268A1">
        <w:rPr>
          <w:rFonts w:ascii="Times New Roman" w:eastAsia="Times New Roman" w:hAnsi="Times New Roman" w:cs="Times New Roman"/>
          <w:color w:val="000000"/>
        </w:rPr>
        <w:t>a la</w:t>
      </w:r>
      <w:r w:rsidR="001A4676" w:rsidRPr="000B781F">
        <w:rPr>
          <w:rFonts w:ascii="Times New Roman" w:eastAsia="Times New Roman" w:hAnsi="Times New Roman" w:cs="Times New Roman"/>
          <w:color w:val="000000"/>
        </w:rPr>
        <w:t xml:space="preserve"> participación. Asimismo la aplicación de instrumentos legales para casos de protestas estudiantiles han derivado en cárcel y otras sanciones; aplicando incluso sanciones administrativas adicionales a las penales. Más de una ocasión han existido amenazas a los estudiantes que protest</w:t>
      </w:r>
      <w:r w:rsidR="001A4676">
        <w:rPr>
          <w:rFonts w:ascii="Times New Roman" w:eastAsia="Times New Roman" w:hAnsi="Times New Roman" w:cs="Times New Roman"/>
          <w:color w:val="000000"/>
        </w:rPr>
        <w:t>a</w:t>
      </w:r>
      <w:r w:rsidR="001A4676" w:rsidRPr="000B781F">
        <w:rPr>
          <w:rFonts w:ascii="Times New Roman" w:eastAsia="Times New Roman" w:hAnsi="Times New Roman" w:cs="Times New Roman"/>
          <w:color w:val="000000"/>
        </w:rPr>
        <w:t>n, con dejarlos sin cupo para estudiar. Preocupan las sanciones aplicadas a través de diferentes instrumentos legales contra estudiantes y docentes (sindicato); o la lectura de los artículos que dictan la exclusividad del Estado central frente al sistema educativo y sus políticas, ignorando la serie de artículos que destacan la participación de la ciudadanía en todo el ciclo de las políticas públicas.</w:t>
      </w:r>
    </w:p>
    <w:p w:rsidR="001A4676" w:rsidRPr="000B781F" w:rsidRDefault="008704F6" w:rsidP="001A4676">
      <w:pPr>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151. </w:t>
      </w:r>
      <w:r w:rsidR="001A4676" w:rsidRPr="000B781F">
        <w:rPr>
          <w:rFonts w:ascii="Times New Roman" w:eastAsia="Times New Roman" w:hAnsi="Times New Roman" w:cs="Times New Roman"/>
          <w:color w:val="000000"/>
        </w:rPr>
        <w:t xml:space="preserve">Los estudiantes, principalmente adolescentes enfrentan un escenario particular en el sistema educativo, pues </w:t>
      </w:r>
      <w:r w:rsidR="001A4676">
        <w:rPr>
          <w:rFonts w:ascii="Times New Roman" w:eastAsia="Times New Roman" w:hAnsi="Times New Roman" w:cs="Times New Roman"/>
          <w:color w:val="000000"/>
        </w:rPr>
        <w:t xml:space="preserve">ante </w:t>
      </w:r>
      <w:r w:rsidR="001A4676" w:rsidRPr="000B781F">
        <w:rPr>
          <w:rFonts w:ascii="Times New Roman" w:eastAsia="Times New Roman" w:hAnsi="Times New Roman" w:cs="Times New Roman"/>
          <w:color w:val="000000"/>
        </w:rPr>
        <w:t xml:space="preserve">sus intenciones de continuar con sus estudios universitarios, los mecanismos de acceso </w:t>
      </w:r>
      <w:r w:rsidR="002268A1">
        <w:rPr>
          <w:rFonts w:ascii="Times New Roman" w:eastAsia="Times New Roman" w:hAnsi="Times New Roman" w:cs="Times New Roman"/>
          <w:color w:val="000000"/>
        </w:rPr>
        <w:t xml:space="preserve">y de cupos </w:t>
      </w:r>
      <w:r w:rsidR="001A4676" w:rsidRPr="000B781F">
        <w:rPr>
          <w:rFonts w:ascii="Times New Roman" w:eastAsia="Times New Roman" w:hAnsi="Times New Roman" w:cs="Times New Roman"/>
          <w:color w:val="000000"/>
        </w:rPr>
        <w:t xml:space="preserve">siguen siendo restringidos, lo cual ha generado incertidumbre, miedo y frustración frente a su culminación del bachillerato y su continuación con la educación superior. </w:t>
      </w:r>
      <w:r w:rsidR="001A4676">
        <w:rPr>
          <w:rFonts w:ascii="Times New Roman" w:eastAsia="Times New Roman" w:hAnsi="Times New Roman" w:cs="Times New Roman"/>
          <w:color w:val="000000"/>
        </w:rPr>
        <w:t>Hay</w:t>
      </w:r>
      <w:r w:rsidR="001A4676" w:rsidRPr="000B781F">
        <w:rPr>
          <w:rFonts w:ascii="Times New Roman" w:eastAsia="Times New Roman" w:hAnsi="Times New Roman" w:cs="Times New Roman"/>
          <w:color w:val="000000"/>
        </w:rPr>
        <w:t xml:space="preserve"> una ausencia de políticas para ofrecer alternativas concretas posteriores a la titulación de bachiller</w:t>
      </w:r>
      <w:r w:rsidR="00B645ED">
        <w:rPr>
          <w:rFonts w:ascii="Times New Roman" w:eastAsia="Times New Roman" w:hAnsi="Times New Roman" w:cs="Times New Roman"/>
          <w:color w:val="000000"/>
        </w:rPr>
        <w:t xml:space="preserve"> y garantizar su derecho a escoger la carrera que desean</w:t>
      </w:r>
      <w:r w:rsidR="001A4676" w:rsidRPr="000B781F">
        <w:rPr>
          <w:rFonts w:ascii="Times New Roman" w:eastAsia="Times New Roman" w:hAnsi="Times New Roman" w:cs="Times New Roman"/>
          <w:color w:val="000000"/>
        </w:rPr>
        <w:t>.</w:t>
      </w:r>
    </w:p>
    <w:p w:rsidR="004B7A94" w:rsidRPr="00214D7F" w:rsidRDefault="008704F6" w:rsidP="004B7A94">
      <w:pPr>
        <w:jc w:val="both"/>
        <w:rPr>
          <w:rFonts w:ascii="Times New Roman" w:hAnsi="Times New Roman" w:cs="Times New Roman"/>
        </w:rPr>
      </w:pPr>
      <w:r>
        <w:rPr>
          <w:rFonts w:ascii="Times New Roman" w:eastAsia="Times New Roman" w:hAnsi="Times New Roman" w:cs="Times New Roman"/>
          <w:color w:val="000000"/>
        </w:rPr>
        <w:t xml:space="preserve">152. </w:t>
      </w:r>
      <w:r w:rsidR="001A4676" w:rsidRPr="000B781F">
        <w:rPr>
          <w:rFonts w:ascii="Times New Roman" w:eastAsia="Times New Roman" w:hAnsi="Times New Roman" w:cs="Times New Roman"/>
          <w:color w:val="000000"/>
        </w:rPr>
        <w:t xml:space="preserve">Estudios alternativos de la sociedad civil mencionan que no solo la tarifa </w:t>
      </w:r>
      <w:r w:rsidR="001A4676">
        <w:rPr>
          <w:rFonts w:ascii="Times New Roman" w:eastAsia="Times New Roman" w:hAnsi="Times New Roman" w:cs="Times New Roman"/>
          <w:color w:val="000000"/>
        </w:rPr>
        <w:t xml:space="preserve">de transporte </w:t>
      </w:r>
      <w:r w:rsidR="001A4676" w:rsidRPr="000B781F">
        <w:rPr>
          <w:rFonts w:ascii="Times New Roman" w:eastAsia="Times New Roman" w:hAnsi="Times New Roman" w:cs="Times New Roman"/>
          <w:color w:val="000000"/>
        </w:rPr>
        <w:t>constituye un problema para el acceso a la escuela, sino también las distancias que tienen que recorrer y sobre todo en zonas rurales la seguridad, costos y la falta de transporte se convierten en un problema. Existió un ofrecimiento del Presidente de la República para brindar transporte escolar, sin embargo los resultados han sido escasos. Los problemas de transporte y la llegada puntual al inicio del día de clase están provocando ausentismo escolar.</w:t>
      </w:r>
      <w:r w:rsidR="004B7A94" w:rsidRPr="004B7A94">
        <w:rPr>
          <w:rFonts w:ascii="Times New Roman" w:eastAsia="Times New Roman" w:hAnsi="Times New Roman" w:cs="Times New Roman"/>
          <w:color w:val="000000"/>
        </w:rPr>
        <w:t xml:space="preserve"> </w:t>
      </w:r>
      <w:r w:rsidR="004B7A94" w:rsidRPr="00214D7F">
        <w:rPr>
          <w:rFonts w:ascii="Times New Roman" w:eastAsia="Times New Roman" w:hAnsi="Times New Roman" w:cs="Times New Roman"/>
          <w:color w:val="000000"/>
        </w:rPr>
        <w:t>Los programas socio-educativos como alimentación escolar, textos y uniformes gratuitos aún presentan problemas en su implementación, principalmente por la oportunidad de los mismos; es decir, no siempre llega a todas las instituciones educativas, no llega para todos los niños y niñas, o tampoco a su debido tiempo.</w:t>
      </w:r>
      <w:r w:rsidR="00B645ED">
        <w:rPr>
          <w:rFonts w:ascii="Times New Roman" w:eastAsia="Times New Roman" w:hAnsi="Times New Roman" w:cs="Times New Roman"/>
          <w:color w:val="000000"/>
        </w:rPr>
        <w:t xml:space="preserve"> No hay un claro concepto de plurinacionalidad e interculturalidad.</w:t>
      </w:r>
    </w:p>
    <w:p w:rsidR="004B7A94" w:rsidRDefault="008704F6" w:rsidP="002268A1">
      <w:pPr>
        <w:jc w:val="both"/>
      </w:pPr>
      <w:r>
        <w:rPr>
          <w:rFonts w:ascii="Times New Roman" w:eastAsia="Times New Roman" w:hAnsi="Times New Roman" w:cs="Times New Roman"/>
          <w:color w:val="000000"/>
        </w:rPr>
        <w:t xml:space="preserve">153. </w:t>
      </w:r>
      <w:r w:rsidR="004B7A94" w:rsidRPr="00214D7F">
        <w:rPr>
          <w:rFonts w:ascii="Times New Roman" w:eastAsia="Times New Roman" w:hAnsi="Times New Roman" w:cs="Times New Roman"/>
          <w:color w:val="000000"/>
        </w:rPr>
        <w:t>Los productos de alimentación escolar no toma</w:t>
      </w:r>
      <w:r w:rsidR="002268A1">
        <w:rPr>
          <w:rFonts w:ascii="Times New Roman" w:eastAsia="Times New Roman" w:hAnsi="Times New Roman" w:cs="Times New Roman"/>
          <w:color w:val="000000"/>
        </w:rPr>
        <w:t>n</w:t>
      </w:r>
      <w:r w:rsidR="004B7A94" w:rsidRPr="00214D7F">
        <w:rPr>
          <w:rFonts w:ascii="Times New Roman" w:eastAsia="Times New Roman" w:hAnsi="Times New Roman" w:cs="Times New Roman"/>
          <w:color w:val="000000"/>
        </w:rPr>
        <w:t xml:space="preserve"> en cuenta </w:t>
      </w:r>
      <w:r w:rsidR="002268A1">
        <w:rPr>
          <w:rFonts w:ascii="Times New Roman" w:eastAsia="Times New Roman" w:hAnsi="Times New Roman" w:cs="Times New Roman"/>
          <w:color w:val="000000"/>
        </w:rPr>
        <w:t xml:space="preserve">los </w:t>
      </w:r>
      <w:r w:rsidR="004B7A94" w:rsidRPr="00214D7F">
        <w:rPr>
          <w:rFonts w:ascii="Times New Roman" w:eastAsia="Times New Roman" w:hAnsi="Times New Roman" w:cs="Times New Roman"/>
          <w:color w:val="000000"/>
        </w:rPr>
        <w:t>productos de la zona o relacionados con la cultura local. Los materiales educativos, textos y uniformes no son pertinentes culturalmente. Los textos educativos, al no ser en sus propias lenguas, presentan el riesgo de homogenización, pues no considera las diversas culturas.</w:t>
      </w:r>
    </w:p>
    <w:p w:rsidR="001A4676" w:rsidRPr="00C512E7" w:rsidRDefault="008704F6" w:rsidP="001A4676">
      <w:pPr>
        <w:tabs>
          <w:tab w:val="left" w:pos="284"/>
        </w:tabs>
        <w:jc w:val="both"/>
        <w:rPr>
          <w:rFonts w:ascii="Times New Roman" w:eastAsia="Times New Roman" w:hAnsi="Times New Roman" w:cs="Times New Roman"/>
        </w:rPr>
      </w:pPr>
      <w:r>
        <w:rPr>
          <w:rFonts w:ascii="Times New Roman" w:eastAsia="Times New Roman" w:hAnsi="Times New Roman" w:cs="Times New Roman"/>
        </w:rPr>
        <w:t xml:space="preserve">154. </w:t>
      </w:r>
      <w:r w:rsidR="001A4676" w:rsidRPr="00C512E7">
        <w:rPr>
          <w:rFonts w:ascii="Times New Roman" w:eastAsia="Times New Roman" w:hAnsi="Times New Roman" w:cs="Times New Roman"/>
        </w:rPr>
        <w:t xml:space="preserve">El Informe Oficial no informa </w:t>
      </w:r>
      <w:r w:rsidR="001A4676">
        <w:rPr>
          <w:rFonts w:ascii="Times New Roman" w:eastAsia="Times New Roman" w:hAnsi="Times New Roman" w:cs="Times New Roman"/>
        </w:rPr>
        <w:t>el</w:t>
      </w:r>
      <w:r w:rsidR="001A4676" w:rsidRPr="00C512E7">
        <w:rPr>
          <w:rFonts w:ascii="Times New Roman" w:eastAsia="Times New Roman" w:hAnsi="Times New Roman" w:cs="Times New Roman"/>
        </w:rPr>
        <w:t xml:space="preserve"> número de Códigos de Convivencia que se han formulado en las unidades educativas, el nivel de participación y los resultados obtenidos. Hay quejas sobre la manera </w:t>
      </w:r>
      <w:r w:rsidR="001A4676">
        <w:rPr>
          <w:rFonts w:ascii="Times New Roman" w:eastAsia="Times New Roman" w:hAnsi="Times New Roman" w:cs="Times New Roman"/>
        </w:rPr>
        <w:t xml:space="preserve">poco democrática y participativa de su </w:t>
      </w:r>
      <w:r w:rsidR="001A4676" w:rsidRPr="00C512E7">
        <w:rPr>
          <w:rFonts w:ascii="Times New Roman" w:eastAsia="Times New Roman" w:hAnsi="Times New Roman" w:cs="Times New Roman"/>
        </w:rPr>
        <w:t xml:space="preserve"> elabora</w:t>
      </w:r>
      <w:r w:rsidR="001A4676">
        <w:rPr>
          <w:rFonts w:ascii="Times New Roman" w:eastAsia="Times New Roman" w:hAnsi="Times New Roman" w:cs="Times New Roman"/>
        </w:rPr>
        <w:t>ción</w:t>
      </w:r>
      <w:r w:rsidR="001A4676" w:rsidRPr="00C512E7">
        <w:rPr>
          <w:rFonts w:ascii="Times New Roman" w:eastAsia="Times New Roman" w:hAnsi="Times New Roman" w:cs="Times New Roman"/>
        </w:rPr>
        <w:t xml:space="preserve"> y su poco impacto en la vida escolar.</w:t>
      </w:r>
      <w:r w:rsidR="00B645ED">
        <w:rPr>
          <w:rFonts w:ascii="Times New Roman" w:eastAsia="Times New Roman" w:hAnsi="Times New Roman" w:cs="Times New Roman"/>
        </w:rPr>
        <w:t xml:space="preserve"> No se ha trabajado el tema de la autoridad, disciplina y libertad.</w:t>
      </w:r>
    </w:p>
    <w:p w:rsidR="001A4676" w:rsidRPr="000B781F" w:rsidRDefault="001A4676" w:rsidP="001A4676">
      <w:pPr>
        <w:jc w:val="both"/>
        <w:rPr>
          <w:rFonts w:ascii="Times New Roman" w:hAnsi="Times New Roman" w:cs="Times New Roman"/>
          <w:b/>
        </w:rPr>
      </w:pPr>
      <w:r w:rsidRPr="000B781F">
        <w:rPr>
          <w:rFonts w:ascii="Times New Roman" w:hAnsi="Times New Roman" w:cs="Times New Roman"/>
          <w:b/>
        </w:rPr>
        <w:t>Recomendaciones</w:t>
      </w:r>
    </w:p>
    <w:p w:rsidR="001A4676" w:rsidRPr="00C512E7" w:rsidRDefault="008704F6" w:rsidP="001A4676">
      <w:pPr>
        <w:tabs>
          <w:tab w:val="left" w:pos="284"/>
        </w:tabs>
        <w:jc w:val="both"/>
        <w:rPr>
          <w:rFonts w:ascii="Times New Roman" w:eastAsia="Times New Roman" w:hAnsi="Times New Roman" w:cs="Times New Roman"/>
        </w:rPr>
      </w:pPr>
      <w:r>
        <w:rPr>
          <w:rFonts w:ascii="Times New Roman" w:eastAsia="Times New Roman" w:hAnsi="Times New Roman" w:cs="Times New Roman"/>
          <w:color w:val="000000"/>
        </w:rPr>
        <w:t xml:space="preserve">155. </w:t>
      </w:r>
      <w:r w:rsidR="001A4676">
        <w:rPr>
          <w:rFonts w:ascii="Times New Roman" w:eastAsia="Times New Roman" w:hAnsi="Times New Roman" w:cs="Times New Roman"/>
          <w:color w:val="000000"/>
        </w:rPr>
        <w:t>Solicitar que el</w:t>
      </w:r>
      <w:r w:rsidR="001A4676" w:rsidRPr="00C512E7">
        <w:rPr>
          <w:rFonts w:ascii="Times New Roman" w:eastAsia="Times New Roman" w:hAnsi="Times New Roman" w:cs="Times New Roman"/>
          <w:color w:val="000000"/>
        </w:rPr>
        <w:t xml:space="preserve"> Estado ecuatoriano establezca una meta (fecha) donde el presupuesto educativo alcance realmente el 6% del PIB para educación inicial, básica y bachillerato</w:t>
      </w:r>
      <w:r w:rsidR="001A4676">
        <w:rPr>
          <w:rFonts w:ascii="Times New Roman" w:eastAsia="Times New Roman" w:hAnsi="Times New Roman" w:cs="Times New Roman"/>
          <w:color w:val="000000"/>
        </w:rPr>
        <w:t xml:space="preserve">. </w:t>
      </w:r>
      <w:r w:rsidR="001A4676" w:rsidRPr="00C512E7">
        <w:rPr>
          <w:rFonts w:ascii="Times New Roman" w:eastAsia="Times New Roman" w:hAnsi="Times New Roman" w:cs="Times New Roman"/>
        </w:rPr>
        <w:t>Considerar herramientas de presupuestación de la educación en función de los objetivos de calidad de la educación y reversión de brechas para poblaciones menos favorecidas.</w:t>
      </w:r>
    </w:p>
    <w:p w:rsidR="001A4676" w:rsidRPr="00C512E7" w:rsidRDefault="00971CE2" w:rsidP="001A4676">
      <w:pPr>
        <w:tabs>
          <w:tab w:val="left" w:pos="284"/>
        </w:tabs>
        <w:jc w:val="both"/>
        <w:rPr>
          <w:rFonts w:ascii="Times New Roman" w:hAnsi="Times New Roman" w:cs="Times New Roman"/>
        </w:rPr>
      </w:pPr>
      <w:r>
        <w:rPr>
          <w:rFonts w:ascii="Times New Roman" w:eastAsia="Times New Roman" w:hAnsi="Times New Roman" w:cs="Times New Roman"/>
          <w:color w:val="000000"/>
        </w:rPr>
        <w:t xml:space="preserve">156. </w:t>
      </w:r>
      <w:r w:rsidR="001A4676" w:rsidRPr="00C512E7">
        <w:rPr>
          <w:rFonts w:ascii="Times New Roman" w:eastAsia="Times New Roman" w:hAnsi="Times New Roman" w:cs="Times New Roman"/>
          <w:color w:val="000000"/>
        </w:rPr>
        <w:t xml:space="preserve">Instar al Gobierno ecuatoriano para preservar el principio de gratuidad de la educación; este debe extenderse a servicios relacionados con el hecho educativo como alimentación escolar, transporte en zonas rurales, limpieza y mantenimiento y la oferta educativa completa (docentes, libros, materiales, etc.). </w:t>
      </w:r>
      <w:r w:rsidR="001A4676">
        <w:rPr>
          <w:rFonts w:ascii="Times New Roman" w:eastAsia="Times New Roman" w:hAnsi="Times New Roman" w:cs="Times New Roman"/>
          <w:color w:val="000000"/>
        </w:rPr>
        <w:t xml:space="preserve">El </w:t>
      </w:r>
      <w:r w:rsidR="001A4676" w:rsidRPr="00C512E7">
        <w:rPr>
          <w:rFonts w:ascii="Times New Roman" w:eastAsia="Times New Roman" w:hAnsi="Times New Roman" w:cs="Times New Roman"/>
          <w:color w:val="000000"/>
        </w:rPr>
        <w:t>Gobierno</w:t>
      </w:r>
      <w:r w:rsidR="001A4676">
        <w:rPr>
          <w:rFonts w:ascii="Times New Roman" w:eastAsia="Times New Roman" w:hAnsi="Times New Roman" w:cs="Times New Roman"/>
          <w:color w:val="000000"/>
        </w:rPr>
        <w:t xml:space="preserve"> no debe </w:t>
      </w:r>
      <w:r w:rsidR="001A4676" w:rsidRPr="00C512E7">
        <w:rPr>
          <w:rFonts w:ascii="Times New Roman" w:eastAsia="Times New Roman" w:hAnsi="Times New Roman" w:cs="Times New Roman"/>
          <w:color w:val="000000"/>
        </w:rPr>
        <w:t xml:space="preserve">confundir </w:t>
      </w:r>
      <w:r w:rsidR="001A4676">
        <w:rPr>
          <w:rFonts w:ascii="Times New Roman" w:eastAsia="Times New Roman" w:hAnsi="Times New Roman" w:cs="Times New Roman"/>
          <w:color w:val="000000"/>
        </w:rPr>
        <w:t xml:space="preserve">los </w:t>
      </w:r>
      <w:r w:rsidR="001A4676" w:rsidRPr="00C512E7">
        <w:rPr>
          <w:rFonts w:ascii="Times New Roman" w:eastAsia="Times New Roman" w:hAnsi="Times New Roman" w:cs="Times New Roman"/>
          <w:color w:val="000000"/>
        </w:rPr>
        <w:t xml:space="preserve">mecanismos de corresponsabilidad y de un rol proactivos de las familias, con mecanismos de copago en </w:t>
      </w:r>
      <w:r w:rsidR="001A4676">
        <w:rPr>
          <w:rFonts w:ascii="Times New Roman" w:eastAsia="Times New Roman" w:hAnsi="Times New Roman" w:cs="Times New Roman"/>
          <w:color w:val="000000"/>
        </w:rPr>
        <w:t xml:space="preserve">la </w:t>
      </w:r>
      <w:r w:rsidR="001A4676" w:rsidRPr="00C512E7">
        <w:rPr>
          <w:rFonts w:ascii="Times New Roman" w:eastAsia="Times New Roman" w:hAnsi="Times New Roman" w:cs="Times New Roman"/>
          <w:color w:val="000000"/>
        </w:rPr>
        <w:t>educación.</w:t>
      </w:r>
      <w:r w:rsidR="001A4676" w:rsidRPr="009839E1">
        <w:rPr>
          <w:rFonts w:ascii="Times New Roman" w:hAnsi="Times New Roman" w:cs="Times New Roman"/>
        </w:rPr>
        <w:t xml:space="preserve"> </w:t>
      </w:r>
    </w:p>
    <w:p w:rsidR="001A4676" w:rsidRDefault="00971CE2" w:rsidP="001A4676">
      <w:pPr>
        <w:tabs>
          <w:tab w:val="left" w:pos="284"/>
        </w:tabs>
        <w:jc w:val="both"/>
        <w:rPr>
          <w:rFonts w:ascii="Times New Roman" w:eastAsia="Times New Roman" w:hAnsi="Times New Roman" w:cs="Times New Roman"/>
        </w:rPr>
      </w:pPr>
      <w:r>
        <w:rPr>
          <w:rFonts w:ascii="Times New Roman" w:eastAsia="Times New Roman" w:hAnsi="Times New Roman" w:cs="Times New Roman"/>
          <w:color w:val="000000"/>
        </w:rPr>
        <w:t xml:space="preserve">157. </w:t>
      </w:r>
      <w:r w:rsidR="001A4676" w:rsidRPr="00C512E7">
        <w:rPr>
          <w:rFonts w:ascii="Times New Roman" w:eastAsia="Times New Roman" w:hAnsi="Times New Roman" w:cs="Times New Roman"/>
          <w:color w:val="000000"/>
        </w:rPr>
        <w:t xml:space="preserve">Evaluar el Plan de Educación 2006 y desarrollar una propuesta participativa con amplios sectores ciudadanos para la construcción del Plan Nacional de Educación y del Consejo Nacional de Educación. Evaluar el proceso de los últimos años de cierre de las escuelas rurales y la apertura de las escuelas del milenio. </w:t>
      </w:r>
      <w:r w:rsidR="001A4676" w:rsidRPr="00C512E7">
        <w:rPr>
          <w:rFonts w:ascii="Times New Roman" w:eastAsia="Times New Roman" w:hAnsi="Times New Roman" w:cs="Times New Roman"/>
        </w:rPr>
        <w:t>Conocer y difundir las consecuencias (sociales y educativas) del cierre de las escuelas comunitarias para las familias y las comunidades</w:t>
      </w:r>
      <w:r w:rsidR="001A4676">
        <w:rPr>
          <w:rFonts w:ascii="Times New Roman" w:eastAsia="Times New Roman" w:hAnsi="Times New Roman" w:cs="Times New Roman"/>
        </w:rPr>
        <w:t>.</w:t>
      </w:r>
      <w:r w:rsidR="001A4676" w:rsidRPr="009839E1">
        <w:t xml:space="preserve"> </w:t>
      </w:r>
      <w:r w:rsidR="001A4676" w:rsidRPr="009839E1">
        <w:rPr>
          <w:rFonts w:ascii="Times New Roman" w:eastAsia="Times New Roman" w:hAnsi="Times New Roman" w:cs="Times New Roman"/>
        </w:rPr>
        <w:t>Impulsar la adecuada distribución de docentes en el sistema educativo, con criterios de equidad territorial, poblacional y formación específica.</w:t>
      </w:r>
      <w:r w:rsidR="001A4676" w:rsidRPr="001765E7">
        <w:rPr>
          <w:rFonts w:ascii="Times New Roman" w:hAnsi="Times New Roman" w:cs="Times New Roman"/>
          <w:color w:val="000000"/>
        </w:rPr>
        <w:t xml:space="preserve"> </w:t>
      </w:r>
      <w:r w:rsidR="001A4676" w:rsidRPr="00C512E7">
        <w:rPr>
          <w:rFonts w:ascii="Times New Roman" w:hAnsi="Times New Roman" w:cs="Times New Roman"/>
          <w:color w:val="000000"/>
        </w:rPr>
        <w:t>Evaluar la implementación de las escuelas del milenio de manera integral, tanto desde los presupuestos invertidos, logros y objetivos educativos alcanzados.</w:t>
      </w:r>
    </w:p>
    <w:p w:rsidR="001A4676" w:rsidRPr="00C512E7" w:rsidRDefault="00971CE2" w:rsidP="001A4676">
      <w:pPr>
        <w:tabs>
          <w:tab w:val="left" w:pos="284"/>
        </w:tabs>
        <w:jc w:val="both"/>
        <w:rPr>
          <w:rFonts w:ascii="Times New Roman" w:eastAsia="Times New Roman" w:hAnsi="Times New Roman" w:cs="Times New Roman"/>
        </w:rPr>
      </w:pPr>
      <w:r>
        <w:rPr>
          <w:rFonts w:ascii="Times New Roman" w:eastAsia="Times New Roman" w:hAnsi="Times New Roman" w:cs="Times New Roman"/>
        </w:rPr>
        <w:t xml:space="preserve">158. </w:t>
      </w:r>
      <w:r w:rsidR="001A4676" w:rsidRPr="00C512E7">
        <w:rPr>
          <w:rFonts w:ascii="Times New Roman" w:eastAsia="Times New Roman" w:hAnsi="Times New Roman" w:cs="Times New Roman"/>
        </w:rPr>
        <w:t>Mejoramiento de la calidad de los textos y los procesos de producción de los mismos; sobre todo textos que respondan a la diversidad, sean contextualizados (aceptabilidad y adaptabilidad); kits de textos acorde al currículo (todas las materias). Promover la producción y entrega de textos educativos en lenguas indígenas. Entrega oportuna y universal de los textos en las escuelas públicas. Promover un proceso de evaluación de la calidad y uso de los textos.</w:t>
      </w:r>
    </w:p>
    <w:p w:rsidR="001A4676" w:rsidRPr="00C512E7" w:rsidRDefault="00971CE2" w:rsidP="001A4676">
      <w:pPr>
        <w:tabs>
          <w:tab w:val="left" w:pos="284"/>
        </w:tabs>
        <w:jc w:val="both"/>
        <w:rPr>
          <w:rFonts w:ascii="Times New Roman" w:hAnsi="Times New Roman" w:cs="Times New Roman"/>
        </w:rPr>
      </w:pPr>
      <w:r>
        <w:rPr>
          <w:rFonts w:ascii="Times New Roman" w:eastAsia="Times New Roman" w:hAnsi="Times New Roman" w:cs="Times New Roman"/>
          <w:color w:val="000000"/>
        </w:rPr>
        <w:t xml:space="preserve">159. </w:t>
      </w:r>
      <w:r w:rsidR="001A4676" w:rsidRPr="00C512E7">
        <w:rPr>
          <w:rFonts w:ascii="Times New Roman" w:eastAsia="Times New Roman" w:hAnsi="Times New Roman" w:cs="Times New Roman"/>
          <w:color w:val="000000"/>
        </w:rPr>
        <w:t>Incorporar en el programa de alimentación escolar, criterios de soberanía alimentaria (para entregar productos de la zona o la cultura correspondiente) y de economía social y solidaria (para ser provisto por productores locales y comunitarios).</w:t>
      </w:r>
    </w:p>
    <w:p w:rsidR="001A4676" w:rsidRDefault="00971CE2" w:rsidP="001A4676">
      <w:pPr>
        <w:tabs>
          <w:tab w:val="left" w:pos="284"/>
        </w:tabs>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160. </w:t>
      </w:r>
      <w:r w:rsidR="001A4676" w:rsidRPr="00C512E7">
        <w:rPr>
          <w:rFonts w:ascii="Times New Roman" w:eastAsia="Times New Roman" w:hAnsi="Times New Roman" w:cs="Times New Roman"/>
          <w:color w:val="000000"/>
        </w:rPr>
        <w:t>Generar los mecanismos para garantizar la protección administrativa y judicial en el proceso educativo para los casos de vulneración de derechos (sobre todo los referidos a abuso, hostigamiento y delitos sexuales)</w:t>
      </w:r>
    </w:p>
    <w:p w:rsidR="001A4676" w:rsidRDefault="00971CE2" w:rsidP="001A4676">
      <w:pPr>
        <w:tabs>
          <w:tab w:val="left" w:pos="284"/>
        </w:tabs>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161. </w:t>
      </w:r>
      <w:r w:rsidR="001A4676">
        <w:rPr>
          <w:rFonts w:ascii="Times New Roman" w:eastAsia="Times New Roman" w:hAnsi="Times New Roman" w:cs="Times New Roman"/>
          <w:color w:val="000000"/>
        </w:rPr>
        <w:t>Garantizar que los Códigos de Convivencia sean el resultado de procesos democráticos y que la voz de los niños, niñas y adolescentes sea realmente considerada.</w:t>
      </w:r>
    </w:p>
    <w:p w:rsidR="001A4676" w:rsidRDefault="00971CE2" w:rsidP="001A4676">
      <w:pPr>
        <w:spacing w:before="120"/>
        <w:jc w:val="both"/>
        <w:rPr>
          <w:rFonts w:ascii="Times New Roman" w:hAnsi="Times New Roman"/>
        </w:rPr>
      </w:pPr>
      <w:r>
        <w:rPr>
          <w:rFonts w:ascii="Times New Roman" w:hAnsi="Times New Roman"/>
        </w:rPr>
        <w:t xml:space="preserve">162. </w:t>
      </w:r>
      <w:r w:rsidR="001A4676">
        <w:rPr>
          <w:rFonts w:ascii="Times New Roman" w:hAnsi="Times New Roman"/>
        </w:rPr>
        <w:t xml:space="preserve">Recomendar que el </w:t>
      </w:r>
      <w:r w:rsidR="001A4676" w:rsidRPr="0017444C">
        <w:rPr>
          <w:rFonts w:ascii="Times New Roman" w:hAnsi="Times New Roman"/>
        </w:rPr>
        <w:t>Estado Ecuatoriano realice un estudio y análisis específico con desagregaciones territoriales, etnia, sexo y edad, sobre el abandono escolar y la cobertura de servicios de primera infancia: desarrollo infantil y educación inicial.</w:t>
      </w:r>
    </w:p>
    <w:p w:rsidR="009D4DA6" w:rsidRDefault="009D4DA6" w:rsidP="009D4DA6">
      <w:pPr>
        <w:pStyle w:val="Default"/>
        <w:jc w:val="both"/>
        <w:rPr>
          <w:b/>
          <w:bCs/>
          <w:sz w:val="22"/>
          <w:szCs w:val="22"/>
        </w:rPr>
      </w:pPr>
    </w:p>
    <w:p w:rsidR="0082652B" w:rsidRDefault="00475ABF" w:rsidP="009D4DA6">
      <w:pPr>
        <w:pStyle w:val="Default"/>
        <w:jc w:val="both"/>
        <w:rPr>
          <w:b/>
          <w:bCs/>
          <w:sz w:val="22"/>
          <w:szCs w:val="22"/>
        </w:rPr>
      </w:pPr>
      <w:r>
        <w:rPr>
          <w:b/>
          <w:bCs/>
          <w:sz w:val="22"/>
          <w:szCs w:val="22"/>
        </w:rPr>
        <w:t xml:space="preserve">6. </w:t>
      </w:r>
      <w:r w:rsidR="009B35BD">
        <w:rPr>
          <w:b/>
          <w:bCs/>
          <w:sz w:val="22"/>
          <w:szCs w:val="22"/>
        </w:rPr>
        <w:t>MEDIDAS ESPECIALES DE PROTECCIÓ</w:t>
      </w:r>
      <w:r w:rsidR="0082652B">
        <w:rPr>
          <w:b/>
          <w:bCs/>
          <w:sz w:val="22"/>
          <w:szCs w:val="22"/>
        </w:rPr>
        <w:t>N</w:t>
      </w:r>
    </w:p>
    <w:p w:rsidR="008B767B" w:rsidRDefault="008B767B" w:rsidP="009D4DA6">
      <w:pPr>
        <w:pStyle w:val="Default"/>
        <w:jc w:val="both"/>
        <w:rPr>
          <w:b/>
          <w:bCs/>
          <w:sz w:val="22"/>
          <w:szCs w:val="22"/>
        </w:rPr>
      </w:pPr>
    </w:p>
    <w:p w:rsidR="008B767B" w:rsidRPr="006B7594" w:rsidRDefault="008B767B" w:rsidP="008B767B">
      <w:pPr>
        <w:jc w:val="both"/>
        <w:rPr>
          <w:rFonts w:ascii="Times New Roman" w:hAnsi="Times New Roman"/>
          <w:b/>
        </w:rPr>
      </w:pPr>
      <w:r>
        <w:rPr>
          <w:rFonts w:ascii="Times New Roman" w:hAnsi="Times New Roman"/>
          <w:b/>
        </w:rPr>
        <w:t>6.1 V</w:t>
      </w:r>
      <w:r w:rsidRPr="006B7594">
        <w:rPr>
          <w:rFonts w:ascii="Times New Roman" w:hAnsi="Times New Roman"/>
          <w:b/>
        </w:rPr>
        <w:t xml:space="preserve">iolencias </w:t>
      </w:r>
    </w:p>
    <w:p w:rsidR="008B767B" w:rsidRPr="00475ABF" w:rsidRDefault="00F82E5B" w:rsidP="009B35BD">
      <w:pPr>
        <w:spacing w:line="240" w:lineRule="auto"/>
        <w:jc w:val="right"/>
        <w:rPr>
          <w:rFonts w:ascii="Times New Roman" w:hAnsi="Times New Roman" w:cs="Times New Roman"/>
          <w:i/>
        </w:rPr>
      </w:pPr>
      <w:r>
        <w:rPr>
          <w:rFonts w:ascii="Times New Roman" w:hAnsi="Times New Roman" w:cs="Times New Roman"/>
          <w:i/>
        </w:rPr>
        <w:t>“</w:t>
      </w:r>
      <w:r w:rsidR="008B767B" w:rsidRPr="00475ABF">
        <w:rPr>
          <w:rFonts w:ascii="Times New Roman" w:hAnsi="Times New Roman" w:cs="Times New Roman"/>
          <w:i/>
        </w:rPr>
        <w:t>Muchos adolescentes viven situaciones de violencia en los colegios, pero los profesores no hacen nada. Incluso ellos se burlan cuando los estudiantes tienen algún defecto físico o no son buenos estudiantes</w:t>
      </w:r>
      <w:r>
        <w:rPr>
          <w:rFonts w:ascii="Times New Roman" w:hAnsi="Times New Roman" w:cs="Times New Roman"/>
          <w:i/>
        </w:rPr>
        <w:t>”</w:t>
      </w:r>
    </w:p>
    <w:p w:rsidR="008B767B" w:rsidRPr="00475ABF" w:rsidRDefault="00F82E5B" w:rsidP="009B35BD">
      <w:pPr>
        <w:spacing w:line="240" w:lineRule="auto"/>
        <w:jc w:val="right"/>
        <w:rPr>
          <w:rFonts w:ascii="Times New Roman" w:hAnsi="Times New Roman" w:cs="Times New Roman"/>
          <w:i/>
        </w:rPr>
      </w:pPr>
      <w:r>
        <w:rPr>
          <w:rFonts w:ascii="Times New Roman" w:hAnsi="Times New Roman" w:cs="Times New Roman"/>
          <w:i/>
        </w:rPr>
        <w:t>“</w:t>
      </w:r>
      <w:r w:rsidR="008B767B" w:rsidRPr="00475ABF">
        <w:rPr>
          <w:rFonts w:ascii="Times New Roman" w:hAnsi="Times New Roman" w:cs="Times New Roman"/>
          <w:i/>
        </w:rPr>
        <w:t>Negligencia por parte de padres y falta de compromiso de la policía en comunidades</w:t>
      </w:r>
      <w:r>
        <w:rPr>
          <w:rFonts w:ascii="Times New Roman" w:hAnsi="Times New Roman" w:cs="Times New Roman"/>
          <w:i/>
        </w:rPr>
        <w:t>”</w:t>
      </w:r>
    </w:p>
    <w:p w:rsidR="008B767B" w:rsidRPr="00475ABF" w:rsidRDefault="00F82E5B" w:rsidP="009B35BD">
      <w:pPr>
        <w:spacing w:line="240" w:lineRule="auto"/>
        <w:jc w:val="right"/>
        <w:rPr>
          <w:rFonts w:ascii="Times New Roman" w:hAnsi="Times New Roman" w:cs="Times New Roman"/>
          <w:i/>
        </w:rPr>
      </w:pPr>
      <w:r>
        <w:rPr>
          <w:rFonts w:ascii="Times New Roman" w:hAnsi="Times New Roman" w:cs="Times New Roman"/>
          <w:i/>
        </w:rPr>
        <w:t>“</w:t>
      </w:r>
      <w:r w:rsidR="008B767B" w:rsidRPr="00475ABF">
        <w:rPr>
          <w:rFonts w:ascii="Times New Roman" w:hAnsi="Times New Roman" w:cs="Times New Roman"/>
          <w:i/>
        </w:rPr>
        <w:t xml:space="preserve">En los colegios hay </w:t>
      </w:r>
      <w:proofErr w:type="spellStart"/>
      <w:r w:rsidR="008B767B" w:rsidRPr="00475ABF">
        <w:rPr>
          <w:rFonts w:ascii="Times New Roman" w:hAnsi="Times New Roman" w:cs="Times New Roman"/>
          <w:i/>
        </w:rPr>
        <w:t>bullying</w:t>
      </w:r>
      <w:proofErr w:type="spellEnd"/>
      <w:r w:rsidR="008B767B" w:rsidRPr="00475ABF">
        <w:rPr>
          <w:rFonts w:ascii="Times New Roman" w:hAnsi="Times New Roman" w:cs="Times New Roman"/>
          <w:i/>
        </w:rPr>
        <w:t>, y los padres nos maltratan</w:t>
      </w:r>
      <w:r>
        <w:rPr>
          <w:rFonts w:ascii="Times New Roman" w:hAnsi="Times New Roman" w:cs="Times New Roman"/>
          <w:i/>
        </w:rPr>
        <w:t>”</w:t>
      </w:r>
    </w:p>
    <w:p w:rsidR="008B767B" w:rsidRPr="00475ABF" w:rsidRDefault="008B767B" w:rsidP="009B35BD">
      <w:pPr>
        <w:spacing w:line="240" w:lineRule="auto"/>
        <w:jc w:val="both"/>
        <w:rPr>
          <w:rFonts w:ascii="Times New Roman" w:hAnsi="Times New Roman" w:cs="Times New Roman"/>
          <w:i/>
        </w:rPr>
      </w:pPr>
      <w:r w:rsidRPr="00475ABF">
        <w:rPr>
          <w:rFonts w:ascii="Times New Roman" w:hAnsi="Times New Roman" w:cs="Times New Roman"/>
          <w:i/>
        </w:rPr>
        <w:t>…hay profesores y profesoras muy groseras … Los profesores a veces maltratan, insultan, pegan.</w:t>
      </w:r>
    </w:p>
    <w:p w:rsidR="008B767B" w:rsidRPr="009B35BD" w:rsidRDefault="00F82E5B" w:rsidP="009B35BD">
      <w:pPr>
        <w:spacing w:line="240" w:lineRule="auto"/>
        <w:jc w:val="right"/>
        <w:rPr>
          <w:rFonts w:ascii="Times New Roman" w:hAnsi="Times New Roman" w:cs="Times New Roman"/>
          <w:i/>
        </w:rPr>
      </w:pPr>
      <w:r w:rsidRPr="009B35BD">
        <w:rPr>
          <w:rFonts w:ascii="Times New Roman" w:hAnsi="Times New Roman" w:cs="Times New Roman"/>
          <w:i/>
        </w:rPr>
        <w:t>“</w:t>
      </w:r>
      <w:r w:rsidR="008B767B" w:rsidRPr="009B35BD">
        <w:rPr>
          <w:rFonts w:ascii="Times New Roman" w:hAnsi="Times New Roman" w:cs="Times New Roman"/>
          <w:i/>
        </w:rPr>
        <w:t>No queremos que nos griten, los papás nos gritan mucho</w:t>
      </w:r>
      <w:r w:rsidRPr="009B35BD">
        <w:rPr>
          <w:rFonts w:ascii="Times New Roman" w:hAnsi="Times New Roman" w:cs="Times New Roman"/>
          <w:i/>
        </w:rPr>
        <w:t>”</w:t>
      </w:r>
    </w:p>
    <w:p w:rsidR="008B767B" w:rsidRPr="009B35BD" w:rsidRDefault="00F82E5B" w:rsidP="009B35BD">
      <w:pPr>
        <w:spacing w:line="240" w:lineRule="auto"/>
        <w:jc w:val="right"/>
        <w:rPr>
          <w:rFonts w:ascii="Times New Roman" w:hAnsi="Times New Roman" w:cs="Times New Roman"/>
          <w:i/>
        </w:rPr>
      </w:pPr>
      <w:r w:rsidRPr="009B35BD">
        <w:rPr>
          <w:rFonts w:ascii="Times New Roman" w:hAnsi="Times New Roman" w:cs="Times New Roman"/>
          <w:i/>
        </w:rPr>
        <w:t>“</w:t>
      </w:r>
      <w:r w:rsidR="008B767B" w:rsidRPr="009B35BD">
        <w:rPr>
          <w:rFonts w:ascii="Times New Roman" w:hAnsi="Times New Roman" w:cs="Times New Roman"/>
          <w:i/>
        </w:rPr>
        <w:t>El sistema judicial es lento y no atiende con rapidez a las víctimas de abuso sexual</w:t>
      </w:r>
      <w:r w:rsidRPr="009B35BD">
        <w:rPr>
          <w:rFonts w:ascii="Times New Roman" w:hAnsi="Times New Roman" w:cs="Times New Roman"/>
          <w:i/>
        </w:rPr>
        <w:t>”</w:t>
      </w:r>
    </w:p>
    <w:p w:rsidR="008B767B" w:rsidRPr="009B35BD" w:rsidRDefault="00F82E5B" w:rsidP="009B35BD">
      <w:pPr>
        <w:spacing w:after="0" w:line="240" w:lineRule="auto"/>
        <w:jc w:val="right"/>
        <w:rPr>
          <w:rFonts w:ascii="Times New Roman" w:hAnsi="Times New Roman" w:cs="Times New Roman"/>
          <w:i/>
        </w:rPr>
      </w:pPr>
      <w:r w:rsidRPr="009B35BD">
        <w:rPr>
          <w:rFonts w:ascii="Times New Roman" w:hAnsi="Times New Roman" w:cs="Times New Roman"/>
          <w:i/>
        </w:rPr>
        <w:t>“</w:t>
      </w:r>
      <w:r w:rsidR="008B767B" w:rsidRPr="009B35BD">
        <w:rPr>
          <w:rFonts w:ascii="Times New Roman" w:hAnsi="Times New Roman" w:cs="Times New Roman"/>
          <w:i/>
        </w:rPr>
        <w:t>Los padres son confiados y dejan a sus hijos solos no piensan que son los Familiares cercanos los que abusan de niñas niños y adolescentes, hay veces que las madres se hacen de compromiso y los padrastros abusan de los niños</w:t>
      </w:r>
      <w:r w:rsidRPr="009B35BD">
        <w:rPr>
          <w:rFonts w:ascii="Times New Roman" w:hAnsi="Times New Roman" w:cs="Times New Roman"/>
          <w:i/>
        </w:rPr>
        <w:t>”</w:t>
      </w:r>
    </w:p>
    <w:p w:rsidR="00C801D5" w:rsidRDefault="00C801D5" w:rsidP="009B35BD">
      <w:pPr>
        <w:spacing w:after="0" w:line="240" w:lineRule="auto"/>
        <w:jc w:val="right"/>
        <w:rPr>
          <w:rFonts w:ascii="Times New Roman" w:hAnsi="Times New Roman" w:cs="Times New Roman"/>
        </w:rPr>
      </w:pPr>
    </w:p>
    <w:p w:rsidR="008B767B" w:rsidRDefault="00C801D5" w:rsidP="009B35BD">
      <w:pPr>
        <w:spacing w:after="0" w:line="240" w:lineRule="auto"/>
        <w:ind w:left="709"/>
        <w:jc w:val="right"/>
        <w:rPr>
          <w:rFonts w:ascii="Times New Roman" w:hAnsi="Times New Roman" w:cs="Times New Roman"/>
          <w:sz w:val="18"/>
          <w:szCs w:val="18"/>
        </w:rPr>
      </w:pPr>
      <w:r>
        <w:rPr>
          <w:rFonts w:ascii="Times New Roman" w:hAnsi="Times New Roman" w:cs="Times New Roman"/>
          <w:sz w:val="18"/>
          <w:szCs w:val="18"/>
        </w:rPr>
        <w:t>F</w:t>
      </w:r>
      <w:r w:rsidR="008B767B" w:rsidRPr="00DD39FC">
        <w:rPr>
          <w:rFonts w:ascii="Times New Roman" w:hAnsi="Times New Roman" w:cs="Times New Roman"/>
          <w:sz w:val="18"/>
          <w:szCs w:val="18"/>
        </w:rPr>
        <w:t>rases de adolescentes CN-NNA, 01-2016)</w:t>
      </w:r>
    </w:p>
    <w:p w:rsidR="00C801D5" w:rsidRPr="00BE11B7" w:rsidRDefault="00BE11B7" w:rsidP="00C801D5">
      <w:pPr>
        <w:shd w:val="clear" w:color="auto" w:fill="FFFFFF"/>
        <w:spacing w:before="240" w:after="0" w:line="330" w:lineRule="atLeast"/>
        <w:jc w:val="both"/>
        <w:textAlignment w:val="baseline"/>
        <w:rPr>
          <w:rFonts w:ascii="Times New Roman" w:hAnsi="Times New Roman" w:cs="Times New Roman"/>
          <w:i/>
          <w:shd w:val="clear" w:color="auto" w:fill="FFFFFF"/>
        </w:rPr>
      </w:pPr>
      <w:r w:rsidRPr="00BE11B7">
        <w:rPr>
          <w:rFonts w:ascii="Times New Roman" w:eastAsia="Times New Roman" w:hAnsi="Times New Roman" w:cs="Times New Roman"/>
          <w:i/>
          <w:lang w:eastAsia="es-EC"/>
        </w:rPr>
        <w:t xml:space="preserve"> </w:t>
      </w:r>
      <w:r w:rsidR="00C801D5" w:rsidRPr="00BE11B7">
        <w:rPr>
          <w:rFonts w:ascii="Times New Roman" w:eastAsia="Times New Roman" w:hAnsi="Times New Roman" w:cs="Times New Roman"/>
          <w:i/>
          <w:lang w:eastAsia="es-EC"/>
        </w:rPr>
        <w:t xml:space="preserve">“No podía contener su llanto. Su pequeño hijo, de 8 años, fue encontrado sin vida en el denominado canal de la muerte, a la altura de la </w:t>
      </w:r>
      <w:proofErr w:type="spellStart"/>
      <w:r w:rsidR="00C801D5" w:rsidRPr="00BE11B7">
        <w:rPr>
          <w:rFonts w:ascii="Times New Roman" w:eastAsia="Times New Roman" w:hAnsi="Times New Roman" w:cs="Times New Roman"/>
          <w:i/>
          <w:lang w:eastAsia="es-EC"/>
        </w:rPr>
        <w:t>coop</w:t>
      </w:r>
      <w:proofErr w:type="spellEnd"/>
      <w:r w:rsidR="00C801D5" w:rsidRPr="00BE11B7">
        <w:rPr>
          <w:rFonts w:ascii="Times New Roman" w:eastAsia="Times New Roman" w:hAnsi="Times New Roman" w:cs="Times New Roman"/>
          <w:i/>
          <w:lang w:eastAsia="es-EC"/>
        </w:rPr>
        <w:t>. Janeth Toral del sector de Monte Sinaí, alrededor de las 09:00 de ayer…El menor había sido maniatado, la cabeza estaba cubierta con una especie de sábana y tenía orificios de dos impactos de bala en la espalda….“Mi chiquito, por qué me lo desbarataron así”, se preguntaba la madre del pequeño, desconsolada, en una silla en el pasillo de la Policía Judicial …El amigo, de aproximadamente 11 años, también fue llevado al centro policial y durante unos segundos la madre del fallecido se acercó y le preguntó si sabía quién pudo hacerle daño a su hijo”.</w:t>
      </w:r>
      <w:r w:rsidR="00C801D5" w:rsidRPr="00BE11B7">
        <w:rPr>
          <w:rStyle w:val="FootnoteReference"/>
          <w:rFonts w:eastAsia="Times New Roman" w:cs="Times New Roman"/>
          <w:i/>
          <w:lang w:eastAsia="es-EC"/>
        </w:rPr>
        <w:footnoteReference w:id="4"/>
      </w:r>
    </w:p>
    <w:p w:rsidR="00C801D5" w:rsidRPr="00BE11B7" w:rsidRDefault="00C801D5" w:rsidP="00C801D5">
      <w:pPr>
        <w:spacing w:before="240"/>
        <w:jc w:val="both"/>
        <w:rPr>
          <w:rFonts w:ascii="Times New Roman" w:hAnsi="Times New Roman" w:cs="Times New Roman"/>
          <w:i/>
          <w:shd w:val="clear" w:color="auto" w:fill="FFFFFF"/>
        </w:rPr>
      </w:pPr>
      <w:r w:rsidRPr="00BE11B7">
        <w:rPr>
          <w:rFonts w:ascii="Times New Roman" w:hAnsi="Times New Roman" w:cs="Times New Roman"/>
          <w:i/>
          <w:shd w:val="clear" w:color="auto" w:fill="FFFFFF"/>
        </w:rPr>
        <w:t xml:space="preserve">“El pasado viernes, un niño de 9 años que habitaba en </w:t>
      </w:r>
      <w:proofErr w:type="spellStart"/>
      <w:r w:rsidRPr="00BE11B7">
        <w:rPr>
          <w:rFonts w:ascii="Times New Roman" w:hAnsi="Times New Roman" w:cs="Times New Roman"/>
          <w:i/>
          <w:shd w:val="clear" w:color="auto" w:fill="FFFFFF"/>
        </w:rPr>
        <w:t>Atacames</w:t>
      </w:r>
      <w:proofErr w:type="spellEnd"/>
      <w:r w:rsidRPr="00BE11B7">
        <w:rPr>
          <w:rFonts w:ascii="Times New Roman" w:hAnsi="Times New Roman" w:cs="Times New Roman"/>
          <w:i/>
          <w:shd w:val="clear" w:color="auto" w:fill="FFFFFF"/>
        </w:rPr>
        <w:t xml:space="preserve">, en la provincia de Esmeraldas, no fue solamente asesinado, sino que previo a eso fue torturado. </w:t>
      </w:r>
      <w:proofErr w:type="gramStart"/>
      <w:r w:rsidRPr="00BE11B7">
        <w:rPr>
          <w:rFonts w:ascii="Times New Roman" w:hAnsi="Times New Roman" w:cs="Times New Roman"/>
          <w:i/>
          <w:shd w:val="clear" w:color="auto" w:fill="FFFFFF"/>
        </w:rPr>
        <w:t>..</w:t>
      </w:r>
      <w:proofErr w:type="gramEnd"/>
      <w:r w:rsidRPr="00BE11B7">
        <w:rPr>
          <w:rFonts w:ascii="Times New Roman" w:hAnsi="Times New Roman" w:cs="Times New Roman"/>
          <w:i/>
          <w:shd w:val="clear" w:color="auto" w:fill="FFFFFF"/>
        </w:rPr>
        <w:t xml:space="preserve"> Ellos habrían participado en el secuestro del menor y exigido el pago de $ 30 mil a sus familiares a cambio de devolvérselos con vida. Una de las amenazas para que cancelaran lo acordado era que si no lo hacían, le causarían amputaciones en las manos. Sin embargo, aunque acordaron el pago en $ 3 mil, horas después el niño fue hallado muerto en el baño exterior de una casa”</w:t>
      </w:r>
      <w:r w:rsidRPr="00BE11B7">
        <w:rPr>
          <w:rStyle w:val="FootnoteReference"/>
          <w:rFonts w:cs="Times New Roman"/>
          <w:i/>
          <w:shd w:val="clear" w:color="auto" w:fill="FFFFFF"/>
        </w:rPr>
        <w:footnoteReference w:id="5"/>
      </w:r>
      <w:r w:rsidRPr="00BE11B7">
        <w:rPr>
          <w:rFonts w:ascii="Times New Roman" w:hAnsi="Times New Roman" w:cs="Times New Roman"/>
          <w:i/>
          <w:shd w:val="clear" w:color="auto" w:fill="FFFFFF"/>
        </w:rPr>
        <w:t xml:space="preserve">. </w:t>
      </w:r>
    </w:p>
    <w:p w:rsidR="008B767B" w:rsidRPr="00A4726E" w:rsidRDefault="00971CE2" w:rsidP="008B767B">
      <w:pPr>
        <w:jc w:val="both"/>
        <w:rPr>
          <w:rFonts w:ascii="Times New Roman" w:hAnsi="Times New Roman" w:cs="Times New Roman"/>
        </w:rPr>
      </w:pPr>
      <w:r>
        <w:rPr>
          <w:rFonts w:ascii="Times New Roman" w:hAnsi="Times New Roman" w:cs="Times New Roman"/>
        </w:rPr>
        <w:t xml:space="preserve">162. </w:t>
      </w:r>
      <w:r w:rsidR="008B767B" w:rsidRPr="00A4726E">
        <w:rPr>
          <w:rFonts w:ascii="Times New Roman" w:hAnsi="Times New Roman" w:cs="Times New Roman"/>
        </w:rPr>
        <w:t xml:space="preserve">El Informe Oficial reconoce que si bien se han realizado cambios normativos, institucionales y en la inversión pública para la protección integral de los derechos de </w:t>
      </w:r>
      <w:r w:rsidR="008B767B">
        <w:rPr>
          <w:rFonts w:ascii="Times New Roman" w:hAnsi="Times New Roman" w:cs="Times New Roman"/>
        </w:rPr>
        <w:t>NNA</w:t>
      </w:r>
      <w:r w:rsidR="008B767B" w:rsidRPr="00A4726E">
        <w:rPr>
          <w:rFonts w:ascii="Times New Roman" w:hAnsi="Times New Roman" w:cs="Times New Roman"/>
        </w:rPr>
        <w:t xml:space="preserve">, hay ámbitos donde se requiere mayores esfuerzos: prevención del maltrato, el abuso, la explotación económica y la restitución de derechos. Sin lugar a dudas, es en la no protección especializada a los niños víctimas de la violencia donde encontramos una de las mayores decepciones en cuanto a las políticas del Estado ecuatoriano. En otros ámbitos del Informe Oficial se detallan políticas, normas, inversiones y se presentan datos y resultados positivos. En  lo relacionado con la erradicación de todas las formas de violencia en contra de la niñez y adolescencia la información oficial es deficiente, los resultados presentados (si los hay) son </w:t>
      </w:r>
      <w:r w:rsidR="008B767B">
        <w:rPr>
          <w:rFonts w:ascii="Times New Roman" w:hAnsi="Times New Roman" w:cs="Times New Roman"/>
        </w:rPr>
        <w:t xml:space="preserve">insuficientes </w:t>
      </w:r>
      <w:r w:rsidR="008B767B" w:rsidRPr="00A4726E">
        <w:rPr>
          <w:rFonts w:ascii="Times New Roman" w:hAnsi="Times New Roman" w:cs="Times New Roman"/>
        </w:rPr>
        <w:t xml:space="preserve">y siguen debelando la existencia de una cultura </w:t>
      </w:r>
      <w:proofErr w:type="spellStart"/>
      <w:r w:rsidR="008B767B" w:rsidRPr="00A4726E">
        <w:rPr>
          <w:rFonts w:ascii="Times New Roman" w:hAnsi="Times New Roman" w:cs="Times New Roman"/>
        </w:rPr>
        <w:t>maltratante</w:t>
      </w:r>
      <w:proofErr w:type="spellEnd"/>
      <w:r w:rsidR="008B767B" w:rsidRPr="00A4726E">
        <w:rPr>
          <w:rFonts w:ascii="Times New Roman" w:hAnsi="Times New Roman" w:cs="Times New Roman"/>
        </w:rPr>
        <w:t xml:space="preserve"> en la sociedad ecuatoriana. Si en ciertos temas el gobierno puede presumir de la gran inversión pública que ha realizado, es evidente que la inversión para proteger a los niños de la violencia ha sido escasa y hoy existen mayores riesgos de retroceso debido a la crisis económica. La institucionalidad administrativa y judicial </w:t>
      </w:r>
      <w:r w:rsidR="008B767B">
        <w:rPr>
          <w:rFonts w:ascii="Times New Roman" w:hAnsi="Times New Roman" w:cs="Times New Roman"/>
        </w:rPr>
        <w:t xml:space="preserve">no garantiza la restitución de los derechos de los NNA maltratados. Los </w:t>
      </w:r>
      <w:r w:rsidR="008B767B" w:rsidRPr="00A4726E">
        <w:rPr>
          <w:rFonts w:ascii="Times New Roman" w:hAnsi="Times New Roman" w:cs="Times New Roman"/>
        </w:rPr>
        <w:t xml:space="preserve">servicios en las distintas áreas sufren de serias limitaciones. La pérdida de  especificidad y especialidad ha tenido consecuencias muy graves en el campo de la violencia hacia los niños. </w:t>
      </w:r>
    </w:p>
    <w:p w:rsidR="008B767B" w:rsidRPr="00A4726E" w:rsidRDefault="00971CE2" w:rsidP="008B767B">
      <w:pPr>
        <w:jc w:val="both"/>
        <w:rPr>
          <w:rFonts w:ascii="Times New Roman" w:hAnsi="Times New Roman" w:cs="Times New Roman"/>
        </w:rPr>
      </w:pPr>
      <w:r>
        <w:rPr>
          <w:rFonts w:ascii="Times New Roman" w:hAnsi="Times New Roman" w:cs="Times New Roman"/>
        </w:rPr>
        <w:t xml:space="preserve">163. </w:t>
      </w:r>
      <w:r w:rsidR="008B767B" w:rsidRPr="00A4726E">
        <w:rPr>
          <w:rFonts w:ascii="Times New Roman" w:hAnsi="Times New Roman" w:cs="Times New Roman"/>
        </w:rPr>
        <w:t>En el P</w:t>
      </w:r>
      <w:r w:rsidR="008B767B">
        <w:rPr>
          <w:rFonts w:ascii="Times New Roman" w:hAnsi="Times New Roman" w:cs="Times New Roman"/>
        </w:rPr>
        <w:t>NBV</w:t>
      </w:r>
      <w:r w:rsidR="008B767B" w:rsidRPr="00A4726E">
        <w:rPr>
          <w:rFonts w:ascii="Times New Roman" w:hAnsi="Times New Roman" w:cs="Times New Roman"/>
        </w:rPr>
        <w:t xml:space="preserve"> 2013-2017 (Objetivo 6.9) se menciona la erradicación de la violencia contra niños, niñas y adolescentes como uno de sus objetivos. Se plantea el fortalecimiento del sistema de protección, la especialización del talento humano, el acceso a la justicia y varios puntos más. En el Plan Nacional de erradicación de la violencia de género en contra de las mujeres y las niñas, niños y adolescentes se plantea el </w:t>
      </w:r>
      <w:r w:rsidR="008B767B" w:rsidRPr="008B767B">
        <w:rPr>
          <w:rFonts w:ascii="Times New Roman" w:hAnsi="Times New Roman" w:cs="Times New Roman"/>
          <w:shd w:val="clear" w:color="auto" w:fill="FFFFFF" w:themeFill="background1"/>
        </w:rPr>
        <w:t>cambio de patrones socioculturales, campañas de sensibilización, la implementación de sistemas de información y registro de casos de violencia y también la implementación de un Sistema Integral de Protección. Como se puede apreciar si</w:t>
      </w:r>
      <w:r w:rsidR="008B767B" w:rsidRPr="00A4726E">
        <w:rPr>
          <w:rFonts w:ascii="Times New Roman" w:hAnsi="Times New Roman" w:cs="Times New Roman"/>
        </w:rPr>
        <w:t xml:space="preserve"> bien han existido ciertos avances en aspectos relacionados con la normativa y en la formulación de políticas, la institucionalidad pública orientada a garantizar efectivamente los derechos de los niños y erradicar la violencia en contra de ellos es completamente deficiente. </w:t>
      </w:r>
    </w:p>
    <w:p w:rsidR="008B767B" w:rsidRPr="00A4726E" w:rsidRDefault="00971CE2" w:rsidP="008B767B">
      <w:pPr>
        <w:jc w:val="both"/>
        <w:rPr>
          <w:rFonts w:ascii="Times New Roman" w:hAnsi="Times New Roman" w:cs="Times New Roman"/>
        </w:rPr>
      </w:pPr>
      <w:r>
        <w:rPr>
          <w:rFonts w:ascii="Times New Roman" w:hAnsi="Times New Roman" w:cs="Times New Roman"/>
        </w:rPr>
        <w:t xml:space="preserve">164. </w:t>
      </w:r>
      <w:r w:rsidR="008B767B">
        <w:rPr>
          <w:rFonts w:ascii="Times New Roman" w:hAnsi="Times New Roman" w:cs="Times New Roman"/>
        </w:rPr>
        <w:t>Desde el Estado n</w:t>
      </w:r>
      <w:r w:rsidR="008B767B" w:rsidRPr="00A4726E">
        <w:rPr>
          <w:rFonts w:ascii="Times New Roman" w:hAnsi="Times New Roman" w:cs="Times New Roman"/>
        </w:rPr>
        <w:t xml:space="preserve">o existe información precisa sobre la violencia en contra de los niños al interior de las familias, unidades educativas y comunidad en general  y no hay investigaciones o estudios que sirvan como soporte para la toma de decisiones y elaboración e implementación de políticas  especializadas, oportunas y gran impacto social. </w:t>
      </w:r>
      <w:r w:rsidR="008B767B">
        <w:rPr>
          <w:rFonts w:ascii="Times New Roman" w:hAnsi="Times New Roman" w:cs="Times New Roman"/>
        </w:rPr>
        <w:t>L</w:t>
      </w:r>
      <w:r w:rsidR="008B767B" w:rsidRPr="00A4726E">
        <w:rPr>
          <w:rFonts w:ascii="Times New Roman" w:hAnsi="Times New Roman" w:cs="Times New Roman"/>
        </w:rPr>
        <w:t xml:space="preserve">os servicios especializados </w:t>
      </w:r>
      <w:r w:rsidR="008B767B">
        <w:rPr>
          <w:rFonts w:ascii="Times New Roman" w:hAnsi="Times New Roman" w:cs="Times New Roman"/>
        </w:rPr>
        <w:t xml:space="preserve">de atención al maltrato y abuso sexual de la niñez y adolescencia </w:t>
      </w:r>
      <w:r w:rsidR="008B767B" w:rsidRPr="00A4726E">
        <w:rPr>
          <w:rFonts w:ascii="Times New Roman" w:hAnsi="Times New Roman" w:cs="Times New Roman"/>
        </w:rPr>
        <w:t>cuentan con personal improvisado, sin experiencia y conocimiento en la  protección y restitución de derechos. Existe mucha rotación de personal</w:t>
      </w:r>
      <w:r w:rsidR="008B767B">
        <w:rPr>
          <w:rFonts w:ascii="Times New Roman" w:hAnsi="Times New Roman" w:cs="Times New Roman"/>
        </w:rPr>
        <w:t xml:space="preserve"> y </w:t>
      </w:r>
      <w:r w:rsidR="008B767B" w:rsidRPr="00A4726E">
        <w:rPr>
          <w:rFonts w:ascii="Times New Roman" w:hAnsi="Times New Roman" w:cs="Times New Roman"/>
        </w:rPr>
        <w:t xml:space="preserve">hay un debilitamiento de la participación social y ciudadana. Consideramos que la sensibilización, sin procesos sostenidos no modifica la cultura de abuso y maltrato. </w:t>
      </w:r>
    </w:p>
    <w:p w:rsidR="008B767B" w:rsidRPr="00A4726E" w:rsidRDefault="00971CE2" w:rsidP="008B767B">
      <w:pPr>
        <w:jc w:val="both"/>
        <w:rPr>
          <w:rFonts w:ascii="Times New Roman" w:hAnsi="Times New Roman" w:cs="Times New Roman"/>
        </w:rPr>
      </w:pPr>
      <w:r>
        <w:rPr>
          <w:rFonts w:ascii="Times New Roman" w:hAnsi="Times New Roman" w:cs="Times New Roman"/>
        </w:rPr>
        <w:t xml:space="preserve">165. </w:t>
      </w:r>
      <w:r w:rsidR="008B767B" w:rsidRPr="00A4726E">
        <w:rPr>
          <w:rFonts w:ascii="Times New Roman" w:hAnsi="Times New Roman" w:cs="Times New Roman"/>
        </w:rPr>
        <w:t>La eliminación del INNFA/INFA como una instancia especializada en niñez y adolescencia es una pérdida muy grande y ha tenido efectos desastrosos en este campo pues esta representaba una base institucional única para la defensa de sus derechos y un espacio de reflexión y desarrollo de propuestas. A esto podemos sumar la desarticulación en territorio de los servicios y la falta de coordinación interinstitucional. Si bien los servicios que tenía el INNFA/INFA presentaban limitaciones y debían ser mejorados su desmantelamiento fue contraproducente.</w:t>
      </w:r>
    </w:p>
    <w:p w:rsidR="008B767B" w:rsidRPr="00A4726E" w:rsidRDefault="00971CE2" w:rsidP="008B767B">
      <w:pPr>
        <w:jc w:val="both"/>
        <w:rPr>
          <w:rFonts w:ascii="Times New Roman" w:hAnsi="Times New Roman" w:cs="Times New Roman"/>
        </w:rPr>
      </w:pPr>
      <w:r>
        <w:rPr>
          <w:rFonts w:ascii="Times New Roman" w:hAnsi="Times New Roman" w:cs="Times New Roman"/>
        </w:rPr>
        <w:t xml:space="preserve">166. </w:t>
      </w:r>
      <w:r w:rsidR="008B767B" w:rsidRPr="00A4726E">
        <w:rPr>
          <w:rFonts w:ascii="Times New Roman" w:hAnsi="Times New Roman" w:cs="Times New Roman"/>
        </w:rPr>
        <w:t xml:space="preserve">El MIES nunca logró cubrir de manera idónea las ventajas y avances que realizo históricamente el INNFA. La estructura del MIES desarrollada desde el ciclo de vida y la intergeneracional  ha resultado desfavorable. No existen propuestas de atención suficientes a nivel territorial para una intervención integral del problema. Hay procesos de capacitación deficientes, generales y sin enfoque de derechos. La atención a todos los grupos de atención prioritaria en un mismo servicio ha provocado la pérdida de especificidad  y de calidad. La inversión realizada en maltrato infantil se ha visto reducida pues ahora los recursos son orientados también a otros grupos poblacionales. </w:t>
      </w:r>
    </w:p>
    <w:p w:rsidR="008B767B" w:rsidRPr="00A4726E" w:rsidRDefault="00971CE2" w:rsidP="008B767B">
      <w:pPr>
        <w:jc w:val="both"/>
        <w:rPr>
          <w:rFonts w:ascii="Times New Roman" w:hAnsi="Times New Roman" w:cs="Times New Roman"/>
        </w:rPr>
      </w:pPr>
      <w:r>
        <w:rPr>
          <w:rFonts w:ascii="Times New Roman" w:hAnsi="Times New Roman" w:cs="Times New Roman"/>
        </w:rPr>
        <w:t xml:space="preserve">167. </w:t>
      </w:r>
      <w:r w:rsidR="008B767B" w:rsidRPr="00A4726E">
        <w:rPr>
          <w:rFonts w:ascii="Times New Roman" w:hAnsi="Times New Roman" w:cs="Times New Roman"/>
        </w:rPr>
        <w:t xml:space="preserve">El MIES es un Ministerio con permanentes reestructuraciones, cambios de autoridades y constantes modificaciones técnicas. Las propuestas serias, como los </w:t>
      </w:r>
      <w:r w:rsidR="008B767B" w:rsidRPr="003E5C6C">
        <w:rPr>
          <w:rFonts w:ascii="Times New Roman" w:hAnsi="Times New Roman" w:cs="Times New Roman"/>
        </w:rPr>
        <w:t>CPD</w:t>
      </w:r>
      <w:r w:rsidR="008B767B" w:rsidRPr="00A4726E">
        <w:rPr>
          <w:rFonts w:ascii="Times New Roman" w:hAnsi="Times New Roman" w:cs="Times New Roman"/>
        </w:rPr>
        <w:t xml:space="preserve">, que el propio Informe Oficial reconoce, han sido desmanteladas progresivamente. El país cuenta con sistemas de información limitados, desactualizados, y con grandes dificultades de acceso. La información de los casos no se encuentra desagradada por edad, auto-identificación, movilidad humana, género, territorio urbano rural, cantones. No hay datos sobre violencia y maltrato en grupos indígenas y en discapacidades. Esto ha conducido a la falta de datos o escasos y de mala calidad sobre la atención en los servicios y con </w:t>
      </w:r>
      <w:r w:rsidR="008B767B">
        <w:rPr>
          <w:rFonts w:ascii="Times New Roman" w:hAnsi="Times New Roman" w:cs="Times New Roman"/>
        </w:rPr>
        <w:t xml:space="preserve">posibles </w:t>
      </w:r>
      <w:proofErr w:type="spellStart"/>
      <w:r w:rsidR="008B767B" w:rsidRPr="00A4726E">
        <w:rPr>
          <w:rFonts w:ascii="Times New Roman" w:hAnsi="Times New Roman" w:cs="Times New Roman"/>
        </w:rPr>
        <w:t>subregistro</w:t>
      </w:r>
      <w:r w:rsidR="008B767B">
        <w:rPr>
          <w:rFonts w:ascii="Times New Roman" w:hAnsi="Times New Roman" w:cs="Times New Roman"/>
        </w:rPr>
        <w:t>s</w:t>
      </w:r>
      <w:proofErr w:type="spellEnd"/>
      <w:r w:rsidR="008B767B" w:rsidRPr="00A4726E">
        <w:rPr>
          <w:rFonts w:ascii="Times New Roman" w:hAnsi="Times New Roman" w:cs="Times New Roman"/>
        </w:rPr>
        <w:t xml:space="preserve"> de casos. La falta de datos concretos que verifiquen la disminución o no del maltrato es evidente. </w:t>
      </w:r>
    </w:p>
    <w:p w:rsidR="008B767B" w:rsidRPr="00A4726E" w:rsidRDefault="00971CE2" w:rsidP="008B767B">
      <w:pPr>
        <w:jc w:val="both"/>
        <w:rPr>
          <w:rFonts w:ascii="Times New Roman" w:hAnsi="Times New Roman" w:cs="Times New Roman"/>
        </w:rPr>
      </w:pPr>
      <w:r>
        <w:rPr>
          <w:rFonts w:ascii="Times New Roman" w:hAnsi="Times New Roman" w:cs="Times New Roman"/>
        </w:rPr>
        <w:t xml:space="preserve">168. </w:t>
      </w:r>
      <w:r w:rsidR="008B767B" w:rsidRPr="00A4726E">
        <w:rPr>
          <w:rFonts w:ascii="Times New Roman" w:hAnsi="Times New Roman" w:cs="Times New Roman"/>
        </w:rPr>
        <w:t xml:space="preserve">Los procesos de capacitación impartidos a los profesionales del sistema de salud, educación, justicia y servicios son generales, sin enfoque de derechos, sin especificidad. Algunas políticas y servicios existentes tienen enfoque de género pero no de niñez y adolescencia. Los equipos técnicos  atraviesan inestabilidad laboral e inseguridad para su trabajo y con un débil apoyo para su propia recuperación emocional. No se ha trabajado suficientemente sobre el tema de diversidad sexual en niños, niñas y adolescentes, por lo que este tema no se refleja en las políticas, planes, normas, proyectos.                                                                       </w:t>
      </w:r>
    </w:p>
    <w:p w:rsidR="008B767B" w:rsidRPr="00A4726E" w:rsidRDefault="00971CE2" w:rsidP="008B767B">
      <w:pPr>
        <w:jc w:val="both"/>
        <w:rPr>
          <w:rFonts w:ascii="Times New Roman" w:hAnsi="Times New Roman" w:cs="Times New Roman"/>
        </w:rPr>
      </w:pPr>
      <w:r>
        <w:rPr>
          <w:rFonts w:ascii="Times New Roman" w:hAnsi="Times New Roman" w:cs="Times New Roman"/>
        </w:rPr>
        <w:t xml:space="preserve">169. </w:t>
      </w:r>
      <w:r w:rsidR="008B767B" w:rsidRPr="00A4726E">
        <w:rPr>
          <w:rFonts w:ascii="Times New Roman" w:hAnsi="Times New Roman" w:cs="Times New Roman"/>
        </w:rPr>
        <w:t xml:space="preserve">Se mantiene la judicialización de la atención a las situaciones de maltrato. La consecuencia de la judicialización es la </w:t>
      </w:r>
      <w:proofErr w:type="spellStart"/>
      <w:r w:rsidR="008B767B" w:rsidRPr="00A4726E">
        <w:rPr>
          <w:rFonts w:ascii="Times New Roman" w:hAnsi="Times New Roman" w:cs="Times New Roman"/>
        </w:rPr>
        <w:t>revictimización</w:t>
      </w:r>
      <w:proofErr w:type="spellEnd"/>
      <w:r w:rsidR="008B767B" w:rsidRPr="00A4726E">
        <w:rPr>
          <w:rFonts w:ascii="Times New Roman" w:hAnsi="Times New Roman" w:cs="Times New Roman"/>
        </w:rPr>
        <w:t xml:space="preserve"> de los </w:t>
      </w:r>
      <w:r w:rsidR="008B767B">
        <w:rPr>
          <w:rFonts w:ascii="Times New Roman" w:hAnsi="Times New Roman" w:cs="Times New Roman"/>
        </w:rPr>
        <w:t>NNA</w:t>
      </w:r>
      <w:r w:rsidR="008B767B" w:rsidRPr="00A4726E">
        <w:rPr>
          <w:rFonts w:ascii="Times New Roman" w:hAnsi="Times New Roman" w:cs="Times New Roman"/>
        </w:rPr>
        <w:t xml:space="preserve"> en los procesos judiciales y administrativos. La judicialización de todos los casos de maltrato se convierte en una debilidad y un obstáculo para trabajar el fortalecimiento del vínculo familiar. Además los profesionales prefieren pasar por alto los casos de maltrato de niños y adolescentes para evitar el engorroso proceso de denuncia y porque no cuentan con el respaldo institucional. Si bien el Informe Oficial habla de la garantía de acceso de las niñas, niños y adolescentes a la justicia, hay información que indica que no son atendidos en el sistema judicial, en los servicios de salud y en la Defensoría del Pueblo si no están representados por un adulto. Esta falta es más evidente en lo rural.</w:t>
      </w:r>
      <w:r w:rsidR="008B767B" w:rsidRPr="00A4726E">
        <w:rPr>
          <w:rFonts w:ascii="Times New Roman" w:hAnsi="Times New Roman" w:cs="Times New Roman"/>
          <w:color w:val="FF0000"/>
        </w:rPr>
        <w:t xml:space="preserve"> </w:t>
      </w:r>
      <w:r w:rsidR="008B767B" w:rsidRPr="00A4726E">
        <w:rPr>
          <w:rFonts w:ascii="Times New Roman" w:hAnsi="Times New Roman" w:cs="Times New Roman"/>
        </w:rPr>
        <w:t xml:space="preserve">Es importante estudiar el comportamiento de la justicia indígena en los casos sobre maltrato y abuso sexual pues hay casos en los cuales las resoluciones son contrarias a los derechos de los niños y niñas.                                                              </w:t>
      </w:r>
    </w:p>
    <w:p w:rsidR="008B767B" w:rsidRDefault="00971CE2" w:rsidP="008B767B">
      <w:pPr>
        <w:jc w:val="both"/>
        <w:rPr>
          <w:rFonts w:ascii="Times New Roman" w:eastAsia="Times New Roman" w:hAnsi="Times New Roman" w:cs="Times New Roman"/>
          <w:lang w:eastAsia="es-EC"/>
        </w:rPr>
      </w:pPr>
      <w:r>
        <w:rPr>
          <w:rFonts w:ascii="Times New Roman" w:hAnsi="Times New Roman" w:cs="Times New Roman"/>
        </w:rPr>
        <w:t xml:space="preserve">170. </w:t>
      </w:r>
      <w:r w:rsidR="008B767B" w:rsidRPr="00A4726E">
        <w:rPr>
          <w:rFonts w:ascii="Times New Roman" w:hAnsi="Times New Roman" w:cs="Times New Roman"/>
        </w:rPr>
        <w:t>Las Juntas de Protección cantonales que fueron creadas para la protección de los derechos de niñas, niños y adolescentes viven en la actualidad, un proceso de debilitamiento progresivo y existe la propuesta de convertirlas en espacios de atención para todos los grupos Esto las llevaría al colapso total pues no tienen ni la capacitación ni los recursos necesarios para ello. No existen datos sobre las resoluciones emitidas por las Juntas y unidades judiciales de familia, mujer, niñez y adolescencia en los temas relacionados con violencia y su nivel de cumplimiento.</w:t>
      </w:r>
      <w:r w:rsidR="008B767B" w:rsidRPr="00066274">
        <w:rPr>
          <w:rFonts w:ascii="Times New Roman" w:eastAsia="Times New Roman" w:hAnsi="Times New Roman" w:cs="Times New Roman"/>
          <w:lang w:eastAsia="es-EC"/>
        </w:rPr>
        <w:t xml:space="preserve"> Los datos que arroja el último </w:t>
      </w:r>
      <w:r w:rsidR="008B767B" w:rsidRPr="00066274">
        <w:rPr>
          <w:rFonts w:ascii="Times New Roman" w:eastAsia="Times New Roman" w:hAnsi="Times New Roman" w:cs="Times New Roman"/>
          <w:i/>
          <w:lang w:eastAsia="es-EC"/>
        </w:rPr>
        <w:t xml:space="preserve">Informe de Niñez y Adolescencia desde la </w:t>
      </w:r>
      <w:proofErr w:type="spellStart"/>
      <w:r w:rsidR="008B767B" w:rsidRPr="00066274">
        <w:rPr>
          <w:rFonts w:ascii="Times New Roman" w:eastAsia="Times New Roman" w:hAnsi="Times New Roman" w:cs="Times New Roman"/>
          <w:i/>
          <w:lang w:eastAsia="es-EC"/>
        </w:rPr>
        <w:t>intergeneracionalidad</w:t>
      </w:r>
      <w:proofErr w:type="spellEnd"/>
      <w:r w:rsidR="008B767B" w:rsidRPr="00066274">
        <w:rPr>
          <w:rFonts w:ascii="Times New Roman" w:eastAsia="Times New Roman" w:hAnsi="Times New Roman" w:cs="Times New Roman"/>
          <w:lang w:eastAsia="es-EC"/>
        </w:rPr>
        <w:t>, motiva algunos análisis más profundos sobre el deterioro de los modos de vida y el sufrimient</w:t>
      </w:r>
      <w:r w:rsidR="0002350F">
        <w:rPr>
          <w:rFonts w:ascii="Times New Roman" w:eastAsia="Times New Roman" w:hAnsi="Times New Roman" w:cs="Times New Roman"/>
          <w:lang w:eastAsia="es-EC"/>
        </w:rPr>
        <w:t>o mental de NNA</w:t>
      </w:r>
      <w:r w:rsidR="008B767B" w:rsidRPr="00066274">
        <w:rPr>
          <w:rFonts w:ascii="Times New Roman" w:eastAsia="Times New Roman" w:hAnsi="Times New Roman" w:cs="Times New Roman"/>
          <w:lang w:eastAsia="es-EC"/>
        </w:rPr>
        <w:t xml:space="preserve"> sobre todo en el grupo afrodescendiente, pues se</w:t>
      </w:r>
      <w:r w:rsidR="0002350F">
        <w:rPr>
          <w:rFonts w:ascii="Times New Roman" w:eastAsia="Times New Roman" w:hAnsi="Times New Roman" w:cs="Times New Roman"/>
          <w:lang w:eastAsia="es-EC"/>
        </w:rPr>
        <w:t xml:space="preserve"> afirma que el 47% del mencionado grupo es golpeado</w:t>
      </w:r>
      <w:r w:rsidR="008B767B" w:rsidRPr="00066274">
        <w:rPr>
          <w:rFonts w:ascii="Times New Roman" w:eastAsia="Times New Roman" w:hAnsi="Times New Roman" w:cs="Times New Roman"/>
          <w:lang w:eastAsia="es-EC"/>
        </w:rPr>
        <w:t xml:space="preserve"> por sus progenitores </w:t>
      </w:r>
      <w:r w:rsidR="00A9467A">
        <w:rPr>
          <w:rFonts w:ascii="Times New Roman" w:eastAsia="Times New Roman" w:hAnsi="Times New Roman" w:cs="Times New Roman"/>
          <w:lang w:eastAsia="es-EC"/>
        </w:rPr>
        <w:t>cuando cometen una falta, en comparación con el</w:t>
      </w:r>
      <w:r w:rsidR="008B767B" w:rsidRPr="00066274">
        <w:rPr>
          <w:rFonts w:ascii="Times New Roman" w:eastAsia="Times New Roman" w:hAnsi="Times New Roman" w:cs="Times New Roman"/>
          <w:lang w:eastAsia="es-EC"/>
        </w:rPr>
        <w:t xml:space="preserve"> 29% de los mestizos y al 42% de los indígenas. La adolescencia afrodescendiente, sostiene el informe, es el único grupo étnico donde la violencia se incrementa en éstos últimos 5 años. </w:t>
      </w:r>
    </w:p>
    <w:p w:rsidR="008B767B" w:rsidRDefault="00971CE2" w:rsidP="00827236">
      <w:pPr>
        <w:spacing w:before="240"/>
        <w:jc w:val="both"/>
        <w:rPr>
          <w:rFonts w:ascii="Times New Roman" w:eastAsia="Times New Roman" w:hAnsi="Times New Roman" w:cs="Times New Roman"/>
          <w:lang w:eastAsia="es-EC"/>
        </w:rPr>
      </w:pPr>
      <w:r>
        <w:rPr>
          <w:rFonts w:ascii="Times New Roman" w:eastAsia="Times New Roman" w:hAnsi="Times New Roman" w:cs="Times New Roman"/>
          <w:lang w:eastAsia="es-EC"/>
        </w:rPr>
        <w:t xml:space="preserve">171. </w:t>
      </w:r>
      <w:r w:rsidR="008B767B">
        <w:rPr>
          <w:rFonts w:ascii="Times New Roman" w:eastAsia="Times New Roman" w:hAnsi="Times New Roman" w:cs="Times New Roman"/>
          <w:lang w:eastAsia="es-EC"/>
        </w:rPr>
        <w:t xml:space="preserve">Los NNA que participaron en el encuentro de validación del Informe Alternativo tienen la percepción de que la violencia no se ha reducido. Creen que hay sitios en los cuales ha aumentado. </w:t>
      </w:r>
      <w:r w:rsidR="000A7F82" w:rsidRPr="000A7F82">
        <w:rPr>
          <w:rFonts w:ascii="Times New Roman" w:hAnsi="Times New Roman" w:cs="Times New Roman"/>
          <w:shd w:val="clear" w:color="auto" w:fill="FFFFFF"/>
        </w:rPr>
        <w:t>De acuerdo con cifras de la Dirección Nacional de Delitos Contra la Vida, Muertes Violentas, Desapariciones, Extorsión y Secuestros (</w:t>
      </w:r>
      <w:proofErr w:type="spellStart"/>
      <w:r w:rsidR="000A7F82" w:rsidRPr="000A7F82">
        <w:rPr>
          <w:rFonts w:ascii="Times New Roman" w:hAnsi="Times New Roman" w:cs="Times New Roman"/>
          <w:shd w:val="clear" w:color="auto" w:fill="FFFFFF"/>
        </w:rPr>
        <w:t>Dinased</w:t>
      </w:r>
      <w:proofErr w:type="spellEnd"/>
      <w:r w:rsidR="000A7F82" w:rsidRPr="000A7F82">
        <w:rPr>
          <w:rFonts w:ascii="Times New Roman" w:hAnsi="Times New Roman" w:cs="Times New Roman"/>
          <w:shd w:val="clear" w:color="auto" w:fill="FFFFFF"/>
        </w:rPr>
        <w:t xml:space="preserve">), en lo que va de 2016 se han reportado 9 muertes violentas de niños de 0 a 12 años. 2 de estos están en investigación y 7 resueltos. En 2015 se registraron 32 casos, de los cuales, según las estadísticas, 27 fueron resueltos, 2 continúan en investigación y en otros 3 ya hay boletas de detención para sospechosos. </w:t>
      </w:r>
    </w:p>
    <w:p w:rsidR="008B767B" w:rsidRPr="00FB48B2" w:rsidRDefault="008B767B" w:rsidP="008B767B">
      <w:pPr>
        <w:jc w:val="both"/>
        <w:rPr>
          <w:rFonts w:ascii="Times New Roman" w:eastAsia="Times New Roman" w:hAnsi="Times New Roman" w:cs="Times New Roman"/>
          <w:b/>
          <w:color w:val="222222"/>
          <w:lang w:eastAsia="es-EC"/>
        </w:rPr>
      </w:pPr>
      <w:r w:rsidRPr="00FB48B2">
        <w:rPr>
          <w:rFonts w:ascii="Times New Roman" w:eastAsia="Times New Roman" w:hAnsi="Times New Roman" w:cs="Times New Roman"/>
          <w:b/>
          <w:color w:val="222222"/>
          <w:lang w:eastAsia="es-EC"/>
        </w:rPr>
        <w:t>Violencia entre pares</w:t>
      </w:r>
    </w:p>
    <w:p w:rsidR="008B767B" w:rsidRPr="00971CE2" w:rsidRDefault="008B767B" w:rsidP="008B767B">
      <w:pPr>
        <w:spacing w:after="0" w:line="240" w:lineRule="auto"/>
        <w:jc w:val="both"/>
        <w:rPr>
          <w:rFonts w:ascii="Times New Roman" w:eastAsia="Times New Roman" w:hAnsi="Times New Roman" w:cs="Times New Roman"/>
          <w:i/>
          <w:lang w:eastAsia="es-EC"/>
        </w:rPr>
      </w:pPr>
      <w:r w:rsidRPr="00971CE2">
        <w:rPr>
          <w:rFonts w:ascii="Times New Roman" w:eastAsia="Times New Roman" w:hAnsi="Times New Roman" w:cs="Times New Roman"/>
          <w:i/>
          <w:lang w:eastAsia="es-EC"/>
        </w:rPr>
        <w:t xml:space="preserve">“A Sebas le dieron una paliza sus "amigos" del colegio, su mamá pensó que era apendicitis, se lo llevó a emergencias, ahí el médico constató que le habían pegado tan fuerte que le inflamaron los testículos, dejó de estudiar por un año, tuvo fobia social. A </w:t>
      </w:r>
      <w:proofErr w:type="spellStart"/>
      <w:r w:rsidRPr="00971CE2">
        <w:rPr>
          <w:rFonts w:ascii="Times New Roman" w:eastAsia="Times New Roman" w:hAnsi="Times New Roman" w:cs="Times New Roman"/>
          <w:i/>
          <w:lang w:eastAsia="es-EC"/>
        </w:rPr>
        <w:t>Jass</w:t>
      </w:r>
      <w:proofErr w:type="spellEnd"/>
      <w:r w:rsidRPr="00971CE2">
        <w:rPr>
          <w:rFonts w:ascii="Times New Roman" w:eastAsia="Times New Roman" w:hAnsi="Times New Roman" w:cs="Times New Roman"/>
          <w:i/>
          <w:lang w:eastAsia="es-EC"/>
        </w:rPr>
        <w:t xml:space="preserve">, le molestaban todo el tiempo por la red, preguntándole "¿cuándo te mueres?", la encerraron en su aula y le pusieron enfrente un frasco de pastillas para que se las tome, la DINAPEN, fue al colegio pero se molestaron tanto en el establecimiento educativo, que terminó saliendo del mismo. Ana, pasó todos los días durante seis meses encerrada en el baño durante los recreos por no tener con quien jugar, la acosaban también por la red durante seis años, fue diagnosticada con estrés postraumático, depresión, ansiedad e insomnio crónico. A Bárbara le pusieron unas cabezas de muñecas manchadas de pintura roja en su mochila con una nota que decía: "La próxima serás tú", huyó de casa y dejó sus estudios por un año. </w:t>
      </w:r>
      <w:proofErr w:type="spellStart"/>
      <w:r w:rsidRPr="00971CE2">
        <w:rPr>
          <w:rFonts w:ascii="Times New Roman" w:eastAsia="Times New Roman" w:hAnsi="Times New Roman" w:cs="Times New Roman"/>
          <w:i/>
          <w:lang w:eastAsia="es-EC"/>
        </w:rPr>
        <w:t>Yady</w:t>
      </w:r>
      <w:proofErr w:type="spellEnd"/>
      <w:r w:rsidRPr="00971CE2">
        <w:rPr>
          <w:rFonts w:ascii="Times New Roman" w:eastAsia="Times New Roman" w:hAnsi="Times New Roman" w:cs="Times New Roman"/>
          <w:i/>
          <w:lang w:eastAsia="es-EC"/>
        </w:rPr>
        <w:t xml:space="preserve"> nos escribió y nos dijo que su hijita de tan sólo 6 años, no quería ir al colegio porque sus compañeros la amenazaron de muerte. Pili, nos comentó que a veces son los profesores quienes fomentan el acoso escolar y que ese fue el caso de su hijo. </w:t>
      </w:r>
      <w:r w:rsidR="00A9467A" w:rsidRPr="00971CE2">
        <w:rPr>
          <w:rFonts w:ascii="Times New Roman" w:eastAsia="Times New Roman" w:hAnsi="Times New Roman" w:cs="Times New Roman"/>
          <w:i/>
          <w:lang w:eastAsia="es-EC"/>
        </w:rPr>
        <w:t>Adrián</w:t>
      </w:r>
      <w:r w:rsidRPr="00971CE2">
        <w:rPr>
          <w:rFonts w:ascii="Times New Roman" w:eastAsia="Times New Roman" w:hAnsi="Times New Roman" w:cs="Times New Roman"/>
          <w:i/>
          <w:lang w:eastAsia="es-EC"/>
        </w:rPr>
        <w:t>, nos pidió que vayamos a su colegio porque en lo que iba del año, 5 chicos se habían suicidado por ser acosados. Paula cambió de colegio este año, todo su curso le implantó la ley del hielo, pasó todos los recreos entre el baño y la iglesia, sola,  se cortaba, tuvo desórdenes  alimenticios, fue diagnosticada con depresión y ansiedad”</w:t>
      </w:r>
      <w:r w:rsidR="00971CE2" w:rsidRPr="00971CE2">
        <w:rPr>
          <w:rStyle w:val="FootnoteReference"/>
          <w:rFonts w:eastAsia="Times New Roman" w:cs="Times New Roman"/>
          <w:i/>
          <w:lang w:eastAsia="es-EC"/>
        </w:rPr>
        <w:footnoteReference w:id="6"/>
      </w:r>
    </w:p>
    <w:p w:rsidR="008B767B" w:rsidRDefault="008B767B" w:rsidP="008B767B">
      <w:pPr>
        <w:spacing w:after="0" w:line="240" w:lineRule="auto"/>
        <w:jc w:val="both"/>
        <w:rPr>
          <w:rFonts w:ascii="Times New Roman" w:eastAsia="Times New Roman" w:hAnsi="Times New Roman" w:cs="Times New Roman"/>
          <w:sz w:val="24"/>
          <w:szCs w:val="24"/>
          <w:lang w:eastAsia="es-EC"/>
        </w:rPr>
      </w:pPr>
    </w:p>
    <w:p w:rsidR="008B767B" w:rsidRPr="00BA76B6" w:rsidRDefault="00971CE2" w:rsidP="008B767B">
      <w:pPr>
        <w:shd w:val="clear" w:color="auto" w:fill="FFFFFF"/>
        <w:spacing w:after="0" w:line="240" w:lineRule="auto"/>
        <w:jc w:val="both"/>
        <w:rPr>
          <w:rFonts w:ascii="Times New Roman" w:eastAsia="Times New Roman" w:hAnsi="Times New Roman" w:cs="Times New Roman"/>
          <w:color w:val="222222"/>
          <w:lang w:eastAsia="es-EC"/>
        </w:rPr>
      </w:pPr>
      <w:r>
        <w:rPr>
          <w:rFonts w:ascii="Times New Roman" w:eastAsia="Times New Roman" w:hAnsi="Times New Roman" w:cs="Times New Roman"/>
          <w:color w:val="222222"/>
          <w:lang w:eastAsia="es-EC"/>
        </w:rPr>
        <w:t xml:space="preserve">172. </w:t>
      </w:r>
      <w:r w:rsidR="008B767B">
        <w:rPr>
          <w:rFonts w:ascii="Times New Roman" w:eastAsia="Times New Roman" w:hAnsi="Times New Roman" w:cs="Times New Roman"/>
          <w:color w:val="222222"/>
          <w:lang w:eastAsia="es-EC"/>
        </w:rPr>
        <w:t xml:space="preserve">Estas </w:t>
      </w:r>
      <w:r w:rsidR="008B767B" w:rsidRPr="00BA76B6">
        <w:rPr>
          <w:rFonts w:ascii="Times New Roman" w:eastAsia="Times New Roman" w:hAnsi="Times New Roman" w:cs="Times New Roman"/>
          <w:color w:val="222222"/>
          <w:lang w:eastAsia="es-EC"/>
        </w:rPr>
        <w:t>historias reales</w:t>
      </w:r>
      <w:r w:rsidR="008B767B">
        <w:rPr>
          <w:rFonts w:ascii="Times New Roman" w:eastAsia="Times New Roman" w:hAnsi="Times New Roman" w:cs="Times New Roman"/>
          <w:color w:val="222222"/>
          <w:lang w:eastAsia="es-EC"/>
        </w:rPr>
        <w:t xml:space="preserve"> </w:t>
      </w:r>
      <w:r w:rsidR="008B767B" w:rsidRPr="00BA76B6">
        <w:rPr>
          <w:rFonts w:ascii="Times New Roman" w:eastAsia="Times New Roman" w:hAnsi="Times New Roman" w:cs="Times New Roman"/>
          <w:color w:val="222222"/>
          <w:lang w:eastAsia="es-EC"/>
        </w:rPr>
        <w:t xml:space="preserve">han marcado la vida de </w:t>
      </w:r>
      <w:r w:rsidR="008B767B">
        <w:rPr>
          <w:rFonts w:ascii="Times New Roman" w:eastAsia="Times New Roman" w:hAnsi="Times New Roman" w:cs="Times New Roman"/>
          <w:color w:val="222222"/>
          <w:lang w:eastAsia="es-EC"/>
        </w:rPr>
        <w:t>NNA</w:t>
      </w:r>
      <w:r w:rsidR="008B767B" w:rsidRPr="00BA76B6">
        <w:rPr>
          <w:rFonts w:ascii="Times New Roman" w:eastAsia="Times New Roman" w:hAnsi="Times New Roman" w:cs="Times New Roman"/>
          <w:color w:val="222222"/>
          <w:lang w:eastAsia="es-EC"/>
        </w:rPr>
        <w:t> y de sus familias. El año 2015 la organización Rescate Escolar realizo un estudio a 1435 estudiantes de educación básica hasta tercer año de bachillerato, a 678  padres de familia y a 63 profesores de diferentes comunidades educativas sobre el tema del acoso escolar</w:t>
      </w:r>
      <w:r w:rsidR="00F82E5B">
        <w:rPr>
          <w:rStyle w:val="FootnoteReference"/>
          <w:rFonts w:eastAsia="Times New Roman" w:cs="Times New Roman"/>
          <w:color w:val="222222"/>
          <w:lang w:eastAsia="es-EC"/>
        </w:rPr>
        <w:footnoteReference w:id="7"/>
      </w:r>
      <w:r w:rsidR="008B767B" w:rsidRPr="00BA76B6">
        <w:rPr>
          <w:rFonts w:ascii="Times New Roman" w:eastAsia="Times New Roman" w:hAnsi="Times New Roman" w:cs="Times New Roman"/>
          <w:color w:val="222222"/>
          <w:lang w:eastAsia="es-EC"/>
        </w:rPr>
        <w:t>. Algunos de los datos relevantes fueron:</w:t>
      </w:r>
    </w:p>
    <w:p w:rsidR="008B767B" w:rsidRPr="009528DC" w:rsidRDefault="008B767B" w:rsidP="008B767B">
      <w:pPr>
        <w:numPr>
          <w:ilvl w:val="0"/>
          <w:numId w:val="4"/>
        </w:numPr>
        <w:shd w:val="clear" w:color="auto" w:fill="FFFFFF"/>
        <w:spacing w:before="100" w:beforeAutospacing="1" w:after="100" w:afterAutospacing="1" w:line="240" w:lineRule="atLeast"/>
        <w:ind w:left="945"/>
        <w:jc w:val="both"/>
        <w:rPr>
          <w:rFonts w:ascii="Times New Roman" w:eastAsia="Times New Roman" w:hAnsi="Times New Roman" w:cs="Times New Roman"/>
          <w:color w:val="222222"/>
          <w:lang w:eastAsia="es-EC"/>
        </w:rPr>
      </w:pPr>
      <w:r w:rsidRPr="009528DC">
        <w:rPr>
          <w:rFonts w:ascii="Times New Roman" w:eastAsia="Times New Roman" w:hAnsi="Times New Roman" w:cs="Times New Roman"/>
          <w:color w:val="222222"/>
          <w:lang w:eastAsia="es-EC"/>
        </w:rPr>
        <w:t>1 de cada 2 estudiantes han sido víctimas de acoso escolar en Quito, de ellos el 6% lo son constantemente.</w:t>
      </w:r>
      <w:r>
        <w:rPr>
          <w:rFonts w:ascii="Times New Roman" w:eastAsia="Times New Roman" w:hAnsi="Times New Roman" w:cs="Times New Roman"/>
          <w:color w:val="222222"/>
          <w:lang w:eastAsia="es-EC"/>
        </w:rPr>
        <w:t xml:space="preserve"> Los i</w:t>
      </w:r>
      <w:r w:rsidRPr="009528DC">
        <w:rPr>
          <w:rFonts w:ascii="Times New Roman" w:eastAsia="Times New Roman" w:hAnsi="Times New Roman" w:cs="Times New Roman"/>
          <w:color w:val="222222"/>
          <w:lang w:eastAsia="es-EC"/>
        </w:rPr>
        <w:t>nsultos, golpes y burlas son las formas más comunes</w:t>
      </w:r>
      <w:r>
        <w:rPr>
          <w:rFonts w:ascii="Times New Roman" w:eastAsia="Times New Roman" w:hAnsi="Times New Roman" w:cs="Times New Roman"/>
          <w:color w:val="222222"/>
          <w:lang w:eastAsia="es-EC"/>
        </w:rPr>
        <w:t>.</w:t>
      </w:r>
      <w:r w:rsidRPr="009528DC">
        <w:rPr>
          <w:rFonts w:ascii="Times New Roman" w:eastAsia="Times New Roman" w:hAnsi="Times New Roman" w:cs="Times New Roman"/>
          <w:color w:val="222222"/>
          <w:lang w:eastAsia="es-EC"/>
        </w:rPr>
        <w:t xml:space="preserve"> </w:t>
      </w:r>
    </w:p>
    <w:p w:rsidR="008B767B" w:rsidRPr="00FB48B2" w:rsidRDefault="008B767B" w:rsidP="008B767B">
      <w:pPr>
        <w:numPr>
          <w:ilvl w:val="0"/>
          <w:numId w:val="4"/>
        </w:numPr>
        <w:shd w:val="clear" w:color="auto" w:fill="FFFFFF"/>
        <w:spacing w:before="100" w:beforeAutospacing="1" w:after="100" w:afterAutospacing="1" w:line="240" w:lineRule="atLeast"/>
        <w:ind w:left="945"/>
        <w:rPr>
          <w:rFonts w:ascii="Times New Roman" w:eastAsia="Times New Roman" w:hAnsi="Times New Roman" w:cs="Times New Roman"/>
          <w:color w:val="222222"/>
          <w:lang w:eastAsia="es-EC"/>
        </w:rPr>
      </w:pPr>
      <w:r w:rsidRPr="00FB48B2">
        <w:rPr>
          <w:rFonts w:ascii="Times New Roman" w:eastAsia="Times New Roman" w:hAnsi="Times New Roman" w:cs="Times New Roman"/>
          <w:color w:val="222222"/>
          <w:lang w:eastAsia="es-EC"/>
        </w:rPr>
        <w:t>22% de los chicos agredidos no comentan con nadie lo que les ocurre.</w:t>
      </w:r>
    </w:p>
    <w:p w:rsidR="008B767B" w:rsidRPr="00FB48B2" w:rsidRDefault="008B767B" w:rsidP="008B767B">
      <w:pPr>
        <w:numPr>
          <w:ilvl w:val="0"/>
          <w:numId w:val="4"/>
        </w:numPr>
        <w:shd w:val="clear" w:color="auto" w:fill="FFFFFF"/>
        <w:spacing w:before="100" w:beforeAutospacing="1" w:after="100" w:afterAutospacing="1" w:line="240" w:lineRule="atLeast"/>
        <w:ind w:left="945"/>
        <w:rPr>
          <w:rFonts w:ascii="Times New Roman" w:eastAsia="Times New Roman" w:hAnsi="Times New Roman" w:cs="Times New Roman"/>
          <w:color w:val="222222"/>
          <w:lang w:eastAsia="es-EC"/>
        </w:rPr>
      </w:pPr>
      <w:r w:rsidRPr="00FB48B2">
        <w:rPr>
          <w:rFonts w:ascii="Times New Roman" w:eastAsia="Times New Roman" w:hAnsi="Times New Roman" w:cs="Times New Roman"/>
          <w:color w:val="222222"/>
          <w:lang w:eastAsia="es-EC"/>
        </w:rPr>
        <w:t>47% de estudiantes acepta haber agredido a sus compañeros.</w:t>
      </w:r>
    </w:p>
    <w:p w:rsidR="008B767B" w:rsidRPr="00546BF9" w:rsidRDefault="008B767B" w:rsidP="008B767B">
      <w:pPr>
        <w:numPr>
          <w:ilvl w:val="0"/>
          <w:numId w:val="4"/>
        </w:numPr>
        <w:shd w:val="clear" w:color="auto" w:fill="FFFFFF"/>
        <w:spacing w:before="100" w:beforeAutospacing="1" w:after="100" w:afterAutospacing="1" w:line="240" w:lineRule="atLeast"/>
        <w:ind w:left="945"/>
        <w:rPr>
          <w:rFonts w:ascii="Times New Roman" w:eastAsia="Times New Roman" w:hAnsi="Times New Roman" w:cs="Times New Roman"/>
          <w:lang w:eastAsia="es-EC"/>
        </w:rPr>
      </w:pPr>
      <w:r w:rsidRPr="00546BF9">
        <w:rPr>
          <w:rFonts w:ascii="Times New Roman" w:eastAsia="Times New Roman" w:hAnsi="Times New Roman" w:cs="Times New Roman"/>
          <w:lang w:eastAsia="es-EC"/>
        </w:rPr>
        <w:t>40% de las agresiones ocurren cuando no existe vigilancia por parte de los profesores.</w:t>
      </w:r>
    </w:p>
    <w:p w:rsidR="008B767B" w:rsidRPr="00FB48B2" w:rsidRDefault="008B767B" w:rsidP="008B767B">
      <w:pPr>
        <w:numPr>
          <w:ilvl w:val="0"/>
          <w:numId w:val="4"/>
        </w:numPr>
        <w:shd w:val="clear" w:color="auto" w:fill="FFFFFF"/>
        <w:spacing w:before="100" w:beforeAutospacing="1" w:after="100" w:afterAutospacing="1" w:line="240" w:lineRule="atLeast"/>
        <w:ind w:left="945"/>
        <w:rPr>
          <w:rFonts w:ascii="Times New Roman" w:eastAsia="Times New Roman" w:hAnsi="Times New Roman" w:cs="Times New Roman"/>
          <w:color w:val="222222"/>
          <w:lang w:eastAsia="es-EC"/>
        </w:rPr>
      </w:pPr>
      <w:r w:rsidRPr="00FB48B2">
        <w:rPr>
          <w:rFonts w:ascii="Times New Roman" w:eastAsia="Times New Roman" w:hAnsi="Times New Roman" w:cs="Times New Roman"/>
          <w:color w:val="222222"/>
          <w:lang w:eastAsia="es-EC"/>
        </w:rPr>
        <w:t>22% de los maestros maltratan y se burlan de sus estudiantes (hostigamiento académico)</w:t>
      </w:r>
    </w:p>
    <w:p w:rsidR="008B767B" w:rsidRPr="009528DC" w:rsidRDefault="008B767B" w:rsidP="008B767B">
      <w:pPr>
        <w:numPr>
          <w:ilvl w:val="0"/>
          <w:numId w:val="4"/>
        </w:numPr>
        <w:shd w:val="clear" w:color="auto" w:fill="FFFFFF"/>
        <w:spacing w:before="100" w:beforeAutospacing="1" w:after="100" w:afterAutospacing="1" w:line="240" w:lineRule="atLeast"/>
        <w:ind w:left="945"/>
        <w:jc w:val="both"/>
        <w:rPr>
          <w:rFonts w:ascii="Times New Roman" w:eastAsia="Times New Roman" w:hAnsi="Times New Roman" w:cs="Times New Roman"/>
          <w:color w:val="222222"/>
          <w:lang w:eastAsia="es-EC"/>
        </w:rPr>
      </w:pPr>
      <w:r w:rsidRPr="009528DC">
        <w:rPr>
          <w:rFonts w:ascii="Times New Roman" w:eastAsia="Times New Roman" w:hAnsi="Times New Roman" w:cs="Times New Roman"/>
          <w:color w:val="222222"/>
          <w:lang w:eastAsia="es-EC"/>
        </w:rPr>
        <w:t>90% de los maestros consideran que es parte de su labor intervenir en la solución de estos problemas.</w:t>
      </w:r>
      <w:r>
        <w:rPr>
          <w:rFonts w:ascii="Times New Roman" w:eastAsia="Times New Roman" w:hAnsi="Times New Roman" w:cs="Times New Roman"/>
          <w:color w:val="222222"/>
          <w:lang w:eastAsia="es-EC"/>
        </w:rPr>
        <w:t xml:space="preserve"> Pero el </w:t>
      </w:r>
      <w:r w:rsidRPr="009528DC">
        <w:rPr>
          <w:rFonts w:ascii="Times New Roman" w:eastAsia="Times New Roman" w:hAnsi="Times New Roman" w:cs="Times New Roman"/>
          <w:color w:val="222222"/>
          <w:lang w:eastAsia="es-EC"/>
        </w:rPr>
        <w:t>54% de docentes no tienen herramientas para prevenir el acoso.</w:t>
      </w:r>
    </w:p>
    <w:p w:rsidR="008B767B" w:rsidRPr="00FB48B2" w:rsidRDefault="008B767B" w:rsidP="008B767B">
      <w:pPr>
        <w:numPr>
          <w:ilvl w:val="0"/>
          <w:numId w:val="4"/>
        </w:numPr>
        <w:shd w:val="clear" w:color="auto" w:fill="FFFFFF"/>
        <w:spacing w:before="100" w:beforeAutospacing="1" w:after="100" w:afterAutospacing="1" w:line="240" w:lineRule="atLeast"/>
        <w:ind w:left="945"/>
        <w:rPr>
          <w:rFonts w:ascii="Times New Roman" w:eastAsia="Times New Roman" w:hAnsi="Times New Roman" w:cs="Times New Roman"/>
          <w:color w:val="222222"/>
          <w:lang w:eastAsia="es-EC"/>
        </w:rPr>
      </w:pPr>
      <w:r w:rsidRPr="00FB48B2">
        <w:rPr>
          <w:rFonts w:ascii="Times New Roman" w:eastAsia="Times New Roman" w:hAnsi="Times New Roman" w:cs="Times New Roman"/>
          <w:color w:val="222222"/>
          <w:lang w:eastAsia="es-EC"/>
        </w:rPr>
        <w:t>47% de padres de familia ha golpeado a sus hijos para resolver problemas de conducta.</w:t>
      </w:r>
    </w:p>
    <w:p w:rsidR="008B767B" w:rsidRPr="00FB48B2" w:rsidRDefault="00971CE2" w:rsidP="008B767B">
      <w:pPr>
        <w:shd w:val="clear" w:color="auto" w:fill="FFFFFF"/>
        <w:spacing w:after="0" w:line="240" w:lineRule="atLeast"/>
        <w:jc w:val="both"/>
        <w:rPr>
          <w:rFonts w:ascii="Times New Roman" w:eastAsia="Times New Roman" w:hAnsi="Times New Roman" w:cs="Times New Roman"/>
          <w:color w:val="222222"/>
          <w:lang w:eastAsia="es-EC"/>
        </w:rPr>
      </w:pPr>
      <w:r>
        <w:rPr>
          <w:rFonts w:ascii="Times New Roman" w:eastAsia="Times New Roman" w:hAnsi="Times New Roman" w:cs="Times New Roman"/>
          <w:color w:val="222222"/>
          <w:lang w:eastAsia="es-EC"/>
        </w:rPr>
        <w:t xml:space="preserve">173. </w:t>
      </w:r>
      <w:r w:rsidR="008B767B" w:rsidRPr="00FB48B2">
        <w:rPr>
          <w:rFonts w:ascii="Times New Roman" w:eastAsia="Times New Roman" w:hAnsi="Times New Roman" w:cs="Times New Roman"/>
          <w:color w:val="222222"/>
          <w:lang w:eastAsia="es-EC"/>
        </w:rPr>
        <w:t>Este estudio evidencia que la convivencia en nuestras comunidades educativas  </w:t>
      </w:r>
      <w:r w:rsidR="008B767B">
        <w:rPr>
          <w:rFonts w:ascii="Times New Roman" w:eastAsia="Times New Roman" w:hAnsi="Times New Roman" w:cs="Times New Roman"/>
          <w:color w:val="222222"/>
          <w:lang w:eastAsia="es-EC"/>
        </w:rPr>
        <w:t xml:space="preserve">es muy compleja y violenta. Los conflictos </w:t>
      </w:r>
      <w:r w:rsidR="008B767B" w:rsidRPr="00FB48B2">
        <w:rPr>
          <w:rFonts w:ascii="Times New Roman" w:eastAsia="Times New Roman" w:hAnsi="Times New Roman" w:cs="Times New Roman"/>
          <w:color w:val="222222"/>
          <w:lang w:eastAsia="es-EC"/>
        </w:rPr>
        <w:t>entre  estudiantes deberían ser inmediatamente detectados, colectivamente rechazados y finalmente resueltos de la mejor forma desde</w:t>
      </w:r>
      <w:r w:rsidR="008B767B" w:rsidRPr="00E864DA">
        <w:rPr>
          <w:rFonts w:ascii="Times New Roman" w:eastAsia="Times New Roman" w:hAnsi="Times New Roman" w:cs="Times New Roman"/>
          <w:color w:val="222222"/>
          <w:lang w:eastAsia="es-EC"/>
        </w:rPr>
        <w:t> el </w:t>
      </w:r>
      <w:r w:rsidR="008B767B" w:rsidRPr="00FB48B2">
        <w:rPr>
          <w:rFonts w:ascii="Times New Roman" w:eastAsia="Times New Roman" w:hAnsi="Times New Roman" w:cs="Times New Roman"/>
          <w:color w:val="222222"/>
          <w:lang w:eastAsia="es-EC"/>
        </w:rPr>
        <w:t xml:space="preserve"> punto de vista </w:t>
      </w:r>
      <w:r w:rsidRPr="00FB48B2">
        <w:rPr>
          <w:rFonts w:ascii="Times New Roman" w:eastAsia="Times New Roman" w:hAnsi="Times New Roman" w:cs="Times New Roman"/>
          <w:color w:val="222222"/>
          <w:lang w:eastAsia="es-EC"/>
        </w:rPr>
        <w:t>pedagógico</w:t>
      </w:r>
      <w:r w:rsidR="008B767B" w:rsidRPr="00FB48B2">
        <w:rPr>
          <w:rFonts w:ascii="Times New Roman" w:eastAsia="Times New Roman" w:hAnsi="Times New Roman" w:cs="Times New Roman"/>
          <w:color w:val="222222"/>
          <w:lang w:eastAsia="es-EC"/>
        </w:rPr>
        <w:t xml:space="preserve"> y educativo a favor de quienes hubieran participado en ellos. Pero lo cierto es que en </w:t>
      </w:r>
      <w:r w:rsidR="008B767B">
        <w:rPr>
          <w:rFonts w:ascii="Times New Roman" w:eastAsia="Times New Roman" w:hAnsi="Times New Roman" w:cs="Times New Roman"/>
          <w:color w:val="222222"/>
          <w:lang w:eastAsia="es-EC"/>
        </w:rPr>
        <w:t xml:space="preserve">muchas </w:t>
      </w:r>
      <w:r w:rsidR="008B767B" w:rsidRPr="00FB48B2">
        <w:rPr>
          <w:rFonts w:ascii="Times New Roman" w:eastAsia="Times New Roman" w:hAnsi="Times New Roman" w:cs="Times New Roman"/>
          <w:color w:val="222222"/>
          <w:lang w:eastAsia="es-EC"/>
        </w:rPr>
        <w:t>comunidades educativas se producen situaciones de violencia</w:t>
      </w:r>
      <w:r w:rsidR="008B767B">
        <w:rPr>
          <w:rFonts w:ascii="Times New Roman" w:eastAsia="Times New Roman" w:hAnsi="Times New Roman" w:cs="Times New Roman"/>
          <w:color w:val="222222"/>
          <w:lang w:eastAsia="es-EC"/>
        </w:rPr>
        <w:t xml:space="preserve"> </w:t>
      </w:r>
      <w:r w:rsidR="008B767B" w:rsidRPr="00E864DA">
        <w:rPr>
          <w:rFonts w:ascii="Times New Roman" w:eastAsia="Times New Roman" w:hAnsi="Times New Roman" w:cs="Times New Roman"/>
          <w:color w:val="222222"/>
          <w:lang w:eastAsia="es-EC"/>
        </w:rPr>
        <w:t>escolar </w:t>
      </w:r>
      <w:r w:rsidR="008B767B" w:rsidRPr="00FB48B2">
        <w:rPr>
          <w:rFonts w:ascii="Times New Roman" w:eastAsia="Times New Roman" w:hAnsi="Times New Roman" w:cs="Times New Roman"/>
          <w:color w:val="222222"/>
          <w:lang w:eastAsia="es-EC"/>
        </w:rPr>
        <w:t>y éstas</w:t>
      </w:r>
      <w:r w:rsidR="008B767B">
        <w:rPr>
          <w:rFonts w:ascii="Times New Roman" w:eastAsia="Times New Roman" w:hAnsi="Times New Roman" w:cs="Times New Roman"/>
          <w:color w:val="222222"/>
          <w:lang w:eastAsia="es-EC"/>
        </w:rPr>
        <w:t>, en</w:t>
      </w:r>
      <w:r w:rsidR="008B767B" w:rsidRPr="00FB48B2">
        <w:rPr>
          <w:rFonts w:ascii="Times New Roman" w:eastAsia="Times New Roman" w:hAnsi="Times New Roman" w:cs="Times New Roman"/>
          <w:color w:val="222222"/>
          <w:lang w:eastAsia="es-EC"/>
        </w:rPr>
        <w:t xml:space="preserve"> la mayoría de las veces no son conocidas, peor aún resultas en debida forma.</w:t>
      </w:r>
    </w:p>
    <w:p w:rsidR="008B767B" w:rsidRPr="00FB48B2" w:rsidRDefault="008B767B" w:rsidP="008B767B">
      <w:pPr>
        <w:shd w:val="clear" w:color="auto" w:fill="FFFFFF"/>
        <w:spacing w:after="0" w:line="240" w:lineRule="atLeast"/>
        <w:jc w:val="both"/>
        <w:rPr>
          <w:rFonts w:ascii="Times New Roman" w:eastAsia="Times New Roman" w:hAnsi="Times New Roman" w:cs="Times New Roman"/>
          <w:color w:val="222222"/>
          <w:lang w:eastAsia="es-EC"/>
        </w:rPr>
      </w:pPr>
    </w:p>
    <w:p w:rsidR="008B767B" w:rsidRPr="009D4DA6" w:rsidRDefault="008B767B" w:rsidP="008B767B">
      <w:pPr>
        <w:jc w:val="both"/>
        <w:rPr>
          <w:rFonts w:ascii="Times New Roman" w:hAnsi="Times New Roman" w:cs="Times New Roman"/>
          <w:b/>
        </w:rPr>
      </w:pPr>
      <w:r w:rsidRPr="009D4DA6">
        <w:rPr>
          <w:rFonts w:ascii="Times New Roman" w:hAnsi="Times New Roman" w:cs="Times New Roman"/>
          <w:b/>
        </w:rPr>
        <w:t>Recomendaciones</w:t>
      </w:r>
    </w:p>
    <w:p w:rsidR="005A449D" w:rsidRPr="00FC2C7D" w:rsidRDefault="00971CE2" w:rsidP="005A449D">
      <w:pPr>
        <w:jc w:val="both"/>
        <w:rPr>
          <w:rFonts w:ascii="Times New Roman" w:hAnsi="Times New Roman" w:cs="Times New Roman"/>
        </w:rPr>
      </w:pPr>
      <w:r>
        <w:rPr>
          <w:rFonts w:ascii="Times New Roman" w:hAnsi="Times New Roman" w:cs="Times New Roman"/>
        </w:rPr>
        <w:t xml:space="preserve">174. </w:t>
      </w:r>
      <w:r w:rsidR="008B767B" w:rsidRPr="00A4726E">
        <w:rPr>
          <w:rFonts w:ascii="Times New Roman" w:hAnsi="Times New Roman" w:cs="Times New Roman"/>
        </w:rPr>
        <w:t xml:space="preserve">Impulsar reformas al Código Orgánico de la Niñez y Adolescencia y normas afines para </w:t>
      </w:r>
      <w:r w:rsidR="005A449D" w:rsidRPr="00FC2C7D">
        <w:rPr>
          <w:rFonts w:ascii="Times New Roman" w:hAnsi="Times New Roman" w:cs="Times New Roman"/>
        </w:rPr>
        <w:t xml:space="preserve"> garantizar el marco normativo específico y especializado que proteja a NNA frente a cualquier tipo de violencia y le garantice el acceso directo al sistema de justicia y al de exigibilidad de derechos. Impulsar la revisión y actualización de todas las normas y protocolos técnicos que estén relacionados con la atención y prevención a las víctimas de violencia. </w:t>
      </w:r>
    </w:p>
    <w:p w:rsidR="005A449D" w:rsidRDefault="00971CE2" w:rsidP="005A449D">
      <w:pPr>
        <w:pStyle w:val="Default"/>
        <w:spacing w:after="35"/>
        <w:jc w:val="both"/>
        <w:rPr>
          <w:sz w:val="22"/>
          <w:szCs w:val="22"/>
        </w:rPr>
      </w:pPr>
      <w:r>
        <w:rPr>
          <w:sz w:val="22"/>
          <w:szCs w:val="22"/>
        </w:rPr>
        <w:t xml:space="preserve">175. </w:t>
      </w:r>
      <w:r w:rsidR="008B767B" w:rsidRPr="00A4726E">
        <w:rPr>
          <w:sz w:val="22"/>
          <w:szCs w:val="22"/>
        </w:rPr>
        <w:t xml:space="preserve">Restaurar </w:t>
      </w:r>
      <w:r w:rsidR="005A449D">
        <w:rPr>
          <w:sz w:val="22"/>
          <w:szCs w:val="22"/>
        </w:rPr>
        <w:t>el SNDPINA con el fin de recuperar la</w:t>
      </w:r>
      <w:r w:rsidR="005A449D" w:rsidRPr="00A4726E">
        <w:rPr>
          <w:sz w:val="22"/>
          <w:szCs w:val="22"/>
        </w:rPr>
        <w:t xml:space="preserve"> institucionalidad especializada en  niñez y adolescencia</w:t>
      </w:r>
      <w:r w:rsidR="005A449D">
        <w:rPr>
          <w:sz w:val="22"/>
          <w:szCs w:val="22"/>
        </w:rPr>
        <w:t xml:space="preserve">. </w:t>
      </w:r>
      <w:r w:rsidR="005A449D" w:rsidRPr="00A4726E">
        <w:rPr>
          <w:sz w:val="22"/>
          <w:szCs w:val="22"/>
        </w:rPr>
        <w:t>Este sistema de protección integral</w:t>
      </w:r>
      <w:r w:rsidR="005A449D">
        <w:rPr>
          <w:sz w:val="22"/>
          <w:szCs w:val="22"/>
        </w:rPr>
        <w:t>,</w:t>
      </w:r>
      <w:r w:rsidR="005A449D" w:rsidRPr="00A4726E">
        <w:rPr>
          <w:sz w:val="22"/>
          <w:szCs w:val="22"/>
        </w:rPr>
        <w:t xml:space="preserve"> con anclaje local</w:t>
      </w:r>
      <w:r w:rsidR="005A449D">
        <w:rPr>
          <w:sz w:val="22"/>
          <w:szCs w:val="22"/>
        </w:rPr>
        <w:t>,</w:t>
      </w:r>
      <w:r w:rsidR="005A449D" w:rsidRPr="00A4726E">
        <w:rPr>
          <w:sz w:val="22"/>
          <w:szCs w:val="22"/>
        </w:rPr>
        <w:t xml:space="preserve"> deberá planificar y ejecutar las políticas de prevención y educación centradas en los </w:t>
      </w:r>
      <w:r w:rsidR="005A449D">
        <w:rPr>
          <w:sz w:val="22"/>
          <w:szCs w:val="22"/>
        </w:rPr>
        <w:t>NNA</w:t>
      </w:r>
      <w:r w:rsidR="005A449D" w:rsidRPr="00A4726E">
        <w:rPr>
          <w:sz w:val="22"/>
          <w:szCs w:val="22"/>
        </w:rPr>
        <w:t xml:space="preserve">, involucrar a la población en general, impulsar un sistema de capacitación permanente a los profesionales y personas involucradas en </w:t>
      </w:r>
      <w:r w:rsidR="005A449D">
        <w:rPr>
          <w:sz w:val="22"/>
          <w:szCs w:val="22"/>
        </w:rPr>
        <w:t>su a</w:t>
      </w:r>
      <w:r w:rsidR="005A449D" w:rsidRPr="00A4726E">
        <w:rPr>
          <w:sz w:val="22"/>
          <w:szCs w:val="22"/>
        </w:rPr>
        <w:t>tención</w:t>
      </w:r>
      <w:r w:rsidR="005A449D">
        <w:rPr>
          <w:sz w:val="22"/>
          <w:szCs w:val="22"/>
        </w:rPr>
        <w:t xml:space="preserve">, </w:t>
      </w:r>
      <w:r w:rsidR="005A449D" w:rsidRPr="00A4726E">
        <w:rPr>
          <w:sz w:val="22"/>
          <w:szCs w:val="22"/>
        </w:rPr>
        <w:t xml:space="preserve">con especialización en las áreas requeridas para la atención y/o prevención. </w:t>
      </w:r>
    </w:p>
    <w:p w:rsidR="008B767B" w:rsidRDefault="00971CE2" w:rsidP="00971CE2">
      <w:pPr>
        <w:pStyle w:val="Default"/>
        <w:spacing w:before="240" w:after="35"/>
        <w:jc w:val="both"/>
        <w:rPr>
          <w:sz w:val="22"/>
          <w:szCs w:val="22"/>
        </w:rPr>
      </w:pPr>
      <w:r>
        <w:rPr>
          <w:sz w:val="22"/>
          <w:szCs w:val="22"/>
        </w:rPr>
        <w:t xml:space="preserve">176. </w:t>
      </w:r>
      <w:r w:rsidR="008B767B" w:rsidRPr="00A4726E">
        <w:rPr>
          <w:sz w:val="22"/>
          <w:szCs w:val="22"/>
        </w:rPr>
        <w:t xml:space="preserve">Fortalecer la coordinación interinstitucional con el fin de generar abordajes integrales para los </w:t>
      </w:r>
      <w:r w:rsidR="008B767B">
        <w:rPr>
          <w:sz w:val="22"/>
          <w:szCs w:val="22"/>
        </w:rPr>
        <w:t>NNA</w:t>
      </w:r>
      <w:r w:rsidR="008B767B" w:rsidRPr="00A4726E">
        <w:rPr>
          <w:sz w:val="22"/>
          <w:szCs w:val="22"/>
        </w:rPr>
        <w:t xml:space="preserve">. </w:t>
      </w:r>
    </w:p>
    <w:p w:rsidR="008B767B" w:rsidRDefault="00971CE2" w:rsidP="00971CE2">
      <w:pPr>
        <w:pStyle w:val="Default"/>
        <w:spacing w:before="240" w:after="35"/>
        <w:jc w:val="both"/>
      </w:pPr>
      <w:r>
        <w:t xml:space="preserve">177. </w:t>
      </w:r>
      <w:r w:rsidR="008B767B" w:rsidRPr="00A4726E">
        <w:t xml:space="preserve">Impulsar la revisión y actualización de todas las normas y protocolos técnicos que estén relacionados con la atención y prevención a las víctimas de violencia. </w:t>
      </w:r>
    </w:p>
    <w:p w:rsidR="00433AD6" w:rsidRPr="00A4726E" w:rsidRDefault="00971CE2" w:rsidP="001F723A">
      <w:pPr>
        <w:pStyle w:val="Default"/>
        <w:spacing w:before="240" w:after="35"/>
        <w:jc w:val="both"/>
        <w:rPr>
          <w:color w:val="auto"/>
          <w:sz w:val="22"/>
          <w:szCs w:val="22"/>
        </w:rPr>
      </w:pPr>
      <w:r>
        <w:rPr>
          <w:sz w:val="22"/>
          <w:szCs w:val="22"/>
        </w:rPr>
        <w:t xml:space="preserve">178. </w:t>
      </w:r>
      <w:r w:rsidR="008B767B" w:rsidRPr="00A4726E">
        <w:rPr>
          <w:sz w:val="22"/>
          <w:szCs w:val="22"/>
        </w:rPr>
        <w:t>Diseñar e implementar un Plan Integral de prevención y abordaje de la violencia, impulsando procesos que superen las simples charlas o spots radiales o televisivos y se orienten al trabajo con los actores cotidianos de los entornos más significativos para l</w:t>
      </w:r>
      <w:r w:rsidR="008B767B">
        <w:rPr>
          <w:sz w:val="22"/>
          <w:szCs w:val="22"/>
        </w:rPr>
        <w:t>os NNA</w:t>
      </w:r>
      <w:r w:rsidR="008B767B" w:rsidRPr="00A4726E">
        <w:rPr>
          <w:sz w:val="22"/>
          <w:szCs w:val="22"/>
        </w:rPr>
        <w:t xml:space="preserve">: familia, barrio y escuela. Es fundamental fortalecer los programas preventivos y de detección temprana de maltrato y abuso sexual en los programas de desarrollo infantil, educación inicial – básica – bachillerato, con un enfoque </w:t>
      </w:r>
      <w:r w:rsidR="008B767B" w:rsidRPr="00A4726E">
        <w:rPr>
          <w:color w:val="auto"/>
          <w:sz w:val="22"/>
          <w:szCs w:val="22"/>
        </w:rPr>
        <w:t>sistémico.</w:t>
      </w:r>
      <w:r w:rsidR="00433AD6" w:rsidRPr="00433AD6">
        <w:t xml:space="preserve"> </w:t>
      </w:r>
    </w:p>
    <w:p w:rsidR="008B767B" w:rsidRPr="00A4726E" w:rsidRDefault="008B767B" w:rsidP="00971CE2">
      <w:pPr>
        <w:pStyle w:val="Default"/>
        <w:spacing w:before="240" w:after="35"/>
        <w:jc w:val="both"/>
        <w:rPr>
          <w:color w:val="auto"/>
          <w:sz w:val="22"/>
          <w:szCs w:val="22"/>
        </w:rPr>
      </w:pPr>
    </w:p>
    <w:p w:rsidR="008B767B" w:rsidRDefault="008B767B" w:rsidP="008B767B">
      <w:pPr>
        <w:pStyle w:val="Default"/>
        <w:spacing w:after="35"/>
        <w:jc w:val="both"/>
        <w:rPr>
          <w:sz w:val="22"/>
          <w:szCs w:val="22"/>
        </w:rPr>
      </w:pPr>
    </w:p>
    <w:p w:rsidR="00433AD6" w:rsidRPr="00A4726E" w:rsidRDefault="00971CE2" w:rsidP="00433AD6">
      <w:pPr>
        <w:pStyle w:val="Default"/>
        <w:spacing w:after="35"/>
        <w:jc w:val="both"/>
        <w:rPr>
          <w:sz w:val="22"/>
          <w:szCs w:val="22"/>
        </w:rPr>
      </w:pPr>
      <w:r>
        <w:rPr>
          <w:sz w:val="22"/>
          <w:szCs w:val="22"/>
        </w:rPr>
        <w:t xml:space="preserve">179. </w:t>
      </w:r>
      <w:r w:rsidR="00433AD6">
        <w:rPr>
          <w:sz w:val="22"/>
          <w:szCs w:val="22"/>
        </w:rPr>
        <w:t>Fortalecer l</w:t>
      </w:r>
      <w:r w:rsidR="00433AD6" w:rsidRPr="00A4726E">
        <w:rPr>
          <w:sz w:val="22"/>
          <w:szCs w:val="22"/>
        </w:rPr>
        <w:t>a administración de justicia especializado para niñez y adolescencia que garantice</w:t>
      </w:r>
      <w:r w:rsidR="00433AD6">
        <w:rPr>
          <w:sz w:val="22"/>
          <w:szCs w:val="22"/>
        </w:rPr>
        <w:t xml:space="preserve"> el debido proceso y los principios de prioridad absoluta e interés superior en los procesos judiciales.</w:t>
      </w:r>
    </w:p>
    <w:p w:rsidR="008B767B" w:rsidRPr="00A4726E" w:rsidRDefault="008B767B" w:rsidP="008B767B">
      <w:pPr>
        <w:pStyle w:val="Default"/>
        <w:spacing w:after="35"/>
        <w:jc w:val="both"/>
        <w:rPr>
          <w:sz w:val="22"/>
          <w:szCs w:val="22"/>
        </w:rPr>
      </w:pPr>
      <w:r w:rsidRPr="00A4726E">
        <w:rPr>
          <w:sz w:val="22"/>
          <w:szCs w:val="22"/>
        </w:rPr>
        <w:t xml:space="preserve">             </w:t>
      </w:r>
    </w:p>
    <w:p w:rsidR="008B767B" w:rsidRPr="00A4726E" w:rsidRDefault="00971CE2" w:rsidP="008B767B">
      <w:pPr>
        <w:jc w:val="both"/>
        <w:rPr>
          <w:rFonts w:ascii="Times New Roman" w:hAnsi="Times New Roman" w:cs="Times New Roman"/>
          <w:color w:val="FF0000"/>
        </w:rPr>
      </w:pPr>
      <w:r>
        <w:rPr>
          <w:rFonts w:ascii="Times New Roman" w:hAnsi="Times New Roman" w:cs="Times New Roman"/>
        </w:rPr>
        <w:t xml:space="preserve">180. </w:t>
      </w:r>
      <w:r w:rsidR="008B767B" w:rsidRPr="00A4726E">
        <w:rPr>
          <w:rFonts w:ascii="Times New Roman" w:hAnsi="Times New Roman" w:cs="Times New Roman"/>
        </w:rPr>
        <w:t xml:space="preserve">Revisión e implementación de sistemas de información sobre el tema que genere los datos necesarios para el análisis de la problemática y la toma de decisiones a todo nivel. Complementariamente exigir que todas entidades públicas y privadas den a conocer su normativa, las rutas de protección, guías, protocolos y procedimientos, en las web institucionales, para acceso universal al público.  </w:t>
      </w:r>
    </w:p>
    <w:p w:rsidR="008B767B" w:rsidRPr="00A4726E" w:rsidRDefault="00971CE2" w:rsidP="00494E31">
      <w:pPr>
        <w:jc w:val="both"/>
        <w:rPr>
          <w:rFonts w:ascii="Times New Roman" w:hAnsi="Times New Roman" w:cs="Times New Roman"/>
        </w:rPr>
      </w:pPr>
      <w:r>
        <w:rPr>
          <w:rFonts w:ascii="Times New Roman" w:hAnsi="Times New Roman" w:cs="Times New Roman"/>
        </w:rPr>
        <w:t xml:space="preserve">181. </w:t>
      </w:r>
      <w:r w:rsidR="008B767B">
        <w:rPr>
          <w:rFonts w:ascii="Times New Roman" w:hAnsi="Times New Roman" w:cs="Times New Roman"/>
        </w:rPr>
        <w:t xml:space="preserve">Diseñar y desarrollar programas de </w:t>
      </w:r>
      <w:r w:rsidR="008B767B" w:rsidRPr="00A4726E">
        <w:rPr>
          <w:rFonts w:ascii="Times New Roman" w:hAnsi="Times New Roman" w:cs="Times New Roman"/>
        </w:rPr>
        <w:t xml:space="preserve">formación y capacitación especializada del personal vinculado a la </w:t>
      </w:r>
      <w:r w:rsidR="008B767B">
        <w:rPr>
          <w:rFonts w:ascii="Times New Roman" w:hAnsi="Times New Roman" w:cs="Times New Roman"/>
        </w:rPr>
        <w:t xml:space="preserve">prevención y atención de la </w:t>
      </w:r>
      <w:r w:rsidR="008B767B" w:rsidRPr="00A4726E">
        <w:rPr>
          <w:rFonts w:ascii="Times New Roman" w:hAnsi="Times New Roman" w:cs="Times New Roman"/>
        </w:rPr>
        <w:t>violencia en contra de la niñez y adolescencia</w:t>
      </w:r>
      <w:r w:rsidR="00494E31">
        <w:rPr>
          <w:rFonts w:ascii="Times New Roman" w:hAnsi="Times New Roman" w:cs="Times New Roman"/>
        </w:rPr>
        <w:t>.</w:t>
      </w:r>
      <w:r w:rsidR="00494E31" w:rsidRPr="00A4726E">
        <w:rPr>
          <w:rFonts w:ascii="Times New Roman" w:hAnsi="Times New Roman" w:cs="Times New Roman"/>
        </w:rPr>
        <w:t xml:space="preserve"> </w:t>
      </w:r>
    </w:p>
    <w:p w:rsidR="008B767B" w:rsidRPr="00A4726E" w:rsidRDefault="00971CE2" w:rsidP="008B767B">
      <w:pPr>
        <w:jc w:val="both"/>
        <w:rPr>
          <w:rFonts w:ascii="Times New Roman" w:hAnsi="Times New Roman" w:cs="Times New Roman"/>
        </w:rPr>
      </w:pPr>
      <w:r>
        <w:rPr>
          <w:rFonts w:ascii="Times New Roman" w:hAnsi="Times New Roman" w:cs="Times New Roman"/>
        </w:rPr>
        <w:t xml:space="preserve">182. </w:t>
      </w:r>
      <w:r w:rsidR="008B767B" w:rsidRPr="00A4726E">
        <w:rPr>
          <w:rFonts w:ascii="Times New Roman" w:hAnsi="Times New Roman" w:cs="Times New Roman"/>
        </w:rPr>
        <w:t xml:space="preserve">Impulsar con los organismos de educación superior las carreras universitarias y técnicas afines a la temática de niñez y adolescencia, con énfasis en la protección especial.    </w:t>
      </w:r>
    </w:p>
    <w:p w:rsidR="008B767B" w:rsidRPr="00A4726E" w:rsidRDefault="00971CE2" w:rsidP="008B767B">
      <w:pPr>
        <w:jc w:val="both"/>
        <w:rPr>
          <w:rFonts w:ascii="Times New Roman" w:hAnsi="Times New Roman" w:cs="Times New Roman"/>
        </w:rPr>
      </w:pPr>
      <w:r>
        <w:rPr>
          <w:rFonts w:ascii="Times New Roman" w:hAnsi="Times New Roman" w:cs="Times New Roman"/>
        </w:rPr>
        <w:t xml:space="preserve">183. </w:t>
      </w:r>
      <w:r w:rsidR="008B767B" w:rsidRPr="00A4726E">
        <w:rPr>
          <w:rFonts w:ascii="Times New Roman" w:hAnsi="Times New Roman" w:cs="Times New Roman"/>
        </w:rPr>
        <w:t xml:space="preserve">Realizar una evaluación permanente de las políticas, planes, proyectos, normas, instrumentos técnicos y monitorear su cumplimiento en las entidades públicas y privadas. </w:t>
      </w:r>
    </w:p>
    <w:p w:rsidR="008B767B" w:rsidRPr="00A4726E" w:rsidRDefault="00971CE2" w:rsidP="008B767B">
      <w:pPr>
        <w:pStyle w:val="Default"/>
        <w:jc w:val="both"/>
        <w:rPr>
          <w:sz w:val="22"/>
          <w:szCs w:val="22"/>
        </w:rPr>
      </w:pPr>
      <w:r>
        <w:rPr>
          <w:sz w:val="22"/>
          <w:szCs w:val="22"/>
        </w:rPr>
        <w:t xml:space="preserve">184. </w:t>
      </w:r>
      <w:r w:rsidR="008B767B" w:rsidRPr="00A4726E">
        <w:rPr>
          <w:sz w:val="22"/>
          <w:szCs w:val="22"/>
        </w:rPr>
        <w:t xml:space="preserve">Fortalecer la cooperación entre el Estado y la sociedad civil con el fin de realizar estudios, debates y análisis que permitan revelar la dimensión del problema, identificar buenas prácticas y conocer las necesidades existentes. </w:t>
      </w:r>
    </w:p>
    <w:p w:rsidR="008B767B" w:rsidRDefault="008B767B" w:rsidP="008B767B">
      <w:pPr>
        <w:pStyle w:val="Default"/>
        <w:rPr>
          <w:sz w:val="23"/>
          <w:szCs w:val="23"/>
        </w:rPr>
      </w:pPr>
      <w:r w:rsidRPr="00B75AB1">
        <w:t xml:space="preserve"> </w:t>
      </w:r>
      <w:r>
        <w:rPr>
          <w:sz w:val="22"/>
          <w:szCs w:val="22"/>
        </w:rPr>
        <w:t xml:space="preserve"> </w:t>
      </w:r>
    </w:p>
    <w:p w:rsidR="008B767B" w:rsidRDefault="00971CE2" w:rsidP="008B767B">
      <w:pPr>
        <w:jc w:val="both"/>
        <w:rPr>
          <w:rFonts w:ascii="Times New Roman" w:hAnsi="Times New Roman" w:cs="Times New Roman"/>
        </w:rPr>
      </w:pPr>
      <w:r>
        <w:rPr>
          <w:rFonts w:ascii="Times New Roman" w:hAnsi="Times New Roman" w:cs="Times New Roman"/>
        </w:rPr>
        <w:t xml:space="preserve">185. </w:t>
      </w:r>
      <w:r w:rsidR="008B767B" w:rsidRPr="00B75AB1">
        <w:rPr>
          <w:rFonts w:ascii="Times New Roman" w:hAnsi="Times New Roman" w:cs="Times New Roman"/>
        </w:rPr>
        <w:t>Trabajar con las organizaciones de la sociedad civil especializadas en el tema de diversidad sexual para construir la normativa, la política y delegar en ellas la ejecución en una primera etapa.  y exigir que se destinen los recursos necesarios para la atención en protección especial.</w:t>
      </w:r>
    </w:p>
    <w:p w:rsidR="008B767B" w:rsidRPr="009D4DA6" w:rsidRDefault="00971CE2" w:rsidP="008B767B">
      <w:pPr>
        <w:pStyle w:val="Default"/>
        <w:jc w:val="both"/>
        <w:rPr>
          <w:bCs/>
          <w:sz w:val="22"/>
          <w:szCs w:val="22"/>
        </w:rPr>
      </w:pPr>
      <w:r>
        <w:rPr>
          <w:bCs/>
          <w:sz w:val="22"/>
          <w:szCs w:val="22"/>
        </w:rPr>
        <w:t xml:space="preserve">186. </w:t>
      </w:r>
      <w:r w:rsidR="008B767B" w:rsidRPr="009D4DA6">
        <w:rPr>
          <w:bCs/>
          <w:sz w:val="22"/>
          <w:szCs w:val="22"/>
        </w:rPr>
        <w:t>Se recomienda a la CDN que solicite al Estado parte se invierta en equipos técnicos competentes tanto en la función judicial como en espacios que trabajen prevención y atención a NNA, víctimas de maltrato.</w:t>
      </w:r>
    </w:p>
    <w:p w:rsidR="0082652B" w:rsidRPr="00481053" w:rsidRDefault="0082652B" w:rsidP="009D4DA6">
      <w:pPr>
        <w:pStyle w:val="Default"/>
        <w:jc w:val="both"/>
        <w:rPr>
          <w:b/>
          <w:bCs/>
          <w:sz w:val="22"/>
          <w:szCs w:val="22"/>
        </w:rPr>
      </w:pPr>
    </w:p>
    <w:p w:rsidR="00FA6D76" w:rsidRPr="00F21F4E" w:rsidRDefault="00475ABF" w:rsidP="00F21F4E">
      <w:pPr>
        <w:rPr>
          <w:rFonts w:ascii="Times New Roman" w:hAnsi="Times New Roman" w:cs="Times New Roman"/>
          <w:b/>
        </w:rPr>
      </w:pPr>
      <w:r>
        <w:rPr>
          <w:rFonts w:ascii="Times New Roman" w:hAnsi="Times New Roman" w:cs="Times New Roman"/>
          <w:b/>
        </w:rPr>
        <w:t>6.</w:t>
      </w:r>
      <w:r w:rsidR="008B767B">
        <w:rPr>
          <w:rFonts w:ascii="Times New Roman" w:hAnsi="Times New Roman" w:cs="Times New Roman"/>
          <w:b/>
        </w:rPr>
        <w:t xml:space="preserve">2 </w:t>
      </w:r>
      <w:r w:rsidR="0082652B">
        <w:rPr>
          <w:rFonts w:ascii="Times New Roman" w:hAnsi="Times New Roman" w:cs="Times New Roman"/>
          <w:b/>
        </w:rPr>
        <w:t>R</w:t>
      </w:r>
      <w:r w:rsidR="0082652B" w:rsidRPr="00F21F4E">
        <w:rPr>
          <w:rFonts w:ascii="Times New Roman" w:hAnsi="Times New Roman" w:cs="Times New Roman"/>
          <w:b/>
        </w:rPr>
        <w:t>efugio</w:t>
      </w:r>
    </w:p>
    <w:p w:rsidR="00CF3C53" w:rsidRDefault="00CF3C53" w:rsidP="00CF3C53">
      <w:pPr>
        <w:spacing w:after="0" w:line="240" w:lineRule="auto"/>
        <w:jc w:val="right"/>
        <w:rPr>
          <w:sz w:val="21"/>
          <w:szCs w:val="21"/>
        </w:rPr>
      </w:pPr>
      <w:r w:rsidRPr="007F2E79">
        <w:rPr>
          <w:sz w:val="21"/>
          <w:szCs w:val="21"/>
        </w:rPr>
        <w:t xml:space="preserve">- </w:t>
      </w:r>
      <w:r w:rsidRPr="007F2E79">
        <w:rPr>
          <w:i/>
          <w:sz w:val="21"/>
          <w:szCs w:val="21"/>
        </w:rPr>
        <w:t xml:space="preserve">"las personas nos dicen a nosotros porque somos refugiados y es que somos unos mal vivientes no nos quieren atender a veces en los hospitales y centros de salud </w:t>
      </w:r>
      <w:r w:rsidR="00A9467A" w:rsidRPr="007F2E79">
        <w:rPr>
          <w:i/>
          <w:sz w:val="21"/>
          <w:szCs w:val="21"/>
        </w:rPr>
        <w:t>más</w:t>
      </w:r>
      <w:r w:rsidRPr="007F2E79">
        <w:rPr>
          <w:i/>
          <w:sz w:val="21"/>
          <w:szCs w:val="21"/>
        </w:rPr>
        <w:t xml:space="preserve"> </w:t>
      </w:r>
      <w:r w:rsidR="00A9467A" w:rsidRPr="007F2E79">
        <w:rPr>
          <w:i/>
          <w:sz w:val="21"/>
          <w:szCs w:val="21"/>
        </w:rPr>
        <w:t>cercanos</w:t>
      </w:r>
      <w:r w:rsidRPr="007F2E79">
        <w:rPr>
          <w:i/>
          <w:sz w:val="21"/>
          <w:szCs w:val="21"/>
        </w:rPr>
        <w:t>".</w:t>
      </w:r>
      <w:r w:rsidRPr="007F2E79">
        <w:rPr>
          <w:sz w:val="21"/>
          <w:szCs w:val="21"/>
        </w:rPr>
        <w:t xml:space="preserve"> </w:t>
      </w:r>
    </w:p>
    <w:p w:rsidR="00CF3C53" w:rsidRPr="007F2E79" w:rsidRDefault="00CF3C53" w:rsidP="00CF3C53">
      <w:pPr>
        <w:spacing w:after="0" w:line="240" w:lineRule="auto"/>
        <w:jc w:val="right"/>
        <w:rPr>
          <w:sz w:val="21"/>
          <w:szCs w:val="21"/>
        </w:rPr>
      </w:pPr>
    </w:p>
    <w:p w:rsidR="00CF3C53" w:rsidRPr="007F2E79" w:rsidRDefault="00CF3C53" w:rsidP="00CF3C53">
      <w:pPr>
        <w:spacing w:after="0" w:line="240" w:lineRule="auto"/>
        <w:jc w:val="right"/>
        <w:rPr>
          <w:i/>
          <w:sz w:val="21"/>
          <w:szCs w:val="21"/>
        </w:rPr>
      </w:pPr>
      <w:r w:rsidRPr="003077E2">
        <w:rPr>
          <w:sz w:val="21"/>
          <w:szCs w:val="21"/>
        </w:rPr>
        <w:t xml:space="preserve">- </w:t>
      </w:r>
      <w:r w:rsidRPr="003077E2">
        <w:rPr>
          <w:i/>
          <w:sz w:val="21"/>
          <w:szCs w:val="21"/>
        </w:rPr>
        <w:t xml:space="preserve">"Como niña me siento mal ya que tuve que dejar lo todo mi familia, mis amigos, mi </w:t>
      </w:r>
      <w:r w:rsidR="00A9467A" w:rsidRPr="003077E2">
        <w:rPr>
          <w:i/>
          <w:sz w:val="21"/>
          <w:szCs w:val="21"/>
        </w:rPr>
        <w:t>música</w:t>
      </w:r>
      <w:r w:rsidRPr="003077E2">
        <w:rPr>
          <w:i/>
          <w:sz w:val="21"/>
          <w:szCs w:val="21"/>
        </w:rPr>
        <w:t xml:space="preserve"> todo. Al ir al colegio no consigo amigos y los profesores tienen sus reservar".</w:t>
      </w:r>
      <w:r>
        <w:rPr>
          <w:i/>
          <w:sz w:val="21"/>
          <w:szCs w:val="21"/>
        </w:rPr>
        <w:t xml:space="preserve"> </w:t>
      </w:r>
    </w:p>
    <w:p w:rsidR="00CF3C53" w:rsidRDefault="00CF3C53" w:rsidP="00CF3C53">
      <w:pPr>
        <w:jc w:val="right"/>
        <w:rPr>
          <w:rFonts w:ascii="Times New Roman" w:hAnsi="Times New Roman" w:cs="Times New Roman"/>
          <w:i/>
        </w:rPr>
      </w:pPr>
    </w:p>
    <w:p w:rsidR="00CF3C53" w:rsidRDefault="00CF3C53" w:rsidP="00CF3C53">
      <w:pPr>
        <w:jc w:val="right"/>
        <w:rPr>
          <w:rFonts w:ascii="Times New Roman" w:hAnsi="Times New Roman" w:cs="Times New Roman"/>
          <w:i/>
        </w:rPr>
      </w:pPr>
      <w:r>
        <w:rPr>
          <w:rFonts w:ascii="Times New Roman" w:hAnsi="Times New Roman" w:cs="Times New Roman"/>
          <w:i/>
        </w:rPr>
        <w:t>Cartas y sueños de niños en frontera</w:t>
      </w:r>
      <w:r>
        <w:rPr>
          <w:rStyle w:val="FootnoteReference"/>
          <w:rFonts w:cs="Times New Roman"/>
          <w:i/>
        </w:rPr>
        <w:footnoteReference w:id="8"/>
      </w:r>
    </w:p>
    <w:p w:rsidR="00112D34" w:rsidRDefault="00971CE2" w:rsidP="00FA6D76">
      <w:pPr>
        <w:jc w:val="both"/>
        <w:rPr>
          <w:rFonts w:ascii="Times New Roman" w:hAnsi="Times New Roman" w:cs="Times New Roman"/>
        </w:rPr>
      </w:pPr>
      <w:r>
        <w:rPr>
          <w:rFonts w:ascii="Times New Roman" w:hAnsi="Times New Roman" w:cs="Times New Roman"/>
        </w:rPr>
        <w:t xml:space="preserve">187. </w:t>
      </w:r>
      <w:r w:rsidR="00FA6D76" w:rsidRPr="00634F5E">
        <w:rPr>
          <w:rFonts w:ascii="Times New Roman" w:hAnsi="Times New Roman" w:cs="Times New Roman"/>
        </w:rPr>
        <w:t>En el Ecuador</w:t>
      </w:r>
      <w:r w:rsidR="0033057E">
        <w:rPr>
          <w:rFonts w:ascii="Times New Roman" w:hAnsi="Times New Roman" w:cs="Times New Roman"/>
        </w:rPr>
        <w:t xml:space="preserve">, al año 2015, </w:t>
      </w:r>
      <w:r w:rsidR="00FA6D76" w:rsidRPr="00634F5E">
        <w:rPr>
          <w:rFonts w:ascii="Times New Roman" w:hAnsi="Times New Roman" w:cs="Times New Roman"/>
        </w:rPr>
        <w:t xml:space="preserve">hay </w:t>
      </w:r>
      <w:r w:rsidR="0033057E">
        <w:rPr>
          <w:rFonts w:ascii="Times New Roman" w:hAnsi="Times New Roman" w:cs="Times New Roman"/>
        </w:rPr>
        <w:t>233.049</w:t>
      </w:r>
      <w:r w:rsidR="00FA6D76" w:rsidRPr="00634F5E">
        <w:rPr>
          <w:rFonts w:ascii="Times New Roman" w:hAnsi="Times New Roman" w:cs="Times New Roman"/>
        </w:rPr>
        <w:t xml:space="preserve"> solicitantes de asilo y </w:t>
      </w:r>
      <w:r w:rsidR="0033057E">
        <w:rPr>
          <w:rFonts w:ascii="Times New Roman" w:hAnsi="Times New Roman" w:cs="Times New Roman"/>
        </w:rPr>
        <w:t xml:space="preserve">60.235 </w:t>
      </w:r>
      <w:r w:rsidR="00FA6D76" w:rsidRPr="00634F5E">
        <w:rPr>
          <w:rFonts w:ascii="Times New Roman" w:hAnsi="Times New Roman" w:cs="Times New Roman"/>
        </w:rPr>
        <w:t>refugiados reconocidos</w:t>
      </w:r>
      <w:r w:rsidR="0033057E">
        <w:rPr>
          <w:rFonts w:ascii="Times New Roman" w:hAnsi="Times New Roman" w:cs="Times New Roman"/>
        </w:rPr>
        <w:t xml:space="preserve"> (</w:t>
      </w:r>
      <w:r w:rsidR="0033057E" w:rsidRPr="00634F5E">
        <w:rPr>
          <w:rFonts w:ascii="Times New Roman" w:hAnsi="Times New Roman" w:cs="Times New Roman"/>
        </w:rPr>
        <w:t>5</w:t>
      </w:r>
      <w:r w:rsidR="0033057E">
        <w:rPr>
          <w:rFonts w:ascii="Times New Roman" w:hAnsi="Times New Roman" w:cs="Times New Roman"/>
        </w:rPr>
        <w:t>7.325 son colombianos)</w:t>
      </w:r>
      <w:r w:rsidR="00546BF9">
        <w:rPr>
          <w:rStyle w:val="FootnoteReference"/>
          <w:rFonts w:cs="Times New Roman"/>
        </w:rPr>
        <w:footnoteReference w:id="9"/>
      </w:r>
      <w:r w:rsidR="0033057E" w:rsidRPr="0033057E">
        <w:rPr>
          <w:rFonts w:ascii="Times New Roman" w:hAnsi="Times New Roman" w:cs="Times New Roman"/>
          <w:color w:val="00B050"/>
        </w:rPr>
        <w:t xml:space="preserve"> </w:t>
      </w:r>
      <w:r w:rsidR="00FA6D76" w:rsidRPr="00634F5E">
        <w:rPr>
          <w:rFonts w:ascii="Times New Roman" w:hAnsi="Times New Roman" w:cs="Times New Roman"/>
        </w:rPr>
        <w:t>. El derecho a solicitar refugio está consagrado en el artículo 41 de la Constitución Política del Ecuador y fue regulado mediante el Decreto Ejecutivo No. 1182: “Reglamento para aplicación en Ecuador del derecho de refugio”</w:t>
      </w:r>
      <w:r w:rsidR="00867CDD">
        <w:rPr>
          <w:rStyle w:val="FootnoteReference"/>
          <w:rFonts w:cs="Times New Roman"/>
        </w:rPr>
        <w:footnoteReference w:id="10"/>
      </w:r>
      <w:r w:rsidR="00FA6D76" w:rsidRPr="00634F5E">
        <w:rPr>
          <w:rFonts w:ascii="Times New Roman" w:hAnsi="Times New Roman" w:cs="Times New Roman"/>
        </w:rPr>
        <w:t xml:space="preserve">. Este Decreto Ejecutivo entró en vigencia en 2012, cambiando la normativa interna para el reconocimiento y ejercicio de la condición de refugiado en el Ecuador. </w:t>
      </w:r>
      <w:r w:rsidR="00FA6D76" w:rsidRPr="00634F5E">
        <w:rPr>
          <w:rFonts w:ascii="Times New Roman" w:hAnsi="Times New Roman" w:cs="Times New Roman"/>
          <w:color w:val="333333"/>
          <w:shd w:val="clear" w:color="auto" w:fill="FFFFFF"/>
        </w:rPr>
        <w:t>La F</w:t>
      </w:r>
      <w:r w:rsidR="00FA6D76" w:rsidRPr="00634F5E">
        <w:rPr>
          <w:rFonts w:ascii="Times New Roman" w:hAnsi="Times New Roman" w:cs="Times New Roman"/>
        </w:rPr>
        <w:t xml:space="preserve">undación </w:t>
      </w:r>
      <w:proofErr w:type="spellStart"/>
      <w:r w:rsidR="00FA6D76" w:rsidRPr="00634F5E">
        <w:rPr>
          <w:rFonts w:ascii="Times New Roman" w:hAnsi="Times New Roman" w:cs="Times New Roman"/>
        </w:rPr>
        <w:t>Asylum</w:t>
      </w:r>
      <w:proofErr w:type="spellEnd"/>
      <w:r w:rsidR="00FA6D76" w:rsidRPr="00634F5E">
        <w:rPr>
          <w:rFonts w:ascii="Times New Roman" w:hAnsi="Times New Roman" w:cs="Times New Roman"/>
        </w:rPr>
        <w:t xml:space="preserve"> Access Ecuador y la Clínica Jurídica de la Universidad San Francisco de Quito presentaron acciones de inconstitucionalidad del Decreto al considerar que éste  </w:t>
      </w:r>
      <w:r w:rsidR="00FA6D76" w:rsidRPr="00634F5E">
        <w:rPr>
          <w:rFonts w:ascii="Times New Roman" w:hAnsi="Times New Roman" w:cs="Times New Roman"/>
          <w:color w:val="333333"/>
          <w:shd w:val="clear" w:color="auto" w:fill="FFFFFF"/>
        </w:rPr>
        <w:t>era claramente inconstitucional</w:t>
      </w:r>
      <w:r w:rsidR="00FA6D76" w:rsidRPr="00634F5E">
        <w:rPr>
          <w:rFonts w:ascii="Times New Roman" w:hAnsi="Times New Roman" w:cs="Times New Roman"/>
        </w:rPr>
        <w:t xml:space="preserve"> y sus disposiciones vulneraban varios derechos. La Corte Constitucional del Ecuador, en 2014, resolvió la inconstitucionalidad parcial del Decreto 1182</w:t>
      </w:r>
      <w:r w:rsidR="00720B9C">
        <w:rPr>
          <w:rStyle w:val="FootnoteReference"/>
          <w:rFonts w:cs="Times New Roman"/>
        </w:rPr>
        <w:footnoteReference w:id="11"/>
      </w:r>
      <w:r w:rsidR="00FA6D76" w:rsidRPr="00634F5E">
        <w:rPr>
          <w:rFonts w:ascii="Times New Roman" w:hAnsi="Times New Roman" w:cs="Times New Roman"/>
        </w:rPr>
        <w:t xml:space="preserve">. </w:t>
      </w:r>
      <w:r w:rsidR="00FA6D76">
        <w:rPr>
          <w:rFonts w:ascii="Times New Roman" w:hAnsi="Times New Roman" w:cs="Times New Roman"/>
        </w:rPr>
        <w:t xml:space="preserve">Esta declaración </w:t>
      </w:r>
      <w:r w:rsidR="00FA6D76" w:rsidRPr="003C378A">
        <w:rPr>
          <w:rFonts w:ascii="Times New Roman" w:hAnsi="Times New Roman" w:cs="Times New Roman"/>
        </w:rPr>
        <w:t>parcial</w:t>
      </w:r>
      <w:r w:rsidR="00FA6D76">
        <w:rPr>
          <w:rFonts w:ascii="Times New Roman" w:hAnsi="Times New Roman" w:cs="Times New Roman"/>
        </w:rPr>
        <w:t xml:space="preserve"> de </w:t>
      </w:r>
      <w:r w:rsidR="00FA6D76" w:rsidRPr="003C378A">
        <w:rPr>
          <w:rFonts w:ascii="Times New Roman" w:hAnsi="Times New Roman" w:cs="Times New Roman"/>
        </w:rPr>
        <w:t>inconstitucional</w:t>
      </w:r>
      <w:r w:rsidR="00FA6D76">
        <w:rPr>
          <w:rFonts w:ascii="Times New Roman" w:hAnsi="Times New Roman" w:cs="Times New Roman"/>
        </w:rPr>
        <w:t xml:space="preserve">idad es </w:t>
      </w:r>
      <w:r w:rsidR="00FA6D76" w:rsidRPr="00634F5E">
        <w:rPr>
          <w:rFonts w:ascii="Times New Roman" w:hAnsi="Times New Roman" w:cs="Times New Roman"/>
        </w:rPr>
        <w:t>importante pues la sentencia estableció la inclusión de la definición de la Declaración de Cartagena, la inconstitucionalidad del plazo de 15 días para solicitar refugio y la equiparación de los plazos para impugnar. Sin embargo, la sentencia no resolvió adecuadamente otros temas importantes</w:t>
      </w:r>
      <w:r w:rsidR="00720B9C">
        <w:rPr>
          <w:rStyle w:val="FootnoteReference"/>
          <w:rFonts w:cs="Times New Roman"/>
        </w:rPr>
        <w:footnoteReference w:id="12"/>
      </w:r>
      <w:r w:rsidR="00FA6D76" w:rsidRPr="00634F5E">
        <w:rPr>
          <w:rFonts w:ascii="Times New Roman" w:hAnsi="Times New Roman" w:cs="Times New Roman"/>
        </w:rPr>
        <w:t xml:space="preserve">. </w:t>
      </w:r>
    </w:p>
    <w:p w:rsidR="00DF7DF4" w:rsidRDefault="00971CE2" w:rsidP="00DF7DF4">
      <w:pPr>
        <w:jc w:val="both"/>
        <w:rPr>
          <w:rFonts w:ascii="Times New Roman" w:hAnsi="Times New Roman" w:cs="Times New Roman"/>
        </w:rPr>
      </w:pPr>
      <w:r>
        <w:rPr>
          <w:rFonts w:ascii="Times New Roman" w:hAnsi="Times New Roman" w:cs="Times New Roman"/>
        </w:rPr>
        <w:t xml:space="preserve">188. </w:t>
      </w:r>
      <w:r w:rsidR="00FA6D76" w:rsidRPr="00634F5E">
        <w:rPr>
          <w:rFonts w:ascii="Times New Roman" w:hAnsi="Times New Roman" w:cs="Times New Roman"/>
        </w:rPr>
        <w:t xml:space="preserve">Si bien hay que resaltar que actualmente hay una mayor facilidad para el registro de niños nacidos en el Ecuador con padres extranjeros y existen los Acuerdos ministeriales que garantizan sin restricciones el acceso universal a los sistemas educativo y de salud, todavía se presentan varios inconvenientes. Muchas veces hay dificultades de acceso de </w:t>
      </w:r>
      <w:r w:rsidR="00BA0DDE">
        <w:rPr>
          <w:rFonts w:ascii="Times New Roman" w:hAnsi="Times New Roman" w:cs="Times New Roman"/>
        </w:rPr>
        <w:t xml:space="preserve">la </w:t>
      </w:r>
      <w:r w:rsidR="00FA6D76" w:rsidRPr="00634F5E">
        <w:rPr>
          <w:rFonts w:ascii="Times New Roman" w:hAnsi="Times New Roman" w:cs="Times New Roman"/>
        </w:rPr>
        <w:t xml:space="preserve">población colombiana al sistema de salud y </w:t>
      </w:r>
      <w:r w:rsidR="0033057E">
        <w:rPr>
          <w:rFonts w:ascii="Times New Roman" w:hAnsi="Times New Roman" w:cs="Times New Roman"/>
        </w:rPr>
        <w:t xml:space="preserve">estos </w:t>
      </w:r>
      <w:r w:rsidR="00FA6D76" w:rsidRPr="00634F5E">
        <w:rPr>
          <w:rFonts w:ascii="Times New Roman" w:hAnsi="Times New Roman" w:cs="Times New Roman"/>
        </w:rPr>
        <w:t xml:space="preserve">no suelen ser gratuitos. </w:t>
      </w:r>
      <w:r w:rsidR="00DF7DF4">
        <w:rPr>
          <w:rFonts w:ascii="Times New Roman" w:hAnsi="Times New Roman" w:cs="Times New Roman"/>
        </w:rPr>
        <w:t>En estos s</w:t>
      </w:r>
      <w:r w:rsidR="00DF7DF4" w:rsidRPr="003C378A">
        <w:rPr>
          <w:rFonts w:ascii="Times New Roman" w:hAnsi="Times New Roman" w:cs="Times New Roman"/>
        </w:rPr>
        <w:t xml:space="preserve">ervicios de </w:t>
      </w:r>
      <w:r w:rsidR="00DF7DF4">
        <w:rPr>
          <w:rFonts w:ascii="Times New Roman" w:hAnsi="Times New Roman" w:cs="Times New Roman"/>
        </w:rPr>
        <w:t>s</w:t>
      </w:r>
      <w:r w:rsidR="00DF7DF4" w:rsidRPr="003C378A">
        <w:rPr>
          <w:rFonts w:ascii="Times New Roman" w:hAnsi="Times New Roman" w:cs="Times New Roman"/>
        </w:rPr>
        <w:t>alud</w:t>
      </w:r>
      <w:r w:rsidR="00DF7DF4">
        <w:rPr>
          <w:rFonts w:ascii="Times New Roman" w:hAnsi="Times New Roman" w:cs="Times New Roman"/>
        </w:rPr>
        <w:t xml:space="preserve"> se presentan casos de </w:t>
      </w:r>
      <w:r w:rsidR="00DF7DF4" w:rsidRPr="003C378A">
        <w:rPr>
          <w:rFonts w:ascii="Times New Roman" w:hAnsi="Times New Roman" w:cs="Times New Roman"/>
        </w:rPr>
        <w:t xml:space="preserve">discriminación frente a la presentación de </w:t>
      </w:r>
      <w:r w:rsidR="00DF7DF4">
        <w:rPr>
          <w:rFonts w:ascii="Times New Roman" w:hAnsi="Times New Roman" w:cs="Times New Roman"/>
        </w:rPr>
        <w:t xml:space="preserve">la </w:t>
      </w:r>
      <w:r w:rsidR="00DF7DF4" w:rsidRPr="003C378A">
        <w:rPr>
          <w:rFonts w:ascii="Times New Roman" w:hAnsi="Times New Roman" w:cs="Times New Roman"/>
        </w:rPr>
        <w:t>solicitud de refugio/visa de refugio</w:t>
      </w:r>
      <w:r w:rsidR="00DF7DF4">
        <w:rPr>
          <w:rFonts w:ascii="Times New Roman" w:hAnsi="Times New Roman" w:cs="Times New Roman"/>
        </w:rPr>
        <w:t>. Igual sucede con el a</w:t>
      </w:r>
      <w:r w:rsidR="00DF7DF4" w:rsidRPr="003C378A">
        <w:rPr>
          <w:rFonts w:ascii="Times New Roman" w:hAnsi="Times New Roman" w:cs="Times New Roman"/>
        </w:rPr>
        <w:t>cceso al trabajo</w:t>
      </w:r>
      <w:r w:rsidR="00DF7DF4">
        <w:rPr>
          <w:rFonts w:ascii="Times New Roman" w:hAnsi="Times New Roman" w:cs="Times New Roman"/>
        </w:rPr>
        <w:t xml:space="preserve"> </w:t>
      </w:r>
      <w:r w:rsidR="00DF7DF4" w:rsidRPr="003C378A">
        <w:rPr>
          <w:rFonts w:ascii="Times New Roman" w:hAnsi="Times New Roman" w:cs="Times New Roman"/>
        </w:rPr>
        <w:t>frente a la presentación de documentos de identidad de refugio y/o colombianos</w:t>
      </w:r>
      <w:r w:rsidR="00DF7DF4">
        <w:rPr>
          <w:rFonts w:ascii="Times New Roman" w:hAnsi="Times New Roman" w:cs="Times New Roman"/>
        </w:rPr>
        <w:t xml:space="preserve">. </w:t>
      </w:r>
    </w:p>
    <w:p w:rsidR="00DF7DF4" w:rsidRPr="00BA0DDE" w:rsidRDefault="00971CE2" w:rsidP="00DF7DF4">
      <w:pPr>
        <w:jc w:val="both"/>
        <w:rPr>
          <w:rFonts w:ascii="Times New Roman" w:hAnsi="Times New Roman" w:cs="Times New Roman"/>
          <w:color w:val="00B050"/>
        </w:rPr>
      </w:pPr>
      <w:r>
        <w:rPr>
          <w:rFonts w:ascii="Times New Roman" w:hAnsi="Times New Roman" w:cs="Times New Roman"/>
        </w:rPr>
        <w:t xml:space="preserve">189. </w:t>
      </w:r>
      <w:r w:rsidR="00FA6D76" w:rsidRPr="00634F5E">
        <w:rPr>
          <w:rFonts w:ascii="Times New Roman" w:hAnsi="Times New Roman" w:cs="Times New Roman"/>
        </w:rPr>
        <w:t xml:space="preserve">En zonas fronterizas, especialmente rurales todavía hay dificultades para acceder a la educación </w:t>
      </w:r>
      <w:r w:rsidR="00BA0DDE" w:rsidRPr="00634F5E">
        <w:rPr>
          <w:rFonts w:ascii="Times New Roman" w:hAnsi="Times New Roman" w:cs="Times New Roman"/>
        </w:rPr>
        <w:t xml:space="preserve">por la falta de documentación </w:t>
      </w:r>
      <w:r w:rsidR="00FA6D76" w:rsidRPr="00634F5E">
        <w:rPr>
          <w:rFonts w:ascii="Times New Roman" w:hAnsi="Times New Roman" w:cs="Times New Roman"/>
        </w:rPr>
        <w:t xml:space="preserve">y los </w:t>
      </w:r>
      <w:r w:rsidR="00BA0DDE">
        <w:rPr>
          <w:rFonts w:ascii="Times New Roman" w:hAnsi="Times New Roman" w:cs="Times New Roman"/>
        </w:rPr>
        <w:t>NNA</w:t>
      </w:r>
      <w:r w:rsidR="00FA6D76" w:rsidRPr="00634F5E">
        <w:rPr>
          <w:rFonts w:ascii="Times New Roman" w:hAnsi="Times New Roman" w:cs="Times New Roman"/>
        </w:rPr>
        <w:t xml:space="preserve"> son matriculados con documentación de vecinos o profesores. El  sistema informático para matrícula representa un obstáculo para personas en situación de refugio. Las </w:t>
      </w:r>
      <w:r w:rsidR="00DF7DF4">
        <w:rPr>
          <w:rFonts w:ascii="Times New Roman" w:hAnsi="Times New Roman" w:cs="Times New Roman"/>
        </w:rPr>
        <w:t xml:space="preserve">familias tienen </w:t>
      </w:r>
      <w:r w:rsidR="00FA6D76" w:rsidRPr="00634F5E">
        <w:rPr>
          <w:rFonts w:ascii="Times New Roman" w:hAnsi="Times New Roman" w:cs="Times New Roman"/>
        </w:rPr>
        <w:t>dificultades para acceder a recursos, para comprar uniformes</w:t>
      </w:r>
      <w:r w:rsidR="00DF7DF4">
        <w:rPr>
          <w:rFonts w:ascii="Times New Roman" w:hAnsi="Times New Roman" w:cs="Times New Roman"/>
        </w:rPr>
        <w:t xml:space="preserve"> y</w:t>
      </w:r>
      <w:r w:rsidR="00FA6D76" w:rsidRPr="00634F5E">
        <w:rPr>
          <w:rFonts w:ascii="Times New Roman" w:hAnsi="Times New Roman" w:cs="Times New Roman"/>
        </w:rPr>
        <w:t xml:space="preserve"> útiles</w:t>
      </w:r>
      <w:r w:rsidR="00DF7DF4">
        <w:rPr>
          <w:rFonts w:ascii="Times New Roman" w:hAnsi="Times New Roman" w:cs="Times New Roman"/>
        </w:rPr>
        <w:t>, alimentos</w:t>
      </w:r>
      <w:r w:rsidR="00FA6D76" w:rsidRPr="00634F5E">
        <w:rPr>
          <w:rFonts w:ascii="Times New Roman" w:hAnsi="Times New Roman" w:cs="Times New Roman"/>
        </w:rPr>
        <w:t xml:space="preserve"> y </w:t>
      </w:r>
      <w:r w:rsidR="00DF7DF4">
        <w:rPr>
          <w:rFonts w:ascii="Times New Roman" w:hAnsi="Times New Roman" w:cs="Times New Roman"/>
        </w:rPr>
        <w:t xml:space="preserve">acceder a la </w:t>
      </w:r>
      <w:r w:rsidR="00FA6D76" w:rsidRPr="00634F5E">
        <w:rPr>
          <w:rFonts w:ascii="Times New Roman" w:hAnsi="Times New Roman" w:cs="Times New Roman"/>
        </w:rPr>
        <w:t>vivienda</w:t>
      </w:r>
      <w:r w:rsidR="00DF7DF4">
        <w:rPr>
          <w:rFonts w:ascii="Times New Roman" w:hAnsi="Times New Roman" w:cs="Times New Roman"/>
        </w:rPr>
        <w:t>.</w:t>
      </w:r>
      <w:r w:rsidR="00FA6D76" w:rsidRPr="00634F5E">
        <w:rPr>
          <w:rFonts w:ascii="Times New Roman" w:hAnsi="Times New Roman" w:cs="Times New Roman"/>
        </w:rPr>
        <w:t xml:space="preserve"> En el sistema educativo</w:t>
      </w:r>
      <w:r w:rsidR="00BA0DDE">
        <w:rPr>
          <w:rFonts w:ascii="Times New Roman" w:hAnsi="Times New Roman" w:cs="Times New Roman"/>
        </w:rPr>
        <w:t xml:space="preserve"> </w:t>
      </w:r>
      <w:r w:rsidR="00FA6D76" w:rsidRPr="00634F5E">
        <w:rPr>
          <w:rFonts w:ascii="Times New Roman" w:hAnsi="Times New Roman" w:cs="Times New Roman"/>
        </w:rPr>
        <w:t xml:space="preserve">existe violencia hacia los </w:t>
      </w:r>
      <w:r w:rsidR="00BA0DDE">
        <w:rPr>
          <w:rFonts w:ascii="Times New Roman" w:hAnsi="Times New Roman" w:cs="Times New Roman"/>
        </w:rPr>
        <w:t>NNA</w:t>
      </w:r>
      <w:r w:rsidR="00FA6D76" w:rsidRPr="00634F5E">
        <w:rPr>
          <w:rFonts w:ascii="Times New Roman" w:hAnsi="Times New Roman" w:cs="Times New Roman"/>
        </w:rPr>
        <w:t xml:space="preserve"> extranjeros, especialmente colombianos. Si bien es importante el acceso a la  educación, hay </w:t>
      </w:r>
      <w:r w:rsidR="00BA0DDE">
        <w:rPr>
          <w:rFonts w:ascii="Times New Roman" w:hAnsi="Times New Roman" w:cs="Times New Roman"/>
        </w:rPr>
        <w:t>NNA</w:t>
      </w:r>
      <w:r w:rsidR="00FA6D76" w:rsidRPr="00634F5E">
        <w:rPr>
          <w:rFonts w:ascii="Times New Roman" w:hAnsi="Times New Roman" w:cs="Times New Roman"/>
        </w:rPr>
        <w:t xml:space="preserve"> que abandonan la escuela por discriminación y trabajo infantil. </w:t>
      </w:r>
      <w:r w:rsidR="00DF7DF4">
        <w:rPr>
          <w:rFonts w:ascii="Times New Roman" w:hAnsi="Times New Roman" w:cs="Times New Roman"/>
        </w:rPr>
        <w:t>En el s</w:t>
      </w:r>
      <w:r w:rsidR="00DF7DF4" w:rsidRPr="003C378A">
        <w:rPr>
          <w:rFonts w:ascii="Times New Roman" w:hAnsi="Times New Roman" w:cs="Times New Roman"/>
        </w:rPr>
        <w:t xml:space="preserve">istema </w:t>
      </w:r>
      <w:r w:rsidR="00DF7DF4">
        <w:rPr>
          <w:rFonts w:ascii="Times New Roman" w:hAnsi="Times New Roman" w:cs="Times New Roman"/>
        </w:rPr>
        <w:t>e</w:t>
      </w:r>
      <w:r w:rsidR="00DF7DF4" w:rsidRPr="003C378A">
        <w:rPr>
          <w:rFonts w:ascii="Times New Roman" w:hAnsi="Times New Roman" w:cs="Times New Roman"/>
        </w:rPr>
        <w:t>ducativo</w:t>
      </w:r>
      <w:r w:rsidR="00DF7DF4">
        <w:rPr>
          <w:rFonts w:ascii="Times New Roman" w:hAnsi="Times New Roman" w:cs="Times New Roman"/>
        </w:rPr>
        <w:t xml:space="preserve"> se toman </w:t>
      </w:r>
      <w:r w:rsidR="00DF7DF4" w:rsidRPr="003C378A">
        <w:rPr>
          <w:rFonts w:ascii="Times New Roman" w:hAnsi="Times New Roman" w:cs="Times New Roman"/>
        </w:rPr>
        <w:t xml:space="preserve">pruebas de ubicación, pero no se </w:t>
      </w:r>
      <w:r w:rsidR="00DF7DF4">
        <w:rPr>
          <w:rFonts w:ascii="Times New Roman" w:hAnsi="Times New Roman" w:cs="Times New Roman"/>
        </w:rPr>
        <w:t xml:space="preserve">consideran </w:t>
      </w:r>
      <w:r w:rsidR="00DF7DF4" w:rsidRPr="003C378A">
        <w:rPr>
          <w:rFonts w:ascii="Times New Roman" w:hAnsi="Times New Roman" w:cs="Times New Roman"/>
        </w:rPr>
        <w:t>los contextos culturales diferentes de los</w:t>
      </w:r>
      <w:r w:rsidR="00DF7DF4">
        <w:rPr>
          <w:rFonts w:ascii="Times New Roman" w:hAnsi="Times New Roman" w:cs="Times New Roman"/>
        </w:rPr>
        <w:t xml:space="preserve"> NNA</w:t>
      </w:r>
      <w:r w:rsidR="00775649">
        <w:rPr>
          <w:rFonts w:ascii="Times New Roman" w:hAnsi="Times New Roman" w:cs="Times New Roman"/>
        </w:rPr>
        <w:t>.</w:t>
      </w:r>
      <w:r w:rsidR="00DF7DF4" w:rsidRPr="00BA0DDE">
        <w:rPr>
          <w:rFonts w:ascii="Times New Roman" w:hAnsi="Times New Roman" w:cs="Times New Roman"/>
          <w:color w:val="00B050"/>
        </w:rPr>
        <w:t xml:space="preserve"> </w:t>
      </w:r>
    </w:p>
    <w:p w:rsidR="00DF7DF4" w:rsidRDefault="00971CE2" w:rsidP="00FA6D76">
      <w:pPr>
        <w:jc w:val="both"/>
        <w:rPr>
          <w:rFonts w:ascii="Times New Roman" w:hAnsi="Times New Roman" w:cs="Times New Roman"/>
        </w:rPr>
      </w:pPr>
      <w:r>
        <w:rPr>
          <w:rFonts w:ascii="Times New Roman" w:hAnsi="Times New Roman" w:cs="Times New Roman"/>
        </w:rPr>
        <w:t xml:space="preserve">190. </w:t>
      </w:r>
      <w:r w:rsidR="00FA6D76" w:rsidRPr="00634F5E">
        <w:rPr>
          <w:rFonts w:ascii="Times New Roman" w:hAnsi="Times New Roman" w:cs="Times New Roman"/>
        </w:rPr>
        <w:t xml:space="preserve">Existen problemas de acceso a las universidades </w:t>
      </w:r>
      <w:r w:rsidR="0042030C">
        <w:rPr>
          <w:rFonts w:ascii="Times New Roman" w:hAnsi="Times New Roman" w:cs="Times New Roman"/>
        </w:rPr>
        <w:t xml:space="preserve">por parte de esta población </w:t>
      </w:r>
      <w:r w:rsidR="00FA6D76" w:rsidRPr="00634F5E">
        <w:rPr>
          <w:rFonts w:ascii="Times New Roman" w:hAnsi="Times New Roman" w:cs="Times New Roman"/>
        </w:rPr>
        <w:t xml:space="preserve">y no son tomados en cuenta para el beneficio de becas económicas y académicas. Existe discriminación por su país de origen, especialmente a las personas afrocolombianas. </w:t>
      </w:r>
    </w:p>
    <w:p w:rsidR="00FA6D76" w:rsidRPr="00634F5E" w:rsidRDefault="00971CE2" w:rsidP="00FA6D76">
      <w:pPr>
        <w:jc w:val="both"/>
        <w:rPr>
          <w:rFonts w:ascii="Times New Roman" w:hAnsi="Times New Roman" w:cs="Times New Roman"/>
        </w:rPr>
      </w:pPr>
      <w:r>
        <w:rPr>
          <w:rFonts w:ascii="Times New Roman" w:hAnsi="Times New Roman" w:cs="Times New Roman"/>
        </w:rPr>
        <w:t xml:space="preserve">191. </w:t>
      </w:r>
      <w:r w:rsidR="00FA6D76" w:rsidRPr="00634F5E">
        <w:rPr>
          <w:rFonts w:ascii="Times New Roman" w:hAnsi="Times New Roman" w:cs="Times New Roman"/>
        </w:rPr>
        <w:t xml:space="preserve">En las provincias limítrofes se han impulsado redes de protección de derechos de niñez y adolescencia como es el caso de Lago Agrio integrado con organismos públicos y entidades privadas. </w:t>
      </w:r>
      <w:r w:rsidR="0033057E">
        <w:rPr>
          <w:rFonts w:ascii="Times New Roman" w:hAnsi="Times New Roman" w:cs="Times New Roman"/>
        </w:rPr>
        <w:t>E</w:t>
      </w:r>
      <w:r w:rsidR="00FA6D76" w:rsidRPr="00634F5E">
        <w:rPr>
          <w:rFonts w:ascii="Times New Roman" w:hAnsi="Times New Roman" w:cs="Times New Roman"/>
        </w:rPr>
        <w:t>l Sistema de Protección a la Niñez y Adolescencia en movilidad humana no está operando a nivel nacional. El Consejo de Igualdad para la movilidad humana no se ha constituido. El Estado carece de un servicio de asistencia humanitaria para personas en situación de refugio y migrantes en situación de desprotección. Falta una adecuada difusión de Decreto 1182</w:t>
      </w:r>
      <w:r w:rsidR="0033057E">
        <w:rPr>
          <w:rFonts w:ascii="Times New Roman" w:hAnsi="Times New Roman" w:cs="Times New Roman"/>
        </w:rPr>
        <w:t xml:space="preserve"> y </w:t>
      </w:r>
      <w:r w:rsidR="00FA6D76" w:rsidRPr="00634F5E">
        <w:rPr>
          <w:rFonts w:ascii="Times New Roman" w:hAnsi="Times New Roman" w:cs="Times New Roman"/>
        </w:rPr>
        <w:t xml:space="preserve">del Manual  y Protocolo de Atención a menores no acompañados. No existe una política pública de reinserción a niños no acompañados. Falta personal para atender las solicitudes de visa de refugio (algunos casos tienen hasta 8 meses de demora). No existe especialización para trabajar los temas de niñez y adolescencia y no existen medidas para un acceso al sistema informático de matrícula con cédula de padres solicitantes de refugio o refugiados. Los niños en movilidad humana, las mujeres embarazadas o con hijos, no cuentan con mecanismos claros de protección. </w:t>
      </w:r>
    </w:p>
    <w:p w:rsidR="00D25E0A" w:rsidRPr="00E7402D" w:rsidRDefault="00C45ABD" w:rsidP="00C45ABD">
      <w:pPr>
        <w:spacing w:after="200" w:line="276" w:lineRule="auto"/>
        <w:jc w:val="both"/>
      </w:pPr>
      <w:r>
        <w:rPr>
          <w:rFonts w:ascii="Times New Roman" w:hAnsi="Times New Roman"/>
        </w:rPr>
        <w:t xml:space="preserve">192. </w:t>
      </w:r>
      <w:r w:rsidR="00FA6D76" w:rsidRPr="00C45ABD">
        <w:rPr>
          <w:rFonts w:ascii="Times New Roman" w:hAnsi="Times New Roman"/>
        </w:rPr>
        <w:t>Las investigaciones han demostrado que un 33% de los estudiantes colombianos reportan sufrir discriminación en el ámbito educativo, incluyendo “comentarios prejuiciosos, la negación del ingreso y el rechazo para participar en actividades escolares”</w:t>
      </w:r>
      <w:r w:rsidR="00D25E0A">
        <w:rPr>
          <w:rStyle w:val="FootnoteReference"/>
          <w:rFonts w:cs="Times New Roman"/>
        </w:rPr>
        <w:footnoteReference w:id="13"/>
      </w:r>
      <w:r w:rsidR="00FA6D76" w:rsidRPr="00C45ABD">
        <w:rPr>
          <w:rFonts w:ascii="Times New Roman" w:hAnsi="Times New Roman"/>
        </w:rPr>
        <w:t>. En los centros educativos  se describen múltiples prácticas discriminatorias, entre ellas, comentarios desagradables respecto a su nacionalidad, raza, acento o léxico; la reducción de notas; la amenaza de baja de grado; tareas extras; y mayor incidencia de</w:t>
      </w:r>
      <w:r w:rsidRPr="00C45ABD">
        <w:rPr>
          <w:rFonts w:ascii="Times New Roman" w:hAnsi="Times New Roman"/>
        </w:rPr>
        <w:t xml:space="preserve"> relaciones de maltrato.</w:t>
      </w:r>
      <w:r w:rsidR="00FA6D76" w:rsidRPr="00C45ABD">
        <w:rPr>
          <w:rFonts w:ascii="Times New Roman" w:hAnsi="Times New Roman"/>
        </w:rPr>
        <w:t xml:space="preserve"> </w:t>
      </w:r>
    </w:p>
    <w:p w:rsidR="00FA6D76" w:rsidRDefault="00FA6D76" w:rsidP="00FA6D76">
      <w:pPr>
        <w:jc w:val="both"/>
        <w:rPr>
          <w:rFonts w:ascii="Times New Roman" w:hAnsi="Times New Roman" w:cs="Times New Roman"/>
        </w:rPr>
      </w:pPr>
      <w:r w:rsidRPr="00634F5E">
        <w:rPr>
          <w:rFonts w:ascii="Times New Roman" w:hAnsi="Times New Roman" w:cs="Times New Roman"/>
        </w:rPr>
        <w:t xml:space="preserve">En la Provincia de Sucumbíos  los niños, niñas y adolescentes que ingresan no  acompañados están expuestos a numerosos riesgos: reclutamiento forzado, explotación sexual, abuso y violencia, trata de persona, inserción en delitos y dificultades en el acceso a la educación y recreación. Los niños  pueden transformarse también en víctimas de discriminación  y gran parte de sus derechos fundamentales pueden ser quebrantados El reclutamiento y utilización ilícita de niños, niñas y adolescentes es una práctica frecuente en el conflicto armado de Colombia. Los niños son utilizados como “campaneros” (vigilantes que avisan de la entrada y salida de personas en la zona), “mandaderos” (encargados de llevar mensajes entre integrantes de los grupos armados ilegales), para transportar drogas y armas, para proveer favores sexuales, ejercer la prostitución y en algunos casos estos niños se convierten en víctimas de violencia sexual. La ACNUR tiene un protocolo para niños, niñas y adolescentes no acompañados. </w:t>
      </w:r>
      <w:r>
        <w:rPr>
          <w:rFonts w:ascii="Times New Roman" w:hAnsi="Times New Roman" w:cs="Times New Roman"/>
        </w:rPr>
        <w:t>Es fundamental trabajar para la a</w:t>
      </w:r>
      <w:r w:rsidRPr="00FA6D76">
        <w:rPr>
          <w:rFonts w:ascii="Times New Roman" w:hAnsi="Times New Roman" w:cs="Times New Roman"/>
        </w:rPr>
        <w:t>dmisibilidad inmediata para niños/as y sus familias</w:t>
      </w:r>
      <w:r>
        <w:rPr>
          <w:rFonts w:ascii="Times New Roman" w:hAnsi="Times New Roman" w:cs="Times New Roman"/>
        </w:rPr>
        <w:t>.</w:t>
      </w:r>
    </w:p>
    <w:p w:rsidR="00FA6D76" w:rsidRPr="00634F5E" w:rsidRDefault="00971CE2" w:rsidP="00FA6D76">
      <w:pPr>
        <w:jc w:val="both"/>
        <w:rPr>
          <w:rFonts w:ascii="Times New Roman" w:hAnsi="Times New Roman" w:cs="Times New Roman"/>
        </w:rPr>
      </w:pPr>
      <w:r>
        <w:rPr>
          <w:rFonts w:ascii="Times New Roman" w:hAnsi="Times New Roman" w:cs="Times New Roman"/>
        </w:rPr>
        <w:t xml:space="preserve">194. </w:t>
      </w:r>
      <w:r w:rsidR="00FA6D76" w:rsidRPr="00634F5E">
        <w:rPr>
          <w:rFonts w:ascii="Times New Roman" w:hAnsi="Times New Roman" w:cs="Times New Roman"/>
        </w:rPr>
        <w:t>En un diagnóstico realizado por parte de instituciones y organizaciones que brindan atención y acogimiento a niños, niñas y adolescentes no acompañados con necesidad de protección internacional, durante el año 2014 se identificó un promedio de 4 niños al mes que ingresaron sin acompañamiento al cantón Lago Agrio.  El 100% de los casos son adolescentes mayores de 12 años  que huyen de la violencia generalizada y amenazas a su integridad física propia o de la familia, la violencia familiar y el reclutamiento forzado. Según datos recolectados, el 80% son varones y el 20% mujeres.</w:t>
      </w:r>
    </w:p>
    <w:p w:rsidR="00FA6D76" w:rsidRPr="00634F5E" w:rsidRDefault="00971CE2" w:rsidP="00FA6D76">
      <w:pPr>
        <w:jc w:val="both"/>
        <w:rPr>
          <w:rFonts w:ascii="Times New Roman" w:hAnsi="Times New Roman" w:cs="Times New Roman"/>
        </w:rPr>
      </w:pPr>
      <w:r>
        <w:rPr>
          <w:rFonts w:ascii="Times New Roman" w:hAnsi="Times New Roman" w:cs="Times New Roman"/>
        </w:rPr>
        <w:t xml:space="preserve">195. </w:t>
      </w:r>
      <w:r w:rsidR="00FA6D76" w:rsidRPr="00634F5E">
        <w:rPr>
          <w:rFonts w:ascii="Times New Roman" w:hAnsi="Times New Roman" w:cs="Times New Roman"/>
        </w:rPr>
        <w:t xml:space="preserve">El Estado Ecuatoriano debe reconocer que la mayor causa de búsqueda de refugio es el  reclutamiento forzado en Colombia y la amenaza de trata de niños, niñas y adolescentes para diversas actividades ilícitas. Debe existir un sistema de protección especializado operando y un protocolo para  atender directamente a estos niños. Hay que establecer controles frente al reclutamiento de niños ecuatorianos en El Carmelo, Putumayo o frente a la práctica de reclutar a niñas jóvenes en zonas de frontera colombiana, por fines de semana. </w:t>
      </w:r>
    </w:p>
    <w:p w:rsidR="00FA6D76" w:rsidRPr="00634F5E" w:rsidRDefault="00971CE2" w:rsidP="00FA6D76">
      <w:pPr>
        <w:rPr>
          <w:rFonts w:ascii="Times New Roman" w:hAnsi="Times New Roman" w:cs="Times New Roman"/>
        </w:rPr>
      </w:pPr>
      <w:r>
        <w:rPr>
          <w:rFonts w:ascii="Times New Roman" w:hAnsi="Times New Roman" w:cs="Times New Roman"/>
        </w:rPr>
        <w:t xml:space="preserve">196. </w:t>
      </w:r>
      <w:r w:rsidR="00FA6D76" w:rsidRPr="00634F5E">
        <w:rPr>
          <w:rFonts w:ascii="Times New Roman" w:hAnsi="Times New Roman" w:cs="Times New Roman"/>
        </w:rPr>
        <w:t xml:space="preserve">No existe información sobre el rol de las Juntas de Protección de Derechos y de las unidades judiciales de familia, mujer, niñez y adolescencia o jueces </w:t>
      </w:r>
      <w:proofErr w:type="spellStart"/>
      <w:r w:rsidR="00FA6D76" w:rsidRPr="00634F5E">
        <w:rPr>
          <w:rFonts w:ascii="Times New Roman" w:hAnsi="Times New Roman" w:cs="Times New Roman"/>
        </w:rPr>
        <w:t>multicompetentes</w:t>
      </w:r>
      <w:proofErr w:type="spellEnd"/>
      <w:r w:rsidR="00FA6D76" w:rsidRPr="00634F5E">
        <w:rPr>
          <w:rFonts w:ascii="Times New Roman" w:hAnsi="Times New Roman" w:cs="Times New Roman"/>
        </w:rPr>
        <w:t xml:space="preserve">  en la protección de los niños refugiados. </w:t>
      </w:r>
    </w:p>
    <w:p w:rsidR="00FA6D76" w:rsidRPr="00634F5E" w:rsidRDefault="00971CE2" w:rsidP="00FA6D76">
      <w:pPr>
        <w:jc w:val="both"/>
        <w:rPr>
          <w:rFonts w:ascii="Times New Roman" w:hAnsi="Times New Roman" w:cs="Times New Roman"/>
        </w:rPr>
      </w:pPr>
      <w:r>
        <w:rPr>
          <w:rFonts w:ascii="Times New Roman" w:hAnsi="Times New Roman" w:cs="Times New Roman"/>
        </w:rPr>
        <w:t xml:space="preserve">197. La posibilidad de un acuerdo de paz </w:t>
      </w:r>
      <w:r w:rsidR="00FA6D76" w:rsidRPr="00634F5E">
        <w:rPr>
          <w:rFonts w:ascii="Times New Roman" w:hAnsi="Times New Roman" w:cs="Times New Roman"/>
        </w:rPr>
        <w:t xml:space="preserve">en Colombia tendrá impactos directos en la vida de muchos </w:t>
      </w:r>
      <w:r>
        <w:rPr>
          <w:rFonts w:ascii="Times New Roman" w:hAnsi="Times New Roman" w:cs="Times New Roman"/>
        </w:rPr>
        <w:t>NNA</w:t>
      </w:r>
      <w:r w:rsidR="00FA6D76" w:rsidRPr="00634F5E">
        <w:rPr>
          <w:rFonts w:ascii="Times New Roman" w:hAnsi="Times New Roman" w:cs="Times New Roman"/>
        </w:rPr>
        <w:t xml:space="preserve"> y sus familias por lo que es necesario tomar medidas para su protección ante el posible control de territorios por parte de otros grupos irregulares en Colombia.</w:t>
      </w:r>
    </w:p>
    <w:p w:rsidR="00FA6D76" w:rsidRPr="00634F5E" w:rsidRDefault="00971CE2" w:rsidP="00FA6D76">
      <w:pPr>
        <w:jc w:val="both"/>
        <w:rPr>
          <w:rFonts w:ascii="Times New Roman" w:eastAsia="Times New Roman" w:hAnsi="Times New Roman" w:cs="Times New Roman"/>
          <w:color w:val="000000"/>
        </w:rPr>
      </w:pPr>
      <w:r>
        <w:rPr>
          <w:rFonts w:ascii="Times New Roman" w:hAnsi="Times New Roman" w:cs="Times New Roman"/>
        </w:rPr>
        <w:t xml:space="preserve">198. </w:t>
      </w:r>
      <w:r w:rsidR="00FA6D76" w:rsidRPr="00634F5E">
        <w:rPr>
          <w:rFonts w:ascii="Times New Roman" w:hAnsi="Times New Roman" w:cs="Times New Roman"/>
        </w:rPr>
        <w:t xml:space="preserve">El Informe Oficial no presenta información sobre la población haitiana y de otras nacionalidades que llegan al país, sobre la manera de garantizar el acceso al sistema de educación de esos niños y medidas para asistencia en salud y dificultades de idioma. </w:t>
      </w:r>
    </w:p>
    <w:p w:rsidR="00FA6D76" w:rsidRPr="00634F5E" w:rsidRDefault="00971CE2" w:rsidP="00FA6D76">
      <w:pPr>
        <w:jc w:val="both"/>
        <w:rPr>
          <w:rFonts w:ascii="Times New Roman" w:hAnsi="Times New Roman" w:cs="Times New Roman"/>
        </w:rPr>
      </w:pPr>
      <w:r>
        <w:rPr>
          <w:rFonts w:ascii="Times New Roman" w:eastAsia="Times New Roman" w:hAnsi="Times New Roman" w:cs="Times New Roman"/>
          <w:color w:val="000000"/>
        </w:rPr>
        <w:t xml:space="preserve">199. </w:t>
      </w:r>
      <w:r w:rsidR="00FA6D76" w:rsidRPr="00634F5E">
        <w:rPr>
          <w:rFonts w:ascii="Times New Roman" w:eastAsia="Times New Roman" w:hAnsi="Times New Roman" w:cs="Times New Roman"/>
          <w:color w:val="000000"/>
        </w:rPr>
        <w:t xml:space="preserve">No se cuenta con información oficial y compilada sobre familias en situación de movilidad humana y de la incorporación de </w:t>
      </w:r>
      <w:r>
        <w:rPr>
          <w:rFonts w:ascii="Times New Roman" w:eastAsia="Times New Roman" w:hAnsi="Times New Roman" w:cs="Times New Roman"/>
          <w:color w:val="000000"/>
        </w:rPr>
        <w:t>NNA</w:t>
      </w:r>
      <w:r w:rsidR="00FA6D76" w:rsidRPr="00634F5E">
        <w:rPr>
          <w:rFonts w:ascii="Times New Roman" w:eastAsia="Times New Roman" w:hAnsi="Times New Roman" w:cs="Times New Roman"/>
          <w:color w:val="000000"/>
        </w:rPr>
        <w:t xml:space="preserve"> al sistema educativo. Estudios </w:t>
      </w:r>
      <w:r w:rsidR="00FA6D76">
        <w:rPr>
          <w:rFonts w:ascii="Times New Roman" w:eastAsia="Times New Roman" w:hAnsi="Times New Roman" w:cs="Times New Roman"/>
          <w:color w:val="000000"/>
        </w:rPr>
        <w:t xml:space="preserve"> </w:t>
      </w:r>
      <w:r w:rsidR="00FA6D76" w:rsidRPr="00634F5E">
        <w:rPr>
          <w:rFonts w:ascii="Times New Roman" w:eastAsia="Times New Roman" w:hAnsi="Times New Roman" w:cs="Times New Roman"/>
          <w:color w:val="000000"/>
        </w:rPr>
        <w:t xml:space="preserve">realizados en 2009 respecto de </w:t>
      </w:r>
      <w:r>
        <w:rPr>
          <w:rFonts w:ascii="Times New Roman" w:eastAsia="Times New Roman" w:hAnsi="Times New Roman" w:cs="Times New Roman"/>
          <w:color w:val="000000"/>
        </w:rPr>
        <w:t>NNA</w:t>
      </w:r>
      <w:r w:rsidR="00FA6D76" w:rsidRPr="00634F5E">
        <w:rPr>
          <w:rFonts w:ascii="Times New Roman" w:eastAsia="Times New Roman" w:hAnsi="Times New Roman" w:cs="Times New Roman"/>
          <w:color w:val="000000"/>
        </w:rPr>
        <w:t xml:space="preserve"> refugiados de origen colombiano, el 82% no asistía a programas de desarrollo infantil; el 16% de niños y niñas que debería haber iniciado su educación formal, no lo había hecho. Un 11% registraba un estatus de matrícula provisional, y las razones de no asistencia principalmente son económicas, pero también por deficiencias del sistema educativo; falta de documentación; porque llegó tarde al año escolar, o por situaciones culturales</w:t>
      </w:r>
    </w:p>
    <w:p w:rsidR="00FA6D76" w:rsidRPr="00FA6D76" w:rsidRDefault="00FA6D76" w:rsidP="00FA6D76">
      <w:pPr>
        <w:rPr>
          <w:rFonts w:ascii="Times New Roman" w:hAnsi="Times New Roman" w:cs="Times New Roman"/>
          <w:b/>
        </w:rPr>
      </w:pPr>
      <w:r w:rsidRPr="00FA6D76">
        <w:rPr>
          <w:rFonts w:ascii="Times New Roman" w:hAnsi="Times New Roman" w:cs="Times New Roman"/>
          <w:b/>
        </w:rPr>
        <w:t>Recomendaciones</w:t>
      </w:r>
    </w:p>
    <w:p w:rsidR="00FA6D76" w:rsidRDefault="00971CE2" w:rsidP="00FA6D76">
      <w:pPr>
        <w:pStyle w:val="NoSpacing"/>
        <w:jc w:val="both"/>
        <w:rPr>
          <w:rFonts w:ascii="Times New Roman" w:hAnsi="Times New Roman" w:cs="Times New Roman"/>
        </w:rPr>
      </w:pPr>
      <w:r>
        <w:rPr>
          <w:rFonts w:ascii="Times New Roman" w:hAnsi="Times New Roman" w:cs="Times New Roman"/>
        </w:rPr>
        <w:t xml:space="preserve">200. </w:t>
      </w:r>
      <w:r w:rsidR="00FA6D76" w:rsidRPr="00634F5E">
        <w:rPr>
          <w:rFonts w:ascii="Times New Roman" w:hAnsi="Times New Roman" w:cs="Times New Roman"/>
        </w:rPr>
        <w:t>Reforzar el marco jurídico y lograr una plena adaptación normativa de leyes, acuerdos, decretos ejecutivos y reglamentos a los principios y normas de la Constitución. Impulsar la aprobación de la Ley de Movilidad Humana con amplia participación social.</w:t>
      </w:r>
    </w:p>
    <w:p w:rsidR="00FA6D76" w:rsidRPr="00634F5E" w:rsidRDefault="00FA6D76" w:rsidP="00FA6D76">
      <w:pPr>
        <w:pStyle w:val="NoSpacing"/>
        <w:jc w:val="both"/>
        <w:rPr>
          <w:rFonts w:ascii="Times New Roman" w:hAnsi="Times New Roman" w:cs="Times New Roman"/>
        </w:rPr>
      </w:pPr>
    </w:p>
    <w:p w:rsidR="00FA6D76" w:rsidRPr="00634F5E" w:rsidRDefault="00971CE2" w:rsidP="00FA6D76">
      <w:pPr>
        <w:jc w:val="both"/>
        <w:rPr>
          <w:rFonts w:ascii="Times New Roman" w:hAnsi="Times New Roman" w:cs="Times New Roman"/>
        </w:rPr>
      </w:pPr>
      <w:r>
        <w:rPr>
          <w:rFonts w:ascii="Times New Roman" w:hAnsi="Times New Roman" w:cs="Times New Roman"/>
        </w:rPr>
        <w:t xml:space="preserve">201. </w:t>
      </w:r>
      <w:r w:rsidR="00FA6D76">
        <w:rPr>
          <w:rFonts w:ascii="Times New Roman" w:hAnsi="Times New Roman" w:cs="Times New Roman"/>
        </w:rPr>
        <w:t xml:space="preserve">Establecer en el </w:t>
      </w:r>
      <w:r w:rsidR="00FA6D76" w:rsidRPr="00634F5E">
        <w:rPr>
          <w:rFonts w:ascii="Times New Roman" w:hAnsi="Times New Roman" w:cs="Times New Roman"/>
        </w:rPr>
        <w:t>Plan Nacional contra la trata de personas medidas específicas para la protección de los niños en las fronteras norte y sur. Deben operar sistemas de protección especializados, para brindar respuestas oportunas y eficaces en retorno y refugio. Entregar información sobre el Plan Nacional de Trata, e información desagregada y su vinculación con refugio. Reforzar los mecanismos de cooperación y coordinación</w:t>
      </w:r>
    </w:p>
    <w:p w:rsidR="00FA6D76" w:rsidRPr="00634F5E" w:rsidRDefault="00971CE2" w:rsidP="00FA6D76">
      <w:pPr>
        <w:jc w:val="both"/>
        <w:rPr>
          <w:rFonts w:ascii="Times New Roman" w:hAnsi="Times New Roman" w:cs="Times New Roman"/>
        </w:rPr>
      </w:pPr>
      <w:r>
        <w:rPr>
          <w:rFonts w:ascii="Times New Roman" w:hAnsi="Times New Roman" w:cs="Times New Roman"/>
        </w:rPr>
        <w:t xml:space="preserve">202. </w:t>
      </w:r>
      <w:r w:rsidR="00FA6D76" w:rsidRPr="00634F5E">
        <w:rPr>
          <w:rFonts w:ascii="Times New Roman" w:hAnsi="Times New Roman" w:cs="Times New Roman"/>
        </w:rPr>
        <w:t xml:space="preserve">Desarrollar procesos de capacitación para los miembros de las Juntas de Protección de Derechos, los jueces, </w:t>
      </w:r>
      <w:r w:rsidR="00FA6D76">
        <w:rPr>
          <w:rFonts w:ascii="Times New Roman" w:hAnsi="Times New Roman" w:cs="Times New Roman"/>
        </w:rPr>
        <w:t>fiscales</w:t>
      </w:r>
      <w:r w:rsidR="00FA6D76" w:rsidRPr="00634F5E">
        <w:rPr>
          <w:rFonts w:ascii="Times New Roman" w:hAnsi="Times New Roman" w:cs="Times New Roman"/>
        </w:rPr>
        <w:t xml:space="preserve">, policías y profesores capacitados </w:t>
      </w:r>
      <w:r w:rsidR="00FA6D76">
        <w:rPr>
          <w:rFonts w:ascii="Times New Roman" w:hAnsi="Times New Roman" w:cs="Times New Roman"/>
        </w:rPr>
        <w:t xml:space="preserve">es </w:t>
      </w:r>
      <w:r w:rsidR="00FA6D76" w:rsidRPr="00634F5E">
        <w:rPr>
          <w:rFonts w:ascii="Times New Roman" w:hAnsi="Times New Roman" w:cs="Times New Roman"/>
        </w:rPr>
        <w:t>fundamental</w:t>
      </w:r>
      <w:r w:rsidR="00FA6D76">
        <w:rPr>
          <w:rFonts w:ascii="Times New Roman" w:hAnsi="Times New Roman" w:cs="Times New Roman"/>
        </w:rPr>
        <w:t xml:space="preserve"> e impulsar t</w:t>
      </w:r>
      <w:r w:rsidR="00FA6D76" w:rsidRPr="00634F5E">
        <w:rPr>
          <w:rFonts w:ascii="Times New Roman" w:hAnsi="Times New Roman" w:cs="Times New Roman"/>
        </w:rPr>
        <w:t>alleres de temas de refugio en escuelas y colegios.</w:t>
      </w:r>
    </w:p>
    <w:p w:rsidR="00FA6D76" w:rsidRPr="00634F5E" w:rsidRDefault="00705A6E" w:rsidP="00FA6D76">
      <w:pPr>
        <w:jc w:val="both"/>
        <w:rPr>
          <w:rFonts w:ascii="Times New Roman" w:hAnsi="Times New Roman" w:cs="Times New Roman"/>
        </w:rPr>
      </w:pPr>
      <w:r>
        <w:rPr>
          <w:rFonts w:ascii="Times New Roman" w:hAnsi="Times New Roman" w:cs="Times New Roman"/>
        </w:rPr>
        <w:t xml:space="preserve">203. </w:t>
      </w:r>
      <w:r w:rsidR="00FA6D76" w:rsidRPr="00634F5E">
        <w:rPr>
          <w:rFonts w:ascii="Times New Roman" w:hAnsi="Times New Roman" w:cs="Times New Roman"/>
        </w:rPr>
        <w:t xml:space="preserve">Desarrollar procesos de capacitación y </w:t>
      </w:r>
      <w:r w:rsidR="00A915F4" w:rsidRPr="00634F5E">
        <w:rPr>
          <w:rFonts w:ascii="Times New Roman" w:hAnsi="Times New Roman" w:cs="Times New Roman"/>
        </w:rPr>
        <w:t>sensibilización</w:t>
      </w:r>
      <w:r w:rsidR="00FA6D76" w:rsidRPr="00634F5E">
        <w:rPr>
          <w:rFonts w:ascii="Times New Roman" w:hAnsi="Times New Roman" w:cs="Times New Roman"/>
        </w:rPr>
        <w:t xml:space="preserve"> orientados a los servidores públicos y población en general sobre  sobre el tema del refugio y retorno. </w:t>
      </w:r>
    </w:p>
    <w:p w:rsidR="00FA6D76" w:rsidRPr="00634F5E" w:rsidRDefault="00705A6E" w:rsidP="00FA6D76">
      <w:pPr>
        <w:jc w:val="both"/>
        <w:rPr>
          <w:rFonts w:ascii="Times New Roman" w:hAnsi="Times New Roman" w:cs="Times New Roman"/>
        </w:rPr>
      </w:pPr>
      <w:r>
        <w:rPr>
          <w:rFonts w:ascii="Times New Roman" w:hAnsi="Times New Roman" w:cs="Times New Roman"/>
        </w:rPr>
        <w:t xml:space="preserve">204. </w:t>
      </w:r>
      <w:r w:rsidR="00FA6D76" w:rsidRPr="00634F5E">
        <w:rPr>
          <w:rFonts w:ascii="Times New Roman" w:hAnsi="Times New Roman" w:cs="Times New Roman"/>
        </w:rPr>
        <w:t xml:space="preserve">Fortalecer la capacidad de los funcionarios en materia de protección de la infancia. Incidencia y sensibilización local y nacional sobre la situación de </w:t>
      </w:r>
      <w:r w:rsidR="00A915F4">
        <w:rPr>
          <w:rFonts w:ascii="Times New Roman" w:hAnsi="Times New Roman" w:cs="Times New Roman"/>
        </w:rPr>
        <w:t>NNA</w:t>
      </w:r>
      <w:r w:rsidR="00FA6D76" w:rsidRPr="00634F5E">
        <w:rPr>
          <w:rFonts w:ascii="Times New Roman" w:hAnsi="Times New Roman" w:cs="Times New Roman"/>
        </w:rPr>
        <w:t xml:space="preserve"> no acompañados</w:t>
      </w:r>
    </w:p>
    <w:p w:rsidR="00FA6D76" w:rsidRPr="00634F5E" w:rsidRDefault="00705A6E" w:rsidP="00FA6D76">
      <w:pPr>
        <w:jc w:val="both"/>
        <w:rPr>
          <w:rFonts w:ascii="Times New Roman" w:hAnsi="Times New Roman" w:cs="Times New Roman"/>
        </w:rPr>
      </w:pPr>
      <w:r>
        <w:rPr>
          <w:rFonts w:ascii="Times New Roman" w:hAnsi="Times New Roman" w:cs="Times New Roman"/>
        </w:rPr>
        <w:t xml:space="preserve">205. </w:t>
      </w:r>
      <w:r w:rsidR="00A915F4">
        <w:rPr>
          <w:rFonts w:ascii="Times New Roman" w:hAnsi="Times New Roman" w:cs="Times New Roman"/>
        </w:rPr>
        <w:t>Fortalecer a la Defensoría P</w:t>
      </w:r>
      <w:r w:rsidR="00FA6D76" w:rsidRPr="00634F5E">
        <w:rPr>
          <w:rFonts w:ascii="Times New Roman" w:hAnsi="Times New Roman" w:cs="Times New Roman"/>
        </w:rPr>
        <w:t xml:space="preserve">ública debería asumir rol de representación a </w:t>
      </w:r>
      <w:r w:rsidR="00FA6D76">
        <w:rPr>
          <w:rFonts w:ascii="Times New Roman" w:hAnsi="Times New Roman" w:cs="Times New Roman"/>
        </w:rPr>
        <w:t xml:space="preserve">niños </w:t>
      </w:r>
      <w:r w:rsidR="00FA6D76" w:rsidRPr="00634F5E">
        <w:rPr>
          <w:rFonts w:ascii="Times New Roman" w:hAnsi="Times New Roman" w:cs="Times New Roman"/>
        </w:rPr>
        <w:t>en situación de refugio no acompañados (necesitamos verificar cómo está operando).</w:t>
      </w:r>
    </w:p>
    <w:p w:rsidR="00FA6D76" w:rsidRPr="00634F5E" w:rsidRDefault="00705A6E" w:rsidP="00FA6D76">
      <w:pPr>
        <w:jc w:val="both"/>
        <w:rPr>
          <w:rFonts w:ascii="Times New Roman" w:hAnsi="Times New Roman" w:cs="Times New Roman"/>
        </w:rPr>
      </w:pPr>
      <w:r>
        <w:rPr>
          <w:rFonts w:ascii="Times New Roman" w:hAnsi="Times New Roman" w:cs="Times New Roman"/>
        </w:rPr>
        <w:t xml:space="preserve">206. </w:t>
      </w:r>
      <w:r w:rsidR="00FA6D76" w:rsidRPr="00634F5E">
        <w:rPr>
          <w:rFonts w:ascii="Times New Roman" w:hAnsi="Times New Roman" w:cs="Times New Roman"/>
        </w:rPr>
        <w:t xml:space="preserve">Solicitar al Estado contar con sistemas de información que permita contar con datos certeros desagregados y por localidades de situación de </w:t>
      </w:r>
      <w:r w:rsidR="00A915F4">
        <w:rPr>
          <w:rFonts w:ascii="Times New Roman" w:hAnsi="Times New Roman" w:cs="Times New Roman"/>
        </w:rPr>
        <w:t>NNA</w:t>
      </w:r>
      <w:r w:rsidR="00FA6D76" w:rsidRPr="00634F5E">
        <w:rPr>
          <w:rFonts w:ascii="Times New Roman" w:hAnsi="Times New Roman" w:cs="Times New Roman"/>
        </w:rPr>
        <w:t xml:space="preserve"> en movilidad humana cuyos derechos han sido vulnerados. Datos del nivel de deserción escolar de niños refugiados y retornados, desagregados por edad, sexo, nacionalidad </w:t>
      </w:r>
      <w:r w:rsidR="00A915F4">
        <w:rPr>
          <w:rFonts w:ascii="Times New Roman" w:hAnsi="Times New Roman" w:cs="Times New Roman"/>
        </w:rPr>
        <w:t>y localidad. Pedimos al Estado e</w:t>
      </w:r>
      <w:r w:rsidR="00FA6D76" w:rsidRPr="00634F5E">
        <w:rPr>
          <w:rFonts w:ascii="Times New Roman" w:hAnsi="Times New Roman" w:cs="Times New Roman"/>
        </w:rPr>
        <w:t>cuatoriano que informe cifras o situación de</w:t>
      </w:r>
      <w:r w:rsidR="002B0950">
        <w:rPr>
          <w:rFonts w:ascii="Times New Roman" w:hAnsi="Times New Roman" w:cs="Times New Roman"/>
        </w:rPr>
        <w:t xml:space="preserve"> NNA</w:t>
      </w:r>
      <w:r w:rsidR="00FA6D76" w:rsidRPr="00634F5E">
        <w:rPr>
          <w:rFonts w:ascii="Times New Roman" w:hAnsi="Times New Roman" w:cs="Times New Roman"/>
        </w:rPr>
        <w:t xml:space="preserve"> que padecen  explotación laboral y sexual en frontera Sur.</w:t>
      </w:r>
    </w:p>
    <w:p w:rsidR="00FA6D76" w:rsidRPr="00634F5E" w:rsidRDefault="00705A6E" w:rsidP="00FA6D76">
      <w:pPr>
        <w:jc w:val="both"/>
        <w:rPr>
          <w:rFonts w:ascii="Times New Roman" w:hAnsi="Times New Roman" w:cs="Times New Roman"/>
        </w:rPr>
      </w:pPr>
      <w:r>
        <w:rPr>
          <w:rFonts w:ascii="Times New Roman" w:hAnsi="Times New Roman" w:cs="Times New Roman"/>
        </w:rPr>
        <w:t xml:space="preserve">207. </w:t>
      </w:r>
      <w:r w:rsidR="00FA6D76" w:rsidRPr="00634F5E">
        <w:rPr>
          <w:rFonts w:ascii="Times New Roman" w:hAnsi="Times New Roman" w:cs="Times New Roman"/>
        </w:rPr>
        <w:t>Establecer servicios de acogida o refugios para los niños y sus familias solicitantes de refugio y sus familias y dotarlos de recursos humanos y financieros necesarios.</w:t>
      </w:r>
    </w:p>
    <w:p w:rsidR="00FA6D76" w:rsidRPr="00634F5E" w:rsidRDefault="00705A6E" w:rsidP="00FA6D76">
      <w:pPr>
        <w:jc w:val="both"/>
        <w:rPr>
          <w:rFonts w:ascii="Times New Roman" w:hAnsi="Times New Roman" w:cs="Times New Roman"/>
        </w:rPr>
      </w:pPr>
      <w:r>
        <w:rPr>
          <w:rFonts w:ascii="Times New Roman" w:hAnsi="Times New Roman" w:cs="Times New Roman"/>
        </w:rPr>
        <w:t xml:space="preserve">208. </w:t>
      </w:r>
      <w:r w:rsidR="00FA6D76" w:rsidRPr="00634F5E">
        <w:rPr>
          <w:rFonts w:ascii="Times New Roman" w:hAnsi="Times New Roman" w:cs="Times New Roman"/>
        </w:rPr>
        <w:t>Poner en práctica mecanismos para la detección y canalización de niños con necesidad de protección internacional</w:t>
      </w:r>
      <w:r w:rsidR="00FA6D76">
        <w:rPr>
          <w:rFonts w:ascii="Times New Roman" w:hAnsi="Times New Roman" w:cs="Times New Roman"/>
        </w:rPr>
        <w:t>.</w:t>
      </w:r>
      <w:r w:rsidR="00FA6D76" w:rsidRPr="00634F5E">
        <w:rPr>
          <w:rFonts w:ascii="Times New Roman" w:hAnsi="Times New Roman" w:cs="Times New Roman"/>
        </w:rPr>
        <w:t xml:space="preserve"> Espacios de socialización de los derechos de las personas en situación de refugio. Valorar otras formas complementarias de protección adecuadas para los niños</w:t>
      </w:r>
    </w:p>
    <w:p w:rsidR="00FA6D76" w:rsidRPr="00634F5E" w:rsidRDefault="00705A6E" w:rsidP="00FA6D76">
      <w:pPr>
        <w:jc w:val="both"/>
        <w:rPr>
          <w:rFonts w:ascii="Times New Roman" w:hAnsi="Times New Roman" w:cs="Times New Roman"/>
        </w:rPr>
      </w:pPr>
      <w:r>
        <w:rPr>
          <w:rFonts w:ascii="Times New Roman" w:hAnsi="Times New Roman" w:cs="Times New Roman"/>
        </w:rPr>
        <w:t xml:space="preserve">209. </w:t>
      </w:r>
      <w:r w:rsidR="00FA6D76" w:rsidRPr="00634F5E">
        <w:rPr>
          <w:rFonts w:ascii="Times New Roman" w:hAnsi="Times New Roman" w:cs="Times New Roman"/>
        </w:rPr>
        <w:t>Generación de proyectos sostenibles que generen emprendimientos, alternativas de vida que perduren en el tiempo y permitan el auto sustento y generación de ingresos de los niños no acompañados.</w:t>
      </w:r>
    </w:p>
    <w:p w:rsidR="00FA6D76" w:rsidRPr="00634F5E" w:rsidRDefault="00705A6E" w:rsidP="00FA6D76">
      <w:pPr>
        <w:jc w:val="both"/>
        <w:rPr>
          <w:rFonts w:ascii="Times New Roman" w:hAnsi="Times New Roman" w:cs="Times New Roman"/>
        </w:rPr>
      </w:pPr>
      <w:r>
        <w:rPr>
          <w:rFonts w:ascii="Times New Roman" w:hAnsi="Times New Roman" w:cs="Times New Roman"/>
        </w:rPr>
        <w:t xml:space="preserve">210. </w:t>
      </w:r>
      <w:r w:rsidR="00FA6D76" w:rsidRPr="00634F5E">
        <w:rPr>
          <w:rFonts w:ascii="Times New Roman" w:hAnsi="Times New Roman" w:cs="Times New Roman"/>
        </w:rPr>
        <w:t xml:space="preserve">Impulsar la participación de los </w:t>
      </w:r>
      <w:proofErr w:type="spellStart"/>
      <w:r w:rsidR="00FA6D76" w:rsidRPr="00634F5E">
        <w:rPr>
          <w:rFonts w:ascii="Times New Roman" w:hAnsi="Times New Roman" w:cs="Times New Roman"/>
        </w:rPr>
        <w:t>GADs</w:t>
      </w:r>
      <w:proofErr w:type="spellEnd"/>
      <w:r w:rsidR="00FA6D76" w:rsidRPr="00634F5E">
        <w:rPr>
          <w:rFonts w:ascii="Times New Roman" w:hAnsi="Times New Roman" w:cs="Times New Roman"/>
        </w:rPr>
        <w:t xml:space="preserve"> con el objetivo de que adopten políticas públicas e instrumentos legales que apoyen en la protección a los niños, niñas y adolescentes refugiados y de niños no acompañados y/o separados. Planificar rutas de atención, protección adaptada a la realidad local, en los que se identifique en forma práctica el recurso humano, logístico, económico necesario para atender de manera integral a los </w:t>
      </w:r>
      <w:r>
        <w:rPr>
          <w:rFonts w:ascii="Times New Roman" w:hAnsi="Times New Roman" w:cs="Times New Roman"/>
        </w:rPr>
        <w:t>NNA</w:t>
      </w:r>
      <w:r w:rsidR="00FA6D76" w:rsidRPr="00634F5E">
        <w:rPr>
          <w:rFonts w:ascii="Times New Roman" w:hAnsi="Times New Roman" w:cs="Times New Roman"/>
        </w:rPr>
        <w:t xml:space="preserve"> no acompañados.</w:t>
      </w:r>
    </w:p>
    <w:p w:rsidR="00FA6D76" w:rsidRDefault="00705A6E" w:rsidP="00FA6D76">
      <w:pPr>
        <w:shd w:val="clear" w:color="auto" w:fill="FFFFFF"/>
        <w:spacing w:after="0" w:line="240" w:lineRule="auto"/>
        <w:jc w:val="both"/>
        <w:rPr>
          <w:rFonts w:ascii="Times New Roman" w:eastAsia="Times New Roman" w:hAnsi="Times New Roman" w:cs="Times New Roman"/>
          <w:color w:val="00B050"/>
        </w:rPr>
      </w:pPr>
      <w:r>
        <w:rPr>
          <w:rFonts w:ascii="Times New Roman" w:hAnsi="Times New Roman"/>
        </w:rPr>
        <w:t xml:space="preserve">211. </w:t>
      </w:r>
      <w:r w:rsidR="00FA6D76" w:rsidRPr="006F72C8">
        <w:rPr>
          <w:rFonts w:ascii="Times New Roman" w:hAnsi="Times New Roman"/>
        </w:rPr>
        <w:t xml:space="preserve">Implementar mecanismos efectivos que garanticen el acceso a </w:t>
      </w:r>
      <w:r w:rsidR="00FA6D76">
        <w:rPr>
          <w:rFonts w:ascii="Times New Roman" w:hAnsi="Times New Roman"/>
        </w:rPr>
        <w:t xml:space="preserve">la </w:t>
      </w:r>
      <w:r w:rsidR="00FA6D76" w:rsidRPr="006F72C8">
        <w:rPr>
          <w:rFonts w:ascii="Times New Roman" w:hAnsi="Times New Roman"/>
        </w:rPr>
        <w:t>educación, salud, vivienda, trabajo, seguridad social, justicia, sistema financiero, servicios del Registro Civil</w:t>
      </w:r>
      <w:r w:rsidR="0042030C">
        <w:rPr>
          <w:rFonts w:ascii="Times New Roman" w:hAnsi="Times New Roman"/>
        </w:rPr>
        <w:t xml:space="preserve"> </w:t>
      </w:r>
      <w:r w:rsidR="00FA6D76" w:rsidRPr="006F72C8">
        <w:rPr>
          <w:rFonts w:ascii="Times New Roman" w:hAnsi="Times New Roman"/>
        </w:rPr>
        <w:t>e inclusión social por parte de personas en situación de refugio y/o solicitantes: levantamiento de datos sobre acceso a derechos de solicitantes y refugiados a nivel nacional;</w:t>
      </w:r>
      <w:r w:rsidR="00FA6D76" w:rsidRPr="00195532">
        <w:rPr>
          <w:rFonts w:ascii="Times New Roman" w:hAnsi="Times New Roman"/>
        </w:rPr>
        <w:t xml:space="preserve"> </w:t>
      </w:r>
      <w:r w:rsidR="00FA6D76" w:rsidRPr="000F786A">
        <w:rPr>
          <w:rFonts w:ascii="Times New Roman" w:hAnsi="Times New Roman"/>
        </w:rPr>
        <w:t xml:space="preserve">Se sugiere que el Comité recomiende al Estado recuperar las propuestas técnico-metodológicas de modalidades de  cuidado alternativo basadas en familia y comunidad, para poder validarlas y elevarlas a política pública de alcance nacional.      </w:t>
      </w:r>
    </w:p>
    <w:p w:rsidR="00FA6D76" w:rsidRDefault="00FA6D76" w:rsidP="00FA6D76">
      <w:pPr>
        <w:shd w:val="clear" w:color="auto" w:fill="FFFFFF"/>
        <w:spacing w:after="0" w:line="240" w:lineRule="auto"/>
        <w:jc w:val="both"/>
        <w:rPr>
          <w:rFonts w:ascii="Times New Roman" w:eastAsia="Times New Roman" w:hAnsi="Times New Roman" w:cs="Times New Roman"/>
          <w:color w:val="00B050"/>
        </w:rPr>
      </w:pPr>
    </w:p>
    <w:p w:rsidR="00FA6D76" w:rsidRPr="003C378A" w:rsidRDefault="00705A6E" w:rsidP="00FA6D76">
      <w:pPr>
        <w:jc w:val="both"/>
        <w:rPr>
          <w:rFonts w:ascii="Times New Roman" w:hAnsi="Times New Roman" w:cs="Times New Roman"/>
        </w:rPr>
      </w:pPr>
      <w:r>
        <w:rPr>
          <w:rFonts w:ascii="Times New Roman" w:hAnsi="Times New Roman" w:cs="Times New Roman"/>
        </w:rPr>
        <w:t xml:space="preserve">212. </w:t>
      </w:r>
      <w:r w:rsidR="00FA6D76">
        <w:rPr>
          <w:rFonts w:ascii="Times New Roman" w:hAnsi="Times New Roman" w:cs="Times New Roman"/>
        </w:rPr>
        <w:t xml:space="preserve">Impulsar la </w:t>
      </w:r>
      <w:r w:rsidR="00FA6D76" w:rsidRPr="003C378A">
        <w:rPr>
          <w:rFonts w:ascii="Times New Roman" w:hAnsi="Times New Roman" w:cs="Times New Roman"/>
        </w:rPr>
        <w:t xml:space="preserve">opción </w:t>
      </w:r>
      <w:r w:rsidR="00FA6D76">
        <w:rPr>
          <w:rFonts w:ascii="Times New Roman" w:hAnsi="Times New Roman" w:cs="Times New Roman"/>
        </w:rPr>
        <w:t xml:space="preserve">de </w:t>
      </w:r>
      <w:r w:rsidR="0042030C">
        <w:rPr>
          <w:rFonts w:ascii="Times New Roman" w:hAnsi="Times New Roman" w:cs="Times New Roman"/>
        </w:rPr>
        <w:t xml:space="preserve">las visas </w:t>
      </w:r>
      <w:r w:rsidR="00FA6D76" w:rsidRPr="003C378A">
        <w:rPr>
          <w:rFonts w:ascii="Times New Roman" w:hAnsi="Times New Roman" w:cs="Times New Roman"/>
        </w:rPr>
        <w:t>humanitaria</w:t>
      </w:r>
      <w:r w:rsidR="00FA6D76">
        <w:rPr>
          <w:rFonts w:ascii="Times New Roman" w:hAnsi="Times New Roman" w:cs="Times New Roman"/>
        </w:rPr>
        <w:t>s.</w:t>
      </w:r>
    </w:p>
    <w:p w:rsidR="00397295" w:rsidRDefault="00475ABF" w:rsidP="00397295">
      <w:pPr>
        <w:jc w:val="both"/>
        <w:rPr>
          <w:rFonts w:ascii="Times New Roman" w:hAnsi="Times New Roman"/>
        </w:rPr>
      </w:pPr>
      <w:r>
        <w:rPr>
          <w:rFonts w:ascii="Times New Roman" w:hAnsi="Times New Roman"/>
          <w:b/>
        </w:rPr>
        <w:t>6.</w:t>
      </w:r>
      <w:r w:rsidR="008B767B">
        <w:rPr>
          <w:rFonts w:ascii="Times New Roman" w:hAnsi="Times New Roman"/>
          <w:b/>
        </w:rPr>
        <w:t>3</w:t>
      </w:r>
      <w:r>
        <w:rPr>
          <w:rFonts w:ascii="Times New Roman" w:hAnsi="Times New Roman"/>
          <w:b/>
        </w:rPr>
        <w:t xml:space="preserve"> </w:t>
      </w:r>
      <w:r w:rsidR="0082652B">
        <w:rPr>
          <w:rFonts w:ascii="Times New Roman" w:hAnsi="Times New Roman"/>
          <w:b/>
        </w:rPr>
        <w:t>T</w:t>
      </w:r>
      <w:r w:rsidR="0082652B" w:rsidRPr="00397295">
        <w:rPr>
          <w:rFonts w:ascii="Times New Roman" w:hAnsi="Times New Roman"/>
          <w:b/>
        </w:rPr>
        <w:t>rabajo infantil, mendicidad y niños en calle</w:t>
      </w:r>
      <w:r w:rsidR="0082652B" w:rsidRPr="00AC3ECA">
        <w:rPr>
          <w:rFonts w:ascii="Times New Roman" w:hAnsi="Times New Roman"/>
        </w:rPr>
        <w:t xml:space="preserve"> </w:t>
      </w:r>
      <w:r w:rsidR="00397295">
        <w:rPr>
          <w:rFonts w:ascii="Times New Roman" w:hAnsi="Times New Roman"/>
        </w:rPr>
        <w:tab/>
      </w:r>
    </w:p>
    <w:p w:rsidR="00397295" w:rsidRPr="006A7E86" w:rsidRDefault="00397295" w:rsidP="008B767B">
      <w:pPr>
        <w:ind w:firstLine="720"/>
        <w:jc w:val="right"/>
        <w:rPr>
          <w:rFonts w:ascii="Times New Roman" w:hAnsi="Times New Roman"/>
          <w:i/>
          <w:sz w:val="20"/>
          <w:szCs w:val="20"/>
        </w:rPr>
      </w:pPr>
      <w:r w:rsidRPr="00E94B5C">
        <w:rPr>
          <w:i/>
          <w:color w:val="00B050"/>
        </w:rPr>
        <w:t xml:space="preserve">  </w:t>
      </w:r>
      <w:r w:rsidRPr="006A7E86">
        <w:rPr>
          <w:rFonts w:ascii="Times New Roman" w:hAnsi="Times New Roman"/>
          <w:i/>
          <w:sz w:val="20"/>
          <w:szCs w:val="20"/>
        </w:rPr>
        <w:t xml:space="preserve">“A veces tenemos que trabajar para ayudar en la casa porque falta el dinero” </w:t>
      </w:r>
    </w:p>
    <w:p w:rsidR="00397295" w:rsidRPr="006A7E86" w:rsidRDefault="00397295" w:rsidP="008B767B">
      <w:pPr>
        <w:ind w:left="720" w:firstLine="720"/>
        <w:jc w:val="right"/>
        <w:rPr>
          <w:rFonts w:ascii="Times New Roman" w:hAnsi="Times New Roman"/>
          <w:i/>
          <w:sz w:val="20"/>
          <w:szCs w:val="20"/>
        </w:rPr>
      </w:pPr>
      <w:r w:rsidRPr="006A7E86">
        <w:rPr>
          <w:rFonts w:ascii="Times New Roman" w:hAnsi="Times New Roman"/>
          <w:i/>
          <w:sz w:val="20"/>
          <w:szCs w:val="20"/>
        </w:rPr>
        <w:t>“Hay niños trabajando en la calle porque sus padres les obligan”</w:t>
      </w:r>
    </w:p>
    <w:p w:rsidR="00397295" w:rsidRDefault="00397295" w:rsidP="008B767B">
      <w:pPr>
        <w:ind w:left="1440"/>
        <w:jc w:val="right"/>
        <w:rPr>
          <w:rFonts w:ascii="Times New Roman" w:hAnsi="Times New Roman"/>
          <w:i/>
          <w:sz w:val="20"/>
          <w:szCs w:val="20"/>
        </w:rPr>
      </w:pPr>
      <w:r w:rsidRPr="006A7E86">
        <w:rPr>
          <w:rFonts w:ascii="Times New Roman" w:hAnsi="Times New Roman"/>
          <w:i/>
          <w:sz w:val="20"/>
          <w:szCs w:val="20"/>
        </w:rPr>
        <w:t>“Les obligan a los niños a trabajar en las fincas o cortar yerba o hacer otros trabajos muy pesados para su edad”</w:t>
      </w:r>
    </w:p>
    <w:p w:rsidR="008B767B" w:rsidRPr="00DD39FC" w:rsidRDefault="008B767B" w:rsidP="008B767B">
      <w:pPr>
        <w:ind w:left="709"/>
        <w:jc w:val="right"/>
        <w:rPr>
          <w:rFonts w:ascii="Times New Roman" w:hAnsi="Times New Roman" w:cs="Times New Roman"/>
          <w:sz w:val="18"/>
          <w:szCs w:val="18"/>
        </w:rPr>
      </w:pPr>
      <w:r w:rsidRPr="00DD39FC">
        <w:rPr>
          <w:rFonts w:ascii="Times New Roman" w:hAnsi="Times New Roman" w:cs="Times New Roman"/>
          <w:sz w:val="18"/>
          <w:szCs w:val="18"/>
        </w:rPr>
        <w:t>(Frases de adolescentes CN-NNA, 01-2016)</w:t>
      </w:r>
    </w:p>
    <w:p w:rsidR="00397295" w:rsidRDefault="00273B73" w:rsidP="00397295">
      <w:pPr>
        <w:shd w:val="clear" w:color="auto" w:fill="FFFFFF" w:themeFill="background1"/>
        <w:spacing w:after="0" w:line="240" w:lineRule="auto"/>
        <w:jc w:val="both"/>
        <w:rPr>
          <w:rFonts w:ascii="Times New Roman" w:hAnsi="Times New Roman" w:cs="Times New Roman"/>
          <w:shd w:val="clear" w:color="auto" w:fill="FFFFFF"/>
        </w:rPr>
      </w:pPr>
      <w:r>
        <w:rPr>
          <w:rFonts w:ascii="Times New Roman" w:hAnsi="Times New Roman" w:cs="Times New Roman"/>
          <w:shd w:val="clear" w:color="auto" w:fill="FFFFFF" w:themeFill="background1"/>
        </w:rPr>
        <w:t xml:space="preserve">213. </w:t>
      </w:r>
      <w:r w:rsidR="00397295" w:rsidRPr="002633BB">
        <w:rPr>
          <w:rFonts w:ascii="Times New Roman" w:hAnsi="Times New Roman" w:cs="Times New Roman"/>
          <w:shd w:val="clear" w:color="auto" w:fill="FFFFFF" w:themeFill="background1"/>
        </w:rPr>
        <w:t>A finales de 2012, el Instituto Nacional de Estadística y Censos – INEC, realizó una encuesta especializada sobre trabajo infantil a nivel nacional. Los resultados indican que para ese año el 8,6% de los niños, niñas y adolescentes entre 5 y 17 años trabajaba, lo que equivale a aproximadamente 360.000. En el área urbana el trabajo infantil alcanzó el 4,3%, mientras que en lo rural el 15,5%.</w:t>
      </w:r>
      <w:r w:rsidR="00397295" w:rsidRPr="00363B5C">
        <w:rPr>
          <w:rFonts w:ascii="Times New Roman" w:hAnsi="Times New Roman" w:cs="Times New Roman"/>
          <w:shd w:val="clear" w:color="auto" w:fill="FFFFFF"/>
        </w:rPr>
        <w:t xml:space="preserve"> </w:t>
      </w:r>
      <w:r w:rsidR="00397295" w:rsidRPr="002633BB">
        <w:rPr>
          <w:rFonts w:ascii="Times New Roman" w:hAnsi="Times New Roman" w:cs="Times New Roman"/>
          <w:shd w:val="clear" w:color="auto" w:fill="FFFFFF" w:themeFill="background1"/>
        </w:rPr>
        <w:t>A nivel territorial las provincias de Cotopaxi, Bolívar y Chimborazo (Región Sierra central) son las que mayores incidencias de trabajo infantil alcanzan, con 25,1%, 22,2% y 21,0%,</w:t>
      </w:r>
      <w:r w:rsidR="00397295" w:rsidRPr="0057030F">
        <w:rPr>
          <w:rFonts w:ascii="Times New Roman" w:hAnsi="Times New Roman" w:cs="Times New Roman"/>
          <w:shd w:val="clear" w:color="auto" w:fill="CCFFCC"/>
        </w:rPr>
        <w:t xml:space="preserve"> </w:t>
      </w:r>
      <w:r w:rsidR="00397295" w:rsidRPr="002633BB">
        <w:rPr>
          <w:rFonts w:ascii="Times New Roman" w:hAnsi="Times New Roman" w:cs="Times New Roman"/>
          <w:shd w:val="clear" w:color="auto" w:fill="FFFFFF" w:themeFill="background1"/>
        </w:rPr>
        <w:t>respectivamente</w:t>
      </w:r>
      <w:r w:rsidR="00397295" w:rsidRPr="00363B5C">
        <w:rPr>
          <w:rFonts w:ascii="Times New Roman" w:hAnsi="Times New Roman" w:cs="Times New Roman"/>
          <w:shd w:val="clear" w:color="auto" w:fill="FFFFFF"/>
        </w:rPr>
        <w:t xml:space="preserve">. </w:t>
      </w:r>
      <w:r w:rsidR="00397295" w:rsidRPr="002633BB">
        <w:rPr>
          <w:rFonts w:ascii="Times New Roman" w:hAnsi="Times New Roman" w:cs="Times New Roman"/>
          <w:shd w:val="clear" w:color="auto" w:fill="FFFFFF" w:themeFill="background1"/>
        </w:rPr>
        <w:t xml:space="preserve">En relación a la etnicidad, el trabajo infantil es mayor en los niños, niñas y adolescentes indígenas, donde alcanza el 29,0%, comparado con el 6,9% entre los </w:t>
      </w:r>
      <w:proofErr w:type="gramStart"/>
      <w:r w:rsidR="00397295" w:rsidRPr="002633BB">
        <w:rPr>
          <w:rFonts w:ascii="Times New Roman" w:hAnsi="Times New Roman" w:cs="Times New Roman"/>
          <w:shd w:val="clear" w:color="auto" w:fill="FFFFFF" w:themeFill="background1"/>
        </w:rPr>
        <w:t>afro ecuatorianos</w:t>
      </w:r>
      <w:proofErr w:type="gramEnd"/>
      <w:r w:rsidR="00397295" w:rsidRPr="002633BB">
        <w:rPr>
          <w:rFonts w:ascii="Times New Roman" w:hAnsi="Times New Roman" w:cs="Times New Roman"/>
          <w:shd w:val="clear" w:color="auto" w:fill="FFFFFF" w:themeFill="background1"/>
        </w:rPr>
        <w:t xml:space="preserve"> y 7% en los mestizos</w:t>
      </w:r>
      <w:r w:rsidR="00397295" w:rsidRPr="00363B5C">
        <w:rPr>
          <w:rFonts w:ascii="Times New Roman" w:hAnsi="Times New Roman" w:cs="Times New Roman"/>
          <w:shd w:val="clear" w:color="auto" w:fill="FFFFFF"/>
        </w:rPr>
        <w:t xml:space="preserve">. </w:t>
      </w:r>
    </w:p>
    <w:p w:rsidR="00397295" w:rsidRDefault="00397295" w:rsidP="00397295">
      <w:pPr>
        <w:shd w:val="clear" w:color="auto" w:fill="FFFFFF" w:themeFill="background1"/>
        <w:spacing w:after="0" w:line="240" w:lineRule="auto"/>
        <w:jc w:val="both"/>
        <w:rPr>
          <w:rFonts w:ascii="Times New Roman" w:hAnsi="Times New Roman" w:cs="Times New Roman"/>
          <w:shd w:val="clear" w:color="auto" w:fill="FFFFFF"/>
        </w:rPr>
      </w:pPr>
    </w:p>
    <w:p w:rsidR="00397295" w:rsidRDefault="00273B73" w:rsidP="00397295">
      <w:pPr>
        <w:shd w:val="clear" w:color="auto" w:fill="FFFFFF" w:themeFill="background1"/>
        <w:spacing w:after="0" w:line="240" w:lineRule="auto"/>
        <w:jc w:val="both"/>
        <w:rPr>
          <w:rFonts w:ascii="Times New Roman" w:hAnsi="Times New Roman" w:cs="Times New Roman"/>
          <w:sz w:val="20"/>
          <w:szCs w:val="20"/>
        </w:rPr>
      </w:pPr>
      <w:r>
        <w:rPr>
          <w:rFonts w:ascii="Times New Roman" w:hAnsi="Times New Roman" w:cs="Times New Roman"/>
          <w:shd w:val="clear" w:color="auto" w:fill="FFFFFF" w:themeFill="background1"/>
        </w:rPr>
        <w:t xml:space="preserve">214. </w:t>
      </w:r>
      <w:r w:rsidR="00397295" w:rsidRPr="002633BB">
        <w:rPr>
          <w:rFonts w:ascii="Times New Roman" w:hAnsi="Times New Roman" w:cs="Times New Roman"/>
          <w:shd w:val="clear" w:color="auto" w:fill="FFFFFF" w:themeFill="background1"/>
        </w:rPr>
        <w:t>Por grupo etario se encuentra que, a mayor edad, mayores son las probabilidades de encontrarse en situación de trabajo infantil. Así, para aquellos niños y niñas entre los 5 y 14 años el indicador llegó al 6,5%, mientras que para el grupo entr</w:t>
      </w:r>
      <w:r w:rsidR="00A915F4">
        <w:rPr>
          <w:rFonts w:ascii="Times New Roman" w:hAnsi="Times New Roman" w:cs="Times New Roman"/>
          <w:shd w:val="clear" w:color="auto" w:fill="FFFFFF" w:themeFill="background1"/>
        </w:rPr>
        <w:t xml:space="preserve">e 15 y 17 años alcanzó el 15,7% </w:t>
      </w:r>
      <w:r w:rsidR="00397295" w:rsidRPr="00F16CD4">
        <w:rPr>
          <w:rFonts w:ascii="Times New Roman" w:hAnsi="Times New Roman" w:cs="Times New Roman"/>
          <w:sz w:val="20"/>
          <w:szCs w:val="20"/>
        </w:rPr>
        <w:t xml:space="preserve">(Fuente: Instituto Nacional de Estadísticas y Censos -INEC, Encuesta Nacional de Trabajo Infantil – ENTI, noviembre de 2012. Resumen publicado por </w:t>
      </w:r>
      <w:hyperlink r:id="rId11" w:tgtFrame="_blank" w:history="1">
        <w:r w:rsidR="00397295" w:rsidRPr="002633BB">
          <w:rPr>
            <w:rStyle w:val="Hyperlink"/>
            <w:rFonts w:ascii="Times New Roman" w:hAnsi="Times New Roman" w:cs="Times New Roman"/>
            <w:sz w:val="20"/>
            <w:szCs w:val="20"/>
            <w:shd w:val="clear" w:color="auto" w:fill="FFFFFF" w:themeFill="background1"/>
          </w:rPr>
          <w:t>www.eltelegrafo.com.ec</w:t>
        </w:r>
      </w:hyperlink>
      <w:r w:rsidR="00397295" w:rsidRPr="00F16CD4">
        <w:rPr>
          <w:rFonts w:ascii="Times New Roman" w:hAnsi="Times New Roman" w:cs="Times New Roman"/>
          <w:sz w:val="20"/>
          <w:szCs w:val="20"/>
        </w:rPr>
        <w:t>)</w:t>
      </w:r>
    </w:p>
    <w:p w:rsidR="00397295" w:rsidRPr="00F16CD4" w:rsidRDefault="00397295" w:rsidP="00397295">
      <w:pPr>
        <w:shd w:val="clear" w:color="auto" w:fill="FFFFFF" w:themeFill="background1"/>
        <w:spacing w:after="0" w:line="240" w:lineRule="auto"/>
        <w:jc w:val="both"/>
        <w:rPr>
          <w:rFonts w:ascii="Times New Roman" w:hAnsi="Times New Roman" w:cs="Times New Roman"/>
          <w:sz w:val="20"/>
          <w:szCs w:val="20"/>
        </w:rPr>
      </w:pPr>
    </w:p>
    <w:p w:rsidR="00397295" w:rsidRDefault="00273B73" w:rsidP="00397295">
      <w:pPr>
        <w:shd w:val="clear" w:color="auto" w:fill="FFFFFF" w:themeFill="background1"/>
        <w:spacing w:after="0" w:line="240" w:lineRule="auto"/>
        <w:jc w:val="both"/>
        <w:rPr>
          <w:rFonts w:ascii="Times New Roman" w:hAnsi="Times New Roman"/>
          <w:color w:val="000000"/>
        </w:rPr>
      </w:pPr>
      <w:r>
        <w:rPr>
          <w:rFonts w:ascii="Times New Roman" w:hAnsi="Times New Roman"/>
          <w:color w:val="000000"/>
        </w:rPr>
        <w:t xml:space="preserve">215. </w:t>
      </w:r>
      <w:r w:rsidR="00397295" w:rsidRPr="00AC3ECA">
        <w:rPr>
          <w:rFonts w:ascii="Times New Roman" w:hAnsi="Times New Roman"/>
          <w:color w:val="000000"/>
        </w:rPr>
        <w:t>La Constitución del Ecuador establece derechos y responsabilidades concretas que las instituciones públicas, privadas, la comunidad y la familia tienen que garantizar de forma prioritaria para el desarrollo integral y ejercicio pleno de los derechos de n</w:t>
      </w:r>
      <w:r w:rsidR="00397295">
        <w:rPr>
          <w:rFonts w:ascii="Times New Roman" w:hAnsi="Times New Roman"/>
          <w:color w:val="000000"/>
        </w:rPr>
        <w:t>iños, niñas y adolescentes –NNA,</w:t>
      </w:r>
      <w:r w:rsidR="00397295" w:rsidRPr="00AC3ECA">
        <w:rPr>
          <w:rFonts w:ascii="Times New Roman" w:hAnsi="Times New Roman"/>
          <w:color w:val="000000"/>
        </w:rPr>
        <w:t xml:space="preserve"> atendiendo el principio del interés superior y la prevalencia de sus derechos sobre los de las demás personas.  En el Art. 46</w:t>
      </w:r>
      <w:r w:rsidR="00A915F4">
        <w:rPr>
          <w:rFonts w:ascii="Times New Roman" w:hAnsi="Times New Roman"/>
          <w:color w:val="000000"/>
        </w:rPr>
        <w:t xml:space="preserve"> numeral </w:t>
      </w:r>
      <w:r w:rsidR="00397295">
        <w:rPr>
          <w:rFonts w:ascii="Times New Roman" w:hAnsi="Times New Roman"/>
          <w:color w:val="000000"/>
        </w:rPr>
        <w:t>2</w:t>
      </w:r>
      <w:r w:rsidR="00397295" w:rsidRPr="00AC3ECA">
        <w:rPr>
          <w:rFonts w:ascii="Times New Roman" w:hAnsi="Times New Roman"/>
          <w:color w:val="000000"/>
        </w:rPr>
        <w:t xml:space="preserve"> de la Constitución, se prohíbe explícitamente el TI para las personas menores de quince años, lo establece como situación excepcional para los y las adolescentes entre los quince y diecisiete años, y obliga al Estado a implementar programas para su erradicación progresiva. </w:t>
      </w:r>
    </w:p>
    <w:p w:rsidR="00397295" w:rsidRDefault="00397295" w:rsidP="00397295">
      <w:pPr>
        <w:shd w:val="clear" w:color="auto" w:fill="FFFFFF" w:themeFill="background1"/>
        <w:spacing w:after="0" w:line="240" w:lineRule="auto"/>
        <w:jc w:val="both"/>
        <w:rPr>
          <w:rFonts w:ascii="Times New Roman" w:hAnsi="Times New Roman"/>
          <w:color w:val="000000"/>
        </w:rPr>
      </w:pPr>
    </w:p>
    <w:p w:rsidR="00397295" w:rsidRDefault="00273B73" w:rsidP="00397295">
      <w:pPr>
        <w:shd w:val="clear" w:color="auto" w:fill="FFFFFF" w:themeFill="background1"/>
        <w:spacing w:after="0" w:line="240" w:lineRule="auto"/>
        <w:jc w:val="both"/>
        <w:rPr>
          <w:rFonts w:ascii="Times New Roman" w:hAnsi="Times New Roman"/>
          <w:color w:val="000000"/>
        </w:rPr>
      </w:pPr>
      <w:r>
        <w:rPr>
          <w:rFonts w:ascii="Times New Roman" w:hAnsi="Times New Roman"/>
          <w:color w:val="000000"/>
        </w:rPr>
        <w:t xml:space="preserve">216. </w:t>
      </w:r>
      <w:r w:rsidR="00397295" w:rsidRPr="00AC3ECA">
        <w:rPr>
          <w:rFonts w:ascii="Times New Roman" w:hAnsi="Times New Roman"/>
          <w:color w:val="000000"/>
        </w:rPr>
        <w:t xml:space="preserve">Al marco constitucional lo acompaña legislación específica expresada en el CT, el COOTAD, el </w:t>
      </w:r>
      <w:r>
        <w:rPr>
          <w:rFonts w:ascii="Times New Roman" w:hAnsi="Times New Roman"/>
          <w:color w:val="000000"/>
        </w:rPr>
        <w:t xml:space="preserve">CONA </w:t>
      </w:r>
      <w:r w:rsidR="00397295" w:rsidRPr="00AC3ECA">
        <w:rPr>
          <w:rFonts w:ascii="Times New Roman" w:hAnsi="Times New Roman"/>
          <w:color w:val="000000"/>
        </w:rPr>
        <w:t xml:space="preserve">y el COIP, en </w:t>
      </w:r>
      <w:r w:rsidR="00397295">
        <w:rPr>
          <w:rFonts w:ascii="Times New Roman" w:hAnsi="Times New Roman"/>
          <w:color w:val="000000"/>
        </w:rPr>
        <w:t xml:space="preserve">los cuales </w:t>
      </w:r>
      <w:r w:rsidR="00397295" w:rsidRPr="00AC3ECA">
        <w:rPr>
          <w:rFonts w:ascii="Times New Roman" w:hAnsi="Times New Roman"/>
          <w:color w:val="000000"/>
        </w:rPr>
        <w:t>se legisla sobre la edad mínima de admisión al empleo (15 años), peores formas de trabajo infantil, medidas para garantizar el trabajo adolescente protegido y sanciones para los infractores. También se establece la obligación del Gobierno Nacional y de los Gobiernos locales de implementar el S</w:t>
      </w:r>
      <w:r>
        <w:rPr>
          <w:rFonts w:ascii="Times New Roman" w:hAnsi="Times New Roman"/>
          <w:color w:val="000000"/>
        </w:rPr>
        <w:t>NDPINA</w:t>
      </w:r>
      <w:r w:rsidR="00397295" w:rsidRPr="00AC3ECA">
        <w:rPr>
          <w:rFonts w:ascii="Times New Roman" w:hAnsi="Times New Roman"/>
          <w:color w:val="000000"/>
        </w:rPr>
        <w:t xml:space="preserve">.   </w:t>
      </w:r>
    </w:p>
    <w:p w:rsidR="00397295" w:rsidRDefault="00397295" w:rsidP="00397295">
      <w:pPr>
        <w:shd w:val="clear" w:color="auto" w:fill="FFFFFF" w:themeFill="background1"/>
        <w:spacing w:after="0" w:line="240" w:lineRule="auto"/>
        <w:jc w:val="both"/>
        <w:rPr>
          <w:rFonts w:ascii="Times New Roman" w:hAnsi="Times New Roman"/>
          <w:color w:val="000000"/>
        </w:rPr>
      </w:pPr>
    </w:p>
    <w:p w:rsidR="00397295" w:rsidRDefault="00273B73" w:rsidP="00397295">
      <w:pPr>
        <w:shd w:val="clear" w:color="auto" w:fill="FFFFFF" w:themeFill="background1"/>
        <w:spacing w:after="0" w:line="240" w:lineRule="auto"/>
        <w:jc w:val="both"/>
        <w:rPr>
          <w:rFonts w:ascii="Times New Roman" w:hAnsi="Times New Roman"/>
          <w:color w:val="000000"/>
        </w:rPr>
      </w:pPr>
      <w:r>
        <w:rPr>
          <w:rFonts w:ascii="Times New Roman" w:hAnsi="Times New Roman"/>
          <w:color w:val="000000"/>
        </w:rPr>
        <w:t xml:space="preserve">217. </w:t>
      </w:r>
      <w:r w:rsidR="00397295" w:rsidRPr="00AC3ECA">
        <w:rPr>
          <w:rFonts w:ascii="Times New Roman" w:hAnsi="Times New Roman"/>
          <w:color w:val="000000"/>
        </w:rPr>
        <w:t>En término</w:t>
      </w:r>
      <w:r w:rsidR="00397295">
        <w:rPr>
          <w:rFonts w:ascii="Times New Roman" w:hAnsi="Times New Roman"/>
          <w:color w:val="000000"/>
        </w:rPr>
        <w:t xml:space="preserve">s de política pública, la </w:t>
      </w:r>
      <w:r w:rsidR="00397295" w:rsidRPr="008E2715">
        <w:rPr>
          <w:rFonts w:ascii="Times New Roman" w:hAnsi="Times New Roman"/>
          <w:color w:val="000000"/>
        </w:rPr>
        <w:t>erradicación</w:t>
      </w:r>
      <w:r w:rsidR="00397295" w:rsidRPr="00AC3ECA">
        <w:rPr>
          <w:rFonts w:ascii="Times New Roman" w:hAnsi="Times New Roman"/>
          <w:color w:val="000000"/>
        </w:rPr>
        <w:t xml:space="preserve"> del TI fue incorporada en los objetivos y metas del PNBV 2013-2017, en el que se prioriza la reducción del porcentaje de niños y niñas que trabajan y no estudian. En relación con las competencias institucional</w:t>
      </w:r>
      <w:r w:rsidR="00A915F4">
        <w:rPr>
          <w:rFonts w:ascii="Times New Roman" w:hAnsi="Times New Roman"/>
          <w:color w:val="000000"/>
        </w:rPr>
        <w:t xml:space="preserve">es, el Ministerio de Trabajo </w:t>
      </w:r>
      <w:r w:rsidR="00397295" w:rsidRPr="00AC3ECA">
        <w:rPr>
          <w:rFonts w:ascii="Times New Roman" w:hAnsi="Times New Roman"/>
          <w:color w:val="000000"/>
        </w:rPr>
        <w:t xml:space="preserve">es la instancia rectora en lo que se refiere a </w:t>
      </w:r>
      <w:r w:rsidR="00240F3D">
        <w:rPr>
          <w:rFonts w:ascii="Times New Roman" w:hAnsi="Times New Roman"/>
          <w:color w:val="000000"/>
        </w:rPr>
        <w:t>trabajo infantil -</w:t>
      </w:r>
      <w:r>
        <w:rPr>
          <w:rFonts w:ascii="Times New Roman" w:hAnsi="Times New Roman"/>
          <w:color w:val="000000"/>
        </w:rPr>
        <w:t>TI-</w:t>
      </w:r>
      <w:r w:rsidR="00240F3D">
        <w:rPr>
          <w:rFonts w:ascii="Times New Roman" w:hAnsi="Times New Roman"/>
          <w:color w:val="000000"/>
        </w:rPr>
        <w:t>, el cual t</w:t>
      </w:r>
      <w:r w:rsidR="00397295" w:rsidRPr="00AC3ECA">
        <w:rPr>
          <w:rFonts w:ascii="Times New Roman" w:hAnsi="Times New Roman"/>
          <w:color w:val="000000"/>
        </w:rPr>
        <w:t>iene bajo su responsabilidad el Sistema Nacional de Inspecciones, que en años recientes</w:t>
      </w:r>
      <w:r w:rsidR="00397295">
        <w:rPr>
          <w:rFonts w:ascii="Times New Roman" w:hAnsi="Times New Roman"/>
          <w:color w:val="000000"/>
        </w:rPr>
        <w:t xml:space="preserve"> reorganizó su funcionamiento, elevó el número de inspectores, aunque los de trabajo infantil pasaron a ser multifuncionales, es decir a atender TI más otros temas de inspección laboral.</w:t>
      </w:r>
      <w:r w:rsidR="00397295" w:rsidRPr="00AC3ECA">
        <w:rPr>
          <w:rFonts w:ascii="Times New Roman" w:hAnsi="Times New Roman"/>
          <w:color w:val="000000"/>
        </w:rPr>
        <w:t xml:space="preserve"> </w:t>
      </w:r>
    </w:p>
    <w:p w:rsidR="00397295" w:rsidRDefault="00397295" w:rsidP="00397295">
      <w:pPr>
        <w:shd w:val="clear" w:color="auto" w:fill="FFFFFF" w:themeFill="background1"/>
        <w:spacing w:after="0" w:line="240" w:lineRule="auto"/>
        <w:jc w:val="both"/>
        <w:rPr>
          <w:rFonts w:ascii="Times New Roman" w:hAnsi="Times New Roman"/>
          <w:color w:val="000000"/>
        </w:rPr>
      </w:pPr>
    </w:p>
    <w:p w:rsidR="00397295" w:rsidRPr="00AC3ECA" w:rsidRDefault="00273B73" w:rsidP="00273B73">
      <w:pPr>
        <w:shd w:val="clear" w:color="auto" w:fill="FFFFFF" w:themeFill="background1"/>
        <w:spacing w:after="0" w:line="240" w:lineRule="auto"/>
        <w:jc w:val="both"/>
        <w:rPr>
          <w:rFonts w:ascii="Times New Roman" w:hAnsi="Times New Roman"/>
          <w:color w:val="000000"/>
        </w:rPr>
      </w:pPr>
      <w:r>
        <w:rPr>
          <w:rFonts w:ascii="Times New Roman" w:hAnsi="Times New Roman"/>
          <w:color w:val="000000"/>
        </w:rPr>
        <w:t xml:space="preserve">218. </w:t>
      </w:r>
      <w:r w:rsidR="00397295" w:rsidRPr="00AC3ECA">
        <w:rPr>
          <w:rFonts w:ascii="Times New Roman" w:hAnsi="Times New Roman"/>
          <w:color w:val="000000"/>
        </w:rPr>
        <w:t>Para la organización operativa de las acciones y para promover la ar</w:t>
      </w:r>
      <w:r w:rsidR="00397295">
        <w:rPr>
          <w:rFonts w:ascii="Times New Roman" w:hAnsi="Times New Roman"/>
          <w:color w:val="000000"/>
        </w:rPr>
        <w:t>ticulación intersectorial, el M</w:t>
      </w:r>
      <w:r w:rsidR="00397295" w:rsidRPr="00AC3ECA">
        <w:rPr>
          <w:rFonts w:ascii="Times New Roman" w:hAnsi="Times New Roman"/>
          <w:color w:val="000000"/>
        </w:rPr>
        <w:t>T cuenta con una gerencia del Proyecto Nacional de Prevención y Erradicación del Trabajo Infantil. El MIES, por su parte, tiene como responsabilidad la organización del Sistema Nacional de Protección Especial, con el objetivo de restituir los derecho</w:t>
      </w:r>
      <w:r w:rsidR="00240F3D">
        <w:rPr>
          <w:rFonts w:ascii="Times New Roman" w:hAnsi="Times New Roman"/>
          <w:color w:val="000000"/>
        </w:rPr>
        <w:t>s de NNA</w:t>
      </w:r>
      <w:r w:rsidR="00397295" w:rsidRPr="00AC3ECA">
        <w:rPr>
          <w:rFonts w:ascii="Times New Roman" w:hAnsi="Times New Roman"/>
          <w:color w:val="000000"/>
        </w:rPr>
        <w:t>, entre los que</w:t>
      </w:r>
      <w:r w:rsidR="00397295">
        <w:rPr>
          <w:rFonts w:ascii="Times New Roman" w:hAnsi="Times New Roman"/>
          <w:color w:val="000000"/>
        </w:rPr>
        <w:t xml:space="preserve"> se prioriza a quienes sufren explotación laboral y económica.</w:t>
      </w:r>
      <w:r w:rsidR="00397295" w:rsidRPr="002C3C88">
        <w:rPr>
          <w:rFonts w:ascii="Times New Roman" w:hAnsi="Times New Roman"/>
          <w:color w:val="000000"/>
        </w:rPr>
        <w:t xml:space="preserve"> </w:t>
      </w:r>
      <w:r w:rsidR="00397295" w:rsidRPr="00AC3ECA">
        <w:rPr>
          <w:rFonts w:ascii="Times New Roman" w:hAnsi="Times New Roman"/>
          <w:color w:val="000000"/>
        </w:rPr>
        <w:br/>
      </w:r>
    </w:p>
    <w:p w:rsidR="00397295" w:rsidRDefault="00273B73" w:rsidP="00397295">
      <w:pPr>
        <w:shd w:val="clear" w:color="auto" w:fill="FFFFFF" w:themeFill="background1"/>
        <w:spacing w:after="0" w:line="240" w:lineRule="auto"/>
        <w:rPr>
          <w:rFonts w:ascii="Times New Roman" w:hAnsi="Times New Roman"/>
          <w:color w:val="000000"/>
        </w:rPr>
      </w:pPr>
      <w:r>
        <w:rPr>
          <w:rFonts w:ascii="Times New Roman" w:hAnsi="Times New Roman"/>
          <w:color w:val="000000"/>
        </w:rPr>
        <w:t xml:space="preserve">219. </w:t>
      </w:r>
      <w:r w:rsidR="00397295" w:rsidRPr="00AC3ECA">
        <w:rPr>
          <w:rFonts w:ascii="Times New Roman" w:hAnsi="Times New Roman"/>
          <w:color w:val="000000"/>
        </w:rPr>
        <w:t>A partir de los 12 años, se concentra el 80% de todo el trabajo infantil</w:t>
      </w:r>
      <w:r w:rsidR="00397295">
        <w:rPr>
          <w:rFonts w:ascii="Times New Roman" w:hAnsi="Times New Roman"/>
          <w:color w:val="000000"/>
        </w:rPr>
        <w:t>,</w:t>
      </w:r>
      <w:r w:rsidR="00397295" w:rsidRPr="00AC3ECA">
        <w:rPr>
          <w:rFonts w:ascii="Times New Roman" w:hAnsi="Times New Roman"/>
          <w:color w:val="000000"/>
        </w:rPr>
        <w:t xml:space="preserve"> por lo que es necesario garantizar el sostenimiento de los niños y niñas en educación básica y expandir la cobertu</w:t>
      </w:r>
      <w:r w:rsidR="00397295">
        <w:rPr>
          <w:rFonts w:ascii="Times New Roman" w:hAnsi="Times New Roman"/>
          <w:color w:val="000000"/>
        </w:rPr>
        <w:t>ra en los tres últimos años 8°, 9° y 10° y 1° de bachillerato, d</w:t>
      </w:r>
      <w:r w:rsidR="00397295" w:rsidRPr="00AC3ECA">
        <w:rPr>
          <w:rFonts w:ascii="Times New Roman" w:hAnsi="Times New Roman"/>
          <w:color w:val="000000"/>
        </w:rPr>
        <w:t>ado que la educación es una estrategia eficaz en la erradicación del trabajo infantil.</w:t>
      </w:r>
      <w:r w:rsidR="00397295" w:rsidRPr="00AC3ECA">
        <w:rPr>
          <w:rFonts w:ascii="Times New Roman" w:hAnsi="Times New Roman"/>
          <w:color w:val="000000"/>
        </w:rPr>
        <w:br/>
      </w:r>
    </w:p>
    <w:p w:rsidR="00397295" w:rsidRPr="00C064D9" w:rsidRDefault="00273B73" w:rsidP="00273B73">
      <w:pPr>
        <w:shd w:val="clear" w:color="auto" w:fill="FFFFFF" w:themeFill="background1"/>
        <w:spacing w:after="0" w:line="240" w:lineRule="auto"/>
        <w:rPr>
          <w:rFonts w:ascii="Times New Roman" w:hAnsi="Times New Roman"/>
        </w:rPr>
      </w:pPr>
      <w:r>
        <w:rPr>
          <w:rFonts w:ascii="Times New Roman" w:hAnsi="Times New Roman"/>
          <w:color w:val="000000"/>
        </w:rPr>
        <w:t xml:space="preserve">220. </w:t>
      </w:r>
      <w:r w:rsidR="00397295" w:rsidRPr="00AC3ECA">
        <w:rPr>
          <w:rFonts w:ascii="Times New Roman" w:hAnsi="Times New Roman"/>
          <w:color w:val="000000"/>
        </w:rPr>
        <w:t>Existe un vacío en la política pública y programas nacionales relacionados con el abordaje del trabajo adolescente protegido, que puede ser una alternativa frente al trabajo en condiciones precarias de los adolescentes mayores de 15 años que</w:t>
      </w:r>
      <w:r w:rsidR="00397295">
        <w:rPr>
          <w:rFonts w:ascii="Times New Roman" w:hAnsi="Times New Roman"/>
          <w:color w:val="000000"/>
        </w:rPr>
        <w:t>, de acuerdo a la ley,</w:t>
      </w:r>
      <w:r w:rsidR="00397295" w:rsidRPr="00AC3ECA">
        <w:rPr>
          <w:rFonts w:ascii="Times New Roman" w:hAnsi="Times New Roman"/>
          <w:color w:val="000000"/>
        </w:rPr>
        <w:t xml:space="preserve"> excepcionalmente pueden trabajar. La normativa vigente coloca a los adolescentes en un</w:t>
      </w:r>
      <w:r w:rsidR="00397295">
        <w:rPr>
          <w:rFonts w:ascii="Times New Roman" w:hAnsi="Times New Roman"/>
          <w:color w:val="000000"/>
        </w:rPr>
        <w:t>a</w:t>
      </w:r>
      <w:r w:rsidR="00397295" w:rsidRPr="00AC3ECA">
        <w:rPr>
          <w:rFonts w:ascii="Times New Roman" w:hAnsi="Times New Roman"/>
          <w:color w:val="000000"/>
        </w:rPr>
        <w:t xml:space="preserve"> situación de indefensión pues no hacen parte ni de las políticas dirigidas a los niños, ni de las políticas de fomento del empleo adulto. </w:t>
      </w:r>
      <w:r w:rsidR="00397295" w:rsidRPr="00AC3ECA">
        <w:rPr>
          <w:rFonts w:ascii="Times New Roman" w:hAnsi="Times New Roman"/>
          <w:color w:val="000000"/>
        </w:rPr>
        <w:br/>
      </w:r>
    </w:p>
    <w:p w:rsidR="00397295" w:rsidRPr="00C064D9" w:rsidRDefault="00273B73" w:rsidP="00397295">
      <w:pPr>
        <w:shd w:val="clear" w:color="auto" w:fill="FFFFFF" w:themeFill="background1"/>
        <w:spacing w:after="0" w:line="240" w:lineRule="auto"/>
        <w:jc w:val="both"/>
        <w:rPr>
          <w:rFonts w:ascii="Times New Roman" w:hAnsi="Times New Roman"/>
        </w:rPr>
      </w:pPr>
      <w:r>
        <w:rPr>
          <w:rFonts w:ascii="Times New Roman" w:hAnsi="Times New Roman"/>
        </w:rPr>
        <w:t xml:space="preserve">221. </w:t>
      </w:r>
      <w:r w:rsidR="00397295" w:rsidRPr="00C064D9">
        <w:rPr>
          <w:rFonts w:ascii="Times New Roman" w:hAnsi="Times New Roman"/>
        </w:rPr>
        <w:t xml:space="preserve">En el mercado laboral, la aplicación de la normativa de erradicación del trabajo infantil es insuficiente en la actualidad, sobre todo si se toma en consideración que fue pensada para responder al trabajo infantil en el ámbito formal. Sin embargo, la mayor parte del trabajo infantil se concentra en las actividades económicas informales que realizan las familias, tanto en la agricultura, como en los servicios y el comercio informal, las que difícilmente pueden ser objeto de inspección y regulación oficial. </w:t>
      </w:r>
    </w:p>
    <w:p w:rsidR="0082652B" w:rsidRDefault="0082652B" w:rsidP="00397295">
      <w:pPr>
        <w:shd w:val="clear" w:color="auto" w:fill="FFFFFF" w:themeFill="background1"/>
        <w:spacing w:after="0" w:line="240" w:lineRule="auto"/>
        <w:jc w:val="both"/>
        <w:rPr>
          <w:rFonts w:ascii="Times New Roman" w:hAnsi="Times New Roman"/>
          <w:color w:val="000000"/>
        </w:rPr>
      </w:pPr>
    </w:p>
    <w:p w:rsidR="00397295" w:rsidRDefault="00273B73" w:rsidP="00397295">
      <w:pPr>
        <w:shd w:val="clear" w:color="auto" w:fill="FFFFFF" w:themeFill="background1"/>
        <w:spacing w:after="0" w:line="240" w:lineRule="auto"/>
        <w:jc w:val="both"/>
        <w:rPr>
          <w:rFonts w:ascii="Times New Roman" w:hAnsi="Times New Roman"/>
          <w:color w:val="000000"/>
        </w:rPr>
      </w:pPr>
      <w:r>
        <w:rPr>
          <w:rFonts w:ascii="Times New Roman" w:hAnsi="Times New Roman"/>
          <w:color w:val="000000"/>
        </w:rPr>
        <w:t xml:space="preserve">222. </w:t>
      </w:r>
      <w:r w:rsidR="00397295" w:rsidRPr="00AC3ECA">
        <w:rPr>
          <w:rFonts w:ascii="Times New Roman" w:hAnsi="Times New Roman"/>
          <w:color w:val="000000"/>
        </w:rPr>
        <w:t xml:space="preserve">Es necesario levantar mayor información de las niñas que se encuentran fuera del sistema educativo por efecto de su rol reproductivo en el propio hogar. </w:t>
      </w:r>
      <w:r w:rsidR="00397295">
        <w:rPr>
          <w:rFonts w:ascii="Times New Roman" w:hAnsi="Times New Roman"/>
          <w:color w:val="000000"/>
        </w:rPr>
        <w:t>U</w:t>
      </w:r>
      <w:r w:rsidR="00397295" w:rsidRPr="00AC3ECA">
        <w:rPr>
          <w:rFonts w:ascii="Times New Roman" w:hAnsi="Times New Roman"/>
          <w:color w:val="000000"/>
        </w:rPr>
        <w:t xml:space="preserve">n grupo importante de niñas </w:t>
      </w:r>
      <w:r w:rsidR="00397295">
        <w:rPr>
          <w:rFonts w:ascii="Times New Roman" w:hAnsi="Times New Roman"/>
          <w:color w:val="000000"/>
        </w:rPr>
        <w:t xml:space="preserve">dedicadas a </w:t>
      </w:r>
      <w:r w:rsidR="00397295" w:rsidRPr="00AC3ECA">
        <w:rPr>
          <w:rFonts w:ascii="Times New Roman" w:hAnsi="Times New Roman"/>
          <w:color w:val="000000"/>
        </w:rPr>
        <w:t>las actividades domésticas</w:t>
      </w:r>
      <w:r w:rsidR="00397295">
        <w:rPr>
          <w:rFonts w:ascii="Times New Roman" w:hAnsi="Times New Roman"/>
          <w:color w:val="000000"/>
        </w:rPr>
        <w:t xml:space="preserve"> no remuneradas, al no estar consideradas dentro de lo que comprende el trabajo infantil, </w:t>
      </w:r>
      <w:r w:rsidR="00397295" w:rsidRPr="00AC3ECA">
        <w:rPr>
          <w:rFonts w:ascii="Times New Roman" w:hAnsi="Times New Roman"/>
          <w:color w:val="000000"/>
        </w:rPr>
        <w:t>pueden potencialmente quedar excluidas de las políticas, planes y programas de prevención y e</w:t>
      </w:r>
      <w:r w:rsidR="00397295">
        <w:rPr>
          <w:rFonts w:ascii="Times New Roman" w:hAnsi="Times New Roman"/>
          <w:color w:val="000000"/>
        </w:rPr>
        <w:t>rradicación del TI</w:t>
      </w:r>
      <w:r w:rsidR="00397295" w:rsidRPr="00AC3ECA">
        <w:rPr>
          <w:rFonts w:ascii="Times New Roman" w:hAnsi="Times New Roman"/>
          <w:color w:val="000000"/>
        </w:rPr>
        <w:t>. De ahí la necesidad de que las campañas de sensibilización y las acciones de política pública se enfoquen en las niñas que se encuentran categorizadas como que “no trabajan y tampoco estudian”, pues</w:t>
      </w:r>
      <w:r w:rsidR="00397295">
        <w:rPr>
          <w:rFonts w:ascii="Times New Roman" w:hAnsi="Times New Roman"/>
          <w:color w:val="000000"/>
        </w:rPr>
        <w:t>, en su mayor parte, es posible que se trate</w:t>
      </w:r>
      <w:r w:rsidR="00397295" w:rsidRPr="00AC3ECA">
        <w:rPr>
          <w:rFonts w:ascii="Times New Roman" w:hAnsi="Times New Roman"/>
          <w:color w:val="000000"/>
        </w:rPr>
        <w:t xml:space="preserve"> de niñas que por realizar tareas domésticas no tienen la posibilidad de asistir a la escuela.  </w:t>
      </w:r>
    </w:p>
    <w:p w:rsidR="00397295" w:rsidRDefault="00397295" w:rsidP="00397295">
      <w:pPr>
        <w:shd w:val="clear" w:color="auto" w:fill="FFFFFF" w:themeFill="background1"/>
        <w:spacing w:after="0" w:line="240" w:lineRule="auto"/>
        <w:jc w:val="both"/>
        <w:rPr>
          <w:rFonts w:ascii="Times New Roman" w:hAnsi="Times New Roman"/>
          <w:color w:val="000000"/>
        </w:rPr>
      </w:pPr>
    </w:p>
    <w:p w:rsidR="00397295" w:rsidRPr="00ED52D0" w:rsidRDefault="00273B73" w:rsidP="00240F3D">
      <w:pPr>
        <w:shd w:val="clear" w:color="auto" w:fill="FFFFFF" w:themeFill="background1"/>
        <w:spacing w:after="0" w:line="240" w:lineRule="auto"/>
        <w:jc w:val="both"/>
        <w:rPr>
          <w:rFonts w:ascii="Times New Roman" w:hAnsi="Times New Roman"/>
          <w:color w:val="00B050"/>
        </w:rPr>
      </w:pPr>
      <w:r>
        <w:rPr>
          <w:rFonts w:ascii="Times New Roman" w:hAnsi="Times New Roman"/>
          <w:color w:val="000000"/>
        </w:rPr>
        <w:t xml:space="preserve">223. </w:t>
      </w:r>
      <w:r w:rsidR="00397295" w:rsidRPr="00AC3ECA">
        <w:rPr>
          <w:rFonts w:ascii="Times New Roman" w:hAnsi="Times New Roman"/>
          <w:color w:val="000000"/>
        </w:rPr>
        <w:t>En</w:t>
      </w:r>
      <w:r w:rsidR="00397295">
        <w:rPr>
          <w:rFonts w:ascii="Times New Roman" w:hAnsi="Times New Roman"/>
          <w:color w:val="000000"/>
        </w:rPr>
        <w:t xml:space="preserve"> el 2001 como en el 2010, existía</w:t>
      </w:r>
      <w:r w:rsidR="00397295" w:rsidRPr="00AC3ECA">
        <w:rPr>
          <w:rFonts w:ascii="Times New Roman" w:hAnsi="Times New Roman"/>
          <w:color w:val="000000"/>
        </w:rPr>
        <w:t xml:space="preserve"> un número importante de </w:t>
      </w:r>
      <w:r>
        <w:rPr>
          <w:rFonts w:ascii="Times New Roman" w:hAnsi="Times New Roman"/>
          <w:color w:val="000000"/>
        </w:rPr>
        <w:t>NNA</w:t>
      </w:r>
      <w:r w:rsidR="00397295">
        <w:rPr>
          <w:rFonts w:ascii="Times New Roman" w:hAnsi="Times New Roman"/>
          <w:color w:val="000000"/>
        </w:rPr>
        <w:t xml:space="preserve"> en la categorización estadística de </w:t>
      </w:r>
      <w:r w:rsidR="00397295" w:rsidRPr="00AC3ECA">
        <w:rPr>
          <w:rFonts w:ascii="Times New Roman" w:hAnsi="Times New Roman"/>
          <w:color w:val="000000"/>
        </w:rPr>
        <w:t>“</w:t>
      </w:r>
      <w:r w:rsidR="00397295" w:rsidRPr="002633BB">
        <w:rPr>
          <w:rFonts w:ascii="Times New Roman" w:hAnsi="Times New Roman"/>
          <w:i/>
          <w:color w:val="000000"/>
        </w:rPr>
        <w:t>no trabajan y no estudian</w:t>
      </w:r>
      <w:r w:rsidR="00397295" w:rsidRPr="00AC3ECA">
        <w:rPr>
          <w:rFonts w:ascii="Times New Roman" w:hAnsi="Times New Roman"/>
          <w:color w:val="000000"/>
        </w:rPr>
        <w:t>”, con cifras superiores a las de trabajo infantil: en 2001, estos constitu</w:t>
      </w:r>
      <w:r w:rsidR="00397295">
        <w:rPr>
          <w:rFonts w:ascii="Times New Roman" w:hAnsi="Times New Roman"/>
          <w:color w:val="000000"/>
        </w:rPr>
        <w:t>ían</w:t>
      </w:r>
      <w:r w:rsidR="00397295" w:rsidRPr="00AC3ECA">
        <w:rPr>
          <w:rFonts w:ascii="Times New Roman" w:hAnsi="Times New Roman"/>
          <w:color w:val="000000"/>
        </w:rPr>
        <w:t xml:space="preserve"> el 12% que equivale a 329.416 niños/as, y en 2010 el porcentaje baja al 5,4% que representa 181.948 niños/as. Si se desagrega esta información por sexo, se tiene que la mayor parte de quienes no e</w:t>
      </w:r>
      <w:r w:rsidR="00397295">
        <w:rPr>
          <w:rFonts w:ascii="Times New Roman" w:hAnsi="Times New Roman"/>
          <w:color w:val="000000"/>
        </w:rPr>
        <w:t>studian ni trabajan son mujeres (</w:t>
      </w:r>
      <w:r w:rsidR="00397295" w:rsidRPr="00F16CD4">
        <w:rPr>
          <w:rFonts w:ascii="Times New Roman" w:hAnsi="Times New Roman" w:cs="Times New Roman"/>
          <w:sz w:val="20"/>
          <w:szCs w:val="20"/>
        </w:rPr>
        <w:t>INEC, Encuesta Nacio</w:t>
      </w:r>
      <w:r w:rsidR="00240F3D">
        <w:rPr>
          <w:rFonts w:ascii="Times New Roman" w:hAnsi="Times New Roman" w:cs="Times New Roman"/>
          <w:sz w:val="20"/>
          <w:szCs w:val="20"/>
        </w:rPr>
        <w:t>nal de Trabajo Infantil–</w:t>
      </w:r>
      <w:r w:rsidR="00397295" w:rsidRPr="00F16CD4">
        <w:rPr>
          <w:rFonts w:ascii="Times New Roman" w:hAnsi="Times New Roman" w:cs="Times New Roman"/>
          <w:sz w:val="20"/>
          <w:szCs w:val="20"/>
        </w:rPr>
        <w:t>ENTI</w:t>
      </w:r>
      <w:r w:rsidR="00397295">
        <w:rPr>
          <w:rFonts w:ascii="Times New Roman" w:hAnsi="Times New Roman" w:cs="Times New Roman"/>
          <w:sz w:val="20"/>
          <w:szCs w:val="20"/>
        </w:rPr>
        <w:t>)</w:t>
      </w:r>
      <w:r w:rsidR="00397295" w:rsidRPr="00AC3ECA">
        <w:rPr>
          <w:rFonts w:ascii="Times New Roman" w:hAnsi="Times New Roman"/>
          <w:color w:val="000000"/>
        </w:rPr>
        <w:br/>
      </w:r>
    </w:p>
    <w:p w:rsidR="00397295" w:rsidRPr="00202AF8" w:rsidRDefault="00273B73" w:rsidP="00397295">
      <w:pPr>
        <w:shd w:val="clear" w:color="auto" w:fill="FFFFFF" w:themeFill="background1"/>
        <w:spacing w:after="0" w:line="240" w:lineRule="auto"/>
        <w:jc w:val="both"/>
        <w:rPr>
          <w:rFonts w:ascii="Times New Roman" w:hAnsi="Times New Roman"/>
        </w:rPr>
      </w:pPr>
      <w:r>
        <w:rPr>
          <w:rFonts w:ascii="Times New Roman" w:hAnsi="Times New Roman"/>
        </w:rPr>
        <w:t xml:space="preserve">224. </w:t>
      </w:r>
      <w:r w:rsidR="00397295" w:rsidRPr="00202AF8">
        <w:rPr>
          <w:rFonts w:ascii="Times New Roman" w:hAnsi="Times New Roman"/>
        </w:rPr>
        <w:t xml:space="preserve">La magnitud del trabajo infantil disminuyó, pero sigue teniendo importante incidencia entre los niños </w:t>
      </w:r>
      <w:r>
        <w:rPr>
          <w:rFonts w:ascii="Times New Roman" w:hAnsi="Times New Roman"/>
        </w:rPr>
        <w:t xml:space="preserve">y niñas </w:t>
      </w:r>
      <w:r w:rsidR="00397295" w:rsidRPr="00202AF8">
        <w:rPr>
          <w:rFonts w:ascii="Times New Roman" w:hAnsi="Times New Roman"/>
        </w:rPr>
        <w:t xml:space="preserve">que residen en el área rural y que se encuentran fuera del sistema educativo. Por lo tanto, es imprescindible redoblar esfuerzos para asegurar su acceso y permanencia en el sistema educativo, especialmente de los </w:t>
      </w:r>
      <w:r>
        <w:rPr>
          <w:rFonts w:ascii="Times New Roman" w:hAnsi="Times New Roman"/>
        </w:rPr>
        <w:t>NNA</w:t>
      </w:r>
      <w:r w:rsidR="00397295" w:rsidRPr="00202AF8">
        <w:rPr>
          <w:rFonts w:ascii="Times New Roman" w:hAnsi="Times New Roman"/>
        </w:rPr>
        <w:t xml:space="preserve"> del sector rural. </w:t>
      </w:r>
    </w:p>
    <w:p w:rsidR="00397295" w:rsidRPr="00202AF8" w:rsidRDefault="00397295" w:rsidP="00397295">
      <w:pPr>
        <w:shd w:val="clear" w:color="auto" w:fill="FFFFFF" w:themeFill="background1"/>
        <w:spacing w:after="0" w:line="240" w:lineRule="auto"/>
        <w:jc w:val="both"/>
        <w:rPr>
          <w:rFonts w:ascii="Times New Roman" w:hAnsi="Times New Roman"/>
          <w:u w:val="single"/>
        </w:rPr>
      </w:pPr>
    </w:p>
    <w:p w:rsidR="00397295" w:rsidRPr="008252E2" w:rsidRDefault="00397295" w:rsidP="00397295">
      <w:pPr>
        <w:shd w:val="clear" w:color="auto" w:fill="FFFFFF" w:themeFill="background1"/>
        <w:spacing w:after="0" w:line="240" w:lineRule="auto"/>
        <w:jc w:val="both"/>
        <w:rPr>
          <w:rFonts w:ascii="Times New Roman" w:hAnsi="Times New Roman"/>
          <w:b/>
        </w:rPr>
      </w:pPr>
      <w:r>
        <w:rPr>
          <w:rFonts w:ascii="Times New Roman" w:hAnsi="Times New Roman"/>
          <w:b/>
        </w:rPr>
        <w:t>Recomendaciones</w:t>
      </w:r>
    </w:p>
    <w:p w:rsidR="00397295" w:rsidRDefault="00397295" w:rsidP="00397295">
      <w:pPr>
        <w:shd w:val="clear" w:color="auto" w:fill="FFFFFF" w:themeFill="background1"/>
        <w:spacing w:after="0" w:line="240" w:lineRule="auto"/>
        <w:jc w:val="both"/>
        <w:rPr>
          <w:rFonts w:ascii="Times New Roman" w:hAnsi="Times New Roman"/>
          <w:color w:val="000000"/>
        </w:rPr>
      </w:pPr>
    </w:p>
    <w:p w:rsidR="00397295" w:rsidRDefault="00273B73" w:rsidP="00273B73">
      <w:pPr>
        <w:shd w:val="clear" w:color="auto" w:fill="FFFFFF" w:themeFill="background1"/>
        <w:spacing w:after="0" w:line="240" w:lineRule="auto"/>
        <w:jc w:val="both"/>
        <w:rPr>
          <w:rFonts w:ascii="Times New Roman" w:hAnsi="Times New Roman"/>
          <w:color w:val="000000"/>
        </w:rPr>
      </w:pPr>
      <w:r>
        <w:rPr>
          <w:rFonts w:ascii="Times New Roman" w:hAnsi="Times New Roman"/>
          <w:color w:val="000000"/>
        </w:rPr>
        <w:t xml:space="preserve">225. </w:t>
      </w:r>
      <w:r w:rsidR="00397295">
        <w:rPr>
          <w:rFonts w:ascii="Times New Roman" w:hAnsi="Times New Roman"/>
          <w:color w:val="000000"/>
        </w:rPr>
        <w:t>A</w:t>
      </w:r>
      <w:r w:rsidR="00397295" w:rsidRPr="00AC3ECA">
        <w:rPr>
          <w:rFonts w:ascii="Times New Roman" w:hAnsi="Times New Roman"/>
          <w:color w:val="000000"/>
        </w:rPr>
        <w:t>rticular esfuerzos y fortalecer</w:t>
      </w:r>
      <w:r w:rsidR="00397295">
        <w:rPr>
          <w:rFonts w:ascii="Times New Roman" w:hAnsi="Times New Roman"/>
          <w:color w:val="000000"/>
        </w:rPr>
        <w:t xml:space="preserve"> la coordinación intersectorial de la institucionalidad pública, definiendo </w:t>
      </w:r>
      <w:r w:rsidR="00397295" w:rsidRPr="00AC3ECA">
        <w:rPr>
          <w:rFonts w:ascii="Times New Roman" w:hAnsi="Times New Roman"/>
          <w:color w:val="000000"/>
        </w:rPr>
        <w:t>con mayor claridad la participación de los gobiernos locales</w:t>
      </w:r>
      <w:r w:rsidR="00397295">
        <w:rPr>
          <w:rFonts w:ascii="Times New Roman" w:hAnsi="Times New Roman"/>
          <w:color w:val="000000"/>
        </w:rPr>
        <w:t>, para evitar la superposición en las acciones de intervención</w:t>
      </w:r>
      <w:r w:rsidR="00397295" w:rsidRPr="00AC3ECA">
        <w:rPr>
          <w:rFonts w:ascii="Times New Roman" w:hAnsi="Times New Roman"/>
          <w:color w:val="000000"/>
        </w:rPr>
        <w:t xml:space="preserve">. Es necesario garantizar: </w:t>
      </w:r>
      <w:r w:rsidR="00397295" w:rsidRPr="00B841AE">
        <w:rPr>
          <w:rFonts w:ascii="Times New Roman" w:hAnsi="Times New Roman"/>
          <w:color w:val="000000"/>
        </w:rPr>
        <w:t xml:space="preserve">i) </w:t>
      </w:r>
      <w:r w:rsidR="00397295">
        <w:rPr>
          <w:rFonts w:ascii="Times New Roman" w:hAnsi="Times New Roman"/>
          <w:color w:val="000000"/>
        </w:rPr>
        <w:t>Formación permanente de inspectores y otro personal</w:t>
      </w:r>
      <w:r w:rsidR="00397295" w:rsidRPr="00B841AE">
        <w:rPr>
          <w:rFonts w:ascii="Times New Roman" w:hAnsi="Times New Roman"/>
          <w:color w:val="000000"/>
        </w:rPr>
        <w:t>; ii) Herramientas claras como protocolos y hojas de ruta para actuar</w:t>
      </w:r>
      <w:r w:rsidR="00397295">
        <w:rPr>
          <w:rFonts w:ascii="Times New Roman" w:hAnsi="Times New Roman"/>
          <w:color w:val="000000"/>
        </w:rPr>
        <w:t>, elaborados en común, gobierno central y gobiernos locales.</w:t>
      </w:r>
      <w:r w:rsidR="00397295" w:rsidRPr="00B841AE">
        <w:rPr>
          <w:rFonts w:ascii="Times New Roman" w:hAnsi="Times New Roman"/>
          <w:color w:val="000000"/>
        </w:rPr>
        <w:t xml:space="preserve">  </w:t>
      </w:r>
      <w:r w:rsidR="00397295" w:rsidRPr="00B841AE">
        <w:rPr>
          <w:rFonts w:ascii="Times New Roman" w:hAnsi="Times New Roman"/>
          <w:color w:val="000000"/>
        </w:rPr>
        <w:br/>
      </w:r>
    </w:p>
    <w:p w:rsidR="00397295" w:rsidRDefault="00273B73" w:rsidP="00273B73">
      <w:pPr>
        <w:shd w:val="clear" w:color="auto" w:fill="FFFFFF" w:themeFill="background1"/>
        <w:spacing w:after="0" w:line="240" w:lineRule="auto"/>
        <w:jc w:val="both"/>
        <w:rPr>
          <w:rFonts w:ascii="Times New Roman" w:hAnsi="Times New Roman"/>
          <w:color w:val="000000"/>
        </w:rPr>
      </w:pPr>
      <w:r>
        <w:rPr>
          <w:rFonts w:ascii="Times New Roman" w:hAnsi="Times New Roman"/>
          <w:color w:val="000000"/>
        </w:rPr>
        <w:t xml:space="preserve">226. </w:t>
      </w:r>
      <w:r w:rsidR="00397295" w:rsidRPr="00AC3ECA">
        <w:rPr>
          <w:rFonts w:ascii="Times New Roman" w:hAnsi="Times New Roman"/>
          <w:color w:val="000000"/>
        </w:rPr>
        <w:t xml:space="preserve"> </w:t>
      </w:r>
      <w:r w:rsidR="00397295">
        <w:rPr>
          <w:rFonts w:ascii="Times New Roman" w:hAnsi="Times New Roman"/>
          <w:color w:val="000000"/>
        </w:rPr>
        <w:t>A</w:t>
      </w:r>
      <w:r w:rsidR="00397295" w:rsidRPr="00AC3ECA">
        <w:rPr>
          <w:rFonts w:ascii="Times New Roman" w:hAnsi="Times New Roman"/>
          <w:color w:val="000000"/>
        </w:rPr>
        <w:t xml:space="preserve">segurar que los </w:t>
      </w:r>
      <w:r>
        <w:rPr>
          <w:rFonts w:ascii="Times New Roman" w:hAnsi="Times New Roman"/>
          <w:color w:val="000000"/>
        </w:rPr>
        <w:t>NNA</w:t>
      </w:r>
      <w:r w:rsidR="00397295" w:rsidRPr="00AC3ECA">
        <w:rPr>
          <w:rFonts w:ascii="Times New Roman" w:hAnsi="Times New Roman"/>
          <w:color w:val="000000"/>
        </w:rPr>
        <w:t xml:space="preserve"> </w:t>
      </w:r>
      <w:r w:rsidR="00397295">
        <w:rPr>
          <w:rFonts w:ascii="Times New Roman" w:hAnsi="Times New Roman"/>
          <w:color w:val="000000"/>
        </w:rPr>
        <w:t>estén matriculados en el sistema educativo</w:t>
      </w:r>
      <w:r w:rsidR="00397295" w:rsidRPr="00AC3ECA">
        <w:rPr>
          <w:rFonts w:ascii="Times New Roman" w:hAnsi="Times New Roman"/>
          <w:color w:val="000000"/>
        </w:rPr>
        <w:t xml:space="preserve"> y cuenten con programas de educación flexible para atender problemáticas de rezago esc</w:t>
      </w:r>
      <w:r w:rsidR="00397295">
        <w:rPr>
          <w:rFonts w:ascii="Times New Roman" w:hAnsi="Times New Roman"/>
          <w:color w:val="000000"/>
        </w:rPr>
        <w:t>olar y  escolarid</w:t>
      </w:r>
      <w:r w:rsidR="00240F3D">
        <w:rPr>
          <w:rFonts w:ascii="Times New Roman" w:hAnsi="Times New Roman"/>
          <w:color w:val="000000"/>
        </w:rPr>
        <w:t>ad inconclusa</w:t>
      </w:r>
      <w:r w:rsidR="00397295">
        <w:rPr>
          <w:rFonts w:ascii="Times New Roman" w:hAnsi="Times New Roman"/>
          <w:color w:val="000000"/>
        </w:rPr>
        <w:t>.</w:t>
      </w:r>
      <w:r w:rsidR="00397295" w:rsidRPr="00AC3ECA">
        <w:rPr>
          <w:rFonts w:ascii="Times New Roman" w:hAnsi="Times New Roman"/>
          <w:color w:val="000000"/>
        </w:rPr>
        <w:br/>
      </w:r>
    </w:p>
    <w:p w:rsidR="00397295" w:rsidRDefault="00273B73" w:rsidP="00273B73">
      <w:pPr>
        <w:shd w:val="clear" w:color="auto" w:fill="FFFFFF" w:themeFill="background1"/>
        <w:spacing w:after="0" w:line="240" w:lineRule="auto"/>
        <w:jc w:val="both"/>
        <w:rPr>
          <w:rFonts w:ascii="Times New Roman" w:hAnsi="Times New Roman"/>
          <w:color w:val="000000"/>
        </w:rPr>
      </w:pPr>
      <w:r>
        <w:rPr>
          <w:rFonts w:ascii="Times New Roman" w:hAnsi="Times New Roman"/>
          <w:color w:val="000000"/>
        </w:rPr>
        <w:t xml:space="preserve">227. </w:t>
      </w:r>
      <w:r w:rsidR="00397295">
        <w:rPr>
          <w:rFonts w:ascii="Times New Roman" w:hAnsi="Times New Roman"/>
          <w:color w:val="000000"/>
        </w:rPr>
        <w:t>A</w:t>
      </w:r>
      <w:r w:rsidR="00397295" w:rsidRPr="00AC3ECA">
        <w:rPr>
          <w:rFonts w:ascii="Times New Roman" w:hAnsi="Times New Roman"/>
          <w:color w:val="000000"/>
        </w:rPr>
        <w:t>segurar que los y las adolescentes entre 15 y 17 años que trabajen</w:t>
      </w:r>
      <w:r w:rsidR="00397295">
        <w:rPr>
          <w:rFonts w:ascii="Times New Roman" w:hAnsi="Times New Roman"/>
          <w:color w:val="000000"/>
        </w:rPr>
        <w:t>,</w:t>
      </w:r>
      <w:r w:rsidR="00397295" w:rsidRPr="00AC3ECA">
        <w:rPr>
          <w:rFonts w:ascii="Times New Roman" w:hAnsi="Times New Roman"/>
          <w:color w:val="000000"/>
        </w:rPr>
        <w:t xml:space="preserve"> cuenten c</w:t>
      </w:r>
      <w:r w:rsidR="00397295">
        <w:rPr>
          <w:rFonts w:ascii="Times New Roman" w:hAnsi="Times New Roman"/>
          <w:color w:val="000000"/>
        </w:rPr>
        <w:t>on estrategias que garanticen su</w:t>
      </w:r>
      <w:r w:rsidR="00397295" w:rsidRPr="00AC3ECA">
        <w:rPr>
          <w:rFonts w:ascii="Times New Roman" w:hAnsi="Times New Roman"/>
          <w:color w:val="000000"/>
        </w:rPr>
        <w:t xml:space="preserve"> inserción laboral</w:t>
      </w:r>
      <w:r w:rsidR="00397295">
        <w:rPr>
          <w:rFonts w:ascii="Times New Roman" w:hAnsi="Times New Roman"/>
          <w:color w:val="000000"/>
        </w:rPr>
        <w:t xml:space="preserve"> en condiciones protegidas, incluyendo su acceso a educación. Restablec</w:t>
      </w:r>
      <w:r w:rsidR="00397295" w:rsidRPr="00B841AE">
        <w:rPr>
          <w:rFonts w:ascii="Times New Roman" w:hAnsi="Times New Roman"/>
          <w:color w:val="000000"/>
        </w:rPr>
        <w:t xml:space="preserve">er el sistema de inspecciones </w:t>
      </w:r>
      <w:r w:rsidR="00397295">
        <w:rPr>
          <w:rFonts w:ascii="Times New Roman" w:hAnsi="Times New Roman"/>
          <w:color w:val="000000"/>
        </w:rPr>
        <w:t xml:space="preserve">especializadas en TI, </w:t>
      </w:r>
      <w:r w:rsidR="00397295" w:rsidRPr="00B841AE">
        <w:rPr>
          <w:rFonts w:ascii="Times New Roman" w:hAnsi="Times New Roman"/>
          <w:color w:val="000000"/>
        </w:rPr>
        <w:t>para garantizar un control eficaz y las sanciones en caso de violación d</w:t>
      </w:r>
      <w:r w:rsidR="00397295">
        <w:rPr>
          <w:rFonts w:ascii="Times New Roman" w:hAnsi="Times New Roman"/>
          <w:color w:val="000000"/>
        </w:rPr>
        <w:t>e</w:t>
      </w:r>
      <w:r w:rsidR="00240F3D">
        <w:rPr>
          <w:rFonts w:ascii="Times New Roman" w:hAnsi="Times New Roman"/>
          <w:color w:val="000000"/>
        </w:rPr>
        <w:t xml:space="preserve"> derechos por trabajo infantil</w:t>
      </w:r>
      <w:r w:rsidR="00397295">
        <w:rPr>
          <w:rFonts w:ascii="Times New Roman" w:hAnsi="Times New Roman"/>
          <w:color w:val="000000"/>
        </w:rPr>
        <w:t>.</w:t>
      </w:r>
      <w:r w:rsidR="00397295" w:rsidRPr="00AC3ECA">
        <w:rPr>
          <w:rFonts w:ascii="Times New Roman" w:hAnsi="Times New Roman"/>
          <w:color w:val="000000"/>
        </w:rPr>
        <w:br/>
      </w:r>
    </w:p>
    <w:p w:rsidR="00C943E8" w:rsidRDefault="00C943E8" w:rsidP="00C943E8">
      <w:pPr>
        <w:shd w:val="clear" w:color="auto" w:fill="FFFFFF" w:themeFill="background1"/>
        <w:spacing w:after="0" w:line="240" w:lineRule="auto"/>
        <w:jc w:val="both"/>
        <w:rPr>
          <w:rFonts w:ascii="Times New Roman" w:hAnsi="Times New Roman"/>
          <w:color w:val="000000"/>
        </w:rPr>
      </w:pPr>
      <w:r w:rsidRPr="00C943E8">
        <w:rPr>
          <w:rFonts w:ascii="Times New Roman" w:hAnsi="Times New Roman"/>
          <w:color w:val="000000"/>
        </w:rPr>
        <w:t>228. Asegurar estándares técnicos en la oferta de servicios de protección, que incluyan enfoques de género e intercultural, para atender la diversidad y características del trabajo infantil y adolescente. Acompañar el sistema nacional de inspecciones, con un programa de protección especial para los niños que son retirados del trabajo.</w:t>
      </w:r>
    </w:p>
    <w:p w:rsidR="00397295" w:rsidRDefault="00397295" w:rsidP="00C943E8">
      <w:pPr>
        <w:shd w:val="clear" w:color="auto" w:fill="FFFFFF" w:themeFill="background1"/>
        <w:spacing w:after="0" w:line="240" w:lineRule="auto"/>
        <w:jc w:val="both"/>
        <w:rPr>
          <w:rFonts w:ascii="Times New Roman" w:hAnsi="Times New Roman"/>
          <w:color w:val="000000"/>
        </w:rPr>
      </w:pPr>
      <w:r w:rsidRPr="00AC3ECA">
        <w:rPr>
          <w:rFonts w:ascii="Times New Roman" w:hAnsi="Times New Roman"/>
          <w:color w:val="000000"/>
        </w:rPr>
        <w:br/>
      </w:r>
      <w:r w:rsidR="00273B73">
        <w:rPr>
          <w:rFonts w:ascii="Times New Roman" w:hAnsi="Times New Roman"/>
          <w:color w:val="000000"/>
        </w:rPr>
        <w:t xml:space="preserve">229. </w:t>
      </w:r>
      <w:r>
        <w:rPr>
          <w:rFonts w:ascii="Times New Roman" w:hAnsi="Times New Roman"/>
          <w:color w:val="000000"/>
        </w:rPr>
        <w:t>L</w:t>
      </w:r>
      <w:r w:rsidRPr="00B841AE">
        <w:rPr>
          <w:rFonts w:ascii="Times New Roman" w:hAnsi="Times New Roman"/>
          <w:color w:val="000000"/>
        </w:rPr>
        <w:t>evantar información so</w:t>
      </w:r>
      <w:r>
        <w:rPr>
          <w:rFonts w:ascii="Times New Roman" w:hAnsi="Times New Roman"/>
          <w:color w:val="000000"/>
        </w:rPr>
        <w:t>bre trabajo infantil, en especial</w:t>
      </w:r>
      <w:r w:rsidRPr="00B841AE">
        <w:rPr>
          <w:rFonts w:ascii="Times New Roman" w:hAnsi="Times New Roman"/>
          <w:color w:val="000000"/>
        </w:rPr>
        <w:t xml:space="preserve"> aquella relacionada al monitoreo y seguimiento que dé cuenta del acceso de los niños retirados del trabajo infantil a servicios sociales y de la eficacia de los mismos. La implementación del </w:t>
      </w:r>
      <w:r w:rsidR="00273B73" w:rsidRPr="000E0131">
        <w:rPr>
          <w:rFonts w:ascii="Times New Roman" w:hAnsi="Times New Roman"/>
          <w:color w:val="000000"/>
        </w:rPr>
        <w:t>Sistema Único de Registro de Trabajo Infantil</w:t>
      </w:r>
      <w:r w:rsidR="000E0131" w:rsidRPr="000E0131">
        <w:rPr>
          <w:rFonts w:ascii="Times New Roman" w:hAnsi="Times New Roman"/>
          <w:color w:val="000000"/>
        </w:rPr>
        <w:t xml:space="preserve"> </w:t>
      </w:r>
      <w:r w:rsidR="000E0131">
        <w:rPr>
          <w:rFonts w:ascii="Times New Roman" w:hAnsi="Times New Roman"/>
          <w:i/>
          <w:color w:val="000000"/>
        </w:rPr>
        <w:t>-</w:t>
      </w:r>
      <w:r w:rsidR="00273B73">
        <w:rPr>
          <w:rFonts w:ascii="Times New Roman" w:hAnsi="Times New Roman"/>
          <w:color w:val="000000"/>
        </w:rPr>
        <w:t xml:space="preserve"> </w:t>
      </w:r>
      <w:r w:rsidRPr="00B841AE">
        <w:rPr>
          <w:rFonts w:ascii="Times New Roman" w:hAnsi="Times New Roman"/>
          <w:color w:val="000000"/>
        </w:rPr>
        <w:t xml:space="preserve">SURTI </w:t>
      </w:r>
      <w:r w:rsidR="000E0131">
        <w:rPr>
          <w:rFonts w:ascii="Times New Roman" w:hAnsi="Times New Roman"/>
          <w:color w:val="000000"/>
        </w:rPr>
        <w:t xml:space="preserve">- </w:t>
      </w:r>
      <w:r w:rsidRPr="00B841AE">
        <w:rPr>
          <w:rFonts w:ascii="Times New Roman" w:hAnsi="Times New Roman"/>
          <w:color w:val="000000"/>
        </w:rPr>
        <w:t xml:space="preserve">es fundamental para fortalecer la referencia y contra referencia de los </w:t>
      </w:r>
      <w:r w:rsidR="000E0131">
        <w:rPr>
          <w:rFonts w:ascii="Times New Roman" w:hAnsi="Times New Roman"/>
          <w:color w:val="000000"/>
        </w:rPr>
        <w:t>NNA</w:t>
      </w:r>
      <w:r w:rsidRPr="00B841AE">
        <w:rPr>
          <w:rFonts w:ascii="Times New Roman" w:hAnsi="Times New Roman"/>
          <w:color w:val="000000"/>
        </w:rPr>
        <w:t xml:space="preserve"> </w:t>
      </w:r>
      <w:r>
        <w:rPr>
          <w:rFonts w:ascii="Times New Roman" w:hAnsi="Times New Roman"/>
          <w:color w:val="000000"/>
        </w:rPr>
        <w:t>a servicios de protección especi</w:t>
      </w:r>
      <w:r w:rsidRPr="00B841AE">
        <w:rPr>
          <w:rFonts w:ascii="Times New Roman" w:hAnsi="Times New Roman"/>
          <w:color w:val="000000"/>
        </w:rPr>
        <w:t>al.</w:t>
      </w:r>
      <w:r>
        <w:rPr>
          <w:rFonts w:ascii="Times New Roman" w:hAnsi="Times New Roman"/>
          <w:color w:val="000000"/>
        </w:rPr>
        <w:t xml:space="preserve"> Es toda una apuesta para facilitar las intervenciones integradas en el camino de la erradicación del trabajo infantil. Los</w:t>
      </w:r>
      <w:r w:rsidRPr="00C70984">
        <w:rPr>
          <w:rFonts w:ascii="Times New Roman" w:hAnsi="Times New Roman"/>
          <w:color w:val="000000"/>
        </w:rPr>
        <w:t xml:space="preserve"> Ministerio</w:t>
      </w:r>
      <w:r>
        <w:rPr>
          <w:rFonts w:ascii="Times New Roman" w:hAnsi="Times New Roman"/>
          <w:color w:val="000000"/>
        </w:rPr>
        <w:t>s de T</w:t>
      </w:r>
      <w:r w:rsidRPr="00C70984">
        <w:rPr>
          <w:rFonts w:ascii="Times New Roman" w:hAnsi="Times New Roman"/>
          <w:color w:val="000000"/>
        </w:rPr>
        <w:t xml:space="preserve">rabajo </w:t>
      </w:r>
      <w:r>
        <w:rPr>
          <w:rFonts w:ascii="Times New Roman" w:hAnsi="Times New Roman"/>
          <w:color w:val="000000"/>
        </w:rPr>
        <w:t xml:space="preserve">e Inclusión Económica y Social, </w:t>
      </w:r>
      <w:r w:rsidRPr="00C70984">
        <w:rPr>
          <w:rFonts w:ascii="Times New Roman" w:hAnsi="Times New Roman"/>
          <w:color w:val="000000"/>
        </w:rPr>
        <w:t xml:space="preserve">deben garantizar la articulación entre el sistema nacional de inspecciones y el sistema de protección especial para los niños que son retirados del trabajo.  </w:t>
      </w:r>
    </w:p>
    <w:p w:rsidR="00397295" w:rsidRPr="00B62A40" w:rsidRDefault="00397295" w:rsidP="00397295">
      <w:pPr>
        <w:shd w:val="clear" w:color="auto" w:fill="FFFFFF" w:themeFill="background1"/>
        <w:spacing w:after="0" w:line="240" w:lineRule="auto"/>
        <w:rPr>
          <w:rFonts w:ascii="Times New Roman" w:hAnsi="Times New Roman"/>
        </w:rPr>
      </w:pPr>
    </w:p>
    <w:p w:rsidR="00397295" w:rsidRDefault="000E0131" w:rsidP="00397295">
      <w:pPr>
        <w:shd w:val="clear" w:color="auto" w:fill="FFFFFF" w:themeFill="background1"/>
        <w:spacing w:after="0" w:line="240" w:lineRule="auto"/>
        <w:jc w:val="both"/>
        <w:rPr>
          <w:rFonts w:ascii="Times New Roman" w:hAnsi="Times New Roman"/>
          <w:color w:val="000000"/>
        </w:rPr>
      </w:pPr>
      <w:r>
        <w:rPr>
          <w:rFonts w:ascii="Times New Roman" w:hAnsi="Times New Roman"/>
        </w:rPr>
        <w:t xml:space="preserve">230. </w:t>
      </w:r>
      <w:r w:rsidR="00397295" w:rsidRPr="00B62A40">
        <w:rPr>
          <w:rFonts w:ascii="Times New Roman" w:hAnsi="Times New Roman"/>
        </w:rPr>
        <w:t xml:space="preserve">Fortalecer la atención </w:t>
      </w:r>
      <w:r w:rsidR="00397295" w:rsidRPr="00AC3ECA">
        <w:rPr>
          <w:rFonts w:ascii="Times New Roman" w:hAnsi="Times New Roman"/>
          <w:color w:val="000000"/>
        </w:rPr>
        <w:t xml:space="preserve">integral de los niños y niñas retirados del TI, y el involucramiento más activo por parte del </w:t>
      </w:r>
      <w:r>
        <w:rPr>
          <w:rFonts w:ascii="Times New Roman" w:hAnsi="Times New Roman"/>
          <w:color w:val="000000"/>
        </w:rPr>
        <w:t>MINEDUC</w:t>
      </w:r>
      <w:r w:rsidR="00397295" w:rsidRPr="00AC3ECA">
        <w:rPr>
          <w:rFonts w:ascii="Times New Roman" w:hAnsi="Times New Roman"/>
          <w:color w:val="000000"/>
        </w:rPr>
        <w:t xml:space="preserve"> en la definición y ejecución de la política pública dirigida a combatir el trabajo infantil; puesto que no se cuenta con una estrategia específica que apunte a resolver los problemas educativos derivados del trabajo infantil, especialmente el rezago escolar severo en las personas menores de 15 años.</w:t>
      </w:r>
    </w:p>
    <w:p w:rsidR="00397295" w:rsidRDefault="00397295" w:rsidP="00397295">
      <w:pPr>
        <w:shd w:val="clear" w:color="auto" w:fill="FFFFFF" w:themeFill="background1"/>
        <w:spacing w:after="0" w:line="240" w:lineRule="auto"/>
        <w:jc w:val="both"/>
        <w:rPr>
          <w:rFonts w:ascii="Times New Roman" w:hAnsi="Times New Roman"/>
        </w:rPr>
      </w:pPr>
      <w:r w:rsidRPr="00AC3ECA">
        <w:rPr>
          <w:rFonts w:ascii="Times New Roman" w:hAnsi="Times New Roman"/>
          <w:color w:val="000000"/>
        </w:rPr>
        <w:br/>
      </w:r>
      <w:r w:rsidR="000E0131">
        <w:rPr>
          <w:rFonts w:ascii="Times New Roman" w:hAnsi="Times New Roman"/>
          <w:color w:val="000000"/>
        </w:rPr>
        <w:t xml:space="preserve">231. </w:t>
      </w:r>
      <w:r>
        <w:rPr>
          <w:rFonts w:ascii="Times New Roman" w:hAnsi="Times New Roman"/>
          <w:color w:val="000000"/>
        </w:rPr>
        <w:t>F</w:t>
      </w:r>
      <w:r w:rsidRPr="00AC3ECA">
        <w:rPr>
          <w:rFonts w:ascii="Times New Roman" w:hAnsi="Times New Roman"/>
          <w:color w:val="000000"/>
        </w:rPr>
        <w:t>ortalecer</w:t>
      </w:r>
      <w:r>
        <w:rPr>
          <w:rFonts w:ascii="Times New Roman" w:hAnsi="Times New Roman"/>
          <w:color w:val="000000"/>
        </w:rPr>
        <w:t xml:space="preserve"> </w:t>
      </w:r>
      <w:r w:rsidRPr="00AC3ECA">
        <w:rPr>
          <w:rFonts w:ascii="Times New Roman" w:hAnsi="Times New Roman"/>
          <w:color w:val="000000"/>
        </w:rPr>
        <w:t>la normativa y la política públ</w:t>
      </w:r>
      <w:r w:rsidR="000E0131">
        <w:rPr>
          <w:rFonts w:ascii="Times New Roman" w:hAnsi="Times New Roman"/>
          <w:color w:val="000000"/>
        </w:rPr>
        <w:t>ica para ETI en el sector rural y g</w:t>
      </w:r>
      <w:r w:rsidRPr="008252E2">
        <w:rPr>
          <w:rFonts w:ascii="Times New Roman" w:hAnsi="Times New Roman"/>
        </w:rPr>
        <w:t xml:space="preserve">arantizar </w:t>
      </w:r>
      <w:r>
        <w:rPr>
          <w:rFonts w:ascii="Times New Roman" w:hAnsi="Times New Roman"/>
        </w:rPr>
        <w:t xml:space="preserve">los </w:t>
      </w:r>
      <w:r w:rsidRPr="008252E2">
        <w:rPr>
          <w:rFonts w:ascii="Times New Roman" w:hAnsi="Times New Roman"/>
        </w:rPr>
        <w:t>presupuestos</w:t>
      </w:r>
      <w:r>
        <w:rPr>
          <w:rFonts w:ascii="Times New Roman" w:hAnsi="Times New Roman"/>
        </w:rPr>
        <w:t xml:space="preserve"> para el Plan de Erradicación del Trabajo Infantil.</w:t>
      </w:r>
    </w:p>
    <w:p w:rsidR="00397295" w:rsidRPr="008252E2" w:rsidRDefault="00397295" w:rsidP="00397295">
      <w:pPr>
        <w:shd w:val="clear" w:color="auto" w:fill="FFFFFF" w:themeFill="background1"/>
        <w:spacing w:after="0" w:line="240" w:lineRule="auto"/>
        <w:jc w:val="both"/>
        <w:rPr>
          <w:rFonts w:ascii="Times New Roman" w:hAnsi="Times New Roman"/>
        </w:rPr>
      </w:pPr>
    </w:p>
    <w:p w:rsidR="00397295" w:rsidRDefault="000E0131" w:rsidP="00397295">
      <w:pPr>
        <w:shd w:val="clear" w:color="auto" w:fill="FFFFFF" w:themeFill="background1"/>
        <w:spacing w:after="0" w:line="240" w:lineRule="auto"/>
        <w:jc w:val="both"/>
        <w:rPr>
          <w:rFonts w:ascii="Times New Roman" w:hAnsi="Times New Roman"/>
          <w:color w:val="000000"/>
        </w:rPr>
      </w:pPr>
      <w:r>
        <w:rPr>
          <w:rFonts w:ascii="Times New Roman" w:hAnsi="Times New Roman"/>
          <w:color w:val="000000"/>
        </w:rPr>
        <w:t xml:space="preserve">231. </w:t>
      </w:r>
      <w:r w:rsidR="00397295">
        <w:rPr>
          <w:rFonts w:ascii="Times New Roman" w:hAnsi="Times New Roman"/>
          <w:color w:val="000000"/>
        </w:rPr>
        <w:t>F</w:t>
      </w:r>
      <w:r w:rsidR="00397295" w:rsidRPr="00AC3ECA">
        <w:rPr>
          <w:rFonts w:ascii="Times New Roman" w:hAnsi="Times New Roman"/>
          <w:color w:val="000000"/>
        </w:rPr>
        <w:t>ortalecer las alianzas públicas</w:t>
      </w:r>
      <w:r w:rsidR="00397295">
        <w:rPr>
          <w:rFonts w:ascii="Times New Roman" w:hAnsi="Times New Roman"/>
          <w:color w:val="000000"/>
        </w:rPr>
        <w:t xml:space="preserve"> -</w:t>
      </w:r>
      <w:r w:rsidR="00397295" w:rsidRPr="00AC3ECA">
        <w:rPr>
          <w:rFonts w:ascii="Times New Roman" w:hAnsi="Times New Roman"/>
          <w:color w:val="000000"/>
        </w:rPr>
        <w:t xml:space="preserve"> privadas e incorporar al sector empresarial, organizaciones comunitarias y organizaciones sin fines de lucro en los esfuerzos por combatir el trabajo infantil.</w:t>
      </w:r>
    </w:p>
    <w:p w:rsidR="00397295" w:rsidRDefault="00397295" w:rsidP="00397295">
      <w:pPr>
        <w:shd w:val="clear" w:color="auto" w:fill="FFFFFF" w:themeFill="background1"/>
        <w:spacing w:after="0" w:line="240" w:lineRule="auto"/>
        <w:jc w:val="both"/>
        <w:rPr>
          <w:rFonts w:ascii="Times New Roman" w:hAnsi="Times New Roman"/>
          <w:color w:val="000000"/>
        </w:rPr>
      </w:pPr>
      <w:r w:rsidRPr="00AC3ECA">
        <w:rPr>
          <w:rFonts w:ascii="Times New Roman" w:hAnsi="Times New Roman"/>
          <w:color w:val="000000"/>
        </w:rPr>
        <w:t xml:space="preserve"> </w:t>
      </w:r>
      <w:r w:rsidRPr="00AC3ECA">
        <w:rPr>
          <w:rFonts w:ascii="Times New Roman" w:hAnsi="Times New Roman"/>
          <w:color w:val="000000"/>
        </w:rPr>
        <w:br/>
      </w:r>
      <w:r w:rsidR="000E0131">
        <w:rPr>
          <w:rFonts w:ascii="Times New Roman" w:hAnsi="Times New Roman"/>
          <w:color w:val="000000"/>
        </w:rPr>
        <w:t xml:space="preserve">232. </w:t>
      </w:r>
      <w:r>
        <w:rPr>
          <w:rFonts w:ascii="Times New Roman" w:hAnsi="Times New Roman"/>
          <w:color w:val="000000"/>
        </w:rPr>
        <w:t xml:space="preserve">Promover </w:t>
      </w:r>
      <w:r w:rsidRPr="00AC3ECA">
        <w:rPr>
          <w:rFonts w:ascii="Times New Roman" w:hAnsi="Times New Roman"/>
          <w:color w:val="000000"/>
        </w:rPr>
        <w:t xml:space="preserve">propuestas de comunicación y sensibilización sistemática con objetivos claros, audiencias y estrategias diferenciadas. Las campañas </w:t>
      </w:r>
      <w:r>
        <w:rPr>
          <w:rFonts w:ascii="Times New Roman" w:hAnsi="Times New Roman"/>
          <w:color w:val="000000"/>
        </w:rPr>
        <w:t xml:space="preserve">desvinculadas de una estrategia permanente, </w:t>
      </w:r>
      <w:r w:rsidRPr="00AC3ECA">
        <w:rPr>
          <w:rFonts w:ascii="Times New Roman" w:hAnsi="Times New Roman"/>
          <w:color w:val="000000"/>
        </w:rPr>
        <w:t xml:space="preserve">difunden mensajes generales que no aportan a la generación de conciencia y no movilizan la acción en torno a problemas precisos. Es, por lo tanto, imprescindible definir con claridad las audiencias, medios más eficientes e información que se requiere comunicar para lograr impacto. Todo ello para generar un proceso de movilización social en torno de la prevención y erradicación del trabajo infantil, posicionando el tema en la opinión pública. </w:t>
      </w:r>
    </w:p>
    <w:p w:rsidR="008252E2" w:rsidRPr="00AC3ECA" w:rsidRDefault="008252E2" w:rsidP="008252E2">
      <w:pPr>
        <w:rPr>
          <w:rFonts w:ascii="Times New Roman" w:hAnsi="Times New Roman"/>
          <w:b/>
          <w:bCs/>
          <w:color w:val="000000"/>
        </w:rPr>
      </w:pPr>
    </w:p>
    <w:p w:rsidR="007F696D" w:rsidRPr="006B7594" w:rsidRDefault="00475ABF" w:rsidP="006B7594">
      <w:pPr>
        <w:rPr>
          <w:rFonts w:ascii="Times New Roman" w:hAnsi="Times New Roman"/>
          <w:b/>
        </w:rPr>
      </w:pPr>
      <w:r>
        <w:rPr>
          <w:rFonts w:ascii="Times New Roman" w:hAnsi="Times New Roman"/>
          <w:b/>
        </w:rPr>
        <w:t>6.</w:t>
      </w:r>
      <w:r w:rsidR="008B767B">
        <w:rPr>
          <w:rFonts w:ascii="Times New Roman" w:hAnsi="Times New Roman"/>
          <w:b/>
        </w:rPr>
        <w:t>4</w:t>
      </w:r>
      <w:r>
        <w:rPr>
          <w:rFonts w:ascii="Times New Roman" w:hAnsi="Times New Roman"/>
          <w:b/>
        </w:rPr>
        <w:t xml:space="preserve"> D</w:t>
      </w:r>
      <w:r w:rsidR="006B7594" w:rsidRPr="006B7594">
        <w:rPr>
          <w:rFonts w:ascii="Times New Roman" w:hAnsi="Times New Roman"/>
          <w:b/>
        </w:rPr>
        <w:t>rogas</w:t>
      </w:r>
    </w:p>
    <w:p w:rsidR="00475ABF" w:rsidRDefault="007F696D" w:rsidP="00475ABF">
      <w:pPr>
        <w:jc w:val="right"/>
        <w:rPr>
          <w:rFonts w:ascii="Times New Roman" w:hAnsi="Times New Roman" w:cs="Times New Roman"/>
        </w:rPr>
      </w:pPr>
      <w:r w:rsidRPr="00061F7B">
        <w:rPr>
          <w:rFonts w:ascii="Times New Roman" w:hAnsi="Times New Roman" w:cs="Times New Roman"/>
        </w:rPr>
        <w:t>“El gobierno cumple pero no mucho, hacen allanamientos a hogares, hacen cosas pero es desproporcional con el crecimiento de drogas, hay muchos problemas de drogas. El gobierno hace pero no alcanza”</w:t>
      </w:r>
    </w:p>
    <w:p w:rsidR="007F696D" w:rsidRDefault="007F696D" w:rsidP="00B60768">
      <w:pPr>
        <w:jc w:val="right"/>
        <w:rPr>
          <w:rFonts w:ascii="Times New Roman" w:hAnsi="Times New Roman" w:cs="Times New Roman"/>
        </w:rPr>
      </w:pPr>
      <w:r w:rsidRPr="00061F7B">
        <w:rPr>
          <w:rFonts w:ascii="Times New Roman" w:hAnsi="Times New Roman" w:cs="Times New Roman"/>
        </w:rPr>
        <w:t xml:space="preserve">“Los policías tienen a discriminar en el caso de drogas por nuestra condición social” </w:t>
      </w:r>
    </w:p>
    <w:p w:rsidR="007F696D" w:rsidRPr="00061F7B" w:rsidRDefault="00475ABF" w:rsidP="00475ABF">
      <w:pPr>
        <w:jc w:val="right"/>
        <w:rPr>
          <w:rFonts w:ascii="Times New Roman" w:hAnsi="Times New Roman" w:cs="Times New Roman"/>
        </w:rPr>
      </w:pPr>
      <w:r w:rsidRPr="00061F7B">
        <w:rPr>
          <w:rFonts w:ascii="Times New Roman" w:hAnsi="Times New Roman" w:cs="Times New Roman"/>
        </w:rPr>
        <w:t xml:space="preserve"> </w:t>
      </w:r>
      <w:r w:rsidR="007F696D" w:rsidRPr="00061F7B">
        <w:rPr>
          <w:rFonts w:ascii="Times New Roman" w:hAnsi="Times New Roman" w:cs="Times New Roman"/>
        </w:rPr>
        <w:t xml:space="preserve">“En los colegios no se controla la venta de drogas, ni  la policía controla que en las tiendas no se les vendan alcohol y cigarrillos a los adolescentes” </w:t>
      </w:r>
    </w:p>
    <w:p w:rsidR="00475ABF" w:rsidRPr="00DD39FC" w:rsidRDefault="00475ABF" w:rsidP="00475ABF">
      <w:pPr>
        <w:ind w:left="709"/>
        <w:jc w:val="right"/>
        <w:rPr>
          <w:rFonts w:ascii="Times New Roman" w:hAnsi="Times New Roman" w:cs="Times New Roman"/>
          <w:sz w:val="18"/>
          <w:szCs w:val="18"/>
        </w:rPr>
      </w:pPr>
      <w:r w:rsidRPr="00DD39FC">
        <w:rPr>
          <w:rFonts w:ascii="Times New Roman" w:hAnsi="Times New Roman" w:cs="Times New Roman"/>
          <w:sz w:val="18"/>
          <w:szCs w:val="18"/>
        </w:rPr>
        <w:t>(Frases de adolescentes CN-NNA, 01-2016)</w:t>
      </w:r>
    </w:p>
    <w:p w:rsidR="007F696D" w:rsidRDefault="00CB4481" w:rsidP="007F696D">
      <w:pPr>
        <w:shd w:val="clear" w:color="auto" w:fill="FFFFFF"/>
        <w:spacing w:before="240" w:after="240" w:line="263" w:lineRule="atLeast"/>
        <w:jc w:val="both"/>
        <w:rPr>
          <w:rFonts w:ascii="Times New Roman" w:eastAsia="Times New Roman" w:hAnsi="Times New Roman" w:cs="Times New Roman"/>
          <w:color w:val="000000"/>
          <w:lang w:eastAsia="es-EC"/>
        </w:rPr>
      </w:pPr>
      <w:r>
        <w:rPr>
          <w:rFonts w:ascii="Times New Roman" w:hAnsi="Times New Roman" w:cs="Times New Roman"/>
        </w:rPr>
        <w:t xml:space="preserve">233. </w:t>
      </w:r>
      <w:r w:rsidR="007F696D" w:rsidRPr="00061F7B">
        <w:rPr>
          <w:rFonts w:ascii="Times New Roman" w:hAnsi="Times New Roman" w:cs="Times New Roman"/>
        </w:rPr>
        <w:t xml:space="preserve">Uno de los problemas que más preocupa a la sociedad ecuatoriana es el referido al consumo de </w:t>
      </w:r>
      <w:r w:rsidR="007F696D" w:rsidRPr="008B767B">
        <w:rPr>
          <w:rFonts w:ascii="Times New Roman" w:hAnsi="Times New Roman" w:cs="Times New Roman"/>
        </w:rPr>
        <w:t>droga</w:t>
      </w:r>
      <w:r w:rsidR="003D2F06">
        <w:rPr>
          <w:rFonts w:ascii="Times New Roman" w:hAnsi="Times New Roman" w:cs="Times New Roman"/>
        </w:rPr>
        <w:t>s</w:t>
      </w:r>
      <w:r w:rsidR="007F696D" w:rsidRPr="00061F7B">
        <w:rPr>
          <w:rFonts w:ascii="Times New Roman" w:hAnsi="Times New Roman" w:cs="Times New Roman"/>
        </w:rPr>
        <w:t xml:space="preserve"> por parte de </w:t>
      </w:r>
      <w:r w:rsidR="00DD76FF">
        <w:rPr>
          <w:rFonts w:ascii="Times New Roman" w:hAnsi="Times New Roman" w:cs="Times New Roman"/>
        </w:rPr>
        <w:t>NNA</w:t>
      </w:r>
      <w:r w:rsidR="007F696D" w:rsidRPr="00061F7B">
        <w:rPr>
          <w:rFonts w:ascii="Times New Roman" w:hAnsi="Times New Roman" w:cs="Times New Roman"/>
        </w:rPr>
        <w:t xml:space="preserve"> y su utilización por parte de grupos delincuenciales, especialmente para el micro tráfico en el sistema educativo.  Según un estudio del Observatorio Social del Ecuador el 48% de los adolescentes a nivel nacional afirman que en los alrededores de los centros educativos hay drogas; el 54% de los adolescentes de la costa y oriente ecuatoriana afirman que pueden acceder a las drogas; el 46% de los adolescentes considera que hay drogas dentro de su centro educativo; un 24% afirma haber visto a algún estudiante vender o pasar drogas; y, un 39% afirma haber visto a algún estudiante consumiendo drogas. En un reportaje del Diario El Comercio se dice: “Su vestimenta escondía un secreto. Si llevaba gorra roja significaba que vendía marihuana y si usaba gorra azul era porque tenía base de cocaína. Sus compañeros del colegio sabían sus códigos. Se acercaban, saludaban con un típico cruce de manos, como acostumbran los adolescentes. Pero algo se veía sospechoso. Al chocar las manos se detenían por unos segundos</w:t>
      </w:r>
      <w:r w:rsidR="00DD76FF">
        <w:rPr>
          <w:rFonts w:ascii="Times New Roman" w:hAnsi="Times New Roman" w:cs="Times New Roman"/>
        </w:rPr>
        <w:t xml:space="preserve"> … </w:t>
      </w:r>
      <w:r w:rsidR="007F696D" w:rsidRPr="00061F7B">
        <w:rPr>
          <w:rFonts w:ascii="Times New Roman" w:hAnsi="Times New Roman" w:cs="Times New Roman"/>
        </w:rPr>
        <w:t>Así fue como el Rector de un colegio de Quito detectó que un alumno vendía drogas dentro del plantel. Este fue un caso más, que se sumaba a una lista de aproximadamente 300 chicos de ese establecimiento (el 10% de su población estudiantil) con problemas por consumo o venta de estupefacientes”.</w:t>
      </w:r>
      <w:r w:rsidR="007E3397">
        <w:rPr>
          <w:rStyle w:val="FootnoteReference"/>
          <w:rFonts w:cs="Times New Roman"/>
        </w:rPr>
        <w:footnoteReference w:id="14"/>
      </w:r>
      <w:r w:rsidR="007F696D" w:rsidRPr="00061F7B">
        <w:rPr>
          <w:rFonts w:ascii="Times New Roman" w:eastAsia="Times New Roman" w:hAnsi="Times New Roman" w:cs="Times New Roman"/>
          <w:color w:val="000000"/>
          <w:lang w:eastAsia="es-EC"/>
        </w:rPr>
        <w:t xml:space="preserve"> </w:t>
      </w:r>
    </w:p>
    <w:p w:rsidR="007C2078" w:rsidRDefault="00CB4481" w:rsidP="002B4E6C">
      <w:pPr>
        <w:jc w:val="both"/>
        <w:rPr>
          <w:rFonts w:ascii="Times New Roman" w:hAnsi="Times New Roman" w:cs="Times New Roman"/>
        </w:rPr>
      </w:pPr>
      <w:r w:rsidRPr="002B4E6C">
        <w:rPr>
          <w:rFonts w:ascii="Times New Roman" w:eastAsia="Times New Roman" w:hAnsi="Times New Roman" w:cs="Times New Roman"/>
          <w:color w:val="000000"/>
          <w:lang w:eastAsia="es-EC"/>
        </w:rPr>
        <w:t>23</w:t>
      </w:r>
      <w:r w:rsidR="00C32513" w:rsidRPr="002B4E6C">
        <w:rPr>
          <w:rFonts w:ascii="Times New Roman" w:eastAsia="Times New Roman" w:hAnsi="Times New Roman" w:cs="Times New Roman"/>
          <w:color w:val="000000"/>
          <w:lang w:eastAsia="es-EC"/>
        </w:rPr>
        <w:t>4</w:t>
      </w:r>
      <w:r w:rsidRPr="002B4E6C">
        <w:rPr>
          <w:rFonts w:ascii="Times New Roman" w:eastAsia="Times New Roman" w:hAnsi="Times New Roman" w:cs="Times New Roman"/>
          <w:color w:val="000000"/>
          <w:lang w:eastAsia="es-EC"/>
        </w:rPr>
        <w:t xml:space="preserve">. </w:t>
      </w:r>
      <w:r w:rsidR="007F696D" w:rsidRPr="002B4E6C">
        <w:rPr>
          <w:rFonts w:ascii="Times New Roman" w:eastAsia="Times New Roman" w:hAnsi="Times New Roman" w:cs="Times New Roman"/>
          <w:color w:val="000000"/>
          <w:lang w:eastAsia="es-EC"/>
        </w:rPr>
        <w:t>En lo que va del año 2015, según cifras de la Policía Nacional, se han realizado </w:t>
      </w:r>
      <w:r w:rsidR="007F696D" w:rsidRPr="002B4E6C">
        <w:rPr>
          <w:rFonts w:ascii="Times New Roman" w:eastAsia="Times New Roman" w:hAnsi="Times New Roman" w:cs="Times New Roman"/>
          <w:bCs/>
          <w:color w:val="000000"/>
          <w:lang w:eastAsia="es-EC"/>
        </w:rPr>
        <w:t>51 controles dentro de los colegios en los que se han decomisado más de 103 kilos</w:t>
      </w:r>
      <w:r w:rsidR="007F696D" w:rsidRPr="002B4E6C">
        <w:rPr>
          <w:rFonts w:ascii="Times New Roman" w:eastAsia="Times New Roman" w:hAnsi="Times New Roman" w:cs="Times New Roman"/>
          <w:color w:val="000000"/>
          <w:lang w:eastAsia="es-EC"/>
        </w:rPr>
        <w:t> de diferentes tipos de drogas. </w:t>
      </w:r>
      <w:r w:rsidR="007F696D" w:rsidRPr="002B4E6C">
        <w:rPr>
          <w:rFonts w:ascii="Times New Roman" w:hAnsi="Times New Roman" w:cs="Times New Roman"/>
        </w:rPr>
        <w:t xml:space="preserve">En la </w:t>
      </w:r>
      <w:proofErr w:type="spellStart"/>
      <w:r w:rsidR="007F696D" w:rsidRPr="002B4E6C">
        <w:rPr>
          <w:rFonts w:ascii="Times New Roman" w:hAnsi="Times New Roman" w:cs="Times New Roman"/>
        </w:rPr>
        <w:t>Dinapen</w:t>
      </w:r>
      <w:proofErr w:type="spellEnd"/>
      <w:r w:rsidR="007F696D" w:rsidRPr="002B4E6C">
        <w:rPr>
          <w:rFonts w:ascii="Times New Roman" w:hAnsi="Times New Roman" w:cs="Times New Roman"/>
        </w:rPr>
        <w:t xml:space="preserve"> los investigadores aseguran que se investiga la venta interna, pero advierten que el consumo es muy fuerte. El año pasado se realizaron 1 109 requisas dentro de los planteles secundarios de Quito</w:t>
      </w:r>
      <w:r w:rsidRPr="002B4E6C">
        <w:rPr>
          <w:rFonts w:ascii="Times New Roman" w:hAnsi="Times New Roman" w:cs="Times New Roman"/>
        </w:rPr>
        <w:t xml:space="preserve"> m</w:t>
      </w:r>
      <w:r w:rsidR="007F696D" w:rsidRPr="002B4E6C">
        <w:rPr>
          <w:rFonts w:ascii="Times New Roman" w:hAnsi="Times New Roman" w:cs="Times New Roman"/>
        </w:rPr>
        <w:t xml:space="preserve">ientras que en Guayaquil, entre enero y septiembre del año pasado, se ejecutaron 222 operativos y se identificó a 126 adolescentes infractores. </w:t>
      </w:r>
      <w:r w:rsidR="007F696D" w:rsidRPr="002B4E6C">
        <w:rPr>
          <w:rFonts w:ascii="Times New Roman" w:eastAsia="Times New Roman" w:hAnsi="Times New Roman" w:cs="Times New Roman"/>
          <w:color w:val="000000"/>
          <w:lang w:eastAsia="es-EC"/>
        </w:rPr>
        <w:t>670 colegios de 33 distritos educativos considerados zonas prioritarias en </w:t>
      </w:r>
      <w:r w:rsidR="007F696D" w:rsidRPr="002B4E6C">
        <w:rPr>
          <w:rFonts w:ascii="Times New Roman" w:eastAsia="Times New Roman" w:hAnsi="Times New Roman" w:cs="Times New Roman"/>
          <w:bCs/>
          <w:color w:val="000000"/>
          <w:lang w:eastAsia="es-EC"/>
        </w:rPr>
        <w:t xml:space="preserve">Guayaquil, Durán y </w:t>
      </w:r>
      <w:proofErr w:type="spellStart"/>
      <w:r w:rsidR="007F696D" w:rsidRPr="002B4E6C">
        <w:rPr>
          <w:rFonts w:ascii="Times New Roman" w:eastAsia="Times New Roman" w:hAnsi="Times New Roman" w:cs="Times New Roman"/>
          <w:bCs/>
          <w:color w:val="000000"/>
          <w:lang w:eastAsia="es-EC"/>
        </w:rPr>
        <w:t>Samborondón</w:t>
      </w:r>
      <w:proofErr w:type="spellEnd"/>
      <w:r w:rsidR="007F696D" w:rsidRPr="002B4E6C">
        <w:rPr>
          <w:rFonts w:ascii="Times New Roman" w:eastAsia="Times New Roman" w:hAnsi="Times New Roman" w:cs="Times New Roman"/>
          <w:color w:val="000000"/>
          <w:lang w:eastAsia="es-EC"/>
        </w:rPr>
        <w:t>, han participado en las acciones que cumple la Policía Nacional para decomisar dosis de drogas.</w:t>
      </w:r>
      <w:r w:rsidR="000F6355" w:rsidRPr="002B4E6C">
        <w:rPr>
          <w:rFonts w:ascii="Times New Roman" w:hAnsi="Times New Roman" w:cs="Times New Roman"/>
          <w:color w:val="555555"/>
          <w:sz w:val="20"/>
          <w:szCs w:val="20"/>
          <w:shd w:val="clear" w:color="auto" w:fill="FFFFFF"/>
        </w:rPr>
        <w:t xml:space="preserve"> </w:t>
      </w:r>
      <w:r w:rsidR="000F6355" w:rsidRPr="002B4E6C">
        <w:rPr>
          <w:rFonts w:ascii="Tahoma" w:hAnsi="Tahoma" w:cs="Tahoma"/>
          <w:color w:val="555555"/>
          <w:sz w:val="20"/>
          <w:szCs w:val="20"/>
          <w:shd w:val="clear" w:color="auto" w:fill="FFFFFF"/>
        </w:rPr>
        <w:t>﻿</w:t>
      </w:r>
      <w:r w:rsidR="000F6355" w:rsidRPr="002B4E6C">
        <w:rPr>
          <w:rFonts w:ascii="Times New Roman" w:hAnsi="Times New Roman" w:cs="Times New Roman"/>
          <w:color w:val="555555"/>
          <w:sz w:val="20"/>
          <w:szCs w:val="20"/>
          <w:shd w:val="clear" w:color="auto" w:fill="FFFFFF"/>
        </w:rPr>
        <w:t xml:space="preserve"> </w:t>
      </w:r>
      <w:r w:rsidR="002B4E6C" w:rsidRPr="002B4E6C">
        <w:rPr>
          <w:rFonts w:ascii="Times New Roman" w:hAnsi="Times New Roman" w:cs="Times New Roman"/>
          <w:sz w:val="20"/>
          <w:szCs w:val="20"/>
          <w:shd w:val="clear" w:color="auto" w:fill="FFFFFF"/>
        </w:rPr>
        <w:t>Para dimensionar la amplitud de estos operativos citamos u</w:t>
      </w:r>
      <w:r w:rsidR="002B4E6C" w:rsidRPr="002B4E6C">
        <w:rPr>
          <w:rFonts w:ascii="Times New Roman" w:hAnsi="Times New Roman" w:cs="Times New Roman"/>
          <w:shd w:val="clear" w:color="auto" w:fill="FFFFFF"/>
        </w:rPr>
        <w:t xml:space="preserve">no realizado </w:t>
      </w:r>
      <w:r w:rsidR="000F6355" w:rsidRPr="002B4E6C">
        <w:rPr>
          <w:rFonts w:ascii="Times New Roman" w:hAnsi="Times New Roman" w:cs="Times New Roman"/>
          <w:shd w:val="clear" w:color="auto" w:fill="FFFFFF"/>
        </w:rPr>
        <w:t xml:space="preserve">en </w:t>
      </w:r>
      <w:r w:rsidR="002B4E6C" w:rsidRPr="002B4E6C">
        <w:rPr>
          <w:rFonts w:ascii="Times New Roman" w:hAnsi="Times New Roman" w:cs="Times New Roman"/>
          <w:shd w:val="clear" w:color="auto" w:fill="FFFFFF"/>
        </w:rPr>
        <w:t xml:space="preserve">un </w:t>
      </w:r>
      <w:r w:rsidR="000F6355" w:rsidRPr="002B4E6C">
        <w:rPr>
          <w:rFonts w:ascii="Times New Roman" w:hAnsi="Times New Roman" w:cs="Times New Roman"/>
          <w:shd w:val="clear" w:color="auto" w:fill="FFFFFF"/>
        </w:rPr>
        <w:t>colegio de Quito</w:t>
      </w:r>
      <w:r w:rsidR="002B4E6C" w:rsidRPr="002B4E6C">
        <w:rPr>
          <w:rFonts w:ascii="Times New Roman" w:hAnsi="Times New Roman" w:cs="Times New Roman"/>
          <w:shd w:val="clear" w:color="auto" w:fill="FFFFFF"/>
        </w:rPr>
        <w:t xml:space="preserve">. </w:t>
      </w:r>
      <w:r w:rsidR="000F6355" w:rsidRPr="002B4E6C">
        <w:rPr>
          <w:rFonts w:ascii="Times New Roman" w:hAnsi="Times New Roman" w:cs="Times New Roman"/>
          <w:shd w:val="clear" w:color="auto" w:fill="FFFFFF"/>
        </w:rPr>
        <w:t xml:space="preserve"> </w:t>
      </w:r>
      <w:r w:rsidR="002B4E6C" w:rsidRPr="002B4E6C">
        <w:rPr>
          <w:rFonts w:ascii="Times New Roman" w:hAnsi="Times New Roman" w:cs="Times New Roman"/>
          <w:shd w:val="clear" w:color="auto" w:fill="FFFFFF"/>
        </w:rPr>
        <w:t>“</w:t>
      </w:r>
      <w:r w:rsidR="000F6355" w:rsidRPr="002B4E6C">
        <w:rPr>
          <w:rFonts w:ascii="Times New Roman" w:hAnsi="Times New Roman" w:cs="Times New Roman"/>
          <w:shd w:val="clear" w:color="auto" w:fill="FFFFFF"/>
        </w:rPr>
        <w:t xml:space="preserve">Alrededor de 500 mochilas fueron revisadas por 84 agentes de la Dirección de Policía Especializada en Niños, Niños y Adolescentes </w:t>
      </w:r>
      <w:r w:rsidR="002B4E6C" w:rsidRPr="002B4E6C">
        <w:rPr>
          <w:rFonts w:ascii="Times New Roman" w:hAnsi="Times New Roman" w:cs="Times New Roman"/>
          <w:shd w:val="clear" w:color="auto" w:fill="FFFFFF"/>
        </w:rPr>
        <w:t>(</w:t>
      </w:r>
      <w:proofErr w:type="spellStart"/>
      <w:r w:rsidR="000F6355" w:rsidRPr="002B4E6C">
        <w:rPr>
          <w:rFonts w:ascii="Times New Roman" w:hAnsi="Times New Roman" w:cs="Times New Roman"/>
          <w:shd w:val="clear" w:color="auto" w:fill="FFFFFF"/>
        </w:rPr>
        <w:t>Dinapen</w:t>
      </w:r>
      <w:proofErr w:type="spellEnd"/>
      <w:r w:rsidR="000F6355" w:rsidRPr="002B4E6C">
        <w:rPr>
          <w:rFonts w:ascii="Times New Roman" w:hAnsi="Times New Roman" w:cs="Times New Roman"/>
          <w:shd w:val="clear" w:color="auto" w:fill="FFFFFF"/>
        </w:rPr>
        <w:t xml:space="preserve">) en coordinación con el Juzgado de Adolescentes Infractores y la Fiscalía, durante un operativo realizado en un colegio ubicado en el Comité del Pueblo de la ciudad de Quito. La finalidad era descubrir si en las aulas </w:t>
      </w:r>
      <w:r w:rsidR="002B4E6C" w:rsidRPr="002B4E6C">
        <w:rPr>
          <w:rFonts w:ascii="Times New Roman" w:hAnsi="Times New Roman" w:cs="Times New Roman"/>
          <w:shd w:val="clear" w:color="auto" w:fill="FFFFFF"/>
        </w:rPr>
        <w:t>había</w:t>
      </w:r>
      <w:r w:rsidR="000F6355" w:rsidRPr="002B4E6C">
        <w:rPr>
          <w:rFonts w:ascii="Times New Roman" w:hAnsi="Times New Roman" w:cs="Times New Roman"/>
          <w:shd w:val="clear" w:color="auto" w:fill="FFFFFF"/>
        </w:rPr>
        <w:t xml:space="preserve"> presuntos expendedores y consumidores de sustancias estupefacientes como cocaína y marihuana, ya que, según información proporcionada por el Ministerio del Interior, padres de familia y profesores del plantel revelaron que dentro de la institución algunos estudiantes venden droga. El control fue minucioso y se realizó durante cerca de 2 horas. Hernán Granja, inspector general de la unidad educativa, mencionó que esta diligencia se llevó a cabo porque los propios alumnos revelaron que hay compañeros que consumen y venden cocaína y que además pertenecen a pandillas. El docente manifestó su satisfacción por la ejecución de los controles y espera que se logre apresar a los líderes de las bandas de </w:t>
      </w:r>
      <w:proofErr w:type="spellStart"/>
      <w:r w:rsidR="000F6355" w:rsidRPr="002B4E6C">
        <w:rPr>
          <w:rFonts w:ascii="Times New Roman" w:hAnsi="Times New Roman" w:cs="Times New Roman"/>
          <w:shd w:val="clear" w:color="auto" w:fill="FFFFFF"/>
        </w:rPr>
        <w:t>microtráfico</w:t>
      </w:r>
      <w:proofErr w:type="spellEnd"/>
      <w:r w:rsidR="000F6355" w:rsidRPr="002B4E6C">
        <w:rPr>
          <w:rFonts w:ascii="Times New Roman" w:hAnsi="Times New Roman" w:cs="Times New Roman"/>
          <w:shd w:val="clear" w:color="auto" w:fill="FFFFFF"/>
        </w:rPr>
        <w:t>, que por obtener dinero perjudican a los adolescentes</w:t>
      </w:r>
      <w:r w:rsidR="002B4E6C" w:rsidRPr="002B4E6C">
        <w:rPr>
          <w:rFonts w:ascii="Times New Roman" w:hAnsi="Times New Roman" w:cs="Times New Roman"/>
          <w:shd w:val="clear" w:color="auto" w:fill="FFFFFF"/>
        </w:rPr>
        <w:t>”</w:t>
      </w:r>
      <w:r w:rsidR="002B4E6C" w:rsidRPr="002B4E6C">
        <w:rPr>
          <w:rStyle w:val="FootnoteReference"/>
          <w:rFonts w:ascii="Times New Roman" w:hAnsi="Times New Roman" w:cs="Times New Roman"/>
          <w:sz w:val="22"/>
          <w:shd w:val="clear" w:color="auto" w:fill="FFFFFF"/>
        </w:rPr>
        <w:footnoteReference w:id="15"/>
      </w:r>
      <w:r w:rsidR="000F6355" w:rsidRPr="002B4E6C">
        <w:rPr>
          <w:rFonts w:ascii="Times New Roman" w:hAnsi="Times New Roman" w:cs="Times New Roman"/>
          <w:shd w:val="clear" w:color="auto" w:fill="FFFFFF"/>
        </w:rPr>
        <w:t>.</w:t>
      </w:r>
      <w:r w:rsidR="000F6355">
        <w:rPr>
          <w:rFonts w:ascii="Helvetica" w:hAnsi="Helvetica" w:cs="Helvetica"/>
          <w:color w:val="555555"/>
          <w:sz w:val="20"/>
          <w:szCs w:val="20"/>
        </w:rPr>
        <w:br/>
      </w:r>
      <w:r w:rsidR="000F6355">
        <w:rPr>
          <w:rFonts w:ascii="Helvetica" w:hAnsi="Helvetica" w:cs="Helvetica"/>
          <w:color w:val="555555"/>
          <w:sz w:val="20"/>
          <w:szCs w:val="20"/>
        </w:rPr>
        <w:br/>
      </w:r>
      <w:r w:rsidR="002B4E6C">
        <w:rPr>
          <w:rFonts w:ascii="Times New Roman" w:hAnsi="Times New Roman" w:cs="Times New Roman"/>
        </w:rPr>
        <w:t xml:space="preserve">235. </w:t>
      </w:r>
      <w:r w:rsidR="002B4E6C" w:rsidRPr="00061F7B">
        <w:rPr>
          <w:rFonts w:ascii="Times New Roman" w:hAnsi="Times New Roman" w:cs="Times New Roman"/>
        </w:rPr>
        <w:t xml:space="preserve">Las políticas, planes y acciones que impulsa el Estado no cumplen a plenitud con lo establecido en el artículo 46, numeral 5, de la Constitución que establece la prevención y control del consumo de alcohol, tabaco y sustancias estupefacientes y psicotrópicas, como una medida fundamental para lograr el bienestar de los </w:t>
      </w:r>
      <w:r w:rsidR="002B4E6C">
        <w:rPr>
          <w:rFonts w:ascii="Times New Roman" w:hAnsi="Times New Roman" w:cs="Times New Roman"/>
        </w:rPr>
        <w:t>NNA</w:t>
      </w:r>
      <w:r w:rsidR="002B4E6C" w:rsidRPr="00061F7B">
        <w:rPr>
          <w:rFonts w:ascii="Times New Roman" w:hAnsi="Times New Roman" w:cs="Times New Roman"/>
        </w:rPr>
        <w:t>. El Art 364 de la Constitución  establece que las adicciones son un problema de salud pública y que al Estado le corresponde desarrollar programas coordinados de información, preven</w:t>
      </w:r>
      <w:r w:rsidR="00240F3D">
        <w:rPr>
          <w:rFonts w:ascii="Times New Roman" w:hAnsi="Times New Roman" w:cs="Times New Roman"/>
        </w:rPr>
        <w:t xml:space="preserve">ción y control del consumo […] </w:t>
      </w:r>
      <w:r w:rsidR="00240F3D" w:rsidRPr="00061F7B">
        <w:rPr>
          <w:rFonts w:ascii="Times New Roman" w:hAnsi="Times New Roman" w:cs="Times New Roman"/>
        </w:rPr>
        <w:t>Así</w:t>
      </w:r>
      <w:r w:rsidR="002B4E6C" w:rsidRPr="00061F7B">
        <w:rPr>
          <w:rFonts w:ascii="Times New Roman" w:hAnsi="Times New Roman" w:cs="Times New Roman"/>
        </w:rPr>
        <w:t xml:space="preserve"> como ofrecer  tratamiento y rehabilitación  a los  consumidores </w:t>
      </w:r>
      <w:r w:rsidR="00240F3D">
        <w:rPr>
          <w:rFonts w:ascii="Times New Roman" w:hAnsi="Times New Roman" w:cs="Times New Roman"/>
        </w:rPr>
        <w:t>[</w:t>
      </w:r>
      <w:r w:rsidR="002B4E6C" w:rsidRPr="00061F7B">
        <w:rPr>
          <w:rFonts w:ascii="Times New Roman" w:hAnsi="Times New Roman" w:cs="Times New Roman"/>
        </w:rPr>
        <w:t>...</w:t>
      </w:r>
      <w:r w:rsidR="00240F3D">
        <w:rPr>
          <w:rFonts w:ascii="Times New Roman" w:hAnsi="Times New Roman" w:cs="Times New Roman"/>
        </w:rPr>
        <w:t>]</w:t>
      </w:r>
      <w:r w:rsidR="002B4E6C" w:rsidRPr="00061F7B">
        <w:rPr>
          <w:rFonts w:ascii="Times New Roman" w:hAnsi="Times New Roman" w:cs="Times New Roman"/>
        </w:rPr>
        <w:t xml:space="preserve"> En ningún caso se permitirá su criminalización ni se vulnerarán sus derechos constitucionales. En inobservancia a este mandato constitucional, se han impulsado en el Ecuador acciones represivas  en las unidades educativas altamente violatorias de los derechos constitucionales y legales que tienen los adolescentes. En decenas de colegios de todo el país, especialmente Guayaquil, sin orden judicial, amparados en una autorización administrativa y supuestamente legalizados por la presencia de un fiscal, la policía nacional ha ingresado masivamente a las aulas, ha sacado a los estudiantes de estas y ha revisado sus  maletas o mochilas. Se indica que estas acciones tienen un amplio apoyo ciudadano, que este trabajo es con docentes, padres y estudiantes y que se están creando equipos de prevención para que ayuden en la vigilancia en el interior de los centros educativos y se informa de la instalación masiva de cámaras de seguridad. </w:t>
      </w:r>
    </w:p>
    <w:p w:rsidR="00C32513" w:rsidRPr="00475ABF" w:rsidRDefault="00C32513" w:rsidP="002B4E6C">
      <w:pPr>
        <w:jc w:val="both"/>
        <w:rPr>
          <w:rFonts w:ascii="Times New Roman" w:hAnsi="Times New Roman" w:cs="Times New Roman"/>
        </w:rPr>
      </w:pPr>
      <w:r>
        <w:rPr>
          <w:rFonts w:ascii="Times New Roman" w:hAnsi="Times New Roman" w:cs="Times New Roman"/>
        </w:rPr>
        <w:t>23</w:t>
      </w:r>
      <w:r w:rsidR="007C2078">
        <w:rPr>
          <w:rFonts w:ascii="Times New Roman" w:hAnsi="Times New Roman" w:cs="Times New Roman"/>
        </w:rPr>
        <w:t>6</w:t>
      </w:r>
      <w:r>
        <w:rPr>
          <w:rFonts w:ascii="Times New Roman" w:hAnsi="Times New Roman" w:cs="Times New Roman"/>
        </w:rPr>
        <w:t xml:space="preserve">. Con </w:t>
      </w:r>
      <w:r w:rsidRPr="00BA5E57">
        <w:rPr>
          <w:rFonts w:ascii="Times New Roman" w:hAnsi="Times New Roman" w:cs="Times New Roman"/>
        </w:rPr>
        <w:t xml:space="preserve">relación </w:t>
      </w:r>
      <w:r>
        <w:rPr>
          <w:rFonts w:ascii="Times New Roman" w:hAnsi="Times New Roman" w:cs="Times New Roman"/>
        </w:rPr>
        <w:t xml:space="preserve">a la </w:t>
      </w:r>
      <w:r w:rsidRPr="00BA5E57">
        <w:rPr>
          <w:rFonts w:ascii="Times New Roman" w:hAnsi="Times New Roman" w:cs="Times New Roman"/>
        </w:rPr>
        <w:t xml:space="preserve">niñez y adolescencia, hay ausencia de </w:t>
      </w:r>
      <w:r w:rsidRPr="00BA5E57">
        <w:rPr>
          <w:rFonts w:ascii="Times New Roman" w:hAnsi="Times New Roman" w:cs="Times New Roman"/>
          <w:i/>
        </w:rPr>
        <w:t>políticas públicas</w:t>
      </w:r>
      <w:r w:rsidRPr="00BA5E57">
        <w:rPr>
          <w:rFonts w:ascii="Times New Roman" w:hAnsi="Times New Roman" w:cs="Times New Roman"/>
        </w:rPr>
        <w:t xml:space="preserve"> sobre prevención y uso de estas sustancias. Debido a este déficit de políticas, tampoco hay un </w:t>
      </w:r>
      <w:r w:rsidRPr="00BA5E57">
        <w:rPr>
          <w:rFonts w:ascii="Times New Roman" w:hAnsi="Times New Roman" w:cs="Times New Roman"/>
          <w:i/>
        </w:rPr>
        <w:t>sistema de protección de derechos</w:t>
      </w:r>
      <w:r w:rsidRPr="00BA5E57">
        <w:rPr>
          <w:rFonts w:ascii="Times New Roman" w:hAnsi="Times New Roman" w:cs="Times New Roman"/>
        </w:rPr>
        <w:t xml:space="preserve"> contra el abuso y maltrato de </w:t>
      </w:r>
      <w:r>
        <w:rPr>
          <w:rFonts w:ascii="Times New Roman" w:hAnsi="Times New Roman" w:cs="Times New Roman"/>
        </w:rPr>
        <w:t>NNA</w:t>
      </w:r>
      <w:r w:rsidRPr="00BA5E57">
        <w:rPr>
          <w:rFonts w:ascii="Times New Roman" w:hAnsi="Times New Roman" w:cs="Times New Roman"/>
        </w:rPr>
        <w:t xml:space="preserve"> relacionado con aspectos de distribución, uso y asistencia por </w:t>
      </w:r>
      <w:r w:rsidRPr="00475ABF">
        <w:rPr>
          <w:rFonts w:ascii="Times New Roman" w:hAnsi="Times New Roman" w:cs="Times New Roman"/>
        </w:rPr>
        <w:t>efectos en la salud, relacionados con drogas y sustancias afines.</w:t>
      </w:r>
    </w:p>
    <w:p w:rsidR="007F696D" w:rsidRPr="00D20A89" w:rsidRDefault="002B4E6C" w:rsidP="007F696D">
      <w:pPr>
        <w:jc w:val="both"/>
        <w:rPr>
          <w:rFonts w:ascii="Times New Roman" w:hAnsi="Times New Roman" w:cs="Times New Roman"/>
        </w:rPr>
      </w:pPr>
      <w:r>
        <w:rPr>
          <w:rFonts w:ascii="Times New Roman" w:hAnsi="Times New Roman" w:cs="Times New Roman"/>
        </w:rPr>
        <w:t>23</w:t>
      </w:r>
      <w:r w:rsidR="007C2078">
        <w:rPr>
          <w:rFonts w:ascii="Times New Roman" w:hAnsi="Times New Roman" w:cs="Times New Roman"/>
        </w:rPr>
        <w:t>7</w:t>
      </w:r>
      <w:r>
        <w:rPr>
          <w:rFonts w:ascii="Times New Roman" w:hAnsi="Times New Roman" w:cs="Times New Roman"/>
        </w:rPr>
        <w:t xml:space="preserve">. </w:t>
      </w:r>
      <w:r w:rsidR="007F696D" w:rsidRPr="00BA5E57">
        <w:rPr>
          <w:rFonts w:ascii="Times New Roman" w:hAnsi="Times New Roman" w:cs="Times New Roman"/>
        </w:rPr>
        <w:t xml:space="preserve">En lo institucional se ha dado un verdadero retroceso al crear una Secretaría Técnica adscrita a </w:t>
      </w:r>
      <w:r w:rsidR="00475ABF">
        <w:rPr>
          <w:rFonts w:ascii="Times New Roman" w:hAnsi="Times New Roman" w:cs="Times New Roman"/>
        </w:rPr>
        <w:t xml:space="preserve">la Presidencia de la República </w:t>
      </w:r>
      <w:r w:rsidR="00DE3F0B">
        <w:rPr>
          <w:rFonts w:ascii="Times New Roman" w:hAnsi="Times New Roman" w:cs="Times New Roman"/>
        </w:rPr>
        <w:t>basada en una acción donde predomina el enfoque punitivo.</w:t>
      </w:r>
      <w:r w:rsidR="007F696D">
        <w:rPr>
          <w:rFonts w:ascii="Times New Roman" w:hAnsi="Times New Roman" w:cs="Times New Roman"/>
        </w:rPr>
        <w:t xml:space="preserve"> </w:t>
      </w:r>
      <w:r w:rsidR="007F696D" w:rsidRPr="00BA5E57">
        <w:rPr>
          <w:rFonts w:ascii="Times New Roman" w:hAnsi="Times New Roman" w:cs="Times New Roman"/>
        </w:rPr>
        <w:t xml:space="preserve">Si bien el desaparecido CONSEP no hizo </w:t>
      </w:r>
      <w:r w:rsidR="00DD76FF">
        <w:rPr>
          <w:rFonts w:ascii="Times New Roman" w:hAnsi="Times New Roman" w:cs="Times New Roman"/>
        </w:rPr>
        <w:t xml:space="preserve">una </w:t>
      </w:r>
      <w:r w:rsidR="007F696D" w:rsidRPr="00BA5E57">
        <w:rPr>
          <w:rFonts w:ascii="Times New Roman" w:hAnsi="Times New Roman" w:cs="Times New Roman"/>
        </w:rPr>
        <w:t xml:space="preserve">política consistente y sostenible, </w:t>
      </w:r>
      <w:r w:rsidR="00DD76FF">
        <w:rPr>
          <w:rFonts w:ascii="Times New Roman" w:hAnsi="Times New Roman" w:cs="Times New Roman"/>
        </w:rPr>
        <w:t xml:space="preserve">la </w:t>
      </w:r>
      <w:r w:rsidR="00DE3F0B">
        <w:rPr>
          <w:rFonts w:ascii="Times New Roman" w:hAnsi="Times New Roman" w:cs="Times New Roman"/>
        </w:rPr>
        <w:t xml:space="preserve">nueva </w:t>
      </w:r>
      <w:r w:rsidR="00DD76FF">
        <w:rPr>
          <w:rFonts w:ascii="Times New Roman" w:hAnsi="Times New Roman" w:cs="Times New Roman"/>
        </w:rPr>
        <w:t xml:space="preserve">solución </w:t>
      </w:r>
      <w:r w:rsidR="00DE3F0B">
        <w:rPr>
          <w:rFonts w:ascii="Times New Roman" w:hAnsi="Times New Roman" w:cs="Times New Roman"/>
        </w:rPr>
        <w:t>institucional es insuficiente,</w:t>
      </w:r>
      <w:r w:rsidR="00DD76FF">
        <w:rPr>
          <w:rFonts w:ascii="Times New Roman" w:hAnsi="Times New Roman" w:cs="Times New Roman"/>
        </w:rPr>
        <w:t xml:space="preserve"> pues una </w:t>
      </w:r>
      <w:r w:rsidR="007F696D" w:rsidRPr="00BA5E57">
        <w:rPr>
          <w:rFonts w:ascii="Times New Roman" w:hAnsi="Times New Roman" w:cs="Times New Roman"/>
        </w:rPr>
        <w:t xml:space="preserve">respuesta de tipo policial </w:t>
      </w:r>
      <w:r w:rsidR="00DE3F0B">
        <w:rPr>
          <w:rFonts w:ascii="Times New Roman" w:hAnsi="Times New Roman" w:cs="Times New Roman"/>
        </w:rPr>
        <w:t xml:space="preserve">desconoce las características </w:t>
      </w:r>
      <w:proofErr w:type="spellStart"/>
      <w:r w:rsidR="006367BF">
        <w:rPr>
          <w:rFonts w:ascii="Times New Roman" w:hAnsi="Times New Roman" w:cs="Times New Roman"/>
        </w:rPr>
        <w:t>p</w:t>
      </w:r>
      <w:r w:rsidR="00DE3F0B">
        <w:rPr>
          <w:rFonts w:ascii="Times New Roman" w:hAnsi="Times New Roman" w:cs="Times New Roman"/>
        </w:rPr>
        <w:t>sico</w:t>
      </w:r>
      <w:proofErr w:type="spellEnd"/>
      <w:r w:rsidR="00DE3F0B">
        <w:rPr>
          <w:rFonts w:ascii="Times New Roman" w:hAnsi="Times New Roman" w:cs="Times New Roman"/>
        </w:rPr>
        <w:t xml:space="preserve"> sociales </w:t>
      </w:r>
      <w:r w:rsidR="007F696D" w:rsidRPr="00BA5E57">
        <w:rPr>
          <w:rFonts w:ascii="Times New Roman" w:hAnsi="Times New Roman" w:cs="Times New Roman"/>
        </w:rPr>
        <w:t xml:space="preserve">muy </w:t>
      </w:r>
      <w:r w:rsidR="00DE3F0B" w:rsidRPr="00BA5E57">
        <w:rPr>
          <w:rFonts w:ascii="Times New Roman" w:hAnsi="Times New Roman" w:cs="Times New Roman"/>
        </w:rPr>
        <w:t>propias</w:t>
      </w:r>
      <w:r w:rsidR="007F696D" w:rsidRPr="00BA5E57">
        <w:rPr>
          <w:rFonts w:ascii="Times New Roman" w:hAnsi="Times New Roman" w:cs="Times New Roman"/>
        </w:rPr>
        <w:t xml:space="preserve"> de los adolescentes y jóven</w:t>
      </w:r>
      <w:r w:rsidR="00DD76FF">
        <w:rPr>
          <w:rFonts w:ascii="Times New Roman" w:hAnsi="Times New Roman" w:cs="Times New Roman"/>
        </w:rPr>
        <w:t>es.</w:t>
      </w:r>
      <w:r w:rsidR="007F696D" w:rsidRPr="00BA5E57">
        <w:rPr>
          <w:rFonts w:ascii="Times New Roman" w:hAnsi="Times New Roman" w:cs="Times New Roman"/>
        </w:rPr>
        <w:t xml:space="preserve"> </w:t>
      </w:r>
      <w:r w:rsidR="00B2501B" w:rsidRPr="00883DE5">
        <w:rPr>
          <w:rFonts w:ascii="Times New Roman" w:hAnsi="Times New Roman" w:cs="Times New Roman"/>
          <w:shd w:val="clear" w:color="auto" w:fill="FFFFFF"/>
        </w:rPr>
        <w:t xml:space="preserve">La eliminación del CONSEP es un reconocimiento del fracaso de las políticas anteriores. </w:t>
      </w:r>
      <w:r w:rsidR="007F696D" w:rsidRPr="00D20A89">
        <w:rPr>
          <w:rFonts w:ascii="Times New Roman" w:hAnsi="Times New Roman" w:cs="Times New Roman"/>
        </w:rPr>
        <w:t>No es posible seguir satanizando el tema. Las charlas “moralistas” y los mensajes de “combatir el mal” ya no surten efecto. Las intervenciones policiales “de control” en los establecimientos educativos, pese a que están vulnerando derechos, muchas veces son solicitadas por los padres de familia y por los docentes</w:t>
      </w:r>
      <w:r w:rsidR="00DD76FF">
        <w:rPr>
          <w:rFonts w:ascii="Times New Roman" w:hAnsi="Times New Roman" w:cs="Times New Roman"/>
        </w:rPr>
        <w:t xml:space="preserve"> y avalada por los propios adolescentes</w:t>
      </w:r>
      <w:r w:rsidR="007F696D" w:rsidRPr="00D20A89">
        <w:rPr>
          <w:rFonts w:ascii="Times New Roman" w:hAnsi="Times New Roman" w:cs="Times New Roman"/>
        </w:rPr>
        <w:t xml:space="preserve">, lo cual revela la sensación de </w:t>
      </w:r>
      <w:r w:rsidR="00DD76FF">
        <w:rPr>
          <w:rFonts w:ascii="Times New Roman" w:hAnsi="Times New Roman" w:cs="Times New Roman"/>
        </w:rPr>
        <w:t xml:space="preserve">miedo, </w:t>
      </w:r>
      <w:r w:rsidR="007F696D" w:rsidRPr="00D20A89">
        <w:rPr>
          <w:rFonts w:ascii="Times New Roman" w:hAnsi="Times New Roman" w:cs="Times New Roman"/>
        </w:rPr>
        <w:t>impotencia que se siente en la comunidad educativa, originada precisamente en la comprensión equivocada que se mantiene sobre el fenómeno</w:t>
      </w:r>
      <w:r w:rsidR="007F696D" w:rsidRPr="00D20A89">
        <w:rPr>
          <w:sz w:val="24"/>
          <w:szCs w:val="24"/>
        </w:rPr>
        <w:t>.</w:t>
      </w:r>
      <w:r w:rsidR="007F696D" w:rsidRPr="00D20A89">
        <w:rPr>
          <w:rFonts w:ascii="Times New Roman" w:hAnsi="Times New Roman" w:cs="Times New Roman"/>
        </w:rPr>
        <w:t xml:space="preserve"> </w:t>
      </w:r>
    </w:p>
    <w:p w:rsidR="007F696D" w:rsidRPr="00475ABF" w:rsidRDefault="002B4E6C" w:rsidP="007F696D">
      <w:pPr>
        <w:jc w:val="both"/>
        <w:rPr>
          <w:rFonts w:ascii="Times New Roman" w:eastAsia="Times New Roman" w:hAnsi="Times New Roman" w:cs="Times New Roman"/>
          <w:lang w:eastAsia="es-EC"/>
        </w:rPr>
      </w:pPr>
      <w:r>
        <w:rPr>
          <w:rFonts w:ascii="Times New Roman" w:eastAsia="Times New Roman" w:hAnsi="Times New Roman" w:cs="Times New Roman"/>
          <w:lang w:eastAsia="es-EC"/>
        </w:rPr>
        <w:t>23</w:t>
      </w:r>
      <w:r w:rsidR="007C2078">
        <w:rPr>
          <w:rFonts w:ascii="Times New Roman" w:eastAsia="Times New Roman" w:hAnsi="Times New Roman" w:cs="Times New Roman"/>
          <w:lang w:eastAsia="es-EC"/>
        </w:rPr>
        <w:t>8</w:t>
      </w:r>
      <w:r>
        <w:rPr>
          <w:rFonts w:ascii="Times New Roman" w:eastAsia="Times New Roman" w:hAnsi="Times New Roman" w:cs="Times New Roman"/>
          <w:lang w:eastAsia="es-EC"/>
        </w:rPr>
        <w:t xml:space="preserve">. </w:t>
      </w:r>
      <w:r w:rsidR="007F696D" w:rsidRPr="00475ABF">
        <w:rPr>
          <w:rFonts w:ascii="Times New Roman" w:eastAsia="Times New Roman" w:hAnsi="Times New Roman" w:cs="Times New Roman"/>
          <w:lang w:eastAsia="es-EC"/>
        </w:rPr>
        <w:t>En los barrios que no existe</w:t>
      </w:r>
      <w:r w:rsidR="00781762" w:rsidRPr="00475ABF">
        <w:rPr>
          <w:rFonts w:ascii="Times New Roman" w:eastAsia="Times New Roman" w:hAnsi="Times New Roman" w:cs="Times New Roman"/>
          <w:lang w:eastAsia="es-EC"/>
        </w:rPr>
        <w:t>n</w:t>
      </w:r>
      <w:r w:rsidR="007F696D" w:rsidRPr="00475ABF">
        <w:rPr>
          <w:rFonts w:ascii="Times New Roman" w:eastAsia="Times New Roman" w:hAnsi="Times New Roman" w:cs="Times New Roman"/>
          <w:lang w:eastAsia="es-EC"/>
        </w:rPr>
        <w:t xml:space="preserve"> programas de inclusión social, se evidencia un alto consumo de sustancias que causan dependencia por parte de adolescentes</w:t>
      </w:r>
      <w:r w:rsidR="00B2501B" w:rsidRPr="00475ABF">
        <w:rPr>
          <w:rFonts w:ascii="Times New Roman" w:eastAsia="Times New Roman" w:hAnsi="Times New Roman" w:cs="Times New Roman"/>
          <w:lang w:eastAsia="es-EC"/>
        </w:rPr>
        <w:t xml:space="preserve">. El </w:t>
      </w:r>
      <w:r w:rsidR="007F696D" w:rsidRPr="00475ABF">
        <w:rPr>
          <w:rFonts w:ascii="Times New Roman" w:eastAsia="Times New Roman" w:hAnsi="Times New Roman" w:cs="Times New Roman"/>
          <w:lang w:eastAsia="es-EC"/>
        </w:rPr>
        <w:t xml:space="preserve">aumento del género femenino en el consumo es alarmante; no hay respuestas inmediatas, esta población está olvidada y son los que no tienen acceso a estudios ni a trabajo y que nadie quiere atender. </w:t>
      </w:r>
    </w:p>
    <w:p w:rsidR="00475ABF" w:rsidRDefault="002B4E6C" w:rsidP="007F696D">
      <w:pPr>
        <w:jc w:val="both"/>
        <w:rPr>
          <w:rFonts w:ascii="Times New Roman" w:hAnsi="Times New Roman" w:cs="Times New Roman"/>
        </w:rPr>
      </w:pPr>
      <w:r>
        <w:rPr>
          <w:rFonts w:ascii="Times New Roman" w:hAnsi="Times New Roman" w:cs="Times New Roman"/>
        </w:rPr>
        <w:t>23</w:t>
      </w:r>
      <w:r w:rsidR="007C2078">
        <w:rPr>
          <w:rFonts w:ascii="Times New Roman" w:hAnsi="Times New Roman" w:cs="Times New Roman"/>
        </w:rPr>
        <w:t>9</w:t>
      </w:r>
      <w:r>
        <w:rPr>
          <w:rFonts w:ascii="Times New Roman" w:hAnsi="Times New Roman" w:cs="Times New Roman"/>
        </w:rPr>
        <w:t xml:space="preserve">. </w:t>
      </w:r>
      <w:r w:rsidR="007F696D" w:rsidRPr="00061F7B">
        <w:rPr>
          <w:rFonts w:ascii="Times New Roman" w:hAnsi="Times New Roman" w:cs="Times New Roman"/>
        </w:rPr>
        <w:t xml:space="preserve">En el año  2015 se promulgó la Ley Orgánica de Prevención Integral del Fenómeno Socioeconómico de las Drogas y de Regulación y Control del Uso de Sustancias Catalogadas Sujetas a Fiscalización.  En esta ley se creó la Secretaria Técnica de Drogas adscrita directamente a la Presidencia de la Republica. Si bien el Informe Oficial habla de estrategias intersectoriales, de la existencia de Planes nacionales en los Ministerios de Salud y Educación orientados a la prevención y atención prioritaria a </w:t>
      </w:r>
      <w:r w:rsidR="00475ABF">
        <w:rPr>
          <w:rFonts w:ascii="Times New Roman" w:hAnsi="Times New Roman" w:cs="Times New Roman"/>
        </w:rPr>
        <w:t>NNA</w:t>
      </w:r>
      <w:r w:rsidR="007F696D" w:rsidRPr="00061F7B">
        <w:rPr>
          <w:rFonts w:ascii="Times New Roman" w:hAnsi="Times New Roman" w:cs="Times New Roman"/>
        </w:rPr>
        <w:t xml:space="preserve"> que usan y consumen drogas y de la existencia de amplias y masivas campañas de prevención, especialmente en el sector educativo, </w:t>
      </w:r>
      <w:r w:rsidR="00B2501B">
        <w:rPr>
          <w:rFonts w:ascii="Times New Roman" w:hAnsi="Times New Roman" w:cs="Times New Roman"/>
        </w:rPr>
        <w:t xml:space="preserve">el Informe Oficial </w:t>
      </w:r>
      <w:r w:rsidR="007F696D" w:rsidRPr="00061F7B">
        <w:rPr>
          <w:rFonts w:ascii="Times New Roman" w:hAnsi="Times New Roman" w:cs="Times New Roman"/>
        </w:rPr>
        <w:t xml:space="preserve">no presenta </w:t>
      </w:r>
      <w:r w:rsidR="00B2501B">
        <w:rPr>
          <w:rFonts w:ascii="Times New Roman" w:hAnsi="Times New Roman" w:cs="Times New Roman"/>
        </w:rPr>
        <w:t xml:space="preserve">información </w:t>
      </w:r>
      <w:r w:rsidR="007F696D" w:rsidRPr="00061F7B">
        <w:rPr>
          <w:rFonts w:ascii="Times New Roman" w:hAnsi="Times New Roman" w:cs="Times New Roman"/>
        </w:rPr>
        <w:t xml:space="preserve">sobre los procedimientos utilizados, los resultados </w:t>
      </w:r>
      <w:r w:rsidR="00B2501B">
        <w:rPr>
          <w:rFonts w:ascii="Times New Roman" w:hAnsi="Times New Roman" w:cs="Times New Roman"/>
        </w:rPr>
        <w:t xml:space="preserve">obtenidos </w:t>
      </w:r>
      <w:r w:rsidR="007F696D" w:rsidRPr="00061F7B">
        <w:rPr>
          <w:rFonts w:ascii="Times New Roman" w:hAnsi="Times New Roman" w:cs="Times New Roman"/>
        </w:rPr>
        <w:t>y la inversión realizada. La mayor parte de las campañas de prevención que hoy se desarrollan son bastante ineficaces</w:t>
      </w:r>
      <w:r w:rsidR="007F696D">
        <w:rPr>
          <w:rFonts w:ascii="Times New Roman" w:hAnsi="Times New Roman" w:cs="Times New Roman"/>
        </w:rPr>
        <w:t xml:space="preserve"> y no hay</w:t>
      </w:r>
      <w:r w:rsidR="007F696D" w:rsidRPr="00061F7B">
        <w:rPr>
          <w:rFonts w:ascii="Times New Roman" w:hAnsi="Times New Roman" w:cs="Times New Roman"/>
        </w:rPr>
        <w:t xml:space="preserve"> evaluaciones rigurosas del impacto de </w:t>
      </w:r>
      <w:r w:rsidR="00B2501B">
        <w:rPr>
          <w:rFonts w:ascii="Times New Roman" w:hAnsi="Times New Roman" w:cs="Times New Roman"/>
        </w:rPr>
        <w:t xml:space="preserve">estas. </w:t>
      </w:r>
    </w:p>
    <w:p w:rsidR="007F696D" w:rsidRPr="00061F7B" w:rsidRDefault="007C2078" w:rsidP="007F696D">
      <w:pPr>
        <w:jc w:val="both"/>
        <w:rPr>
          <w:rFonts w:ascii="Times New Roman" w:hAnsi="Times New Roman" w:cs="Times New Roman"/>
        </w:rPr>
      </w:pPr>
      <w:r>
        <w:rPr>
          <w:rFonts w:ascii="Times New Roman" w:hAnsi="Times New Roman" w:cs="Times New Roman"/>
        </w:rPr>
        <w:t xml:space="preserve">240. </w:t>
      </w:r>
      <w:r w:rsidR="007F696D" w:rsidRPr="00061F7B">
        <w:rPr>
          <w:rFonts w:ascii="Times New Roman" w:hAnsi="Times New Roman" w:cs="Times New Roman"/>
        </w:rPr>
        <w:t>En nuestro país es desproporcionada la cantidad de recursos que se usan para el combate al tráfico y para solventar el sistema de rehabilitación en comparación a lo que se destina para la prevención y los servicios de salud para el tratamiento o rehabilitación de los consumidores. El Comité Interinstitucional de Prevención Integral de Drogas, integrado por los ministerios de Salud, Educación, Justicia, Interior, Deporte e Inclusión indica que su objetivo es llegar a miles de jóvenes y transmitir un mensaje de prevención sobre esta problemática social.</w:t>
      </w:r>
    </w:p>
    <w:p w:rsidR="007F696D" w:rsidRPr="00061F7B" w:rsidRDefault="007C2078" w:rsidP="007F696D">
      <w:pPr>
        <w:jc w:val="both"/>
        <w:rPr>
          <w:rFonts w:ascii="Times New Roman" w:hAnsi="Times New Roman" w:cs="Times New Roman"/>
        </w:rPr>
      </w:pPr>
      <w:r>
        <w:rPr>
          <w:rFonts w:ascii="Times New Roman" w:hAnsi="Times New Roman" w:cs="Times New Roman"/>
        </w:rPr>
        <w:t xml:space="preserve">241. </w:t>
      </w:r>
      <w:r w:rsidR="007F696D" w:rsidRPr="00061F7B">
        <w:rPr>
          <w:rFonts w:ascii="Times New Roman" w:hAnsi="Times New Roman" w:cs="Times New Roman"/>
        </w:rPr>
        <w:t>Los servicios para adolescentes y jóvenes son limitados. Actualmente existen apenas cuatro centros para adolescentes con una cobertura de  apenas 80 adolescentes. No se crean verdaderos programas de inclusión económica y social, orientados a preservar o recuperar el ejercicio de derechos y obligaciones de las personas que se encuentren o hayan concluido procesos de tratamiento y rehabilitación, facilitando el relacionamiento con su familia, comunidad y entorno educativo o laboral. No hay  seguimiento ni protocolos para el retorno a la educación de adolescentes que han terminado procesos terapéuticos. El tejido social no funciona, la participación intersectorial no funciona completamente, el enfoque de derechos es irrespetado y no se prioriza el desarrollo de las capacidades y potencialidades del niño, niña y adolescente y su familia. El trabajo con el sistema familiar  y su entorno,  es invisible. No hay evidencia alguna de que los gobiernos locales tengan los lineamientos para instaurar planes y programas destinados a la prevención integral, con especial atención a los grupos de atención prioritaria, en sus respectivos territorios.</w:t>
      </w:r>
    </w:p>
    <w:p w:rsidR="00B2501B" w:rsidRDefault="007C2078" w:rsidP="007F696D">
      <w:pPr>
        <w:jc w:val="both"/>
        <w:rPr>
          <w:rFonts w:ascii="Times New Roman" w:hAnsi="Times New Roman" w:cs="Times New Roman"/>
          <w:shd w:val="clear" w:color="auto" w:fill="FFFFFF"/>
        </w:rPr>
      </w:pPr>
      <w:r>
        <w:rPr>
          <w:rFonts w:ascii="Times New Roman" w:hAnsi="Times New Roman" w:cs="Times New Roman"/>
        </w:rPr>
        <w:t xml:space="preserve">242. </w:t>
      </w:r>
      <w:r w:rsidR="007F696D" w:rsidRPr="00061F7B">
        <w:rPr>
          <w:rFonts w:ascii="Times New Roman" w:hAnsi="Times New Roman" w:cs="Times New Roman"/>
        </w:rPr>
        <w:t>La prevención en los ámbitos de salud, educación y comunitario son incursiones tibias que se concentran en charlas de información y sensibilización. No hay evidencia de que se ha logrado la reducción del consumo de drogas. Si bien aplaudimos la introducción en las mallas curriculares  la enseñanza de contenidos relacionados con el riesgo del consumo de drogas y estrategias de prevención integral al no existir educadores y profesionales especializados en este tema y el poco involucramiento ciudadan</w:t>
      </w:r>
      <w:r w:rsidR="007F696D">
        <w:rPr>
          <w:rFonts w:ascii="Times New Roman" w:hAnsi="Times New Roman" w:cs="Times New Roman"/>
        </w:rPr>
        <w:t>o</w:t>
      </w:r>
      <w:r w:rsidR="007F696D" w:rsidRPr="00061F7B">
        <w:rPr>
          <w:rFonts w:ascii="Times New Roman" w:hAnsi="Times New Roman" w:cs="Times New Roman"/>
        </w:rPr>
        <w:t xml:space="preserve"> estas propuestas tienen poca posibilidad de funcionar. No hay prácticamente centros superiores  que oferten especialidad en drogodependencias. No hay equipos de psicólogos, terapeutas especializados en adolescencia y adicciones en el país. Los mecanismo de garantía no están funcionando adecuadamente y las redes entre instituciones gubernamentales e instituciones privadas no operan debidamente.</w:t>
      </w:r>
      <w:r w:rsidR="007F696D" w:rsidRPr="00061F7B">
        <w:rPr>
          <w:rFonts w:ascii="Times New Roman" w:hAnsi="Times New Roman" w:cs="Times New Roman"/>
          <w:color w:val="393939"/>
        </w:rPr>
        <w:t xml:space="preserve"> Es fundamental examinar críticamente las deficiencias de la estrategia para enfrentar el problema de las drogas </w:t>
      </w:r>
      <w:r w:rsidR="007F696D" w:rsidRPr="00061F7B">
        <w:rPr>
          <w:rFonts w:ascii="Times New Roman" w:hAnsi="Times New Roman" w:cs="Times New Roman"/>
        </w:rPr>
        <w:t xml:space="preserve">Los niños con mayor riesgo son los que  están en una situación de calle, de abandono escolar, con historias de trauma, de problemas familiares o de abuso, y aquellos que viven en familias que experimentaron una situación de dependencia de las drogas. Muchas veces, con la simple presunción de consumo se sanciona a adolescentes. La familia no participa en los procesos terapéuticos. </w:t>
      </w:r>
      <w:r w:rsidR="007F696D" w:rsidRPr="00883DE5">
        <w:rPr>
          <w:rFonts w:ascii="Times New Roman" w:hAnsi="Times New Roman" w:cs="Times New Roman"/>
        </w:rPr>
        <w:t>Hasta ahora los programas se han mostrado ineficaces</w:t>
      </w:r>
      <w:r w:rsidR="00B2501B">
        <w:rPr>
          <w:rFonts w:ascii="Times New Roman" w:hAnsi="Times New Roman" w:cs="Times New Roman"/>
        </w:rPr>
        <w:t xml:space="preserve">, </w:t>
      </w:r>
      <w:r w:rsidR="007F696D" w:rsidRPr="00883DE5">
        <w:rPr>
          <w:rFonts w:ascii="Times New Roman" w:hAnsi="Times New Roman" w:cs="Times New Roman"/>
        </w:rPr>
        <w:t xml:space="preserve">los resultados son </w:t>
      </w:r>
      <w:r w:rsidR="00B2501B">
        <w:rPr>
          <w:rFonts w:ascii="Times New Roman" w:hAnsi="Times New Roman" w:cs="Times New Roman"/>
        </w:rPr>
        <w:t>limitados</w:t>
      </w:r>
      <w:r w:rsidR="007F696D" w:rsidRPr="00883DE5">
        <w:rPr>
          <w:rFonts w:ascii="Times New Roman" w:hAnsi="Times New Roman" w:cs="Times New Roman"/>
        </w:rPr>
        <w:t xml:space="preserve"> y e</w:t>
      </w:r>
      <w:r w:rsidR="007F696D" w:rsidRPr="00883DE5">
        <w:rPr>
          <w:rFonts w:ascii="Times New Roman" w:hAnsi="Times New Roman" w:cs="Times New Roman"/>
          <w:shd w:val="clear" w:color="auto" w:fill="FFFFFF"/>
        </w:rPr>
        <w:t xml:space="preserve">stamos más lejos que nunca del objetivo de erradicación de las drogas. </w:t>
      </w:r>
    </w:p>
    <w:p w:rsidR="007F696D" w:rsidRPr="001C7383" w:rsidRDefault="007F696D" w:rsidP="007F696D">
      <w:pPr>
        <w:jc w:val="both"/>
        <w:rPr>
          <w:rFonts w:ascii="Times New Roman" w:hAnsi="Times New Roman" w:cs="Times New Roman"/>
          <w:b/>
        </w:rPr>
      </w:pPr>
      <w:r w:rsidRPr="001C7383">
        <w:rPr>
          <w:rFonts w:ascii="Times New Roman" w:hAnsi="Times New Roman" w:cs="Times New Roman"/>
          <w:b/>
        </w:rPr>
        <w:t>Recomendaciones</w:t>
      </w:r>
    </w:p>
    <w:p w:rsidR="007F696D" w:rsidRPr="001C7383" w:rsidRDefault="007C2078" w:rsidP="007F696D">
      <w:pPr>
        <w:jc w:val="both"/>
        <w:rPr>
          <w:rFonts w:ascii="Times New Roman" w:hAnsi="Times New Roman" w:cs="Times New Roman"/>
          <w:color w:val="FF0000"/>
        </w:rPr>
      </w:pPr>
      <w:r>
        <w:rPr>
          <w:rFonts w:ascii="Times New Roman" w:hAnsi="Times New Roman" w:cs="Times New Roman"/>
        </w:rPr>
        <w:t xml:space="preserve">243. </w:t>
      </w:r>
      <w:r w:rsidR="007F696D" w:rsidRPr="001C7383">
        <w:rPr>
          <w:rFonts w:ascii="Times New Roman" w:hAnsi="Times New Roman" w:cs="Times New Roman"/>
        </w:rPr>
        <w:t>Impulsar</w:t>
      </w:r>
      <w:r w:rsidR="007F696D" w:rsidRPr="001C7383">
        <w:rPr>
          <w:rFonts w:ascii="Times New Roman" w:hAnsi="Times New Roman" w:cs="Times New Roman"/>
          <w:color w:val="393939"/>
        </w:rPr>
        <w:t xml:space="preserve"> un cambio profundo en las políticas contra las drogas. Hay que desarrollar </w:t>
      </w:r>
      <w:r w:rsidR="007F696D" w:rsidRPr="001C7383">
        <w:rPr>
          <w:rFonts w:ascii="Times New Roman" w:hAnsi="Times New Roman" w:cs="Times New Roman"/>
        </w:rPr>
        <w:t>políticas de prevención y educación eficientes, basadas en los</w:t>
      </w:r>
      <w:r w:rsidR="007F696D" w:rsidRPr="001C7383">
        <w:rPr>
          <w:rFonts w:ascii="Times New Roman" w:hAnsi="Times New Roman" w:cs="Times New Roman"/>
          <w:color w:val="393939"/>
        </w:rPr>
        <w:t xml:space="preserve"> derechos humanos y fuertemente incluyentes. Este esfuerzo debe involucrar no sólo al gobierno central sino al conjunto de la sociedad.</w:t>
      </w:r>
      <w:r w:rsidR="007F696D" w:rsidRPr="001C7383">
        <w:rPr>
          <w:rFonts w:ascii="Times New Roman" w:hAnsi="Times New Roman" w:cs="Times New Roman"/>
        </w:rPr>
        <w:t xml:space="preserve"> Las políticas de drogas debe apoyarse en una acción coordinada entre el Gobiernos nacional, los gobiernos locales y la sociedad civil para desplegar programas de desarrollo alternativo, bien financiados y que contemplen las realidades locales. Estas políticas, incluidas en el Plan del Buen Vivir, deben impulsar una educación democrática y la búsqueda de soluciones en un contexto participativo que incluya la presencia de la sociedad,  de las instituciones de justicia y derechos humanos y seguridad, de educadores, profesionales de la salud, de las familias y comunidades y medios de comunicación. </w:t>
      </w:r>
    </w:p>
    <w:p w:rsidR="007F696D" w:rsidRPr="00781762" w:rsidRDefault="007C2078" w:rsidP="007F696D">
      <w:pPr>
        <w:pStyle w:val="NormalWeb"/>
        <w:shd w:val="clear" w:color="auto" w:fill="FFFFFF"/>
        <w:spacing w:before="0" w:beforeAutospacing="0" w:after="240" w:afterAutospacing="0"/>
        <w:jc w:val="both"/>
        <w:textAlignment w:val="baseline"/>
        <w:rPr>
          <w:color w:val="00B050"/>
          <w:sz w:val="22"/>
          <w:szCs w:val="22"/>
        </w:rPr>
      </w:pPr>
      <w:r>
        <w:rPr>
          <w:sz w:val="22"/>
          <w:szCs w:val="22"/>
        </w:rPr>
        <w:t xml:space="preserve">244. </w:t>
      </w:r>
      <w:r w:rsidR="007F696D" w:rsidRPr="00061F7B">
        <w:rPr>
          <w:sz w:val="22"/>
          <w:szCs w:val="22"/>
        </w:rPr>
        <w:t>Enfocar el consumo de droga como un tema de salud pública. Fortalecer a los centros de salud (</w:t>
      </w:r>
      <w:r w:rsidR="00781762">
        <w:rPr>
          <w:sz w:val="22"/>
          <w:szCs w:val="22"/>
        </w:rPr>
        <w:t>t</w:t>
      </w:r>
      <w:r w:rsidR="007F696D" w:rsidRPr="00061F7B">
        <w:rPr>
          <w:sz w:val="22"/>
          <w:szCs w:val="22"/>
        </w:rPr>
        <w:t xml:space="preserve">alento humano, infraestructura, materiales, protocoles, red de servicios para remisión) para que puedan atender la demanda y cuenten con servicios especializados para la niñez y adolescencia que brinden un buen tratamiento a los consumidores. Es importante crear la especialidad en adicciones con reconocimiento en cuarto nivel y profesionalizar a operadores que trabajan en centros de prevención y tratamiento en adicciones. </w:t>
      </w:r>
    </w:p>
    <w:p w:rsidR="007F696D" w:rsidRPr="00883DE5" w:rsidRDefault="007C2078" w:rsidP="007F696D">
      <w:pPr>
        <w:jc w:val="both"/>
        <w:rPr>
          <w:rFonts w:ascii="Times New Roman" w:hAnsi="Times New Roman" w:cs="Times New Roman"/>
        </w:rPr>
      </w:pPr>
      <w:r>
        <w:rPr>
          <w:rFonts w:ascii="Times New Roman" w:hAnsi="Times New Roman" w:cs="Times New Roman"/>
        </w:rPr>
        <w:t xml:space="preserve">245. </w:t>
      </w:r>
      <w:r w:rsidR="007F696D" w:rsidRPr="00883DE5">
        <w:rPr>
          <w:rFonts w:ascii="Times New Roman" w:hAnsi="Times New Roman" w:cs="Times New Roman"/>
        </w:rPr>
        <w:t xml:space="preserve">Impulsar la cooperación entre los sectores políticos y sociales. Los planes y programas deben cubrir las necesidades de las poblaciones en riesgo en sus entornos - barrios. Es importante impulsar la creación de programas con modalidad ambulatoria y residencial breves en ciudades principales. Incorporar en espacios educativos verdaderos procesos de reflexión, análisis y decisión de este problema con la participación directa de los </w:t>
      </w:r>
      <w:r w:rsidR="00781762">
        <w:rPr>
          <w:rFonts w:ascii="Times New Roman" w:hAnsi="Times New Roman" w:cs="Times New Roman"/>
        </w:rPr>
        <w:t>NNA</w:t>
      </w:r>
      <w:r w:rsidR="007F696D" w:rsidRPr="00883DE5">
        <w:rPr>
          <w:rFonts w:ascii="Times New Roman" w:hAnsi="Times New Roman" w:cs="Times New Roman"/>
        </w:rPr>
        <w:t xml:space="preserve"> en la definición de sus contenidos. Impulsar modelos de intervención debidamente estructurados con enfoques y modalidades acorde a las necesidades del adolescente y sus familias. Impulsar las redes interinstitucionales. Crear espacios de auto y mutua ayuda en los barrios con el liderazgo de la ciudadanía.</w:t>
      </w:r>
    </w:p>
    <w:p w:rsidR="007C2078" w:rsidRDefault="007C2078" w:rsidP="007F696D">
      <w:pPr>
        <w:jc w:val="both"/>
        <w:rPr>
          <w:rFonts w:ascii="Times New Roman" w:hAnsi="Times New Roman" w:cs="Times New Roman"/>
        </w:rPr>
      </w:pPr>
      <w:r>
        <w:rPr>
          <w:rFonts w:ascii="Times New Roman" w:hAnsi="Times New Roman" w:cs="Times New Roman"/>
        </w:rPr>
        <w:t xml:space="preserve">246. </w:t>
      </w:r>
      <w:r w:rsidR="007F696D" w:rsidRPr="00883DE5">
        <w:rPr>
          <w:rFonts w:ascii="Times New Roman" w:hAnsi="Times New Roman" w:cs="Times New Roman"/>
        </w:rPr>
        <w:t xml:space="preserve">Las políticas de control deben ser desarrolladas con estricto respeto a los derechos humanos de los </w:t>
      </w:r>
      <w:r w:rsidR="00781762">
        <w:rPr>
          <w:rFonts w:ascii="Times New Roman" w:hAnsi="Times New Roman" w:cs="Times New Roman"/>
        </w:rPr>
        <w:t xml:space="preserve">NNA, </w:t>
      </w:r>
      <w:r w:rsidR="007F696D" w:rsidRPr="00883DE5">
        <w:rPr>
          <w:rFonts w:ascii="Times New Roman" w:hAnsi="Times New Roman" w:cs="Times New Roman"/>
        </w:rPr>
        <w:t xml:space="preserve">que respeten plenamente sus garantías constitucionales y legales y </w:t>
      </w:r>
      <w:r w:rsidR="00781762">
        <w:rPr>
          <w:rFonts w:ascii="Times New Roman" w:hAnsi="Times New Roman" w:cs="Times New Roman"/>
        </w:rPr>
        <w:t>no</w:t>
      </w:r>
      <w:r w:rsidR="007F696D" w:rsidRPr="00883DE5">
        <w:rPr>
          <w:rFonts w:ascii="Times New Roman" w:hAnsi="Times New Roman" w:cs="Times New Roman"/>
        </w:rPr>
        <w:t xml:space="preserve"> impulsar acciones represivas en el sistema educativo. </w:t>
      </w:r>
    </w:p>
    <w:p w:rsidR="007F696D" w:rsidRPr="00883DE5" w:rsidRDefault="007C2078" w:rsidP="007F696D">
      <w:pPr>
        <w:jc w:val="both"/>
        <w:rPr>
          <w:rFonts w:ascii="Times New Roman" w:hAnsi="Times New Roman" w:cs="Times New Roman"/>
        </w:rPr>
      </w:pPr>
      <w:r>
        <w:rPr>
          <w:rFonts w:ascii="Times New Roman" w:hAnsi="Times New Roman" w:cs="Times New Roman"/>
        </w:rPr>
        <w:t xml:space="preserve">247. </w:t>
      </w:r>
      <w:r w:rsidR="007F696D" w:rsidRPr="00883DE5">
        <w:rPr>
          <w:rFonts w:ascii="Times New Roman" w:hAnsi="Times New Roman" w:cs="Times New Roman"/>
        </w:rPr>
        <w:t xml:space="preserve">Impulsar la participación de los titulares de derechos. El protagonismo, de </w:t>
      </w:r>
      <w:r w:rsidR="00781762">
        <w:rPr>
          <w:rFonts w:ascii="Times New Roman" w:hAnsi="Times New Roman" w:cs="Times New Roman"/>
        </w:rPr>
        <w:t>NNA</w:t>
      </w:r>
      <w:r w:rsidR="007F696D" w:rsidRPr="00883DE5">
        <w:rPr>
          <w:rFonts w:ascii="Times New Roman" w:hAnsi="Times New Roman" w:cs="Times New Roman"/>
        </w:rPr>
        <w:t xml:space="preserve"> sobre estos problemas que los afectan, debe ser el punto de partida de las políticas de prevención.</w:t>
      </w:r>
    </w:p>
    <w:p w:rsidR="007F696D" w:rsidRPr="00883DE5" w:rsidRDefault="007C2078" w:rsidP="007F696D">
      <w:pPr>
        <w:jc w:val="both"/>
        <w:rPr>
          <w:rFonts w:ascii="Times New Roman" w:hAnsi="Times New Roman" w:cs="Times New Roman"/>
        </w:rPr>
      </w:pPr>
      <w:r>
        <w:rPr>
          <w:rFonts w:ascii="Times New Roman" w:hAnsi="Times New Roman" w:cs="Times New Roman"/>
        </w:rPr>
        <w:t xml:space="preserve">248. </w:t>
      </w:r>
      <w:r w:rsidR="007F696D" w:rsidRPr="00883DE5">
        <w:rPr>
          <w:rFonts w:ascii="Times New Roman" w:hAnsi="Times New Roman" w:cs="Times New Roman"/>
        </w:rPr>
        <w:t>Armar un programa preventivo-educativo a cargo de especialistas. Evitar el enfoque represivo.</w:t>
      </w:r>
      <w:r w:rsidR="007F696D" w:rsidRPr="00883DE5">
        <w:rPr>
          <w:sz w:val="24"/>
          <w:szCs w:val="24"/>
        </w:rPr>
        <w:t xml:space="preserve"> </w:t>
      </w:r>
      <w:r w:rsidR="007F696D" w:rsidRPr="00883DE5">
        <w:rPr>
          <w:rFonts w:ascii="Times New Roman" w:hAnsi="Times New Roman" w:cs="Times New Roman"/>
        </w:rPr>
        <w:t>Diseñar una “mediación pedagógica” con elementos de vocación, preparación teórica y experiencia.</w:t>
      </w:r>
      <w:r w:rsidR="003728C9">
        <w:rPr>
          <w:rFonts w:ascii="Times New Roman" w:hAnsi="Times New Roman" w:cs="Times New Roman"/>
        </w:rPr>
        <w:t xml:space="preserve"> </w:t>
      </w:r>
      <w:r w:rsidR="007F696D" w:rsidRPr="00883DE5">
        <w:rPr>
          <w:rFonts w:ascii="Times New Roman" w:hAnsi="Times New Roman" w:cs="Times New Roman"/>
        </w:rPr>
        <w:t xml:space="preserve"> </w:t>
      </w:r>
    </w:p>
    <w:p w:rsidR="001C7383" w:rsidRDefault="007C2078" w:rsidP="001C7383">
      <w:pPr>
        <w:jc w:val="both"/>
        <w:rPr>
          <w:rFonts w:ascii="Times New Roman" w:hAnsi="Times New Roman" w:cs="Times New Roman"/>
        </w:rPr>
      </w:pPr>
      <w:r>
        <w:rPr>
          <w:rFonts w:ascii="Times New Roman" w:hAnsi="Times New Roman" w:cs="Times New Roman"/>
        </w:rPr>
        <w:t xml:space="preserve">249. </w:t>
      </w:r>
      <w:r w:rsidR="007F696D" w:rsidRPr="00883DE5">
        <w:rPr>
          <w:rFonts w:ascii="Times New Roman" w:hAnsi="Times New Roman" w:cs="Times New Roman"/>
        </w:rPr>
        <w:t xml:space="preserve">Promover </w:t>
      </w:r>
      <w:r w:rsidR="00781762" w:rsidRPr="00883DE5">
        <w:rPr>
          <w:rFonts w:ascii="Times New Roman" w:hAnsi="Times New Roman" w:cs="Times New Roman"/>
        </w:rPr>
        <w:t>una información amplia, permanente y sistemática sobre el origen y la</w:t>
      </w:r>
      <w:r w:rsidR="00781762">
        <w:rPr>
          <w:rFonts w:ascii="Times New Roman" w:hAnsi="Times New Roman" w:cs="Times New Roman"/>
        </w:rPr>
        <w:t xml:space="preserve">s consecuencias </w:t>
      </w:r>
      <w:r w:rsidR="00781762" w:rsidRPr="00883DE5">
        <w:rPr>
          <w:rFonts w:ascii="Times New Roman" w:hAnsi="Times New Roman" w:cs="Times New Roman"/>
        </w:rPr>
        <w:t>del problema de las drogas</w:t>
      </w:r>
      <w:r w:rsidR="00781762">
        <w:rPr>
          <w:rFonts w:ascii="Times New Roman" w:hAnsi="Times New Roman" w:cs="Times New Roman"/>
        </w:rPr>
        <w:t xml:space="preserve"> para </w:t>
      </w:r>
      <w:r w:rsidR="007F696D" w:rsidRPr="00883DE5">
        <w:rPr>
          <w:rFonts w:ascii="Times New Roman" w:hAnsi="Times New Roman" w:cs="Times New Roman"/>
        </w:rPr>
        <w:t xml:space="preserve">los </w:t>
      </w:r>
      <w:r w:rsidR="00781762">
        <w:rPr>
          <w:rFonts w:ascii="Times New Roman" w:hAnsi="Times New Roman" w:cs="Times New Roman"/>
        </w:rPr>
        <w:t>NNA</w:t>
      </w:r>
      <w:r w:rsidR="007F696D" w:rsidRPr="00883DE5">
        <w:rPr>
          <w:rFonts w:ascii="Times New Roman" w:hAnsi="Times New Roman" w:cs="Times New Roman"/>
        </w:rPr>
        <w:t>. Fortalecer la preparación de los operadores de justicia y la policía para que sus acciones y resoluciones se apeguen estrictamente a los mand</w:t>
      </w:r>
      <w:r w:rsidR="001C7383">
        <w:rPr>
          <w:rFonts w:ascii="Times New Roman" w:hAnsi="Times New Roman" w:cs="Times New Roman"/>
        </w:rPr>
        <w:t>atos constitucionales y lega</w:t>
      </w:r>
      <w:r w:rsidR="00781762">
        <w:rPr>
          <w:rFonts w:ascii="Times New Roman" w:hAnsi="Times New Roman" w:cs="Times New Roman"/>
        </w:rPr>
        <w:t>les.</w:t>
      </w:r>
    </w:p>
    <w:p w:rsidR="009B7971" w:rsidRPr="00625EC7" w:rsidRDefault="008B767B" w:rsidP="009B7971">
      <w:pPr>
        <w:jc w:val="both"/>
        <w:rPr>
          <w:rFonts w:ascii="Times New Roman" w:hAnsi="Times New Roman" w:cs="Times New Roman"/>
          <w:b/>
          <w:sz w:val="24"/>
          <w:szCs w:val="24"/>
        </w:rPr>
      </w:pPr>
      <w:r w:rsidRPr="00C943E8">
        <w:rPr>
          <w:rFonts w:ascii="Times New Roman" w:hAnsi="Times New Roman" w:cs="Times New Roman"/>
          <w:b/>
        </w:rPr>
        <w:t xml:space="preserve">6.5 </w:t>
      </w:r>
      <w:r w:rsidR="0082652B" w:rsidRPr="00C943E8">
        <w:rPr>
          <w:rFonts w:ascii="Times New Roman" w:hAnsi="Times New Roman" w:cs="Times New Roman"/>
          <w:b/>
          <w:sz w:val="24"/>
          <w:szCs w:val="24"/>
        </w:rPr>
        <w:t>Desastres</w:t>
      </w:r>
      <w:r w:rsidR="0082652B" w:rsidRPr="009B7971">
        <w:rPr>
          <w:rFonts w:ascii="Times New Roman" w:hAnsi="Times New Roman" w:cs="Times New Roman"/>
          <w:b/>
          <w:sz w:val="24"/>
          <w:szCs w:val="24"/>
        </w:rPr>
        <w:t xml:space="preserve"> </w:t>
      </w:r>
      <w:r w:rsidR="0082652B">
        <w:rPr>
          <w:rFonts w:ascii="Times New Roman" w:hAnsi="Times New Roman" w:cs="Times New Roman"/>
          <w:b/>
          <w:sz w:val="24"/>
          <w:szCs w:val="24"/>
        </w:rPr>
        <w:t>Na</w:t>
      </w:r>
      <w:r w:rsidR="0082652B" w:rsidRPr="009B7971">
        <w:rPr>
          <w:rFonts w:ascii="Times New Roman" w:hAnsi="Times New Roman" w:cs="Times New Roman"/>
          <w:b/>
          <w:sz w:val="24"/>
          <w:szCs w:val="24"/>
        </w:rPr>
        <w:t>turales</w:t>
      </w:r>
    </w:p>
    <w:p w:rsidR="009B7971" w:rsidRPr="000D5721" w:rsidRDefault="009B7971" w:rsidP="009B7971">
      <w:pPr>
        <w:ind w:left="2124"/>
        <w:jc w:val="both"/>
        <w:rPr>
          <w:rFonts w:ascii="Times New Roman" w:hAnsi="Times New Roman" w:cs="Times New Roman"/>
          <w:i/>
        </w:rPr>
      </w:pPr>
      <w:r w:rsidRPr="000D5721">
        <w:rPr>
          <w:rFonts w:ascii="Times New Roman" w:hAnsi="Times New Roman" w:cs="Times New Roman"/>
          <w:i/>
          <w:shd w:val="clear" w:color="auto" w:fill="FFFFFF"/>
        </w:rPr>
        <w:t>“si tengo, tenemos, todo alcanza el doble cua</w:t>
      </w:r>
      <w:r>
        <w:rPr>
          <w:rFonts w:ascii="Times New Roman" w:hAnsi="Times New Roman" w:cs="Times New Roman"/>
          <w:i/>
          <w:shd w:val="clear" w:color="auto" w:fill="FFFFFF"/>
        </w:rPr>
        <w:t>ndo nos tenemos” (</w:t>
      </w:r>
      <w:r w:rsidRPr="000D5721">
        <w:rPr>
          <w:rFonts w:ascii="Times New Roman" w:hAnsi="Times New Roman" w:cs="Times New Roman"/>
          <w:i/>
          <w:shd w:val="clear" w:color="auto" w:fill="FFFFFF"/>
        </w:rPr>
        <w:t>Ronda de niños en Manabí</w:t>
      </w:r>
      <w:r>
        <w:rPr>
          <w:rFonts w:ascii="Times New Roman" w:hAnsi="Times New Roman" w:cs="Times New Roman"/>
          <w:i/>
          <w:shd w:val="clear" w:color="auto" w:fill="FFFFFF"/>
        </w:rPr>
        <w:t>)</w:t>
      </w:r>
    </w:p>
    <w:p w:rsidR="009B7971" w:rsidRPr="00625EC7" w:rsidRDefault="009B7971" w:rsidP="009B7971">
      <w:pPr>
        <w:ind w:left="2124"/>
        <w:jc w:val="both"/>
        <w:rPr>
          <w:rFonts w:ascii="Times New Roman" w:hAnsi="Times New Roman" w:cs="Times New Roman"/>
          <w:shd w:val="clear" w:color="auto" w:fill="FFFFFF"/>
        </w:rPr>
      </w:pPr>
      <w:r w:rsidRPr="000D5721">
        <w:rPr>
          <w:rFonts w:ascii="Times New Roman" w:hAnsi="Times New Roman" w:cs="Times New Roman"/>
          <w:i/>
          <w:shd w:val="clear" w:color="auto" w:fill="FFFFFF"/>
        </w:rPr>
        <w:t xml:space="preserve">“hay que mantener siempre abiertos los oídos al </w:t>
      </w:r>
      <w:r>
        <w:rPr>
          <w:rFonts w:ascii="Times New Roman" w:hAnsi="Times New Roman" w:cs="Times New Roman"/>
          <w:i/>
          <w:shd w:val="clear" w:color="auto" w:fill="FFFFFF"/>
        </w:rPr>
        <w:t>grito del dolor de los demás” (</w:t>
      </w:r>
      <w:r w:rsidRPr="000D5721">
        <w:rPr>
          <w:rFonts w:ascii="Times New Roman" w:hAnsi="Times New Roman" w:cs="Times New Roman"/>
          <w:i/>
          <w:shd w:val="clear" w:color="auto" w:fill="FFFFFF"/>
        </w:rPr>
        <w:t xml:space="preserve">Mons. </w:t>
      </w:r>
      <w:proofErr w:type="spellStart"/>
      <w:r w:rsidRPr="000D5721">
        <w:rPr>
          <w:rFonts w:ascii="Times New Roman" w:hAnsi="Times New Roman" w:cs="Times New Roman"/>
          <w:i/>
          <w:shd w:val="clear" w:color="auto" w:fill="FFFFFF"/>
        </w:rPr>
        <w:t>Leonidas</w:t>
      </w:r>
      <w:proofErr w:type="spellEnd"/>
      <w:r w:rsidRPr="000D5721">
        <w:rPr>
          <w:rFonts w:ascii="Times New Roman" w:hAnsi="Times New Roman" w:cs="Times New Roman"/>
          <w:i/>
          <w:shd w:val="clear" w:color="auto" w:fill="FFFFFF"/>
        </w:rPr>
        <w:t xml:space="preserve"> Proaño</w:t>
      </w:r>
      <w:r>
        <w:rPr>
          <w:rFonts w:ascii="Times New Roman" w:hAnsi="Times New Roman" w:cs="Times New Roman"/>
          <w:i/>
          <w:shd w:val="clear" w:color="auto" w:fill="FFFFFF"/>
        </w:rPr>
        <w:t>)</w:t>
      </w:r>
      <w:r w:rsidR="00514ECC">
        <w:rPr>
          <w:rStyle w:val="FootnoteReference"/>
          <w:rFonts w:cs="Times New Roman"/>
          <w:i/>
          <w:shd w:val="clear" w:color="auto" w:fill="FFFFFF"/>
        </w:rPr>
        <w:footnoteReference w:id="16"/>
      </w:r>
    </w:p>
    <w:p w:rsidR="009B7971" w:rsidRDefault="007C2078" w:rsidP="009B7971">
      <w:pPr>
        <w:shd w:val="clear" w:color="auto" w:fill="FFFFFF"/>
        <w:spacing w:after="0" w:line="240" w:lineRule="auto"/>
        <w:jc w:val="both"/>
        <w:rPr>
          <w:rFonts w:ascii="Times New Roman" w:eastAsia="Times New Roman" w:hAnsi="Times New Roman"/>
          <w:b/>
          <w:color w:val="00B050"/>
        </w:rPr>
      </w:pPr>
      <w:r>
        <w:rPr>
          <w:rFonts w:ascii="Times New Roman" w:eastAsia="Times New Roman" w:hAnsi="Times New Roman" w:cs="Times New Roman"/>
          <w:color w:val="000000"/>
          <w:lang w:eastAsia="es-EC"/>
        </w:rPr>
        <w:t xml:space="preserve">250. </w:t>
      </w:r>
      <w:r w:rsidR="009B7971">
        <w:rPr>
          <w:rFonts w:ascii="Times New Roman" w:eastAsia="Times New Roman" w:hAnsi="Times New Roman" w:cs="Times New Roman"/>
          <w:color w:val="000000"/>
          <w:lang w:eastAsia="es-EC"/>
        </w:rPr>
        <w:t xml:space="preserve">El terremoto del 16 de abril de 2016 tuvo impactos dolorosos en la población de las provincias de Manabí y Esmeraldas. Hubo </w:t>
      </w:r>
      <w:r w:rsidR="009B7971" w:rsidRPr="0074616D">
        <w:rPr>
          <w:rFonts w:ascii="Times New Roman" w:eastAsia="Times New Roman" w:hAnsi="Times New Roman" w:cs="Times New Roman"/>
          <w:color w:val="000000"/>
          <w:lang w:eastAsia="es-EC"/>
        </w:rPr>
        <w:t>667 fallecidos</w:t>
      </w:r>
      <w:r w:rsidR="009B7971">
        <w:rPr>
          <w:rFonts w:ascii="Times New Roman" w:eastAsia="Times New Roman" w:hAnsi="Times New Roman" w:cs="Times New Roman"/>
          <w:color w:val="000000"/>
          <w:lang w:eastAsia="es-EC"/>
        </w:rPr>
        <w:t xml:space="preserve">, de los cuales </w:t>
      </w:r>
      <w:r w:rsidR="009B7971" w:rsidRPr="0074616D">
        <w:rPr>
          <w:rFonts w:ascii="Times New Roman" w:eastAsia="Times New Roman" w:hAnsi="Times New Roman" w:cs="Times New Roman"/>
          <w:color w:val="000000"/>
          <w:lang w:eastAsia="es-EC"/>
        </w:rPr>
        <w:t xml:space="preserve">100 </w:t>
      </w:r>
      <w:r w:rsidR="009B7971">
        <w:rPr>
          <w:rFonts w:ascii="Times New Roman" w:eastAsia="Times New Roman" w:hAnsi="Times New Roman" w:cs="Times New Roman"/>
          <w:color w:val="000000"/>
          <w:lang w:eastAsia="es-EC"/>
        </w:rPr>
        <w:t xml:space="preserve">fueron niños y </w:t>
      </w:r>
      <w:r w:rsidR="009B7971" w:rsidRPr="0074616D">
        <w:rPr>
          <w:rFonts w:ascii="Times New Roman" w:eastAsia="Times New Roman" w:hAnsi="Times New Roman" w:cs="Times New Roman"/>
          <w:color w:val="000000"/>
          <w:lang w:eastAsia="es-EC"/>
        </w:rPr>
        <w:t xml:space="preserve">329 mujeres madres de familia. </w:t>
      </w:r>
      <w:r w:rsidR="009B7971">
        <w:rPr>
          <w:rFonts w:ascii="Times New Roman" w:eastAsia="Times New Roman" w:hAnsi="Times New Roman" w:cs="Times New Roman"/>
          <w:color w:val="000000"/>
          <w:lang w:eastAsia="es-EC"/>
        </w:rPr>
        <w:t>La p</w:t>
      </w:r>
      <w:r w:rsidR="009B7971" w:rsidRPr="0074616D">
        <w:rPr>
          <w:rFonts w:ascii="Times New Roman" w:eastAsia="Times New Roman" w:hAnsi="Times New Roman" w:cs="Times New Roman"/>
          <w:color w:val="000000"/>
          <w:lang w:eastAsia="es-EC"/>
        </w:rPr>
        <w:t>oblación afectada</w:t>
      </w:r>
      <w:r w:rsidR="009B7971">
        <w:rPr>
          <w:rFonts w:ascii="Times New Roman" w:eastAsia="Times New Roman" w:hAnsi="Times New Roman" w:cs="Times New Roman"/>
          <w:color w:val="000000"/>
          <w:lang w:eastAsia="es-EC"/>
        </w:rPr>
        <w:t xml:space="preserve"> fue de 500.000</w:t>
      </w:r>
      <w:r w:rsidR="009B7971" w:rsidRPr="0074616D">
        <w:rPr>
          <w:rFonts w:ascii="Times New Roman" w:eastAsia="Times New Roman" w:hAnsi="Times New Roman" w:cs="Times New Roman"/>
          <w:color w:val="000000"/>
          <w:lang w:eastAsia="es-EC"/>
        </w:rPr>
        <w:t xml:space="preserve"> damnificados directos </w:t>
      </w:r>
      <w:r w:rsidR="009B7971">
        <w:rPr>
          <w:rFonts w:ascii="Times New Roman" w:eastAsia="Times New Roman" w:hAnsi="Times New Roman" w:cs="Times New Roman"/>
          <w:color w:val="000000"/>
          <w:lang w:eastAsia="es-EC"/>
        </w:rPr>
        <w:t xml:space="preserve">y 200.000 </w:t>
      </w:r>
      <w:r w:rsidR="009B7971" w:rsidRPr="0074616D">
        <w:rPr>
          <w:rFonts w:ascii="Times New Roman" w:eastAsia="Times New Roman" w:hAnsi="Times New Roman" w:cs="Times New Roman"/>
          <w:color w:val="000000"/>
          <w:lang w:eastAsia="es-EC"/>
        </w:rPr>
        <w:t>indirectos</w:t>
      </w:r>
      <w:r w:rsidR="009B7971">
        <w:rPr>
          <w:rFonts w:ascii="Times New Roman" w:eastAsia="Times New Roman" w:hAnsi="Times New Roman" w:cs="Times New Roman"/>
          <w:color w:val="000000"/>
          <w:lang w:eastAsia="es-EC"/>
        </w:rPr>
        <w:t>.</w:t>
      </w:r>
      <w:r w:rsidR="009B7971" w:rsidRPr="0074616D">
        <w:rPr>
          <w:rFonts w:ascii="Times New Roman" w:eastAsia="Times New Roman" w:hAnsi="Times New Roman" w:cs="Times New Roman"/>
          <w:color w:val="000000"/>
          <w:lang w:eastAsia="es-EC"/>
        </w:rPr>
        <w:t xml:space="preserve"> </w:t>
      </w:r>
      <w:r w:rsidR="009B7971">
        <w:rPr>
          <w:rFonts w:ascii="Times New Roman" w:eastAsia="Times New Roman" w:hAnsi="Times New Roman" w:cs="Times New Roman"/>
          <w:color w:val="000000"/>
          <w:lang w:eastAsia="es-EC"/>
        </w:rPr>
        <w:t xml:space="preserve">Se afectaron </w:t>
      </w:r>
      <w:r w:rsidR="009B7971" w:rsidRPr="0074616D">
        <w:rPr>
          <w:rFonts w:ascii="Times New Roman" w:eastAsia="Times New Roman" w:hAnsi="Times New Roman" w:cs="Times New Roman"/>
          <w:color w:val="000000"/>
          <w:lang w:eastAsia="es-EC"/>
        </w:rPr>
        <w:t xml:space="preserve">550 escuelas y colegios </w:t>
      </w:r>
      <w:r w:rsidR="009B7971">
        <w:rPr>
          <w:rFonts w:ascii="Times New Roman" w:eastAsia="Times New Roman" w:hAnsi="Times New Roman" w:cs="Times New Roman"/>
          <w:color w:val="000000"/>
          <w:lang w:eastAsia="es-EC"/>
        </w:rPr>
        <w:t xml:space="preserve">y </w:t>
      </w:r>
      <w:r w:rsidR="009B7971" w:rsidRPr="0074616D">
        <w:rPr>
          <w:rFonts w:ascii="Times New Roman" w:eastAsia="Times New Roman" w:hAnsi="Times New Roman" w:cs="Times New Roman"/>
          <w:color w:val="000000"/>
          <w:lang w:eastAsia="es-EC"/>
        </w:rPr>
        <w:t>12 infraestructuras de salud</w:t>
      </w:r>
      <w:r w:rsidR="009B7971">
        <w:rPr>
          <w:rFonts w:ascii="Times New Roman" w:eastAsia="Times New Roman" w:hAnsi="Times New Roman" w:cs="Times New Roman"/>
          <w:color w:val="000000"/>
          <w:lang w:eastAsia="es-EC"/>
        </w:rPr>
        <w:t>.</w:t>
      </w:r>
      <w:r w:rsidR="009B7971" w:rsidRPr="003D4888">
        <w:rPr>
          <w:rFonts w:ascii="Times New Roman" w:eastAsia="Times New Roman" w:hAnsi="Times New Roman"/>
          <w:b/>
          <w:color w:val="00B050"/>
        </w:rPr>
        <w:t xml:space="preserve"> </w:t>
      </w:r>
    </w:p>
    <w:p w:rsidR="009B7971" w:rsidRDefault="009B7971" w:rsidP="009B7971">
      <w:pPr>
        <w:shd w:val="clear" w:color="auto" w:fill="FFFFFF"/>
        <w:spacing w:after="0" w:line="240" w:lineRule="auto"/>
        <w:jc w:val="both"/>
        <w:rPr>
          <w:rFonts w:ascii="Times New Roman" w:eastAsia="Times New Roman" w:hAnsi="Times New Roman"/>
          <w:color w:val="00B050"/>
        </w:rPr>
      </w:pPr>
    </w:p>
    <w:p w:rsidR="009B7971" w:rsidRPr="00D663BE" w:rsidRDefault="007C2078" w:rsidP="009B7971">
      <w:pPr>
        <w:shd w:val="clear" w:color="auto" w:fill="FFFFFF"/>
        <w:spacing w:after="0" w:line="240" w:lineRule="auto"/>
        <w:jc w:val="both"/>
        <w:rPr>
          <w:rFonts w:ascii="Times New Roman" w:eastAsia="Times New Roman" w:hAnsi="Times New Roman"/>
        </w:rPr>
      </w:pPr>
      <w:r>
        <w:rPr>
          <w:rFonts w:ascii="Times New Roman" w:eastAsia="Times New Roman" w:hAnsi="Times New Roman"/>
        </w:rPr>
        <w:t xml:space="preserve">251. </w:t>
      </w:r>
      <w:r w:rsidR="009B7971" w:rsidRPr="00D663BE">
        <w:rPr>
          <w:rFonts w:ascii="Times New Roman" w:eastAsia="Times New Roman" w:hAnsi="Times New Roman"/>
        </w:rPr>
        <w:t>El evento sísmico mostró la carencia de un Sistema de Gestión del Riesgo a nivel nacional</w:t>
      </w:r>
      <w:r w:rsidR="00272A69">
        <w:rPr>
          <w:rFonts w:ascii="Times New Roman" w:eastAsia="Times New Roman" w:hAnsi="Times New Roman"/>
        </w:rPr>
        <w:t xml:space="preserve"> c</w:t>
      </w:r>
      <w:r w:rsidR="009B7971" w:rsidRPr="00D663BE">
        <w:rPr>
          <w:rFonts w:ascii="Times New Roman" w:eastAsia="Times New Roman" w:hAnsi="Times New Roman"/>
        </w:rPr>
        <w:t xml:space="preserve">omo también la poca priorización de la </w:t>
      </w:r>
      <w:r w:rsidR="00272A69">
        <w:rPr>
          <w:rFonts w:ascii="Times New Roman" w:eastAsia="Times New Roman" w:hAnsi="Times New Roman"/>
        </w:rPr>
        <w:t>p</w:t>
      </w:r>
      <w:r w:rsidR="009B7971" w:rsidRPr="00D663BE">
        <w:rPr>
          <w:rFonts w:ascii="Times New Roman" w:eastAsia="Times New Roman" w:hAnsi="Times New Roman"/>
        </w:rPr>
        <w:t xml:space="preserve">rotección y </w:t>
      </w:r>
      <w:r w:rsidR="00272A69">
        <w:rPr>
          <w:rFonts w:ascii="Times New Roman" w:eastAsia="Times New Roman" w:hAnsi="Times New Roman"/>
        </w:rPr>
        <w:t>p</w:t>
      </w:r>
      <w:r w:rsidR="009B7971" w:rsidRPr="00D663BE">
        <w:rPr>
          <w:rFonts w:ascii="Times New Roman" w:eastAsia="Times New Roman" w:hAnsi="Times New Roman"/>
        </w:rPr>
        <w:t xml:space="preserve">revención de violencia contra los NNA en las áreas que sufren emergencias. Además, </w:t>
      </w:r>
      <w:r w:rsidR="009B7971">
        <w:rPr>
          <w:rFonts w:ascii="Times New Roman" w:eastAsia="Times New Roman" w:hAnsi="Times New Roman"/>
        </w:rPr>
        <w:t xml:space="preserve">se dio el hecho de que mientras se implementaban los </w:t>
      </w:r>
      <w:r w:rsidR="009B7971" w:rsidRPr="00D663BE">
        <w:rPr>
          <w:rFonts w:ascii="Times New Roman" w:eastAsia="Times New Roman" w:hAnsi="Times New Roman"/>
        </w:rPr>
        <w:t>albergues oficiales, se utilizaron algunas escuelas que no fueron afectadas, impidiendo que lo</w:t>
      </w:r>
      <w:r w:rsidR="009B7971">
        <w:rPr>
          <w:rFonts w:ascii="Times New Roman" w:eastAsia="Times New Roman" w:hAnsi="Times New Roman"/>
        </w:rPr>
        <w:t>s NNA puedan acudir a ejercer su</w:t>
      </w:r>
      <w:r w:rsidR="009B7971" w:rsidRPr="00D663BE">
        <w:rPr>
          <w:rFonts w:ascii="Times New Roman" w:eastAsia="Times New Roman" w:hAnsi="Times New Roman"/>
        </w:rPr>
        <w:t xml:space="preserve"> derecho a la educaci</w:t>
      </w:r>
      <w:r w:rsidR="009B7971">
        <w:rPr>
          <w:rFonts w:ascii="Times New Roman" w:eastAsia="Times New Roman" w:hAnsi="Times New Roman"/>
        </w:rPr>
        <w:t xml:space="preserve">ón, </w:t>
      </w:r>
      <w:r w:rsidR="009B7971" w:rsidRPr="00D663BE">
        <w:rPr>
          <w:rFonts w:ascii="Times New Roman" w:eastAsia="Times New Roman" w:hAnsi="Times New Roman"/>
        </w:rPr>
        <w:t xml:space="preserve">mismo que se ha visto afectado </w:t>
      </w:r>
      <w:r w:rsidR="009B7971">
        <w:rPr>
          <w:rFonts w:ascii="Times New Roman" w:eastAsia="Times New Roman" w:hAnsi="Times New Roman"/>
        </w:rPr>
        <w:t xml:space="preserve">aún más </w:t>
      </w:r>
      <w:r w:rsidR="009B7971" w:rsidRPr="00D663BE">
        <w:rPr>
          <w:rFonts w:ascii="Times New Roman" w:eastAsia="Times New Roman" w:hAnsi="Times New Roman"/>
        </w:rPr>
        <w:t>porque algunos docentes se acogieron al régimen especial, lo que ha redundado en que muchas unidades educativas tengan un funcionamiento irregular.</w:t>
      </w:r>
    </w:p>
    <w:p w:rsidR="009B7971" w:rsidRDefault="009B7971" w:rsidP="009B7971">
      <w:pPr>
        <w:shd w:val="clear" w:color="auto" w:fill="FFFFFF"/>
        <w:spacing w:after="0" w:line="240" w:lineRule="auto"/>
        <w:jc w:val="both"/>
        <w:rPr>
          <w:rFonts w:ascii="Times New Roman" w:eastAsia="Times New Roman" w:hAnsi="Times New Roman"/>
          <w:b/>
          <w:color w:val="00B050"/>
        </w:rPr>
      </w:pPr>
    </w:p>
    <w:p w:rsidR="00272A69" w:rsidRDefault="007C2078" w:rsidP="00272A69">
      <w:pPr>
        <w:spacing w:after="0" w:line="240" w:lineRule="auto"/>
        <w:jc w:val="both"/>
        <w:rPr>
          <w:rFonts w:ascii="Times New Roman" w:eastAsia="Times New Roman" w:hAnsi="Times New Roman" w:cs="Times New Roman"/>
          <w:color w:val="000000"/>
          <w:lang w:eastAsia="es-EC"/>
        </w:rPr>
      </w:pPr>
      <w:r>
        <w:rPr>
          <w:rFonts w:ascii="Times New Roman" w:eastAsia="Times New Roman" w:hAnsi="Times New Roman" w:cs="Times New Roman"/>
          <w:color w:val="000000"/>
          <w:lang w:eastAsia="es-EC"/>
        </w:rPr>
        <w:t xml:space="preserve">252. </w:t>
      </w:r>
      <w:r w:rsidR="00272A69" w:rsidRPr="0074616D">
        <w:rPr>
          <w:rFonts w:ascii="Times New Roman" w:eastAsia="Times New Roman" w:hAnsi="Times New Roman" w:cs="Times New Roman"/>
          <w:color w:val="000000"/>
          <w:lang w:eastAsia="es-EC"/>
        </w:rPr>
        <w:t xml:space="preserve">Se creó un Comité de Reconstrucción a través del cual se </w:t>
      </w:r>
      <w:r w:rsidR="00272A69">
        <w:rPr>
          <w:rFonts w:ascii="Times New Roman" w:eastAsia="Times New Roman" w:hAnsi="Times New Roman" w:cs="Times New Roman"/>
          <w:color w:val="000000"/>
          <w:lang w:eastAsia="es-EC"/>
        </w:rPr>
        <w:t>han destinado</w:t>
      </w:r>
      <w:r w:rsidR="00272A69" w:rsidRPr="0074616D">
        <w:rPr>
          <w:rFonts w:ascii="Times New Roman" w:eastAsia="Times New Roman" w:hAnsi="Times New Roman" w:cs="Times New Roman"/>
          <w:color w:val="000000"/>
          <w:lang w:eastAsia="es-EC"/>
        </w:rPr>
        <w:t xml:space="preserve"> fondos para </w:t>
      </w:r>
      <w:r w:rsidR="00272A69">
        <w:rPr>
          <w:rFonts w:ascii="Times New Roman" w:eastAsia="Times New Roman" w:hAnsi="Times New Roman" w:cs="Times New Roman"/>
          <w:color w:val="000000"/>
          <w:lang w:eastAsia="es-EC"/>
        </w:rPr>
        <w:t xml:space="preserve">la </w:t>
      </w:r>
      <w:r w:rsidR="00272A69" w:rsidRPr="0074616D">
        <w:rPr>
          <w:rFonts w:ascii="Times New Roman" w:eastAsia="Times New Roman" w:hAnsi="Times New Roman" w:cs="Times New Roman"/>
          <w:color w:val="000000"/>
          <w:lang w:eastAsia="es-EC"/>
        </w:rPr>
        <w:t>reconstrucción de infraestructura y recuperación económica</w:t>
      </w:r>
      <w:r w:rsidR="00272A69">
        <w:rPr>
          <w:rFonts w:ascii="Times New Roman" w:eastAsia="Times New Roman" w:hAnsi="Times New Roman" w:cs="Times New Roman"/>
          <w:color w:val="000000"/>
          <w:lang w:eastAsia="es-EC"/>
        </w:rPr>
        <w:t>, pero no para protección y prevención de la violencia</w:t>
      </w:r>
      <w:r w:rsidR="00272A69" w:rsidRPr="0074616D">
        <w:rPr>
          <w:rFonts w:ascii="Times New Roman" w:eastAsia="Times New Roman" w:hAnsi="Times New Roman" w:cs="Times New Roman"/>
          <w:color w:val="000000"/>
          <w:lang w:eastAsia="es-EC"/>
        </w:rPr>
        <w:t>.</w:t>
      </w:r>
      <w:r w:rsidR="00272A69">
        <w:rPr>
          <w:rFonts w:ascii="Times New Roman" w:eastAsia="Times New Roman" w:hAnsi="Times New Roman" w:cs="Times New Roman"/>
          <w:color w:val="000000"/>
          <w:lang w:eastAsia="es-EC"/>
        </w:rPr>
        <w:t xml:space="preserve"> Se formuló un Código de Conducta a ser aprobado por la Defensoría del Pueblo.</w:t>
      </w:r>
    </w:p>
    <w:p w:rsidR="00272A69" w:rsidRDefault="00272A69" w:rsidP="009B7971">
      <w:pPr>
        <w:spacing w:after="0" w:line="240" w:lineRule="auto"/>
        <w:jc w:val="both"/>
        <w:rPr>
          <w:rFonts w:ascii="Times New Roman" w:eastAsia="Times New Roman" w:hAnsi="Times New Roman" w:cs="Times New Roman"/>
          <w:color w:val="000000"/>
          <w:lang w:eastAsia="es-EC"/>
        </w:rPr>
      </w:pPr>
    </w:p>
    <w:p w:rsidR="009B7971" w:rsidRDefault="007C2078" w:rsidP="00272A69">
      <w:pPr>
        <w:spacing w:after="0" w:line="240" w:lineRule="auto"/>
        <w:jc w:val="both"/>
        <w:rPr>
          <w:rFonts w:ascii="Times New Roman" w:eastAsia="Times New Roman" w:hAnsi="Times New Roman" w:cs="Times New Roman"/>
          <w:color w:val="000000"/>
          <w:lang w:eastAsia="es-EC"/>
        </w:rPr>
      </w:pPr>
      <w:r>
        <w:rPr>
          <w:rFonts w:ascii="Times New Roman" w:eastAsia="Times New Roman" w:hAnsi="Times New Roman" w:cs="Times New Roman"/>
          <w:color w:val="000000"/>
          <w:lang w:eastAsia="es-EC"/>
        </w:rPr>
        <w:t xml:space="preserve">253. </w:t>
      </w:r>
      <w:r w:rsidR="00272A69">
        <w:rPr>
          <w:rFonts w:ascii="Times New Roman" w:eastAsia="Times New Roman" w:hAnsi="Times New Roman" w:cs="Times New Roman"/>
          <w:color w:val="000000"/>
          <w:lang w:eastAsia="es-EC"/>
        </w:rPr>
        <w:t>Es importante señalar que</w:t>
      </w:r>
      <w:r w:rsidR="009B7971">
        <w:rPr>
          <w:rFonts w:ascii="Times New Roman" w:eastAsia="Times New Roman" w:hAnsi="Times New Roman" w:cs="Times New Roman"/>
          <w:color w:val="000000"/>
          <w:lang w:eastAsia="es-EC"/>
        </w:rPr>
        <w:t xml:space="preserve"> en </w:t>
      </w:r>
      <w:r w:rsidR="009B7971" w:rsidRPr="0074616D">
        <w:rPr>
          <w:rFonts w:ascii="Times New Roman" w:eastAsia="Times New Roman" w:hAnsi="Times New Roman" w:cs="Times New Roman"/>
          <w:color w:val="000000"/>
          <w:lang w:eastAsia="es-EC"/>
        </w:rPr>
        <w:t xml:space="preserve">la gestión de la emergencia </w:t>
      </w:r>
      <w:r w:rsidR="009B7971">
        <w:rPr>
          <w:rFonts w:ascii="Times New Roman" w:eastAsia="Times New Roman" w:hAnsi="Times New Roman" w:cs="Times New Roman"/>
          <w:color w:val="000000"/>
          <w:lang w:eastAsia="es-EC"/>
        </w:rPr>
        <w:t xml:space="preserve">frente al </w:t>
      </w:r>
      <w:r w:rsidR="009B7971" w:rsidRPr="0074616D">
        <w:rPr>
          <w:rFonts w:ascii="Times New Roman" w:eastAsia="Times New Roman" w:hAnsi="Times New Roman" w:cs="Times New Roman"/>
          <w:color w:val="000000"/>
          <w:lang w:eastAsia="es-EC"/>
        </w:rPr>
        <w:t xml:space="preserve">terremoto de abril, </w:t>
      </w:r>
      <w:r w:rsidR="009B7971">
        <w:rPr>
          <w:rFonts w:ascii="Times New Roman" w:eastAsia="Times New Roman" w:hAnsi="Times New Roman" w:cs="Times New Roman"/>
          <w:color w:val="000000"/>
          <w:lang w:eastAsia="es-EC"/>
        </w:rPr>
        <w:t>por iniciativa de organizaciones internacionales, se cre</w:t>
      </w:r>
      <w:r w:rsidR="009B7971" w:rsidRPr="0074616D">
        <w:rPr>
          <w:rFonts w:ascii="Times New Roman" w:eastAsia="Times New Roman" w:hAnsi="Times New Roman" w:cs="Times New Roman"/>
          <w:color w:val="000000"/>
          <w:lang w:eastAsia="es-EC"/>
        </w:rPr>
        <w:t>a</w:t>
      </w:r>
      <w:r w:rsidR="009B7971">
        <w:rPr>
          <w:rFonts w:ascii="Times New Roman" w:eastAsia="Times New Roman" w:hAnsi="Times New Roman" w:cs="Times New Roman"/>
          <w:color w:val="000000"/>
          <w:lang w:eastAsia="es-EC"/>
        </w:rPr>
        <w:t>ron</w:t>
      </w:r>
      <w:r w:rsidR="009B7971" w:rsidRPr="0074616D">
        <w:rPr>
          <w:rFonts w:ascii="Times New Roman" w:eastAsia="Times New Roman" w:hAnsi="Times New Roman" w:cs="Times New Roman"/>
          <w:color w:val="000000"/>
          <w:lang w:eastAsia="es-EC"/>
        </w:rPr>
        <w:t xml:space="preserve"> protoc</w:t>
      </w:r>
      <w:r w:rsidR="009B7971">
        <w:rPr>
          <w:rFonts w:ascii="Times New Roman" w:eastAsia="Times New Roman" w:hAnsi="Times New Roman" w:cs="Times New Roman"/>
          <w:color w:val="000000"/>
          <w:lang w:eastAsia="es-EC"/>
        </w:rPr>
        <w:t xml:space="preserve">olos para niños no acompañados y </w:t>
      </w:r>
      <w:r w:rsidR="009B7971" w:rsidRPr="0074616D">
        <w:rPr>
          <w:rFonts w:ascii="Times New Roman" w:eastAsia="Times New Roman" w:hAnsi="Times New Roman" w:cs="Times New Roman"/>
          <w:color w:val="000000"/>
          <w:lang w:eastAsia="es-EC"/>
        </w:rPr>
        <w:t xml:space="preserve">para prevención de la violencia; </w:t>
      </w:r>
      <w:r w:rsidR="009B7971">
        <w:rPr>
          <w:rFonts w:ascii="Times New Roman" w:eastAsia="Times New Roman" w:hAnsi="Times New Roman" w:cs="Times New Roman"/>
          <w:color w:val="000000"/>
          <w:lang w:eastAsia="es-EC"/>
        </w:rPr>
        <w:t xml:space="preserve">además se llevó a cabo varios procesos de </w:t>
      </w:r>
      <w:r w:rsidR="009B7971" w:rsidRPr="0074616D">
        <w:rPr>
          <w:rFonts w:ascii="Times New Roman" w:eastAsia="Times New Roman" w:hAnsi="Times New Roman" w:cs="Times New Roman"/>
          <w:color w:val="000000"/>
          <w:lang w:eastAsia="es-EC"/>
        </w:rPr>
        <w:t xml:space="preserve">capacitación </w:t>
      </w:r>
      <w:r w:rsidR="009B7971">
        <w:rPr>
          <w:rFonts w:ascii="Times New Roman" w:eastAsia="Times New Roman" w:hAnsi="Times New Roman" w:cs="Times New Roman"/>
          <w:color w:val="000000"/>
          <w:lang w:eastAsia="es-EC"/>
        </w:rPr>
        <w:t xml:space="preserve">para el personal de las </w:t>
      </w:r>
      <w:r w:rsidR="009B7971" w:rsidRPr="0074616D">
        <w:rPr>
          <w:rFonts w:ascii="Times New Roman" w:eastAsia="Times New Roman" w:hAnsi="Times New Roman" w:cs="Times New Roman"/>
          <w:color w:val="000000"/>
          <w:lang w:eastAsia="es-EC"/>
        </w:rPr>
        <w:t>FFAA, Policía y técnicos de los ministerios sectoriales involucrados.</w:t>
      </w:r>
      <w:r w:rsidR="00272A69">
        <w:rPr>
          <w:rFonts w:ascii="Times New Roman" w:eastAsia="Times New Roman" w:hAnsi="Times New Roman" w:cs="Times New Roman"/>
          <w:color w:val="000000"/>
          <w:lang w:eastAsia="es-EC"/>
        </w:rPr>
        <w:t xml:space="preserve"> </w:t>
      </w:r>
      <w:r w:rsidR="009B7971">
        <w:rPr>
          <w:rFonts w:ascii="Times New Roman" w:eastAsia="Times New Roman" w:hAnsi="Times New Roman" w:cs="Times New Roman"/>
          <w:color w:val="000000"/>
          <w:lang w:eastAsia="es-EC"/>
        </w:rPr>
        <w:t xml:space="preserve"> </w:t>
      </w:r>
      <w:r w:rsidR="009B7971">
        <w:rPr>
          <w:rFonts w:ascii="Times New Roman" w:eastAsia="Times New Roman" w:hAnsi="Times New Roman" w:cs="Times New Roman"/>
          <w:color w:val="000000"/>
          <w:lang w:eastAsia="es-EC"/>
        </w:rPr>
        <w:br/>
        <w:t>Se impulsó una intervención coordinada</w:t>
      </w:r>
      <w:r w:rsidR="009B7971" w:rsidRPr="0074616D">
        <w:rPr>
          <w:rFonts w:ascii="Times New Roman" w:eastAsia="Times New Roman" w:hAnsi="Times New Roman" w:cs="Times New Roman"/>
          <w:color w:val="000000"/>
          <w:lang w:eastAsia="es-EC"/>
        </w:rPr>
        <w:t xml:space="preserve"> con criterios territoriales y grupos etarios</w:t>
      </w:r>
      <w:r w:rsidR="009B7971">
        <w:rPr>
          <w:rFonts w:ascii="Times New Roman" w:eastAsia="Times New Roman" w:hAnsi="Times New Roman" w:cs="Times New Roman"/>
          <w:color w:val="000000"/>
          <w:lang w:eastAsia="es-EC"/>
        </w:rPr>
        <w:t xml:space="preserve"> con el fin de </w:t>
      </w:r>
      <w:r w:rsidR="009B7971" w:rsidRPr="0074616D">
        <w:rPr>
          <w:rFonts w:ascii="Times New Roman" w:eastAsia="Times New Roman" w:hAnsi="Times New Roman" w:cs="Times New Roman"/>
          <w:color w:val="000000"/>
          <w:lang w:eastAsia="es-EC"/>
        </w:rPr>
        <w:t>evitar</w:t>
      </w:r>
      <w:r w:rsidR="009B7971">
        <w:rPr>
          <w:rFonts w:ascii="Times New Roman" w:eastAsia="Times New Roman" w:hAnsi="Times New Roman" w:cs="Times New Roman"/>
          <w:color w:val="000000"/>
          <w:lang w:eastAsia="es-EC"/>
        </w:rPr>
        <w:t xml:space="preserve"> duplicación o dispersión de las acciones. Se definió </w:t>
      </w:r>
      <w:r w:rsidR="009B7971" w:rsidRPr="0074616D">
        <w:rPr>
          <w:rFonts w:ascii="Times New Roman" w:eastAsia="Times New Roman" w:hAnsi="Times New Roman" w:cs="Times New Roman"/>
          <w:color w:val="000000"/>
          <w:lang w:eastAsia="es-EC"/>
        </w:rPr>
        <w:t xml:space="preserve">rutas para </w:t>
      </w:r>
      <w:r w:rsidR="009B7971">
        <w:rPr>
          <w:rFonts w:ascii="Times New Roman" w:eastAsia="Times New Roman" w:hAnsi="Times New Roman" w:cs="Times New Roman"/>
          <w:color w:val="000000"/>
          <w:lang w:eastAsia="es-EC"/>
        </w:rPr>
        <w:t xml:space="preserve">la </w:t>
      </w:r>
      <w:r w:rsidR="009B7971" w:rsidRPr="0074616D">
        <w:rPr>
          <w:rFonts w:ascii="Times New Roman" w:eastAsia="Times New Roman" w:hAnsi="Times New Roman" w:cs="Times New Roman"/>
          <w:color w:val="000000"/>
          <w:lang w:eastAsia="es-EC"/>
        </w:rPr>
        <w:t>prot</w:t>
      </w:r>
      <w:r w:rsidR="009B7971">
        <w:rPr>
          <w:rFonts w:ascii="Times New Roman" w:eastAsia="Times New Roman" w:hAnsi="Times New Roman" w:cs="Times New Roman"/>
          <w:color w:val="000000"/>
          <w:lang w:eastAsia="es-EC"/>
        </w:rPr>
        <w:t xml:space="preserve">ección de niños y </w:t>
      </w:r>
      <w:r w:rsidR="009B7971" w:rsidRPr="0074616D">
        <w:rPr>
          <w:rFonts w:ascii="Times New Roman" w:eastAsia="Times New Roman" w:hAnsi="Times New Roman" w:cs="Times New Roman"/>
          <w:color w:val="000000"/>
          <w:lang w:eastAsia="es-EC"/>
        </w:rPr>
        <w:t xml:space="preserve">de </w:t>
      </w:r>
      <w:r w:rsidR="009B7971">
        <w:rPr>
          <w:rFonts w:ascii="Times New Roman" w:eastAsia="Times New Roman" w:hAnsi="Times New Roman" w:cs="Times New Roman"/>
          <w:color w:val="000000"/>
          <w:lang w:eastAsia="es-EC"/>
        </w:rPr>
        <w:t>la violencia basada en género (VBG), las que fueron divulgadas</w:t>
      </w:r>
      <w:r w:rsidR="009B7971" w:rsidRPr="0074616D">
        <w:rPr>
          <w:rFonts w:ascii="Times New Roman" w:eastAsia="Times New Roman" w:hAnsi="Times New Roman" w:cs="Times New Roman"/>
          <w:color w:val="000000"/>
          <w:lang w:eastAsia="es-EC"/>
        </w:rPr>
        <w:t xml:space="preserve"> en las instituciones y </w:t>
      </w:r>
      <w:r w:rsidR="009B7971">
        <w:rPr>
          <w:rFonts w:ascii="Times New Roman" w:eastAsia="Times New Roman" w:hAnsi="Times New Roman" w:cs="Times New Roman"/>
          <w:color w:val="000000"/>
          <w:lang w:eastAsia="es-EC"/>
        </w:rPr>
        <w:t xml:space="preserve">a </w:t>
      </w:r>
      <w:r w:rsidR="009B7971" w:rsidRPr="0074616D">
        <w:rPr>
          <w:rFonts w:ascii="Times New Roman" w:eastAsia="Times New Roman" w:hAnsi="Times New Roman" w:cs="Times New Roman"/>
          <w:color w:val="000000"/>
          <w:lang w:eastAsia="es-EC"/>
        </w:rPr>
        <w:t>las personas albergadas</w:t>
      </w:r>
      <w:r w:rsidR="009B7971">
        <w:rPr>
          <w:rFonts w:ascii="Times New Roman" w:eastAsia="Times New Roman" w:hAnsi="Times New Roman" w:cs="Times New Roman"/>
          <w:color w:val="000000"/>
          <w:lang w:eastAsia="es-EC"/>
        </w:rPr>
        <w:t xml:space="preserve">. Hubo por parte de la cooperación internacional una </w:t>
      </w:r>
      <w:r w:rsidR="009B7971" w:rsidRPr="0074616D">
        <w:rPr>
          <w:rFonts w:ascii="Times New Roman" w:eastAsia="Times New Roman" w:hAnsi="Times New Roman" w:cs="Times New Roman"/>
          <w:color w:val="000000"/>
          <w:lang w:eastAsia="es-EC"/>
        </w:rPr>
        <w:t>transferencia de buenas prácticas</w:t>
      </w:r>
      <w:r w:rsidR="009B7971">
        <w:rPr>
          <w:rFonts w:ascii="Times New Roman" w:eastAsia="Times New Roman" w:hAnsi="Times New Roman" w:cs="Times New Roman"/>
          <w:color w:val="000000"/>
          <w:lang w:eastAsia="es-EC"/>
        </w:rPr>
        <w:t xml:space="preserve">. </w:t>
      </w:r>
      <w:r w:rsidR="00272A69">
        <w:rPr>
          <w:rFonts w:ascii="Times New Roman" w:eastAsia="Times New Roman" w:hAnsi="Times New Roman" w:cs="Times New Roman"/>
          <w:color w:val="000000"/>
          <w:lang w:eastAsia="es-EC"/>
        </w:rPr>
        <w:t xml:space="preserve">Se </w:t>
      </w:r>
      <w:r w:rsidR="009B7971">
        <w:rPr>
          <w:rFonts w:ascii="Times New Roman" w:eastAsia="Times New Roman" w:hAnsi="Times New Roman" w:cs="Times New Roman"/>
          <w:color w:val="000000"/>
          <w:lang w:eastAsia="es-EC"/>
        </w:rPr>
        <w:t>atendió a 10.000 NNA en E</w:t>
      </w:r>
      <w:r w:rsidR="00272A69">
        <w:rPr>
          <w:rFonts w:ascii="Times New Roman" w:eastAsia="Times New Roman" w:hAnsi="Times New Roman" w:cs="Times New Roman"/>
          <w:color w:val="000000"/>
          <w:lang w:eastAsia="es-EC"/>
        </w:rPr>
        <w:t>spacios Amigables.</w:t>
      </w:r>
      <w:r w:rsidR="009B7971">
        <w:rPr>
          <w:rFonts w:ascii="Times New Roman" w:eastAsia="Times New Roman" w:hAnsi="Times New Roman" w:cs="Times New Roman"/>
          <w:color w:val="000000"/>
          <w:lang w:eastAsia="es-EC"/>
        </w:rPr>
        <w:t xml:space="preserve">  </w:t>
      </w:r>
      <w:r w:rsidR="009B7971" w:rsidRPr="0074616D">
        <w:rPr>
          <w:rFonts w:ascii="Times New Roman" w:eastAsia="Times New Roman" w:hAnsi="Times New Roman" w:cs="Times New Roman"/>
          <w:color w:val="000000"/>
          <w:lang w:eastAsia="es-EC"/>
        </w:rPr>
        <w:br/>
      </w:r>
    </w:p>
    <w:p w:rsidR="009B7971" w:rsidRDefault="007C2078" w:rsidP="009B7971">
      <w:pPr>
        <w:spacing w:after="0" w:line="240" w:lineRule="auto"/>
        <w:jc w:val="both"/>
        <w:rPr>
          <w:rFonts w:ascii="Times New Roman" w:eastAsia="Times New Roman" w:hAnsi="Times New Roman" w:cs="Times New Roman"/>
          <w:color w:val="000000"/>
          <w:lang w:eastAsia="es-EC"/>
        </w:rPr>
      </w:pPr>
      <w:r>
        <w:rPr>
          <w:rFonts w:ascii="Times New Roman" w:eastAsia="Times New Roman" w:hAnsi="Times New Roman" w:cs="Times New Roman"/>
          <w:color w:val="000000"/>
          <w:lang w:eastAsia="es-EC"/>
        </w:rPr>
        <w:t xml:space="preserve">254. </w:t>
      </w:r>
      <w:r w:rsidR="009B7971">
        <w:rPr>
          <w:rFonts w:ascii="Times New Roman" w:eastAsia="Times New Roman" w:hAnsi="Times New Roman" w:cs="Times New Roman"/>
          <w:color w:val="000000"/>
          <w:lang w:eastAsia="es-EC"/>
        </w:rPr>
        <w:t xml:space="preserve">Hay que resaltar la participación de la sociedad civil ecuatoriana, cuya solidaridad hacia las víctimas del terremoto fue fundamental. El Ecuador vivió un gesto de solidaridad pocas veces vista en nuestra historia nacional. La respuesta solidaria de los </w:t>
      </w:r>
      <w:r w:rsidR="00272A69">
        <w:rPr>
          <w:rFonts w:ascii="Times New Roman" w:eastAsia="Times New Roman" w:hAnsi="Times New Roman" w:cs="Times New Roman"/>
          <w:color w:val="000000"/>
          <w:lang w:eastAsia="es-EC"/>
        </w:rPr>
        <w:t>NNA</w:t>
      </w:r>
      <w:r w:rsidR="009B7971">
        <w:rPr>
          <w:rFonts w:ascii="Times New Roman" w:eastAsia="Times New Roman" w:hAnsi="Times New Roman" w:cs="Times New Roman"/>
          <w:color w:val="000000"/>
          <w:lang w:eastAsia="es-EC"/>
        </w:rPr>
        <w:t xml:space="preserve"> y de los jóvenes, desde sus escuelas y colegios, hacia los niños de Manabí y Esmeraldas fue espontánea y de gran dimensión.</w:t>
      </w:r>
    </w:p>
    <w:p w:rsidR="009B7971" w:rsidRDefault="009B7971" w:rsidP="009B7971">
      <w:pPr>
        <w:spacing w:after="0" w:line="240" w:lineRule="auto"/>
        <w:jc w:val="both"/>
        <w:rPr>
          <w:rFonts w:ascii="Times New Roman" w:eastAsia="Times New Roman" w:hAnsi="Times New Roman" w:cs="Times New Roman"/>
          <w:color w:val="000000"/>
          <w:lang w:eastAsia="es-EC"/>
        </w:rPr>
      </w:pPr>
    </w:p>
    <w:p w:rsidR="009B7971" w:rsidRDefault="007C2078" w:rsidP="009B7971">
      <w:pPr>
        <w:spacing w:after="0" w:line="240" w:lineRule="auto"/>
        <w:jc w:val="both"/>
        <w:rPr>
          <w:rFonts w:ascii="Times New Roman" w:eastAsia="Times New Roman" w:hAnsi="Times New Roman" w:cs="Times New Roman"/>
          <w:color w:val="000000"/>
          <w:lang w:eastAsia="es-EC"/>
        </w:rPr>
      </w:pPr>
      <w:r>
        <w:rPr>
          <w:rFonts w:ascii="Times New Roman" w:eastAsia="Times New Roman" w:hAnsi="Times New Roman" w:cs="Times New Roman"/>
          <w:color w:val="000000"/>
          <w:lang w:eastAsia="es-EC"/>
        </w:rPr>
        <w:t xml:space="preserve">255. </w:t>
      </w:r>
      <w:r w:rsidR="009B7971">
        <w:rPr>
          <w:rFonts w:ascii="Times New Roman" w:eastAsia="Times New Roman" w:hAnsi="Times New Roman" w:cs="Times New Roman"/>
          <w:color w:val="000000"/>
          <w:lang w:eastAsia="es-EC"/>
        </w:rPr>
        <w:t>Sin embargo de lo indicado, en la distribución masiva de kits para higiene, reparación de vivienda, vituallas, no se contempló la entrega de juguetes para los NNA, con lo que se evidenció que s</w:t>
      </w:r>
      <w:r w:rsidR="009B7971" w:rsidRPr="002066BD">
        <w:rPr>
          <w:rFonts w:ascii="Times New Roman" w:eastAsia="Times New Roman" w:hAnsi="Times New Roman" w:cs="Times New Roman"/>
          <w:color w:val="000000"/>
          <w:lang w:eastAsia="es-EC"/>
        </w:rPr>
        <w:t xml:space="preserve">e </w:t>
      </w:r>
      <w:r w:rsidR="009B7971">
        <w:rPr>
          <w:rFonts w:ascii="Times New Roman" w:eastAsia="Times New Roman" w:hAnsi="Times New Roman" w:cs="Times New Roman"/>
          <w:color w:val="000000"/>
          <w:lang w:eastAsia="es-EC"/>
        </w:rPr>
        <w:t>provisionó</w:t>
      </w:r>
      <w:r w:rsidR="009B7971" w:rsidRPr="002066BD">
        <w:rPr>
          <w:rFonts w:ascii="Times New Roman" w:eastAsia="Times New Roman" w:hAnsi="Times New Roman" w:cs="Times New Roman"/>
          <w:color w:val="000000"/>
          <w:lang w:eastAsia="es-EC"/>
        </w:rPr>
        <w:t xml:space="preserve"> en función de las necesidades</w:t>
      </w:r>
      <w:r w:rsidR="009B7971">
        <w:rPr>
          <w:rFonts w:ascii="Times New Roman" w:eastAsia="Times New Roman" w:hAnsi="Times New Roman" w:cs="Times New Roman"/>
          <w:color w:val="000000"/>
          <w:lang w:eastAsia="es-EC"/>
        </w:rPr>
        <w:t xml:space="preserve"> inmediatas</w:t>
      </w:r>
      <w:r w:rsidR="009B7971" w:rsidRPr="002066BD">
        <w:rPr>
          <w:rFonts w:ascii="Times New Roman" w:eastAsia="Times New Roman" w:hAnsi="Times New Roman" w:cs="Times New Roman"/>
          <w:color w:val="000000"/>
          <w:lang w:eastAsia="es-EC"/>
        </w:rPr>
        <w:t xml:space="preserve"> y no en función de </w:t>
      </w:r>
      <w:r w:rsidR="00272A69">
        <w:rPr>
          <w:rFonts w:ascii="Times New Roman" w:eastAsia="Times New Roman" w:hAnsi="Times New Roman" w:cs="Times New Roman"/>
          <w:color w:val="000000"/>
          <w:lang w:eastAsia="es-EC"/>
        </w:rPr>
        <w:t>sus d</w:t>
      </w:r>
      <w:r w:rsidR="009B7971" w:rsidRPr="002066BD">
        <w:rPr>
          <w:rFonts w:ascii="Times New Roman" w:eastAsia="Times New Roman" w:hAnsi="Times New Roman" w:cs="Times New Roman"/>
          <w:color w:val="000000"/>
          <w:lang w:eastAsia="es-EC"/>
        </w:rPr>
        <w:t>erechos</w:t>
      </w:r>
      <w:r w:rsidR="00272A69">
        <w:rPr>
          <w:rFonts w:ascii="Times New Roman" w:eastAsia="Times New Roman" w:hAnsi="Times New Roman" w:cs="Times New Roman"/>
          <w:color w:val="000000"/>
          <w:lang w:eastAsia="es-EC"/>
        </w:rPr>
        <w:t>.</w:t>
      </w:r>
      <w:r w:rsidR="009B7971">
        <w:rPr>
          <w:rFonts w:ascii="Times New Roman" w:eastAsia="Times New Roman" w:hAnsi="Times New Roman" w:cs="Times New Roman"/>
          <w:color w:val="000000"/>
          <w:lang w:eastAsia="es-EC"/>
        </w:rPr>
        <w:t xml:space="preserve"> También la car</w:t>
      </w:r>
      <w:r w:rsidR="009B7971" w:rsidRPr="002066BD">
        <w:rPr>
          <w:rFonts w:ascii="Times New Roman" w:eastAsia="Times New Roman" w:hAnsi="Times New Roman" w:cs="Times New Roman"/>
          <w:color w:val="000000"/>
          <w:lang w:eastAsia="es-EC"/>
        </w:rPr>
        <w:t>encia de respuestas lúdicas en albergues y refugios</w:t>
      </w:r>
      <w:r w:rsidR="009B7971">
        <w:rPr>
          <w:rFonts w:ascii="Times New Roman" w:eastAsia="Times New Roman" w:hAnsi="Times New Roman" w:cs="Times New Roman"/>
          <w:color w:val="000000"/>
          <w:lang w:eastAsia="es-EC"/>
        </w:rPr>
        <w:t>, fue un indicio de aquello.</w:t>
      </w:r>
    </w:p>
    <w:p w:rsidR="009B7971" w:rsidRDefault="009B7971" w:rsidP="009B7971">
      <w:pPr>
        <w:spacing w:after="0" w:line="240" w:lineRule="auto"/>
        <w:jc w:val="both"/>
        <w:rPr>
          <w:rFonts w:ascii="Times New Roman" w:eastAsia="Times New Roman" w:hAnsi="Times New Roman" w:cs="Times New Roman"/>
          <w:color w:val="000000"/>
          <w:lang w:eastAsia="es-EC"/>
        </w:rPr>
      </w:pPr>
    </w:p>
    <w:p w:rsidR="009B7971" w:rsidRPr="0074616D" w:rsidRDefault="007C2078" w:rsidP="009B7971">
      <w:pPr>
        <w:spacing w:after="0" w:line="240" w:lineRule="auto"/>
        <w:jc w:val="both"/>
        <w:rPr>
          <w:rFonts w:ascii="Times New Roman" w:eastAsia="Times New Roman" w:hAnsi="Times New Roman" w:cs="Times New Roman"/>
          <w:color w:val="000000"/>
          <w:lang w:eastAsia="es-EC"/>
        </w:rPr>
      </w:pPr>
      <w:r>
        <w:rPr>
          <w:rFonts w:ascii="Times New Roman" w:eastAsia="Times New Roman" w:hAnsi="Times New Roman" w:cs="Times New Roman"/>
          <w:color w:val="000000"/>
          <w:lang w:eastAsia="es-EC"/>
        </w:rPr>
        <w:t xml:space="preserve">256. </w:t>
      </w:r>
      <w:r w:rsidR="009B7971">
        <w:rPr>
          <w:rFonts w:ascii="Times New Roman" w:eastAsia="Times New Roman" w:hAnsi="Times New Roman" w:cs="Times New Roman"/>
          <w:color w:val="000000"/>
          <w:lang w:eastAsia="es-EC"/>
        </w:rPr>
        <w:t>Es digna de resaltar la p</w:t>
      </w:r>
      <w:r w:rsidR="009B7971" w:rsidRPr="0074616D">
        <w:rPr>
          <w:rFonts w:ascii="Times New Roman" w:eastAsia="Times New Roman" w:hAnsi="Times New Roman" w:cs="Times New Roman"/>
          <w:color w:val="000000"/>
          <w:lang w:eastAsia="es-EC"/>
        </w:rPr>
        <w:t>articipación de la</w:t>
      </w:r>
      <w:r w:rsidR="009B7971">
        <w:rPr>
          <w:rFonts w:ascii="Times New Roman" w:eastAsia="Times New Roman" w:hAnsi="Times New Roman" w:cs="Times New Roman"/>
          <w:color w:val="000000"/>
          <w:lang w:eastAsia="es-EC"/>
        </w:rPr>
        <w:t>s</w:t>
      </w:r>
      <w:r w:rsidR="009B7971" w:rsidRPr="0074616D">
        <w:rPr>
          <w:rFonts w:ascii="Times New Roman" w:eastAsia="Times New Roman" w:hAnsi="Times New Roman" w:cs="Times New Roman"/>
          <w:color w:val="000000"/>
          <w:lang w:eastAsia="es-EC"/>
        </w:rPr>
        <w:t xml:space="preserve"> comunidad</w:t>
      </w:r>
      <w:r w:rsidR="009B7971">
        <w:rPr>
          <w:rFonts w:ascii="Times New Roman" w:eastAsia="Times New Roman" w:hAnsi="Times New Roman" w:cs="Times New Roman"/>
          <w:color w:val="000000"/>
          <w:lang w:eastAsia="es-EC"/>
        </w:rPr>
        <w:t>es</w:t>
      </w:r>
      <w:r w:rsidR="009B7971" w:rsidRPr="0074616D">
        <w:rPr>
          <w:rFonts w:ascii="Times New Roman" w:eastAsia="Times New Roman" w:hAnsi="Times New Roman" w:cs="Times New Roman"/>
          <w:color w:val="000000"/>
          <w:lang w:eastAsia="es-EC"/>
        </w:rPr>
        <w:t xml:space="preserve"> </w:t>
      </w:r>
      <w:r w:rsidR="009B7971">
        <w:rPr>
          <w:rFonts w:ascii="Times New Roman" w:eastAsia="Times New Roman" w:hAnsi="Times New Roman" w:cs="Times New Roman"/>
          <w:color w:val="000000"/>
          <w:lang w:eastAsia="es-EC"/>
        </w:rPr>
        <w:t>para enfrentar el desastre en muchas zonas. Su activa presencia y el impulso desplegado, permitieron la in</w:t>
      </w:r>
      <w:r w:rsidR="009B7971" w:rsidRPr="0074616D">
        <w:rPr>
          <w:rFonts w:ascii="Times New Roman" w:eastAsia="Times New Roman" w:hAnsi="Times New Roman" w:cs="Times New Roman"/>
          <w:color w:val="000000"/>
          <w:lang w:eastAsia="es-EC"/>
        </w:rPr>
        <w:t xml:space="preserve">corporación </w:t>
      </w:r>
      <w:r w:rsidR="009B7971">
        <w:rPr>
          <w:rFonts w:ascii="Times New Roman" w:eastAsia="Times New Roman" w:hAnsi="Times New Roman" w:cs="Times New Roman"/>
          <w:color w:val="000000"/>
          <w:lang w:eastAsia="es-EC"/>
        </w:rPr>
        <w:t>de un trabajo con</w:t>
      </w:r>
      <w:r w:rsidR="009B7971" w:rsidRPr="0074616D">
        <w:rPr>
          <w:rFonts w:ascii="Times New Roman" w:eastAsia="Times New Roman" w:hAnsi="Times New Roman" w:cs="Times New Roman"/>
          <w:color w:val="000000"/>
          <w:lang w:eastAsia="es-EC"/>
        </w:rPr>
        <w:t xml:space="preserve"> enfoque integral</w:t>
      </w:r>
      <w:r w:rsidR="009B7971">
        <w:rPr>
          <w:rFonts w:ascii="Times New Roman" w:eastAsia="Times New Roman" w:hAnsi="Times New Roman" w:cs="Times New Roman"/>
          <w:color w:val="000000"/>
          <w:lang w:eastAsia="es-EC"/>
        </w:rPr>
        <w:t xml:space="preserve"> en las </w:t>
      </w:r>
      <w:r w:rsidR="009B7971" w:rsidRPr="0074616D">
        <w:rPr>
          <w:rFonts w:ascii="Times New Roman" w:eastAsia="Times New Roman" w:hAnsi="Times New Roman" w:cs="Times New Roman"/>
          <w:color w:val="000000"/>
          <w:lang w:eastAsia="es-EC"/>
        </w:rPr>
        <w:t>comunidades rurales</w:t>
      </w:r>
      <w:r w:rsidR="009B7971">
        <w:rPr>
          <w:rFonts w:ascii="Times New Roman" w:eastAsia="Times New Roman" w:hAnsi="Times New Roman" w:cs="Times New Roman"/>
          <w:color w:val="000000"/>
          <w:lang w:eastAsia="es-EC"/>
        </w:rPr>
        <w:t>. Esto no se dio en los albergues oficiales, porque allí no se desarrolló la participación de los albergados en las tareas de gestión, vigilancia y enlace con los entornos barriales y familiares.</w:t>
      </w:r>
    </w:p>
    <w:p w:rsidR="009B7971" w:rsidRPr="00AC55BB" w:rsidRDefault="009B7971" w:rsidP="009B7971">
      <w:pPr>
        <w:spacing w:after="0" w:line="240" w:lineRule="auto"/>
        <w:jc w:val="both"/>
        <w:rPr>
          <w:rFonts w:ascii="Times New Roman" w:eastAsia="Times New Roman" w:hAnsi="Times New Roman" w:cs="Times New Roman"/>
          <w:color w:val="000000"/>
          <w:lang w:eastAsia="es-EC"/>
        </w:rPr>
      </w:pPr>
    </w:p>
    <w:p w:rsidR="009B7971" w:rsidRDefault="007C2078" w:rsidP="009B7971">
      <w:pPr>
        <w:spacing w:after="0" w:line="240" w:lineRule="auto"/>
        <w:jc w:val="both"/>
        <w:rPr>
          <w:rFonts w:ascii="Times New Roman" w:eastAsia="Times New Roman" w:hAnsi="Times New Roman" w:cs="Times New Roman"/>
          <w:color w:val="000000"/>
          <w:lang w:eastAsia="es-EC"/>
        </w:rPr>
      </w:pPr>
      <w:r>
        <w:rPr>
          <w:rFonts w:ascii="Times New Roman" w:eastAsia="Times New Roman" w:hAnsi="Times New Roman" w:cs="Times New Roman"/>
          <w:color w:val="000000"/>
          <w:lang w:eastAsia="es-EC"/>
        </w:rPr>
        <w:t xml:space="preserve">257. </w:t>
      </w:r>
      <w:r w:rsidR="009B7971">
        <w:rPr>
          <w:rFonts w:ascii="Times New Roman" w:eastAsia="Times New Roman" w:hAnsi="Times New Roman" w:cs="Times New Roman"/>
          <w:color w:val="000000"/>
          <w:lang w:eastAsia="es-EC"/>
        </w:rPr>
        <w:t xml:space="preserve">Sin embargo, así como existieron acciones muy positivas, también es necesario señalar las deficiencias que existieron y que deben ser corregidas de manera inmediata: </w:t>
      </w:r>
    </w:p>
    <w:p w:rsidR="009B7971" w:rsidRDefault="009B7971" w:rsidP="009B7971">
      <w:pPr>
        <w:spacing w:after="0" w:line="240" w:lineRule="auto"/>
        <w:jc w:val="both"/>
        <w:rPr>
          <w:rFonts w:ascii="Times New Roman" w:eastAsia="Times New Roman" w:hAnsi="Times New Roman" w:cs="Times New Roman"/>
          <w:color w:val="000000"/>
          <w:lang w:eastAsia="es-EC"/>
        </w:rPr>
      </w:pPr>
    </w:p>
    <w:p w:rsidR="009B7971" w:rsidRPr="00994485" w:rsidRDefault="009B7971" w:rsidP="009B7971">
      <w:pPr>
        <w:spacing w:after="0" w:line="240" w:lineRule="auto"/>
        <w:ind w:left="426"/>
        <w:jc w:val="both"/>
        <w:rPr>
          <w:rFonts w:ascii="Times New Roman" w:eastAsia="Times New Roman" w:hAnsi="Times New Roman" w:cs="Times New Roman"/>
          <w:color w:val="000000"/>
          <w:lang w:eastAsia="es-EC"/>
        </w:rPr>
      </w:pPr>
      <w:r w:rsidRPr="005F7D48">
        <w:rPr>
          <w:rFonts w:ascii="Times New Roman" w:eastAsia="Times New Roman" w:hAnsi="Times New Roman" w:cs="Times New Roman"/>
          <w:color w:val="000000"/>
          <w:lang w:eastAsia="es-EC"/>
        </w:rPr>
        <w:t xml:space="preserve">1. </w:t>
      </w:r>
      <w:r w:rsidRPr="00994485">
        <w:rPr>
          <w:rFonts w:ascii="Times New Roman" w:eastAsia="Times New Roman" w:hAnsi="Times New Roman" w:cs="Times New Roman"/>
          <w:color w:val="000000"/>
          <w:lang w:eastAsia="es-EC"/>
        </w:rPr>
        <w:t>Los casos de 68 niños</w:t>
      </w:r>
      <w:r>
        <w:rPr>
          <w:rFonts w:ascii="Times New Roman" w:eastAsia="Times New Roman" w:hAnsi="Times New Roman" w:cs="Times New Roman"/>
          <w:color w:val="000000"/>
          <w:lang w:eastAsia="es-EC"/>
        </w:rPr>
        <w:t xml:space="preserve"> huérfanos, con quienes no se </w:t>
      </w:r>
      <w:r w:rsidR="00272A69">
        <w:rPr>
          <w:rFonts w:ascii="Times New Roman" w:eastAsia="Times New Roman" w:hAnsi="Times New Roman" w:cs="Times New Roman"/>
          <w:color w:val="000000"/>
          <w:lang w:eastAsia="es-EC"/>
        </w:rPr>
        <w:t xml:space="preserve">ha </w:t>
      </w:r>
      <w:r>
        <w:rPr>
          <w:rFonts w:ascii="Times New Roman" w:eastAsia="Times New Roman" w:hAnsi="Times New Roman" w:cs="Times New Roman"/>
          <w:color w:val="000000"/>
          <w:lang w:eastAsia="es-EC"/>
        </w:rPr>
        <w:t>clarific</w:t>
      </w:r>
      <w:r w:rsidR="000A5FF6">
        <w:rPr>
          <w:rFonts w:ascii="Times New Roman" w:eastAsia="Times New Roman" w:hAnsi="Times New Roman" w:cs="Times New Roman"/>
          <w:color w:val="000000"/>
          <w:lang w:eastAsia="es-EC"/>
        </w:rPr>
        <w:t>a</w:t>
      </w:r>
      <w:r w:rsidR="00272A69">
        <w:rPr>
          <w:rFonts w:ascii="Times New Roman" w:eastAsia="Times New Roman" w:hAnsi="Times New Roman" w:cs="Times New Roman"/>
          <w:color w:val="000000"/>
          <w:lang w:eastAsia="es-EC"/>
        </w:rPr>
        <w:t>do</w:t>
      </w:r>
      <w:r w:rsidRPr="00994485">
        <w:rPr>
          <w:rFonts w:ascii="Times New Roman" w:eastAsia="Times New Roman" w:hAnsi="Times New Roman" w:cs="Times New Roman"/>
          <w:color w:val="000000"/>
          <w:lang w:eastAsia="es-EC"/>
        </w:rPr>
        <w:t xml:space="preserve"> la p</w:t>
      </w:r>
      <w:r>
        <w:rPr>
          <w:rFonts w:ascii="Times New Roman" w:eastAsia="Times New Roman" w:hAnsi="Times New Roman" w:cs="Times New Roman"/>
          <w:color w:val="000000"/>
          <w:lang w:eastAsia="es-EC"/>
        </w:rPr>
        <w:t xml:space="preserve">atria potestad o </w:t>
      </w:r>
      <w:r w:rsidRPr="00994485">
        <w:rPr>
          <w:rFonts w:ascii="Times New Roman" w:eastAsia="Times New Roman" w:hAnsi="Times New Roman" w:cs="Times New Roman"/>
          <w:color w:val="000000"/>
          <w:lang w:eastAsia="es-EC"/>
        </w:rPr>
        <w:t>tenencia</w:t>
      </w:r>
      <w:r>
        <w:rPr>
          <w:rFonts w:ascii="Times New Roman" w:eastAsia="Times New Roman" w:hAnsi="Times New Roman" w:cs="Times New Roman"/>
          <w:color w:val="000000"/>
          <w:lang w:eastAsia="es-EC"/>
        </w:rPr>
        <w:t xml:space="preserve">. </w:t>
      </w:r>
      <w:r w:rsidR="006367BF">
        <w:rPr>
          <w:rStyle w:val="FootnoteReference"/>
          <w:rFonts w:eastAsia="Times New Roman" w:cs="Times New Roman"/>
          <w:color w:val="000000"/>
          <w:lang w:eastAsia="es-EC"/>
        </w:rPr>
        <w:footnoteReference w:id="17"/>
      </w:r>
    </w:p>
    <w:p w:rsidR="000A5FF6" w:rsidRPr="0074616D" w:rsidRDefault="009B7971" w:rsidP="000A5FF6">
      <w:pPr>
        <w:spacing w:after="0" w:line="240" w:lineRule="auto"/>
        <w:ind w:left="426"/>
        <w:jc w:val="both"/>
        <w:rPr>
          <w:rFonts w:ascii="Times New Roman" w:eastAsia="Times New Roman" w:hAnsi="Times New Roman" w:cs="Times New Roman"/>
          <w:color w:val="000000"/>
          <w:lang w:eastAsia="es-EC"/>
        </w:rPr>
      </w:pPr>
      <w:r w:rsidRPr="002066BD">
        <w:rPr>
          <w:rFonts w:ascii="Times New Roman" w:eastAsia="Times New Roman" w:hAnsi="Times New Roman" w:cs="Times New Roman"/>
          <w:color w:val="000000"/>
          <w:lang w:eastAsia="es-EC"/>
        </w:rPr>
        <w:t xml:space="preserve">2. La gestión de 25 albergues que no cuentan con la necesaria prevención efectiva de violencia; no existe un registro de incidentes de casos de violencia de género y de niñez y adolescencia. </w:t>
      </w:r>
      <w:r w:rsidR="000A5FF6">
        <w:rPr>
          <w:rFonts w:ascii="Times New Roman" w:eastAsia="Times New Roman" w:hAnsi="Times New Roman" w:cs="Times New Roman"/>
          <w:color w:val="000000"/>
          <w:lang w:eastAsia="es-EC"/>
        </w:rPr>
        <w:t xml:space="preserve">Hasta el 30 de septiembre, se reportó </w:t>
      </w:r>
      <w:r w:rsidR="00CF7797">
        <w:rPr>
          <w:rFonts w:ascii="Times New Roman" w:eastAsia="Times New Roman" w:hAnsi="Times New Roman" w:cs="Times New Roman"/>
          <w:color w:val="000000"/>
          <w:lang w:eastAsia="es-EC"/>
        </w:rPr>
        <w:t>25</w:t>
      </w:r>
      <w:r w:rsidR="000A5FF6">
        <w:rPr>
          <w:rFonts w:ascii="Times New Roman" w:eastAsia="Times New Roman" w:hAnsi="Times New Roman" w:cs="Times New Roman"/>
          <w:color w:val="000000"/>
          <w:lang w:eastAsia="es-EC"/>
        </w:rPr>
        <w:t xml:space="preserve"> casos de abuso sexual, violaciones y de violencia intrafamiliar contra NNA al interior de los albergues oficiales y refugios temporales no oficiales</w:t>
      </w:r>
      <w:r w:rsidR="00CF7797">
        <w:rPr>
          <w:rFonts w:ascii="Times New Roman" w:eastAsia="Times New Roman" w:hAnsi="Times New Roman" w:cs="Times New Roman"/>
          <w:color w:val="000000"/>
          <w:lang w:eastAsia="es-EC"/>
        </w:rPr>
        <w:t xml:space="preserve"> </w:t>
      </w:r>
      <w:r w:rsidR="00CF7797">
        <w:rPr>
          <w:rStyle w:val="FootnoteReference"/>
          <w:rFonts w:eastAsia="Times New Roman" w:cs="Times New Roman"/>
          <w:color w:val="000000"/>
          <w:lang w:eastAsia="es-EC"/>
        </w:rPr>
        <w:footnoteReference w:id="18"/>
      </w:r>
      <w:r w:rsidR="000A5FF6">
        <w:rPr>
          <w:rFonts w:ascii="Times New Roman" w:eastAsia="Times New Roman" w:hAnsi="Times New Roman" w:cs="Times New Roman"/>
          <w:color w:val="000000"/>
          <w:lang w:eastAsia="es-EC"/>
        </w:rPr>
        <w:t>.</w:t>
      </w:r>
    </w:p>
    <w:p w:rsidR="009B7971" w:rsidRPr="004719D9" w:rsidRDefault="009B7971" w:rsidP="003158F8">
      <w:pPr>
        <w:spacing w:after="0" w:line="240" w:lineRule="auto"/>
        <w:ind w:left="425"/>
        <w:jc w:val="both"/>
        <w:rPr>
          <w:rFonts w:ascii="Times New Roman" w:eastAsia="Times New Roman" w:hAnsi="Times New Roman" w:cs="Times New Roman"/>
          <w:color w:val="000000"/>
          <w:lang w:eastAsia="es-EC"/>
        </w:rPr>
      </w:pPr>
      <w:r>
        <w:rPr>
          <w:rFonts w:ascii="Times New Roman" w:eastAsia="Times New Roman" w:hAnsi="Times New Roman" w:cs="Times New Roman"/>
          <w:color w:val="000000"/>
          <w:lang w:eastAsia="es-EC"/>
        </w:rPr>
        <w:t xml:space="preserve">3. Existe </w:t>
      </w:r>
      <w:r w:rsidRPr="002066BD">
        <w:rPr>
          <w:rFonts w:ascii="Times New Roman" w:eastAsia="Times New Roman" w:hAnsi="Times New Roman" w:cs="Times New Roman"/>
          <w:color w:val="000000"/>
          <w:lang w:eastAsia="es-EC"/>
        </w:rPr>
        <w:t>e</w:t>
      </w:r>
      <w:r w:rsidRPr="004719D9">
        <w:rPr>
          <w:rFonts w:ascii="Times New Roman" w:eastAsia="Times New Roman" w:hAnsi="Times New Roman" w:cs="Times New Roman"/>
          <w:color w:val="000000"/>
          <w:lang w:eastAsia="es-EC"/>
        </w:rPr>
        <w:t>xclusión a la población en programas sociales de remediación</w:t>
      </w:r>
      <w:r>
        <w:rPr>
          <w:rFonts w:ascii="Times New Roman" w:eastAsia="Times New Roman" w:hAnsi="Times New Roman" w:cs="Times New Roman"/>
          <w:color w:val="000000"/>
          <w:lang w:eastAsia="es-EC"/>
        </w:rPr>
        <w:t>,</w:t>
      </w:r>
      <w:r w:rsidRPr="004719D9">
        <w:rPr>
          <w:rFonts w:ascii="Times New Roman" w:eastAsia="Times New Roman" w:hAnsi="Times New Roman" w:cs="Times New Roman"/>
          <w:color w:val="000000"/>
          <w:lang w:eastAsia="es-EC"/>
        </w:rPr>
        <w:t xml:space="preserve"> por carencia d</w:t>
      </w:r>
      <w:r>
        <w:rPr>
          <w:rFonts w:ascii="Times New Roman" w:eastAsia="Times New Roman" w:hAnsi="Times New Roman" w:cs="Times New Roman"/>
          <w:color w:val="000000"/>
          <w:lang w:eastAsia="es-EC"/>
        </w:rPr>
        <w:t xml:space="preserve">e documentos de identificación y </w:t>
      </w:r>
      <w:r w:rsidRPr="004719D9">
        <w:rPr>
          <w:rFonts w:ascii="Times New Roman" w:eastAsia="Times New Roman" w:hAnsi="Times New Roman" w:cs="Times New Roman"/>
          <w:color w:val="000000"/>
          <w:lang w:eastAsia="es-EC"/>
        </w:rPr>
        <w:t xml:space="preserve">falta de claridad en la información, </w:t>
      </w:r>
      <w:r>
        <w:rPr>
          <w:rFonts w:ascii="Times New Roman" w:eastAsia="Times New Roman" w:hAnsi="Times New Roman" w:cs="Times New Roman"/>
          <w:color w:val="000000"/>
          <w:lang w:eastAsia="es-EC"/>
        </w:rPr>
        <w:t xml:space="preserve">factores a los que se añade </w:t>
      </w:r>
      <w:r w:rsidRPr="004719D9">
        <w:rPr>
          <w:rFonts w:ascii="Times New Roman" w:eastAsia="Times New Roman" w:hAnsi="Times New Roman" w:cs="Times New Roman"/>
          <w:color w:val="000000"/>
          <w:lang w:eastAsia="es-EC"/>
        </w:rPr>
        <w:t xml:space="preserve">excesivos trámites y requisitos. </w:t>
      </w:r>
      <w:r w:rsidRPr="00D069F7">
        <w:rPr>
          <w:rFonts w:ascii="Times New Roman" w:eastAsia="Times New Roman" w:hAnsi="Times New Roman" w:cs="Times New Roman"/>
          <w:color w:val="000000"/>
          <w:lang w:eastAsia="es-EC"/>
        </w:rPr>
        <w:t xml:space="preserve">La militarización de los albergues ha limitado la </w:t>
      </w:r>
      <w:r>
        <w:rPr>
          <w:rFonts w:ascii="Times New Roman" w:eastAsia="Times New Roman" w:hAnsi="Times New Roman" w:cs="Times New Roman"/>
          <w:color w:val="000000"/>
          <w:lang w:eastAsia="es-EC"/>
        </w:rPr>
        <w:t>relación con la vida comunitaria y la introducción del enfoque de</w:t>
      </w:r>
      <w:r w:rsidRPr="00D069F7">
        <w:rPr>
          <w:rFonts w:ascii="Times New Roman" w:eastAsia="Times New Roman" w:hAnsi="Times New Roman" w:cs="Times New Roman"/>
          <w:color w:val="000000"/>
          <w:lang w:eastAsia="es-EC"/>
        </w:rPr>
        <w:t xml:space="preserve"> desarrollo integral de los NNA</w:t>
      </w:r>
      <w:r>
        <w:rPr>
          <w:rFonts w:ascii="Times New Roman" w:eastAsia="Times New Roman" w:hAnsi="Times New Roman" w:cs="Times New Roman"/>
          <w:color w:val="000000"/>
          <w:lang w:eastAsia="es-EC"/>
        </w:rPr>
        <w:t>.</w:t>
      </w:r>
      <w:r w:rsidRPr="004719D9">
        <w:rPr>
          <w:rFonts w:ascii="Times New Roman" w:eastAsia="Times New Roman" w:hAnsi="Times New Roman" w:cs="Times New Roman"/>
          <w:color w:val="000000"/>
          <w:lang w:eastAsia="es-EC"/>
        </w:rPr>
        <w:t xml:space="preserve">                                 </w:t>
      </w:r>
    </w:p>
    <w:p w:rsidR="000A5FF6" w:rsidRPr="005F7D48" w:rsidRDefault="009B7971" w:rsidP="003158F8">
      <w:pPr>
        <w:spacing w:after="0" w:line="240" w:lineRule="auto"/>
        <w:ind w:left="425"/>
        <w:jc w:val="both"/>
        <w:rPr>
          <w:rFonts w:ascii="Times New Roman" w:eastAsia="Times New Roman" w:hAnsi="Times New Roman" w:cs="Times New Roman"/>
          <w:color w:val="000000"/>
          <w:lang w:eastAsia="es-EC"/>
        </w:rPr>
      </w:pPr>
      <w:r w:rsidRPr="004719D9">
        <w:rPr>
          <w:rFonts w:ascii="Times New Roman" w:eastAsia="Times New Roman" w:hAnsi="Times New Roman" w:cs="Times New Roman"/>
          <w:color w:val="000000"/>
          <w:lang w:eastAsia="es-EC"/>
        </w:rPr>
        <w:t xml:space="preserve"> 4. Hubo poca atención a las poblaciones rurales</w:t>
      </w:r>
      <w:r w:rsidR="000A5FF6">
        <w:rPr>
          <w:rFonts w:ascii="Times New Roman" w:eastAsia="Times New Roman" w:hAnsi="Times New Roman" w:cs="Times New Roman"/>
          <w:color w:val="000000"/>
          <w:lang w:eastAsia="es-EC"/>
        </w:rPr>
        <w:t>,</w:t>
      </w:r>
      <w:r w:rsidR="000A5FF6" w:rsidRPr="000A5FF6">
        <w:rPr>
          <w:rFonts w:ascii="Times New Roman" w:hAnsi="Times New Roman" w:cs="Times New Roman"/>
        </w:rPr>
        <w:t xml:space="preserve"> </w:t>
      </w:r>
      <w:r w:rsidR="000A5FF6">
        <w:rPr>
          <w:rFonts w:ascii="Times New Roman" w:hAnsi="Times New Roman" w:cs="Times New Roman"/>
        </w:rPr>
        <w:t>especialmente a los NNA</w:t>
      </w:r>
      <w:r w:rsidR="000A5FF6" w:rsidRPr="004361AC">
        <w:rPr>
          <w:rFonts w:ascii="Times New Roman" w:hAnsi="Times New Roman" w:cs="Times New Roman"/>
        </w:rPr>
        <w:t xml:space="preserve"> </w:t>
      </w:r>
      <w:r w:rsidR="000A5FF6">
        <w:rPr>
          <w:rFonts w:ascii="Times New Roman" w:hAnsi="Times New Roman" w:cs="Times New Roman"/>
        </w:rPr>
        <w:t>que viven en asentamientos campesinos.</w:t>
      </w:r>
      <w:r w:rsidR="000A5FF6" w:rsidRPr="005F7D48">
        <w:rPr>
          <w:rFonts w:ascii="Times New Roman" w:eastAsia="Times New Roman" w:hAnsi="Times New Roman" w:cs="Times New Roman"/>
          <w:color w:val="000000"/>
          <w:lang w:eastAsia="es-EC"/>
        </w:rPr>
        <w:t xml:space="preserve">                          </w:t>
      </w:r>
    </w:p>
    <w:p w:rsidR="009B7971" w:rsidRPr="002066BD" w:rsidRDefault="009B7971" w:rsidP="003158F8">
      <w:pPr>
        <w:spacing w:after="0" w:line="240" w:lineRule="auto"/>
        <w:ind w:left="425"/>
        <w:jc w:val="both"/>
        <w:rPr>
          <w:rFonts w:ascii="Times New Roman" w:eastAsia="Times New Roman" w:hAnsi="Times New Roman" w:cs="Times New Roman"/>
          <w:color w:val="000000"/>
          <w:lang w:eastAsia="es-EC"/>
        </w:rPr>
      </w:pPr>
      <w:r w:rsidRPr="004719D9">
        <w:rPr>
          <w:rFonts w:ascii="Times New Roman" w:eastAsia="Times New Roman" w:hAnsi="Times New Roman" w:cs="Times New Roman"/>
          <w:color w:val="000000"/>
          <w:lang w:eastAsia="es-EC"/>
        </w:rPr>
        <w:t xml:space="preserve"> </w:t>
      </w:r>
      <w:r w:rsidRPr="004F6504">
        <w:rPr>
          <w:rFonts w:ascii="Times New Roman" w:eastAsia="Times New Roman" w:hAnsi="Times New Roman" w:cs="Times New Roman"/>
          <w:color w:val="000000"/>
          <w:lang w:eastAsia="es-EC"/>
        </w:rPr>
        <w:t xml:space="preserve">5. Persisten hasta la fecha refugios espontáneos que carecen de servicios, protección y </w:t>
      </w:r>
      <w:r w:rsidR="000A5FF6">
        <w:rPr>
          <w:rFonts w:ascii="Times New Roman" w:eastAsia="Times New Roman" w:hAnsi="Times New Roman" w:cs="Times New Roman"/>
          <w:color w:val="000000"/>
          <w:lang w:eastAsia="es-EC"/>
        </w:rPr>
        <w:t xml:space="preserve">adecuada </w:t>
      </w:r>
      <w:r w:rsidRPr="002066BD">
        <w:rPr>
          <w:rFonts w:ascii="Times New Roman" w:eastAsia="Times New Roman" w:hAnsi="Times New Roman" w:cs="Times New Roman"/>
          <w:color w:val="000000"/>
          <w:lang w:eastAsia="es-EC"/>
        </w:rPr>
        <w:t xml:space="preserve">asistencia para </w:t>
      </w:r>
      <w:r w:rsidR="000A5FF6">
        <w:rPr>
          <w:rFonts w:ascii="Times New Roman" w:eastAsia="Times New Roman" w:hAnsi="Times New Roman" w:cs="Times New Roman"/>
          <w:color w:val="000000"/>
          <w:lang w:eastAsia="es-EC"/>
        </w:rPr>
        <w:t>su</w:t>
      </w:r>
      <w:r w:rsidRPr="002066BD">
        <w:rPr>
          <w:rFonts w:ascii="Times New Roman" w:eastAsia="Times New Roman" w:hAnsi="Times New Roman" w:cs="Times New Roman"/>
          <w:color w:val="000000"/>
          <w:lang w:eastAsia="es-EC"/>
        </w:rPr>
        <w:t xml:space="preserve"> gestión.                </w:t>
      </w:r>
    </w:p>
    <w:p w:rsidR="009B7971" w:rsidRPr="004719D9" w:rsidRDefault="009B7971" w:rsidP="003158F8">
      <w:pPr>
        <w:spacing w:after="0" w:line="240" w:lineRule="auto"/>
        <w:ind w:left="425"/>
        <w:jc w:val="both"/>
        <w:rPr>
          <w:rFonts w:ascii="Times New Roman" w:eastAsia="Times New Roman" w:hAnsi="Times New Roman" w:cs="Times New Roman"/>
          <w:color w:val="000000"/>
          <w:lang w:eastAsia="es-EC"/>
        </w:rPr>
      </w:pPr>
      <w:r w:rsidRPr="002066BD">
        <w:rPr>
          <w:rFonts w:ascii="Times New Roman" w:eastAsia="Times New Roman" w:hAnsi="Times New Roman" w:cs="Times New Roman"/>
          <w:color w:val="000000"/>
          <w:lang w:eastAsia="es-EC"/>
        </w:rPr>
        <w:t>6. Existe incertidumbre sobre la disponibilidad de espacios educativos en zonas de los albergues y refugios espontáneos. El transporte escolar no es regular</w:t>
      </w:r>
      <w:r w:rsidR="000A5FF6">
        <w:rPr>
          <w:rFonts w:ascii="Times New Roman" w:eastAsia="Times New Roman" w:hAnsi="Times New Roman" w:cs="Times New Roman"/>
          <w:color w:val="000000"/>
          <w:lang w:eastAsia="es-EC"/>
        </w:rPr>
        <w:t xml:space="preserve"> </w:t>
      </w:r>
      <w:r w:rsidRPr="002066BD">
        <w:rPr>
          <w:rFonts w:ascii="Times New Roman" w:eastAsia="Times New Roman" w:hAnsi="Times New Roman" w:cs="Times New Roman"/>
          <w:color w:val="000000"/>
          <w:lang w:eastAsia="es-EC"/>
        </w:rPr>
        <w:t>como tampoco la asistencia de docentes</w:t>
      </w:r>
      <w:r w:rsidR="000A5FF6">
        <w:rPr>
          <w:rFonts w:ascii="Times New Roman" w:eastAsia="Times New Roman" w:hAnsi="Times New Roman" w:cs="Times New Roman"/>
          <w:color w:val="000000"/>
          <w:lang w:eastAsia="es-EC"/>
        </w:rPr>
        <w:t>.</w:t>
      </w:r>
      <w:r w:rsidRPr="004719D9">
        <w:rPr>
          <w:rFonts w:ascii="Times New Roman" w:eastAsia="Times New Roman" w:hAnsi="Times New Roman" w:cs="Times New Roman"/>
          <w:color w:val="000000"/>
          <w:lang w:eastAsia="es-EC"/>
        </w:rPr>
        <w:t xml:space="preserve"> </w:t>
      </w:r>
    </w:p>
    <w:p w:rsidR="009B7971" w:rsidRDefault="009B7971" w:rsidP="009B7971">
      <w:pPr>
        <w:spacing w:after="0" w:line="240" w:lineRule="auto"/>
        <w:ind w:left="426"/>
        <w:jc w:val="both"/>
        <w:rPr>
          <w:rFonts w:ascii="Times New Roman" w:eastAsia="Times New Roman" w:hAnsi="Times New Roman" w:cs="Times New Roman"/>
          <w:color w:val="000000"/>
          <w:lang w:eastAsia="es-EC"/>
        </w:rPr>
      </w:pPr>
      <w:r>
        <w:rPr>
          <w:rFonts w:ascii="Times New Roman" w:eastAsia="Times New Roman" w:hAnsi="Times New Roman" w:cs="Times New Roman"/>
          <w:color w:val="000000"/>
          <w:lang w:eastAsia="es-EC"/>
        </w:rPr>
        <w:t>7. Se han incrementado</w:t>
      </w:r>
      <w:r w:rsidRPr="0074616D">
        <w:rPr>
          <w:rFonts w:ascii="Times New Roman" w:eastAsia="Times New Roman" w:hAnsi="Times New Roman" w:cs="Times New Roman"/>
          <w:color w:val="000000"/>
          <w:lang w:eastAsia="es-EC"/>
        </w:rPr>
        <w:t xml:space="preserve"> los casos de </w:t>
      </w:r>
      <w:proofErr w:type="spellStart"/>
      <w:r w:rsidRPr="0074616D">
        <w:rPr>
          <w:rFonts w:ascii="Times New Roman" w:eastAsia="Times New Roman" w:hAnsi="Times New Roman" w:cs="Times New Roman"/>
          <w:color w:val="000000"/>
          <w:lang w:eastAsia="es-EC"/>
        </w:rPr>
        <w:t>zika</w:t>
      </w:r>
      <w:proofErr w:type="spellEnd"/>
      <w:r w:rsidRPr="0074616D">
        <w:rPr>
          <w:rFonts w:ascii="Times New Roman" w:eastAsia="Times New Roman" w:hAnsi="Times New Roman" w:cs="Times New Roman"/>
          <w:color w:val="000000"/>
          <w:lang w:eastAsia="es-EC"/>
        </w:rPr>
        <w:t>, dengue</w:t>
      </w:r>
      <w:r>
        <w:rPr>
          <w:rFonts w:ascii="Times New Roman" w:eastAsia="Times New Roman" w:hAnsi="Times New Roman" w:cs="Times New Roman"/>
          <w:color w:val="000000"/>
          <w:lang w:eastAsia="es-EC"/>
        </w:rPr>
        <w:t xml:space="preserve"> y</w:t>
      </w:r>
      <w:r w:rsidRPr="0074616D">
        <w:rPr>
          <w:rFonts w:ascii="Times New Roman" w:eastAsia="Times New Roman" w:hAnsi="Times New Roman" w:cs="Times New Roman"/>
          <w:color w:val="000000"/>
          <w:lang w:eastAsia="es-EC"/>
        </w:rPr>
        <w:t xml:space="preserve"> </w:t>
      </w:r>
      <w:proofErr w:type="spellStart"/>
      <w:r w:rsidRPr="0074616D">
        <w:rPr>
          <w:rFonts w:ascii="Times New Roman" w:eastAsia="Times New Roman" w:hAnsi="Times New Roman" w:cs="Times New Roman"/>
          <w:color w:val="000000"/>
          <w:lang w:eastAsia="es-EC"/>
        </w:rPr>
        <w:t>chicucunya</w:t>
      </w:r>
      <w:proofErr w:type="spellEnd"/>
      <w:r w:rsidRPr="0074616D">
        <w:rPr>
          <w:rFonts w:ascii="Times New Roman" w:eastAsia="Times New Roman" w:hAnsi="Times New Roman" w:cs="Times New Roman"/>
          <w:color w:val="000000"/>
          <w:lang w:eastAsia="es-EC"/>
        </w:rPr>
        <w:t>.</w:t>
      </w:r>
    </w:p>
    <w:p w:rsidR="009B7971" w:rsidRDefault="009B7971" w:rsidP="009B7971">
      <w:pPr>
        <w:spacing w:after="0" w:line="240" w:lineRule="auto"/>
        <w:ind w:left="426"/>
        <w:jc w:val="both"/>
        <w:rPr>
          <w:rFonts w:ascii="Times New Roman" w:eastAsia="Times New Roman" w:hAnsi="Times New Roman" w:cs="Times New Roman"/>
          <w:color w:val="000000"/>
          <w:lang w:eastAsia="es-EC"/>
        </w:rPr>
      </w:pPr>
      <w:r>
        <w:rPr>
          <w:rFonts w:ascii="Times New Roman" w:eastAsia="Times New Roman" w:hAnsi="Times New Roman" w:cs="Times New Roman"/>
          <w:color w:val="000000"/>
          <w:lang w:eastAsia="es-EC"/>
        </w:rPr>
        <w:t xml:space="preserve">8. Hubo </w:t>
      </w:r>
      <w:r w:rsidRPr="00D069F7">
        <w:rPr>
          <w:rFonts w:ascii="Times New Roman" w:eastAsia="Times New Roman" w:hAnsi="Times New Roman" w:cs="Times New Roman"/>
          <w:color w:val="000000"/>
          <w:lang w:eastAsia="es-EC"/>
        </w:rPr>
        <w:t>inequidad de la repartición de recur</w:t>
      </w:r>
      <w:r>
        <w:rPr>
          <w:rFonts w:ascii="Times New Roman" w:eastAsia="Times New Roman" w:hAnsi="Times New Roman" w:cs="Times New Roman"/>
          <w:color w:val="000000"/>
          <w:lang w:eastAsia="es-EC"/>
        </w:rPr>
        <w:t xml:space="preserve">sos entre Esmeraldas y Manabí, </w:t>
      </w:r>
      <w:r w:rsidRPr="00D069F7">
        <w:rPr>
          <w:rFonts w:ascii="Times New Roman" w:eastAsia="Times New Roman" w:hAnsi="Times New Roman" w:cs="Times New Roman"/>
          <w:color w:val="000000"/>
          <w:lang w:eastAsia="es-EC"/>
        </w:rPr>
        <w:t>afecta</w:t>
      </w:r>
      <w:r w:rsidR="000A5FF6">
        <w:rPr>
          <w:rFonts w:ascii="Times New Roman" w:eastAsia="Times New Roman" w:hAnsi="Times New Roman" w:cs="Times New Roman"/>
          <w:color w:val="000000"/>
          <w:lang w:eastAsia="es-EC"/>
        </w:rPr>
        <w:t>n</w:t>
      </w:r>
      <w:r w:rsidRPr="00D069F7">
        <w:rPr>
          <w:rFonts w:ascii="Times New Roman" w:eastAsia="Times New Roman" w:hAnsi="Times New Roman" w:cs="Times New Roman"/>
          <w:color w:val="000000"/>
          <w:lang w:eastAsia="es-EC"/>
        </w:rPr>
        <w:t xml:space="preserve">do </w:t>
      </w:r>
      <w:r>
        <w:rPr>
          <w:rFonts w:ascii="Times New Roman" w:eastAsia="Times New Roman" w:hAnsi="Times New Roman" w:cs="Times New Roman"/>
          <w:color w:val="000000"/>
          <w:lang w:eastAsia="es-EC"/>
        </w:rPr>
        <w:t xml:space="preserve">con ello </w:t>
      </w:r>
      <w:r w:rsidRPr="00D069F7">
        <w:rPr>
          <w:rFonts w:ascii="Times New Roman" w:eastAsia="Times New Roman" w:hAnsi="Times New Roman" w:cs="Times New Roman"/>
          <w:color w:val="000000"/>
          <w:lang w:eastAsia="es-EC"/>
        </w:rPr>
        <w:t xml:space="preserve">la protección de los </w:t>
      </w:r>
      <w:r w:rsidR="000A5FF6">
        <w:rPr>
          <w:rFonts w:ascii="Times New Roman" w:eastAsia="Times New Roman" w:hAnsi="Times New Roman" w:cs="Times New Roman"/>
          <w:color w:val="000000"/>
          <w:lang w:eastAsia="es-EC"/>
        </w:rPr>
        <w:t>NNA</w:t>
      </w:r>
      <w:r w:rsidRPr="00D069F7">
        <w:rPr>
          <w:rFonts w:ascii="Times New Roman" w:eastAsia="Times New Roman" w:hAnsi="Times New Roman" w:cs="Times New Roman"/>
          <w:color w:val="000000"/>
          <w:lang w:eastAsia="es-EC"/>
        </w:rPr>
        <w:t xml:space="preserve"> en la provincia de Esmeraldas</w:t>
      </w:r>
      <w:r>
        <w:rPr>
          <w:rFonts w:ascii="Times New Roman" w:eastAsia="Times New Roman" w:hAnsi="Times New Roman" w:cs="Times New Roman"/>
          <w:color w:val="000000"/>
          <w:lang w:eastAsia="es-EC"/>
        </w:rPr>
        <w:t>.</w:t>
      </w:r>
      <w:r w:rsidRPr="0074616D">
        <w:rPr>
          <w:rFonts w:ascii="Times New Roman" w:eastAsia="Times New Roman" w:hAnsi="Times New Roman" w:cs="Times New Roman"/>
          <w:color w:val="000000"/>
          <w:lang w:eastAsia="es-EC"/>
        </w:rPr>
        <w:t xml:space="preserve"> </w:t>
      </w:r>
    </w:p>
    <w:p w:rsidR="009B7971" w:rsidRPr="0074616D" w:rsidRDefault="009B7971" w:rsidP="009B7971">
      <w:pPr>
        <w:spacing w:after="0" w:line="240" w:lineRule="auto"/>
        <w:jc w:val="both"/>
        <w:rPr>
          <w:rFonts w:ascii="Times New Roman" w:eastAsia="Times New Roman" w:hAnsi="Times New Roman" w:cs="Times New Roman"/>
          <w:color w:val="000000"/>
          <w:lang w:eastAsia="es-EC"/>
        </w:rPr>
      </w:pPr>
    </w:p>
    <w:p w:rsidR="009B7971" w:rsidRPr="00210CFA" w:rsidRDefault="009B7971" w:rsidP="009B7971">
      <w:pPr>
        <w:spacing w:after="0" w:line="240" w:lineRule="auto"/>
        <w:jc w:val="both"/>
        <w:rPr>
          <w:rFonts w:ascii="Times New Roman" w:eastAsia="Times New Roman" w:hAnsi="Times New Roman" w:cs="Times New Roman"/>
          <w:b/>
          <w:color w:val="000000"/>
          <w:lang w:eastAsia="es-EC"/>
        </w:rPr>
      </w:pPr>
      <w:r w:rsidRPr="00210CFA">
        <w:rPr>
          <w:rFonts w:ascii="Times New Roman" w:eastAsia="Times New Roman" w:hAnsi="Times New Roman" w:cs="Times New Roman"/>
          <w:b/>
          <w:color w:val="000000"/>
          <w:lang w:eastAsia="es-EC"/>
        </w:rPr>
        <w:t>Recomendaciones:</w:t>
      </w:r>
    </w:p>
    <w:p w:rsidR="009B7971" w:rsidRDefault="009B7971" w:rsidP="009B7971">
      <w:pPr>
        <w:spacing w:after="0" w:line="240" w:lineRule="auto"/>
        <w:jc w:val="both"/>
        <w:rPr>
          <w:rFonts w:ascii="Times New Roman" w:eastAsia="Times New Roman" w:hAnsi="Times New Roman" w:cs="Times New Roman"/>
          <w:color w:val="000000"/>
          <w:lang w:eastAsia="es-EC"/>
        </w:rPr>
      </w:pPr>
    </w:p>
    <w:p w:rsidR="009B7971" w:rsidRDefault="007C2078" w:rsidP="004A4132">
      <w:pPr>
        <w:pStyle w:val="Default"/>
        <w:spacing w:after="38"/>
        <w:jc w:val="both"/>
        <w:rPr>
          <w:rFonts w:eastAsia="Times New Roman"/>
          <w:lang w:eastAsia="es-EC"/>
        </w:rPr>
      </w:pPr>
      <w:r>
        <w:rPr>
          <w:rFonts w:eastAsia="Times New Roman"/>
          <w:lang w:eastAsia="es-EC"/>
        </w:rPr>
        <w:t xml:space="preserve">258. </w:t>
      </w:r>
      <w:r w:rsidR="009B7971">
        <w:rPr>
          <w:rFonts w:eastAsia="Times New Roman"/>
          <w:lang w:eastAsia="es-EC"/>
        </w:rPr>
        <w:t xml:space="preserve">Formular </w:t>
      </w:r>
      <w:r w:rsidR="009B7971" w:rsidRPr="0074616D">
        <w:rPr>
          <w:rFonts w:eastAsia="Times New Roman"/>
          <w:lang w:eastAsia="es-EC"/>
        </w:rPr>
        <w:t>un</w:t>
      </w:r>
      <w:r w:rsidR="009B7971">
        <w:rPr>
          <w:rFonts w:eastAsia="Times New Roman"/>
          <w:lang w:eastAsia="es-EC"/>
        </w:rPr>
        <w:t>a política y p</w:t>
      </w:r>
      <w:r w:rsidR="009B7971" w:rsidRPr="0074616D">
        <w:rPr>
          <w:rFonts w:eastAsia="Times New Roman"/>
          <w:lang w:eastAsia="es-EC"/>
        </w:rPr>
        <w:t xml:space="preserve">lan </w:t>
      </w:r>
      <w:r w:rsidR="009B7971">
        <w:rPr>
          <w:rFonts w:eastAsia="Times New Roman"/>
          <w:lang w:eastAsia="es-EC"/>
        </w:rPr>
        <w:t>i</w:t>
      </w:r>
      <w:r w:rsidR="009B7971" w:rsidRPr="0074616D">
        <w:rPr>
          <w:rFonts w:eastAsia="Times New Roman"/>
          <w:lang w:eastAsia="es-EC"/>
        </w:rPr>
        <w:t xml:space="preserve">ntegral </w:t>
      </w:r>
      <w:r w:rsidR="009B7971">
        <w:rPr>
          <w:rFonts w:eastAsia="Times New Roman"/>
          <w:lang w:eastAsia="es-EC"/>
        </w:rPr>
        <w:t xml:space="preserve">de prevención y atención especializada </w:t>
      </w:r>
      <w:r w:rsidR="009B7971" w:rsidRPr="0074616D">
        <w:rPr>
          <w:rFonts w:eastAsia="Times New Roman"/>
          <w:lang w:eastAsia="es-EC"/>
        </w:rPr>
        <w:t xml:space="preserve">a </w:t>
      </w:r>
      <w:r w:rsidR="009B7971">
        <w:rPr>
          <w:rFonts w:eastAsia="Times New Roman"/>
          <w:lang w:eastAsia="es-EC"/>
        </w:rPr>
        <w:t>niños, niñas y adolescentes</w:t>
      </w:r>
      <w:r w:rsidR="009B7971" w:rsidRPr="0074616D">
        <w:rPr>
          <w:rFonts w:eastAsia="Times New Roman"/>
          <w:lang w:eastAsia="es-EC"/>
        </w:rPr>
        <w:t xml:space="preserve"> en situaciones de desastres naturales o emergencias, como parte de un Plan Nacional Integrado e Integral de G</w:t>
      </w:r>
      <w:r w:rsidR="009B7971">
        <w:rPr>
          <w:rFonts w:eastAsia="Times New Roman"/>
          <w:lang w:eastAsia="es-EC"/>
        </w:rPr>
        <w:t xml:space="preserve">estión </w:t>
      </w:r>
      <w:r w:rsidR="009B7971" w:rsidRPr="0074616D">
        <w:rPr>
          <w:rFonts w:eastAsia="Times New Roman"/>
          <w:lang w:eastAsia="es-EC"/>
        </w:rPr>
        <w:t>d</w:t>
      </w:r>
      <w:r w:rsidR="009B7971">
        <w:rPr>
          <w:rFonts w:eastAsia="Times New Roman"/>
          <w:lang w:eastAsia="es-EC"/>
        </w:rPr>
        <w:t xml:space="preserve">e </w:t>
      </w:r>
      <w:r w:rsidR="009B7971" w:rsidRPr="0074616D">
        <w:rPr>
          <w:rFonts w:eastAsia="Times New Roman"/>
          <w:lang w:eastAsia="es-EC"/>
        </w:rPr>
        <w:t>R</w:t>
      </w:r>
      <w:r w:rsidR="009B7971">
        <w:rPr>
          <w:rFonts w:eastAsia="Times New Roman"/>
          <w:lang w:eastAsia="es-EC"/>
        </w:rPr>
        <w:t>iesgos, que considere un modelo de gestión participativo de la población albergada, así como de asistencia técnica y humanitaria para los refugios temporales no oficiales</w:t>
      </w:r>
      <w:r w:rsidR="000A5FF6">
        <w:rPr>
          <w:rFonts w:eastAsia="Times New Roman"/>
          <w:lang w:eastAsia="es-EC"/>
        </w:rPr>
        <w:t>.</w:t>
      </w:r>
    </w:p>
    <w:p w:rsidR="009B7971" w:rsidRDefault="009B7971" w:rsidP="009B7971">
      <w:pPr>
        <w:pStyle w:val="Default"/>
        <w:spacing w:after="38"/>
        <w:rPr>
          <w:sz w:val="22"/>
          <w:szCs w:val="22"/>
        </w:rPr>
      </w:pPr>
    </w:p>
    <w:p w:rsidR="009B7971" w:rsidRDefault="007C2078" w:rsidP="009B7971">
      <w:pPr>
        <w:pStyle w:val="Default"/>
        <w:spacing w:after="38"/>
        <w:jc w:val="both"/>
        <w:rPr>
          <w:sz w:val="22"/>
          <w:szCs w:val="22"/>
        </w:rPr>
      </w:pPr>
      <w:r>
        <w:rPr>
          <w:sz w:val="22"/>
          <w:szCs w:val="22"/>
        </w:rPr>
        <w:t xml:space="preserve">259. </w:t>
      </w:r>
      <w:r w:rsidR="009B7971">
        <w:rPr>
          <w:sz w:val="22"/>
          <w:szCs w:val="22"/>
        </w:rPr>
        <w:t>Implementar actividades de protección contra la violencia</w:t>
      </w:r>
      <w:r w:rsidR="000A5FF6">
        <w:rPr>
          <w:sz w:val="22"/>
          <w:szCs w:val="22"/>
        </w:rPr>
        <w:t xml:space="preserve"> en donde</w:t>
      </w:r>
      <w:r w:rsidR="009B7971">
        <w:rPr>
          <w:sz w:val="22"/>
          <w:szCs w:val="22"/>
        </w:rPr>
        <w:t xml:space="preserve"> estén funcionando </w:t>
      </w:r>
      <w:r w:rsidR="000A5FF6">
        <w:rPr>
          <w:sz w:val="22"/>
          <w:szCs w:val="22"/>
        </w:rPr>
        <w:t xml:space="preserve">los </w:t>
      </w:r>
      <w:r w:rsidR="009B7971">
        <w:rPr>
          <w:sz w:val="22"/>
          <w:szCs w:val="22"/>
        </w:rPr>
        <w:t>servicios para enfrentar los desastres naturales</w:t>
      </w:r>
      <w:r w:rsidR="000A5FF6">
        <w:rPr>
          <w:sz w:val="22"/>
          <w:szCs w:val="22"/>
        </w:rPr>
        <w:t>.</w:t>
      </w:r>
      <w:r w:rsidR="000A5FF6" w:rsidRPr="000A5FF6">
        <w:rPr>
          <w:sz w:val="22"/>
          <w:szCs w:val="22"/>
        </w:rPr>
        <w:t xml:space="preserve"> </w:t>
      </w:r>
      <w:r w:rsidR="000A5FF6">
        <w:rPr>
          <w:sz w:val="22"/>
          <w:szCs w:val="22"/>
        </w:rPr>
        <w:t>Prevenir los riesgos de violencia y abuso sexual en contra de los niños, niñas y adolescentes que viven una situación de desastre natural o cualquier otra forma de emergencia.</w:t>
      </w:r>
      <w:r w:rsidR="000A5FF6" w:rsidRPr="0074616D">
        <w:rPr>
          <w:rFonts w:eastAsia="Times New Roman"/>
          <w:lang w:eastAsia="es-EC"/>
        </w:rPr>
        <w:t xml:space="preserve">                                            </w:t>
      </w:r>
    </w:p>
    <w:p w:rsidR="009B7971" w:rsidRDefault="009B7971" w:rsidP="009B7971">
      <w:pPr>
        <w:pStyle w:val="Default"/>
        <w:spacing w:after="38"/>
        <w:jc w:val="both"/>
        <w:rPr>
          <w:sz w:val="22"/>
          <w:szCs w:val="22"/>
        </w:rPr>
      </w:pPr>
    </w:p>
    <w:p w:rsidR="009B7971" w:rsidRDefault="007C2078" w:rsidP="009B7971">
      <w:pPr>
        <w:pStyle w:val="Default"/>
        <w:spacing w:after="38"/>
        <w:jc w:val="both"/>
        <w:rPr>
          <w:sz w:val="22"/>
          <w:szCs w:val="22"/>
        </w:rPr>
      </w:pPr>
      <w:r>
        <w:rPr>
          <w:sz w:val="22"/>
          <w:szCs w:val="22"/>
        </w:rPr>
        <w:t xml:space="preserve">260. </w:t>
      </w:r>
      <w:r w:rsidR="009B7971">
        <w:rPr>
          <w:sz w:val="22"/>
          <w:szCs w:val="22"/>
        </w:rPr>
        <w:t xml:space="preserve">Fortalecer la cooperación y complementariedad entre el gobierno nacional y los gobiernos locales para implementar la </w:t>
      </w:r>
      <w:r w:rsidR="009B7971" w:rsidRPr="00557936">
        <w:rPr>
          <w:rFonts w:eastAsia="Times New Roman"/>
          <w:i/>
          <w:lang w:eastAsia="es-EC"/>
        </w:rPr>
        <w:t>política y el plan integral de prevención y atención especializado a niños, niñas y adolescentes en situaciones de desastres naturales o emergencias</w:t>
      </w:r>
      <w:r w:rsidR="009B7971">
        <w:rPr>
          <w:sz w:val="22"/>
          <w:szCs w:val="22"/>
        </w:rPr>
        <w:t>.</w:t>
      </w:r>
      <w:r w:rsidR="009B7971" w:rsidRPr="004F0FC4">
        <w:rPr>
          <w:sz w:val="22"/>
          <w:szCs w:val="22"/>
        </w:rPr>
        <w:t xml:space="preserve"> </w:t>
      </w:r>
      <w:r w:rsidR="009B7971">
        <w:rPr>
          <w:sz w:val="22"/>
          <w:szCs w:val="22"/>
        </w:rPr>
        <w:t xml:space="preserve">Hay que fortalecer el rol de los gobiernos locales y de sistemas de protección integral, como actores claves en la protección de las personas afectadas por un desastre natural, con especial atención a los niños. </w:t>
      </w:r>
    </w:p>
    <w:p w:rsidR="009B7971" w:rsidRDefault="009B7971" w:rsidP="009B7971">
      <w:pPr>
        <w:pStyle w:val="Default"/>
        <w:spacing w:after="38"/>
        <w:jc w:val="both"/>
        <w:rPr>
          <w:sz w:val="14"/>
          <w:szCs w:val="14"/>
        </w:rPr>
      </w:pPr>
    </w:p>
    <w:p w:rsidR="009B7971" w:rsidRDefault="007C2078" w:rsidP="009B7971">
      <w:pPr>
        <w:pStyle w:val="Default"/>
        <w:jc w:val="both"/>
        <w:rPr>
          <w:sz w:val="22"/>
          <w:szCs w:val="22"/>
        </w:rPr>
      </w:pPr>
      <w:r>
        <w:rPr>
          <w:rFonts w:eastAsia="Times New Roman"/>
          <w:lang w:eastAsia="es-EC"/>
        </w:rPr>
        <w:t xml:space="preserve">261. </w:t>
      </w:r>
      <w:r w:rsidR="009B7971">
        <w:rPr>
          <w:rFonts w:eastAsia="Times New Roman"/>
          <w:lang w:eastAsia="es-EC"/>
        </w:rPr>
        <w:t>E</w:t>
      </w:r>
      <w:r w:rsidR="009B7971" w:rsidRPr="0074616D">
        <w:rPr>
          <w:rFonts w:eastAsia="Times New Roman"/>
          <w:lang w:eastAsia="es-EC"/>
        </w:rPr>
        <w:t xml:space="preserve">specializar la ayuda humanitaria destinada a niños, niñas y adolescentes, asignando recursos suficientes para su </w:t>
      </w:r>
      <w:r w:rsidR="009B7971">
        <w:rPr>
          <w:rFonts w:eastAsia="Times New Roman"/>
          <w:lang w:eastAsia="es-EC"/>
        </w:rPr>
        <w:t xml:space="preserve">resiliencia, recreación, </w:t>
      </w:r>
      <w:r w:rsidR="009B7971" w:rsidRPr="0074616D">
        <w:rPr>
          <w:rFonts w:eastAsia="Times New Roman"/>
          <w:lang w:eastAsia="es-EC"/>
        </w:rPr>
        <w:t>protección y prevención de violencia, clarificación de su status jurídico</w:t>
      </w:r>
      <w:r w:rsidR="009B7971">
        <w:rPr>
          <w:rFonts w:eastAsia="Times New Roman"/>
          <w:lang w:eastAsia="es-EC"/>
        </w:rPr>
        <w:t>, identificación e</w:t>
      </w:r>
      <w:r w:rsidR="009B7971" w:rsidRPr="0074616D">
        <w:rPr>
          <w:rFonts w:eastAsia="Times New Roman"/>
          <w:lang w:eastAsia="es-EC"/>
        </w:rPr>
        <w:t xml:space="preserve"> identidad. Asegura</w:t>
      </w:r>
      <w:r w:rsidR="009B7971">
        <w:rPr>
          <w:rFonts w:eastAsia="Times New Roman"/>
          <w:lang w:eastAsia="es-EC"/>
        </w:rPr>
        <w:t>r</w:t>
      </w:r>
      <w:r w:rsidR="009B7971" w:rsidRPr="0074616D">
        <w:rPr>
          <w:rFonts w:eastAsia="Times New Roman"/>
          <w:lang w:eastAsia="es-EC"/>
        </w:rPr>
        <w:t xml:space="preserve"> el cumplimiento de los derechos a educación, salud, protección, especialmente en las áreas rurales. </w:t>
      </w:r>
      <w:r w:rsidR="009B7971">
        <w:rPr>
          <w:sz w:val="22"/>
          <w:szCs w:val="22"/>
        </w:rPr>
        <w:t xml:space="preserve">Diseñar y fortalecer el apoyo psicosocial a los niños y sus familias en situación de catástrofe natural o cualquier otra forma de emergencia. </w:t>
      </w:r>
      <w:r w:rsidR="009B7971" w:rsidRPr="00AF29DA">
        <w:rPr>
          <w:sz w:val="22"/>
          <w:szCs w:val="22"/>
        </w:rPr>
        <w:t xml:space="preserve"> </w:t>
      </w:r>
    </w:p>
    <w:p w:rsidR="009B7971" w:rsidRDefault="009B7971" w:rsidP="009B7971">
      <w:pPr>
        <w:pStyle w:val="Default"/>
        <w:jc w:val="both"/>
        <w:rPr>
          <w:sz w:val="22"/>
          <w:szCs w:val="22"/>
        </w:rPr>
      </w:pPr>
    </w:p>
    <w:p w:rsidR="009B7971" w:rsidRDefault="007C2078" w:rsidP="009B7971">
      <w:pPr>
        <w:spacing w:after="0" w:line="240" w:lineRule="auto"/>
        <w:jc w:val="both"/>
        <w:rPr>
          <w:rFonts w:ascii="Times New Roman" w:eastAsia="Times New Roman" w:hAnsi="Times New Roman" w:cs="Times New Roman"/>
          <w:color w:val="000000"/>
          <w:lang w:eastAsia="es-EC"/>
        </w:rPr>
      </w:pPr>
      <w:r>
        <w:rPr>
          <w:rFonts w:ascii="Times New Roman" w:eastAsia="Times New Roman" w:hAnsi="Times New Roman" w:cs="Times New Roman"/>
          <w:color w:val="000000"/>
          <w:lang w:eastAsia="es-EC"/>
        </w:rPr>
        <w:t xml:space="preserve">262. </w:t>
      </w:r>
      <w:r w:rsidR="009B7971">
        <w:rPr>
          <w:rFonts w:ascii="Times New Roman" w:eastAsia="Times New Roman" w:hAnsi="Times New Roman" w:cs="Times New Roman"/>
          <w:color w:val="000000"/>
          <w:lang w:eastAsia="es-EC"/>
        </w:rPr>
        <w:t xml:space="preserve">Evaluar en el corto plazo la efectividad de las respuestas estatales de acogida temporal, entrega de bonos de vivienda y arrendamiento. </w:t>
      </w:r>
    </w:p>
    <w:p w:rsidR="009B7971" w:rsidRDefault="009B7971" w:rsidP="009B7971">
      <w:pPr>
        <w:spacing w:after="0" w:line="240" w:lineRule="auto"/>
        <w:jc w:val="both"/>
        <w:rPr>
          <w:rFonts w:ascii="Times New Roman" w:eastAsia="Times New Roman" w:hAnsi="Times New Roman" w:cs="Times New Roman"/>
          <w:color w:val="000000"/>
          <w:lang w:eastAsia="es-EC"/>
        </w:rPr>
      </w:pPr>
    </w:p>
    <w:p w:rsidR="009B7971" w:rsidRDefault="007C2078" w:rsidP="007C2078">
      <w:pPr>
        <w:spacing w:after="0" w:line="240" w:lineRule="auto"/>
        <w:jc w:val="both"/>
        <w:rPr>
          <w:rFonts w:ascii="Times New Roman" w:eastAsia="Times New Roman" w:hAnsi="Times New Roman" w:cs="Times New Roman"/>
          <w:color w:val="000000"/>
          <w:lang w:eastAsia="es-EC"/>
        </w:rPr>
      </w:pPr>
      <w:r>
        <w:rPr>
          <w:rFonts w:ascii="Times New Roman" w:eastAsia="Times New Roman" w:hAnsi="Times New Roman" w:cs="Times New Roman"/>
          <w:color w:val="000000"/>
          <w:lang w:eastAsia="es-EC"/>
        </w:rPr>
        <w:t xml:space="preserve">263. </w:t>
      </w:r>
      <w:r w:rsidR="009B7971">
        <w:rPr>
          <w:rFonts w:ascii="Times New Roman" w:eastAsia="Times New Roman" w:hAnsi="Times New Roman" w:cs="Times New Roman"/>
          <w:color w:val="000000"/>
          <w:lang w:eastAsia="es-EC"/>
        </w:rPr>
        <w:t xml:space="preserve">Impulsar un sistema de información para desastres naturales, que permita el registro y seguimiento de casos de violencia, para la toma de decisiones de una manera rápida y oportuna. </w:t>
      </w:r>
    </w:p>
    <w:p w:rsidR="0070775A" w:rsidRDefault="009B7971" w:rsidP="0070775A">
      <w:pPr>
        <w:spacing w:after="0" w:line="240" w:lineRule="auto"/>
        <w:jc w:val="both"/>
        <w:rPr>
          <w:rFonts w:ascii="Times New Roman" w:eastAsia="Times New Roman" w:hAnsi="Times New Roman" w:cs="Times New Roman"/>
          <w:color w:val="000000"/>
          <w:lang w:eastAsia="es-EC"/>
        </w:rPr>
      </w:pPr>
      <w:r w:rsidRPr="0074616D">
        <w:rPr>
          <w:rFonts w:ascii="Times New Roman" w:eastAsia="Times New Roman" w:hAnsi="Times New Roman" w:cs="Times New Roman"/>
          <w:color w:val="000000"/>
          <w:lang w:eastAsia="es-EC"/>
        </w:rPr>
        <w:t xml:space="preserve">                        </w:t>
      </w:r>
    </w:p>
    <w:p w:rsidR="009B7971" w:rsidRPr="0070775A" w:rsidRDefault="007C2078" w:rsidP="0070775A">
      <w:pPr>
        <w:spacing w:after="0" w:line="240" w:lineRule="auto"/>
        <w:jc w:val="both"/>
        <w:rPr>
          <w:rFonts w:ascii="Times New Roman" w:hAnsi="Times New Roman" w:cs="Times New Roman"/>
        </w:rPr>
      </w:pPr>
      <w:r w:rsidRPr="0070775A">
        <w:rPr>
          <w:rFonts w:ascii="Times New Roman" w:eastAsia="Times New Roman" w:hAnsi="Times New Roman" w:cs="Times New Roman"/>
          <w:lang w:eastAsia="es-EC"/>
        </w:rPr>
        <w:t xml:space="preserve">264. </w:t>
      </w:r>
      <w:r w:rsidR="009B7971" w:rsidRPr="0070775A">
        <w:rPr>
          <w:rFonts w:ascii="Times New Roman" w:eastAsia="Times New Roman" w:hAnsi="Times New Roman" w:cs="Times New Roman"/>
          <w:lang w:eastAsia="es-EC"/>
        </w:rPr>
        <w:t>Formular y aprobar la Ley de Gestión de Riesgos, con el fin de fortalecer la institucionalidad en este tema. Establecer mecanismos de control para evitar la vulneración de derechos de niñas y niños en los albergues y refugios e i</w:t>
      </w:r>
      <w:r w:rsidR="009B7971" w:rsidRPr="0070775A">
        <w:rPr>
          <w:rFonts w:ascii="Times New Roman" w:hAnsi="Times New Roman" w:cs="Times New Roman"/>
        </w:rPr>
        <w:t>mplementar políticas de prevención para desarrollar en la población y en los niños, niñas y adolescentes, una cultura de prevención en su vida diaria.</w:t>
      </w:r>
    </w:p>
    <w:p w:rsidR="009B7971" w:rsidRDefault="007C2078" w:rsidP="007C2078">
      <w:pPr>
        <w:pStyle w:val="Default"/>
        <w:spacing w:before="240" w:after="38"/>
        <w:jc w:val="both"/>
        <w:rPr>
          <w:sz w:val="22"/>
          <w:szCs w:val="22"/>
        </w:rPr>
      </w:pPr>
      <w:r>
        <w:rPr>
          <w:sz w:val="22"/>
          <w:szCs w:val="22"/>
        </w:rPr>
        <w:t xml:space="preserve">265. </w:t>
      </w:r>
      <w:r w:rsidR="009B7971">
        <w:rPr>
          <w:sz w:val="22"/>
          <w:szCs w:val="22"/>
        </w:rPr>
        <w:t xml:space="preserve">Solicitar que el gobierno nacional </w:t>
      </w:r>
      <w:r w:rsidR="009B7971" w:rsidRPr="00AC6303">
        <w:rPr>
          <w:sz w:val="22"/>
          <w:szCs w:val="22"/>
        </w:rPr>
        <w:t xml:space="preserve">informe del número de casos de violencia </w:t>
      </w:r>
      <w:r w:rsidR="009B7971">
        <w:rPr>
          <w:sz w:val="22"/>
          <w:szCs w:val="22"/>
        </w:rPr>
        <w:t xml:space="preserve">que se </w:t>
      </w:r>
      <w:r w:rsidR="000A5FF6">
        <w:rPr>
          <w:sz w:val="22"/>
          <w:szCs w:val="22"/>
        </w:rPr>
        <w:t>han dado d</w:t>
      </w:r>
      <w:r w:rsidR="009B7971">
        <w:rPr>
          <w:sz w:val="22"/>
          <w:szCs w:val="22"/>
        </w:rPr>
        <w:t>entro de los albergues, y qué procedimientos se aplicaron.</w:t>
      </w:r>
    </w:p>
    <w:p w:rsidR="009B7971" w:rsidRDefault="007C2078" w:rsidP="007C2078">
      <w:pPr>
        <w:pStyle w:val="Default"/>
        <w:spacing w:before="240" w:after="38"/>
        <w:jc w:val="both"/>
        <w:rPr>
          <w:sz w:val="22"/>
          <w:szCs w:val="22"/>
        </w:rPr>
      </w:pPr>
      <w:r>
        <w:rPr>
          <w:sz w:val="22"/>
          <w:szCs w:val="22"/>
        </w:rPr>
        <w:t xml:space="preserve">266. </w:t>
      </w:r>
      <w:r w:rsidR="009B7971">
        <w:rPr>
          <w:sz w:val="22"/>
          <w:szCs w:val="22"/>
        </w:rPr>
        <w:t xml:space="preserve">Solicitar, asimismo, que el gobierno gestiones </w:t>
      </w:r>
      <w:r w:rsidR="009B7971" w:rsidRPr="00AC6303">
        <w:rPr>
          <w:sz w:val="22"/>
          <w:szCs w:val="22"/>
        </w:rPr>
        <w:t>los albergues con adecuados niveles de participación de los niños y sus familias.</w:t>
      </w:r>
    </w:p>
    <w:p w:rsidR="0060515B" w:rsidRDefault="0060515B" w:rsidP="007C2078">
      <w:pPr>
        <w:pStyle w:val="Default"/>
        <w:spacing w:before="240" w:after="38"/>
        <w:jc w:val="both"/>
        <w:rPr>
          <w:sz w:val="22"/>
          <w:szCs w:val="22"/>
        </w:rPr>
      </w:pPr>
    </w:p>
    <w:p w:rsidR="0060515B" w:rsidRPr="008B767B" w:rsidRDefault="0060515B" w:rsidP="008B767B">
      <w:pPr>
        <w:pStyle w:val="ListParagraph"/>
        <w:numPr>
          <w:ilvl w:val="1"/>
          <w:numId w:val="29"/>
        </w:numPr>
        <w:rPr>
          <w:rFonts w:ascii="Times New Roman" w:hAnsi="Times New Roman"/>
          <w:b/>
        </w:rPr>
      </w:pPr>
      <w:r w:rsidRPr="008B767B">
        <w:rPr>
          <w:rFonts w:ascii="Times New Roman" w:hAnsi="Times New Roman"/>
          <w:b/>
        </w:rPr>
        <w:t xml:space="preserve">Justicia juvenil penal </w:t>
      </w:r>
    </w:p>
    <w:p w:rsidR="0060515B" w:rsidRPr="006A5263" w:rsidRDefault="0060515B" w:rsidP="0060515B">
      <w:pPr>
        <w:spacing w:after="0"/>
        <w:jc w:val="center"/>
        <w:rPr>
          <w:rFonts w:ascii="Times New Roman" w:eastAsia="Calibri" w:hAnsi="Times New Roman" w:cs="Times New Roman"/>
          <w:b/>
        </w:rPr>
      </w:pPr>
    </w:p>
    <w:p w:rsidR="0060515B" w:rsidRPr="006A5263" w:rsidRDefault="00366892" w:rsidP="0060515B">
      <w:pPr>
        <w:jc w:val="both"/>
        <w:rPr>
          <w:rFonts w:ascii="Times New Roman" w:eastAsia="Calibri" w:hAnsi="Times New Roman" w:cs="Times New Roman"/>
        </w:rPr>
      </w:pPr>
      <w:r>
        <w:rPr>
          <w:rFonts w:ascii="Times New Roman" w:hAnsi="Times New Roman"/>
        </w:rPr>
        <w:t xml:space="preserve">267. </w:t>
      </w:r>
      <w:r w:rsidR="0060515B" w:rsidRPr="00CA7C8D">
        <w:rPr>
          <w:rFonts w:ascii="Times New Roman" w:hAnsi="Times New Roman"/>
        </w:rPr>
        <w:t xml:space="preserve">Las reformas realizadas al Código Orgánico de la Niñez y Adolescencia en lo relacionado con la “Responsabilidad del Adolescente Infractor” a través de la expedición de un nuevo Código Orgánico Integral Penal, aprobado el 28 de enero de 2014, podrían  haber servido para reforzar un Sistema de Justicia Juvenil Penal con un enfoque de justicia restaurativa. La movilización de varios sectores sociales impidió que en estas reformas se baje la imputabilidad a los 16 años y se incluya esta normativa dentro del Código Penal. </w:t>
      </w:r>
      <w:r w:rsidR="0060515B" w:rsidRPr="00CA7C8D">
        <w:rPr>
          <w:rFonts w:ascii="Times New Roman" w:eastAsia="Calibri" w:hAnsi="Times New Roman" w:cs="Times New Roman"/>
        </w:rPr>
        <w:t xml:space="preserve">Lamentablemente, </w:t>
      </w:r>
      <w:r w:rsidR="0060515B">
        <w:rPr>
          <w:rFonts w:ascii="Times New Roman" w:eastAsia="Calibri" w:hAnsi="Times New Roman" w:cs="Times New Roman"/>
        </w:rPr>
        <w:t xml:space="preserve">otras </w:t>
      </w:r>
      <w:r w:rsidR="0060515B" w:rsidRPr="00CA7C8D">
        <w:rPr>
          <w:rFonts w:ascii="Times New Roman" w:eastAsia="Calibri" w:hAnsi="Times New Roman" w:cs="Times New Roman"/>
        </w:rPr>
        <w:t xml:space="preserve">reformas incumplen gravemente los mandatos constitucionales y representan un serio retroceso en derechos. </w:t>
      </w:r>
    </w:p>
    <w:p w:rsidR="0060515B" w:rsidRDefault="0060515B" w:rsidP="004A4132">
      <w:pPr>
        <w:pStyle w:val="ListParagraph"/>
        <w:numPr>
          <w:ilvl w:val="0"/>
          <w:numId w:val="8"/>
        </w:numPr>
        <w:ind w:left="714" w:hanging="357"/>
        <w:jc w:val="both"/>
        <w:rPr>
          <w:rFonts w:ascii="Times New Roman" w:hAnsi="Times New Roman"/>
        </w:rPr>
      </w:pPr>
      <w:r w:rsidRPr="004C16B7">
        <w:rPr>
          <w:rFonts w:ascii="Times New Roman" w:hAnsi="Times New Roman"/>
        </w:rPr>
        <w:t xml:space="preserve">A pesar de que el Comité le recomendó al Estado ecuatoriano considere la posibilidad de aumentar la actual edad mínima de responsabilidad penal, esta observación no fue considerada por la Asamblea Nacional y se la mantuvo en 12 años. </w:t>
      </w:r>
    </w:p>
    <w:p w:rsidR="0060515B" w:rsidRDefault="0060515B" w:rsidP="004A4132">
      <w:pPr>
        <w:pStyle w:val="ListParagraph"/>
        <w:numPr>
          <w:ilvl w:val="0"/>
          <w:numId w:val="8"/>
        </w:numPr>
        <w:ind w:left="714" w:hanging="357"/>
        <w:jc w:val="both"/>
        <w:rPr>
          <w:rFonts w:ascii="Times New Roman" w:hAnsi="Times New Roman"/>
        </w:rPr>
      </w:pPr>
      <w:r>
        <w:rPr>
          <w:rFonts w:ascii="Times New Roman" w:hAnsi="Times New Roman"/>
        </w:rPr>
        <w:t xml:space="preserve">Se </w:t>
      </w:r>
      <w:r w:rsidRPr="004C16B7">
        <w:rPr>
          <w:rFonts w:ascii="Times New Roman" w:hAnsi="Times New Roman"/>
        </w:rPr>
        <w:t>aprobó el aumento de 4 a 8 años la medida socioeducativa más dura de privación de libertad. El Art. 385, numeral 3 del Código de la Niñez y Adolescencia establece: Para los casos de delitos sancionados con pena privativa de libertad superior a diez años se aplicará la medida de amonestación e internamiento institucional de cuatro a ocho años. Esta norma representa un claro retroceso en derechos humanos, y más aún, tratándose de derechos humanos específicos de adolescentes.</w:t>
      </w:r>
    </w:p>
    <w:p w:rsidR="0060515B" w:rsidRPr="004C16B7" w:rsidRDefault="0060515B" w:rsidP="004A4132">
      <w:pPr>
        <w:pStyle w:val="ListParagraph"/>
        <w:numPr>
          <w:ilvl w:val="0"/>
          <w:numId w:val="8"/>
        </w:numPr>
        <w:ind w:left="714" w:hanging="357"/>
        <w:jc w:val="both"/>
        <w:rPr>
          <w:rFonts w:ascii="Times New Roman" w:hAnsi="Times New Roman"/>
        </w:rPr>
      </w:pPr>
      <w:r>
        <w:rPr>
          <w:rFonts w:ascii="Times New Roman" w:hAnsi="Times New Roman"/>
        </w:rPr>
        <w:t xml:space="preserve">Se </w:t>
      </w:r>
      <w:r w:rsidRPr="004C16B7">
        <w:rPr>
          <w:rFonts w:ascii="Times New Roman" w:hAnsi="Times New Roman"/>
        </w:rPr>
        <w:t xml:space="preserve">impide la revisión de las medidas socioeducativas privativas de la libertad y solo permite la modificación del régimen de ejecución de </w:t>
      </w:r>
      <w:r w:rsidR="005F50E8">
        <w:rPr>
          <w:rFonts w:ascii="Times New Roman" w:hAnsi="Times New Roman"/>
        </w:rPr>
        <w:t>ésta</w:t>
      </w:r>
      <w:r w:rsidRPr="004C16B7">
        <w:rPr>
          <w:rFonts w:ascii="Times New Roman" w:hAnsi="Times New Roman"/>
        </w:rPr>
        <w:t xml:space="preserve">. Las reformas eliminaron los “beneficios de ley” y las sentencias dispuestas por las autoridades judiciales no pueden ser revisadas. Esto quiere decir que las medidas de privación de libertad en régimen cerrado deben ser cumplidas en un 60% para poder optar por un régimen </w:t>
      </w:r>
      <w:proofErr w:type="spellStart"/>
      <w:r w:rsidRPr="004C16B7">
        <w:rPr>
          <w:rFonts w:ascii="Times New Roman" w:hAnsi="Times New Roman"/>
        </w:rPr>
        <w:t>semi</w:t>
      </w:r>
      <w:proofErr w:type="spellEnd"/>
      <w:r w:rsidRPr="004C16B7">
        <w:rPr>
          <w:rFonts w:ascii="Times New Roman" w:hAnsi="Times New Roman"/>
        </w:rPr>
        <w:t xml:space="preserve">-abierto y cumplir otro 20% de la medida para poder optar por un régimen abierto, siempre y cuando la autoridad administrativa presente informes favorables. </w:t>
      </w:r>
      <w:r>
        <w:rPr>
          <w:rFonts w:ascii="Times New Roman" w:hAnsi="Times New Roman"/>
        </w:rPr>
        <w:t>E</w:t>
      </w:r>
      <w:r w:rsidRPr="004C16B7">
        <w:rPr>
          <w:rFonts w:ascii="Times New Roman" w:hAnsi="Times New Roman"/>
        </w:rPr>
        <w:t xml:space="preserve">l aumento de las sanciones y la imposibilidad de su revisión judicial, rompe con los objetivos de una justicia juvenil restaurativa. La positiva valoración que hizo el Comité de la mantención en el proyecto de ley de los cuatro años como la duración máxima de la privación de la libertad, ha sido desmentida por la realidad. </w:t>
      </w:r>
    </w:p>
    <w:p w:rsidR="0060515B" w:rsidRPr="004C16B7" w:rsidRDefault="0060515B" w:rsidP="004A4132">
      <w:pPr>
        <w:pStyle w:val="ListParagraph"/>
        <w:numPr>
          <w:ilvl w:val="0"/>
          <w:numId w:val="8"/>
        </w:numPr>
        <w:ind w:left="714" w:hanging="357"/>
        <w:jc w:val="both"/>
        <w:rPr>
          <w:rFonts w:ascii="Times New Roman" w:hAnsi="Times New Roman"/>
        </w:rPr>
      </w:pPr>
      <w:r>
        <w:rPr>
          <w:rFonts w:ascii="Times New Roman" w:hAnsi="Times New Roman"/>
        </w:rPr>
        <w:t>Al</w:t>
      </w:r>
      <w:r w:rsidRPr="004C16B7">
        <w:rPr>
          <w:rFonts w:ascii="Times New Roman" w:hAnsi="Times New Roman"/>
        </w:rPr>
        <w:t xml:space="preserve"> haber aumentado a 8 años la medida más severa, impedir su revisión y no existir los recursos necesarios para establecer las secciones dispuestas en la ley en los Centros de Adolescentes Infractores, la presencia progresiva de una mayor cantidad de adolescentes y jóvenes en estos puede llevar a que en muy poco tiempo se generen serios problemas en su funcionamiento. Los Centros de </w:t>
      </w:r>
      <w:r w:rsidR="0070775A">
        <w:rPr>
          <w:rFonts w:ascii="Times New Roman" w:hAnsi="Times New Roman"/>
        </w:rPr>
        <w:t>A</w:t>
      </w:r>
      <w:r w:rsidRPr="004C16B7">
        <w:rPr>
          <w:rFonts w:ascii="Times New Roman" w:hAnsi="Times New Roman"/>
        </w:rPr>
        <w:t xml:space="preserve">dolescentes </w:t>
      </w:r>
      <w:r w:rsidR="0070775A">
        <w:rPr>
          <w:rFonts w:ascii="Times New Roman" w:hAnsi="Times New Roman"/>
        </w:rPr>
        <w:t>I</w:t>
      </w:r>
      <w:r w:rsidRPr="004C16B7">
        <w:rPr>
          <w:rFonts w:ascii="Times New Roman" w:hAnsi="Times New Roman"/>
        </w:rPr>
        <w:t xml:space="preserve">nfractores, a dos años de la entrada en vigor de las reformas no han cumplido con la implementación de las diversas secciones establecidas en la ley. </w:t>
      </w:r>
    </w:p>
    <w:p w:rsidR="0060515B" w:rsidRDefault="0060515B" w:rsidP="004A4132">
      <w:pPr>
        <w:pStyle w:val="ListParagraph"/>
        <w:numPr>
          <w:ilvl w:val="0"/>
          <w:numId w:val="8"/>
        </w:numPr>
        <w:ind w:left="714" w:hanging="357"/>
        <w:jc w:val="both"/>
        <w:rPr>
          <w:rFonts w:ascii="Times New Roman" w:hAnsi="Times New Roman"/>
        </w:rPr>
      </w:pPr>
      <w:r>
        <w:rPr>
          <w:rFonts w:ascii="Times New Roman" w:hAnsi="Times New Roman"/>
        </w:rPr>
        <w:t xml:space="preserve">Otra </w:t>
      </w:r>
      <w:r w:rsidRPr="004C16B7">
        <w:rPr>
          <w:rFonts w:ascii="Times New Roman" w:hAnsi="Times New Roman"/>
        </w:rPr>
        <w:t>reforma</w:t>
      </w:r>
      <w:r>
        <w:rPr>
          <w:rFonts w:ascii="Times New Roman" w:hAnsi="Times New Roman"/>
        </w:rPr>
        <w:t xml:space="preserve"> </w:t>
      </w:r>
      <w:r w:rsidRPr="004C16B7">
        <w:rPr>
          <w:rFonts w:ascii="Times New Roman" w:hAnsi="Times New Roman"/>
        </w:rPr>
        <w:t xml:space="preserve">es </w:t>
      </w:r>
      <w:r>
        <w:rPr>
          <w:rFonts w:ascii="Times New Roman" w:hAnsi="Times New Roman"/>
        </w:rPr>
        <w:t>la</w:t>
      </w:r>
      <w:r w:rsidRPr="004C16B7">
        <w:rPr>
          <w:rFonts w:ascii="Times New Roman" w:hAnsi="Times New Roman"/>
        </w:rPr>
        <w:t xml:space="preserve"> que tiene que ver con la garantía de reserva.  El ultimo inciso del artículo 317 establece lo siguiente: "Con excepción de los adolescentes sentenciados por delitos con pena privativa de libertad superior a diez años, el certificado de antecedentes penales no contendrá registros de infracciones cometidas mientras la persona era adolescente. Quién lo realice estará sujeto a las sanciones de Ley."  Esto quiere decir que las personas sancionadas cuando eran adolescentes por un delito grave no gozarán de esta garantía de reserva. </w:t>
      </w:r>
    </w:p>
    <w:p w:rsidR="0060515B" w:rsidRPr="006367BF" w:rsidRDefault="0060515B" w:rsidP="0060515B">
      <w:pPr>
        <w:pStyle w:val="ListParagraph"/>
        <w:numPr>
          <w:ilvl w:val="0"/>
          <w:numId w:val="8"/>
        </w:numPr>
        <w:jc w:val="both"/>
        <w:rPr>
          <w:rFonts w:ascii="Times New Roman" w:hAnsi="Times New Roman"/>
        </w:rPr>
      </w:pPr>
      <w:r w:rsidRPr="008B767B">
        <w:rPr>
          <w:rFonts w:ascii="Times New Roman" w:hAnsi="Times New Roman"/>
        </w:rPr>
        <w:t xml:space="preserve">La ley ordena la </w:t>
      </w:r>
      <w:r w:rsidRPr="006367BF">
        <w:rPr>
          <w:rFonts w:ascii="Times New Roman" w:hAnsi="Times New Roman"/>
        </w:rPr>
        <w:t xml:space="preserve">destrucción de los expedientes de los adolescentes solo debiendo mantener copia de la sentencia para fines estadísticos y para una posible interposición de un recurso de revisión. El problema que  surge en el tema puntual de la destrucción de los expedientes es que si eventualmente un adolescente se ve afectado en sus derechos </w:t>
      </w:r>
      <w:r w:rsidR="00BF4C3C" w:rsidRPr="006367BF">
        <w:rPr>
          <w:rFonts w:ascii="Times New Roman" w:hAnsi="Times New Roman"/>
        </w:rPr>
        <w:t>y desea plantear una petición o reclamo tendría dificultades para hacerlo.</w:t>
      </w:r>
      <w:r w:rsidRPr="006367BF">
        <w:rPr>
          <w:rFonts w:ascii="Times New Roman" w:hAnsi="Times New Roman"/>
        </w:rPr>
        <w:t xml:space="preserve"> Debería crearse un archivo especial para estos casos, bajo la responsabilidad de una entidad independiente y autónoma. </w:t>
      </w:r>
    </w:p>
    <w:p w:rsidR="0060515B" w:rsidRPr="006367BF" w:rsidRDefault="0060515B" w:rsidP="0060515B">
      <w:pPr>
        <w:spacing w:after="0"/>
        <w:jc w:val="both"/>
        <w:rPr>
          <w:rFonts w:ascii="Times New Roman" w:eastAsia="Calibri" w:hAnsi="Times New Roman" w:cs="Times New Roman"/>
        </w:rPr>
      </w:pPr>
    </w:p>
    <w:p w:rsidR="0060515B" w:rsidRPr="006A5263" w:rsidRDefault="00366892" w:rsidP="0060515B">
      <w:pPr>
        <w:spacing w:after="0"/>
        <w:jc w:val="both"/>
        <w:rPr>
          <w:rFonts w:ascii="Times New Roman" w:eastAsia="Calibri" w:hAnsi="Times New Roman" w:cs="Times New Roman"/>
        </w:rPr>
      </w:pPr>
      <w:r>
        <w:rPr>
          <w:rFonts w:ascii="Times New Roman" w:eastAsia="Calibri" w:hAnsi="Times New Roman" w:cs="Times New Roman"/>
        </w:rPr>
        <w:t xml:space="preserve">268. </w:t>
      </w:r>
      <w:r w:rsidR="0060515B" w:rsidRPr="006A5263">
        <w:rPr>
          <w:rFonts w:ascii="Times New Roman" w:eastAsia="Calibri" w:hAnsi="Times New Roman" w:cs="Times New Roman"/>
        </w:rPr>
        <w:t xml:space="preserve">Con relación a la </w:t>
      </w:r>
      <w:r w:rsidR="0060515B">
        <w:rPr>
          <w:rFonts w:ascii="Times New Roman" w:eastAsia="Calibri" w:hAnsi="Times New Roman" w:cs="Times New Roman"/>
        </w:rPr>
        <w:t xml:space="preserve">justicia </w:t>
      </w:r>
      <w:r w:rsidR="0060515B" w:rsidRPr="006A5263">
        <w:rPr>
          <w:rFonts w:ascii="Times New Roman" w:eastAsia="Calibri" w:hAnsi="Times New Roman" w:cs="Times New Roman"/>
        </w:rPr>
        <w:t>especiali</w:t>
      </w:r>
      <w:r w:rsidR="0060515B">
        <w:rPr>
          <w:rFonts w:ascii="Times New Roman" w:eastAsia="Calibri" w:hAnsi="Times New Roman" w:cs="Times New Roman"/>
        </w:rPr>
        <w:t>zada</w:t>
      </w:r>
      <w:r w:rsidR="0060515B" w:rsidRPr="006A5263">
        <w:rPr>
          <w:rFonts w:ascii="Times New Roman" w:eastAsia="Calibri" w:hAnsi="Times New Roman" w:cs="Times New Roman"/>
        </w:rPr>
        <w:t xml:space="preserve"> que dispone la Constitución en los </w:t>
      </w:r>
      <w:r w:rsidR="005F50E8">
        <w:rPr>
          <w:rFonts w:ascii="Times New Roman" w:eastAsia="Calibri" w:hAnsi="Times New Roman" w:cs="Times New Roman"/>
        </w:rPr>
        <w:t>a</w:t>
      </w:r>
      <w:r w:rsidR="0060515B" w:rsidRPr="006A5263">
        <w:rPr>
          <w:rFonts w:ascii="Times New Roman" w:eastAsia="Calibri" w:hAnsi="Times New Roman" w:cs="Times New Roman"/>
        </w:rPr>
        <w:t>rts. 175 y 186 y en el C</w:t>
      </w:r>
      <w:r>
        <w:rPr>
          <w:rFonts w:ascii="Times New Roman" w:eastAsia="Calibri" w:hAnsi="Times New Roman" w:cs="Times New Roman"/>
        </w:rPr>
        <w:t>OFJ</w:t>
      </w:r>
      <w:r w:rsidR="005F50E8">
        <w:rPr>
          <w:rFonts w:ascii="Times New Roman" w:eastAsia="Calibri" w:hAnsi="Times New Roman" w:cs="Times New Roman"/>
        </w:rPr>
        <w:t>,</w:t>
      </w:r>
      <w:r>
        <w:rPr>
          <w:rFonts w:ascii="Times New Roman" w:eastAsia="Calibri" w:hAnsi="Times New Roman" w:cs="Times New Roman"/>
        </w:rPr>
        <w:t xml:space="preserve"> en los </w:t>
      </w:r>
      <w:r w:rsidR="0060515B" w:rsidRPr="006A5263">
        <w:rPr>
          <w:rFonts w:ascii="Times New Roman" w:eastAsia="Calibri" w:hAnsi="Times New Roman" w:cs="Times New Roman"/>
        </w:rPr>
        <w:t xml:space="preserve">Arts. 226 y 228, </w:t>
      </w:r>
      <w:r w:rsidR="0060515B">
        <w:rPr>
          <w:rFonts w:ascii="Times New Roman" w:eastAsia="Calibri" w:hAnsi="Times New Roman" w:cs="Times New Roman"/>
        </w:rPr>
        <w:t xml:space="preserve">ésta </w:t>
      </w:r>
      <w:r w:rsidR="0060515B" w:rsidRPr="006A5263">
        <w:rPr>
          <w:rFonts w:ascii="Times New Roman" w:eastAsia="Calibri" w:hAnsi="Times New Roman" w:cs="Times New Roman"/>
        </w:rPr>
        <w:t>no se cumple. La Constitución establece que en cada cantón existirá al menos una jueza o juez especializado en adolescentes infractores de acuerdo a las necesidades poblacionales.</w:t>
      </w:r>
      <w:r w:rsidR="0060515B" w:rsidRPr="006A5263">
        <w:rPr>
          <w:rFonts w:ascii="Times New Roman" w:eastAsia="Calibri" w:hAnsi="Times New Roman" w:cs="Times New Roman"/>
          <w:color w:val="FF0000"/>
        </w:rPr>
        <w:t xml:space="preserve"> </w:t>
      </w:r>
      <w:r w:rsidR="0060515B" w:rsidRPr="006A5263">
        <w:rPr>
          <w:rFonts w:ascii="Times New Roman" w:eastAsia="Calibri" w:hAnsi="Times New Roman" w:cs="Times New Roman"/>
        </w:rPr>
        <w:t>Las reformas debilitan este mandato pues si bien se dispone la competencia de los Jueces de Adolescentes Infractores, dentro de sus respectivas circunscripciones territoriales se indica que en los cantones en los que no exista juez de adolescentes infractores corresponderá el conocimiento de las causas al juez de la Familia, Mujer, Niñez y Adolescencia. En estricto sentido la justicia especializada en adolescentes en conflicto con la ley penal solo existe en 3 ciudades</w:t>
      </w:r>
      <w:r w:rsidR="0060515B">
        <w:rPr>
          <w:rFonts w:ascii="Times New Roman" w:eastAsia="Calibri" w:hAnsi="Times New Roman" w:cs="Times New Roman"/>
        </w:rPr>
        <w:t xml:space="preserve">, con </w:t>
      </w:r>
      <w:r w:rsidR="0060515B" w:rsidRPr="006A5263">
        <w:rPr>
          <w:rFonts w:ascii="Times New Roman" w:eastAsia="Calibri" w:hAnsi="Times New Roman" w:cs="Times New Roman"/>
        </w:rPr>
        <w:t>8 jueces especializados</w:t>
      </w:r>
      <w:r w:rsidR="0060515B">
        <w:rPr>
          <w:rFonts w:ascii="Times New Roman" w:eastAsia="Calibri" w:hAnsi="Times New Roman" w:cs="Times New Roman"/>
        </w:rPr>
        <w:t xml:space="preserve">. </w:t>
      </w:r>
      <w:r w:rsidR="0060515B" w:rsidRPr="006A5263">
        <w:rPr>
          <w:rFonts w:ascii="Times New Roman" w:eastAsia="Calibri" w:hAnsi="Times New Roman" w:cs="Times New Roman"/>
        </w:rPr>
        <w:t>Las resoluciones administrativas del C</w:t>
      </w:r>
      <w:r w:rsidR="008B767B">
        <w:rPr>
          <w:rFonts w:ascii="Times New Roman" w:eastAsia="Calibri" w:hAnsi="Times New Roman" w:cs="Times New Roman"/>
        </w:rPr>
        <w:t>J</w:t>
      </w:r>
      <w:r w:rsidR="0060515B" w:rsidRPr="006A5263">
        <w:rPr>
          <w:rFonts w:ascii="Times New Roman" w:eastAsia="Calibri" w:hAnsi="Times New Roman" w:cs="Times New Roman"/>
        </w:rPr>
        <w:t xml:space="preserve"> se han orientado a generalizar la competencia de los jueces o unidades de la familia, mujer, niñez y adolescencia e incluso de los jueces </w:t>
      </w:r>
      <w:proofErr w:type="spellStart"/>
      <w:r w:rsidR="0060515B" w:rsidRPr="006A5263">
        <w:rPr>
          <w:rFonts w:ascii="Times New Roman" w:eastAsia="Calibri" w:hAnsi="Times New Roman" w:cs="Times New Roman"/>
        </w:rPr>
        <w:t>multicompetentes</w:t>
      </w:r>
      <w:proofErr w:type="spellEnd"/>
      <w:r w:rsidR="0060515B" w:rsidRPr="006A5263">
        <w:rPr>
          <w:rFonts w:ascii="Times New Roman" w:eastAsia="Calibri" w:hAnsi="Times New Roman" w:cs="Times New Roman"/>
        </w:rPr>
        <w:t xml:space="preserve"> en el conocimiento de los casos de adolescentes infractores</w:t>
      </w:r>
      <w:r w:rsidR="0060515B" w:rsidRPr="00CA7C8D">
        <w:rPr>
          <w:rFonts w:ascii="Times New Roman" w:eastAsia="Calibri" w:hAnsi="Times New Roman" w:cs="Times New Roman"/>
          <w:color w:val="00B050"/>
        </w:rPr>
        <w:t xml:space="preserve">.  </w:t>
      </w:r>
    </w:p>
    <w:p w:rsidR="0060515B" w:rsidRPr="006A5263" w:rsidRDefault="0060515B" w:rsidP="0060515B">
      <w:pPr>
        <w:spacing w:after="0"/>
        <w:jc w:val="both"/>
        <w:rPr>
          <w:rFonts w:ascii="Times New Roman" w:eastAsia="Calibri" w:hAnsi="Times New Roman" w:cs="Times New Roman"/>
        </w:rPr>
      </w:pPr>
    </w:p>
    <w:p w:rsidR="0060515B" w:rsidRPr="006A5263" w:rsidRDefault="00366892" w:rsidP="0060515B">
      <w:pPr>
        <w:spacing w:after="0"/>
        <w:jc w:val="both"/>
        <w:rPr>
          <w:rFonts w:ascii="Times New Roman" w:eastAsia="Calibri" w:hAnsi="Times New Roman" w:cs="Times New Roman"/>
        </w:rPr>
      </w:pPr>
      <w:r>
        <w:rPr>
          <w:rFonts w:ascii="Times New Roman" w:eastAsia="Calibri" w:hAnsi="Times New Roman" w:cs="Times New Roman"/>
        </w:rPr>
        <w:t xml:space="preserve">269. </w:t>
      </w:r>
      <w:r w:rsidR="0060515B" w:rsidRPr="006A5263">
        <w:rPr>
          <w:rFonts w:ascii="Times New Roman" w:eastAsia="Calibri" w:hAnsi="Times New Roman" w:cs="Times New Roman"/>
        </w:rPr>
        <w:t xml:space="preserve">Es en este marco que el Informe Oficial manifiesta que la justicia especializada cuenta con “73 médicos, 98 psicólogos, 123 trabajadores sociales y 302 jueces a nivel nacional”. El Informe no indica sobre el número de fiscales ni defensores públicos especializados que existen en este campo.  La afirmación del Estado de que hay 302 jueces capacitados en adolescentes infractores y que todos han sido “especializados” en la materia de adolescentes en conflicto con la ley penal, se basa en la afirmación de que la Escuela de la Función Judicial ha desarrollado programas de formación continua. Es nuestra opinión que los cursos de la Escuela son limitados e insuficientes y no garantizan de modo alguno la existencia de operadores de justicia especializados en este campo. Los jueces de la Familia, Mujer, Niñez y Adolescencia y los Jueces </w:t>
      </w:r>
      <w:proofErr w:type="spellStart"/>
      <w:r w:rsidR="0060515B" w:rsidRPr="006A5263">
        <w:rPr>
          <w:rFonts w:ascii="Times New Roman" w:eastAsia="Calibri" w:hAnsi="Times New Roman" w:cs="Times New Roman"/>
        </w:rPr>
        <w:t>multicompetentes</w:t>
      </w:r>
      <w:proofErr w:type="spellEnd"/>
      <w:r w:rsidR="0060515B" w:rsidRPr="006A5263">
        <w:rPr>
          <w:rFonts w:ascii="Times New Roman" w:eastAsia="Calibri" w:hAnsi="Times New Roman" w:cs="Times New Roman"/>
        </w:rPr>
        <w:t xml:space="preserve"> no cuentan, por la carga de trabajo que tienen básicamente en temas civiles, con la suficiente formación para cumplir de manera adecuada con esta competencia tan delicada. </w:t>
      </w:r>
    </w:p>
    <w:p w:rsidR="0060515B" w:rsidRPr="006A5263" w:rsidRDefault="0060515B" w:rsidP="0060515B">
      <w:pPr>
        <w:spacing w:after="0"/>
        <w:jc w:val="both"/>
        <w:rPr>
          <w:rFonts w:ascii="Times New Roman" w:eastAsia="Calibri" w:hAnsi="Times New Roman" w:cs="Times New Roman"/>
        </w:rPr>
      </w:pPr>
    </w:p>
    <w:p w:rsidR="0060515B" w:rsidRPr="006A5263" w:rsidRDefault="00366892" w:rsidP="0060515B">
      <w:pPr>
        <w:spacing w:after="0"/>
        <w:jc w:val="both"/>
        <w:rPr>
          <w:rFonts w:ascii="Times New Roman" w:eastAsia="Calibri" w:hAnsi="Times New Roman" w:cs="Times New Roman"/>
        </w:rPr>
      </w:pPr>
      <w:r>
        <w:rPr>
          <w:rFonts w:ascii="Times New Roman" w:eastAsia="Calibri" w:hAnsi="Times New Roman" w:cs="Times New Roman"/>
        </w:rPr>
        <w:t xml:space="preserve">270. </w:t>
      </w:r>
      <w:r w:rsidR="0060515B" w:rsidRPr="006A5263">
        <w:rPr>
          <w:rFonts w:ascii="Times New Roman" w:eastAsia="Calibri" w:hAnsi="Times New Roman" w:cs="Times New Roman"/>
        </w:rPr>
        <w:t xml:space="preserve">Consideramos que a nivel nacional no existen jueces, fiscales y defensores públicos plenamente capacitados en justicia penal juvenil con enfoque restaurativo. Motivo por el que se sigue disponiendo la privación de la libertad como norma general y no de manera excepcional como disponen todos los instrumentos internacionales. Por eso se sigue sancionando a menores de catorce años con medidas socioeducativas de privación de la libertad por delitos menores. Las juezas y jueces de familia desconocen el tema penal de adolescentes, motivo por el cual las formas de terminación anticipadas del proceso con enfoque restaurativo son restringidas o aplicadas indebidamente. Un ejemplo de lo expresado es la existencia de 6 adolescentes privados de la libertad en Santo Domingo de los Tsáchilas utilizando la forma de terminación anticipada de la suspensión del proceso a prueba.   Usar la “suspensión del proceso a prueba” con privación de la libertad, es un absurdo jurídico y un total desconocimiento en materia de adolescentes en conflicto con la ley penal. </w:t>
      </w:r>
    </w:p>
    <w:p w:rsidR="0060515B" w:rsidRPr="006A5263" w:rsidRDefault="0060515B" w:rsidP="0060515B">
      <w:pPr>
        <w:spacing w:after="0"/>
        <w:rPr>
          <w:rFonts w:ascii="Times New Roman" w:eastAsia="Calibri" w:hAnsi="Times New Roman" w:cs="Times New Roman"/>
        </w:rPr>
      </w:pPr>
    </w:p>
    <w:p w:rsidR="0060515B" w:rsidRPr="006A5263" w:rsidRDefault="00366892" w:rsidP="0060515B">
      <w:pPr>
        <w:spacing w:after="0"/>
        <w:jc w:val="both"/>
        <w:rPr>
          <w:rFonts w:ascii="Times New Roman" w:eastAsia="Calibri" w:hAnsi="Times New Roman" w:cs="Times New Roman"/>
        </w:rPr>
      </w:pPr>
      <w:r>
        <w:rPr>
          <w:rFonts w:ascii="Times New Roman" w:eastAsia="Calibri" w:hAnsi="Times New Roman" w:cs="Times New Roman"/>
        </w:rPr>
        <w:t xml:space="preserve">271. </w:t>
      </w:r>
      <w:r w:rsidR="0060515B" w:rsidRPr="006A5263">
        <w:rPr>
          <w:rFonts w:ascii="Times New Roman" w:eastAsia="Calibri" w:hAnsi="Times New Roman" w:cs="Times New Roman"/>
        </w:rPr>
        <w:t>El Informe Oficial no proporciona datos sobre el número de formas de terminación anticipada (conciliaciones, mediaciones, suspensiones del proceso a prueba y las remisiones) que hay en el Ecuador y que mecanismos de seguimiento existen sobre las obligaciones ahí contraídas. El MJDHC ha interpretado que las terminaciones anticipadas no son de su responsabilidad y competencia, que su obligación es ejecutar exclusivamente las medidas socioeducativas dictadas mediante auto resolutorio o sentencia en la Unidad Judicial. El C</w:t>
      </w:r>
      <w:r w:rsidR="008B767B">
        <w:rPr>
          <w:rFonts w:ascii="Times New Roman" w:eastAsia="Calibri" w:hAnsi="Times New Roman" w:cs="Times New Roman"/>
        </w:rPr>
        <w:t>J</w:t>
      </w:r>
      <w:r w:rsidR="0060515B" w:rsidRPr="006A5263">
        <w:rPr>
          <w:rFonts w:ascii="Times New Roman" w:eastAsia="Calibri" w:hAnsi="Times New Roman" w:cs="Times New Roman"/>
        </w:rPr>
        <w:t xml:space="preserve">, a su vez, tampoco tiene una clara política al respecto. La </w:t>
      </w:r>
      <w:proofErr w:type="spellStart"/>
      <w:r w:rsidR="0060515B" w:rsidRPr="006A5263">
        <w:rPr>
          <w:rFonts w:ascii="Times New Roman" w:eastAsia="Calibri" w:hAnsi="Times New Roman" w:cs="Times New Roman"/>
        </w:rPr>
        <w:t>desjudicialización</w:t>
      </w:r>
      <w:proofErr w:type="spellEnd"/>
      <w:r w:rsidR="0060515B" w:rsidRPr="006A5263">
        <w:rPr>
          <w:rFonts w:ascii="Times New Roman" w:eastAsia="Calibri" w:hAnsi="Times New Roman" w:cs="Times New Roman"/>
        </w:rPr>
        <w:t xml:space="preserve"> penal juvenil no tiene políticas claras, mecanismos de control y los recursos necesarios para su desarrollo. Por otra parte, se está utilizando en la Justicia Penal Juvenil el procedimiento abreviado en detrimento de las terminaciones anticipadas como una manera rápida de resolver los conflictos. Este procedimiento implica el reconocimiento por parte del adolescente de la admisión del hecho que le atribuye el </w:t>
      </w:r>
      <w:r w:rsidR="0054307C">
        <w:rPr>
          <w:rFonts w:ascii="Times New Roman" w:eastAsia="Calibri" w:hAnsi="Times New Roman" w:cs="Times New Roman"/>
        </w:rPr>
        <w:t>Fiscal, que se convierte en</w:t>
      </w:r>
      <w:r w:rsidR="0060515B" w:rsidRPr="006A5263">
        <w:rPr>
          <w:rFonts w:ascii="Times New Roman" w:eastAsia="Calibri" w:hAnsi="Times New Roman" w:cs="Times New Roman"/>
        </w:rPr>
        <w:t xml:space="preserve"> u</w:t>
      </w:r>
      <w:r w:rsidR="00A20FB1">
        <w:rPr>
          <w:rFonts w:ascii="Times New Roman" w:eastAsia="Calibri" w:hAnsi="Times New Roman" w:cs="Times New Roman"/>
        </w:rPr>
        <w:t xml:space="preserve">n acuerdo previo con esa autoridad </w:t>
      </w:r>
      <w:r w:rsidR="0060515B" w:rsidRPr="006A5263">
        <w:rPr>
          <w:rFonts w:ascii="Times New Roman" w:eastAsia="Calibri" w:hAnsi="Times New Roman" w:cs="Times New Roman"/>
        </w:rPr>
        <w:t>sobre la medida socio educativa a imponerse</w:t>
      </w:r>
      <w:r w:rsidR="0054307C">
        <w:rPr>
          <w:rFonts w:ascii="Times New Roman" w:eastAsia="Calibri" w:hAnsi="Times New Roman" w:cs="Times New Roman"/>
        </w:rPr>
        <w:t>,</w:t>
      </w:r>
      <w:r w:rsidR="0060515B" w:rsidRPr="006A5263">
        <w:rPr>
          <w:rFonts w:ascii="Times New Roman" w:eastAsia="Calibri" w:hAnsi="Times New Roman" w:cs="Times New Roman"/>
        </w:rPr>
        <w:t xml:space="preserve"> que puede ser no </w:t>
      </w:r>
      <w:r w:rsidR="0054307C">
        <w:rPr>
          <w:rFonts w:ascii="Times New Roman" w:eastAsia="Calibri" w:hAnsi="Times New Roman" w:cs="Times New Roman"/>
        </w:rPr>
        <w:t xml:space="preserve">sea </w:t>
      </w:r>
      <w:r w:rsidR="0060515B" w:rsidRPr="006A5263">
        <w:rPr>
          <w:rFonts w:ascii="Times New Roman" w:eastAsia="Calibri" w:hAnsi="Times New Roman" w:cs="Times New Roman"/>
        </w:rPr>
        <w:t xml:space="preserve">privativa o </w:t>
      </w:r>
      <w:r w:rsidR="0054307C">
        <w:rPr>
          <w:rFonts w:ascii="Times New Roman" w:eastAsia="Calibri" w:hAnsi="Times New Roman" w:cs="Times New Roman"/>
        </w:rPr>
        <w:t xml:space="preserve">no </w:t>
      </w:r>
      <w:r w:rsidR="0060515B" w:rsidRPr="006A5263">
        <w:rPr>
          <w:rFonts w:ascii="Times New Roman" w:eastAsia="Calibri" w:hAnsi="Times New Roman" w:cs="Times New Roman"/>
        </w:rPr>
        <w:t xml:space="preserve">privativa de la libertad. </w:t>
      </w:r>
    </w:p>
    <w:p w:rsidR="0060515B" w:rsidRPr="006A5263" w:rsidRDefault="0060515B" w:rsidP="0060515B">
      <w:pPr>
        <w:spacing w:after="0"/>
        <w:jc w:val="both"/>
        <w:rPr>
          <w:rFonts w:ascii="Times New Roman" w:eastAsia="Calibri" w:hAnsi="Times New Roman" w:cs="Times New Roman"/>
          <w:color w:val="FF0000"/>
        </w:rPr>
      </w:pPr>
    </w:p>
    <w:p w:rsidR="0060515B" w:rsidRPr="006A5263" w:rsidRDefault="00366892" w:rsidP="0060515B">
      <w:pPr>
        <w:spacing w:after="0"/>
        <w:jc w:val="both"/>
        <w:rPr>
          <w:rFonts w:ascii="Times New Roman" w:eastAsia="Calibri" w:hAnsi="Times New Roman" w:cs="Times New Roman"/>
        </w:rPr>
      </w:pPr>
      <w:r>
        <w:rPr>
          <w:rFonts w:ascii="Times New Roman" w:eastAsia="Calibri" w:hAnsi="Times New Roman" w:cs="Times New Roman"/>
        </w:rPr>
        <w:t xml:space="preserve">272. </w:t>
      </w:r>
      <w:r w:rsidR="0060515B" w:rsidRPr="006A5263">
        <w:rPr>
          <w:rFonts w:ascii="Times New Roman" w:eastAsia="Calibri" w:hAnsi="Times New Roman" w:cs="Times New Roman"/>
        </w:rPr>
        <w:t xml:space="preserve">El MJDHC organismo rector y ejecutor de la política pública </w:t>
      </w:r>
      <w:r w:rsidR="0054307C">
        <w:rPr>
          <w:rFonts w:ascii="Times New Roman" w:eastAsia="Calibri" w:hAnsi="Times New Roman" w:cs="Times New Roman"/>
        </w:rPr>
        <w:t>sobre</w:t>
      </w:r>
      <w:r w:rsidR="00A20FB1">
        <w:rPr>
          <w:rFonts w:ascii="Times New Roman" w:eastAsia="Calibri" w:hAnsi="Times New Roman" w:cs="Times New Roman"/>
        </w:rPr>
        <w:t xml:space="preserve"> adolescentes infractores, </w:t>
      </w:r>
      <w:r w:rsidR="0060515B" w:rsidRPr="006A5263">
        <w:rPr>
          <w:rFonts w:ascii="Times New Roman" w:eastAsia="Calibri" w:hAnsi="Times New Roman" w:cs="Times New Roman"/>
        </w:rPr>
        <w:t xml:space="preserve">presenta </w:t>
      </w:r>
      <w:r w:rsidR="0054307C">
        <w:rPr>
          <w:rFonts w:ascii="Times New Roman" w:eastAsia="Calibri" w:hAnsi="Times New Roman" w:cs="Times New Roman"/>
        </w:rPr>
        <w:t xml:space="preserve">notorias </w:t>
      </w:r>
      <w:r w:rsidR="0060515B" w:rsidRPr="006A5263">
        <w:rPr>
          <w:rFonts w:ascii="Times New Roman" w:eastAsia="Calibri" w:hAnsi="Times New Roman" w:cs="Times New Roman"/>
        </w:rPr>
        <w:t>debilidades institucionales</w:t>
      </w:r>
      <w:r w:rsidR="0054307C">
        <w:rPr>
          <w:rFonts w:ascii="Times New Roman" w:eastAsia="Calibri" w:hAnsi="Times New Roman" w:cs="Times New Roman"/>
        </w:rPr>
        <w:t>. S</w:t>
      </w:r>
      <w:r w:rsidR="0060515B" w:rsidRPr="006A5263">
        <w:rPr>
          <w:rFonts w:ascii="Times New Roman" w:eastAsia="Calibri" w:hAnsi="Times New Roman" w:cs="Times New Roman"/>
        </w:rPr>
        <w:t xml:space="preserve">i bien ha </w:t>
      </w:r>
      <w:r w:rsidR="0054307C">
        <w:rPr>
          <w:rFonts w:ascii="Times New Roman" w:eastAsia="Calibri" w:hAnsi="Times New Roman" w:cs="Times New Roman"/>
        </w:rPr>
        <w:t>cre</w:t>
      </w:r>
      <w:r w:rsidR="0060515B" w:rsidRPr="006A5263">
        <w:rPr>
          <w:rFonts w:ascii="Times New Roman" w:eastAsia="Calibri" w:hAnsi="Times New Roman" w:cs="Times New Roman"/>
        </w:rPr>
        <w:t>ado un modelo de atención</w:t>
      </w:r>
      <w:r w:rsidR="0054307C">
        <w:rPr>
          <w:rFonts w:ascii="Times New Roman" w:eastAsia="Calibri" w:hAnsi="Times New Roman" w:cs="Times New Roman"/>
        </w:rPr>
        <w:t>,</w:t>
      </w:r>
      <w:r w:rsidR="0060515B" w:rsidRPr="006A5263">
        <w:rPr>
          <w:rFonts w:ascii="Times New Roman" w:eastAsia="Calibri" w:hAnsi="Times New Roman" w:cs="Times New Roman"/>
        </w:rPr>
        <w:t xml:space="preserve"> todavía no cuenta con personal capacitado y recursos adecuados</w:t>
      </w:r>
      <w:r w:rsidR="0054307C">
        <w:rPr>
          <w:rFonts w:ascii="Times New Roman" w:eastAsia="Calibri" w:hAnsi="Times New Roman" w:cs="Times New Roman"/>
        </w:rPr>
        <w:t>,</w:t>
      </w:r>
      <w:r w:rsidR="0060515B" w:rsidRPr="006A5263">
        <w:rPr>
          <w:rFonts w:ascii="Times New Roman" w:eastAsia="Calibri" w:hAnsi="Times New Roman" w:cs="Times New Roman"/>
        </w:rPr>
        <w:t xml:space="preserve"> por lo que muchas veces su visión es retributiva no pedagógica</w:t>
      </w:r>
      <w:r w:rsidR="0060515B">
        <w:rPr>
          <w:rFonts w:ascii="Times New Roman" w:eastAsia="Calibri" w:hAnsi="Times New Roman" w:cs="Times New Roman"/>
        </w:rPr>
        <w:t xml:space="preserve">. </w:t>
      </w:r>
      <w:r w:rsidR="0060515B" w:rsidRPr="006A5263">
        <w:rPr>
          <w:rFonts w:ascii="Times New Roman" w:eastAsia="Calibri" w:hAnsi="Times New Roman" w:cs="Times New Roman"/>
        </w:rPr>
        <w:t xml:space="preserve">Los CAI no tienen una clara referencia territorial, hay apenas dos centros para adolescentes mujeres lo que impide en varios casos la cercanía y acompañamiento familiar. Respecto a los traslados se han presentado casos de adolescentes que son reubicados a centros de adolescentes infractores de diferentes zonas del país sin plena justificación, alejándolos de sus familiares. </w:t>
      </w:r>
    </w:p>
    <w:p w:rsidR="0060515B" w:rsidRPr="006A5263" w:rsidRDefault="0060515B" w:rsidP="0060515B">
      <w:pPr>
        <w:spacing w:after="0"/>
        <w:jc w:val="both"/>
        <w:rPr>
          <w:rFonts w:ascii="Times New Roman" w:eastAsia="Calibri" w:hAnsi="Times New Roman" w:cs="Times New Roman"/>
        </w:rPr>
      </w:pPr>
    </w:p>
    <w:p w:rsidR="0060515B" w:rsidRPr="006A5263" w:rsidRDefault="00366892" w:rsidP="0060515B">
      <w:pPr>
        <w:spacing w:after="0"/>
        <w:jc w:val="both"/>
        <w:rPr>
          <w:rFonts w:ascii="Times New Roman" w:eastAsia="Calibri" w:hAnsi="Times New Roman" w:cs="Times New Roman"/>
        </w:rPr>
      </w:pPr>
      <w:r>
        <w:rPr>
          <w:rFonts w:ascii="Times New Roman" w:eastAsia="Calibri" w:hAnsi="Times New Roman" w:cs="Times New Roman"/>
        </w:rPr>
        <w:t xml:space="preserve">273. </w:t>
      </w:r>
      <w:r w:rsidR="0060515B" w:rsidRPr="006A5263">
        <w:rPr>
          <w:rFonts w:ascii="Times New Roman" w:eastAsia="Calibri" w:hAnsi="Times New Roman" w:cs="Times New Roman"/>
        </w:rPr>
        <w:t>Es importante indicar que la D</w:t>
      </w:r>
      <w:r w:rsidR="008B767B">
        <w:rPr>
          <w:rFonts w:ascii="Times New Roman" w:eastAsia="Calibri" w:hAnsi="Times New Roman" w:cs="Times New Roman"/>
        </w:rPr>
        <w:t>P</w:t>
      </w:r>
      <w:r>
        <w:rPr>
          <w:rFonts w:ascii="Times New Roman" w:eastAsia="Calibri" w:hAnsi="Times New Roman" w:cs="Times New Roman"/>
        </w:rPr>
        <w:t>E,</w:t>
      </w:r>
      <w:r w:rsidR="0060515B" w:rsidRPr="006A5263">
        <w:rPr>
          <w:rFonts w:ascii="Times New Roman" w:eastAsia="Calibri" w:hAnsi="Times New Roman" w:cs="Times New Roman"/>
        </w:rPr>
        <w:t xml:space="preserve"> en su informe 2014</w:t>
      </w:r>
      <w:r w:rsidR="005F50E8">
        <w:rPr>
          <w:rStyle w:val="FootnoteReference"/>
          <w:rFonts w:eastAsia="Calibri" w:cs="Times New Roman"/>
        </w:rPr>
        <w:footnoteReference w:id="19"/>
      </w:r>
      <w:r>
        <w:rPr>
          <w:rFonts w:ascii="Times New Roman" w:eastAsia="Calibri" w:hAnsi="Times New Roman" w:cs="Times New Roman"/>
        </w:rPr>
        <w:t>,</w:t>
      </w:r>
      <w:r w:rsidR="0060515B" w:rsidRPr="006A5263">
        <w:rPr>
          <w:rFonts w:ascii="Times New Roman" w:eastAsia="Calibri" w:hAnsi="Times New Roman" w:cs="Times New Roman"/>
        </w:rPr>
        <w:t xml:space="preserve"> alerta sobre la existencia de malos tratos, aislamiento e incomunicación  en algunos CAI, aspecto sobre el que no se pronuncia el Informe Oficial. </w:t>
      </w:r>
      <w:r w:rsidR="0060515B">
        <w:rPr>
          <w:rFonts w:ascii="Times New Roman" w:eastAsia="Calibri" w:hAnsi="Times New Roman" w:cs="Times New Roman"/>
        </w:rPr>
        <w:t xml:space="preserve">Hay </w:t>
      </w:r>
      <w:r w:rsidR="0060515B" w:rsidRPr="006A5263">
        <w:rPr>
          <w:rFonts w:ascii="Times New Roman" w:eastAsia="Calibri" w:hAnsi="Times New Roman" w:cs="Times New Roman"/>
        </w:rPr>
        <w:t>actos que son utilizados como sanciones en algunos CAI, inobservando el procedimiento administrativo establecido en el artículo 420 del CONA, cuando los adolescentes cometen faltas disciplinarias</w:t>
      </w:r>
    </w:p>
    <w:p w:rsidR="0060515B" w:rsidRPr="006A5263" w:rsidRDefault="00366892" w:rsidP="0060515B">
      <w:pPr>
        <w:spacing w:after="0"/>
        <w:jc w:val="both"/>
        <w:rPr>
          <w:rFonts w:ascii="Times New Roman" w:eastAsia="Calibri" w:hAnsi="Times New Roman" w:cs="Times New Roman"/>
        </w:rPr>
      </w:pPr>
      <w:r>
        <w:rPr>
          <w:rFonts w:ascii="Times New Roman" w:eastAsia="Calibri" w:hAnsi="Times New Roman" w:cs="Times New Roman"/>
        </w:rPr>
        <w:t xml:space="preserve">274. </w:t>
      </w:r>
      <w:r w:rsidR="0060515B" w:rsidRPr="006A5263">
        <w:rPr>
          <w:rFonts w:ascii="Times New Roman" w:eastAsia="Calibri" w:hAnsi="Times New Roman" w:cs="Times New Roman"/>
        </w:rPr>
        <w:t xml:space="preserve"> Igualmente hay adolescentes de varios CAI que han expresado su molestia por la alimentación que reciben. Los adolescentes se quejan a su vez que los Defensores Públicos no los siguen acompañando durante el cumplimiento de las medidas socioeducativas. </w:t>
      </w:r>
    </w:p>
    <w:p w:rsidR="0060515B" w:rsidRPr="006A5263" w:rsidRDefault="0060515B" w:rsidP="0060515B">
      <w:pPr>
        <w:spacing w:after="0"/>
        <w:jc w:val="both"/>
        <w:rPr>
          <w:rFonts w:ascii="Times New Roman" w:eastAsia="Calibri" w:hAnsi="Times New Roman" w:cs="Times New Roman"/>
          <w:b/>
        </w:rPr>
      </w:pPr>
    </w:p>
    <w:p w:rsidR="0060515B" w:rsidRPr="00365675" w:rsidRDefault="0060515B" w:rsidP="0060515B">
      <w:pPr>
        <w:spacing w:after="0"/>
        <w:jc w:val="both"/>
        <w:rPr>
          <w:rFonts w:ascii="Times New Roman" w:eastAsia="Calibri" w:hAnsi="Times New Roman" w:cs="Times New Roman"/>
          <w:b/>
        </w:rPr>
      </w:pPr>
      <w:r w:rsidRPr="00365675">
        <w:rPr>
          <w:rFonts w:ascii="Times New Roman" w:eastAsia="Calibri" w:hAnsi="Times New Roman" w:cs="Times New Roman"/>
          <w:b/>
        </w:rPr>
        <w:t>Recomendaciones</w:t>
      </w:r>
    </w:p>
    <w:p w:rsidR="0060515B" w:rsidRPr="006A5263" w:rsidRDefault="0060515B" w:rsidP="0060515B">
      <w:pPr>
        <w:spacing w:after="0"/>
        <w:jc w:val="both"/>
        <w:rPr>
          <w:rFonts w:ascii="Times New Roman" w:eastAsia="Calibri" w:hAnsi="Times New Roman" w:cs="Times New Roman"/>
        </w:rPr>
      </w:pPr>
    </w:p>
    <w:p w:rsidR="0060515B" w:rsidRPr="006A5263" w:rsidRDefault="00366892" w:rsidP="0060515B">
      <w:pPr>
        <w:spacing w:after="0"/>
        <w:jc w:val="both"/>
        <w:rPr>
          <w:rFonts w:ascii="Times New Roman" w:eastAsia="Calibri" w:hAnsi="Times New Roman" w:cs="Times New Roman"/>
        </w:rPr>
      </w:pPr>
      <w:r>
        <w:rPr>
          <w:rFonts w:ascii="Times New Roman" w:eastAsia="Calibri" w:hAnsi="Times New Roman" w:cs="Times New Roman"/>
        </w:rPr>
        <w:t xml:space="preserve">275. </w:t>
      </w:r>
      <w:r w:rsidR="0060515B" w:rsidRPr="006A5263">
        <w:rPr>
          <w:rFonts w:ascii="Times New Roman" w:eastAsia="Calibri" w:hAnsi="Times New Roman" w:cs="Times New Roman"/>
        </w:rPr>
        <w:t>Recomendar a la Asamblea Nacional una revisión del C</w:t>
      </w:r>
      <w:r w:rsidR="008B767B">
        <w:rPr>
          <w:rFonts w:ascii="Times New Roman" w:eastAsia="Calibri" w:hAnsi="Times New Roman" w:cs="Times New Roman"/>
        </w:rPr>
        <w:t>ONA</w:t>
      </w:r>
      <w:r w:rsidR="0060515B" w:rsidRPr="006A5263">
        <w:rPr>
          <w:rFonts w:ascii="Times New Roman" w:eastAsia="Calibri" w:hAnsi="Times New Roman" w:cs="Times New Roman"/>
        </w:rPr>
        <w:t xml:space="preserve"> para reformar los artículos relacionados con los tiempos excesivos de las medidas socioeducativas. La medida más lesiva que se puede imponer a un adolescente debe ser la de 4 años de internamiento institucional y en casos excepcionales.</w:t>
      </w:r>
    </w:p>
    <w:p w:rsidR="0060515B" w:rsidRDefault="0060515B" w:rsidP="0060515B">
      <w:pPr>
        <w:pStyle w:val="ListParagraph"/>
        <w:jc w:val="both"/>
        <w:rPr>
          <w:rFonts w:ascii="Times New Roman" w:hAnsi="Times New Roman"/>
        </w:rPr>
      </w:pPr>
    </w:p>
    <w:p w:rsidR="0060515B" w:rsidRPr="006A5263" w:rsidRDefault="00366892" w:rsidP="0060515B">
      <w:pPr>
        <w:spacing w:after="0"/>
        <w:jc w:val="both"/>
        <w:rPr>
          <w:rFonts w:ascii="Times New Roman" w:eastAsia="Calibri" w:hAnsi="Times New Roman" w:cs="Times New Roman"/>
        </w:rPr>
      </w:pPr>
      <w:r>
        <w:rPr>
          <w:rFonts w:ascii="Times New Roman" w:eastAsia="Calibri" w:hAnsi="Times New Roman" w:cs="Times New Roman"/>
        </w:rPr>
        <w:t xml:space="preserve">276. </w:t>
      </w:r>
      <w:r w:rsidR="0060515B" w:rsidRPr="006A5263">
        <w:rPr>
          <w:rFonts w:ascii="Times New Roman" w:eastAsia="Calibri" w:hAnsi="Times New Roman" w:cs="Times New Roman"/>
        </w:rPr>
        <w:t>Recomendar a la Asamblea que reforme el C</w:t>
      </w:r>
      <w:r w:rsidR="008B767B">
        <w:rPr>
          <w:rFonts w:ascii="Times New Roman" w:eastAsia="Calibri" w:hAnsi="Times New Roman" w:cs="Times New Roman"/>
        </w:rPr>
        <w:t>ONA</w:t>
      </w:r>
      <w:r w:rsidR="0060515B" w:rsidRPr="006A5263">
        <w:rPr>
          <w:rFonts w:ascii="Times New Roman" w:eastAsia="Calibri" w:hAnsi="Times New Roman" w:cs="Times New Roman"/>
        </w:rPr>
        <w:t xml:space="preserve">, para que se establezca un régimen de transición o especial  para los jóvenes que están cumpliendo medidas socioeducativas por haber sido sancionados por delitos cometidos siendo adolescentes y así puedan cumplir la medida socioeducativa separados de los adolescentes y puedan culminar su proceso de rehabilitación para una adecuada reinserción social y familiar. </w:t>
      </w:r>
    </w:p>
    <w:p w:rsidR="0060515B" w:rsidRDefault="0060515B" w:rsidP="0060515B">
      <w:pPr>
        <w:spacing w:after="0"/>
        <w:jc w:val="both"/>
        <w:rPr>
          <w:rFonts w:ascii="Times New Roman" w:eastAsia="Calibri" w:hAnsi="Times New Roman" w:cs="Times New Roman"/>
        </w:rPr>
      </w:pPr>
    </w:p>
    <w:p w:rsidR="0060515B" w:rsidRPr="006A5263" w:rsidRDefault="00366892" w:rsidP="0060515B">
      <w:pPr>
        <w:spacing w:after="0"/>
        <w:jc w:val="both"/>
        <w:rPr>
          <w:rFonts w:ascii="Times New Roman" w:eastAsia="Calibri" w:hAnsi="Times New Roman" w:cs="Times New Roman"/>
        </w:rPr>
      </w:pPr>
      <w:r>
        <w:rPr>
          <w:rFonts w:ascii="Times New Roman" w:eastAsia="Calibri" w:hAnsi="Times New Roman" w:cs="Times New Roman"/>
        </w:rPr>
        <w:t xml:space="preserve">277. </w:t>
      </w:r>
      <w:r w:rsidR="0060515B" w:rsidRPr="006A5263">
        <w:rPr>
          <w:rFonts w:ascii="Times New Roman" w:eastAsia="Calibri" w:hAnsi="Times New Roman" w:cs="Times New Roman"/>
        </w:rPr>
        <w:t>Recomendar a la Asamblea Nacional reformar el C</w:t>
      </w:r>
      <w:r w:rsidR="008B767B">
        <w:rPr>
          <w:rFonts w:ascii="Times New Roman" w:eastAsia="Calibri" w:hAnsi="Times New Roman" w:cs="Times New Roman"/>
        </w:rPr>
        <w:t>ONA</w:t>
      </w:r>
      <w:r w:rsidR="0060515B" w:rsidRPr="006A5263">
        <w:rPr>
          <w:rFonts w:ascii="Times New Roman" w:eastAsia="Calibri" w:hAnsi="Times New Roman" w:cs="Times New Roman"/>
        </w:rPr>
        <w:t xml:space="preserve"> para permitir la revisión de las medidas socioeducativas y la plena garantía del principio de reserva. </w:t>
      </w:r>
    </w:p>
    <w:p w:rsidR="0060515B" w:rsidRDefault="0060515B" w:rsidP="0060515B">
      <w:pPr>
        <w:spacing w:after="0"/>
        <w:jc w:val="both"/>
        <w:rPr>
          <w:rFonts w:ascii="Times New Roman" w:eastAsia="Calibri" w:hAnsi="Times New Roman" w:cs="Times New Roman"/>
        </w:rPr>
      </w:pPr>
    </w:p>
    <w:p w:rsidR="0060515B" w:rsidRPr="006A5263" w:rsidRDefault="00366892" w:rsidP="0060515B">
      <w:pPr>
        <w:spacing w:after="0"/>
        <w:jc w:val="both"/>
        <w:rPr>
          <w:rFonts w:ascii="Times New Roman" w:eastAsia="Calibri" w:hAnsi="Times New Roman" w:cs="Times New Roman"/>
        </w:rPr>
      </w:pPr>
      <w:r>
        <w:rPr>
          <w:rFonts w:ascii="Times New Roman" w:eastAsia="Calibri" w:hAnsi="Times New Roman" w:cs="Times New Roman"/>
        </w:rPr>
        <w:t xml:space="preserve">278. </w:t>
      </w:r>
      <w:r w:rsidR="0060515B" w:rsidRPr="006A5263">
        <w:rPr>
          <w:rFonts w:ascii="Times New Roman" w:eastAsia="Calibri" w:hAnsi="Times New Roman" w:cs="Times New Roman"/>
        </w:rPr>
        <w:t>Solicitar que el M</w:t>
      </w:r>
      <w:r w:rsidR="006C37B8">
        <w:rPr>
          <w:rFonts w:ascii="Times New Roman" w:eastAsia="Calibri" w:hAnsi="Times New Roman" w:cs="Times New Roman"/>
        </w:rPr>
        <w:t>INEDUC</w:t>
      </w:r>
      <w:r w:rsidR="0060515B" w:rsidRPr="006A5263">
        <w:rPr>
          <w:rFonts w:ascii="Times New Roman" w:eastAsia="Calibri" w:hAnsi="Times New Roman" w:cs="Times New Roman"/>
        </w:rPr>
        <w:t xml:space="preserve"> avale o certifique las capacitaciones laborales que reciben los adolescentes privados de libertad y que se extienda la educación superior para ellos.</w:t>
      </w:r>
    </w:p>
    <w:p w:rsidR="0060515B" w:rsidRDefault="0060515B" w:rsidP="0060515B">
      <w:pPr>
        <w:spacing w:after="0"/>
        <w:jc w:val="both"/>
        <w:rPr>
          <w:rFonts w:ascii="Times New Roman" w:eastAsia="Calibri" w:hAnsi="Times New Roman" w:cs="Times New Roman"/>
        </w:rPr>
      </w:pPr>
    </w:p>
    <w:p w:rsidR="0060515B" w:rsidRPr="006A5263" w:rsidRDefault="00366892" w:rsidP="0060515B">
      <w:pPr>
        <w:spacing w:after="0"/>
        <w:jc w:val="both"/>
        <w:rPr>
          <w:rFonts w:ascii="Times New Roman" w:eastAsia="Calibri" w:hAnsi="Times New Roman" w:cs="Times New Roman"/>
        </w:rPr>
      </w:pPr>
      <w:r>
        <w:rPr>
          <w:rFonts w:ascii="Times New Roman" w:eastAsia="Calibri" w:hAnsi="Times New Roman" w:cs="Times New Roman"/>
        </w:rPr>
        <w:t xml:space="preserve">279. </w:t>
      </w:r>
      <w:r w:rsidR="0060515B">
        <w:rPr>
          <w:rFonts w:ascii="Times New Roman" w:eastAsia="Calibri" w:hAnsi="Times New Roman" w:cs="Times New Roman"/>
        </w:rPr>
        <w:t xml:space="preserve">Demandar </w:t>
      </w:r>
      <w:r w:rsidR="0060515B" w:rsidRPr="006A5263">
        <w:rPr>
          <w:rFonts w:ascii="Times New Roman" w:eastAsia="Calibri" w:hAnsi="Times New Roman" w:cs="Times New Roman"/>
        </w:rPr>
        <w:t>al C</w:t>
      </w:r>
      <w:r w:rsidR="006C37B8">
        <w:rPr>
          <w:rFonts w:ascii="Times New Roman" w:eastAsia="Calibri" w:hAnsi="Times New Roman" w:cs="Times New Roman"/>
        </w:rPr>
        <w:t>J</w:t>
      </w:r>
      <w:r w:rsidR="0060515B" w:rsidRPr="006A5263">
        <w:rPr>
          <w:rFonts w:ascii="Times New Roman" w:eastAsia="Calibri" w:hAnsi="Times New Roman" w:cs="Times New Roman"/>
        </w:rPr>
        <w:t xml:space="preserve"> cumpla con el mandato constitucional de establecer una administración de justicia especializada en adolescentes infractores.</w:t>
      </w:r>
    </w:p>
    <w:p w:rsidR="0060515B" w:rsidRPr="006A5263" w:rsidRDefault="0060515B" w:rsidP="0060515B">
      <w:pPr>
        <w:spacing w:after="0"/>
        <w:jc w:val="both"/>
        <w:rPr>
          <w:rFonts w:ascii="Times New Roman" w:eastAsia="Calibri" w:hAnsi="Times New Roman" w:cs="Times New Roman"/>
        </w:rPr>
      </w:pPr>
    </w:p>
    <w:p w:rsidR="0060515B" w:rsidRPr="006A5263" w:rsidRDefault="00366892" w:rsidP="0060515B">
      <w:pPr>
        <w:spacing w:after="0"/>
        <w:jc w:val="both"/>
        <w:rPr>
          <w:rFonts w:ascii="Times New Roman" w:eastAsia="Calibri" w:hAnsi="Times New Roman" w:cs="Times New Roman"/>
        </w:rPr>
      </w:pPr>
      <w:r>
        <w:rPr>
          <w:rFonts w:ascii="Times New Roman" w:eastAsia="Calibri" w:hAnsi="Times New Roman" w:cs="Times New Roman"/>
        </w:rPr>
        <w:t xml:space="preserve">280. </w:t>
      </w:r>
      <w:r w:rsidR="0060515B" w:rsidRPr="006A5263">
        <w:rPr>
          <w:rFonts w:ascii="Times New Roman" w:eastAsia="Calibri" w:hAnsi="Times New Roman" w:cs="Times New Roman"/>
        </w:rPr>
        <w:t>Recomendar el impulso de las terminaciones anticipadas como una manera de desjudicializar las causas, con los debidos mecanismos de seguimiento.</w:t>
      </w:r>
    </w:p>
    <w:p w:rsidR="0060515B" w:rsidRDefault="0060515B" w:rsidP="0060515B">
      <w:pPr>
        <w:spacing w:after="0"/>
        <w:jc w:val="both"/>
        <w:rPr>
          <w:rFonts w:ascii="Times New Roman" w:eastAsia="Calibri" w:hAnsi="Times New Roman" w:cs="Times New Roman"/>
        </w:rPr>
      </w:pPr>
    </w:p>
    <w:p w:rsidR="0060515B" w:rsidRPr="006A5263" w:rsidRDefault="00366892" w:rsidP="0060515B">
      <w:pPr>
        <w:spacing w:after="0"/>
        <w:jc w:val="both"/>
        <w:rPr>
          <w:rFonts w:ascii="Times New Roman" w:eastAsia="Calibri" w:hAnsi="Times New Roman" w:cs="Times New Roman"/>
        </w:rPr>
      </w:pPr>
      <w:r>
        <w:rPr>
          <w:rFonts w:ascii="Times New Roman" w:eastAsia="Calibri" w:hAnsi="Times New Roman" w:cs="Times New Roman"/>
        </w:rPr>
        <w:t xml:space="preserve">281. </w:t>
      </w:r>
      <w:r w:rsidR="0060515B" w:rsidRPr="006A5263">
        <w:rPr>
          <w:rFonts w:ascii="Times New Roman" w:eastAsia="Calibri" w:hAnsi="Times New Roman" w:cs="Times New Roman"/>
        </w:rPr>
        <w:t xml:space="preserve">Recomendar el fortalecimiento de la formación y capacitación de los operadores de justicia </w:t>
      </w:r>
      <w:r w:rsidR="0060515B">
        <w:rPr>
          <w:rFonts w:ascii="Times New Roman" w:eastAsia="Calibri" w:hAnsi="Times New Roman" w:cs="Times New Roman"/>
        </w:rPr>
        <w:t xml:space="preserve">(en especial de los Defensores Públicos) </w:t>
      </w:r>
      <w:r w:rsidR="0060515B" w:rsidRPr="006A5263">
        <w:rPr>
          <w:rFonts w:ascii="Times New Roman" w:eastAsia="Calibri" w:hAnsi="Times New Roman" w:cs="Times New Roman"/>
        </w:rPr>
        <w:t>para superar las serias deficiencias que tienen en el tema de justicia juvenil penal con enfoque restaurativo</w:t>
      </w:r>
    </w:p>
    <w:p w:rsidR="0060515B" w:rsidRPr="006A5263" w:rsidRDefault="0060515B" w:rsidP="0060515B">
      <w:pPr>
        <w:spacing w:after="0"/>
        <w:jc w:val="both"/>
        <w:rPr>
          <w:rFonts w:ascii="Times New Roman" w:eastAsia="Calibri" w:hAnsi="Times New Roman" w:cs="Times New Roman"/>
        </w:rPr>
      </w:pPr>
    </w:p>
    <w:p w:rsidR="0060515B" w:rsidRPr="006A5263" w:rsidRDefault="00366892" w:rsidP="0060515B">
      <w:pPr>
        <w:spacing w:after="0"/>
        <w:jc w:val="both"/>
        <w:rPr>
          <w:rFonts w:ascii="Times New Roman" w:eastAsia="Calibri" w:hAnsi="Times New Roman" w:cs="Times New Roman"/>
        </w:rPr>
      </w:pPr>
      <w:r>
        <w:rPr>
          <w:rFonts w:ascii="Times New Roman" w:eastAsia="Calibri" w:hAnsi="Times New Roman" w:cs="Times New Roman"/>
        </w:rPr>
        <w:t xml:space="preserve">282. </w:t>
      </w:r>
      <w:r w:rsidR="0060515B" w:rsidRPr="006A5263">
        <w:rPr>
          <w:rFonts w:ascii="Times New Roman" w:eastAsia="Calibri" w:hAnsi="Times New Roman" w:cs="Times New Roman"/>
        </w:rPr>
        <w:t>Recomendar al MJDHC impulse claras políticas para los traslados de los adolescentes que respeten su derecho a expresar su opinión, les permita una real impugnación a su traslado y eviten el alejamiento familiar.</w:t>
      </w:r>
    </w:p>
    <w:p w:rsidR="0060515B" w:rsidRPr="006A5263" w:rsidRDefault="0060515B" w:rsidP="0060515B">
      <w:pPr>
        <w:spacing w:after="0"/>
        <w:jc w:val="both"/>
        <w:rPr>
          <w:rFonts w:ascii="Times New Roman" w:eastAsia="Calibri" w:hAnsi="Times New Roman" w:cs="Times New Roman"/>
        </w:rPr>
      </w:pPr>
    </w:p>
    <w:p w:rsidR="0060515B" w:rsidRDefault="00366892" w:rsidP="0060515B">
      <w:pPr>
        <w:spacing w:after="0"/>
        <w:jc w:val="both"/>
        <w:rPr>
          <w:rFonts w:ascii="Times New Roman" w:eastAsia="Calibri" w:hAnsi="Times New Roman" w:cs="Times New Roman"/>
        </w:rPr>
      </w:pPr>
      <w:r>
        <w:rPr>
          <w:rFonts w:ascii="Times New Roman" w:eastAsia="Calibri" w:hAnsi="Times New Roman" w:cs="Times New Roman"/>
        </w:rPr>
        <w:t xml:space="preserve">283. </w:t>
      </w:r>
      <w:r w:rsidR="0060515B" w:rsidRPr="006A5263">
        <w:rPr>
          <w:rFonts w:ascii="Times New Roman" w:eastAsia="Calibri" w:hAnsi="Times New Roman" w:cs="Times New Roman"/>
        </w:rPr>
        <w:t>Recomendar al MJDHV un mayor control en los CAI para evitar los malos tratos y casos de tortura, aislamiento e incomunicación de adolescentes</w:t>
      </w:r>
      <w:r w:rsidR="0060515B">
        <w:rPr>
          <w:rFonts w:ascii="Times New Roman" w:eastAsia="Calibri" w:hAnsi="Times New Roman" w:cs="Times New Roman"/>
        </w:rPr>
        <w:t xml:space="preserve"> </w:t>
      </w:r>
      <w:r w:rsidR="0060515B" w:rsidRPr="006A5263">
        <w:rPr>
          <w:rFonts w:ascii="Times New Roman" w:eastAsia="Calibri" w:hAnsi="Times New Roman" w:cs="Times New Roman"/>
        </w:rPr>
        <w:t>y permitir una veeduría ciudadana.</w:t>
      </w:r>
    </w:p>
    <w:p w:rsidR="0060515B" w:rsidRPr="006A5263" w:rsidRDefault="0060515B" w:rsidP="0060515B">
      <w:pPr>
        <w:spacing w:after="0"/>
        <w:jc w:val="both"/>
        <w:rPr>
          <w:rFonts w:ascii="Times New Roman" w:eastAsia="Calibri" w:hAnsi="Times New Roman" w:cs="Times New Roman"/>
        </w:rPr>
      </w:pPr>
    </w:p>
    <w:p w:rsidR="0060515B" w:rsidRPr="006A5263" w:rsidRDefault="00366892" w:rsidP="0060515B">
      <w:pPr>
        <w:spacing w:after="0"/>
        <w:jc w:val="both"/>
        <w:rPr>
          <w:rFonts w:ascii="Times New Roman" w:eastAsia="Calibri" w:hAnsi="Times New Roman" w:cs="Times New Roman"/>
        </w:rPr>
      </w:pPr>
      <w:r>
        <w:rPr>
          <w:rFonts w:ascii="Times New Roman" w:eastAsia="Calibri" w:hAnsi="Times New Roman" w:cs="Times New Roman"/>
        </w:rPr>
        <w:t xml:space="preserve">284. </w:t>
      </w:r>
      <w:r w:rsidR="0060515B" w:rsidRPr="006A5263">
        <w:rPr>
          <w:rFonts w:ascii="Times New Roman" w:eastAsia="Calibri" w:hAnsi="Times New Roman" w:cs="Times New Roman"/>
        </w:rPr>
        <w:t>Recomendar al MJDHC la implementación de políticas de prevención sobre los factores que inciden las infracciones de adolescentes</w:t>
      </w:r>
      <w:r w:rsidR="0060515B">
        <w:rPr>
          <w:rFonts w:ascii="Times New Roman" w:eastAsia="Calibri" w:hAnsi="Times New Roman" w:cs="Times New Roman"/>
        </w:rPr>
        <w:t xml:space="preserve"> y </w:t>
      </w:r>
      <w:r w:rsidR="0060515B" w:rsidRPr="006A5263">
        <w:rPr>
          <w:rFonts w:ascii="Times New Roman" w:eastAsia="Calibri" w:hAnsi="Times New Roman" w:cs="Times New Roman"/>
        </w:rPr>
        <w:t xml:space="preserve">el resguardo de los presupuestos necesarios evitando que la crisis económica que atraviesa el Ecuador impacte sobre los planes y programas de justicia juvenil penal. </w:t>
      </w:r>
    </w:p>
    <w:p w:rsidR="0060515B" w:rsidRDefault="0060515B" w:rsidP="0060515B"/>
    <w:p w:rsidR="0082652B" w:rsidRPr="0082652B" w:rsidRDefault="006C37B8" w:rsidP="0082652B">
      <w:pPr>
        <w:rPr>
          <w:rFonts w:ascii="Times New Roman" w:hAnsi="Times New Roman"/>
          <w:b/>
        </w:rPr>
      </w:pPr>
      <w:r>
        <w:rPr>
          <w:rFonts w:ascii="Times New Roman" w:hAnsi="Times New Roman"/>
          <w:b/>
        </w:rPr>
        <w:t xml:space="preserve">7. </w:t>
      </w:r>
      <w:r w:rsidR="0082652B">
        <w:rPr>
          <w:rFonts w:ascii="Times New Roman" w:hAnsi="Times New Roman"/>
          <w:b/>
        </w:rPr>
        <w:t xml:space="preserve">LOS DERECHOS DE LA </w:t>
      </w:r>
      <w:r w:rsidR="0082652B" w:rsidRPr="0082652B">
        <w:rPr>
          <w:rFonts w:ascii="Times New Roman" w:hAnsi="Times New Roman"/>
          <w:b/>
        </w:rPr>
        <w:t xml:space="preserve">NIÑEZ Y ADOLESCENCIA INDÍGENA </w:t>
      </w:r>
    </w:p>
    <w:p w:rsidR="0082652B" w:rsidRPr="00A20FB1" w:rsidRDefault="0082652B" w:rsidP="00A20FB1">
      <w:pPr>
        <w:widowControl w:val="0"/>
        <w:autoSpaceDE w:val="0"/>
        <w:autoSpaceDN w:val="0"/>
        <w:adjustRightInd w:val="0"/>
        <w:spacing w:after="0" w:line="240" w:lineRule="auto"/>
        <w:ind w:left="709"/>
        <w:jc w:val="both"/>
        <w:rPr>
          <w:rFonts w:ascii="Times New Roman" w:hAnsi="Times New Roman" w:cs="Times New Roman"/>
          <w:i/>
          <w:color w:val="00B050"/>
          <w:sz w:val="20"/>
          <w:szCs w:val="20"/>
        </w:rPr>
      </w:pPr>
      <w:r w:rsidRPr="00A20FB1">
        <w:rPr>
          <w:rFonts w:ascii="Times New Roman" w:hAnsi="Times New Roman" w:cs="Times New Roman"/>
          <w:i/>
          <w:sz w:val="20"/>
          <w:szCs w:val="20"/>
        </w:rPr>
        <w:t xml:space="preserve">“Allí tenemos el caso de la represión en Saraguro el 17 de agosto de 2015, donde se maltrata a una mujer embarazada violentando el derecho a la vida y el interés superior del niño. Otro caso es el de las comunidades shuar de </w:t>
      </w:r>
      <w:proofErr w:type="spellStart"/>
      <w:r w:rsidRPr="00A20FB1">
        <w:rPr>
          <w:rFonts w:ascii="Times New Roman" w:hAnsi="Times New Roman" w:cs="Times New Roman"/>
          <w:i/>
          <w:sz w:val="20"/>
          <w:szCs w:val="20"/>
        </w:rPr>
        <w:t>Tundayme</w:t>
      </w:r>
      <w:proofErr w:type="spellEnd"/>
      <w:r w:rsidRPr="00A20FB1">
        <w:rPr>
          <w:rFonts w:ascii="Times New Roman" w:hAnsi="Times New Roman" w:cs="Times New Roman"/>
          <w:i/>
          <w:sz w:val="20"/>
          <w:szCs w:val="20"/>
        </w:rPr>
        <w:t xml:space="preserve"> donde se  desaloja a las familias de sus territorios (para facilitar el trabajo de una transnacional minera china), donde los niños y niñas en las espaldas de sus madres se impactan de la agresión y destrucción de sus viviendas por parte de la fuerza pública</w:t>
      </w:r>
      <w:r w:rsidR="00366892" w:rsidRPr="00A20FB1">
        <w:rPr>
          <w:rFonts w:ascii="Times New Roman" w:hAnsi="Times New Roman" w:cs="Times New Roman"/>
          <w:i/>
          <w:sz w:val="20"/>
          <w:szCs w:val="20"/>
        </w:rPr>
        <w:t>”</w:t>
      </w:r>
      <w:r w:rsidR="00366892" w:rsidRPr="00A20FB1">
        <w:rPr>
          <w:rStyle w:val="FootnoteReference"/>
          <w:rFonts w:cs="Times New Roman"/>
          <w:i/>
          <w:sz w:val="20"/>
          <w:szCs w:val="20"/>
        </w:rPr>
        <w:footnoteReference w:id="20"/>
      </w:r>
      <w:r w:rsidRPr="00A20FB1">
        <w:rPr>
          <w:rFonts w:ascii="Times New Roman" w:hAnsi="Times New Roman" w:cs="Times New Roman"/>
          <w:i/>
          <w:sz w:val="20"/>
          <w:szCs w:val="20"/>
        </w:rPr>
        <w:t xml:space="preserve"> </w:t>
      </w:r>
    </w:p>
    <w:p w:rsidR="0082652B" w:rsidRPr="00350665" w:rsidRDefault="00366892" w:rsidP="0082652B">
      <w:pPr>
        <w:jc w:val="both"/>
        <w:rPr>
          <w:rFonts w:ascii="Times New Roman" w:hAnsi="Times New Roman" w:cs="Times New Roman"/>
          <w:color w:val="00B050"/>
        </w:rPr>
      </w:pPr>
      <w:r>
        <w:rPr>
          <w:rFonts w:ascii="Times New Roman" w:hAnsi="Times New Roman" w:cs="Times New Roman"/>
        </w:rPr>
        <w:t xml:space="preserve">284. </w:t>
      </w:r>
      <w:r w:rsidR="0082652B" w:rsidRPr="00350665">
        <w:rPr>
          <w:rFonts w:ascii="Times New Roman" w:hAnsi="Times New Roman" w:cs="Times New Roman"/>
        </w:rPr>
        <w:t xml:space="preserve">En el Ecuador existen 14 nacionalidades y </w:t>
      </w:r>
      <w:r w:rsidR="0082652B">
        <w:rPr>
          <w:rFonts w:ascii="Times New Roman" w:hAnsi="Times New Roman" w:cs="Times New Roman"/>
        </w:rPr>
        <w:t>20</w:t>
      </w:r>
      <w:r w:rsidR="0082652B" w:rsidRPr="00350665">
        <w:rPr>
          <w:rFonts w:ascii="Times New Roman" w:hAnsi="Times New Roman" w:cs="Times New Roman"/>
        </w:rPr>
        <w:t xml:space="preserve"> </w:t>
      </w:r>
      <w:r w:rsidR="0082652B">
        <w:rPr>
          <w:rFonts w:ascii="Times New Roman" w:hAnsi="Times New Roman" w:cs="Times New Roman"/>
        </w:rPr>
        <w:t>p</w:t>
      </w:r>
      <w:r w:rsidR="0082652B" w:rsidRPr="00350665">
        <w:rPr>
          <w:rFonts w:ascii="Times New Roman" w:hAnsi="Times New Roman" w:cs="Times New Roman"/>
        </w:rPr>
        <w:t xml:space="preserve">ueblos indígenas. De acuerdo al censo de Población y Vivienda del 2010, existen 14 millones y medio de habitantes, de los cuales </w:t>
      </w:r>
      <w:r w:rsidR="0082652B">
        <w:rPr>
          <w:rFonts w:ascii="Times New Roman" w:hAnsi="Times New Roman" w:cs="Times New Roman"/>
        </w:rPr>
        <w:t>1.078.000</w:t>
      </w:r>
      <w:r w:rsidR="0082652B" w:rsidRPr="00350665">
        <w:rPr>
          <w:rFonts w:ascii="Times New Roman" w:hAnsi="Times New Roman" w:cs="Times New Roman"/>
        </w:rPr>
        <w:t xml:space="preserve"> se </w:t>
      </w:r>
      <w:r w:rsidR="0054307C" w:rsidRPr="00350665">
        <w:rPr>
          <w:rFonts w:ascii="Times New Roman" w:hAnsi="Times New Roman" w:cs="Times New Roman"/>
        </w:rPr>
        <w:t>auto identifican</w:t>
      </w:r>
      <w:r w:rsidR="0082652B" w:rsidRPr="00350665">
        <w:rPr>
          <w:rFonts w:ascii="Times New Roman" w:hAnsi="Times New Roman" w:cs="Times New Roman"/>
        </w:rPr>
        <w:t xml:space="preserve"> como indígenas. La población de niñez </w:t>
      </w:r>
      <w:r w:rsidR="0082652B">
        <w:rPr>
          <w:rFonts w:ascii="Times New Roman" w:hAnsi="Times New Roman" w:cs="Times New Roman"/>
        </w:rPr>
        <w:t xml:space="preserve">y adolescencia </w:t>
      </w:r>
      <w:r w:rsidR="0082652B" w:rsidRPr="00350665">
        <w:rPr>
          <w:rFonts w:ascii="Times New Roman" w:hAnsi="Times New Roman" w:cs="Times New Roman"/>
        </w:rPr>
        <w:t xml:space="preserve">indígena es </w:t>
      </w:r>
      <w:r w:rsidR="0082652B">
        <w:rPr>
          <w:rFonts w:ascii="Times New Roman" w:hAnsi="Times New Roman" w:cs="Times New Roman"/>
        </w:rPr>
        <w:t xml:space="preserve">de </w:t>
      </w:r>
      <w:r w:rsidR="0082652B" w:rsidRPr="00350665">
        <w:rPr>
          <w:rFonts w:ascii="Times New Roman" w:hAnsi="Times New Roman" w:cs="Times New Roman"/>
        </w:rPr>
        <w:t xml:space="preserve">447. 962 es decir el 44% de </w:t>
      </w:r>
      <w:r w:rsidR="0082652B">
        <w:rPr>
          <w:rFonts w:ascii="Times New Roman" w:hAnsi="Times New Roman" w:cs="Times New Roman"/>
        </w:rPr>
        <w:t>su</w:t>
      </w:r>
      <w:r w:rsidR="0082652B" w:rsidRPr="00350665">
        <w:rPr>
          <w:rFonts w:ascii="Times New Roman" w:hAnsi="Times New Roman" w:cs="Times New Roman"/>
        </w:rPr>
        <w:t xml:space="preserve"> población. El 83% de la niñez </w:t>
      </w:r>
      <w:r w:rsidR="0082652B">
        <w:rPr>
          <w:rFonts w:ascii="Times New Roman" w:hAnsi="Times New Roman" w:cs="Times New Roman"/>
        </w:rPr>
        <w:t xml:space="preserve">y adolescencia </w:t>
      </w:r>
      <w:r w:rsidR="0082652B" w:rsidRPr="00350665">
        <w:rPr>
          <w:rFonts w:ascii="Times New Roman" w:hAnsi="Times New Roman" w:cs="Times New Roman"/>
        </w:rPr>
        <w:t xml:space="preserve">indígena vive en el campo. </w:t>
      </w:r>
      <w:r w:rsidR="0082652B" w:rsidRPr="00CB23A0">
        <w:rPr>
          <w:rFonts w:ascii="Times New Roman" w:hAnsi="Times New Roman" w:cs="Times New Roman"/>
        </w:rPr>
        <w:t xml:space="preserve">Cerca del </w:t>
      </w:r>
      <w:r w:rsidR="0082652B" w:rsidRPr="00742BC5">
        <w:rPr>
          <w:rFonts w:ascii="Times New Roman" w:hAnsi="Times New Roman" w:cs="Times New Roman"/>
        </w:rPr>
        <w:t>90</w:t>
      </w:r>
      <w:r w:rsidR="0082652B" w:rsidRPr="00CB23A0">
        <w:rPr>
          <w:rFonts w:ascii="Times New Roman" w:hAnsi="Times New Roman" w:cs="Times New Roman"/>
        </w:rPr>
        <w:t xml:space="preserve"> % de NNA viven en hogares pobres</w:t>
      </w:r>
      <w:r w:rsidR="0082652B">
        <w:rPr>
          <w:rFonts w:ascii="Times New Roman" w:hAnsi="Times New Roman" w:cs="Times New Roman"/>
        </w:rPr>
        <w:t xml:space="preserve"> por </w:t>
      </w:r>
      <w:r w:rsidR="0082652B" w:rsidRPr="00CB23A0">
        <w:rPr>
          <w:rFonts w:ascii="Times New Roman" w:hAnsi="Times New Roman" w:cs="Times New Roman"/>
        </w:rPr>
        <w:t>necesidades básicas insatisfechas</w:t>
      </w:r>
      <w:r w:rsidR="0082652B">
        <w:rPr>
          <w:rFonts w:ascii="Times New Roman" w:hAnsi="Times New Roman" w:cs="Times New Roman"/>
        </w:rPr>
        <w:t>.</w:t>
      </w:r>
    </w:p>
    <w:p w:rsidR="0082652B" w:rsidRDefault="00D715ED" w:rsidP="0082652B">
      <w:pPr>
        <w:pStyle w:val="NoSpacing"/>
        <w:jc w:val="both"/>
        <w:rPr>
          <w:rFonts w:ascii="Times New Roman" w:hAnsi="Times New Roman" w:cs="Times New Roman"/>
        </w:rPr>
      </w:pPr>
      <w:r>
        <w:rPr>
          <w:rFonts w:ascii="Times New Roman" w:hAnsi="Times New Roman" w:cs="Times New Roman"/>
          <w:lang w:val="es-EC"/>
        </w:rPr>
        <w:t xml:space="preserve">285. </w:t>
      </w:r>
      <w:r w:rsidR="0082652B" w:rsidRPr="00E346D8">
        <w:rPr>
          <w:rFonts w:ascii="Times New Roman" w:hAnsi="Times New Roman" w:cs="Times New Roman"/>
          <w:lang w:val="es-EC"/>
        </w:rPr>
        <w:t>Los niños</w:t>
      </w:r>
      <w:r w:rsidR="0082652B">
        <w:rPr>
          <w:rFonts w:ascii="Times New Roman" w:hAnsi="Times New Roman" w:cs="Times New Roman"/>
          <w:lang w:val="es-EC"/>
        </w:rPr>
        <w:t xml:space="preserve"> y niñas </w:t>
      </w:r>
      <w:r w:rsidR="0082652B" w:rsidRPr="00E346D8">
        <w:rPr>
          <w:rFonts w:ascii="Times New Roman" w:hAnsi="Times New Roman" w:cs="Times New Roman"/>
          <w:lang w:val="es-EC"/>
        </w:rPr>
        <w:t xml:space="preserve"> indígenas son los más afectados por la desnutrición, en especial la desnutrición crónica y global con 58% y 15 % respectivamente, tres veces más que en la niñez blanco-mestiza que es de 19% y 5%. (ODNA 2010). Los programas de </w:t>
      </w:r>
      <w:r w:rsidR="0082652B">
        <w:rPr>
          <w:rFonts w:ascii="Times New Roman" w:hAnsi="Times New Roman" w:cs="Times New Roman"/>
          <w:lang w:val="es-EC"/>
        </w:rPr>
        <w:t>alimentación o desayuno escolar</w:t>
      </w:r>
      <w:r w:rsidR="0082652B" w:rsidRPr="00E346D8">
        <w:rPr>
          <w:rFonts w:ascii="Times New Roman" w:hAnsi="Times New Roman" w:cs="Times New Roman"/>
          <w:lang w:val="es-EC"/>
        </w:rPr>
        <w:t xml:space="preserve"> </w:t>
      </w:r>
      <w:r w:rsidR="0082652B">
        <w:rPr>
          <w:rFonts w:ascii="Times New Roman" w:hAnsi="Times New Roman" w:cs="Times New Roman"/>
          <w:lang w:val="es-EC"/>
        </w:rPr>
        <w:t xml:space="preserve">no tienen pertinencia cultural </w:t>
      </w:r>
      <w:r w:rsidR="0082652B" w:rsidRPr="00E346D8">
        <w:rPr>
          <w:rFonts w:ascii="Times New Roman" w:hAnsi="Times New Roman" w:cs="Times New Roman"/>
          <w:lang w:val="es-EC"/>
        </w:rPr>
        <w:t xml:space="preserve">y </w:t>
      </w:r>
      <w:r w:rsidR="0082652B">
        <w:rPr>
          <w:rFonts w:ascii="Times New Roman" w:hAnsi="Times New Roman" w:cs="Times New Roman"/>
          <w:lang w:val="es-EC"/>
        </w:rPr>
        <w:t xml:space="preserve">se ha planteado que </w:t>
      </w:r>
      <w:r w:rsidR="0082652B" w:rsidRPr="00E346D8">
        <w:rPr>
          <w:rFonts w:ascii="Times New Roman" w:hAnsi="Times New Roman" w:cs="Times New Roman"/>
          <w:lang w:val="es-EC"/>
        </w:rPr>
        <w:t xml:space="preserve">los productos para la alimentación escolar sean </w:t>
      </w:r>
      <w:r w:rsidR="0082652B">
        <w:rPr>
          <w:rFonts w:ascii="Times New Roman" w:hAnsi="Times New Roman" w:cs="Times New Roman"/>
          <w:lang w:val="es-EC"/>
        </w:rPr>
        <w:t xml:space="preserve">entregados por </w:t>
      </w:r>
      <w:r w:rsidR="0082652B" w:rsidRPr="00E346D8">
        <w:rPr>
          <w:rFonts w:ascii="Times New Roman" w:hAnsi="Times New Roman" w:cs="Times New Roman"/>
          <w:lang w:val="es-EC"/>
        </w:rPr>
        <w:t>las mismas comunidades</w:t>
      </w:r>
      <w:r w:rsidR="0082652B">
        <w:rPr>
          <w:rFonts w:ascii="Times New Roman" w:hAnsi="Times New Roman" w:cs="Times New Roman"/>
          <w:lang w:val="es-EC"/>
        </w:rPr>
        <w:t xml:space="preserve"> ya que</w:t>
      </w:r>
      <w:r w:rsidR="0082652B" w:rsidRPr="00E346D8">
        <w:rPr>
          <w:rFonts w:ascii="Times New Roman" w:hAnsi="Times New Roman" w:cs="Times New Roman"/>
          <w:lang w:val="es-EC"/>
        </w:rPr>
        <w:t xml:space="preserve"> ello generaría beneficios a </w:t>
      </w:r>
      <w:r w:rsidR="0082652B">
        <w:rPr>
          <w:rFonts w:ascii="Times New Roman" w:hAnsi="Times New Roman" w:cs="Times New Roman"/>
          <w:lang w:val="es-EC"/>
        </w:rPr>
        <w:t xml:space="preserve">sus </w:t>
      </w:r>
      <w:r w:rsidR="0082652B" w:rsidRPr="00E346D8">
        <w:rPr>
          <w:rFonts w:ascii="Times New Roman" w:hAnsi="Times New Roman" w:cs="Times New Roman"/>
          <w:lang w:val="es-EC"/>
        </w:rPr>
        <w:t>economías</w:t>
      </w:r>
      <w:r w:rsidR="0082652B">
        <w:rPr>
          <w:rFonts w:ascii="Times New Roman" w:hAnsi="Times New Roman" w:cs="Times New Roman"/>
          <w:lang w:val="es-EC"/>
        </w:rPr>
        <w:t>.</w:t>
      </w:r>
      <w:r w:rsidR="0082652B" w:rsidRPr="00E346D8">
        <w:rPr>
          <w:rFonts w:ascii="Times New Roman" w:hAnsi="Times New Roman" w:cs="Times New Roman"/>
          <w:lang w:val="es-EC"/>
        </w:rPr>
        <w:t xml:space="preserve"> </w:t>
      </w:r>
      <w:r w:rsidR="0082652B">
        <w:rPr>
          <w:rFonts w:ascii="Times New Roman" w:hAnsi="Times New Roman" w:cs="Times New Roman"/>
          <w:lang w:val="es-EC"/>
        </w:rPr>
        <w:t>E</w:t>
      </w:r>
      <w:r w:rsidR="0082652B" w:rsidRPr="00E346D8">
        <w:rPr>
          <w:rFonts w:ascii="Times New Roman" w:hAnsi="Times New Roman" w:cs="Times New Roman"/>
          <w:lang w:val="es-EC"/>
        </w:rPr>
        <w:t xml:space="preserve">l acceso a los servicios de salud es cada vez más dificultoso. Para sacar cita médica se tiene que hacerlo telefónicamente, siendo que en las comunidades </w:t>
      </w:r>
      <w:r w:rsidR="0082652B">
        <w:rPr>
          <w:rFonts w:ascii="Times New Roman" w:hAnsi="Times New Roman" w:cs="Times New Roman"/>
          <w:lang w:val="es-EC"/>
        </w:rPr>
        <w:t xml:space="preserve">escasean los </w:t>
      </w:r>
      <w:r w:rsidR="0082652B" w:rsidRPr="00E346D8">
        <w:rPr>
          <w:rFonts w:ascii="Times New Roman" w:hAnsi="Times New Roman" w:cs="Times New Roman"/>
          <w:lang w:val="es-EC"/>
        </w:rPr>
        <w:t xml:space="preserve">servicios de telefonía fija o móvil. Hay dificultades en la atención del Parto Culturalmente Adecuado y tampoco hay políticas para promover el desarrollo de los saberes y prácticas medicinales tradicionales. </w:t>
      </w:r>
      <w:r w:rsidR="0082652B">
        <w:rPr>
          <w:rFonts w:ascii="Times New Roman" w:hAnsi="Times New Roman" w:cs="Times New Roman"/>
          <w:lang w:val="es-EC"/>
        </w:rPr>
        <w:t>Las v</w:t>
      </w:r>
      <w:r w:rsidR="0082652B" w:rsidRPr="00E346D8">
        <w:rPr>
          <w:rFonts w:ascii="Times New Roman" w:hAnsi="Times New Roman" w:cs="Times New Roman"/>
          <w:lang w:val="es-EC"/>
        </w:rPr>
        <w:t>isitas domiciliarias por parte de los médicos en las zonas rurales</w:t>
      </w:r>
      <w:r w:rsidR="0082652B" w:rsidRPr="00E346D8">
        <w:rPr>
          <w:rFonts w:ascii="Times New Roman" w:hAnsi="Times New Roman" w:cs="Times New Roman"/>
        </w:rPr>
        <w:t xml:space="preserve"> </w:t>
      </w:r>
      <w:r w:rsidR="0082652B">
        <w:rPr>
          <w:rFonts w:ascii="Times New Roman" w:hAnsi="Times New Roman" w:cs="Times New Roman"/>
        </w:rPr>
        <w:t>son escasas y en horarios restringidos. Existe poco acceso al agua potable en las comunidades.</w:t>
      </w:r>
    </w:p>
    <w:p w:rsidR="0082652B" w:rsidRDefault="0082652B" w:rsidP="0082652B">
      <w:pPr>
        <w:spacing w:line="240" w:lineRule="auto"/>
        <w:jc w:val="both"/>
        <w:rPr>
          <w:rFonts w:ascii="Times New Roman" w:hAnsi="Times New Roman" w:cs="Times New Roman"/>
        </w:rPr>
      </w:pPr>
    </w:p>
    <w:p w:rsidR="0082652B" w:rsidRPr="007B5199" w:rsidRDefault="00D715ED" w:rsidP="0082652B">
      <w:pPr>
        <w:spacing w:line="240" w:lineRule="auto"/>
        <w:jc w:val="both"/>
        <w:rPr>
          <w:rFonts w:ascii="Times New Roman" w:eastAsia="Times New Roman" w:hAnsi="Times New Roman" w:cs="Times New Roman"/>
          <w:color w:val="000000"/>
        </w:rPr>
      </w:pPr>
      <w:r>
        <w:rPr>
          <w:rFonts w:ascii="Times New Roman" w:hAnsi="Times New Roman" w:cs="Times New Roman"/>
        </w:rPr>
        <w:t xml:space="preserve">286. </w:t>
      </w:r>
      <w:r w:rsidR="0082652B" w:rsidRPr="00350665">
        <w:rPr>
          <w:rFonts w:ascii="Times New Roman" w:hAnsi="Times New Roman" w:cs="Times New Roman"/>
        </w:rPr>
        <w:t xml:space="preserve">En la educación, </w:t>
      </w:r>
      <w:r w:rsidR="0082652B">
        <w:rPr>
          <w:rFonts w:ascii="Times New Roman" w:hAnsi="Times New Roman" w:cs="Times New Roman"/>
        </w:rPr>
        <w:t xml:space="preserve">si bien se </w:t>
      </w:r>
      <w:r w:rsidR="0082652B" w:rsidRPr="00E346D8">
        <w:rPr>
          <w:rFonts w:ascii="Times New Roman" w:hAnsi="Times New Roman" w:cs="Times New Roman"/>
        </w:rPr>
        <w:t>cuenta con una Ley Orgánica de Educación Intercultural (LOEI)</w:t>
      </w:r>
      <w:r w:rsidR="0082652B">
        <w:rPr>
          <w:rFonts w:ascii="Times New Roman" w:hAnsi="Times New Roman" w:cs="Times New Roman"/>
        </w:rPr>
        <w:t xml:space="preserve">, un </w:t>
      </w:r>
      <w:r w:rsidR="0082652B" w:rsidRPr="00350665">
        <w:rPr>
          <w:rFonts w:ascii="Times New Roman" w:hAnsi="Times New Roman" w:cs="Times New Roman"/>
        </w:rPr>
        <w:t xml:space="preserve">Modelo de Gestión y </w:t>
      </w:r>
      <w:r w:rsidR="0082652B">
        <w:rPr>
          <w:rFonts w:ascii="Times New Roman" w:hAnsi="Times New Roman" w:cs="Times New Roman"/>
        </w:rPr>
        <w:t>una</w:t>
      </w:r>
      <w:r w:rsidR="0082652B" w:rsidRPr="00350665">
        <w:rPr>
          <w:rFonts w:ascii="Times New Roman" w:hAnsi="Times New Roman" w:cs="Times New Roman"/>
        </w:rPr>
        <w:t xml:space="preserve"> </w:t>
      </w:r>
      <w:r w:rsidR="0082652B">
        <w:rPr>
          <w:rFonts w:ascii="Times New Roman" w:hAnsi="Times New Roman" w:cs="Times New Roman"/>
        </w:rPr>
        <w:t>p</w:t>
      </w:r>
      <w:r w:rsidR="0082652B" w:rsidRPr="00350665">
        <w:rPr>
          <w:rFonts w:ascii="Times New Roman" w:hAnsi="Times New Roman" w:cs="Times New Roman"/>
        </w:rPr>
        <w:t xml:space="preserve">olítica de </w:t>
      </w:r>
      <w:r w:rsidR="0082652B">
        <w:rPr>
          <w:rFonts w:ascii="Times New Roman" w:hAnsi="Times New Roman" w:cs="Times New Roman"/>
        </w:rPr>
        <w:t>e</w:t>
      </w:r>
      <w:r w:rsidR="0082652B" w:rsidRPr="00350665">
        <w:rPr>
          <w:rFonts w:ascii="Times New Roman" w:hAnsi="Times New Roman" w:cs="Times New Roman"/>
        </w:rPr>
        <w:t xml:space="preserve">stándares de </w:t>
      </w:r>
      <w:r w:rsidR="0082652B">
        <w:rPr>
          <w:rFonts w:ascii="Times New Roman" w:hAnsi="Times New Roman" w:cs="Times New Roman"/>
        </w:rPr>
        <w:t>c</w:t>
      </w:r>
      <w:r w:rsidR="0082652B" w:rsidRPr="00350665">
        <w:rPr>
          <w:rFonts w:ascii="Times New Roman" w:hAnsi="Times New Roman" w:cs="Times New Roman"/>
        </w:rPr>
        <w:t>alidad</w:t>
      </w:r>
      <w:r w:rsidR="0082652B">
        <w:rPr>
          <w:rFonts w:ascii="Times New Roman" w:hAnsi="Times New Roman" w:cs="Times New Roman"/>
        </w:rPr>
        <w:t>, se</w:t>
      </w:r>
      <w:r w:rsidR="0082652B" w:rsidRPr="00350665">
        <w:rPr>
          <w:rFonts w:ascii="Times New Roman" w:hAnsi="Times New Roman" w:cs="Times New Roman"/>
        </w:rPr>
        <w:t xml:space="preserve"> habla de la importancia de respetar la diversidad y pertinencia cultural y geográfica, en la realidad se  violentan los derechos de los </w:t>
      </w:r>
      <w:r w:rsidR="0082652B">
        <w:rPr>
          <w:rFonts w:ascii="Times New Roman" w:hAnsi="Times New Roman" w:cs="Times New Roman"/>
        </w:rPr>
        <w:t>NNA</w:t>
      </w:r>
      <w:r w:rsidR="0082652B" w:rsidRPr="00350665">
        <w:rPr>
          <w:rFonts w:ascii="Times New Roman" w:hAnsi="Times New Roman" w:cs="Times New Roman"/>
        </w:rPr>
        <w:t xml:space="preserve"> de los pueblos y nacionalidades indígenas. Se han deteriorado las condiciones de los Centros Educativos Comunitarios y se han cerrado muchos de </w:t>
      </w:r>
      <w:r w:rsidR="00646ABF">
        <w:rPr>
          <w:rFonts w:ascii="Times New Roman" w:hAnsi="Times New Roman" w:cs="Times New Roman"/>
        </w:rPr>
        <w:t>ést</w:t>
      </w:r>
      <w:r w:rsidR="0082652B" w:rsidRPr="00350665">
        <w:rPr>
          <w:rFonts w:ascii="Times New Roman" w:hAnsi="Times New Roman" w:cs="Times New Roman"/>
        </w:rPr>
        <w:t xml:space="preserve">os  a través de las denominadas fusiones de centros educativos. No se ha implementado la Educación Infantil familiar Comunitaria en la gran mayoría de comunidades. La modalidad de los </w:t>
      </w:r>
      <w:proofErr w:type="spellStart"/>
      <w:r w:rsidR="0082652B" w:rsidRPr="00350665">
        <w:rPr>
          <w:rFonts w:ascii="Times New Roman" w:hAnsi="Times New Roman" w:cs="Times New Roman"/>
        </w:rPr>
        <w:t>CIBVs</w:t>
      </w:r>
      <w:proofErr w:type="spellEnd"/>
      <w:r w:rsidR="0082652B">
        <w:rPr>
          <w:rFonts w:ascii="Times New Roman" w:hAnsi="Times New Roman" w:cs="Times New Roman"/>
        </w:rPr>
        <w:t xml:space="preserve"> </w:t>
      </w:r>
      <w:r w:rsidR="0082652B" w:rsidRPr="00350665">
        <w:rPr>
          <w:rFonts w:ascii="Times New Roman" w:hAnsi="Times New Roman" w:cs="Times New Roman"/>
        </w:rPr>
        <w:t xml:space="preserve">para atender a niños de 1 a 3 años, hasta la fecha no cuenta con metodologías ni contenidos pertinentes al idioma y cultura, por más que en muchos casos sean las madres de las comunidades las que atiendan. </w:t>
      </w:r>
      <w:r w:rsidR="0082652B">
        <w:rPr>
          <w:rFonts w:ascii="Times New Roman" w:hAnsi="Times New Roman" w:cs="Times New Roman"/>
        </w:rPr>
        <w:t>Hay i</w:t>
      </w:r>
      <w:r w:rsidR="0082652B" w:rsidRPr="00F54DB0">
        <w:rPr>
          <w:rFonts w:ascii="Times New Roman" w:hAnsi="Times New Roman" w:cs="Times New Roman"/>
        </w:rPr>
        <w:t xml:space="preserve">nstituciones </w:t>
      </w:r>
      <w:r w:rsidR="0082652B">
        <w:rPr>
          <w:rFonts w:ascii="Times New Roman" w:hAnsi="Times New Roman" w:cs="Times New Roman"/>
        </w:rPr>
        <w:t>e</w:t>
      </w:r>
      <w:r w:rsidR="0082652B" w:rsidRPr="00F54DB0">
        <w:rPr>
          <w:rFonts w:ascii="Times New Roman" w:hAnsi="Times New Roman" w:cs="Times New Roman"/>
        </w:rPr>
        <w:t>ducativas muy lejanas a sus domicilios y como no hay transporte se quedan sin estudiar.</w:t>
      </w:r>
      <w:r w:rsidR="0082652B" w:rsidRPr="00F54DB0">
        <w:rPr>
          <w:rFonts w:ascii="Times New Roman" w:eastAsia="Times New Roman" w:hAnsi="Times New Roman" w:cs="Times New Roman"/>
          <w:b/>
          <w:color w:val="000000"/>
        </w:rPr>
        <w:t xml:space="preserve"> </w:t>
      </w:r>
      <w:r w:rsidR="0082652B" w:rsidRPr="007B5199">
        <w:rPr>
          <w:rFonts w:ascii="Times New Roman" w:eastAsia="Times New Roman" w:hAnsi="Times New Roman" w:cs="Times New Roman"/>
          <w:color w:val="000000"/>
        </w:rPr>
        <w:t>Solo el 49% de las niñas indígenas están en bachillerato en el área urbana y 38% en el área rural.</w:t>
      </w:r>
    </w:p>
    <w:p w:rsidR="0082652B" w:rsidRPr="00F54DB0" w:rsidRDefault="00D715ED" w:rsidP="0082652B">
      <w:pPr>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287. </w:t>
      </w:r>
      <w:r w:rsidR="0082652B" w:rsidRPr="00F54DB0">
        <w:rPr>
          <w:rFonts w:ascii="Times New Roman" w:eastAsia="Times New Roman" w:hAnsi="Times New Roman" w:cs="Times New Roman"/>
          <w:color w:val="000000"/>
        </w:rPr>
        <w:t>Los textos educativos, al no ser en sus propias lenguas, presentan el riesgo de homogenización, pues no considera</w:t>
      </w:r>
      <w:r w:rsidR="0082652B">
        <w:rPr>
          <w:rFonts w:ascii="Times New Roman" w:eastAsia="Times New Roman" w:hAnsi="Times New Roman" w:cs="Times New Roman"/>
          <w:color w:val="000000"/>
        </w:rPr>
        <w:t>n</w:t>
      </w:r>
      <w:r w:rsidR="0082652B" w:rsidRPr="00F54DB0">
        <w:rPr>
          <w:rFonts w:ascii="Times New Roman" w:eastAsia="Times New Roman" w:hAnsi="Times New Roman" w:cs="Times New Roman"/>
          <w:color w:val="000000"/>
        </w:rPr>
        <w:t xml:space="preserve"> las diversas culturas. Ni siquiera las propias escuelas interculturales bilingües imparten su educación en las lenguas ancestrales propias de la zona; los materiales educativos, textos, uniformes o alimentación no guardan relación necesariamente con sus entornos y cultura que lo circunda. </w:t>
      </w:r>
    </w:p>
    <w:p w:rsidR="0082652B" w:rsidRPr="00F54DB0" w:rsidRDefault="00D715ED" w:rsidP="0082652B">
      <w:pPr>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288. </w:t>
      </w:r>
      <w:r w:rsidR="0082652B" w:rsidRPr="00F54DB0">
        <w:rPr>
          <w:rFonts w:ascii="Times New Roman" w:eastAsia="Times New Roman" w:hAnsi="Times New Roman" w:cs="Times New Roman"/>
          <w:color w:val="000000"/>
        </w:rPr>
        <w:t xml:space="preserve">Es evidente la falta de priorización e institucionalidad que pueda efectivizar los derechos colectivos para implementar el </w:t>
      </w:r>
      <w:r w:rsidR="0082652B" w:rsidRPr="00437986">
        <w:rPr>
          <w:rFonts w:ascii="Times New Roman" w:eastAsia="Times New Roman" w:hAnsi="Times New Roman" w:cs="Times New Roman"/>
        </w:rPr>
        <w:t>SIEB</w:t>
      </w:r>
      <w:r w:rsidR="0082652B" w:rsidRPr="00F54DB0">
        <w:rPr>
          <w:rFonts w:ascii="Times New Roman" w:eastAsia="Times New Roman" w:hAnsi="Times New Roman" w:cs="Times New Roman"/>
          <w:color w:val="000000"/>
        </w:rPr>
        <w:t xml:space="preserve">. El presupuesto educativo no está asignado en función de </w:t>
      </w:r>
      <w:r w:rsidR="0082652B">
        <w:rPr>
          <w:rFonts w:ascii="Times New Roman" w:eastAsia="Times New Roman" w:hAnsi="Times New Roman" w:cs="Times New Roman"/>
          <w:color w:val="000000"/>
        </w:rPr>
        <w:t xml:space="preserve">las </w:t>
      </w:r>
      <w:r w:rsidR="0082652B" w:rsidRPr="00F54DB0">
        <w:rPr>
          <w:rFonts w:ascii="Times New Roman" w:eastAsia="Times New Roman" w:hAnsi="Times New Roman" w:cs="Times New Roman"/>
          <w:color w:val="000000"/>
        </w:rPr>
        <w:t xml:space="preserve">necesidades de las poblaciones menos favorecidas. Esta institucionalidad </w:t>
      </w:r>
      <w:r w:rsidR="0082652B">
        <w:rPr>
          <w:rFonts w:ascii="Times New Roman" w:eastAsia="Times New Roman" w:hAnsi="Times New Roman" w:cs="Times New Roman"/>
          <w:color w:val="000000"/>
        </w:rPr>
        <w:t>no se corresponde con los principios de la plurinacionalidad e interculturalidad. E</w:t>
      </w:r>
      <w:r w:rsidR="0082652B" w:rsidRPr="00F54DB0">
        <w:rPr>
          <w:rFonts w:ascii="Times New Roman" w:eastAsia="Times New Roman" w:hAnsi="Times New Roman" w:cs="Times New Roman"/>
          <w:color w:val="000000"/>
        </w:rPr>
        <w:t>n la definición político administrativa del país y del sistema educativo</w:t>
      </w:r>
      <w:r w:rsidR="0082652B">
        <w:rPr>
          <w:rFonts w:ascii="Times New Roman" w:eastAsia="Times New Roman" w:hAnsi="Times New Roman" w:cs="Times New Roman"/>
          <w:color w:val="000000"/>
        </w:rPr>
        <w:t xml:space="preserve"> </w:t>
      </w:r>
      <w:r w:rsidR="0082652B" w:rsidRPr="00F54DB0">
        <w:rPr>
          <w:rFonts w:ascii="Times New Roman" w:eastAsia="Times New Roman" w:hAnsi="Times New Roman" w:cs="Times New Roman"/>
          <w:color w:val="000000"/>
        </w:rPr>
        <w:t>los distritos y circuitos educativos no se articulan adecuadamente con</w:t>
      </w:r>
      <w:r w:rsidR="0082652B" w:rsidRPr="003F1742">
        <w:rPr>
          <w:rFonts w:ascii="Times New Roman" w:eastAsia="Times New Roman" w:hAnsi="Times New Roman" w:cs="Times New Roman"/>
          <w:color w:val="000000"/>
        </w:rPr>
        <w:t xml:space="preserve"> </w:t>
      </w:r>
      <w:r w:rsidR="0082652B" w:rsidRPr="00F54DB0">
        <w:rPr>
          <w:rFonts w:ascii="Times New Roman" w:eastAsia="Times New Roman" w:hAnsi="Times New Roman" w:cs="Times New Roman"/>
          <w:color w:val="000000"/>
        </w:rPr>
        <w:t>los asentamientos de pueblos y nacionalidades</w:t>
      </w:r>
      <w:r w:rsidR="0082652B">
        <w:rPr>
          <w:rFonts w:ascii="Times New Roman" w:eastAsia="Times New Roman" w:hAnsi="Times New Roman" w:cs="Times New Roman"/>
          <w:color w:val="000000"/>
        </w:rPr>
        <w:t xml:space="preserve"> y su </w:t>
      </w:r>
      <w:r w:rsidR="0082652B" w:rsidRPr="00F54DB0">
        <w:rPr>
          <w:rFonts w:ascii="Times New Roman" w:eastAsia="Times New Roman" w:hAnsi="Times New Roman" w:cs="Times New Roman"/>
          <w:color w:val="000000"/>
        </w:rPr>
        <w:t>diversidad cultural</w:t>
      </w:r>
      <w:r w:rsidR="0082652B">
        <w:rPr>
          <w:rFonts w:ascii="Times New Roman" w:eastAsia="Times New Roman" w:hAnsi="Times New Roman" w:cs="Times New Roman"/>
          <w:color w:val="000000"/>
        </w:rPr>
        <w:t>.</w:t>
      </w:r>
      <w:r w:rsidR="0082652B" w:rsidRPr="00F54DB0">
        <w:rPr>
          <w:rFonts w:ascii="Times New Roman" w:eastAsia="Times New Roman" w:hAnsi="Times New Roman" w:cs="Times New Roman"/>
          <w:color w:val="000000"/>
        </w:rPr>
        <w:t xml:space="preserve"> </w:t>
      </w:r>
    </w:p>
    <w:p w:rsidR="0082652B" w:rsidRPr="00F54DB0" w:rsidRDefault="0082652B" w:rsidP="0082652B">
      <w:pPr>
        <w:pStyle w:val="NoSpacing"/>
        <w:jc w:val="both"/>
        <w:rPr>
          <w:rFonts w:ascii="Times New Roman" w:hAnsi="Times New Roman" w:cs="Times New Roman"/>
          <w:lang w:val="es-EC"/>
        </w:rPr>
      </w:pPr>
    </w:p>
    <w:p w:rsidR="0082652B" w:rsidRPr="00F54DB0" w:rsidRDefault="00D715ED" w:rsidP="0082652B">
      <w:pPr>
        <w:jc w:val="both"/>
        <w:rPr>
          <w:rFonts w:ascii="Times New Roman" w:eastAsia="Times New Roman" w:hAnsi="Times New Roman" w:cs="Times New Roman"/>
          <w:color w:val="000000"/>
        </w:rPr>
      </w:pPr>
      <w:r>
        <w:rPr>
          <w:rFonts w:ascii="Times New Roman" w:hAnsi="Times New Roman" w:cs="Times New Roman"/>
        </w:rPr>
        <w:t xml:space="preserve">289. </w:t>
      </w:r>
      <w:r w:rsidR="0082652B" w:rsidRPr="00350665">
        <w:rPr>
          <w:rFonts w:ascii="Times New Roman" w:hAnsi="Times New Roman" w:cs="Times New Roman"/>
        </w:rPr>
        <w:t xml:space="preserve">En la educación inicial hay déficit en las coberturas, a tal punto que muchos niños que salen de los </w:t>
      </w:r>
      <w:proofErr w:type="spellStart"/>
      <w:r w:rsidR="0082652B" w:rsidRPr="00350665">
        <w:rPr>
          <w:rFonts w:ascii="Times New Roman" w:hAnsi="Times New Roman" w:cs="Times New Roman"/>
        </w:rPr>
        <w:t>CIBVs</w:t>
      </w:r>
      <w:proofErr w:type="spellEnd"/>
      <w:r w:rsidR="0082652B" w:rsidRPr="00350665">
        <w:rPr>
          <w:rFonts w:ascii="Times New Roman" w:hAnsi="Times New Roman" w:cs="Times New Roman"/>
        </w:rPr>
        <w:t xml:space="preserve"> por cumplir 3 años, no tienen continuidad en educación inicial, porque no existe oferta en sus comunidades. Otra situación grave que se da es que cuando los niños y niñas  salen de los </w:t>
      </w:r>
      <w:proofErr w:type="spellStart"/>
      <w:r w:rsidR="0082652B" w:rsidRPr="00350665">
        <w:rPr>
          <w:rFonts w:ascii="Times New Roman" w:hAnsi="Times New Roman" w:cs="Times New Roman"/>
        </w:rPr>
        <w:t>CIBVs</w:t>
      </w:r>
      <w:proofErr w:type="spellEnd"/>
      <w:r w:rsidR="0082652B" w:rsidRPr="00350665">
        <w:rPr>
          <w:rFonts w:ascii="Times New Roman" w:hAnsi="Times New Roman" w:cs="Times New Roman"/>
        </w:rPr>
        <w:t>, donde tienen 4 ingestas de alimentos al día</w:t>
      </w:r>
      <w:r w:rsidR="0082652B">
        <w:rPr>
          <w:rFonts w:ascii="Times New Roman" w:hAnsi="Times New Roman" w:cs="Times New Roman"/>
        </w:rPr>
        <w:t xml:space="preserve"> y</w:t>
      </w:r>
      <w:r w:rsidR="0082652B" w:rsidRPr="00350665">
        <w:rPr>
          <w:rFonts w:ascii="Times New Roman" w:hAnsi="Times New Roman" w:cs="Times New Roman"/>
        </w:rPr>
        <w:t xml:space="preserve"> pasan </w:t>
      </w:r>
      <w:r w:rsidR="0082652B">
        <w:rPr>
          <w:rFonts w:ascii="Times New Roman" w:hAnsi="Times New Roman" w:cs="Times New Roman"/>
        </w:rPr>
        <w:t xml:space="preserve">a educación inicial que tiene </w:t>
      </w:r>
      <w:r w:rsidR="0082652B" w:rsidRPr="00350665">
        <w:rPr>
          <w:rFonts w:ascii="Times New Roman" w:hAnsi="Times New Roman" w:cs="Times New Roman"/>
        </w:rPr>
        <w:t>una ingesta diaria</w:t>
      </w:r>
      <w:r w:rsidR="0082652B">
        <w:rPr>
          <w:rFonts w:ascii="Times New Roman" w:hAnsi="Times New Roman" w:cs="Times New Roman"/>
        </w:rPr>
        <w:t xml:space="preserve">. </w:t>
      </w:r>
      <w:r w:rsidR="0082652B" w:rsidRPr="00F54DB0">
        <w:rPr>
          <w:rFonts w:ascii="Times New Roman" w:eastAsia="Times New Roman" w:hAnsi="Times New Roman" w:cs="Times New Roman"/>
          <w:color w:val="000000"/>
        </w:rPr>
        <w:t xml:space="preserve">Los programas de alimentación se redujeron a una sola comida: desayuno escolar, y se eliminó el almuerzo escolar. Sobre todo para zonas rurales este servicio es importante no solo por las horas de desplazamiento y distancias que los </w:t>
      </w:r>
      <w:r w:rsidR="0082652B">
        <w:rPr>
          <w:rFonts w:ascii="Times New Roman" w:eastAsia="Times New Roman" w:hAnsi="Times New Roman" w:cs="Times New Roman"/>
          <w:color w:val="000000"/>
        </w:rPr>
        <w:t>NNA</w:t>
      </w:r>
      <w:r w:rsidR="0082652B" w:rsidRPr="00F54DB0">
        <w:rPr>
          <w:rFonts w:ascii="Times New Roman" w:eastAsia="Times New Roman" w:hAnsi="Times New Roman" w:cs="Times New Roman"/>
          <w:color w:val="000000"/>
        </w:rPr>
        <w:t xml:space="preserve"> </w:t>
      </w:r>
      <w:r w:rsidR="0082652B">
        <w:rPr>
          <w:rFonts w:ascii="Times New Roman" w:eastAsia="Times New Roman" w:hAnsi="Times New Roman" w:cs="Times New Roman"/>
          <w:color w:val="000000"/>
        </w:rPr>
        <w:t xml:space="preserve">tienen </w:t>
      </w:r>
      <w:r w:rsidR="0082652B" w:rsidRPr="00F54DB0">
        <w:rPr>
          <w:rFonts w:ascii="Times New Roman" w:eastAsia="Times New Roman" w:hAnsi="Times New Roman" w:cs="Times New Roman"/>
          <w:color w:val="000000"/>
        </w:rPr>
        <w:t xml:space="preserve">entre la escuela y </w:t>
      </w:r>
      <w:r w:rsidR="0082652B">
        <w:rPr>
          <w:rFonts w:ascii="Times New Roman" w:eastAsia="Times New Roman" w:hAnsi="Times New Roman" w:cs="Times New Roman"/>
          <w:color w:val="000000"/>
        </w:rPr>
        <w:t>sus casas</w:t>
      </w:r>
      <w:r w:rsidR="0082652B" w:rsidRPr="00F54DB0">
        <w:rPr>
          <w:rFonts w:ascii="Times New Roman" w:eastAsia="Times New Roman" w:hAnsi="Times New Roman" w:cs="Times New Roman"/>
          <w:color w:val="000000"/>
        </w:rPr>
        <w:t xml:space="preserve"> y por las condiciones propias de las familias, donde la alimentación escolar es un hito significativo. Adicionalmente dentro del programa de alimentación escolar las familias (sobre todo en la zona rural e indígena) realizan aportes para complementar su alimentación, además del aporte en tiempo de preparación de alimentos para sus hijos e hijas. </w:t>
      </w:r>
    </w:p>
    <w:p w:rsidR="0082652B" w:rsidRPr="00350665" w:rsidRDefault="00D715ED" w:rsidP="0082652B">
      <w:pPr>
        <w:widowControl w:val="0"/>
        <w:autoSpaceDE w:val="0"/>
        <w:autoSpaceDN w:val="0"/>
        <w:adjustRightInd w:val="0"/>
        <w:jc w:val="both"/>
        <w:rPr>
          <w:rFonts w:ascii="Times New Roman" w:hAnsi="Times New Roman" w:cs="Times New Roman"/>
        </w:rPr>
      </w:pPr>
      <w:r>
        <w:rPr>
          <w:rFonts w:ascii="Times New Roman" w:hAnsi="Times New Roman" w:cs="Times New Roman"/>
        </w:rPr>
        <w:t xml:space="preserve">290. </w:t>
      </w:r>
      <w:r w:rsidR="0082652B" w:rsidRPr="00350665">
        <w:rPr>
          <w:rFonts w:ascii="Times New Roman" w:hAnsi="Times New Roman" w:cs="Times New Roman"/>
        </w:rPr>
        <w:t>Muchas veces los Centros de Educación Intercultural Bilingüe se convierten en reserv</w:t>
      </w:r>
      <w:r w:rsidR="0082652B">
        <w:rPr>
          <w:rFonts w:ascii="Times New Roman" w:hAnsi="Times New Roman" w:cs="Times New Roman"/>
        </w:rPr>
        <w:t>a de docentes</w:t>
      </w:r>
      <w:r w:rsidR="0082652B" w:rsidRPr="00350665">
        <w:rPr>
          <w:rFonts w:ascii="Times New Roman" w:hAnsi="Times New Roman" w:cs="Times New Roman"/>
        </w:rPr>
        <w:t xml:space="preserve"> para cubrir la falta de docentes en la Educación denominada Intercultural o hispana. Este hecho  genera inestabilidad de los docentes y deterioro de la calidad educativa.  La inversión en infraestructura educativa se ha centrado fundamentalmente en la construcción de 62 </w:t>
      </w:r>
      <w:r>
        <w:rPr>
          <w:rFonts w:ascii="Times New Roman" w:hAnsi="Times New Roman" w:cs="Times New Roman"/>
        </w:rPr>
        <w:t>UEM</w:t>
      </w:r>
      <w:r w:rsidR="0082652B" w:rsidRPr="00350665">
        <w:rPr>
          <w:rFonts w:ascii="Times New Roman" w:hAnsi="Times New Roman" w:cs="Times New Roman"/>
        </w:rPr>
        <w:t xml:space="preserve">, descuidando la atención de las escuelitas comunitarias que tienen muchas necesidades: aulas, baterías sanitarias, agua, canchas de deportes, bibliotecas, centros de cómputo con internet, </w:t>
      </w:r>
      <w:proofErr w:type="spellStart"/>
      <w:r w:rsidR="0082652B" w:rsidRPr="00350665">
        <w:rPr>
          <w:rFonts w:ascii="Times New Roman" w:hAnsi="Times New Roman" w:cs="Times New Roman"/>
        </w:rPr>
        <w:t>chakras</w:t>
      </w:r>
      <w:proofErr w:type="spellEnd"/>
      <w:r w:rsidR="0082652B" w:rsidRPr="00350665">
        <w:rPr>
          <w:rFonts w:ascii="Times New Roman" w:hAnsi="Times New Roman" w:cs="Times New Roman"/>
        </w:rPr>
        <w:t xml:space="preserve"> (huertos). </w:t>
      </w:r>
      <w:r w:rsidR="0082652B" w:rsidRPr="00E346D8">
        <w:rPr>
          <w:rFonts w:ascii="Times New Roman" w:hAnsi="Times New Roman" w:cs="Times New Roman"/>
        </w:rPr>
        <w:t>Con la unificación de las instituciones educativas se ha perdido la identificación cultural</w:t>
      </w:r>
      <w:r w:rsidR="0082652B" w:rsidRPr="00350665">
        <w:rPr>
          <w:rFonts w:ascii="Times New Roman" w:hAnsi="Times New Roman" w:cs="Times New Roman"/>
        </w:rPr>
        <w:t xml:space="preserve"> La inequidad en la inversión en educación intercultural </w:t>
      </w:r>
      <w:r w:rsidR="0082652B">
        <w:rPr>
          <w:rFonts w:ascii="Times New Roman" w:hAnsi="Times New Roman" w:cs="Times New Roman"/>
        </w:rPr>
        <w:t xml:space="preserve">bilingüe </w:t>
      </w:r>
      <w:r w:rsidR="0082652B" w:rsidRPr="00350665">
        <w:rPr>
          <w:rFonts w:ascii="Times New Roman" w:hAnsi="Times New Roman" w:cs="Times New Roman"/>
        </w:rPr>
        <w:t>es evidente  pues se invierte en 5 provincias con más del 50 % de niñez indígena, apenas el 2%, en educación básica</w:t>
      </w:r>
      <w:r w:rsidR="0082652B">
        <w:rPr>
          <w:rFonts w:ascii="Times New Roman" w:hAnsi="Times New Roman" w:cs="Times New Roman"/>
        </w:rPr>
        <w:t xml:space="preserve">, </w:t>
      </w:r>
      <w:r w:rsidR="0082652B" w:rsidRPr="00350665">
        <w:rPr>
          <w:rFonts w:ascii="Times New Roman" w:hAnsi="Times New Roman" w:cs="Times New Roman"/>
        </w:rPr>
        <w:t>mientras que en las provincias de la costa (Guayas y Manabí)</w:t>
      </w:r>
      <w:r w:rsidR="0082652B">
        <w:rPr>
          <w:rFonts w:ascii="Times New Roman" w:hAnsi="Times New Roman" w:cs="Times New Roman"/>
        </w:rPr>
        <w:t>,</w:t>
      </w:r>
      <w:r w:rsidR="0082652B" w:rsidRPr="00350665">
        <w:rPr>
          <w:rFonts w:ascii="Times New Roman" w:hAnsi="Times New Roman" w:cs="Times New Roman"/>
        </w:rPr>
        <w:t xml:space="preserve"> </w:t>
      </w:r>
      <w:r w:rsidR="0082652B">
        <w:rPr>
          <w:rFonts w:ascii="Times New Roman" w:hAnsi="Times New Roman" w:cs="Times New Roman"/>
        </w:rPr>
        <w:t xml:space="preserve">que tienen </w:t>
      </w:r>
      <w:r w:rsidR="0082652B" w:rsidRPr="00350665">
        <w:rPr>
          <w:rFonts w:ascii="Times New Roman" w:hAnsi="Times New Roman" w:cs="Times New Roman"/>
        </w:rPr>
        <w:t xml:space="preserve">menores porcentaje de población indígena, se invierte el 12 y 14%. </w:t>
      </w:r>
    </w:p>
    <w:p w:rsidR="0082652B" w:rsidRPr="00350665" w:rsidRDefault="00D715ED" w:rsidP="0082652B">
      <w:pPr>
        <w:widowControl w:val="0"/>
        <w:autoSpaceDE w:val="0"/>
        <w:autoSpaceDN w:val="0"/>
        <w:adjustRightInd w:val="0"/>
        <w:jc w:val="both"/>
        <w:rPr>
          <w:rFonts w:ascii="Times New Roman" w:hAnsi="Times New Roman" w:cs="Times New Roman"/>
        </w:rPr>
      </w:pPr>
      <w:r>
        <w:rPr>
          <w:rFonts w:ascii="Times New Roman" w:hAnsi="Times New Roman" w:cs="Times New Roman"/>
        </w:rPr>
        <w:t xml:space="preserve">291. </w:t>
      </w:r>
      <w:r w:rsidR="0082652B" w:rsidRPr="00350665">
        <w:rPr>
          <w:rFonts w:ascii="Times New Roman" w:hAnsi="Times New Roman" w:cs="Times New Roman"/>
        </w:rPr>
        <w:t>No se aplica el Modelo de E</w:t>
      </w:r>
      <w:r w:rsidR="0082652B">
        <w:rPr>
          <w:rFonts w:ascii="Times New Roman" w:hAnsi="Times New Roman" w:cs="Times New Roman"/>
        </w:rPr>
        <w:t>ducación Intercultural Bilingüe,</w:t>
      </w:r>
      <w:r w:rsidR="0082652B" w:rsidRPr="00350665">
        <w:rPr>
          <w:rFonts w:ascii="Times New Roman" w:hAnsi="Times New Roman" w:cs="Times New Roman"/>
        </w:rPr>
        <w:t xml:space="preserve"> peor aún, no existen adaptaciones metodológicas y de contenidos curriculares con pertinencia cultural, ni se enseña en la propia lengua y cultura en la gran mayoría de establecimientos, porque los docentes no conocen de la cultura y del idioma propio. Solo el 55% de la niñez </w:t>
      </w:r>
      <w:r w:rsidR="0082652B">
        <w:rPr>
          <w:rFonts w:ascii="Times New Roman" w:hAnsi="Times New Roman" w:cs="Times New Roman"/>
        </w:rPr>
        <w:t xml:space="preserve">y adolescencia </w:t>
      </w:r>
      <w:r w:rsidR="0082652B" w:rsidRPr="00350665">
        <w:rPr>
          <w:rFonts w:ascii="Times New Roman" w:hAnsi="Times New Roman" w:cs="Times New Roman"/>
        </w:rPr>
        <w:t xml:space="preserve">habla su lengua originaria, y en muchos casos esta situación es mucho más dramática. El Sistema Educativo Intercultural Bilingüe que debería promover el uso de la lengua y la cultura, en todos los centros educativos, solo </w:t>
      </w:r>
      <w:r w:rsidR="0082652B">
        <w:rPr>
          <w:rFonts w:ascii="Times New Roman" w:hAnsi="Times New Roman" w:cs="Times New Roman"/>
        </w:rPr>
        <w:t>h</w:t>
      </w:r>
      <w:r w:rsidR="0082652B" w:rsidRPr="00350665">
        <w:rPr>
          <w:rFonts w:ascii="Times New Roman" w:hAnsi="Times New Roman" w:cs="Times New Roman"/>
        </w:rPr>
        <w:t>a escogido a una institución educativa por pueblo y nacionalidad como lo expresó Cecilia Baltazar</w:t>
      </w:r>
      <w:r w:rsidR="0082652B">
        <w:rPr>
          <w:rFonts w:ascii="Times New Roman" w:hAnsi="Times New Roman" w:cs="Times New Roman"/>
        </w:rPr>
        <w:t>, S</w:t>
      </w:r>
      <w:r w:rsidR="0082652B" w:rsidRPr="00350665">
        <w:rPr>
          <w:rFonts w:ascii="Times New Roman" w:hAnsi="Times New Roman" w:cs="Times New Roman"/>
        </w:rPr>
        <w:t>ubsecretaria de Educación Intercultural Bilingüe. Es decir alrededor de 32 centros educativos de los más de dos mil</w:t>
      </w:r>
      <w:r w:rsidR="0082652B">
        <w:rPr>
          <w:rFonts w:ascii="Times New Roman" w:hAnsi="Times New Roman" w:cs="Times New Roman"/>
        </w:rPr>
        <w:t xml:space="preserve"> que existen</w:t>
      </w:r>
      <w:r w:rsidR="0082652B" w:rsidRPr="00350665">
        <w:rPr>
          <w:rFonts w:ascii="Times New Roman" w:hAnsi="Times New Roman" w:cs="Times New Roman"/>
        </w:rPr>
        <w:t>.</w:t>
      </w:r>
    </w:p>
    <w:p w:rsidR="0082652B" w:rsidRDefault="00D715ED" w:rsidP="0082652B">
      <w:pPr>
        <w:jc w:val="both"/>
        <w:rPr>
          <w:rFonts w:ascii="Times New Roman" w:hAnsi="Times New Roman" w:cs="Times New Roman"/>
        </w:rPr>
      </w:pPr>
      <w:r>
        <w:rPr>
          <w:rFonts w:ascii="Times New Roman" w:hAnsi="Times New Roman" w:cs="Times New Roman"/>
        </w:rPr>
        <w:t xml:space="preserve">292. </w:t>
      </w:r>
      <w:r w:rsidR="0082652B" w:rsidRPr="00350665">
        <w:rPr>
          <w:rFonts w:ascii="Times New Roman" w:hAnsi="Times New Roman" w:cs="Times New Roman"/>
        </w:rPr>
        <w:t xml:space="preserve">La falta de oferta educativa y la designación “automática” de los cupos, provoca  que los </w:t>
      </w:r>
      <w:r w:rsidR="0082652B">
        <w:rPr>
          <w:rFonts w:ascii="Times New Roman" w:hAnsi="Times New Roman" w:cs="Times New Roman"/>
        </w:rPr>
        <w:t>NNA</w:t>
      </w:r>
      <w:r w:rsidR="0082652B" w:rsidRPr="00350665">
        <w:rPr>
          <w:rFonts w:ascii="Times New Roman" w:hAnsi="Times New Roman" w:cs="Times New Roman"/>
        </w:rPr>
        <w:t xml:space="preserve"> que ingresan al sistema educativa sean ubicados en otros lugares distantes al de su vivienda, desencadenando la disminución de la población estudiantil, hecho que se convierte en determinante para que las autoridades de educación fusionen centros educativos, obligando a migrar a toda la familia hacia sectores urbanos, en donde generalmente no se oferta Educación Intercultural Bilingüe. En la gran mayoría de </w:t>
      </w:r>
      <w:r w:rsidR="0082652B">
        <w:rPr>
          <w:rFonts w:ascii="Times New Roman" w:hAnsi="Times New Roman" w:cs="Times New Roman"/>
        </w:rPr>
        <w:t xml:space="preserve">los </w:t>
      </w:r>
      <w:r w:rsidR="0082652B" w:rsidRPr="00350665">
        <w:rPr>
          <w:rFonts w:ascii="Times New Roman" w:hAnsi="Times New Roman" w:cs="Times New Roman"/>
        </w:rPr>
        <w:t xml:space="preserve">casos no </w:t>
      </w:r>
      <w:r w:rsidR="0082652B">
        <w:rPr>
          <w:rFonts w:ascii="Times New Roman" w:hAnsi="Times New Roman" w:cs="Times New Roman"/>
        </w:rPr>
        <w:t xml:space="preserve">se </w:t>
      </w:r>
      <w:r w:rsidR="0082652B" w:rsidRPr="00350665">
        <w:rPr>
          <w:rFonts w:ascii="Times New Roman" w:hAnsi="Times New Roman" w:cs="Times New Roman"/>
        </w:rPr>
        <w:t>consideraron las largas distancias que debían caminar los</w:t>
      </w:r>
      <w:r w:rsidR="0082652B">
        <w:rPr>
          <w:rFonts w:ascii="Times New Roman" w:hAnsi="Times New Roman" w:cs="Times New Roman"/>
        </w:rPr>
        <w:t xml:space="preserve"> NNA</w:t>
      </w:r>
      <w:r w:rsidR="0082652B" w:rsidRPr="00350665">
        <w:rPr>
          <w:rFonts w:ascii="Times New Roman" w:hAnsi="Times New Roman" w:cs="Times New Roman"/>
        </w:rPr>
        <w:t xml:space="preserve"> ni los riesgos que implica</w:t>
      </w:r>
      <w:r w:rsidR="0082652B">
        <w:rPr>
          <w:rFonts w:ascii="Times New Roman" w:hAnsi="Times New Roman" w:cs="Times New Roman"/>
        </w:rPr>
        <w:t>n</w:t>
      </w:r>
      <w:r w:rsidR="0082652B" w:rsidRPr="00350665">
        <w:rPr>
          <w:rFonts w:ascii="Times New Roman" w:hAnsi="Times New Roman" w:cs="Times New Roman"/>
        </w:rPr>
        <w:t xml:space="preserve"> estos recorridos</w:t>
      </w:r>
      <w:r w:rsidR="0082652B">
        <w:rPr>
          <w:rFonts w:ascii="Times New Roman" w:hAnsi="Times New Roman" w:cs="Times New Roman"/>
        </w:rPr>
        <w:t xml:space="preserve">. El Gobierno ofreció </w:t>
      </w:r>
      <w:r w:rsidR="0082652B" w:rsidRPr="00350665">
        <w:rPr>
          <w:rFonts w:ascii="Times New Roman" w:hAnsi="Times New Roman" w:cs="Times New Roman"/>
        </w:rPr>
        <w:t xml:space="preserve">transporte </w:t>
      </w:r>
      <w:r w:rsidR="0082652B">
        <w:rPr>
          <w:rFonts w:ascii="Times New Roman" w:hAnsi="Times New Roman" w:cs="Times New Roman"/>
        </w:rPr>
        <w:t xml:space="preserve">para las </w:t>
      </w:r>
      <w:r>
        <w:rPr>
          <w:rFonts w:ascii="Times New Roman" w:hAnsi="Times New Roman" w:cs="Times New Roman"/>
        </w:rPr>
        <w:t>UEM</w:t>
      </w:r>
      <w:r w:rsidR="0082652B">
        <w:rPr>
          <w:rFonts w:ascii="Times New Roman" w:hAnsi="Times New Roman" w:cs="Times New Roman"/>
        </w:rPr>
        <w:t xml:space="preserve"> </w:t>
      </w:r>
      <w:r w:rsidR="0082652B" w:rsidRPr="00350665">
        <w:rPr>
          <w:rFonts w:ascii="Times New Roman" w:hAnsi="Times New Roman" w:cs="Times New Roman"/>
        </w:rPr>
        <w:t xml:space="preserve">pero </w:t>
      </w:r>
      <w:r w:rsidR="0082652B">
        <w:rPr>
          <w:rFonts w:ascii="Times New Roman" w:hAnsi="Times New Roman" w:cs="Times New Roman"/>
        </w:rPr>
        <w:t xml:space="preserve">esto </w:t>
      </w:r>
      <w:r w:rsidR="0082652B" w:rsidRPr="00350665">
        <w:rPr>
          <w:rFonts w:ascii="Times New Roman" w:hAnsi="Times New Roman" w:cs="Times New Roman"/>
        </w:rPr>
        <w:t xml:space="preserve">no </w:t>
      </w:r>
      <w:r w:rsidR="0082652B">
        <w:rPr>
          <w:rFonts w:ascii="Times New Roman" w:hAnsi="Times New Roman" w:cs="Times New Roman"/>
        </w:rPr>
        <w:t>se cumple para todos debido a los malos caminos y a la falta de pago puntual a los transportistas</w:t>
      </w:r>
      <w:r w:rsidR="0082652B" w:rsidRPr="00350665">
        <w:rPr>
          <w:rFonts w:ascii="Times New Roman" w:hAnsi="Times New Roman" w:cs="Times New Roman"/>
        </w:rPr>
        <w:t xml:space="preserve">. </w:t>
      </w:r>
      <w:r w:rsidR="0082652B">
        <w:rPr>
          <w:rFonts w:ascii="Times New Roman" w:hAnsi="Times New Roman" w:cs="Times New Roman"/>
        </w:rPr>
        <w:t xml:space="preserve">Las familias tienen que correr con estos gastos. </w:t>
      </w:r>
      <w:r w:rsidR="00FC3C30">
        <w:rPr>
          <w:rFonts w:ascii="Times New Roman" w:hAnsi="Times New Roman" w:cs="Times New Roman"/>
        </w:rPr>
        <w:t>Esto</w:t>
      </w:r>
      <w:r w:rsidR="0082652B" w:rsidRPr="006F4DC0">
        <w:rPr>
          <w:rFonts w:ascii="Times New Roman" w:hAnsi="Times New Roman" w:cs="Times New Roman"/>
        </w:rPr>
        <w:t xml:space="preserve"> ha provocado </w:t>
      </w:r>
      <w:r w:rsidR="00FC3C30">
        <w:rPr>
          <w:rFonts w:ascii="Times New Roman" w:hAnsi="Times New Roman" w:cs="Times New Roman"/>
        </w:rPr>
        <w:t xml:space="preserve">casos de </w:t>
      </w:r>
      <w:r w:rsidR="0082652B" w:rsidRPr="006F4DC0">
        <w:rPr>
          <w:rFonts w:ascii="Times New Roman" w:hAnsi="Times New Roman" w:cs="Times New Roman"/>
        </w:rPr>
        <w:t xml:space="preserve">deserción estudiantil </w:t>
      </w:r>
      <w:r w:rsidR="0082652B">
        <w:rPr>
          <w:rFonts w:ascii="Times New Roman" w:hAnsi="Times New Roman" w:cs="Times New Roman"/>
        </w:rPr>
        <w:t>debido a</w:t>
      </w:r>
      <w:r w:rsidR="0082652B" w:rsidRPr="006F4DC0">
        <w:rPr>
          <w:rFonts w:ascii="Times New Roman" w:hAnsi="Times New Roman" w:cs="Times New Roman"/>
        </w:rPr>
        <w:t xml:space="preserve"> la distanc</w:t>
      </w:r>
      <w:r w:rsidR="0082652B" w:rsidRPr="00DE39B6">
        <w:rPr>
          <w:rFonts w:ascii="Times New Roman" w:hAnsi="Times New Roman" w:cs="Times New Roman"/>
        </w:rPr>
        <w:t>ia y falta de transporte o de recursos</w:t>
      </w:r>
      <w:r w:rsidR="0082652B">
        <w:rPr>
          <w:rFonts w:ascii="Times New Roman" w:hAnsi="Times New Roman" w:cs="Times New Roman"/>
        </w:rPr>
        <w:t>. Un caso demostrativo de estas carencias es el a</w:t>
      </w:r>
      <w:r w:rsidR="0082652B" w:rsidRPr="00350665">
        <w:rPr>
          <w:rFonts w:ascii="Times New Roman" w:hAnsi="Times New Roman" w:cs="Times New Roman"/>
        </w:rPr>
        <w:t xml:space="preserve">ccidente de tránsito, </w:t>
      </w:r>
      <w:r w:rsidR="0082652B">
        <w:rPr>
          <w:rFonts w:ascii="Times New Roman" w:hAnsi="Times New Roman" w:cs="Times New Roman"/>
        </w:rPr>
        <w:t xml:space="preserve">en el </w:t>
      </w:r>
      <w:r w:rsidR="0082652B" w:rsidRPr="00350665">
        <w:rPr>
          <w:rFonts w:ascii="Times New Roman" w:hAnsi="Times New Roman" w:cs="Times New Roman"/>
        </w:rPr>
        <w:t xml:space="preserve">Cantón </w:t>
      </w:r>
      <w:r w:rsidR="0082652B">
        <w:rPr>
          <w:rFonts w:ascii="Times New Roman" w:hAnsi="Times New Roman" w:cs="Times New Roman"/>
        </w:rPr>
        <w:t>E</w:t>
      </w:r>
      <w:r w:rsidR="0082652B" w:rsidRPr="00350665">
        <w:rPr>
          <w:rFonts w:ascii="Times New Roman" w:hAnsi="Times New Roman" w:cs="Times New Roman"/>
        </w:rPr>
        <w:t xml:space="preserve">l Chaco en el que desaparecieron en el río </w:t>
      </w:r>
      <w:proofErr w:type="spellStart"/>
      <w:r w:rsidR="0082652B" w:rsidRPr="00350665">
        <w:rPr>
          <w:rFonts w:ascii="Times New Roman" w:hAnsi="Times New Roman" w:cs="Times New Roman"/>
        </w:rPr>
        <w:t>Oyacachi</w:t>
      </w:r>
      <w:proofErr w:type="spellEnd"/>
      <w:r w:rsidR="0082652B" w:rsidRPr="00350665">
        <w:rPr>
          <w:rFonts w:ascii="Times New Roman" w:hAnsi="Times New Roman" w:cs="Times New Roman"/>
        </w:rPr>
        <w:t xml:space="preserve">, </w:t>
      </w:r>
      <w:r w:rsidR="0082652B">
        <w:rPr>
          <w:rFonts w:ascii="Times New Roman" w:hAnsi="Times New Roman" w:cs="Times New Roman"/>
        </w:rPr>
        <w:t xml:space="preserve">9 </w:t>
      </w:r>
      <w:r w:rsidR="0082652B" w:rsidRPr="00350665">
        <w:rPr>
          <w:rFonts w:ascii="Times New Roman" w:hAnsi="Times New Roman" w:cs="Times New Roman"/>
        </w:rPr>
        <w:t xml:space="preserve">niños y niñas que iban en </w:t>
      </w:r>
      <w:r w:rsidR="0082652B">
        <w:rPr>
          <w:rFonts w:ascii="Times New Roman" w:hAnsi="Times New Roman" w:cs="Times New Roman"/>
        </w:rPr>
        <w:t xml:space="preserve">una </w:t>
      </w:r>
      <w:r w:rsidR="0082652B" w:rsidRPr="00350665">
        <w:rPr>
          <w:rFonts w:ascii="Times New Roman" w:hAnsi="Times New Roman" w:cs="Times New Roman"/>
        </w:rPr>
        <w:t>cami</w:t>
      </w:r>
      <w:r w:rsidR="0082652B">
        <w:rPr>
          <w:rFonts w:ascii="Times New Roman" w:hAnsi="Times New Roman" w:cs="Times New Roman"/>
        </w:rPr>
        <w:t>one</w:t>
      </w:r>
      <w:r w:rsidR="0082652B" w:rsidRPr="00350665">
        <w:rPr>
          <w:rFonts w:ascii="Times New Roman" w:hAnsi="Times New Roman" w:cs="Times New Roman"/>
        </w:rPr>
        <w:t>ta que les llevaba a su centro educativo</w:t>
      </w:r>
      <w:r>
        <w:rPr>
          <w:rStyle w:val="FootnoteReference"/>
          <w:rFonts w:cs="Times New Roman"/>
        </w:rPr>
        <w:footnoteReference w:id="21"/>
      </w:r>
      <w:r w:rsidR="0082652B" w:rsidRPr="00350665">
        <w:rPr>
          <w:rFonts w:ascii="Times New Roman" w:hAnsi="Times New Roman" w:cs="Times New Roman"/>
        </w:rPr>
        <w:t>.</w:t>
      </w:r>
    </w:p>
    <w:p w:rsidR="0082652B" w:rsidRPr="005024CA" w:rsidRDefault="00FC3C30" w:rsidP="0082652B">
      <w:pPr>
        <w:jc w:val="both"/>
        <w:rPr>
          <w:rFonts w:ascii="Times New Roman" w:hAnsi="Times New Roman" w:cs="Times New Roman"/>
        </w:rPr>
      </w:pPr>
      <w:r>
        <w:rPr>
          <w:rFonts w:ascii="Times New Roman" w:hAnsi="Times New Roman" w:cs="Times New Roman"/>
        </w:rPr>
        <w:t xml:space="preserve">293. </w:t>
      </w:r>
      <w:r w:rsidR="0082652B">
        <w:rPr>
          <w:rFonts w:ascii="Times New Roman" w:hAnsi="Times New Roman" w:cs="Times New Roman"/>
        </w:rPr>
        <w:t>La c</w:t>
      </w:r>
      <w:r w:rsidR="0082652B" w:rsidRPr="005024CA">
        <w:rPr>
          <w:rFonts w:ascii="Times New Roman" w:hAnsi="Times New Roman" w:cs="Times New Roman"/>
        </w:rPr>
        <w:t xml:space="preserve">reación del bachillerato unificado </w:t>
      </w:r>
      <w:r w:rsidR="0082652B">
        <w:rPr>
          <w:rFonts w:ascii="Times New Roman" w:hAnsi="Times New Roman" w:cs="Times New Roman"/>
        </w:rPr>
        <w:t>ha d</w:t>
      </w:r>
      <w:r w:rsidR="0082652B" w:rsidRPr="005024CA">
        <w:rPr>
          <w:rFonts w:ascii="Times New Roman" w:hAnsi="Times New Roman" w:cs="Times New Roman"/>
        </w:rPr>
        <w:t xml:space="preserve">ejado de lado especialidades orientadas al trabajo en </w:t>
      </w:r>
      <w:r w:rsidR="0082652B">
        <w:rPr>
          <w:rFonts w:ascii="Times New Roman" w:hAnsi="Times New Roman" w:cs="Times New Roman"/>
        </w:rPr>
        <w:t xml:space="preserve">el </w:t>
      </w:r>
      <w:r w:rsidR="0082652B" w:rsidRPr="005024CA">
        <w:rPr>
          <w:rFonts w:ascii="Times New Roman" w:hAnsi="Times New Roman" w:cs="Times New Roman"/>
        </w:rPr>
        <w:t>campo.</w:t>
      </w:r>
      <w:r w:rsidR="0082652B" w:rsidRPr="005024CA">
        <w:rPr>
          <w:rFonts w:ascii="Times New Roman" w:eastAsia="Times New Roman" w:hAnsi="Times New Roman" w:cs="Times New Roman"/>
          <w:color w:val="000000"/>
        </w:rPr>
        <w:t xml:space="preserve"> Las </w:t>
      </w:r>
      <w:r>
        <w:rPr>
          <w:rFonts w:ascii="Times New Roman" w:eastAsia="Times New Roman" w:hAnsi="Times New Roman" w:cs="Times New Roman"/>
          <w:color w:val="000000"/>
        </w:rPr>
        <w:t>UEM</w:t>
      </w:r>
      <w:r w:rsidR="0082652B" w:rsidRPr="005024CA">
        <w:rPr>
          <w:rFonts w:ascii="Times New Roman" w:eastAsia="Times New Roman" w:hAnsi="Times New Roman" w:cs="Times New Roman"/>
          <w:color w:val="000000"/>
        </w:rPr>
        <w:t xml:space="preserve"> presentan problemas de gestión y de capacidad para responder a la demanda</w:t>
      </w:r>
      <w:r w:rsidR="0082652B">
        <w:rPr>
          <w:rFonts w:ascii="Times New Roman" w:eastAsia="Times New Roman" w:hAnsi="Times New Roman" w:cs="Times New Roman"/>
          <w:color w:val="000000"/>
        </w:rPr>
        <w:t xml:space="preserve"> y han </w:t>
      </w:r>
      <w:r w:rsidR="0082652B" w:rsidRPr="005024CA">
        <w:rPr>
          <w:rFonts w:ascii="Times New Roman" w:eastAsia="Times New Roman" w:hAnsi="Times New Roman" w:cs="Times New Roman"/>
          <w:color w:val="000000"/>
        </w:rPr>
        <w:t xml:space="preserve">generado problemas entre </w:t>
      </w:r>
      <w:r w:rsidR="0082652B">
        <w:rPr>
          <w:rFonts w:ascii="Times New Roman" w:eastAsia="Times New Roman" w:hAnsi="Times New Roman" w:cs="Times New Roman"/>
          <w:color w:val="000000"/>
        </w:rPr>
        <w:t xml:space="preserve">las </w:t>
      </w:r>
      <w:r w:rsidR="0082652B" w:rsidRPr="005024CA">
        <w:rPr>
          <w:rFonts w:ascii="Times New Roman" w:eastAsia="Times New Roman" w:hAnsi="Times New Roman" w:cs="Times New Roman"/>
          <w:color w:val="000000"/>
        </w:rPr>
        <w:t>comunidades por el lugar donde se las ubica.</w:t>
      </w:r>
      <w:r w:rsidR="0082652B">
        <w:rPr>
          <w:rFonts w:ascii="Times New Roman" w:eastAsia="Times New Roman" w:hAnsi="Times New Roman" w:cs="Times New Roman"/>
          <w:color w:val="000000"/>
        </w:rPr>
        <w:t xml:space="preserve"> </w:t>
      </w:r>
      <w:r w:rsidR="0082652B" w:rsidRPr="005024CA">
        <w:rPr>
          <w:rFonts w:ascii="Times New Roman" w:eastAsia="Times New Roman" w:hAnsi="Times New Roman" w:cs="Times New Roman"/>
          <w:color w:val="000000"/>
        </w:rPr>
        <w:t>Es necesario medir los niveles de ausentismo, sobre todo de los estudiantes que salieron de las denominadas escuelas comunitarias para inscribirse en las escuelas del milenio</w:t>
      </w:r>
      <w:r w:rsidR="0082652B">
        <w:rPr>
          <w:rFonts w:ascii="Times New Roman" w:eastAsia="Times New Roman" w:hAnsi="Times New Roman" w:cs="Times New Roman"/>
          <w:color w:val="000000"/>
        </w:rPr>
        <w:t>.</w:t>
      </w:r>
    </w:p>
    <w:p w:rsidR="0082652B" w:rsidRPr="008C56A1" w:rsidRDefault="00FC3C30" w:rsidP="0082652B">
      <w:pPr>
        <w:widowControl w:val="0"/>
        <w:autoSpaceDE w:val="0"/>
        <w:autoSpaceDN w:val="0"/>
        <w:adjustRightInd w:val="0"/>
        <w:spacing w:after="240" w:line="240" w:lineRule="auto"/>
        <w:jc w:val="both"/>
        <w:rPr>
          <w:rFonts w:ascii="Times New Roman" w:hAnsi="Times New Roman" w:cs="Times New Roman"/>
          <w:color w:val="00B050"/>
          <w:lang w:val="es-ES_tradnl"/>
        </w:rPr>
      </w:pPr>
      <w:r>
        <w:rPr>
          <w:rFonts w:ascii="Times New Roman" w:hAnsi="Times New Roman" w:cs="Times New Roman"/>
        </w:rPr>
        <w:t xml:space="preserve">294. </w:t>
      </w:r>
      <w:r w:rsidR="0082652B" w:rsidRPr="00350665">
        <w:rPr>
          <w:rFonts w:ascii="Times New Roman" w:hAnsi="Times New Roman" w:cs="Times New Roman"/>
        </w:rPr>
        <w:t>Hay violencia estatal en los territorios de los</w:t>
      </w:r>
      <w:r w:rsidR="0082652B">
        <w:rPr>
          <w:rFonts w:ascii="Times New Roman" w:hAnsi="Times New Roman" w:cs="Times New Roman"/>
        </w:rPr>
        <w:t xml:space="preserve"> p</w:t>
      </w:r>
      <w:r w:rsidR="0082652B" w:rsidRPr="00350665">
        <w:rPr>
          <w:rFonts w:ascii="Times New Roman" w:hAnsi="Times New Roman" w:cs="Times New Roman"/>
        </w:rPr>
        <w:t xml:space="preserve">ueblos y </w:t>
      </w:r>
      <w:r w:rsidR="0082652B">
        <w:rPr>
          <w:rFonts w:ascii="Times New Roman" w:hAnsi="Times New Roman" w:cs="Times New Roman"/>
        </w:rPr>
        <w:t>n</w:t>
      </w:r>
      <w:r w:rsidR="0082652B" w:rsidRPr="00350665">
        <w:rPr>
          <w:rFonts w:ascii="Times New Roman" w:hAnsi="Times New Roman" w:cs="Times New Roman"/>
        </w:rPr>
        <w:t>acionalidades.</w:t>
      </w:r>
      <w:r w:rsidR="0082652B" w:rsidRPr="00350665">
        <w:rPr>
          <w:rFonts w:ascii="Times New Roman" w:hAnsi="Times New Roman" w:cs="Times New Roman"/>
          <w:b/>
        </w:rPr>
        <w:t xml:space="preserve"> </w:t>
      </w:r>
      <w:r w:rsidR="0082652B" w:rsidRPr="00350665">
        <w:rPr>
          <w:rFonts w:ascii="Times New Roman" w:hAnsi="Times New Roman" w:cs="Times New Roman"/>
        </w:rPr>
        <w:t xml:space="preserve">Desde la </w:t>
      </w:r>
      <w:proofErr w:type="spellStart"/>
      <w:r w:rsidR="0082652B" w:rsidRPr="00350665">
        <w:rPr>
          <w:rFonts w:ascii="Times New Roman" w:hAnsi="Times New Roman" w:cs="Times New Roman"/>
        </w:rPr>
        <w:t>cosmo</w:t>
      </w:r>
      <w:proofErr w:type="spellEnd"/>
      <w:r w:rsidR="0064562F">
        <w:rPr>
          <w:rFonts w:ascii="Times New Roman" w:hAnsi="Times New Roman" w:cs="Times New Roman"/>
        </w:rPr>
        <w:t>-</w:t>
      </w:r>
      <w:r w:rsidR="0082652B" w:rsidRPr="00350665">
        <w:rPr>
          <w:rFonts w:ascii="Times New Roman" w:hAnsi="Times New Roman" w:cs="Times New Roman"/>
        </w:rPr>
        <w:t>vivencia de los pueblos indígenas, la armonía comunitaria es fruto de la interrelación respetuosa y sagrada con to</w:t>
      </w:r>
      <w:r w:rsidR="0082652B">
        <w:rPr>
          <w:rFonts w:ascii="Times New Roman" w:hAnsi="Times New Roman" w:cs="Times New Roman"/>
        </w:rPr>
        <w:t xml:space="preserve">dos los seres de la naturaleza </w:t>
      </w:r>
      <w:r w:rsidR="0082652B" w:rsidRPr="00350665">
        <w:rPr>
          <w:rFonts w:ascii="Times New Roman" w:hAnsi="Times New Roman" w:cs="Times New Roman"/>
        </w:rPr>
        <w:t xml:space="preserve">y a la existencia misma de las nacionalidades y pueblos. Las políticas </w:t>
      </w:r>
      <w:proofErr w:type="spellStart"/>
      <w:r w:rsidR="0082652B" w:rsidRPr="00350665">
        <w:rPr>
          <w:rFonts w:ascii="Times New Roman" w:hAnsi="Times New Roman" w:cs="Times New Roman"/>
        </w:rPr>
        <w:t>extractivistas</w:t>
      </w:r>
      <w:proofErr w:type="spellEnd"/>
      <w:r w:rsidR="0082652B" w:rsidRPr="00350665">
        <w:rPr>
          <w:rFonts w:ascii="Times New Roman" w:hAnsi="Times New Roman" w:cs="Times New Roman"/>
        </w:rPr>
        <w:t xml:space="preserve"> fruto del modelo de desarrollo del Estado ecuatoriano </w:t>
      </w:r>
      <w:r w:rsidR="0082652B">
        <w:rPr>
          <w:rFonts w:ascii="Times New Roman" w:hAnsi="Times New Roman" w:cs="Times New Roman"/>
        </w:rPr>
        <w:t>representan</w:t>
      </w:r>
      <w:r w:rsidR="0082652B" w:rsidRPr="00350665">
        <w:rPr>
          <w:rFonts w:ascii="Times New Roman" w:hAnsi="Times New Roman" w:cs="Times New Roman"/>
        </w:rPr>
        <w:t xml:space="preserve"> un atentado a los territorios y por tanto a las poblaciones indígenas, siendo l</w:t>
      </w:r>
      <w:r w:rsidR="0082652B">
        <w:rPr>
          <w:rFonts w:ascii="Times New Roman" w:hAnsi="Times New Roman" w:cs="Times New Roman"/>
        </w:rPr>
        <w:t>os NNA</w:t>
      </w:r>
      <w:r w:rsidR="0082652B" w:rsidRPr="00350665">
        <w:rPr>
          <w:rFonts w:ascii="Times New Roman" w:hAnsi="Times New Roman" w:cs="Times New Roman"/>
        </w:rPr>
        <w:t xml:space="preserve"> los más afectados. Esta</w:t>
      </w:r>
      <w:r w:rsidR="0082652B">
        <w:rPr>
          <w:rFonts w:ascii="Times New Roman" w:hAnsi="Times New Roman" w:cs="Times New Roman"/>
        </w:rPr>
        <w:t>s</w:t>
      </w:r>
      <w:r w:rsidR="0082652B" w:rsidRPr="00350665">
        <w:rPr>
          <w:rFonts w:ascii="Times New Roman" w:hAnsi="Times New Roman" w:cs="Times New Roman"/>
        </w:rPr>
        <w:t xml:space="preserve"> práctica</w:t>
      </w:r>
      <w:r w:rsidR="0082652B">
        <w:rPr>
          <w:rFonts w:ascii="Times New Roman" w:hAnsi="Times New Roman" w:cs="Times New Roman"/>
        </w:rPr>
        <w:t>s</w:t>
      </w:r>
      <w:r w:rsidR="0082652B" w:rsidRPr="00350665">
        <w:rPr>
          <w:rFonts w:ascii="Times New Roman" w:hAnsi="Times New Roman" w:cs="Times New Roman"/>
        </w:rPr>
        <w:t xml:space="preserve"> ha</w:t>
      </w:r>
      <w:r w:rsidR="0082652B">
        <w:rPr>
          <w:rFonts w:ascii="Times New Roman" w:hAnsi="Times New Roman" w:cs="Times New Roman"/>
        </w:rPr>
        <w:t>n</w:t>
      </w:r>
      <w:r w:rsidR="0082652B" w:rsidRPr="00350665">
        <w:rPr>
          <w:rFonts w:ascii="Times New Roman" w:hAnsi="Times New Roman" w:cs="Times New Roman"/>
        </w:rPr>
        <w:t xml:space="preserve"> implicado acciones violentas por parte de la fuerza pública </w:t>
      </w:r>
      <w:r w:rsidR="0082652B" w:rsidRPr="00CB23A0">
        <w:rPr>
          <w:rFonts w:ascii="Times New Roman" w:hAnsi="Times New Roman" w:cs="Times New Roman"/>
          <w:lang w:val="es-ES_tradnl"/>
        </w:rPr>
        <w:t>en contra de las familias indígenas</w:t>
      </w:r>
      <w:r w:rsidR="0082652B">
        <w:rPr>
          <w:rFonts w:ascii="Times New Roman" w:hAnsi="Times New Roman" w:cs="Times New Roman"/>
          <w:lang w:val="es-ES_tradnl"/>
        </w:rPr>
        <w:t xml:space="preserve"> ocasionando </w:t>
      </w:r>
      <w:r w:rsidR="0082652B" w:rsidRPr="00350665">
        <w:rPr>
          <w:rFonts w:ascii="Times New Roman" w:hAnsi="Times New Roman" w:cs="Times New Roman"/>
        </w:rPr>
        <w:t xml:space="preserve">efectos físicos y psicológicos en los NNA. </w:t>
      </w:r>
    </w:p>
    <w:p w:rsidR="0082652B" w:rsidRPr="00BC5961" w:rsidRDefault="00FC3C30" w:rsidP="0082652B">
      <w:pPr>
        <w:spacing w:line="240" w:lineRule="auto"/>
        <w:jc w:val="both"/>
        <w:rPr>
          <w:rFonts w:ascii="Times New Roman" w:hAnsi="Times New Roman" w:cs="Times New Roman"/>
          <w:color w:val="00B050"/>
        </w:rPr>
      </w:pPr>
      <w:r>
        <w:rPr>
          <w:rFonts w:ascii="Times New Roman" w:hAnsi="Times New Roman" w:cs="Times New Roman"/>
        </w:rPr>
        <w:t xml:space="preserve">295. </w:t>
      </w:r>
      <w:r w:rsidR="0082652B" w:rsidRPr="00D03F8E">
        <w:rPr>
          <w:rFonts w:ascii="Times New Roman" w:hAnsi="Times New Roman" w:cs="Times New Roman"/>
        </w:rPr>
        <w:t xml:space="preserve">No se consulta a los </w:t>
      </w:r>
      <w:r w:rsidR="0082652B">
        <w:rPr>
          <w:rFonts w:ascii="Times New Roman" w:hAnsi="Times New Roman" w:cs="Times New Roman"/>
        </w:rPr>
        <w:t>NNA</w:t>
      </w:r>
      <w:r w:rsidR="0082652B" w:rsidRPr="00D03F8E">
        <w:rPr>
          <w:rFonts w:ascii="Times New Roman" w:hAnsi="Times New Roman" w:cs="Times New Roman"/>
        </w:rPr>
        <w:t xml:space="preserve"> ni a sus comunidades sobre </w:t>
      </w:r>
      <w:r w:rsidR="0082652B">
        <w:rPr>
          <w:rFonts w:ascii="Times New Roman" w:hAnsi="Times New Roman" w:cs="Times New Roman"/>
        </w:rPr>
        <w:t xml:space="preserve">todos los </w:t>
      </w:r>
      <w:r w:rsidR="0082652B" w:rsidRPr="00D03F8E">
        <w:rPr>
          <w:rFonts w:ascii="Times New Roman" w:hAnsi="Times New Roman" w:cs="Times New Roman"/>
        </w:rPr>
        <w:t xml:space="preserve">temas </w:t>
      </w:r>
      <w:r w:rsidR="0082652B">
        <w:rPr>
          <w:rFonts w:ascii="Times New Roman" w:hAnsi="Times New Roman" w:cs="Times New Roman"/>
        </w:rPr>
        <w:t>que les afectan directamente. Lo</w:t>
      </w:r>
      <w:r w:rsidR="0082652B" w:rsidRPr="00350665">
        <w:rPr>
          <w:rFonts w:ascii="Times New Roman" w:hAnsi="Times New Roman" w:cs="Times New Roman"/>
        </w:rPr>
        <w:t xml:space="preserve">s cierres de sus centros educativos </w:t>
      </w:r>
      <w:r w:rsidR="0082652B">
        <w:rPr>
          <w:rFonts w:ascii="Times New Roman" w:hAnsi="Times New Roman" w:cs="Times New Roman"/>
        </w:rPr>
        <w:t xml:space="preserve">y </w:t>
      </w:r>
      <w:r w:rsidR="0082652B" w:rsidRPr="00350665">
        <w:rPr>
          <w:rFonts w:ascii="Times New Roman" w:hAnsi="Times New Roman" w:cs="Times New Roman"/>
        </w:rPr>
        <w:t>el desplazamiento forzado de sus territorios</w:t>
      </w:r>
      <w:r w:rsidR="0082652B">
        <w:rPr>
          <w:rFonts w:ascii="Times New Roman" w:hAnsi="Times New Roman" w:cs="Times New Roman"/>
        </w:rPr>
        <w:t xml:space="preserve"> son temas de especial interés para los NNA, sus familias y sus comunidades.</w:t>
      </w:r>
      <w:r w:rsidR="0082652B" w:rsidRPr="00350665">
        <w:rPr>
          <w:rFonts w:ascii="Times New Roman" w:hAnsi="Times New Roman" w:cs="Times New Roman"/>
        </w:rPr>
        <w:t xml:space="preserve"> </w:t>
      </w:r>
    </w:p>
    <w:p w:rsidR="0082652B" w:rsidRDefault="00FC3C30" w:rsidP="0082652B">
      <w:pPr>
        <w:widowControl w:val="0"/>
        <w:autoSpaceDE w:val="0"/>
        <w:autoSpaceDN w:val="0"/>
        <w:adjustRightInd w:val="0"/>
        <w:spacing w:line="240" w:lineRule="auto"/>
        <w:jc w:val="both"/>
        <w:rPr>
          <w:rFonts w:ascii="Times New Roman" w:hAnsi="Times New Roman" w:cs="Times New Roman"/>
        </w:rPr>
      </w:pPr>
      <w:r>
        <w:rPr>
          <w:rFonts w:ascii="Times New Roman" w:hAnsi="Times New Roman" w:cs="Times New Roman"/>
        </w:rPr>
        <w:t xml:space="preserve">296. </w:t>
      </w:r>
      <w:r w:rsidR="0082652B" w:rsidRPr="00350665">
        <w:rPr>
          <w:rFonts w:ascii="Times New Roman" w:hAnsi="Times New Roman" w:cs="Times New Roman"/>
        </w:rPr>
        <w:t xml:space="preserve">La Confederación del Pueblo </w:t>
      </w:r>
      <w:proofErr w:type="spellStart"/>
      <w:r w:rsidR="0082652B" w:rsidRPr="00350665">
        <w:rPr>
          <w:rFonts w:ascii="Times New Roman" w:hAnsi="Times New Roman" w:cs="Times New Roman"/>
        </w:rPr>
        <w:t>Kayambi</w:t>
      </w:r>
      <w:proofErr w:type="spellEnd"/>
      <w:r w:rsidR="0082652B" w:rsidRPr="00350665">
        <w:rPr>
          <w:rFonts w:ascii="Times New Roman" w:hAnsi="Times New Roman" w:cs="Times New Roman"/>
        </w:rPr>
        <w:t xml:space="preserve">, </w:t>
      </w:r>
      <w:r w:rsidR="0082652B">
        <w:rPr>
          <w:rFonts w:ascii="Times New Roman" w:hAnsi="Times New Roman" w:cs="Times New Roman"/>
        </w:rPr>
        <w:t xml:space="preserve">ha </w:t>
      </w:r>
      <w:r w:rsidR="0082652B" w:rsidRPr="00350665">
        <w:rPr>
          <w:rFonts w:ascii="Times New Roman" w:hAnsi="Times New Roman" w:cs="Times New Roman"/>
        </w:rPr>
        <w:t>impuls</w:t>
      </w:r>
      <w:r w:rsidR="0082652B">
        <w:rPr>
          <w:rFonts w:ascii="Times New Roman" w:hAnsi="Times New Roman" w:cs="Times New Roman"/>
        </w:rPr>
        <w:t>ado</w:t>
      </w:r>
      <w:r w:rsidR="0082652B" w:rsidRPr="00350665">
        <w:rPr>
          <w:rFonts w:ascii="Times New Roman" w:hAnsi="Times New Roman" w:cs="Times New Roman"/>
        </w:rPr>
        <w:t xml:space="preserve"> desde el año 2011 un proceso de ex</w:t>
      </w:r>
      <w:r w:rsidR="0082652B">
        <w:rPr>
          <w:rFonts w:ascii="Times New Roman" w:hAnsi="Times New Roman" w:cs="Times New Roman"/>
        </w:rPr>
        <w:t xml:space="preserve">igibilidad y veeduría educativa orientado </w:t>
      </w:r>
      <w:r w:rsidR="0082652B" w:rsidRPr="00350665">
        <w:rPr>
          <w:rFonts w:ascii="Times New Roman" w:hAnsi="Times New Roman" w:cs="Times New Roman"/>
        </w:rPr>
        <w:t xml:space="preserve">a mejorar </w:t>
      </w:r>
      <w:r w:rsidR="0082652B">
        <w:rPr>
          <w:rFonts w:ascii="Times New Roman" w:hAnsi="Times New Roman" w:cs="Times New Roman"/>
        </w:rPr>
        <w:t xml:space="preserve">su </w:t>
      </w:r>
      <w:r w:rsidR="0082652B" w:rsidRPr="00350665">
        <w:rPr>
          <w:rFonts w:ascii="Times New Roman" w:hAnsi="Times New Roman" w:cs="Times New Roman"/>
        </w:rPr>
        <w:t>calidad con pertinencia cultural y lingüística</w:t>
      </w:r>
      <w:r w:rsidR="0082652B">
        <w:rPr>
          <w:rFonts w:ascii="Times New Roman" w:hAnsi="Times New Roman" w:cs="Times New Roman"/>
        </w:rPr>
        <w:t xml:space="preserve"> e impedir el cierre de centros educativos </w:t>
      </w:r>
      <w:r w:rsidR="0082652B" w:rsidRPr="00350665">
        <w:rPr>
          <w:rFonts w:ascii="Times New Roman" w:hAnsi="Times New Roman" w:cs="Times New Roman"/>
        </w:rPr>
        <w:t xml:space="preserve"> </w:t>
      </w:r>
      <w:r w:rsidR="0082652B">
        <w:rPr>
          <w:rFonts w:ascii="Times New Roman" w:hAnsi="Times New Roman" w:cs="Times New Roman"/>
        </w:rPr>
        <w:t xml:space="preserve">debido a las </w:t>
      </w:r>
      <w:r w:rsidR="0082652B" w:rsidRPr="00350665">
        <w:rPr>
          <w:rFonts w:ascii="Times New Roman" w:hAnsi="Times New Roman" w:cs="Times New Roman"/>
        </w:rPr>
        <w:t>distancias y riesgos que los niños y niñas corr</w:t>
      </w:r>
      <w:r w:rsidR="0082652B">
        <w:rPr>
          <w:rFonts w:ascii="Times New Roman" w:hAnsi="Times New Roman" w:cs="Times New Roman"/>
        </w:rPr>
        <w:t>en.</w:t>
      </w:r>
      <w:r w:rsidR="0082652B" w:rsidRPr="00350665">
        <w:rPr>
          <w:rFonts w:ascii="Times New Roman" w:hAnsi="Times New Roman" w:cs="Times New Roman"/>
        </w:rPr>
        <w:t xml:space="preserve"> </w:t>
      </w:r>
      <w:r w:rsidR="0082652B">
        <w:rPr>
          <w:rFonts w:ascii="Times New Roman" w:hAnsi="Times New Roman" w:cs="Times New Roman"/>
        </w:rPr>
        <w:t xml:space="preserve">Los </w:t>
      </w:r>
      <w:r w:rsidR="0082652B" w:rsidRPr="00350665">
        <w:rPr>
          <w:rFonts w:ascii="Times New Roman" w:hAnsi="Times New Roman" w:cs="Times New Roman"/>
        </w:rPr>
        <w:t>acuerdos</w:t>
      </w:r>
      <w:r w:rsidR="0082652B">
        <w:rPr>
          <w:rFonts w:ascii="Times New Roman" w:hAnsi="Times New Roman" w:cs="Times New Roman"/>
        </w:rPr>
        <w:t xml:space="preserve"> para </w:t>
      </w:r>
      <w:r w:rsidR="0082652B" w:rsidRPr="00350665">
        <w:rPr>
          <w:rFonts w:ascii="Times New Roman" w:hAnsi="Times New Roman" w:cs="Times New Roman"/>
        </w:rPr>
        <w:t xml:space="preserve">mejorar la infraestructura </w:t>
      </w:r>
      <w:r w:rsidR="0082652B">
        <w:rPr>
          <w:rFonts w:ascii="Times New Roman" w:hAnsi="Times New Roman" w:cs="Times New Roman"/>
        </w:rPr>
        <w:t xml:space="preserve">e </w:t>
      </w:r>
      <w:r w:rsidR="0082652B" w:rsidRPr="00350665">
        <w:rPr>
          <w:rFonts w:ascii="Times New Roman" w:hAnsi="Times New Roman" w:cs="Times New Roman"/>
        </w:rPr>
        <w:t xml:space="preserve"> implementar </w:t>
      </w:r>
      <w:r w:rsidR="0082652B">
        <w:rPr>
          <w:rFonts w:ascii="Times New Roman" w:hAnsi="Times New Roman" w:cs="Times New Roman"/>
        </w:rPr>
        <w:t xml:space="preserve">un </w:t>
      </w:r>
      <w:r w:rsidR="0082652B" w:rsidRPr="00350665">
        <w:rPr>
          <w:rFonts w:ascii="Times New Roman" w:hAnsi="Times New Roman" w:cs="Times New Roman"/>
        </w:rPr>
        <w:t xml:space="preserve">modelo educativo </w:t>
      </w:r>
      <w:r w:rsidR="0082652B">
        <w:rPr>
          <w:rFonts w:ascii="Times New Roman" w:hAnsi="Times New Roman" w:cs="Times New Roman"/>
        </w:rPr>
        <w:t xml:space="preserve">idóneo </w:t>
      </w:r>
      <w:r w:rsidR="0082652B" w:rsidRPr="00350665">
        <w:rPr>
          <w:rFonts w:ascii="Times New Roman" w:hAnsi="Times New Roman" w:cs="Times New Roman"/>
        </w:rPr>
        <w:t>no ha</w:t>
      </w:r>
      <w:r w:rsidR="0082652B">
        <w:rPr>
          <w:rFonts w:ascii="Times New Roman" w:hAnsi="Times New Roman" w:cs="Times New Roman"/>
        </w:rPr>
        <w:t>n</w:t>
      </w:r>
      <w:r w:rsidR="0082652B" w:rsidRPr="00350665">
        <w:rPr>
          <w:rFonts w:ascii="Times New Roman" w:hAnsi="Times New Roman" w:cs="Times New Roman"/>
        </w:rPr>
        <w:t xml:space="preserve"> avanzado. </w:t>
      </w:r>
    </w:p>
    <w:p w:rsidR="0082652B" w:rsidRPr="00350665" w:rsidRDefault="00FC3C30" w:rsidP="0082652B">
      <w:pPr>
        <w:widowControl w:val="0"/>
        <w:autoSpaceDE w:val="0"/>
        <w:autoSpaceDN w:val="0"/>
        <w:adjustRightInd w:val="0"/>
        <w:spacing w:after="240" w:line="240" w:lineRule="auto"/>
        <w:jc w:val="both"/>
        <w:rPr>
          <w:rFonts w:ascii="Times New Roman" w:hAnsi="Times New Roman" w:cs="Times New Roman"/>
          <w:lang w:val="es-ES_tradnl"/>
        </w:rPr>
      </w:pPr>
      <w:r>
        <w:rPr>
          <w:rFonts w:ascii="Times New Roman" w:hAnsi="Times New Roman" w:cs="Times New Roman"/>
        </w:rPr>
        <w:t xml:space="preserve">297. </w:t>
      </w:r>
      <w:r w:rsidR="0082652B" w:rsidRPr="00350665">
        <w:rPr>
          <w:rFonts w:ascii="Times New Roman" w:hAnsi="Times New Roman" w:cs="Times New Roman"/>
        </w:rPr>
        <w:t xml:space="preserve">El Estado Ecuatoriano de manera recurrente </w:t>
      </w:r>
      <w:r w:rsidR="0082652B">
        <w:rPr>
          <w:rFonts w:ascii="Times New Roman" w:hAnsi="Times New Roman" w:cs="Times New Roman"/>
        </w:rPr>
        <w:t>no ha garantizado el ejercicio de los derechos de la niñez y adolescencia indígena</w:t>
      </w:r>
      <w:r w:rsidR="0082652B" w:rsidRPr="00350665">
        <w:rPr>
          <w:rFonts w:ascii="Times New Roman" w:hAnsi="Times New Roman" w:cs="Times New Roman"/>
        </w:rPr>
        <w:t xml:space="preserve"> contenidos en </w:t>
      </w:r>
      <w:r w:rsidR="0082652B" w:rsidRPr="00BC5961">
        <w:rPr>
          <w:rFonts w:ascii="Times New Roman" w:hAnsi="Times New Roman" w:cs="Times New Roman"/>
        </w:rPr>
        <w:t>la CDN y la Observación General 11 del CDN</w:t>
      </w:r>
      <w:r w:rsidR="0082652B">
        <w:rPr>
          <w:rFonts w:ascii="Times New Roman" w:hAnsi="Times New Roman" w:cs="Times New Roman"/>
        </w:rPr>
        <w:t>.</w:t>
      </w:r>
      <w:r w:rsidR="0082652B" w:rsidRPr="007666E1">
        <w:rPr>
          <w:rFonts w:ascii="Times New Roman" w:hAnsi="Times New Roman" w:cs="Times New Roman"/>
          <w:color w:val="00B050"/>
        </w:rPr>
        <w:t xml:space="preserve"> </w:t>
      </w:r>
    </w:p>
    <w:p w:rsidR="0082652B" w:rsidRPr="00D04EAE" w:rsidRDefault="0082652B" w:rsidP="0082652B">
      <w:pPr>
        <w:widowControl w:val="0"/>
        <w:autoSpaceDE w:val="0"/>
        <w:autoSpaceDN w:val="0"/>
        <w:adjustRightInd w:val="0"/>
        <w:spacing w:after="240" w:line="320" w:lineRule="atLeast"/>
        <w:jc w:val="both"/>
        <w:rPr>
          <w:rFonts w:ascii="Times New Roman" w:hAnsi="Times New Roman" w:cs="Times New Roman"/>
          <w:b/>
          <w:lang w:val="es-ES_tradnl"/>
        </w:rPr>
      </w:pPr>
      <w:r w:rsidRPr="00D04EAE">
        <w:rPr>
          <w:rFonts w:ascii="Times New Roman" w:hAnsi="Times New Roman" w:cs="Times New Roman"/>
          <w:b/>
          <w:lang w:val="es-ES_tradnl"/>
        </w:rPr>
        <w:t>Recomendaciones</w:t>
      </w:r>
    </w:p>
    <w:p w:rsidR="0082652B" w:rsidRDefault="00FC3C30" w:rsidP="0082652B">
      <w:pPr>
        <w:widowControl w:val="0"/>
        <w:autoSpaceDE w:val="0"/>
        <w:autoSpaceDN w:val="0"/>
        <w:adjustRightInd w:val="0"/>
        <w:spacing w:after="240" w:line="240" w:lineRule="auto"/>
        <w:jc w:val="both"/>
        <w:rPr>
          <w:rFonts w:ascii="Times New Roman" w:hAnsi="Times New Roman" w:cs="Times New Roman"/>
          <w:lang w:val="es-ES_tradnl"/>
        </w:rPr>
      </w:pPr>
      <w:r>
        <w:rPr>
          <w:rFonts w:ascii="Times New Roman" w:hAnsi="Times New Roman" w:cs="Times New Roman"/>
          <w:lang w:val="es-ES_tradnl"/>
        </w:rPr>
        <w:t xml:space="preserve">298. </w:t>
      </w:r>
      <w:r w:rsidR="0082652B" w:rsidRPr="00CB23A0">
        <w:rPr>
          <w:rFonts w:ascii="Times New Roman" w:hAnsi="Times New Roman" w:cs="Times New Roman"/>
          <w:lang w:val="es-ES_tradnl"/>
        </w:rPr>
        <w:t>Insistir al Estado ecuatoriano para que adopte todas las medidas necesarias para proteger los derechos de la niñez y adolescencia indígenas, respetar su cultura y garantizar los derechos consagrados en la Constitución</w:t>
      </w:r>
      <w:r w:rsidR="0082652B">
        <w:rPr>
          <w:rFonts w:ascii="Times New Roman" w:hAnsi="Times New Roman" w:cs="Times New Roman"/>
          <w:lang w:val="es-ES_tradnl"/>
        </w:rPr>
        <w:t xml:space="preserve"> y la Convención sobre los Derechos del Nino. </w:t>
      </w:r>
    </w:p>
    <w:p w:rsidR="0082652B" w:rsidRPr="00CB23A0" w:rsidRDefault="00FC3C30" w:rsidP="0082652B">
      <w:pPr>
        <w:widowControl w:val="0"/>
        <w:autoSpaceDE w:val="0"/>
        <w:autoSpaceDN w:val="0"/>
        <w:adjustRightInd w:val="0"/>
        <w:spacing w:after="240" w:line="240" w:lineRule="auto"/>
        <w:jc w:val="both"/>
        <w:rPr>
          <w:rFonts w:ascii="Times New Roman" w:hAnsi="Times New Roman" w:cs="Times New Roman"/>
          <w:lang w:val="es-ES_tradnl"/>
        </w:rPr>
      </w:pPr>
      <w:r>
        <w:rPr>
          <w:rFonts w:ascii="Times New Roman" w:hAnsi="Times New Roman" w:cs="Times New Roman"/>
          <w:lang w:val="es-ES_tradnl"/>
        </w:rPr>
        <w:t xml:space="preserve">299. </w:t>
      </w:r>
      <w:r w:rsidR="0082652B" w:rsidRPr="00CB23A0">
        <w:rPr>
          <w:rFonts w:ascii="Times New Roman" w:hAnsi="Times New Roman" w:cs="Times New Roman"/>
          <w:lang w:val="es-ES_tradnl"/>
        </w:rPr>
        <w:t>Insistir al Estado ecuatoriano para que sus políticas de educación tengan pertinencia cultural</w:t>
      </w:r>
      <w:r w:rsidR="0082652B">
        <w:rPr>
          <w:rFonts w:ascii="Times New Roman" w:hAnsi="Times New Roman" w:cs="Times New Roman"/>
          <w:lang w:val="es-ES_tradnl"/>
        </w:rPr>
        <w:t xml:space="preserve"> y lingüística a través de un modelo de educación i</w:t>
      </w:r>
      <w:proofErr w:type="spellStart"/>
      <w:r w:rsidR="0082652B" w:rsidRPr="00CB23A0">
        <w:rPr>
          <w:rFonts w:ascii="Times New Roman" w:hAnsi="Times New Roman" w:cs="Times New Roman"/>
        </w:rPr>
        <w:t>ntercultural</w:t>
      </w:r>
      <w:proofErr w:type="spellEnd"/>
      <w:r w:rsidR="0082652B" w:rsidRPr="00CB23A0">
        <w:rPr>
          <w:rFonts w:ascii="Times New Roman" w:hAnsi="Times New Roman" w:cs="Times New Roman"/>
        </w:rPr>
        <w:t xml:space="preserve"> </w:t>
      </w:r>
      <w:r w:rsidR="0082652B">
        <w:rPr>
          <w:rFonts w:ascii="Times New Roman" w:hAnsi="Times New Roman" w:cs="Times New Roman"/>
        </w:rPr>
        <w:t>b</w:t>
      </w:r>
      <w:r w:rsidR="0082652B" w:rsidRPr="00CB23A0">
        <w:rPr>
          <w:rFonts w:ascii="Times New Roman" w:hAnsi="Times New Roman" w:cs="Times New Roman"/>
        </w:rPr>
        <w:t xml:space="preserve">ilingüe </w:t>
      </w:r>
      <w:r w:rsidR="0082652B">
        <w:rPr>
          <w:rFonts w:ascii="Times New Roman" w:hAnsi="Times New Roman" w:cs="Times New Roman"/>
        </w:rPr>
        <w:t xml:space="preserve">propio, que garantice el </w:t>
      </w:r>
      <w:r w:rsidR="0082652B" w:rsidRPr="00CB23A0">
        <w:rPr>
          <w:rFonts w:ascii="Times New Roman" w:hAnsi="Times New Roman" w:cs="Times New Roman"/>
        </w:rPr>
        <w:t xml:space="preserve"> acceso </w:t>
      </w:r>
      <w:r w:rsidR="0082652B">
        <w:rPr>
          <w:rFonts w:ascii="Times New Roman" w:hAnsi="Times New Roman" w:cs="Times New Roman"/>
        </w:rPr>
        <w:t xml:space="preserve">a </w:t>
      </w:r>
      <w:r w:rsidR="0082652B" w:rsidRPr="00CB23A0">
        <w:rPr>
          <w:rFonts w:ascii="Times New Roman" w:hAnsi="Times New Roman" w:cs="Times New Roman"/>
        </w:rPr>
        <w:t xml:space="preserve">todos los </w:t>
      </w:r>
      <w:r w:rsidR="0082652B">
        <w:rPr>
          <w:rFonts w:ascii="Times New Roman" w:hAnsi="Times New Roman" w:cs="Times New Roman"/>
        </w:rPr>
        <w:t>NNA</w:t>
      </w:r>
      <w:r w:rsidR="0082652B" w:rsidRPr="00CB23A0">
        <w:rPr>
          <w:rFonts w:ascii="Times New Roman" w:hAnsi="Times New Roman" w:cs="Times New Roman"/>
        </w:rPr>
        <w:t xml:space="preserve"> indígenas</w:t>
      </w:r>
      <w:r w:rsidR="0082652B">
        <w:rPr>
          <w:rFonts w:ascii="Times New Roman" w:hAnsi="Times New Roman" w:cs="Times New Roman"/>
        </w:rPr>
        <w:t>, p</w:t>
      </w:r>
      <w:r w:rsidR="0082652B" w:rsidRPr="00CB23A0">
        <w:rPr>
          <w:rFonts w:ascii="Times New Roman" w:hAnsi="Times New Roman" w:cs="Times New Roman"/>
        </w:rPr>
        <w:t>rom</w:t>
      </w:r>
      <w:r w:rsidR="0082652B">
        <w:rPr>
          <w:rFonts w:ascii="Times New Roman" w:hAnsi="Times New Roman" w:cs="Times New Roman"/>
        </w:rPr>
        <w:t xml:space="preserve">ueva </w:t>
      </w:r>
      <w:r w:rsidR="0082652B" w:rsidRPr="00CB23A0">
        <w:rPr>
          <w:rFonts w:ascii="Times New Roman" w:hAnsi="Times New Roman" w:cs="Times New Roman"/>
        </w:rPr>
        <w:t>la existencia de docentes bilingües</w:t>
      </w:r>
      <w:r w:rsidR="0082652B">
        <w:rPr>
          <w:rFonts w:ascii="Times New Roman" w:hAnsi="Times New Roman" w:cs="Times New Roman"/>
        </w:rPr>
        <w:t xml:space="preserve"> y </w:t>
      </w:r>
      <w:r w:rsidR="0082652B" w:rsidRPr="00CB23A0">
        <w:rPr>
          <w:rFonts w:ascii="Times New Roman" w:hAnsi="Times New Roman" w:cs="Times New Roman"/>
        </w:rPr>
        <w:t>prote</w:t>
      </w:r>
      <w:r w:rsidR="0082652B">
        <w:rPr>
          <w:rFonts w:ascii="Times New Roman" w:hAnsi="Times New Roman" w:cs="Times New Roman"/>
        </w:rPr>
        <w:t>ja</w:t>
      </w:r>
      <w:r w:rsidR="0082652B" w:rsidRPr="00CB23A0">
        <w:rPr>
          <w:rFonts w:ascii="Times New Roman" w:hAnsi="Times New Roman" w:cs="Times New Roman"/>
        </w:rPr>
        <w:t xml:space="preserve"> las lenguas originarias.</w:t>
      </w:r>
    </w:p>
    <w:p w:rsidR="0082652B" w:rsidRPr="00CB23A0" w:rsidRDefault="00FC3C30" w:rsidP="0082652B">
      <w:pPr>
        <w:spacing w:line="240" w:lineRule="auto"/>
        <w:jc w:val="both"/>
        <w:rPr>
          <w:lang w:val="es-ES_tradnl"/>
        </w:rPr>
      </w:pPr>
      <w:r>
        <w:rPr>
          <w:rFonts w:ascii="Times New Roman" w:hAnsi="Times New Roman" w:cs="Times New Roman"/>
        </w:rPr>
        <w:t xml:space="preserve">300. </w:t>
      </w:r>
      <w:r w:rsidR="0082652B">
        <w:rPr>
          <w:rFonts w:ascii="Times New Roman" w:hAnsi="Times New Roman" w:cs="Times New Roman"/>
        </w:rPr>
        <w:t xml:space="preserve">Garantizar que las políticas y programas </w:t>
      </w:r>
      <w:r w:rsidR="0082652B" w:rsidRPr="00CB23A0">
        <w:rPr>
          <w:rFonts w:ascii="Times New Roman" w:hAnsi="Times New Roman" w:cs="Times New Roman"/>
        </w:rPr>
        <w:t xml:space="preserve">educativos cuenten con la </w:t>
      </w:r>
      <w:r w:rsidR="0082652B">
        <w:rPr>
          <w:rFonts w:ascii="Times New Roman" w:hAnsi="Times New Roman" w:cs="Times New Roman"/>
        </w:rPr>
        <w:t>consulta  y</w:t>
      </w:r>
      <w:r w:rsidR="0082652B" w:rsidRPr="00CB23A0">
        <w:rPr>
          <w:rFonts w:ascii="Times New Roman" w:hAnsi="Times New Roman" w:cs="Times New Roman"/>
        </w:rPr>
        <w:t xml:space="preserve"> participación de </w:t>
      </w:r>
      <w:r w:rsidR="0082652B">
        <w:rPr>
          <w:rFonts w:ascii="Times New Roman" w:hAnsi="Times New Roman" w:cs="Times New Roman"/>
        </w:rPr>
        <w:t xml:space="preserve">los NNA y sus </w:t>
      </w:r>
      <w:r w:rsidR="0082652B" w:rsidRPr="00CB23A0">
        <w:rPr>
          <w:rFonts w:ascii="Times New Roman" w:hAnsi="Times New Roman" w:cs="Times New Roman"/>
        </w:rPr>
        <w:t>comunidades</w:t>
      </w:r>
      <w:r w:rsidR="0082652B">
        <w:rPr>
          <w:rFonts w:ascii="Times New Roman" w:hAnsi="Times New Roman" w:cs="Times New Roman"/>
        </w:rPr>
        <w:t>.</w:t>
      </w:r>
      <w:r w:rsidR="0082652B" w:rsidRPr="00CB23A0">
        <w:rPr>
          <w:rFonts w:ascii="Times New Roman" w:hAnsi="Times New Roman" w:cs="Times New Roman"/>
        </w:rPr>
        <w:t xml:space="preserve"> </w:t>
      </w:r>
    </w:p>
    <w:p w:rsidR="0082652B" w:rsidRPr="00CB23A0" w:rsidRDefault="00FC3C30" w:rsidP="0082652B">
      <w:pPr>
        <w:widowControl w:val="0"/>
        <w:autoSpaceDE w:val="0"/>
        <w:autoSpaceDN w:val="0"/>
        <w:adjustRightInd w:val="0"/>
        <w:spacing w:after="240" w:line="240" w:lineRule="auto"/>
        <w:jc w:val="both"/>
        <w:rPr>
          <w:rFonts w:ascii="Times New Roman" w:hAnsi="Times New Roman" w:cs="Times New Roman"/>
          <w:lang w:val="es-ES_tradnl"/>
        </w:rPr>
      </w:pPr>
      <w:r>
        <w:rPr>
          <w:rFonts w:ascii="Times New Roman" w:hAnsi="Times New Roman" w:cs="Times New Roman"/>
        </w:rPr>
        <w:t xml:space="preserve">301. </w:t>
      </w:r>
      <w:r w:rsidR="0082652B" w:rsidRPr="00CB23A0">
        <w:rPr>
          <w:rFonts w:ascii="Times New Roman" w:hAnsi="Times New Roman" w:cs="Times New Roman"/>
        </w:rPr>
        <w:t xml:space="preserve">Demandar cambios importantes en las políticas de nutrición infantil </w:t>
      </w:r>
      <w:r w:rsidR="0082652B">
        <w:rPr>
          <w:rFonts w:ascii="Times New Roman" w:hAnsi="Times New Roman" w:cs="Times New Roman"/>
        </w:rPr>
        <w:t>orientando a que estas respondan al consumo de productos nutritivos, variados y culturalmente aceptados, c</w:t>
      </w:r>
      <w:r w:rsidR="0082652B" w:rsidRPr="00CB23A0">
        <w:rPr>
          <w:rFonts w:ascii="Times New Roman" w:hAnsi="Times New Roman" w:cs="Times New Roman"/>
        </w:rPr>
        <w:t xml:space="preserve">on el fin de superar el grave problema de desnutrición que viven los niños </w:t>
      </w:r>
      <w:r w:rsidR="0082652B">
        <w:rPr>
          <w:rFonts w:ascii="Times New Roman" w:hAnsi="Times New Roman" w:cs="Times New Roman"/>
        </w:rPr>
        <w:t xml:space="preserve">y niñas </w:t>
      </w:r>
      <w:r w:rsidR="0082652B" w:rsidRPr="00CB23A0">
        <w:rPr>
          <w:rFonts w:ascii="Times New Roman" w:hAnsi="Times New Roman" w:cs="Times New Roman"/>
        </w:rPr>
        <w:t>indígenas.</w:t>
      </w:r>
    </w:p>
    <w:p w:rsidR="0082652B" w:rsidRDefault="00FC3C30" w:rsidP="0082652B">
      <w:pPr>
        <w:widowControl w:val="0"/>
        <w:autoSpaceDE w:val="0"/>
        <w:autoSpaceDN w:val="0"/>
        <w:adjustRightInd w:val="0"/>
        <w:spacing w:after="240" w:line="240" w:lineRule="auto"/>
        <w:jc w:val="both"/>
        <w:rPr>
          <w:rFonts w:ascii="Times New Roman" w:hAnsi="Times New Roman" w:cs="Times New Roman"/>
          <w:lang w:val="es-ES_tradnl"/>
        </w:rPr>
      </w:pPr>
      <w:r>
        <w:rPr>
          <w:rFonts w:ascii="Times New Roman" w:hAnsi="Times New Roman" w:cs="Times New Roman"/>
          <w:lang w:val="es-ES_tradnl"/>
        </w:rPr>
        <w:t xml:space="preserve">302. </w:t>
      </w:r>
      <w:r w:rsidR="0082652B">
        <w:rPr>
          <w:rFonts w:ascii="Times New Roman" w:hAnsi="Times New Roman" w:cs="Times New Roman"/>
          <w:lang w:val="es-ES_tradnl"/>
        </w:rPr>
        <w:t xml:space="preserve">Propiciar el ejercicio efectivo del principio del Interés Superior del Niño cuando se desarrollan </w:t>
      </w:r>
      <w:r w:rsidR="0082652B" w:rsidRPr="00CB23A0">
        <w:rPr>
          <w:rFonts w:ascii="Times New Roman" w:hAnsi="Times New Roman" w:cs="Times New Roman"/>
          <w:lang w:val="es-ES_tradnl"/>
        </w:rPr>
        <w:t xml:space="preserve"> proyectos productivos en los territorios indígenas</w:t>
      </w:r>
      <w:r w:rsidR="0082652B">
        <w:rPr>
          <w:rFonts w:ascii="Times New Roman" w:hAnsi="Times New Roman" w:cs="Times New Roman"/>
          <w:lang w:val="es-ES_tradnl"/>
        </w:rPr>
        <w:t xml:space="preserve">, a partir de los cuales se </w:t>
      </w:r>
      <w:r w:rsidR="0082652B" w:rsidRPr="00CB23A0">
        <w:rPr>
          <w:rFonts w:ascii="Times New Roman" w:hAnsi="Times New Roman" w:cs="Times New Roman"/>
          <w:lang w:val="es-ES_tradnl"/>
        </w:rPr>
        <w:t xml:space="preserve">puedan </w:t>
      </w:r>
      <w:r w:rsidR="0082652B">
        <w:rPr>
          <w:rFonts w:ascii="Times New Roman" w:hAnsi="Times New Roman" w:cs="Times New Roman"/>
          <w:lang w:val="es-ES_tradnl"/>
        </w:rPr>
        <w:t>dar</w:t>
      </w:r>
      <w:r w:rsidR="0082652B" w:rsidRPr="00CB23A0">
        <w:rPr>
          <w:rFonts w:ascii="Times New Roman" w:hAnsi="Times New Roman" w:cs="Times New Roman"/>
          <w:lang w:val="es-ES_tradnl"/>
        </w:rPr>
        <w:t xml:space="preserve"> impactos en </w:t>
      </w:r>
      <w:r w:rsidR="0082652B">
        <w:rPr>
          <w:rFonts w:ascii="Times New Roman" w:hAnsi="Times New Roman" w:cs="Times New Roman"/>
          <w:lang w:val="es-ES_tradnl"/>
        </w:rPr>
        <w:t xml:space="preserve">sus </w:t>
      </w:r>
      <w:r w:rsidR="0082652B" w:rsidRPr="00CB23A0">
        <w:rPr>
          <w:rFonts w:ascii="Times New Roman" w:hAnsi="Times New Roman" w:cs="Times New Roman"/>
          <w:lang w:val="es-ES_tradnl"/>
        </w:rPr>
        <w:t>vida</w:t>
      </w:r>
      <w:r w:rsidR="0082652B">
        <w:rPr>
          <w:rFonts w:ascii="Times New Roman" w:hAnsi="Times New Roman" w:cs="Times New Roman"/>
          <w:lang w:val="es-ES_tradnl"/>
        </w:rPr>
        <w:t xml:space="preserve">s y en sus </w:t>
      </w:r>
      <w:r w:rsidR="0082652B" w:rsidRPr="00CB23A0">
        <w:rPr>
          <w:rFonts w:ascii="Times New Roman" w:hAnsi="Times New Roman" w:cs="Times New Roman"/>
          <w:lang w:val="es-ES_tradnl"/>
        </w:rPr>
        <w:t>comunidades</w:t>
      </w:r>
      <w:r w:rsidR="0082652B">
        <w:rPr>
          <w:rFonts w:ascii="Times New Roman" w:hAnsi="Times New Roman" w:cs="Times New Roman"/>
          <w:lang w:val="es-ES_tradnl"/>
        </w:rPr>
        <w:t>.</w:t>
      </w:r>
      <w:r w:rsidR="0082652B" w:rsidRPr="00CB23A0">
        <w:rPr>
          <w:rFonts w:ascii="Times New Roman" w:hAnsi="Times New Roman" w:cs="Times New Roman"/>
          <w:lang w:val="es-ES_tradnl"/>
        </w:rPr>
        <w:t xml:space="preserve"> </w:t>
      </w:r>
    </w:p>
    <w:p w:rsidR="0060515B" w:rsidRPr="0060515B" w:rsidRDefault="006C37B8" w:rsidP="0060515B">
      <w:pPr>
        <w:jc w:val="both"/>
        <w:rPr>
          <w:rFonts w:ascii="Times New Roman" w:hAnsi="Times New Roman"/>
        </w:rPr>
      </w:pPr>
      <w:r>
        <w:rPr>
          <w:rFonts w:ascii="Times New Roman" w:hAnsi="Times New Roman"/>
          <w:b/>
        </w:rPr>
        <w:t>8</w:t>
      </w:r>
      <w:r w:rsidR="0060515B">
        <w:rPr>
          <w:rFonts w:ascii="Times New Roman" w:hAnsi="Times New Roman"/>
          <w:b/>
        </w:rPr>
        <w:t xml:space="preserve">. </w:t>
      </w:r>
      <w:r w:rsidR="0060515B" w:rsidRPr="0060515B">
        <w:rPr>
          <w:rFonts w:ascii="Times New Roman" w:hAnsi="Times New Roman"/>
          <w:b/>
        </w:rPr>
        <w:t xml:space="preserve">LOS DERECHOS DE LAS NIÑAS EN EL </w:t>
      </w:r>
      <w:r w:rsidR="0060515B">
        <w:rPr>
          <w:rFonts w:ascii="Times New Roman" w:hAnsi="Times New Roman"/>
          <w:b/>
        </w:rPr>
        <w:t>ECUADOR</w:t>
      </w:r>
      <w:r w:rsidR="0060515B" w:rsidRPr="0060515B">
        <w:rPr>
          <w:rFonts w:ascii="Times New Roman" w:hAnsi="Times New Roman"/>
          <w:b/>
        </w:rPr>
        <w:t xml:space="preserve"> </w:t>
      </w:r>
    </w:p>
    <w:p w:rsidR="0060515B" w:rsidRDefault="0060515B" w:rsidP="0060515B">
      <w:pPr>
        <w:spacing w:after="0" w:line="240" w:lineRule="auto"/>
        <w:jc w:val="both"/>
        <w:rPr>
          <w:rFonts w:ascii="Times New Roman" w:eastAsia="Times New Roman" w:hAnsi="Times New Roman"/>
          <w:lang w:eastAsia="es-EC"/>
        </w:rPr>
      </w:pPr>
    </w:p>
    <w:p w:rsidR="0060515B" w:rsidRDefault="0060515B" w:rsidP="00727FA6">
      <w:pPr>
        <w:spacing w:after="0" w:line="240" w:lineRule="auto"/>
        <w:ind w:left="1416"/>
        <w:jc w:val="center"/>
        <w:rPr>
          <w:rFonts w:ascii="Times New Roman" w:eastAsia="Times New Roman" w:hAnsi="Times New Roman"/>
          <w:lang w:eastAsia="es-EC"/>
        </w:rPr>
      </w:pPr>
      <w:r w:rsidRPr="00EB2650">
        <w:rPr>
          <w:rFonts w:ascii="Times New Roman" w:hAnsi="Times New Roman"/>
          <w:i/>
        </w:rPr>
        <w:t>“</w:t>
      </w:r>
      <w:r w:rsidRPr="00EB2650">
        <w:rPr>
          <w:rFonts w:ascii="Times New Roman" w:eastAsia="Times New Roman" w:hAnsi="Times New Roman"/>
          <w:i/>
        </w:rPr>
        <w:t>Ser niña es muy difícil porque a veces los hombres se abusan. Muchas mujeres y las niñas no podemos decir nada, hay miedo, nos asustamos. Mi sueño es que no haya más machismo” (</w:t>
      </w:r>
      <w:proofErr w:type="spellStart"/>
      <w:r w:rsidRPr="00EB2650">
        <w:rPr>
          <w:rFonts w:ascii="Times New Roman" w:eastAsia="Times New Roman" w:hAnsi="Times New Roman"/>
          <w:i/>
        </w:rPr>
        <w:t>Jéssica</w:t>
      </w:r>
      <w:proofErr w:type="spellEnd"/>
      <w:r w:rsidRPr="00EB2650">
        <w:rPr>
          <w:rFonts w:ascii="Times New Roman" w:eastAsia="Times New Roman" w:hAnsi="Times New Roman"/>
          <w:i/>
        </w:rPr>
        <w:t>, Cañar, Cañar).</w:t>
      </w:r>
      <w:r w:rsidRPr="00EB2650">
        <w:rPr>
          <w:rStyle w:val="FootnoteReference"/>
          <w:rFonts w:ascii="Times New Roman" w:eastAsia="Times New Roman" w:hAnsi="Times New Roman"/>
          <w:i/>
        </w:rPr>
        <w:footnoteReference w:id="22"/>
      </w:r>
    </w:p>
    <w:p w:rsidR="0060515B" w:rsidRDefault="0060515B" w:rsidP="0060515B">
      <w:pPr>
        <w:spacing w:after="0" w:line="240" w:lineRule="auto"/>
        <w:jc w:val="both"/>
        <w:rPr>
          <w:rFonts w:ascii="Times New Roman" w:eastAsia="Times New Roman" w:hAnsi="Times New Roman"/>
          <w:lang w:eastAsia="es-EC"/>
        </w:rPr>
      </w:pPr>
    </w:p>
    <w:p w:rsidR="0060515B" w:rsidRPr="00EB2650" w:rsidRDefault="00FC3C30" w:rsidP="0060515B">
      <w:pPr>
        <w:spacing w:after="0" w:line="240" w:lineRule="auto"/>
        <w:jc w:val="both"/>
        <w:rPr>
          <w:rFonts w:ascii="Times New Roman" w:eastAsia="Times New Roman" w:hAnsi="Times New Roman"/>
          <w:lang w:eastAsia="es-EC"/>
        </w:rPr>
      </w:pPr>
      <w:r>
        <w:rPr>
          <w:rFonts w:ascii="Times New Roman" w:eastAsia="Times New Roman" w:hAnsi="Times New Roman"/>
          <w:lang w:eastAsia="es-EC"/>
        </w:rPr>
        <w:t xml:space="preserve">303. </w:t>
      </w:r>
      <w:r w:rsidR="0060515B" w:rsidRPr="00EB2650">
        <w:rPr>
          <w:rFonts w:ascii="Times New Roman" w:eastAsia="Times New Roman" w:hAnsi="Times New Roman"/>
          <w:lang w:eastAsia="es-EC"/>
        </w:rPr>
        <w:t xml:space="preserve">Las niñas y adolescentes mujeres necesitan tener </w:t>
      </w:r>
      <w:r w:rsidR="0060515B">
        <w:rPr>
          <w:rFonts w:ascii="Times New Roman" w:eastAsia="Times New Roman" w:hAnsi="Times New Roman"/>
          <w:lang w:eastAsia="es-EC"/>
        </w:rPr>
        <w:t xml:space="preserve">la </w:t>
      </w:r>
      <w:r w:rsidR="0060515B" w:rsidRPr="00EB2650">
        <w:rPr>
          <w:rFonts w:ascii="Times New Roman" w:eastAsia="Times New Roman" w:hAnsi="Times New Roman"/>
          <w:lang w:eastAsia="es-EC"/>
        </w:rPr>
        <w:t xml:space="preserve">libertad para crecer y desarrollarse en </w:t>
      </w:r>
      <w:r w:rsidR="0060515B">
        <w:rPr>
          <w:rFonts w:ascii="Times New Roman" w:eastAsia="Times New Roman" w:hAnsi="Times New Roman"/>
          <w:lang w:eastAsia="es-EC"/>
        </w:rPr>
        <w:t xml:space="preserve">la </w:t>
      </w:r>
      <w:r w:rsidR="0060515B" w:rsidRPr="00EB2650">
        <w:rPr>
          <w:rFonts w:ascii="Times New Roman" w:eastAsia="Times New Roman" w:hAnsi="Times New Roman"/>
          <w:lang w:eastAsia="es-EC"/>
        </w:rPr>
        <w:t>sociedad</w:t>
      </w:r>
      <w:r w:rsidR="0060515B">
        <w:rPr>
          <w:rFonts w:ascii="Times New Roman" w:eastAsia="Times New Roman" w:hAnsi="Times New Roman"/>
          <w:lang w:eastAsia="es-EC"/>
        </w:rPr>
        <w:t>, en</w:t>
      </w:r>
      <w:r w:rsidR="0060515B" w:rsidRPr="00EB2650">
        <w:rPr>
          <w:rFonts w:ascii="Times New Roman" w:eastAsia="Times New Roman" w:hAnsi="Times New Roman"/>
          <w:lang w:eastAsia="es-EC"/>
        </w:rPr>
        <w:t xml:space="preserve"> donde sean realmente valoradas, t</w:t>
      </w:r>
      <w:r w:rsidR="0060515B">
        <w:rPr>
          <w:rFonts w:ascii="Times New Roman" w:eastAsia="Times New Roman" w:hAnsi="Times New Roman"/>
          <w:lang w:eastAsia="es-EC"/>
        </w:rPr>
        <w:t>engan igualdad de oportunidades</w:t>
      </w:r>
      <w:r w:rsidR="0060515B" w:rsidRPr="00EB2650">
        <w:rPr>
          <w:rFonts w:ascii="Times New Roman" w:eastAsia="Times New Roman" w:hAnsi="Times New Roman"/>
          <w:lang w:eastAsia="es-EC"/>
        </w:rPr>
        <w:t>, puedan aprender, decidir, liderar</w:t>
      </w:r>
      <w:r w:rsidR="0060515B">
        <w:rPr>
          <w:rFonts w:ascii="Times New Roman" w:eastAsia="Times New Roman" w:hAnsi="Times New Roman"/>
          <w:lang w:eastAsia="es-EC"/>
        </w:rPr>
        <w:t xml:space="preserve">, </w:t>
      </w:r>
      <w:r w:rsidR="0060515B" w:rsidRPr="00EB2650">
        <w:rPr>
          <w:rFonts w:ascii="Times New Roman" w:eastAsia="Times New Roman" w:hAnsi="Times New Roman"/>
          <w:lang w:eastAsia="es-EC"/>
        </w:rPr>
        <w:t>prosperar</w:t>
      </w:r>
      <w:r w:rsidR="0060515B">
        <w:rPr>
          <w:rFonts w:ascii="Times New Roman" w:eastAsia="Times New Roman" w:hAnsi="Times New Roman"/>
          <w:lang w:eastAsia="es-EC"/>
        </w:rPr>
        <w:t xml:space="preserve"> </w:t>
      </w:r>
      <w:r w:rsidR="0060515B" w:rsidRPr="00EB2650">
        <w:rPr>
          <w:rFonts w:ascii="Times New Roman" w:eastAsia="Times New Roman" w:hAnsi="Times New Roman"/>
          <w:lang w:eastAsia="es-EC"/>
        </w:rPr>
        <w:t xml:space="preserve"> y vivan libres de toda discriminación</w:t>
      </w:r>
      <w:r w:rsidR="0060515B">
        <w:rPr>
          <w:rFonts w:ascii="Times New Roman" w:eastAsia="Times New Roman" w:hAnsi="Times New Roman"/>
          <w:lang w:eastAsia="es-EC"/>
        </w:rPr>
        <w:t>.</w:t>
      </w:r>
    </w:p>
    <w:p w:rsidR="0060515B" w:rsidRDefault="0060515B" w:rsidP="0060515B">
      <w:pPr>
        <w:spacing w:line="240" w:lineRule="auto"/>
        <w:jc w:val="both"/>
        <w:rPr>
          <w:rFonts w:ascii="Times New Roman" w:eastAsia="Times New Roman" w:hAnsi="Times New Roman"/>
        </w:rPr>
      </w:pPr>
    </w:p>
    <w:p w:rsidR="0060515B" w:rsidRDefault="00FC3C30" w:rsidP="0060515B">
      <w:pPr>
        <w:spacing w:after="0" w:line="240" w:lineRule="auto"/>
        <w:jc w:val="both"/>
        <w:rPr>
          <w:rFonts w:ascii="Times New Roman" w:eastAsia="Times New Roman" w:hAnsi="Times New Roman"/>
          <w:lang w:eastAsia="es-EC"/>
        </w:rPr>
      </w:pPr>
      <w:r>
        <w:rPr>
          <w:rFonts w:ascii="Times New Roman" w:eastAsia="Times New Roman" w:hAnsi="Times New Roman"/>
        </w:rPr>
        <w:t xml:space="preserve">304. </w:t>
      </w:r>
      <w:r w:rsidR="0060515B" w:rsidRPr="00EB2650">
        <w:rPr>
          <w:rFonts w:ascii="Times New Roman" w:eastAsia="Times New Roman" w:hAnsi="Times New Roman"/>
        </w:rPr>
        <w:t xml:space="preserve">Trabajar por los derechos de la niñez </w:t>
      </w:r>
      <w:r w:rsidR="0060515B">
        <w:rPr>
          <w:rFonts w:ascii="Times New Roman" w:eastAsia="Times New Roman" w:hAnsi="Times New Roman"/>
        </w:rPr>
        <w:t xml:space="preserve">y adolescencia </w:t>
      </w:r>
      <w:r w:rsidR="0060515B" w:rsidRPr="00EB2650">
        <w:rPr>
          <w:rFonts w:ascii="Times New Roman" w:eastAsia="Times New Roman" w:hAnsi="Times New Roman"/>
        </w:rPr>
        <w:t xml:space="preserve">desde un enfoque de inclusión  implica,  entre otras miradas,   un análisis crítico del  estado de situación de los derechos de las niñas desde una óptica de igualdad de género y desde una mirada intercultural. </w:t>
      </w:r>
      <w:r w:rsidR="0060515B" w:rsidRPr="00EB2650">
        <w:rPr>
          <w:rFonts w:ascii="Times New Roman" w:eastAsia="Times New Roman" w:hAnsi="Times New Roman"/>
          <w:lang w:eastAsia="es-EC"/>
        </w:rPr>
        <w:t>Un avance del Ecuador es la Declaración del Día de la Niña  por parte de la Asamblea Nacional</w:t>
      </w:r>
      <w:r w:rsidR="0060515B">
        <w:rPr>
          <w:rFonts w:ascii="Times New Roman" w:eastAsia="Times New Roman" w:hAnsi="Times New Roman"/>
          <w:lang w:eastAsia="es-EC"/>
        </w:rPr>
        <w:t xml:space="preserve"> (2014)</w:t>
      </w:r>
      <w:r w:rsidR="0060515B" w:rsidRPr="00EB2650">
        <w:rPr>
          <w:rFonts w:ascii="Times New Roman" w:eastAsia="Times New Roman" w:hAnsi="Times New Roman"/>
          <w:lang w:eastAsia="es-EC"/>
        </w:rPr>
        <w:t>, que define la rendición de cuentas de los alcances de la política pública hacia la niña</w:t>
      </w:r>
      <w:r w:rsidR="0060515B">
        <w:rPr>
          <w:rFonts w:ascii="Times New Roman" w:eastAsia="Times New Roman" w:hAnsi="Times New Roman"/>
          <w:lang w:eastAsia="es-EC"/>
        </w:rPr>
        <w:t>.</w:t>
      </w:r>
      <w:r w:rsidR="0060515B" w:rsidRPr="00EB2650">
        <w:rPr>
          <w:rFonts w:ascii="Times New Roman" w:eastAsia="Times New Roman" w:hAnsi="Times New Roman"/>
          <w:lang w:eastAsia="es-EC"/>
        </w:rPr>
        <w:t xml:space="preserve"> De otro lado, e</w:t>
      </w:r>
      <w:r w:rsidR="0060515B" w:rsidRPr="00EB2650">
        <w:rPr>
          <w:rFonts w:ascii="Times New Roman" w:eastAsia="Times New Roman" w:hAnsi="Times New Roman"/>
        </w:rPr>
        <w:t xml:space="preserve">xiste </w:t>
      </w:r>
      <w:r w:rsidR="0060515B">
        <w:rPr>
          <w:rFonts w:ascii="Times New Roman" w:eastAsia="Times New Roman" w:hAnsi="Times New Roman"/>
        </w:rPr>
        <w:t xml:space="preserve">una </w:t>
      </w:r>
      <w:r w:rsidR="0060515B" w:rsidRPr="00EB2650">
        <w:rPr>
          <w:rFonts w:ascii="Times New Roman" w:eastAsia="Times New Roman" w:hAnsi="Times New Roman"/>
        </w:rPr>
        <w:t xml:space="preserve">débil o casi nula  información cualitativa y cuantitativa sobre la situación de las niñas </w:t>
      </w:r>
      <w:r w:rsidR="0060515B" w:rsidRPr="00EB2650">
        <w:rPr>
          <w:rFonts w:ascii="Times New Roman" w:eastAsia="Times New Roman" w:hAnsi="Times New Roman"/>
          <w:lang w:eastAsia="es-EC"/>
        </w:rPr>
        <w:t>y adolescentes mujeres</w:t>
      </w:r>
      <w:r w:rsidR="0060515B" w:rsidRPr="00EB2650">
        <w:rPr>
          <w:rFonts w:ascii="Times New Roman" w:eastAsia="Times New Roman" w:hAnsi="Times New Roman"/>
        </w:rPr>
        <w:t xml:space="preserve"> en el país. Los datos </w:t>
      </w:r>
      <w:r w:rsidR="0060515B" w:rsidRPr="00EB2650">
        <w:rPr>
          <w:rFonts w:ascii="Times New Roman" w:eastAsia="Times New Roman" w:hAnsi="Times New Roman"/>
          <w:lang w:eastAsia="es-EC"/>
        </w:rPr>
        <w:t xml:space="preserve">desagregados a nivel nacional y local -cantonal y  parroquial – son insuficientes para respaldar la toma de decisiones y   el diseño de políticas públicas  que respondan a las brechas de inequidad  y desigualdad  que enfrentan las niñas y adolescentes mujeres.  Las políticas públicas no son diseñadas con especificidad de género y niñez </w:t>
      </w:r>
      <w:r w:rsidR="0060515B">
        <w:rPr>
          <w:rFonts w:ascii="Times New Roman" w:eastAsia="Times New Roman" w:hAnsi="Times New Roman"/>
          <w:lang w:eastAsia="es-EC"/>
        </w:rPr>
        <w:t xml:space="preserve">y adolescencia </w:t>
      </w:r>
      <w:r w:rsidR="0060515B" w:rsidRPr="00EB2650">
        <w:rPr>
          <w:rFonts w:ascii="Times New Roman" w:eastAsia="Times New Roman" w:hAnsi="Times New Roman"/>
          <w:lang w:eastAsia="es-EC"/>
        </w:rPr>
        <w:t xml:space="preserve">ni consideran las vulnerabilidades, riesgos y brechas de cumplimiento de sus derechos por el solo hecho de ser niñas.  </w:t>
      </w:r>
    </w:p>
    <w:p w:rsidR="0060515B" w:rsidRPr="00EB2650" w:rsidRDefault="0060515B" w:rsidP="0060515B">
      <w:pPr>
        <w:spacing w:after="0" w:line="240" w:lineRule="auto"/>
        <w:jc w:val="both"/>
        <w:rPr>
          <w:rFonts w:ascii="Times New Roman" w:eastAsia="Times New Roman" w:hAnsi="Times New Roman"/>
          <w:lang w:eastAsia="es-EC"/>
        </w:rPr>
      </w:pPr>
    </w:p>
    <w:p w:rsidR="0060515B" w:rsidRDefault="00FC3C30" w:rsidP="0060515B">
      <w:pPr>
        <w:shd w:val="clear" w:color="auto" w:fill="FFFFFF"/>
        <w:spacing w:after="0" w:line="240" w:lineRule="auto"/>
        <w:jc w:val="both"/>
        <w:rPr>
          <w:rFonts w:ascii="Times New Roman" w:eastAsia="Times New Roman" w:hAnsi="Times New Roman"/>
        </w:rPr>
      </w:pPr>
      <w:r>
        <w:rPr>
          <w:rFonts w:ascii="Times New Roman" w:eastAsia="Times New Roman" w:hAnsi="Times New Roman"/>
        </w:rPr>
        <w:t xml:space="preserve">305. </w:t>
      </w:r>
      <w:r w:rsidR="0060515B" w:rsidRPr="00EB2650">
        <w:rPr>
          <w:rFonts w:ascii="Times New Roman" w:eastAsia="Times New Roman" w:hAnsi="Times New Roman"/>
        </w:rPr>
        <w:t xml:space="preserve">Las prácticas educativas continúan reforzando los estereotipos de género, el estigma y discriminación y desvalorización de las niñas y de las adolescentes. No está activa en el Ministerio de Educación la </w:t>
      </w:r>
      <w:r w:rsidR="0060515B">
        <w:rPr>
          <w:rFonts w:ascii="Times New Roman" w:eastAsia="Times New Roman" w:hAnsi="Times New Roman"/>
        </w:rPr>
        <w:t>r</w:t>
      </w:r>
      <w:r w:rsidR="0060515B" w:rsidRPr="00EB2650">
        <w:rPr>
          <w:rFonts w:ascii="Times New Roman" w:eastAsia="Times New Roman" w:hAnsi="Times New Roman"/>
        </w:rPr>
        <w:t xml:space="preserve">uta y </w:t>
      </w:r>
      <w:r w:rsidR="0060515B">
        <w:rPr>
          <w:rFonts w:ascii="Times New Roman" w:eastAsia="Times New Roman" w:hAnsi="Times New Roman"/>
        </w:rPr>
        <w:t>p</w:t>
      </w:r>
      <w:r w:rsidR="0060515B" w:rsidRPr="00EB2650">
        <w:rPr>
          <w:rFonts w:ascii="Times New Roman" w:eastAsia="Times New Roman" w:hAnsi="Times New Roman"/>
        </w:rPr>
        <w:t xml:space="preserve">rotocolo para responder a la violencia en el ámbito educativo. El uso de la violencia y el abuso en las prácticas de enseñanza se incrementó de 20% en el 2004 al 30% en el 2010. La violencia escolar impacta negativamente en la educación y en la posición de las niñas en la sociedad.  Tres de cada 10 niñas y adolescentes que asisten a la escuela son maltratadas por sus maestros y maestras. El 12% de niños y el 7% de niñas reciben golpes. Estos datos expresan estereotipos de género, a los niños se les golpea para que sean “fuertes” y “machos” mientras que las niñas son violentadas de formas más sutiles. El 47% de las niñas denuncia violencia en sus hogares, escuela y espacio público y el 42% tiene miedo a ser retirada del sistema educativo. </w:t>
      </w:r>
      <w:r w:rsidR="0060515B" w:rsidRPr="00EB2650">
        <w:rPr>
          <w:rStyle w:val="FootnoteReference"/>
          <w:rFonts w:ascii="Times New Roman" w:eastAsia="Plan" w:hAnsi="Times New Roman"/>
        </w:rPr>
        <w:footnoteReference w:id="23"/>
      </w:r>
      <w:r w:rsidR="0060515B" w:rsidRPr="00EB2650">
        <w:rPr>
          <w:rFonts w:ascii="Times New Roman" w:eastAsia="Times New Roman" w:hAnsi="Times New Roman"/>
        </w:rPr>
        <w:t xml:space="preserve"> </w:t>
      </w:r>
    </w:p>
    <w:p w:rsidR="0060515B" w:rsidRPr="00EB2650" w:rsidRDefault="0060515B" w:rsidP="0060515B">
      <w:pPr>
        <w:shd w:val="clear" w:color="auto" w:fill="FFFFFF"/>
        <w:spacing w:after="0" w:line="240" w:lineRule="auto"/>
        <w:jc w:val="both"/>
        <w:rPr>
          <w:rFonts w:ascii="Times New Roman" w:eastAsia="Times New Roman" w:hAnsi="Times New Roman"/>
        </w:rPr>
      </w:pPr>
    </w:p>
    <w:p w:rsidR="0060515B" w:rsidRPr="00EB2650" w:rsidRDefault="00FC3C30" w:rsidP="0060515B">
      <w:pPr>
        <w:spacing w:line="240" w:lineRule="auto"/>
        <w:jc w:val="both"/>
        <w:rPr>
          <w:rFonts w:ascii="Times New Roman" w:hAnsi="Times New Roman"/>
          <w:lang w:eastAsia="es-EC"/>
        </w:rPr>
      </w:pPr>
      <w:r>
        <w:rPr>
          <w:rFonts w:ascii="Times New Roman" w:eastAsia="Plan" w:hAnsi="Times New Roman"/>
        </w:rPr>
        <w:t xml:space="preserve">306. </w:t>
      </w:r>
      <w:r w:rsidR="0060515B" w:rsidRPr="00EB2650">
        <w:rPr>
          <w:rFonts w:ascii="Times New Roman" w:eastAsia="Plan" w:hAnsi="Times New Roman"/>
        </w:rPr>
        <w:t xml:space="preserve">El maltrato afecta al 32% de las niñas (entre 5 y 17 años), frente al 30% de los niños, evidenciado en el aumento de niñas, niños y adolescentes con signos de  maltrato. El 67,9% de las niñas entre 10 y 15 años de edad han sido víctimas de violencia de género.  Los </w:t>
      </w:r>
      <w:r w:rsidR="0060515B" w:rsidRPr="00EB2650">
        <w:rPr>
          <w:rFonts w:ascii="Times New Roman" w:hAnsi="Times New Roman"/>
          <w:lang w:eastAsia="es-EC"/>
        </w:rPr>
        <w:t xml:space="preserve"> castigos violentos se reproducen con mayor frecuencia en el campo (48%); en la Sierra (47%) y en los hogares indígenas (49%)</w:t>
      </w:r>
      <w:r w:rsidR="0060515B" w:rsidRPr="00EB2650">
        <w:rPr>
          <w:rStyle w:val="FootnoteReference"/>
          <w:rFonts w:ascii="Times New Roman" w:hAnsi="Times New Roman"/>
          <w:lang w:eastAsia="es-EC"/>
        </w:rPr>
        <w:footnoteReference w:id="24"/>
      </w:r>
      <w:r w:rsidR="0060515B" w:rsidRPr="00EB2650">
        <w:rPr>
          <w:rFonts w:ascii="Times New Roman" w:hAnsi="Times New Roman"/>
          <w:lang w:eastAsia="es-EC"/>
        </w:rPr>
        <w:t xml:space="preserve">. </w:t>
      </w:r>
    </w:p>
    <w:p w:rsidR="0060515B" w:rsidRDefault="00FC3C30" w:rsidP="0060515B">
      <w:pPr>
        <w:spacing w:after="0" w:line="240" w:lineRule="auto"/>
        <w:jc w:val="both"/>
        <w:rPr>
          <w:rFonts w:ascii="Times New Roman" w:eastAsia="Times New Roman" w:hAnsi="Times New Roman"/>
        </w:rPr>
      </w:pPr>
      <w:r>
        <w:rPr>
          <w:rFonts w:ascii="Times New Roman" w:eastAsia="Times New Roman" w:hAnsi="Times New Roman"/>
          <w:lang w:val="es-ES"/>
        </w:rPr>
        <w:t xml:space="preserve">307. </w:t>
      </w:r>
      <w:r w:rsidR="0060515B" w:rsidRPr="00EB2650">
        <w:rPr>
          <w:rFonts w:ascii="Times New Roman" w:eastAsia="Times New Roman" w:hAnsi="Times New Roman"/>
          <w:lang w:val="es-ES"/>
        </w:rPr>
        <w:t xml:space="preserve">El trabajo doméstico no es considerado trabajo por ninguno de sus miembros masculinos ni femeninos. </w:t>
      </w:r>
      <w:r w:rsidR="0060515B" w:rsidRPr="00EB2650">
        <w:rPr>
          <w:rFonts w:ascii="Times New Roman" w:hAnsi="Times New Roman"/>
        </w:rPr>
        <w:t>El 100% de las familias no percibe el trabajo doméstico como una forma de trabajo, porque está profundamente naturalizado</w:t>
      </w:r>
      <w:r w:rsidR="0060515B" w:rsidRPr="00EB2650">
        <w:rPr>
          <w:rFonts w:ascii="Times New Roman" w:eastAsia="Times New Roman" w:hAnsi="Times New Roman"/>
        </w:rPr>
        <w:t xml:space="preserve">. </w:t>
      </w:r>
      <w:r w:rsidR="0060515B" w:rsidRPr="00DB3E4B">
        <w:rPr>
          <w:rFonts w:ascii="Times New Roman" w:eastAsia="Times New Roman" w:hAnsi="Times New Roman"/>
        </w:rPr>
        <w:t>Se espera que las niñas, en general, asuman una carga de trabajo más pesada con respecto al cuidado de sus hermanos y hermanas y de la casa</w:t>
      </w:r>
      <w:r w:rsidR="0060515B" w:rsidRPr="00ED58AA">
        <w:rPr>
          <w:rFonts w:ascii="Times New Roman" w:eastAsia="Times New Roman" w:hAnsi="Times New Roman"/>
          <w:color w:val="00B050"/>
        </w:rPr>
        <w:t>.</w:t>
      </w:r>
      <w:r w:rsidR="0060515B" w:rsidRPr="00EB2650">
        <w:rPr>
          <w:rStyle w:val="FootnoteReference"/>
          <w:rFonts w:ascii="Times New Roman" w:eastAsia="Times New Roman" w:hAnsi="Times New Roman"/>
          <w:lang w:eastAsia="es-EC"/>
        </w:rPr>
        <w:footnoteReference w:id="25"/>
      </w:r>
      <w:r w:rsidR="0060515B" w:rsidRPr="00EB2650">
        <w:rPr>
          <w:rFonts w:ascii="Times New Roman" w:eastAsia="Times New Roman" w:hAnsi="Times New Roman"/>
        </w:rPr>
        <w:t xml:space="preserve"> El 67,3% de los niños, niñas y adolescentes consultados afirmaron que realizan trabajo doméstico</w:t>
      </w:r>
      <w:r w:rsidR="0060515B" w:rsidRPr="00EB2650">
        <w:rPr>
          <w:rStyle w:val="FootnoteReference"/>
          <w:rFonts w:ascii="Times New Roman" w:eastAsia="Times New Roman" w:hAnsi="Times New Roman"/>
          <w:lang w:eastAsia="es-EC"/>
        </w:rPr>
        <w:footnoteReference w:id="26"/>
      </w:r>
      <w:r w:rsidR="0060515B" w:rsidRPr="00EB2650">
        <w:rPr>
          <w:rFonts w:ascii="Times New Roman" w:eastAsia="Times New Roman" w:hAnsi="Times New Roman"/>
        </w:rPr>
        <w:t>. Las niñas y adolescentes mujeres son las que mayormente realizan estas actividades (70.3% frente al 63.6% de hombres). El 62,5% de los niños y adolescentes hombres que trabajan reciben pago y solo el 39% de las niñas y adolescentes mujeres que trabajan lo reciben</w:t>
      </w:r>
      <w:r w:rsidR="0060515B" w:rsidRPr="00EB2650">
        <w:rPr>
          <w:rStyle w:val="FootnoteReference"/>
          <w:rFonts w:ascii="Times New Roman" w:eastAsia="Times New Roman" w:hAnsi="Times New Roman"/>
          <w:lang w:eastAsia="es-EC"/>
        </w:rPr>
        <w:footnoteReference w:id="27"/>
      </w:r>
      <w:r w:rsidR="0060515B" w:rsidRPr="00EB2650">
        <w:rPr>
          <w:rFonts w:ascii="Times New Roman" w:eastAsia="Times New Roman" w:hAnsi="Times New Roman"/>
        </w:rPr>
        <w:t xml:space="preserve">. Las actividades que realizan los hombres están más relacionadas a actividades productivas y las de mujeres a las de trabajo doméstico no remunerado. La mayoría de </w:t>
      </w:r>
      <w:r w:rsidR="0060515B">
        <w:rPr>
          <w:rFonts w:ascii="Times New Roman" w:eastAsia="Times New Roman" w:hAnsi="Times New Roman"/>
        </w:rPr>
        <w:t>NNA</w:t>
      </w:r>
      <w:r w:rsidR="0060515B" w:rsidRPr="00EB2650">
        <w:rPr>
          <w:rFonts w:ascii="Times New Roman" w:eastAsia="Times New Roman" w:hAnsi="Times New Roman"/>
        </w:rPr>
        <w:t xml:space="preserve"> realizan actividades laborales en el margen de horario </w:t>
      </w:r>
      <w:r w:rsidR="0060515B" w:rsidRPr="00DB3E4B">
        <w:rPr>
          <w:rFonts w:ascii="Times New Roman" w:eastAsia="Times New Roman" w:hAnsi="Times New Roman"/>
        </w:rPr>
        <w:t xml:space="preserve">permitido por el </w:t>
      </w:r>
      <w:r w:rsidR="00DB3E4B" w:rsidRPr="00DB3E4B">
        <w:rPr>
          <w:rFonts w:ascii="Times New Roman" w:eastAsia="Times New Roman" w:hAnsi="Times New Roman"/>
        </w:rPr>
        <w:t>CONA,</w:t>
      </w:r>
      <w:r w:rsidR="0060515B" w:rsidRPr="00DB3E4B">
        <w:rPr>
          <w:rFonts w:ascii="Times New Roman" w:eastAsia="Times New Roman" w:hAnsi="Times New Roman"/>
        </w:rPr>
        <w:t xml:space="preserve"> es decir 6 horas diarias</w:t>
      </w:r>
      <w:r w:rsidR="0060515B" w:rsidRPr="00ED58AA">
        <w:rPr>
          <w:rFonts w:ascii="Times New Roman" w:eastAsia="Times New Roman" w:hAnsi="Times New Roman"/>
          <w:color w:val="00B050"/>
        </w:rPr>
        <w:t xml:space="preserve">. </w:t>
      </w:r>
      <w:r w:rsidR="0060515B" w:rsidRPr="00EB2650">
        <w:rPr>
          <w:rFonts w:ascii="Times New Roman" w:eastAsia="Times New Roman" w:hAnsi="Times New Roman"/>
        </w:rPr>
        <w:t xml:space="preserve">Sin embargo, son las mujeres las que trabajan un mayor número de horas. Las niñas y adolescentes mujeres tienen mayores niveles de desventaja en relación con el trabajo infantil, están más involucradas en el trabajo doméstico, reciben menor remuneración y trabajan más horas diarias. </w:t>
      </w:r>
    </w:p>
    <w:p w:rsidR="0060515B" w:rsidRDefault="0060515B" w:rsidP="0060515B">
      <w:pPr>
        <w:spacing w:after="0" w:line="240" w:lineRule="auto"/>
        <w:jc w:val="both"/>
        <w:rPr>
          <w:rFonts w:ascii="Times New Roman" w:eastAsia="Times New Roman" w:hAnsi="Times New Roman"/>
        </w:rPr>
      </w:pPr>
    </w:p>
    <w:p w:rsidR="0060515B" w:rsidRPr="00ED58AA" w:rsidRDefault="00FC3C30" w:rsidP="0060515B">
      <w:pPr>
        <w:spacing w:after="0" w:line="240" w:lineRule="auto"/>
        <w:jc w:val="both"/>
        <w:rPr>
          <w:rFonts w:ascii="Times New Roman" w:eastAsia="Times New Roman" w:hAnsi="Times New Roman"/>
          <w:b/>
          <w:color w:val="00B050"/>
        </w:rPr>
      </w:pPr>
      <w:r>
        <w:rPr>
          <w:rFonts w:ascii="Times New Roman" w:eastAsia="Times New Roman" w:hAnsi="Times New Roman"/>
        </w:rPr>
        <w:t xml:space="preserve">308. </w:t>
      </w:r>
      <w:r w:rsidR="0060515B" w:rsidRPr="00EB2650">
        <w:rPr>
          <w:rFonts w:ascii="Times New Roman" w:eastAsia="Times New Roman" w:hAnsi="Times New Roman"/>
        </w:rPr>
        <w:t xml:space="preserve">La </w:t>
      </w:r>
      <w:r w:rsidR="0060515B">
        <w:rPr>
          <w:rFonts w:ascii="Times New Roman" w:eastAsia="Times New Roman" w:hAnsi="Times New Roman"/>
        </w:rPr>
        <w:t>c</w:t>
      </w:r>
      <w:r w:rsidR="0060515B" w:rsidRPr="00EB2650">
        <w:rPr>
          <w:rFonts w:ascii="Times New Roman" w:eastAsia="Times New Roman" w:hAnsi="Times New Roman"/>
        </w:rPr>
        <w:t xml:space="preserve">onsulta </w:t>
      </w:r>
      <w:r w:rsidR="0060515B">
        <w:rPr>
          <w:rFonts w:ascii="Times New Roman" w:eastAsia="Times New Roman" w:hAnsi="Times New Roman"/>
        </w:rPr>
        <w:t xml:space="preserve">realizada </w:t>
      </w:r>
      <w:r w:rsidR="0060515B" w:rsidRPr="00CE1483">
        <w:rPr>
          <w:rFonts w:ascii="Times New Roman" w:hAnsi="Times New Roman"/>
        </w:rPr>
        <w:t xml:space="preserve">a </w:t>
      </w:r>
      <w:r w:rsidR="00DB3E4B">
        <w:rPr>
          <w:rFonts w:ascii="Times New Roman" w:hAnsi="Times New Roman"/>
        </w:rPr>
        <w:t>NNA</w:t>
      </w:r>
      <w:r w:rsidR="0060515B" w:rsidRPr="00CE1483">
        <w:rPr>
          <w:rFonts w:ascii="Times New Roman" w:hAnsi="Times New Roman"/>
        </w:rPr>
        <w:t xml:space="preserve"> </w:t>
      </w:r>
      <w:r w:rsidR="0060515B" w:rsidRPr="00EB2650">
        <w:rPr>
          <w:rFonts w:ascii="Times New Roman" w:eastAsia="Times New Roman" w:hAnsi="Times New Roman"/>
        </w:rPr>
        <w:t xml:space="preserve">señala que la acción del Estado para evitar el trabajo infantil es poca o nula. </w:t>
      </w:r>
      <w:r w:rsidR="0060515B" w:rsidRPr="00EB2650">
        <w:rPr>
          <w:rFonts w:ascii="Times New Roman" w:eastAsia="Times New Roman" w:hAnsi="Times New Roman"/>
          <w:lang w:val="es-ES"/>
        </w:rPr>
        <w:t xml:space="preserve">Acorde al estudio sobre el  “Trabajo Infantil Doméstico de Niñas y Adolescentes en Ecuador” (Plan Internacional, 2014), las </w:t>
      </w:r>
      <w:r w:rsidR="0060515B" w:rsidRPr="00EB2650">
        <w:rPr>
          <w:rFonts w:ascii="Times New Roman" w:hAnsi="Times New Roman"/>
        </w:rPr>
        <w:t xml:space="preserve">niñas manifiestan miedo o temor a enfrentar el mundo público solas. Para enfrentarlo necesitan estar acompañadas por algún miembro masculino. Al exponer al mundo público como hostil a las mujeres, se muestra al mundo privado como más seguro y donde se desarrollará la naturalización del trabajo doméstico no remunerado. El 99% de niñas y adolescentes entre 5 y 17 años realiza tareas domésticas dentro del hogar, pero solo el 13,5% lo reconoce. Las niñas y adolescentes mujeres destinan un total de 18,72 horas a la semana a tareas domésticas frente a 10,21 de los hombres. La brecha se incrementa al aumentar la edad (17 y 18 años)  llegando a 31,77 horas semanales. </w:t>
      </w:r>
      <w:r w:rsidR="0060515B" w:rsidRPr="00EB2650">
        <w:rPr>
          <w:rFonts w:ascii="Times New Roman" w:hAnsi="Times New Roman"/>
          <w:lang w:val="es-ES"/>
        </w:rPr>
        <w:t>El 78% de las niñas cuenta que trabaja en sus hogares.</w:t>
      </w:r>
      <w:r w:rsidR="0060515B" w:rsidRPr="00EB2650">
        <w:rPr>
          <w:rStyle w:val="FootnoteReference"/>
          <w:rFonts w:ascii="Times New Roman" w:eastAsia="Times New Roman" w:hAnsi="Times New Roman"/>
          <w:i/>
        </w:rPr>
        <w:t xml:space="preserve"> </w:t>
      </w:r>
      <w:r w:rsidR="0060515B" w:rsidRPr="00EB2650">
        <w:rPr>
          <w:rStyle w:val="FootnoteReference"/>
          <w:rFonts w:ascii="Times New Roman" w:eastAsia="Times New Roman" w:hAnsi="Times New Roman"/>
          <w:i/>
        </w:rPr>
        <w:footnoteReference w:id="28"/>
      </w:r>
      <w:r w:rsidR="0060515B" w:rsidRPr="00EB2650">
        <w:rPr>
          <w:rFonts w:ascii="Times New Roman" w:hAnsi="Times New Roman"/>
          <w:lang w:val="es-ES"/>
        </w:rPr>
        <w:t xml:space="preserve">  Las niñas, niños y adolescentes indígenas y rurales son quienes más estudian y trabajan al mismo tiempo, o solo trabajan. </w:t>
      </w:r>
      <w:r w:rsidR="0060515B" w:rsidRPr="00EB2650">
        <w:rPr>
          <w:rFonts w:ascii="Times New Roman" w:eastAsia="Times New Roman" w:hAnsi="Times New Roman"/>
        </w:rPr>
        <w:t>Una de cada 10 mujeres jóvenes es trabajadora doméstica (13% montubias, 15% afro-descendientes y 17% indígenas, CONAMU 2007). Las niñas provenientes de hogares en situación de pobreza están también expuestas a trabajar como empleadas domésticas, ayudantes o niñeras y a residir en las casas donde prestan estos servicios</w:t>
      </w:r>
      <w:r w:rsidR="0060515B" w:rsidRPr="00ED58AA">
        <w:rPr>
          <w:rFonts w:ascii="Times New Roman" w:eastAsia="Times New Roman" w:hAnsi="Times New Roman"/>
          <w:color w:val="00B050"/>
        </w:rPr>
        <w:t xml:space="preserve">.  </w:t>
      </w:r>
    </w:p>
    <w:p w:rsidR="0060515B" w:rsidRPr="00EB2650" w:rsidRDefault="0060515B" w:rsidP="0060515B">
      <w:pPr>
        <w:shd w:val="clear" w:color="auto" w:fill="FFFFFF"/>
        <w:spacing w:after="0" w:line="240" w:lineRule="auto"/>
        <w:jc w:val="both"/>
        <w:rPr>
          <w:rFonts w:ascii="Times New Roman" w:eastAsia="Times New Roman" w:hAnsi="Times New Roman"/>
        </w:rPr>
      </w:pPr>
    </w:p>
    <w:p w:rsidR="0060515B" w:rsidRPr="00EB2650" w:rsidRDefault="00FC3C30" w:rsidP="0060515B">
      <w:pPr>
        <w:spacing w:after="0" w:line="240" w:lineRule="auto"/>
        <w:jc w:val="both"/>
        <w:rPr>
          <w:rFonts w:ascii="Times New Roman" w:eastAsia="Times New Roman" w:hAnsi="Times New Roman"/>
        </w:rPr>
      </w:pPr>
      <w:r>
        <w:rPr>
          <w:rFonts w:ascii="Times New Roman" w:eastAsia="Times New Roman" w:hAnsi="Times New Roman"/>
        </w:rPr>
        <w:t xml:space="preserve">309. </w:t>
      </w:r>
      <w:r w:rsidR="0060515B" w:rsidRPr="00CE1483">
        <w:rPr>
          <w:rFonts w:ascii="Times New Roman" w:eastAsia="Times New Roman" w:hAnsi="Times New Roman"/>
        </w:rPr>
        <w:t xml:space="preserve">El acceso y permanencia </w:t>
      </w:r>
      <w:r w:rsidR="0060515B">
        <w:rPr>
          <w:rFonts w:ascii="Times New Roman" w:eastAsia="Times New Roman" w:hAnsi="Times New Roman"/>
        </w:rPr>
        <w:t xml:space="preserve">de las niñas </w:t>
      </w:r>
      <w:r w:rsidR="0060515B" w:rsidRPr="00CE1483">
        <w:rPr>
          <w:rFonts w:ascii="Times New Roman" w:eastAsia="Times New Roman" w:hAnsi="Times New Roman"/>
        </w:rPr>
        <w:t xml:space="preserve">en el sistema educativo es </w:t>
      </w:r>
      <w:r w:rsidR="0060515B">
        <w:rPr>
          <w:rFonts w:ascii="Times New Roman" w:eastAsia="Times New Roman" w:hAnsi="Times New Roman"/>
        </w:rPr>
        <w:t xml:space="preserve">complejo. </w:t>
      </w:r>
      <w:r w:rsidR="0060515B" w:rsidRPr="00EB2650">
        <w:rPr>
          <w:rFonts w:ascii="Times New Roman" w:eastAsia="Times New Roman" w:hAnsi="Times New Roman"/>
        </w:rPr>
        <w:t xml:space="preserve">En el Ecuador, </w:t>
      </w:r>
      <w:r w:rsidR="0060515B">
        <w:rPr>
          <w:rFonts w:ascii="Times New Roman" w:eastAsia="Times New Roman" w:hAnsi="Times New Roman"/>
        </w:rPr>
        <w:t xml:space="preserve">solo el </w:t>
      </w:r>
      <w:r w:rsidR="0060515B" w:rsidRPr="00EB2650">
        <w:rPr>
          <w:rFonts w:ascii="Times New Roman" w:eastAsia="Times New Roman" w:hAnsi="Times New Roman"/>
        </w:rPr>
        <w:t>45% de ecuatorianas culminan la secundaria</w:t>
      </w:r>
      <w:r w:rsidR="0060515B" w:rsidRPr="00EB2650">
        <w:rPr>
          <w:rFonts w:ascii="Times New Roman" w:hAnsi="Times New Roman"/>
          <w:vertAlign w:val="superscript"/>
        </w:rPr>
        <w:footnoteReference w:id="29"/>
      </w:r>
      <w:r w:rsidR="0060515B" w:rsidRPr="00EB2650">
        <w:rPr>
          <w:rFonts w:ascii="Times New Roman" w:eastAsia="Times New Roman" w:hAnsi="Times New Roman"/>
        </w:rPr>
        <w:t xml:space="preserve">. No culminan principalmente </w:t>
      </w:r>
      <w:r w:rsidR="0060515B">
        <w:rPr>
          <w:rFonts w:ascii="Times New Roman" w:eastAsia="Times New Roman" w:hAnsi="Times New Roman"/>
        </w:rPr>
        <w:t xml:space="preserve">las </w:t>
      </w:r>
      <w:r w:rsidR="0060515B" w:rsidRPr="00EB2650">
        <w:rPr>
          <w:rFonts w:ascii="Times New Roman" w:eastAsia="Times New Roman" w:hAnsi="Times New Roman"/>
        </w:rPr>
        <w:t xml:space="preserve">indígenas y adolescentes embarazadas. </w:t>
      </w:r>
      <w:r w:rsidR="0060515B" w:rsidRPr="00DB3E4B">
        <w:rPr>
          <w:rFonts w:ascii="Times New Roman" w:eastAsia="Times New Roman" w:hAnsi="Times New Roman"/>
        </w:rPr>
        <w:t>La deserción escolar se relaciona de manera directa con el embarazo en adolescentes, siendo el embarazo  la primera causa para abandonar la escuela</w:t>
      </w:r>
      <w:r w:rsidR="0060515B" w:rsidRPr="00EB2650">
        <w:rPr>
          <w:rFonts w:ascii="Times New Roman" w:eastAsia="Times New Roman" w:hAnsi="Times New Roman"/>
        </w:rPr>
        <w:t xml:space="preserve">. En la mayoría de los casos, las madres adolescentes llegan hasta noveno o décimo año de educación básica y  luego dejan de estudiar por su embarazo y más tarde por la crianza del bebé. En las áreas rurales y en los pueblos indígenas se prioriza la educación de los hombres, mientras que para las niñas se priorizan las labores de la casa y el matrimonio.   </w:t>
      </w:r>
    </w:p>
    <w:p w:rsidR="0060515B" w:rsidRDefault="0060515B" w:rsidP="0060515B">
      <w:pPr>
        <w:spacing w:after="0" w:line="240" w:lineRule="auto"/>
        <w:jc w:val="both"/>
        <w:rPr>
          <w:rFonts w:ascii="Times New Roman" w:eastAsia="Times New Roman" w:hAnsi="Times New Roman"/>
          <w:color w:val="00B050"/>
        </w:rPr>
      </w:pPr>
    </w:p>
    <w:p w:rsidR="0060515B" w:rsidRPr="00EB2650" w:rsidRDefault="00FC3C30" w:rsidP="0060515B">
      <w:pPr>
        <w:spacing w:after="0" w:line="240" w:lineRule="auto"/>
        <w:jc w:val="both"/>
        <w:rPr>
          <w:rFonts w:ascii="Times New Roman" w:eastAsia="Times New Roman" w:hAnsi="Times New Roman"/>
          <w:lang w:eastAsia="es-EC"/>
        </w:rPr>
      </w:pPr>
      <w:r>
        <w:rPr>
          <w:rFonts w:ascii="Times New Roman" w:eastAsia="Times New Roman" w:hAnsi="Times New Roman"/>
          <w:lang w:eastAsia="es-EC"/>
        </w:rPr>
        <w:t xml:space="preserve">310. </w:t>
      </w:r>
      <w:r w:rsidR="0060515B" w:rsidRPr="00EB2650">
        <w:rPr>
          <w:rFonts w:ascii="Times New Roman" w:eastAsia="Times New Roman" w:hAnsi="Times New Roman"/>
          <w:lang w:eastAsia="es-EC"/>
        </w:rPr>
        <w:t xml:space="preserve">La política pública no aborda de manera específica  los derechos de las niñas y adolescentes mujeres tomando en cuenta sus necesidades de atención de salud, educación, participación. En ausencia del Sistema </w:t>
      </w:r>
      <w:r w:rsidR="0060515B">
        <w:rPr>
          <w:rFonts w:ascii="Times New Roman" w:eastAsia="Times New Roman" w:hAnsi="Times New Roman"/>
          <w:lang w:eastAsia="es-EC"/>
        </w:rPr>
        <w:t>de</w:t>
      </w:r>
      <w:r w:rsidR="0060515B" w:rsidRPr="00EB2650">
        <w:rPr>
          <w:rFonts w:ascii="Times New Roman" w:eastAsia="Times New Roman" w:hAnsi="Times New Roman"/>
          <w:lang w:eastAsia="es-EC"/>
        </w:rPr>
        <w:t xml:space="preserve"> Protección </w:t>
      </w:r>
      <w:r w:rsidR="0060515B">
        <w:rPr>
          <w:rFonts w:ascii="Times New Roman" w:eastAsia="Times New Roman" w:hAnsi="Times New Roman"/>
          <w:lang w:eastAsia="es-EC"/>
        </w:rPr>
        <w:t>Integral a la n</w:t>
      </w:r>
      <w:r w:rsidR="0060515B" w:rsidRPr="00EB2650">
        <w:rPr>
          <w:rFonts w:ascii="Times New Roman" w:eastAsia="Times New Roman" w:hAnsi="Times New Roman"/>
          <w:lang w:eastAsia="es-EC"/>
        </w:rPr>
        <w:t>iñez</w:t>
      </w:r>
      <w:r w:rsidR="0060515B">
        <w:rPr>
          <w:rFonts w:ascii="Times New Roman" w:eastAsia="Times New Roman" w:hAnsi="Times New Roman"/>
          <w:lang w:eastAsia="es-EC"/>
        </w:rPr>
        <w:t xml:space="preserve"> y adolescencia</w:t>
      </w:r>
      <w:r w:rsidR="0060515B" w:rsidRPr="00EB2650">
        <w:rPr>
          <w:rFonts w:ascii="Times New Roman" w:eastAsia="Times New Roman" w:hAnsi="Times New Roman"/>
          <w:lang w:eastAsia="es-EC"/>
        </w:rPr>
        <w:t>, no hay especificidad al abordar sus derechos  y menos  los específicos de las niñas.</w:t>
      </w:r>
    </w:p>
    <w:p w:rsidR="0060515B" w:rsidRDefault="0060515B" w:rsidP="0060515B">
      <w:pPr>
        <w:spacing w:line="240" w:lineRule="auto"/>
        <w:rPr>
          <w:rFonts w:ascii="Times New Roman" w:eastAsia="Times New Roman" w:hAnsi="Times New Roman"/>
          <w:b/>
        </w:rPr>
      </w:pPr>
    </w:p>
    <w:p w:rsidR="0060515B" w:rsidRPr="001C7383" w:rsidRDefault="0060515B" w:rsidP="0060515B">
      <w:pPr>
        <w:spacing w:line="240" w:lineRule="auto"/>
        <w:rPr>
          <w:rFonts w:ascii="Times New Roman" w:eastAsia="Times New Roman" w:hAnsi="Times New Roman"/>
          <w:b/>
        </w:rPr>
      </w:pPr>
      <w:r w:rsidRPr="001C7383">
        <w:rPr>
          <w:rFonts w:ascii="Times New Roman" w:eastAsia="Times New Roman" w:hAnsi="Times New Roman"/>
          <w:b/>
        </w:rPr>
        <w:t xml:space="preserve">Recomendaciones </w:t>
      </w:r>
    </w:p>
    <w:p w:rsidR="0060515B" w:rsidRDefault="00FC3C30" w:rsidP="0060515B">
      <w:pPr>
        <w:spacing w:after="0" w:line="240" w:lineRule="auto"/>
        <w:jc w:val="both"/>
        <w:rPr>
          <w:rFonts w:ascii="Times New Roman" w:eastAsia="Times New Roman" w:hAnsi="Times New Roman"/>
          <w:lang w:eastAsia="es-EC"/>
        </w:rPr>
      </w:pPr>
      <w:r>
        <w:rPr>
          <w:rFonts w:ascii="Times New Roman" w:eastAsia="Times New Roman" w:hAnsi="Times New Roman"/>
          <w:lang w:eastAsia="es-EC"/>
        </w:rPr>
        <w:t xml:space="preserve">311. </w:t>
      </w:r>
      <w:r w:rsidR="0060515B" w:rsidRPr="00F311F9">
        <w:rPr>
          <w:rFonts w:ascii="Times New Roman" w:eastAsia="Times New Roman" w:hAnsi="Times New Roman"/>
          <w:lang w:eastAsia="es-EC"/>
        </w:rPr>
        <w:t xml:space="preserve">Diseñar políticas públicas de manera participativa, en consulta  con la sociedad civil, especialistas, academia, </w:t>
      </w:r>
      <w:proofErr w:type="spellStart"/>
      <w:r w:rsidR="0060515B" w:rsidRPr="00F311F9">
        <w:rPr>
          <w:rFonts w:ascii="Times New Roman" w:eastAsia="Times New Roman" w:hAnsi="Times New Roman"/>
          <w:lang w:eastAsia="es-EC"/>
        </w:rPr>
        <w:t>ONGs</w:t>
      </w:r>
      <w:proofErr w:type="spellEnd"/>
      <w:r w:rsidR="0060515B" w:rsidRPr="00F311F9">
        <w:rPr>
          <w:rFonts w:ascii="Times New Roman" w:eastAsia="Times New Roman" w:hAnsi="Times New Roman"/>
          <w:lang w:eastAsia="es-EC"/>
        </w:rPr>
        <w:t xml:space="preserve">, grupos organizados de base, activistas, grupos de niña y adolescentes. </w:t>
      </w:r>
    </w:p>
    <w:p w:rsidR="0060515B" w:rsidRDefault="0060515B" w:rsidP="0060515B">
      <w:pPr>
        <w:spacing w:after="0" w:line="240" w:lineRule="auto"/>
        <w:jc w:val="both"/>
        <w:rPr>
          <w:rFonts w:ascii="Times New Roman" w:eastAsia="Times New Roman" w:hAnsi="Times New Roman"/>
          <w:lang w:eastAsia="es-EC"/>
        </w:rPr>
      </w:pPr>
    </w:p>
    <w:p w:rsidR="0060515B" w:rsidRPr="00EB2650" w:rsidRDefault="00FC3C30" w:rsidP="0060515B">
      <w:pPr>
        <w:spacing w:after="0" w:line="240" w:lineRule="auto"/>
        <w:jc w:val="both"/>
        <w:rPr>
          <w:rFonts w:ascii="Times New Roman" w:eastAsia="Times New Roman" w:hAnsi="Times New Roman"/>
        </w:rPr>
      </w:pPr>
      <w:r>
        <w:rPr>
          <w:rFonts w:ascii="Times New Roman" w:eastAsia="Times New Roman" w:hAnsi="Times New Roman"/>
          <w:lang w:eastAsia="es-EC"/>
        </w:rPr>
        <w:t xml:space="preserve">312. </w:t>
      </w:r>
      <w:r w:rsidR="0060515B">
        <w:rPr>
          <w:rFonts w:ascii="Times New Roman" w:eastAsia="Times New Roman" w:hAnsi="Times New Roman"/>
          <w:lang w:eastAsia="es-EC"/>
        </w:rPr>
        <w:t>Promover que en las p</w:t>
      </w:r>
      <w:r w:rsidR="0060515B" w:rsidRPr="00EB2650">
        <w:rPr>
          <w:rFonts w:ascii="Times New Roman" w:eastAsia="Times New Roman" w:hAnsi="Times New Roman"/>
          <w:lang w:eastAsia="es-EC"/>
        </w:rPr>
        <w:t>olítica</w:t>
      </w:r>
      <w:r w:rsidR="0060515B">
        <w:rPr>
          <w:rFonts w:ascii="Times New Roman" w:eastAsia="Times New Roman" w:hAnsi="Times New Roman"/>
          <w:lang w:eastAsia="es-EC"/>
        </w:rPr>
        <w:t>s</w:t>
      </w:r>
      <w:r w:rsidR="0060515B" w:rsidRPr="00EB2650">
        <w:rPr>
          <w:rFonts w:ascii="Times New Roman" w:eastAsia="Times New Roman" w:hAnsi="Times New Roman"/>
          <w:lang w:eastAsia="es-EC"/>
        </w:rPr>
        <w:t xml:space="preserve"> </w:t>
      </w:r>
      <w:r w:rsidR="0060515B">
        <w:rPr>
          <w:rFonts w:ascii="Times New Roman" w:eastAsia="Times New Roman" w:hAnsi="Times New Roman"/>
          <w:lang w:eastAsia="es-EC"/>
        </w:rPr>
        <w:t>p</w:t>
      </w:r>
      <w:r w:rsidR="0060515B" w:rsidRPr="00EB2650">
        <w:rPr>
          <w:rFonts w:ascii="Times New Roman" w:eastAsia="Times New Roman" w:hAnsi="Times New Roman"/>
          <w:lang w:eastAsia="es-EC"/>
        </w:rPr>
        <w:t>ública</w:t>
      </w:r>
      <w:r w:rsidR="0060515B">
        <w:rPr>
          <w:rFonts w:ascii="Times New Roman" w:eastAsia="Times New Roman" w:hAnsi="Times New Roman"/>
          <w:lang w:eastAsia="es-EC"/>
        </w:rPr>
        <w:t xml:space="preserve">s se </w:t>
      </w:r>
      <w:r w:rsidR="0060515B" w:rsidRPr="00EB2650">
        <w:rPr>
          <w:rFonts w:ascii="Times New Roman" w:eastAsia="Times New Roman" w:hAnsi="Times New Roman"/>
          <w:lang w:eastAsia="es-EC"/>
        </w:rPr>
        <w:t>contempl</w:t>
      </w:r>
      <w:r w:rsidR="0060515B">
        <w:rPr>
          <w:rFonts w:ascii="Times New Roman" w:eastAsia="Times New Roman" w:hAnsi="Times New Roman"/>
          <w:lang w:eastAsia="es-EC"/>
        </w:rPr>
        <w:t xml:space="preserve">en </w:t>
      </w:r>
      <w:r w:rsidR="0060515B" w:rsidRPr="00EB2650">
        <w:rPr>
          <w:rFonts w:ascii="Times New Roman" w:eastAsia="Times New Roman" w:hAnsi="Times New Roman"/>
          <w:lang w:eastAsia="es-EC"/>
        </w:rPr>
        <w:t>las vulneraciones de derechos que 'por ser niñas' recibe</w:t>
      </w:r>
      <w:r w:rsidR="0060515B">
        <w:rPr>
          <w:rFonts w:ascii="Times New Roman" w:eastAsia="Times New Roman" w:hAnsi="Times New Roman"/>
          <w:lang w:eastAsia="es-EC"/>
        </w:rPr>
        <w:t xml:space="preserve">n. </w:t>
      </w:r>
      <w:r w:rsidR="0060515B" w:rsidRPr="00EB2650">
        <w:rPr>
          <w:rFonts w:ascii="Times New Roman" w:eastAsia="Times New Roman" w:hAnsi="Times New Roman"/>
        </w:rPr>
        <w:t xml:space="preserve">Asegurar para las niñas y adolescentes jóvenes una educación incluyente y de calidad, para que adquieran conocimientos y habilidades para tomar decisiones sobre sus vidas, se empoderen económicamente, y encuentren un trabajo digno. </w:t>
      </w:r>
    </w:p>
    <w:p w:rsidR="0060515B" w:rsidRDefault="0060515B" w:rsidP="0060515B">
      <w:pPr>
        <w:spacing w:after="0" w:line="240" w:lineRule="auto"/>
        <w:jc w:val="both"/>
        <w:rPr>
          <w:rFonts w:ascii="Times New Roman" w:eastAsia="Times New Roman" w:hAnsi="Times New Roman"/>
          <w:color w:val="00B050"/>
          <w:lang w:eastAsia="es-EC"/>
        </w:rPr>
      </w:pPr>
    </w:p>
    <w:p w:rsidR="0060515B" w:rsidRDefault="00FC3C30" w:rsidP="0060515B">
      <w:pPr>
        <w:spacing w:line="240" w:lineRule="auto"/>
        <w:jc w:val="both"/>
        <w:rPr>
          <w:rFonts w:ascii="Times New Roman" w:eastAsia="Times New Roman" w:hAnsi="Times New Roman"/>
          <w:lang w:eastAsia="es-EC"/>
        </w:rPr>
      </w:pPr>
      <w:r>
        <w:rPr>
          <w:rFonts w:ascii="Times New Roman" w:eastAsia="Times New Roman" w:hAnsi="Times New Roman"/>
        </w:rPr>
        <w:t xml:space="preserve">313. </w:t>
      </w:r>
      <w:r w:rsidR="0060515B">
        <w:rPr>
          <w:rFonts w:ascii="Times New Roman" w:eastAsia="Times New Roman" w:hAnsi="Times New Roman"/>
        </w:rPr>
        <w:t xml:space="preserve">Establecer </w:t>
      </w:r>
      <w:r w:rsidR="0060515B" w:rsidRPr="00EB2650">
        <w:rPr>
          <w:rFonts w:ascii="Times New Roman" w:eastAsia="Times New Roman" w:hAnsi="Times New Roman"/>
          <w:lang w:eastAsia="es-EC"/>
        </w:rPr>
        <w:t xml:space="preserve">variables e indicadores de medición para los derechos de las niñas y adolescentes mujeres en sus sistemas de información nacionales, locales  y sectoriales (salud, educación, protección, bienestar social). </w:t>
      </w:r>
    </w:p>
    <w:p w:rsidR="0060515B" w:rsidRDefault="00FC3C30" w:rsidP="0060515B">
      <w:pPr>
        <w:shd w:val="clear" w:color="auto" w:fill="FFFFFF"/>
        <w:spacing w:after="0" w:line="240" w:lineRule="auto"/>
        <w:jc w:val="both"/>
        <w:rPr>
          <w:rFonts w:ascii="Times New Roman" w:eastAsia="Times New Roman" w:hAnsi="Times New Roman"/>
        </w:rPr>
      </w:pPr>
      <w:r>
        <w:rPr>
          <w:rFonts w:ascii="Times New Roman" w:eastAsia="Times New Roman" w:hAnsi="Times New Roman"/>
        </w:rPr>
        <w:t xml:space="preserve">314. </w:t>
      </w:r>
      <w:r w:rsidR="0060515B">
        <w:rPr>
          <w:rFonts w:ascii="Times New Roman" w:eastAsia="Times New Roman" w:hAnsi="Times New Roman"/>
        </w:rPr>
        <w:t xml:space="preserve">Promover la revisión </w:t>
      </w:r>
      <w:r w:rsidR="0060515B" w:rsidRPr="00EB2650">
        <w:rPr>
          <w:rFonts w:ascii="Times New Roman" w:eastAsia="Times New Roman" w:hAnsi="Times New Roman"/>
        </w:rPr>
        <w:t xml:space="preserve">e </w:t>
      </w:r>
      <w:r w:rsidR="0060515B">
        <w:rPr>
          <w:rFonts w:ascii="Times New Roman" w:eastAsia="Times New Roman" w:hAnsi="Times New Roman"/>
        </w:rPr>
        <w:t xml:space="preserve">integración </w:t>
      </w:r>
      <w:r w:rsidR="0060515B" w:rsidRPr="00EB2650">
        <w:rPr>
          <w:rFonts w:ascii="Times New Roman" w:eastAsia="Times New Roman" w:hAnsi="Times New Roman"/>
        </w:rPr>
        <w:t xml:space="preserve">en el currículo de  enseñanza desde la educación inicial (4 años) hasta el final del bachillerato (18 años), contenidos  y acciones   para promover la igualdad de género y prevenir la violencia basada en género. </w:t>
      </w:r>
    </w:p>
    <w:p w:rsidR="00DB3E4B" w:rsidRDefault="00DB3E4B" w:rsidP="0060515B">
      <w:pPr>
        <w:shd w:val="clear" w:color="auto" w:fill="FFFFFF"/>
        <w:spacing w:after="0" w:line="240" w:lineRule="auto"/>
        <w:jc w:val="both"/>
        <w:rPr>
          <w:rFonts w:ascii="Times New Roman" w:eastAsia="Times New Roman" w:hAnsi="Times New Roman"/>
        </w:rPr>
      </w:pPr>
    </w:p>
    <w:p w:rsidR="0060515B" w:rsidRDefault="00FC3C30" w:rsidP="0060515B">
      <w:pPr>
        <w:spacing w:after="0" w:line="240" w:lineRule="auto"/>
        <w:jc w:val="both"/>
        <w:rPr>
          <w:rFonts w:ascii="Times New Roman" w:eastAsia="Times New Roman" w:hAnsi="Times New Roman"/>
        </w:rPr>
      </w:pPr>
      <w:r>
        <w:rPr>
          <w:rFonts w:ascii="Times New Roman" w:eastAsia="Times New Roman" w:hAnsi="Times New Roman"/>
        </w:rPr>
        <w:t xml:space="preserve">315. </w:t>
      </w:r>
      <w:r w:rsidR="0060515B" w:rsidRPr="00EB2650">
        <w:rPr>
          <w:rFonts w:ascii="Times New Roman" w:eastAsia="Times New Roman" w:hAnsi="Times New Roman"/>
        </w:rPr>
        <w:t>Integrar en las políticas de prevención del trabajo infantil la  sensibilización  sobre el trabajo doméstico</w:t>
      </w:r>
      <w:r w:rsidR="0060515B">
        <w:rPr>
          <w:rFonts w:ascii="Times New Roman" w:eastAsia="Times New Roman" w:hAnsi="Times New Roman"/>
        </w:rPr>
        <w:t xml:space="preserve"> </w:t>
      </w:r>
      <w:r w:rsidR="0060515B" w:rsidRPr="00EB2650">
        <w:rPr>
          <w:rFonts w:ascii="Times New Roman" w:eastAsia="Times New Roman" w:hAnsi="Times New Roman"/>
        </w:rPr>
        <w:t>de las niñas en sus propios hogares y promover la igualdad de género en los hogares.</w:t>
      </w:r>
    </w:p>
    <w:p w:rsidR="0060515B" w:rsidRPr="00EB2650" w:rsidRDefault="0060515B" w:rsidP="0060515B">
      <w:pPr>
        <w:spacing w:after="0" w:line="240" w:lineRule="auto"/>
        <w:jc w:val="both"/>
        <w:rPr>
          <w:rFonts w:ascii="Times New Roman" w:eastAsia="Times New Roman" w:hAnsi="Times New Roman"/>
        </w:rPr>
      </w:pPr>
    </w:p>
    <w:p w:rsidR="0060515B" w:rsidRPr="00EB2650" w:rsidRDefault="00FC3C30" w:rsidP="0060515B">
      <w:pPr>
        <w:autoSpaceDE w:val="0"/>
        <w:autoSpaceDN w:val="0"/>
        <w:adjustRightInd w:val="0"/>
        <w:spacing w:after="0" w:line="240" w:lineRule="auto"/>
        <w:jc w:val="both"/>
        <w:rPr>
          <w:rFonts w:ascii="Times New Roman" w:hAnsi="Times New Roman"/>
          <w:color w:val="1A1A1A"/>
        </w:rPr>
      </w:pPr>
      <w:r>
        <w:rPr>
          <w:rFonts w:ascii="Times New Roman" w:eastAsia="Times New Roman" w:hAnsi="Times New Roman"/>
        </w:rPr>
        <w:t xml:space="preserve">316. </w:t>
      </w:r>
      <w:r w:rsidR="0060515B" w:rsidRPr="00EB2650">
        <w:rPr>
          <w:rFonts w:ascii="Times New Roman" w:eastAsia="Times New Roman" w:hAnsi="Times New Roman"/>
        </w:rPr>
        <w:t>Desarrollar y establecer instrumentos</w:t>
      </w:r>
      <w:r w:rsidR="0060515B">
        <w:rPr>
          <w:rFonts w:ascii="Times New Roman" w:eastAsia="Times New Roman" w:hAnsi="Times New Roman"/>
        </w:rPr>
        <w:t xml:space="preserve">, </w:t>
      </w:r>
      <w:r w:rsidR="0060515B" w:rsidRPr="00EB2650">
        <w:rPr>
          <w:rFonts w:ascii="Times New Roman" w:eastAsia="Times New Roman" w:hAnsi="Times New Roman"/>
        </w:rPr>
        <w:t xml:space="preserve">protocolos </w:t>
      </w:r>
      <w:r w:rsidR="0060515B">
        <w:rPr>
          <w:rFonts w:ascii="Times New Roman" w:eastAsia="Times New Roman" w:hAnsi="Times New Roman"/>
        </w:rPr>
        <w:t xml:space="preserve">y rutas de protección </w:t>
      </w:r>
      <w:r w:rsidR="0060515B" w:rsidRPr="00EB2650">
        <w:rPr>
          <w:rFonts w:ascii="Times New Roman" w:eastAsia="Times New Roman" w:hAnsi="Times New Roman"/>
        </w:rPr>
        <w:t>para prevenir y erradicar la explotación laboral de las niñas.</w:t>
      </w:r>
    </w:p>
    <w:p w:rsidR="0060515B" w:rsidRDefault="0060515B" w:rsidP="0060515B">
      <w:pPr>
        <w:spacing w:after="0" w:line="240" w:lineRule="auto"/>
        <w:jc w:val="both"/>
        <w:rPr>
          <w:rFonts w:ascii="Times New Roman" w:eastAsia="Times New Roman" w:hAnsi="Times New Roman"/>
          <w:b/>
        </w:rPr>
      </w:pPr>
    </w:p>
    <w:p w:rsidR="0060515B" w:rsidRPr="00EB2650" w:rsidRDefault="00FC3C30" w:rsidP="0060515B">
      <w:pPr>
        <w:shd w:val="clear" w:color="auto" w:fill="FFFFFF"/>
        <w:spacing w:after="0" w:line="240" w:lineRule="auto"/>
        <w:jc w:val="both"/>
        <w:rPr>
          <w:rFonts w:ascii="Times New Roman" w:eastAsia="Times New Roman" w:hAnsi="Times New Roman"/>
          <w:lang w:eastAsia="es-EC"/>
        </w:rPr>
      </w:pPr>
      <w:r>
        <w:rPr>
          <w:rFonts w:ascii="Times New Roman" w:eastAsia="Times New Roman" w:hAnsi="Times New Roman"/>
          <w:lang w:eastAsia="es-EC"/>
        </w:rPr>
        <w:t xml:space="preserve">317. </w:t>
      </w:r>
      <w:r w:rsidR="0060515B">
        <w:rPr>
          <w:rFonts w:ascii="Times New Roman" w:eastAsia="Times New Roman" w:hAnsi="Times New Roman"/>
          <w:lang w:eastAsia="es-EC"/>
        </w:rPr>
        <w:t xml:space="preserve">Impulsar la aprobación de </w:t>
      </w:r>
      <w:r w:rsidR="0060515B" w:rsidRPr="00EB2650">
        <w:rPr>
          <w:rFonts w:ascii="Times New Roman" w:eastAsia="Times New Roman" w:hAnsi="Times New Roman"/>
          <w:lang w:eastAsia="es-EC"/>
        </w:rPr>
        <w:t xml:space="preserve">ordenanzas </w:t>
      </w:r>
      <w:r w:rsidR="0060515B">
        <w:rPr>
          <w:rFonts w:ascii="Times New Roman" w:eastAsia="Times New Roman" w:hAnsi="Times New Roman"/>
          <w:lang w:eastAsia="es-EC"/>
        </w:rPr>
        <w:t xml:space="preserve">por parte de </w:t>
      </w:r>
      <w:r w:rsidR="0060515B" w:rsidRPr="00EB2650">
        <w:rPr>
          <w:rFonts w:ascii="Times New Roman" w:eastAsia="Times New Roman" w:hAnsi="Times New Roman"/>
          <w:lang w:eastAsia="es-EC"/>
        </w:rPr>
        <w:t xml:space="preserve">los </w:t>
      </w:r>
      <w:r w:rsidR="00DB3E4B">
        <w:rPr>
          <w:rFonts w:ascii="Times New Roman" w:eastAsia="Times New Roman" w:hAnsi="Times New Roman"/>
          <w:lang w:eastAsia="es-EC"/>
        </w:rPr>
        <w:t>GAD</w:t>
      </w:r>
      <w:r w:rsidR="0060515B" w:rsidRPr="001528C8">
        <w:rPr>
          <w:rFonts w:ascii="Times New Roman" w:eastAsia="Times New Roman" w:hAnsi="Times New Roman"/>
          <w:color w:val="00B050"/>
          <w:lang w:eastAsia="es-EC"/>
        </w:rPr>
        <w:t xml:space="preserve"> </w:t>
      </w:r>
      <w:r w:rsidR="0060515B" w:rsidRPr="00EB2650">
        <w:rPr>
          <w:rFonts w:ascii="Times New Roman" w:eastAsia="Times New Roman" w:hAnsi="Times New Roman"/>
          <w:lang w:eastAsia="es-EC"/>
        </w:rPr>
        <w:t>para prevenir  y sancionar la violencia  a las niñas y  mujeres jóvenes y adultas  en el espacio público</w:t>
      </w:r>
      <w:r w:rsidR="0060515B">
        <w:rPr>
          <w:rFonts w:ascii="Times New Roman" w:eastAsia="Times New Roman" w:hAnsi="Times New Roman"/>
          <w:lang w:eastAsia="es-EC"/>
        </w:rPr>
        <w:t xml:space="preserve"> y para impulsar políticas y acciones </w:t>
      </w:r>
      <w:r w:rsidR="0060515B" w:rsidRPr="00EB2650">
        <w:rPr>
          <w:rFonts w:ascii="Times New Roman" w:eastAsia="Times New Roman" w:hAnsi="Times New Roman"/>
          <w:lang w:eastAsia="es-EC"/>
        </w:rPr>
        <w:t xml:space="preserve">para  el desarrollo de ciudades seguras, amigables y protectoras de los derechos de las mujeres en el espacio público con un énfasis en las niñas, adolescentes mujeres. </w:t>
      </w:r>
    </w:p>
    <w:p w:rsidR="00DB3E4B" w:rsidRDefault="00DB3E4B" w:rsidP="00DB3E4B">
      <w:pPr>
        <w:spacing w:after="0"/>
        <w:jc w:val="both"/>
        <w:rPr>
          <w:rFonts w:ascii="Times New Roman" w:hAnsi="Times New Roman" w:cs="Times New Roman"/>
          <w:b/>
        </w:rPr>
      </w:pPr>
    </w:p>
    <w:p w:rsidR="0060515B" w:rsidRPr="0060515B" w:rsidRDefault="006C37B8" w:rsidP="00DB3E4B">
      <w:pPr>
        <w:spacing w:after="0"/>
        <w:jc w:val="both"/>
        <w:rPr>
          <w:rFonts w:ascii="Times New Roman" w:hAnsi="Times New Roman" w:cs="Times New Roman"/>
          <w:b/>
        </w:rPr>
      </w:pPr>
      <w:r>
        <w:rPr>
          <w:rFonts w:ascii="Times New Roman" w:hAnsi="Times New Roman" w:cs="Times New Roman"/>
          <w:b/>
        </w:rPr>
        <w:t>9</w:t>
      </w:r>
      <w:r w:rsidR="0060515B" w:rsidRPr="0060515B">
        <w:rPr>
          <w:rFonts w:ascii="Times New Roman" w:hAnsi="Times New Roman" w:cs="Times New Roman"/>
          <w:b/>
        </w:rPr>
        <w:t>.    INSTRUMENTOS INTERNACIONALES DE DERECHOS HUMANOS</w:t>
      </w:r>
    </w:p>
    <w:p w:rsidR="0060515B" w:rsidRDefault="0060515B" w:rsidP="0060515B">
      <w:pPr>
        <w:spacing w:after="0" w:line="240" w:lineRule="auto"/>
        <w:ind w:left="1410" w:hanging="1410"/>
        <w:jc w:val="both"/>
        <w:rPr>
          <w:rFonts w:ascii="Times New Roman" w:hAnsi="Times New Roman" w:cs="Times New Roman"/>
        </w:rPr>
      </w:pPr>
    </w:p>
    <w:p w:rsidR="0060515B" w:rsidRPr="0060515B" w:rsidRDefault="006C37B8" w:rsidP="0060515B">
      <w:pPr>
        <w:spacing w:after="0" w:line="240" w:lineRule="auto"/>
        <w:ind w:left="1410" w:hanging="1410"/>
        <w:jc w:val="both"/>
        <w:rPr>
          <w:rFonts w:ascii="Times New Roman" w:hAnsi="Times New Roman" w:cs="Times New Roman"/>
          <w:b/>
        </w:rPr>
      </w:pPr>
      <w:r>
        <w:rPr>
          <w:rFonts w:ascii="Times New Roman" w:hAnsi="Times New Roman" w:cs="Times New Roman"/>
          <w:b/>
        </w:rPr>
        <w:t>9</w:t>
      </w:r>
      <w:r w:rsidR="0060515B" w:rsidRPr="0060515B">
        <w:rPr>
          <w:rFonts w:ascii="Times New Roman" w:hAnsi="Times New Roman" w:cs="Times New Roman"/>
          <w:b/>
        </w:rPr>
        <w:t xml:space="preserve">.1 Seguimiento al protocolo facultativo relativo a la venta de niños, </w:t>
      </w:r>
      <w:r w:rsidR="0060515B">
        <w:rPr>
          <w:rFonts w:ascii="Times New Roman" w:hAnsi="Times New Roman" w:cs="Times New Roman"/>
          <w:b/>
        </w:rPr>
        <w:t xml:space="preserve">la </w:t>
      </w:r>
      <w:r w:rsidR="0060515B" w:rsidRPr="0060515B">
        <w:rPr>
          <w:rFonts w:ascii="Times New Roman" w:hAnsi="Times New Roman" w:cs="Times New Roman"/>
          <w:b/>
        </w:rPr>
        <w:t xml:space="preserve">prostitución infantil </w:t>
      </w:r>
      <w:r w:rsidR="0060515B">
        <w:rPr>
          <w:rFonts w:ascii="Times New Roman" w:hAnsi="Times New Roman" w:cs="Times New Roman"/>
          <w:b/>
        </w:rPr>
        <w:t xml:space="preserve">y la </w:t>
      </w:r>
      <w:r w:rsidR="0060515B" w:rsidRPr="0060515B">
        <w:rPr>
          <w:rFonts w:ascii="Times New Roman" w:hAnsi="Times New Roman" w:cs="Times New Roman"/>
          <w:b/>
        </w:rPr>
        <w:t xml:space="preserve">utilización de niños en </w:t>
      </w:r>
      <w:r w:rsidR="0060515B">
        <w:rPr>
          <w:rFonts w:ascii="Times New Roman" w:hAnsi="Times New Roman" w:cs="Times New Roman"/>
          <w:b/>
        </w:rPr>
        <w:t xml:space="preserve">la </w:t>
      </w:r>
      <w:r w:rsidR="0060515B" w:rsidRPr="0060515B">
        <w:rPr>
          <w:rFonts w:ascii="Times New Roman" w:hAnsi="Times New Roman" w:cs="Times New Roman"/>
          <w:b/>
        </w:rPr>
        <w:t>pornografía</w:t>
      </w:r>
    </w:p>
    <w:p w:rsidR="0060515B" w:rsidRDefault="0060515B" w:rsidP="0060515B">
      <w:pPr>
        <w:jc w:val="center"/>
        <w:rPr>
          <w:rFonts w:ascii="Times New Roman" w:hAnsi="Times New Roman" w:cs="Times New Roman"/>
          <w:i/>
        </w:rPr>
      </w:pPr>
    </w:p>
    <w:p w:rsidR="0060515B" w:rsidRPr="00D80545" w:rsidRDefault="0060515B" w:rsidP="004A4132">
      <w:pPr>
        <w:spacing w:after="0" w:line="240" w:lineRule="auto"/>
        <w:jc w:val="right"/>
        <w:rPr>
          <w:rFonts w:ascii="Times New Roman" w:hAnsi="Times New Roman" w:cs="Times New Roman"/>
          <w:i/>
        </w:rPr>
      </w:pPr>
      <w:r w:rsidRPr="00D80545">
        <w:rPr>
          <w:rFonts w:ascii="Times New Roman" w:hAnsi="Times New Roman" w:cs="Times New Roman"/>
          <w:i/>
        </w:rPr>
        <w:t>No se cumple porque algunas familias no tienen información sobre el tema.</w:t>
      </w:r>
    </w:p>
    <w:p w:rsidR="0060515B" w:rsidRPr="00D80545" w:rsidRDefault="0060515B" w:rsidP="004A4132">
      <w:pPr>
        <w:spacing w:after="0" w:line="240" w:lineRule="auto"/>
        <w:jc w:val="right"/>
        <w:rPr>
          <w:rFonts w:ascii="Times New Roman" w:hAnsi="Times New Roman" w:cs="Times New Roman"/>
          <w:i/>
        </w:rPr>
      </w:pPr>
      <w:r w:rsidRPr="00D80545">
        <w:rPr>
          <w:rFonts w:ascii="Times New Roman" w:hAnsi="Times New Roman" w:cs="Times New Roman"/>
          <w:i/>
        </w:rPr>
        <w:t>También incumple la policía porque no hacen investigación y los casos no son resueltos.</w:t>
      </w:r>
    </w:p>
    <w:p w:rsidR="0060515B" w:rsidRDefault="0060515B" w:rsidP="004A4132">
      <w:pPr>
        <w:spacing w:after="0" w:line="240" w:lineRule="auto"/>
        <w:jc w:val="right"/>
        <w:rPr>
          <w:rFonts w:ascii="Times New Roman" w:hAnsi="Times New Roman" w:cs="Times New Roman"/>
          <w:i/>
        </w:rPr>
      </w:pPr>
      <w:r w:rsidRPr="00D80545">
        <w:rPr>
          <w:rFonts w:ascii="Times New Roman" w:hAnsi="Times New Roman" w:cs="Times New Roman"/>
          <w:i/>
        </w:rPr>
        <w:t>Mandan a los hijos a trabajar migran a otro país a otros países por falta de dinero.</w:t>
      </w:r>
    </w:p>
    <w:p w:rsidR="0060515B" w:rsidRDefault="0060515B" w:rsidP="004A4132">
      <w:pPr>
        <w:spacing w:after="0" w:line="240" w:lineRule="auto"/>
        <w:ind w:left="709"/>
        <w:jc w:val="right"/>
        <w:rPr>
          <w:rFonts w:ascii="Times New Roman" w:hAnsi="Times New Roman" w:cs="Times New Roman"/>
          <w:sz w:val="18"/>
          <w:szCs w:val="18"/>
        </w:rPr>
      </w:pPr>
      <w:r w:rsidRPr="00DD39FC">
        <w:rPr>
          <w:rFonts w:ascii="Times New Roman" w:hAnsi="Times New Roman" w:cs="Times New Roman"/>
          <w:sz w:val="18"/>
          <w:szCs w:val="18"/>
        </w:rPr>
        <w:t>(Frases de adolescentes CN-NNA, 01-2016)</w:t>
      </w:r>
    </w:p>
    <w:p w:rsidR="004A4132" w:rsidRPr="00DD39FC" w:rsidRDefault="004A4132" w:rsidP="004A4132">
      <w:pPr>
        <w:spacing w:after="0" w:line="240" w:lineRule="auto"/>
        <w:ind w:left="709"/>
        <w:jc w:val="right"/>
        <w:rPr>
          <w:rFonts w:ascii="Times New Roman" w:hAnsi="Times New Roman" w:cs="Times New Roman"/>
          <w:sz w:val="18"/>
          <w:szCs w:val="18"/>
        </w:rPr>
      </w:pPr>
    </w:p>
    <w:p w:rsidR="0060515B" w:rsidRDefault="00FC3C30" w:rsidP="009D6D79">
      <w:pPr>
        <w:jc w:val="both"/>
        <w:rPr>
          <w:rFonts w:ascii="Times New Roman" w:hAnsi="Times New Roman" w:cs="Times New Roman"/>
        </w:rPr>
      </w:pPr>
      <w:r>
        <w:rPr>
          <w:rFonts w:ascii="Times New Roman" w:hAnsi="Times New Roman" w:cs="Times New Roman"/>
        </w:rPr>
        <w:t xml:space="preserve">318. </w:t>
      </w:r>
      <w:r w:rsidR="0060515B" w:rsidRPr="003A0249">
        <w:rPr>
          <w:rFonts w:ascii="Times New Roman" w:hAnsi="Times New Roman" w:cs="Times New Roman"/>
        </w:rPr>
        <w:t xml:space="preserve">Desde el </w:t>
      </w:r>
      <w:r w:rsidR="0060515B">
        <w:rPr>
          <w:rFonts w:ascii="Times New Roman" w:hAnsi="Times New Roman" w:cs="Times New Roman"/>
        </w:rPr>
        <w:t xml:space="preserve">año </w:t>
      </w:r>
      <w:r w:rsidR="0060515B" w:rsidRPr="003A0249">
        <w:rPr>
          <w:rFonts w:ascii="Times New Roman" w:hAnsi="Times New Roman" w:cs="Times New Roman"/>
        </w:rPr>
        <w:t xml:space="preserve">2011 </w:t>
      </w:r>
      <w:r w:rsidR="0060515B">
        <w:rPr>
          <w:rFonts w:ascii="Times New Roman" w:hAnsi="Times New Roman" w:cs="Times New Roman"/>
        </w:rPr>
        <w:t>la</w:t>
      </w:r>
      <w:r w:rsidR="0060515B" w:rsidRPr="003A0249">
        <w:rPr>
          <w:rFonts w:ascii="Times New Roman" w:hAnsi="Times New Roman" w:cs="Times New Roman"/>
        </w:rPr>
        <w:t xml:space="preserve"> coordina</w:t>
      </w:r>
      <w:r w:rsidR="0060515B">
        <w:rPr>
          <w:rFonts w:ascii="Times New Roman" w:hAnsi="Times New Roman" w:cs="Times New Roman"/>
        </w:rPr>
        <w:t>ción</w:t>
      </w:r>
      <w:r w:rsidR="0060515B" w:rsidRPr="003A0249">
        <w:rPr>
          <w:rFonts w:ascii="Times New Roman" w:hAnsi="Times New Roman" w:cs="Times New Roman"/>
        </w:rPr>
        <w:t xml:space="preserve"> del Plan </w:t>
      </w:r>
      <w:r w:rsidR="0060515B">
        <w:rPr>
          <w:rFonts w:ascii="Times New Roman" w:hAnsi="Times New Roman" w:cs="Times New Roman"/>
        </w:rPr>
        <w:t>N</w:t>
      </w:r>
      <w:r w:rsidR="0060515B" w:rsidRPr="003A0249">
        <w:rPr>
          <w:rFonts w:ascii="Times New Roman" w:hAnsi="Times New Roman" w:cs="Times New Roman"/>
        </w:rPr>
        <w:t>acional para combatir la Trata de Personas</w:t>
      </w:r>
      <w:r w:rsidR="0060515B">
        <w:rPr>
          <w:rFonts w:ascii="Times New Roman" w:hAnsi="Times New Roman" w:cs="Times New Roman"/>
        </w:rPr>
        <w:t xml:space="preserve"> y </w:t>
      </w:r>
      <w:r w:rsidR="0060515B" w:rsidRPr="003A0249">
        <w:rPr>
          <w:rFonts w:ascii="Times New Roman" w:hAnsi="Times New Roman" w:cs="Times New Roman"/>
        </w:rPr>
        <w:t xml:space="preserve"> otros modos de explotación</w:t>
      </w:r>
      <w:r w:rsidR="0060515B">
        <w:rPr>
          <w:rFonts w:ascii="Times New Roman" w:hAnsi="Times New Roman" w:cs="Times New Roman"/>
        </w:rPr>
        <w:t xml:space="preserve"> </w:t>
      </w:r>
      <w:r w:rsidR="0060515B" w:rsidRPr="003A0249">
        <w:rPr>
          <w:rFonts w:ascii="Times New Roman" w:hAnsi="Times New Roman" w:cs="Times New Roman"/>
        </w:rPr>
        <w:t>es</w:t>
      </w:r>
      <w:r w:rsidR="0060515B">
        <w:rPr>
          <w:rFonts w:ascii="Times New Roman" w:hAnsi="Times New Roman" w:cs="Times New Roman"/>
        </w:rPr>
        <w:t>tá</w:t>
      </w:r>
      <w:r w:rsidR="0060515B" w:rsidRPr="003A0249">
        <w:rPr>
          <w:rFonts w:ascii="Times New Roman" w:hAnsi="Times New Roman" w:cs="Times New Roman"/>
        </w:rPr>
        <w:t xml:space="preserve"> </w:t>
      </w:r>
      <w:r w:rsidR="0060515B">
        <w:rPr>
          <w:rFonts w:ascii="Times New Roman" w:hAnsi="Times New Roman" w:cs="Times New Roman"/>
        </w:rPr>
        <w:t xml:space="preserve">nuevamente en </w:t>
      </w:r>
      <w:r w:rsidR="0060515B" w:rsidRPr="003A0249">
        <w:rPr>
          <w:rFonts w:ascii="Times New Roman" w:hAnsi="Times New Roman" w:cs="Times New Roman"/>
        </w:rPr>
        <w:t>el M</w:t>
      </w:r>
      <w:r w:rsidR="0055501E">
        <w:rPr>
          <w:rFonts w:ascii="Times New Roman" w:hAnsi="Times New Roman" w:cs="Times New Roman"/>
        </w:rPr>
        <w:t>inisterio del Interior</w:t>
      </w:r>
      <w:r w:rsidR="0060515B">
        <w:rPr>
          <w:rFonts w:ascii="Times New Roman" w:hAnsi="Times New Roman" w:cs="Times New Roman"/>
        </w:rPr>
        <w:t xml:space="preserve"> ya que durante un breve periodo de tiempo estuvo en el </w:t>
      </w:r>
      <w:r>
        <w:rPr>
          <w:rFonts w:ascii="Times New Roman" w:hAnsi="Times New Roman" w:cs="Times New Roman"/>
        </w:rPr>
        <w:t>MJDHC</w:t>
      </w:r>
      <w:r w:rsidR="0060515B">
        <w:rPr>
          <w:rFonts w:ascii="Times New Roman" w:hAnsi="Times New Roman" w:cs="Times New Roman"/>
        </w:rPr>
        <w:t xml:space="preserve">.  El </w:t>
      </w:r>
      <w:r w:rsidR="0060515B" w:rsidRPr="00083A8C">
        <w:rPr>
          <w:rFonts w:ascii="Times New Roman" w:hAnsi="Times New Roman" w:cs="Times New Roman"/>
        </w:rPr>
        <w:t>Plan  contra la Trata no ha sido revisado desde el 2006.</w:t>
      </w:r>
      <w:r w:rsidR="0060515B">
        <w:rPr>
          <w:rFonts w:ascii="Times New Roman" w:hAnsi="Times New Roman" w:cs="Times New Roman"/>
        </w:rPr>
        <w:t xml:space="preserve"> </w:t>
      </w:r>
      <w:r w:rsidR="0060515B" w:rsidRPr="0073559F">
        <w:rPr>
          <w:rFonts w:ascii="Times New Roman" w:hAnsi="Times New Roman" w:cs="Times New Roman"/>
        </w:rPr>
        <w:t xml:space="preserve">Si bien se han realizado esfuerzos para iniciar </w:t>
      </w:r>
      <w:r w:rsidR="0060515B">
        <w:rPr>
          <w:rFonts w:ascii="Times New Roman" w:hAnsi="Times New Roman" w:cs="Times New Roman"/>
        </w:rPr>
        <w:t>un proceso de reformulación</w:t>
      </w:r>
      <w:r w:rsidR="0060515B" w:rsidRPr="0073559F">
        <w:rPr>
          <w:rFonts w:ascii="Times New Roman" w:hAnsi="Times New Roman" w:cs="Times New Roman"/>
        </w:rPr>
        <w:t>, esta</w:t>
      </w:r>
      <w:r w:rsidR="0060515B">
        <w:rPr>
          <w:rFonts w:ascii="Times New Roman" w:hAnsi="Times New Roman" w:cs="Times New Roman"/>
        </w:rPr>
        <w:t xml:space="preserve"> iniciativa no se ha concretado y seguimos contando con un plan desactualizado.</w:t>
      </w:r>
      <w:r w:rsidR="0060515B" w:rsidRPr="0073559F">
        <w:rPr>
          <w:rFonts w:ascii="Times New Roman" w:hAnsi="Times New Roman" w:cs="Times New Roman"/>
        </w:rPr>
        <w:t xml:space="preserve"> </w:t>
      </w:r>
      <w:r w:rsidR="0060515B">
        <w:rPr>
          <w:rFonts w:ascii="Times New Roman" w:hAnsi="Times New Roman" w:cs="Times New Roman"/>
        </w:rPr>
        <w:t>En este sentido la</w:t>
      </w:r>
      <w:r w:rsidR="0060515B" w:rsidRPr="00083A8C">
        <w:rPr>
          <w:rFonts w:ascii="Times New Roman" w:hAnsi="Times New Roman" w:cs="Times New Roman"/>
        </w:rPr>
        <w:t xml:space="preserve"> lucha contra la trata presenta una serie de limitaciones que impiden obtener resultados positivos. </w:t>
      </w:r>
      <w:r w:rsidR="009D6D79">
        <w:rPr>
          <w:rFonts w:ascii="Times New Roman" w:hAnsi="Times New Roman" w:cs="Times New Roman"/>
        </w:rPr>
        <w:t xml:space="preserve">Se han ido superando las diferencias existentes entre la </w:t>
      </w:r>
      <w:r w:rsidR="009D6D79" w:rsidRPr="009D6D79">
        <w:rPr>
          <w:rFonts w:ascii="Times New Roman" w:hAnsi="Times New Roman" w:cs="Times New Roman"/>
        </w:rPr>
        <w:t>Unidad Contra el Delito de Trata de Personas y Tráfico de Migrantes de la</w:t>
      </w:r>
      <w:r w:rsidR="009D6D79">
        <w:rPr>
          <w:rFonts w:ascii="Times New Roman" w:hAnsi="Times New Roman" w:cs="Times New Roman"/>
        </w:rPr>
        <w:t xml:space="preserve"> </w:t>
      </w:r>
      <w:r w:rsidR="009D6D79" w:rsidRPr="009D6D79">
        <w:rPr>
          <w:rFonts w:ascii="Times New Roman" w:hAnsi="Times New Roman" w:cs="Times New Roman"/>
        </w:rPr>
        <w:t xml:space="preserve">Policía Judicial </w:t>
      </w:r>
      <w:r w:rsidR="009D6D79">
        <w:rPr>
          <w:rFonts w:ascii="Times New Roman" w:hAnsi="Times New Roman" w:cs="Times New Roman"/>
        </w:rPr>
        <w:t xml:space="preserve">y el </w:t>
      </w:r>
      <w:r w:rsidR="009D6D79" w:rsidRPr="009D6D79">
        <w:rPr>
          <w:rFonts w:ascii="Times New Roman" w:hAnsi="Times New Roman" w:cs="Times New Roman"/>
        </w:rPr>
        <w:t>Grupo Anti Trata de la Dirección Nacional de la Policía Especializada en niños, niñas y</w:t>
      </w:r>
      <w:r w:rsidR="009D6D79">
        <w:rPr>
          <w:rFonts w:ascii="Times New Roman" w:hAnsi="Times New Roman" w:cs="Times New Roman"/>
        </w:rPr>
        <w:t xml:space="preserve"> </w:t>
      </w:r>
      <w:r w:rsidR="009D6D79" w:rsidRPr="009D6D79">
        <w:rPr>
          <w:rFonts w:ascii="Times New Roman" w:hAnsi="Times New Roman" w:cs="Times New Roman"/>
        </w:rPr>
        <w:t>adolescentes (GAT-DINAPEN),</w:t>
      </w:r>
    </w:p>
    <w:p w:rsidR="0060515B" w:rsidRDefault="00FC3C30" w:rsidP="0060515B">
      <w:pPr>
        <w:jc w:val="both"/>
        <w:rPr>
          <w:rFonts w:ascii="Times New Roman" w:hAnsi="Times New Roman" w:cs="Times New Roman"/>
        </w:rPr>
      </w:pPr>
      <w:r>
        <w:rPr>
          <w:rFonts w:ascii="Times New Roman" w:hAnsi="Times New Roman" w:cs="Times New Roman"/>
        </w:rPr>
        <w:t xml:space="preserve">319. </w:t>
      </w:r>
      <w:r w:rsidR="0060515B" w:rsidRPr="0073559F">
        <w:rPr>
          <w:rFonts w:ascii="Times New Roman" w:hAnsi="Times New Roman" w:cs="Times New Roman"/>
        </w:rPr>
        <w:t xml:space="preserve">El Plan aprobado en el 2006 ya no responde a los mandatos constitucionales y legales ni a los nuevos retos que plantea el delito de trata de personas, la explotación sexual y laboral y la pornografía infantil. </w:t>
      </w:r>
      <w:r w:rsidR="0060515B">
        <w:rPr>
          <w:rFonts w:ascii="Times New Roman" w:hAnsi="Times New Roman" w:cs="Times New Roman"/>
        </w:rPr>
        <w:t xml:space="preserve">Su </w:t>
      </w:r>
      <w:r w:rsidR="0045718B">
        <w:rPr>
          <w:rFonts w:ascii="Times New Roman" w:hAnsi="Times New Roman" w:cs="Times New Roman"/>
        </w:rPr>
        <w:t>de</w:t>
      </w:r>
      <w:r w:rsidR="0045718B" w:rsidRPr="0073559F">
        <w:rPr>
          <w:rFonts w:ascii="Times New Roman" w:hAnsi="Times New Roman" w:cs="Times New Roman"/>
        </w:rPr>
        <w:t>sactualización no</w:t>
      </w:r>
      <w:r w:rsidR="0060515B">
        <w:rPr>
          <w:rFonts w:ascii="Times New Roman" w:hAnsi="Times New Roman" w:cs="Times New Roman"/>
        </w:rPr>
        <w:t xml:space="preserve"> </w:t>
      </w:r>
      <w:r w:rsidR="0060515B" w:rsidRPr="0073559F">
        <w:rPr>
          <w:rFonts w:ascii="Times New Roman" w:hAnsi="Times New Roman" w:cs="Times New Roman"/>
        </w:rPr>
        <w:t>permite atender de manera profunda y especializada cada uno de los delitos materia del mismo. Es un Plan que no está financiado y tiene un enfoque más de seguridad que de derechos humanos. Las organizaciones y académicos que trabajan en este tema consideran que lo correcto es elaborar un nuevo Plan que responda de manera adecuada a las nuevas condiciones</w:t>
      </w:r>
      <w:r w:rsidR="0060515B">
        <w:rPr>
          <w:rFonts w:ascii="Times New Roman" w:hAnsi="Times New Roman" w:cs="Times New Roman"/>
        </w:rPr>
        <w:t xml:space="preserve">, por ejemplo, los </w:t>
      </w:r>
      <w:proofErr w:type="spellStart"/>
      <w:r w:rsidR="0060515B" w:rsidRPr="00083A8C">
        <w:rPr>
          <w:rFonts w:ascii="Times New Roman" w:hAnsi="Times New Roman" w:cs="Times New Roman"/>
        </w:rPr>
        <w:t>ciber</w:t>
      </w:r>
      <w:proofErr w:type="spellEnd"/>
      <w:r w:rsidR="0060515B" w:rsidRPr="00083A8C">
        <w:rPr>
          <w:rFonts w:ascii="Times New Roman" w:hAnsi="Times New Roman" w:cs="Times New Roman"/>
        </w:rPr>
        <w:t xml:space="preserve"> delitos </w:t>
      </w:r>
      <w:r w:rsidR="0060515B">
        <w:rPr>
          <w:rFonts w:ascii="Times New Roman" w:hAnsi="Times New Roman" w:cs="Times New Roman"/>
        </w:rPr>
        <w:t xml:space="preserve">que </w:t>
      </w:r>
      <w:r w:rsidR="0060515B" w:rsidRPr="00083A8C">
        <w:rPr>
          <w:rFonts w:ascii="Times New Roman" w:hAnsi="Times New Roman" w:cs="Times New Roman"/>
        </w:rPr>
        <w:t xml:space="preserve">aún no </w:t>
      </w:r>
      <w:r w:rsidR="0060515B">
        <w:rPr>
          <w:rFonts w:ascii="Times New Roman" w:hAnsi="Times New Roman" w:cs="Times New Roman"/>
        </w:rPr>
        <w:t xml:space="preserve">están </w:t>
      </w:r>
      <w:r w:rsidR="0060515B" w:rsidRPr="00083A8C">
        <w:rPr>
          <w:rFonts w:ascii="Times New Roman" w:hAnsi="Times New Roman" w:cs="Times New Roman"/>
        </w:rPr>
        <w:t>tipificados con especificidad en la ley.</w:t>
      </w:r>
      <w:r w:rsidR="0060515B">
        <w:rPr>
          <w:rFonts w:ascii="Times New Roman" w:hAnsi="Times New Roman" w:cs="Times New Roman"/>
        </w:rPr>
        <w:t xml:space="preserve"> </w:t>
      </w:r>
    </w:p>
    <w:p w:rsidR="0060515B" w:rsidRPr="0073559F" w:rsidRDefault="00FC3C30" w:rsidP="0060515B">
      <w:pPr>
        <w:jc w:val="both"/>
        <w:rPr>
          <w:rFonts w:ascii="Times New Roman" w:eastAsia="Times New Roman" w:hAnsi="Times New Roman" w:cs="Times New Roman"/>
        </w:rPr>
      </w:pPr>
      <w:r>
        <w:rPr>
          <w:rFonts w:ascii="Times New Roman" w:hAnsi="Times New Roman" w:cs="Times New Roman"/>
        </w:rPr>
        <w:t xml:space="preserve">320. </w:t>
      </w:r>
      <w:r w:rsidR="0060515B" w:rsidRPr="0073559F">
        <w:rPr>
          <w:rFonts w:ascii="Times New Roman" w:hAnsi="Times New Roman" w:cs="Times New Roman"/>
        </w:rPr>
        <w:t xml:space="preserve">Otra limitación fue que el Plan se concentró básicamente en la trata con fines de explotación sexual, mientras quedaban </w:t>
      </w:r>
      <w:proofErr w:type="spellStart"/>
      <w:r w:rsidR="0060515B" w:rsidRPr="0073559F">
        <w:rPr>
          <w:rFonts w:ascii="Times New Roman" w:hAnsi="Times New Roman" w:cs="Times New Roman"/>
        </w:rPr>
        <w:t>invisibilizadas</w:t>
      </w:r>
      <w:proofErr w:type="spellEnd"/>
      <w:r w:rsidR="0060515B" w:rsidRPr="0073559F">
        <w:rPr>
          <w:rFonts w:ascii="Times New Roman" w:hAnsi="Times New Roman" w:cs="Times New Roman"/>
        </w:rPr>
        <w:t xml:space="preserve"> sus otras modalidades. </w:t>
      </w:r>
      <w:r w:rsidR="0060515B">
        <w:rPr>
          <w:rFonts w:ascii="Times New Roman" w:hAnsi="Times New Roman" w:cs="Times New Roman"/>
        </w:rPr>
        <w:t xml:space="preserve">Igual sucede cuando se concentra la atención en la trata internacional y se descuida la trata interna. </w:t>
      </w:r>
      <w:r w:rsidR="0060515B" w:rsidRPr="0073559F">
        <w:rPr>
          <w:rFonts w:ascii="Times New Roman" w:hAnsi="Times New Roman" w:cs="Times New Roman"/>
        </w:rPr>
        <w:t>Los protocolos y hojas de ruta no son aplicados con especificidad</w:t>
      </w:r>
      <w:r w:rsidR="0060515B">
        <w:rPr>
          <w:rFonts w:ascii="Times New Roman" w:hAnsi="Times New Roman" w:cs="Times New Roman"/>
        </w:rPr>
        <w:t xml:space="preserve"> pese a que en el 2013 se creó el Protocolo Nacional Unificado aún hace falta generar un proceso de socialización y apropiación del mismo.</w:t>
      </w:r>
      <w:r w:rsidR="0060515B" w:rsidRPr="0073559F">
        <w:rPr>
          <w:rFonts w:ascii="Times New Roman" w:hAnsi="Times New Roman" w:cs="Times New Roman"/>
        </w:rPr>
        <w:t xml:space="preserve"> </w:t>
      </w:r>
      <w:r w:rsidR="0060515B" w:rsidRPr="0073559F">
        <w:rPr>
          <w:rFonts w:ascii="Times New Roman" w:eastAsia="Times New Roman" w:hAnsi="Times New Roman" w:cs="Times New Roman"/>
        </w:rPr>
        <w:t xml:space="preserve"> Hay bajos índices de denuncia de trata y bajos índices de sentencia a  tratantes</w:t>
      </w:r>
      <w:r w:rsidR="0060515B">
        <w:rPr>
          <w:rFonts w:ascii="Times New Roman" w:eastAsia="Times New Roman" w:hAnsi="Times New Roman" w:cs="Times New Roman"/>
        </w:rPr>
        <w:t xml:space="preserve">, esto debido a varios factores: dificultad en definir el delito, falta de confianza en el sistema de justicia, naturalización de la explotación, etc. Esto repercute en que las bajas cifras de víctimas o presuntas víctimas hacen que la política pública encaminada a la atención de las víctimas sea deficiente. </w:t>
      </w:r>
    </w:p>
    <w:p w:rsidR="0060515B" w:rsidRPr="00104218" w:rsidRDefault="00FC3C30" w:rsidP="0060515B">
      <w:pPr>
        <w:jc w:val="both"/>
        <w:rPr>
          <w:rFonts w:ascii="Times New Roman" w:hAnsi="Times New Roman" w:cs="Times New Roman"/>
        </w:rPr>
      </w:pPr>
      <w:r>
        <w:rPr>
          <w:rFonts w:ascii="Times New Roman" w:hAnsi="Times New Roman" w:cs="Times New Roman"/>
        </w:rPr>
        <w:t xml:space="preserve">321. </w:t>
      </w:r>
      <w:r w:rsidR="0060515B">
        <w:rPr>
          <w:rFonts w:ascii="Times New Roman" w:hAnsi="Times New Roman" w:cs="Times New Roman"/>
        </w:rPr>
        <w:t xml:space="preserve">En el </w:t>
      </w:r>
      <w:r>
        <w:rPr>
          <w:rFonts w:ascii="Times New Roman" w:hAnsi="Times New Roman" w:cs="Times New Roman"/>
        </w:rPr>
        <w:t xml:space="preserve">PNBV </w:t>
      </w:r>
      <w:r w:rsidR="0060515B" w:rsidRPr="00083A8C">
        <w:rPr>
          <w:rFonts w:ascii="Times New Roman" w:hAnsi="Times New Roman" w:cs="Times New Roman"/>
        </w:rPr>
        <w:t>2013-2017</w:t>
      </w:r>
      <w:r w:rsidR="0060515B">
        <w:rPr>
          <w:rFonts w:ascii="Times New Roman" w:hAnsi="Times New Roman" w:cs="Times New Roman"/>
        </w:rPr>
        <w:t xml:space="preserve"> (Objetivo 2), en la </w:t>
      </w:r>
      <w:r w:rsidR="0060515B" w:rsidRPr="00083A8C">
        <w:rPr>
          <w:rFonts w:ascii="Times New Roman" w:hAnsi="Times New Roman" w:cs="Times New Roman"/>
        </w:rPr>
        <w:t>Agenda Nacional para la Igualdad Intergeneracional 2013-2017</w:t>
      </w:r>
      <w:r w:rsidR="0060515B">
        <w:rPr>
          <w:rFonts w:ascii="Times New Roman" w:hAnsi="Times New Roman" w:cs="Times New Roman"/>
        </w:rPr>
        <w:t xml:space="preserve"> y en la </w:t>
      </w:r>
      <w:r w:rsidR="0060515B" w:rsidRPr="00083A8C">
        <w:rPr>
          <w:rFonts w:ascii="Times New Roman" w:hAnsi="Times New Roman" w:cs="Times New Roman"/>
        </w:rPr>
        <w:t>Agenda Nacional de la Ig</w:t>
      </w:r>
      <w:r w:rsidR="0060515B">
        <w:rPr>
          <w:rFonts w:ascii="Times New Roman" w:hAnsi="Times New Roman" w:cs="Times New Roman"/>
        </w:rPr>
        <w:t>ualdad para la Movilidad Humana</w:t>
      </w:r>
      <w:r w:rsidR="00EB6965">
        <w:rPr>
          <w:rFonts w:ascii="Times New Roman" w:hAnsi="Times New Roman" w:cs="Times New Roman"/>
        </w:rPr>
        <w:t>,</w:t>
      </w:r>
      <w:r w:rsidR="0060515B">
        <w:rPr>
          <w:rFonts w:ascii="Times New Roman" w:hAnsi="Times New Roman" w:cs="Times New Roman"/>
        </w:rPr>
        <w:t xml:space="preserve"> igualmente se contempla la trata de personas.</w:t>
      </w:r>
      <w:r w:rsidR="0060515B" w:rsidRPr="0073559F">
        <w:rPr>
          <w:rFonts w:ascii="Times New Roman" w:hAnsi="Times New Roman" w:cs="Times New Roman"/>
        </w:rPr>
        <w:t xml:space="preserve"> </w:t>
      </w:r>
      <w:r w:rsidR="0060515B">
        <w:rPr>
          <w:rFonts w:ascii="Times New Roman" w:hAnsi="Times New Roman" w:cs="Times New Roman"/>
        </w:rPr>
        <w:t xml:space="preserve">Hay que destacar </w:t>
      </w:r>
      <w:r>
        <w:rPr>
          <w:rFonts w:ascii="Times New Roman" w:hAnsi="Times New Roman" w:cs="Times New Roman"/>
        </w:rPr>
        <w:t xml:space="preserve">que en el COIP </w:t>
      </w:r>
      <w:r w:rsidR="005F50E8">
        <w:rPr>
          <w:rFonts w:ascii="Times New Roman" w:hAnsi="Times New Roman" w:cs="Times New Roman"/>
        </w:rPr>
        <w:t xml:space="preserve">(arts. 91 y 92) </w:t>
      </w:r>
      <w:r>
        <w:rPr>
          <w:rFonts w:ascii="Times New Roman" w:hAnsi="Times New Roman" w:cs="Times New Roman"/>
        </w:rPr>
        <w:t>se</w:t>
      </w:r>
      <w:r w:rsidR="0060515B">
        <w:rPr>
          <w:rFonts w:ascii="Times New Roman" w:hAnsi="Times New Roman" w:cs="Times New Roman"/>
        </w:rPr>
        <w:t xml:space="preserve"> </w:t>
      </w:r>
      <w:r w:rsidR="0060515B" w:rsidRPr="003A0249">
        <w:rPr>
          <w:rFonts w:ascii="Times New Roman" w:hAnsi="Times New Roman" w:cs="Times New Roman"/>
        </w:rPr>
        <w:t>amplía la tipificación del delito</w:t>
      </w:r>
      <w:r w:rsidR="0060515B">
        <w:rPr>
          <w:rFonts w:ascii="Times New Roman" w:hAnsi="Times New Roman" w:cs="Times New Roman"/>
        </w:rPr>
        <w:t xml:space="preserve"> de trata</w:t>
      </w:r>
      <w:r w:rsidR="0060515B" w:rsidRPr="003A0249">
        <w:rPr>
          <w:rFonts w:ascii="Times New Roman" w:hAnsi="Times New Roman" w:cs="Times New Roman"/>
        </w:rPr>
        <w:t xml:space="preserve">, establece sanciones para </w:t>
      </w:r>
      <w:r w:rsidR="0060515B">
        <w:rPr>
          <w:rFonts w:ascii="Times New Roman" w:hAnsi="Times New Roman" w:cs="Times New Roman"/>
        </w:rPr>
        <w:t xml:space="preserve">sus </w:t>
      </w:r>
      <w:r w:rsidR="0060515B" w:rsidRPr="003A0249">
        <w:rPr>
          <w:rFonts w:ascii="Times New Roman" w:hAnsi="Times New Roman" w:cs="Times New Roman"/>
        </w:rPr>
        <w:t xml:space="preserve"> diversas modalidades</w:t>
      </w:r>
      <w:r w:rsidR="0060515B">
        <w:rPr>
          <w:rFonts w:ascii="Times New Roman" w:hAnsi="Times New Roman" w:cs="Times New Roman"/>
        </w:rPr>
        <w:t xml:space="preserve"> y </w:t>
      </w:r>
      <w:r w:rsidR="0060515B" w:rsidRPr="003A0249">
        <w:rPr>
          <w:rFonts w:ascii="Times New Roman" w:hAnsi="Times New Roman" w:cs="Times New Roman"/>
        </w:rPr>
        <w:t xml:space="preserve"> tipifica a la prostitución forzada y a la esclavitud como delitos de lesa humanidad</w:t>
      </w:r>
      <w:r w:rsidR="0060515B">
        <w:rPr>
          <w:rFonts w:ascii="Times New Roman" w:hAnsi="Times New Roman" w:cs="Times New Roman"/>
        </w:rPr>
        <w:t>. Sin embargo, s</w:t>
      </w:r>
      <w:r w:rsidR="0060515B" w:rsidRPr="00104218">
        <w:rPr>
          <w:rFonts w:ascii="Times New Roman" w:hAnsi="Times New Roman" w:cs="Times New Roman"/>
        </w:rPr>
        <w:t>igue existiendo confusión en las figuras legales relacionadas con la trata y tráfico de personas</w:t>
      </w:r>
      <w:r w:rsidR="0060515B">
        <w:rPr>
          <w:rFonts w:ascii="Times New Roman" w:hAnsi="Times New Roman" w:cs="Times New Roman"/>
        </w:rPr>
        <w:t xml:space="preserve"> por parte de los operadores de justicia y policía</w:t>
      </w:r>
      <w:r w:rsidR="0060515B" w:rsidRPr="00104218">
        <w:rPr>
          <w:rFonts w:ascii="Times New Roman" w:hAnsi="Times New Roman" w:cs="Times New Roman"/>
        </w:rPr>
        <w:t xml:space="preserve">. </w:t>
      </w:r>
      <w:r w:rsidR="0060515B">
        <w:rPr>
          <w:rFonts w:ascii="Times New Roman" w:hAnsi="Times New Roman" w:cs="Times New Roman"/>
        </w:rPr>
        <w:t xml:space="preserve">Así mismo, pensamos que la </w:t>
      </w:r>
      <w:r w:rsidR="0060515B" w:rsidRPr="00104218">
        <w:rPr>
          <w:rFonts w:ascii="Times New Roman" w:hAnsi="Times New Roman" w:cs="Times New Roman"/>
        </w:rPr>
        <w:t xml:space="preserve">normativa se centra </w:t>
      </w:r>
      <w:r w:rsidR="0060515B">
        <w:rPr>
          <w:rFonts w:ascii="Times New Roman" w:hAnsi="Times New Roman" w:cs="Times New Roman"/>
        </w:rPr>
        <w:t xml:space="preserve">básicamente </w:t>
      </w:r>
      <w:r w:rsidR="0060515B" w:rsidRPr="00104218">
        <w:rPr>
          <w:rFonts w:ascii="Times New Roman" w:hAnsi="Times New Roman" w:cs="Times New Roman"/>
        </w:rPr>
        <w:t>en el ámbito de la investigación y sanción</w:t>
      </w:r>
      <w:r w:rsidR="0060515B">
        <w:rPr>
          <w:rFonts w:ascii="Times New Roman" w:hAnsi="Times New Roman" w:cs="Times New Roman"/>
        </w:rPr>
        <w:t>, con una v</w:t>
      </w:r>
      <w:r w:rsidR="0060515B" w:rsidRPr="00104218">
        <w:rPr>
          <w:rFonts w:ascii="Times New Roman" w:hAnsi="Times New Roman" w:cs="Times New Roman"/>
        </w:rPr>
        <w:t>isión de seguridad- represiva.</w:t>
      </w:r>
    </w:p>
    <w:p w:rsidR="0060515B" w:rsidRDefault="00F0601F" w:rsidP="0060515B">
      <w:pPr>
        <w:jc w:val="both"/>
        <w:rPr>
          <w:rFonts w:ascii="Times New Roman" w:hAnsi="Times New Roman" w:cs="Times New Roman"/>
        </w:rPr>
      </w:pPr>
      <w:r>
        <w:rPr>
          <w:rFonts w:ascii="Times New Roman" w:hAnsi="Times New Roman" w:cs="Times New Roman"/>
        </w:rPr>
        <w:t xml:space="preserve">322. </w:t>
      </w:r>
      <w:r w:rsidR="0060515B">
        <w:rPr>
          <w:rFonts w:ascii="Times New Roman" w:hAnsi="Times New Roman" w:cs="Times New Roman"/>
        </w:rPr>
        <w:t xml:space="preserve">Un aspecto positivo que hay que valorar fue el intento de impulsar ordenanzas locales </w:t>
      </w:r>
      <w:r w:rsidR="0060515B" w:rsidRPr="00083A8C">
        <w:rPr>
          <w:rFonts w:ascii="Times New Roman" w:hAnsi="Times New Roman" w:cs="Times New Roman"/>
        </w:rPr>
        <w:t>en materia de prevención y protección a las víctimas de trata</w:t>
      </w:r>
      <w:r w:rsidR="0060515B">
        <w:rPr>
          <w:rFonts w:ascii="Times New Roman" w:hAnsi="Times New Roman" w:cs="Times New Roman"/>
        </w:rPr>
        <w:t xml:space="preserve">. Esta iniciativa estaba orientada a movilizar a los gobiernos y a las comunidades locales, tal como lo recomendó el Comité, con el fin de  romper con prácticas culturales existentes en varios territorios y establecer políticas y mecanismos locales para enfrentar este delito. </w:t>
      </w:r>
    </w:p>
    <w:p w:rsidR="0060515B" w:rsidRPr="00083A8C" w:rsidRDefault="00F0601F" w:rsidP="0060515B">
      <w:pPr>
        <w:jc w:val="both"/>
        <w:rPr>
          <w:rFonts w:ascii="Times New Roman" w:hAnsi="Times New Roman" w:cs="Times New Roman"/>
        </w:rPr>
      </w:pPr>
      <w:r>
        <w:rPr>
          <w:rFonts w:ascii="Times New Roman" w:hAnsi="Times New Roman" w:cs="Times New Roman"/>
        </w:rPr>
        <w:t xml:space="preserve">323. </w:t>
      </w:r>
      <w:r w:rsidR="0060515B">
        <w:rPr>
          <w:rFonts w:ascii="Times New Roman" w:hAnsi="Times New Roman" w:cs="Times New Roman"/>
        </w:rPr>
        <w:t xml:space="preserve">Es importante igualmente resaltar el esfuerzo de crear </w:t>
      </w:r>
      <w:r w:rsidR="0055501E">
        <w:rPr>
          <w:rFonts w:ascii="Times New Roman" w:hAnsi="Times New Roman" w:cs="Times New Roman"/>
        </w:rPr>
        <w:t xml:space="preserve">un sistema de información </w:t>
      </w:r>
      <w:r w:rsidR="0060515B">
        <w:rPr>
          <w:rFonts w:ascii="Times New Roman" w:hAnsi="Times New Roman" w:cs="Times New Roman"/>
        </w:rPr>
        <w:t>al interior de la Fiscalía del Ecuador</w:t>
      </w:r>
      <w:r w:rsidR="00DB3E4B">
        <w:rPr>
          <w:rFonts w:ascii="Times New Roman" w:hAnsi="Times New Roman" w:cs="Times New Roman"/>
        </w:rPr>
        <w:t>.</w:t>
      </w:r>
      <w:r w:rsidR="0060515B" w:rsidRPr="00C1428E">
        <w:rPr>
          <w:rFonts w:ascii="Times New Roman" w:hAnsi="Times New Roman" w:cs="Times New Roman"/>
          <w:color w:val="FF0000"/>
        </w:rPr>
        <w:t xml:space="preserve"> </w:t>
      </w:r>
      <w:r w:rsidR="0060515B">
        <w:rPr>
          <w:rFonts w:ascii="Times New Roman" w:hAnsi="Times New Roman" w:cs="Times New Roman"/>
        </w:rPr>
        <w:t xml:space="preserve">Sin embargo, esta iniciativa presenta al momento </w:t>
      </w:r>
      <w:r w:rsidR="0060515B" w:rsidRPr="00083A8C">
        <w:rPr>
          <w:rFonts w:ascii="Times New Roman" w:hAnsi="Times New Roman" w:cs="Times New Roman"/>
        </w:rPr>
        <w:t>dificultad</w:t>
      </w:r>
      <w:r w:rsidR="0060515B">
        <w:rPr>
          <w:rFonts w:ascii="Times New Roman" w:hAnsi="Times New Roman" w:cs="Times New Roman"/>
        </w:rPr>
        <w:t xml:space="preserve">es en su funcionamiento,  </w:t>
      </w:r>
      <w:r w:rsidR="0060515B" w:rsidRPr="00083A8C">
        <w:rPr>
          <w:rFonts w:ascii="Times New Roman" w:hAnsi="Times New Roman" w:cs="Times New Roman"/>
        </w:rPr>
        <w:t xml:space="preserve">el acceso a </w:t>
      </w:r>
      <w:r w:rsidR="0060515B">
        <w:rPr>
          <w:rFonts w:ascii="Times New Roman" w:hAnsi="Times New Roman" w:cs="Times New Roman"/>
        </w:rPr>
        <w:t xml:space="preserve">la </w:t>
      </w:r>
      <w:r w:rsidR="0060515B" w:rsidRPr="00083A8C">
        <w:rPr>
          <w:rFonts w:ascii="Times New Roman" w:hAnsi="Times New Roman" w:cs="Times New Roman"/>
        </w:rPr>
        <w:t>información</w:t>
      </w:r>
      <w:r w:rsidR="0060515B">
        <w:rPr>
          <w:rFonts w:ascii="Times New Roman" w:hAnsi="Times New Roman" w:cs="Times New Roman"/>
        </w:rPr>
        <w:t xml:space="preserve"> sigue siendo muy problemático y existe hermetismo oficial. </w:t>
      </w:r>
      <w:r w:rsidR="0060515B" w:rsidRPr="00083A8C">
        <w:rPr>
          <w:rFonts w:ascii="Times New Roman" w:hAnsi="Times New Roman" w:cs="Times New Roman"/>
        </w:rPr>
        <w:t>No existe información clara sobre</w:t>
      </w:r>
      <w:r w:rsidR="0060515B">
        <w:rPr>
          <w:rFonts w:ascii="Times New Roman" w:hAnsi="Times New Roman" w:cs="Times New Roman"/>
        </w:rPr>
        <w:t xml:space="preserve"> la </w:t>
      </w:r>
      <w:r w:rsidR="0060515B" w:rsidRPr="00083A8C">
        <w:rPr>
          <w:rFonts w:ascii="Times New Roman" w:hAnsi="Times New Roman" w:cs="Times New Roman"/>
        </w:rPr>
        <w:t xml:space="preserve">judicialización  de casos y </w:t>
      </w:r>
      <w:r w:rsidR="0060515B">
        <w:rPr>
          <w:rFonts w:ascii="Times New Roman" w:hAnsi="Times New Roman" w:cs="Times New Roman"/>
        </w:rPr>
        <w:t>los resultados obtenidos.</w:t>
      </w:r>
      <w:r w:rsidR="0060515B" w:rsidRPr="00AF7A3F">
        <w:rPr>
          <w:rFonts w:ascii="Times New Roman" w:hAnsi="Times New Roman" w:cs="Times New Roman"/>
        </w:rPr>
        <w:t xml:space="preserve"> </w:t>
      </w:r>
      <w:r w:rsidR="0060515B">
        <w:rPr>
          <w:rFonts w:ascii="Times New Roman" w:hAnsi="Times New Roman" w:cs="Times New Roman"/>
        </w:rPr>
        <w:t xml:space="preserve">Por otro lado, hay una gran debilidad </w:t>
      </w:r>
      <w:r w:rsidR="0060515B" w:rsidRPr="00083A8C">
        <w:rPr>
          <w:rFonts w:ascii="Times New Roman" w:hAnsi="Times New Roman" w:cs="Times New Roman"/>
        </w:rPr>
        <w:t xml:space="preserve">institucional </w:t>
      </w:r>
      <w:r w:rsidR="0060515B">
        <w:rPr>
          <w:rFonts w:ascii="Times New Roman" w:hAnsi="Times New Roman" w:cs="Times New Roman"/>
        </w:rPr>
        <w:t xml:space="preserve">en cuanto a sistema de información </w:t>
      </w:r>
      <w:r w:rsidR="0060515B" w:rsidRPr="00083A8C">
        <w:rPr>
          <w:rFonts w:ascii="Times New Roman" w:hAnsi="Times New Roman" w:cs="Times New Roman"/>
        </w:rPr>
        <w:t xml:space="preserve">para </w:t>
      </w:r>
      <w:r w:rsidR="0060515B">
        <w:rPr>
          <w:rFonts w:ascii="Times New Roman" w:hAnsi="Times New Roman" w:cs="Times New Roman"/>
        </w:rPr>
        <w:t xml:space="preserve">presentar </w:t>
      </w:r>
      <w:r w:rsidR="0060515B" w:rsidRPr="00083A8C">
        <w:rPr>
          <w:rFonts w:ascii="Times New Roman" w:hAnsi="Times New Roman" w:cs="Times New Roman"/>
        </w:rPr>
        <w:t>datos desagregados</w:t>
      </w:r>
      <w:r w:rsidR="0060515B">
        <w:rPr>
          <w:rFonts w:ascii="Times New Roman" w:hAnsi="Times New Roman" w:cs="Times New Roman"/>
        </w:rPr>
        <w:t xml:space="preserve">. Esta información debe ser pública y no se debe limitar el acceso a este derecho. </w:t>
      </w:r>
    </w:p>
    <w:p w:rsidR="0060515B" w:rsidRDefault="00F0601F" w:rsidP="0060515B">
      <w:pPr>
        <w:jc w:val="both"/>
        <w:rPr>
          <w:rFonts w:ascii="Times New Roman" w:hAnsi="Times New Roman" w:cs="Times New Roman"/>
        </w:rPr>
      </w:pPr>
      <w:r>
        <w:rPr>
          <w:rFonts w:ascii="Times New Roman" w:hAnsi="Times New Roman" w:cs="Times New Roman"/>
        </w:rPr>
        <w:t xml:space="preserve">324. </w:t>
      </w:r>
      <w:r w:rsidR="0060515B">
        <w:rPr>
          <w:rFonts w:ascii="Times New Roman" w:hAnsi="Times New Roman" w:cs="Times New Roman"/>
        </w:rPr>
        <w:t xml:space="preserve">Como dice una técnica especializada en este tema, nadie se puede imaginar el dolor profundo que viven las niñas y niños víctimas de la trata. La </w:t>
      </w:r>
      <w:r w:rsidR="0060515B" w:rsidRPr="00082F37">
        <w:rPr>
          <w:rFonts w:ascii="Times New Roman" w:hAnsi="Times New Roman" w:cs="Times New Roman"/>
        </w:rPr>
        <w:t xml:space="preserve">trata de personas es un tema bastante naturalizado  y </w:t>
      </w:r>
      <w:r w:rsidR="0060515B">
        <w:rPr>
          <w:rFonts w:ascii="Times New Roman" w:hAnsi="Times New Roman" w:cs="Times New Roman"/>
        </w:rPr>
        <w:t xml:space="preserve">puede </w:t>
      </w:r>
      <w:r w:rsidR="0060515B" w:rsidRPr="00082F37">
        <w:rPr>
          <w:rFonts w:ascii="Times New Roman" w:hAnsi="Times New Roman" w:cs="Times New Roman"/>
        </w:rPr>
        <w:t>esta</w:t>
      </w:r>
      <w:r w:rsidR="0060515B">
        <w:rPr>
          <w:rFonts w:ascii="Times New Roman" w:hAnsi="Times New Roman" w:cs="Times New Roman"/>
        </w:rPr>
        <w:t>r</w:t>
      </w:r>
      <w:r w:rsidR="0060515B" w:rsidRPr="00082F37">
        <w:rPr>
          <w:rFonts w:ascii="Times New Roman" w:hAnsi="Times New Roman" w:cs="Times New Roman"/>
        </w:rPr>
        <w:t xml:space="preserve"> ligado a redes familiares y situaciones cotidianas</w:t>
      </w:r>
      <w:r w:rsidR="0060515B">
        <w:rPr>
          <w:rFonts w:ascii="Times New Roman" w:hAnsi="Times New Roman" w:cs="Times New Roman"/>
        </w:rPr>
        <w:t xml:space="preserve"> </w:t>
      </w:r>
      <w:r w:rsidR="0060515B" w:rsidRPr="00082F37">
        <w:rPr>
          <w:rFonts w:ascii="Times New Roman" w:hAnsi="Times New Roman" w:cs="Times New Roman"/>
        </w:rPr>
        <w:t xml:space="preserve">por lo que puede llegar a ser </w:t>
      </w:r>
      <w:proofErr w:type="spellStart"/>
      <w:r w:rsidR="0060515B" w:rsidRPr="00082F37">
        <w:rPr>
          <w:rFonts w:ascii="Times New Roman" w:hAnsi="Times New Roman" w:cs="Times New Roman"/>
        </w:rPr>
        <w:t>invisibilizado</w:t>
      </w:r>
      <w:proofErr w:type="spellEnd"/>
      <w:r w:rsidR="0060515B">
        <w:rPr>
          <w:rFonts w:ascii="Times New Roman" w:hAnsi="Times New Roman" w:cs="Times New Roman"/>
        </w:rPr>
        <w:t>.</w:t>
      </w:r>
      <w:r w:rsidR="0060515B" w:rsidRPr="00083A8C">
        <w:rPr>
          <w:rFonts w:ascii="Times New Roman" w:hAnsi="Times New Roman" w:cs="Times New Roman"/>
        </w:rPr>
        <w:t xml:space="preserve"> L</w:t>
      </w:r>
      <w:r w:rsidR="0060515B">
        <w:rPr>
          <w:rFonts w:ascii="Times New Roman" w:hAnsi="Times New Roman" w:cs="Times New Roman"/>
        </w:rPr>
        <w:t>a</w:t>
      </w:r>
      <w:r w:rsidR="0060515B" w:rsidRPr="00083A8C">
        <w:rPr>
          <w:rFonts w:ascii="Times New Roman" w:hAnsi="Times New Roman" w:cs="Times New Roman"/>
        </w:rPr>
        <w:t xml:space="preserve"> Trata no se encuentra dentro de la Agenda Política</w:t>
      </w:r>
      <w:r w:rsidR="0060515B">
        <w:rPr>
          <w:rFonts w:ascii="Times New Roman" w:hAnsi="Times New Roman" w:cs="Times New Roman"/>
        </w:rPr>
        <w:t xml:space="preserve"> y f</w:t>
      </w:r>
      <w:r w:rsidR="0060515B" w:rsidRPr="00083A8C">
        <w:rPr>
          <w:rFonts w:ascii="Times New Roman" w:hAnsi="Times New Roman" w:cs="Times New Roman"/>
        </w:rPr>
        <w:t xml:space="preserve">alta </w:t>
      </w:r>
      <w:r w:rsidR="0060515B">
        <w:rPr>
          <w:rFonts w:ascii="Times New Roman" w:hAnsi="Times New Roman" w:cs="Times New Roman"/>
        </w:rPr>
        <w:t xml:space="preserve">mucha </w:t>
      </w:r>
      <w:r w:rsidR="0060515B" w:rsidRPr="00083A8C">
        <w:rPr>
          <w:rFonts w:ascii="Times New Roman" w:hAnsi="Times New Roman" w:cs="Times New Roman"/>
        </w:rPr>
        <w:t>sensibilidad frente al tema.</w:t>
      </w:r>
      <w:r w:rsidR="0060515B" w:rsidRPr="0073559F">
        <w:rPr>
          <w:rFonts w:ascii="Times New Roman" w:hAnsi="Times New Roman" w:cs="Times New Roman"/>
        </w:rPr>
        <w:t xml:space="preserve">  </w:t>
      </w:r>
      <w:r w:rsidR="0060515B">
        <w:rPr>
          <w:rFonts w:ascii="Times New Roman" w:hAnsi="Times New Roman" w:cs="Times New Roman"/>
        </w:rPr>
        <w:t>No</w:t>
      </w:r>
      <w:r w:rsidR="0060515B" w:rsidRPr="00083A8C">
        <w:rPr>
          <w:rFonts w:ascii="Times New Roman" w:hAnsi="Times New Roman" w:cs="Times New Roman"/>
        </w:rPr>
        <w:t xml:space="preserve"> existe una estrategia clara </w:t>
      </w:r>
      <w:r w:rsidR="0060515B">
        <w:rPr>
          <w:rFonts w:ascii="Times New Roman" w:hAnsi="Times New Roman" w:cs="Times New Roman"/>
        </w:rPr>
        <w:t xml:space="preserve">para las </w:t>
      </w:r>
      <w:r w:rsidR="0060515B" w:rsidRPr="00083A8C">
        <w:rPr>
          <w:rFonts w:ascii="Times New Roman" w:hAnsi="Times New Roman" w:cs="Times New Roman"/>
        </w:rPr>
        <w:t xml:space="preserve"> campañas de sensibilización de manera integral</w:t>
      </w:r>
      <w:r w:rsidR="0060515B">
        <w:rPr>
          <w:rFonts w:ascii="Times New Roman" w:hAnsi="Times New Roman" w:cs="Times New Roman"/>
        </w:rPr>
        <w:t xml:space="preserve"> y no</w:t>
      </w:r>
      <w:r w:rsidR="0060515B" w:rsidRPr="00083A8C">
        <w:rPr>
          <w:rFonts w:ascii="Times New Roman" w:hAnsi="Times New Roman" w:cs="Times New Roman"/>
        </w:rPr>
        <w:t xml:space="preserve"> existe trabajo interinstitucional respecto a la atención de víctimas  y restitución de derechos  a </w:t>
      </w:r>
      <w:r w:rsidR="0060515B">
        <w:rPr>
          <w:rFonts w:ascii="Times New Roman" w:hAnsi="Times New Roman" w:cs="Times New Roman"/>
        </w:rPr>
        <w:t>niños q</w:t>
      </w:r>
      <w:r w:rsidR="0060515B" w:rsidRPr="00083A8C">
        <w:rPr>
          <w:rFonts w:ascii="Times New Roman" w:hAnsi="Times New Roman" w:cs="Times New Roman"/>
        </w:rPr>
        <w:t>ue han sido víctimas</w:t>
      </w:r>
      <w:r w:rsidR="0060515B">
        <w:rPr>
          <w:rFonts w:ascii="Times New Roman" w:hAnsi="Times New Roman" w:cs="Times New Roman"/>
        </w:rPr>
        <w:t xml:space="preserve"> de este delito</w:t>
      </w:r>
      <w:r w:rsidR="0060515B" w:rsidRPr="00083A8C">
        <w:rPr>
          <w:rFonts w:ascii="Times New Roman" w:hAnsi="Times New Roman" w:cs="Times New Roman"/>
        </w:rPr>
        <w:t>.</w:t>
      </w:r>
      <w:r w:rsidR="0060515B">
        <w:rPr>
          <w:rFonts w:ascii="Times New Roman" w:hAnsi="Times New Roman" w:cs="Times New Roman"/>
        </w:rPr>
        <w:t xml:space="preserve"> El</w:t>
      </w:r>
      <w:r w:rsidR="0060515B" w:rsidRPr="00B04D52">
        <w:rPr>
          <w:rFonts w:ascii="Times New Roman" w:hAnsi="Times New Roman" w:cs="Times New Roman"/>
        </w:rPr>
        <w:t xml:space="preserve"> </w:t>
      </w:r>
      <w:r>
        <w:rPr>
          <w:rFonts w:ascii="Times New Roman" w:hAnsi="Times New Roman" w:cs="Times New Roman"/>
        </w:rPr>
        <w:t>MINEDUC</w:t>
      </w:r>
      <w:r w:rsidR="0060515B" w:rsidRPr="00083A8C">
        <w:rPr>
          <w:rFonts w:ascii="Times New Roman" w:hAnsi="Times New Roman" w:cs="Times New Roman"/>
        </w:rPr>
        <w:t xml:space="preserve"> </w:t>
      </w:r>
      <w:r w:rsidR="0060515B">
        <w:rPr>
          <w:rFonts w:ascii="Times New Roman" w:hAnsi="Times New Roman" w:cs="Times New Roman"/>
        </w:rPr>
        <w:t xml:space="preserve">ha demostrado </w:t>
      </w:r>
      <w:r w:rsidR="0060515B" w:rsidRPr="00083A8C">
        <w:rPr>
          <w:rFonts w:ascii="Times New Roman" w:hAnsi="Times New Roman" w:cs="Times New Roman"/>
        </w:rPr>
        <w:t xml:space="preserve">poco interés en </w:t>
      </w:r>
      <w:r w:rsidR="0060515B">
        <w:rPr>
          <w:rFonts w:ascii="Times New Roman" w:hAnsi="Times New Roman" w:cs="Times New Roman"/>
        </w:rPr>
        <w:t xml:space="preserve">este </w:t>
      </w:r>
      <w:r w:rsidR="0060515B" w:rsidRPr="00083A8C">
        <w:rPr>
          <w:rFonts w:ascii="Times New Roman" w:hAnsi="Times New Roman" w:cs="Times New Roman"/>
        </w:rPr>
        <w:t xml:space="preserve"> tema </w:t>
      </w:r>
      <w:r w:rsidR="0060515B">
        <w:rPr>
          <w:rFonts w:ascii="Times New Roman" w:hAnsi="Times New Roman" w:cs="Times New Roman"/>
        </w:rPr>
        <w:t xml:space="preserve">que </w:t>
      </w:r>
      <w:r w:rsidR="0060515B" w:rsidRPr="00083A8C">
        <w:rPr>
          <w:rFonts w:ascii="Times New Roman" w:hAnsi="Times New Roman" w:cs="Times New Roman"/>
        </w:rPr>
        <w:t xml:space="preserve">no está incluido en el </w:t>
      </w:r>
      <w:r w:rsidR="0060515B">
        <w:rPr>
          <w:rFonts w:ascii="Times New Roman" w:hAnsi="Times New Roman" w:cs="Times New Roman"/>
        </w:rPr>
        <w:t>P</w:t>
      </w:r>
      <w:r w:rsidR="0060515B" w:rsidRPr="00083A8C">
        <w:rPr>
          <w:rFonts w:ascii="Times New Roman" w:hAnsi="Times New Roman" w:cs="Times New Roman"/>
        </w:rPr>
        <w:t xml:space="preserve">lan de </w:t>
      </w:r>
      <w:r w:rsidR="0060515B">
        <w:rPr>
          <w:rFonts w:ascii="Times New Roman" w:hAnsi="Times New Roman" w:cs="Times New Roman"/>
        </w:rPr>
        <w:t>E</w:t>
      </w:r>
      <w:r w:rsidR="0060515B" w:rsidRPr="00083A8C">
        <w:rPr>
          <w:rFonts w:ascii="Times New Roman" w:hAnsi="Times New Roman" w:cs="Times New Roman"/>
        </w:rPr>
        <w:t>ducación</w:t>
      </w:r>
      <w:r w:rsidR="0060515B">
        <w:rPr>
          <w:rFonts w:ascii="Times New Roman" w:hAnsi="Times New Roman" w:cs="Times New Roman"/>
        </w:rPr>
        <w:t xml:space="preserve">. El Ecuador ha suscrito </w:t>
      </w:r>
      <w:r w:rsidR="0060515B" w:rsidRPr="00083A8C">
        <w:rPr>
          <w:rFonts w:ascii="Times New Roman" w:hAnsi="Times New Roman" w:cs="Times New Roman"/>
        </w:rPr>
        <w:t xml:space="preserve">Convenios </w:t>
      </w:r>
      <w:r w:rsidR="0060515B">
        <w:rPr>
          <w:rFonts w:ascii="Times New Roman" w:hAnsi="Times New Roman" w:cs="Times New Roman"/>
        </w:rPr>
        <w:t>b</w:t>
      </w:r>
      <w:r w:rsidR="0060515B" w:rsidRPr="00083A8C">
        <w:rPr>
          <w:rFonts w:ascii="Times New Roman" w:hAnsi="Times New Roman" w:cs="Times New Roman"/>
        </w:rPr>
        <w:t>ilaterales con Colombia y Perú.</w:t>
      </w:r>
      <w:r w:rsidR="0060515B" w:rsidRPr="0067698E">
        <w:rPr>
          <w:rFonts w:ascii="Times New Roman" w:hAnsi="Times New Roman" w:cs="Times New Roman"/>
        </w:rPr>
        <w:t xml:space="preserve"> </w:t>
      </w:r>
    </w:p>
    <w:p w:rsidR="0060515B" w:rsidRDefault="00F0601F" w:rsidP="0060515B">
      <w:pPr>
        <w:jc w:val="both"/>
        <w:rPr>
          <w:rFonts w:ascii="Times New Roman" w:hAnsi="Times New Roman" w:cs="Times New Roman"/>
          <w:color w:val="FF0000"/>
        </w:rPr>
      </w:pPr>
      <w:r>
        <w:rPr>
          <w:rFonts w:ascii="Times New Roman" w:hAnsi="Times New Roman" w:cs="Times New Roman"/>
        </w:rPr>
        <w:t xml:space="preserve">325. </w:t>
      </w:r>
      <w:r w:rsidR="0060515B">
        <w:rPr>
          <w:rFonts w:ascii="Times New Roman" w:hAnsi="Times New Roman" w:cs="Times New Roman"/>
        </w:rPr>
        <w:t xml:space="preserve">Con gran demora se está construyendo una Estrategia de Promoción de Derechos para la prevención de la trata y el tráfico que será implementada desde el año 2017 con el fin de potencializar los recursos existentes en cada institución. Si bien se encuentra en proceso de implementación un espacio de coordinación local en frontera norte para desarrollar acciones de prevención, consideramos que los esfuerzos que se requieren deben ser sistemáticos más que reactivos, toda vez que la alta rotación de personal a la que están sujetas las instituciones públicas impide que haya un proceso sostenido de capacitación e información. </w:t>
      </w:r>
      <w:r w:rsidR="0060515B" w:rsidRPr="005F4C7B">
        <w:rPr>
          <w:rFonts w:ascii="Times New Roman" w:hAnsi="Times New Roman" w:cs="Times New Roman"/>
        </w:rPr>
        <w:t>Si bien se realizan procesos de capacitación no existe seguimiento de estos procesos a los empleados públicos. No existe una generación de conocimiento con articulación a la Academia para investigar esta problemática.</w:t>
      </w:r>
      <w:r w:rsidR="0060515B" w:rsidRPr="005F4C7B">
        <w:rPr>
          <w:rFonts w:ascii="Times New Roman" w:hAnsi="Times New Roman" w:cs="Times New Roman"/>
          <w:color w:val="FF0000"/>
        </w:rPr>
        <w:t xml:space="preserve"> </w:t>
      </w:r>
      <w:r w:rsidR="0060515B">
        <w:rPr>
          <w:rFonts w:ascii="Times New Roman" w:hAnsi="Times New Roman" w:cs="Times New Roman"/>
          <w:color w:val="FF0000"/>
        </w:rPr>
        <w:t xml:space="preserve"> </w:t>
      </w:r>
    </w:p>
    <w:p w:rsidR="0060515B" w:rsidRPr="005E77F3" w:rsidRDefault="00CF738E" w:rsidP="0060515B">
      <w:pPr>
        <w:jc w:val="both"/>
        <w:rPr>
          <w:rFonts w:ascii="Times New Roman" w:hAnsi="Times New Roman" w:cs="Times New Roman"/>
          <w:color w:val="FF0000"/>
        </w:rPr>
      </w:pPr>
      <w:r>
        <w:rPr>
          <w:rFonts w:ascii="Times New Roman" w:hAnsi="Times New Roman" w:cs="Times New Roman"/>
        </w:rPr>
        <w:t xml:space="preserve">326. </w:t>
      </w:r>
      <w:r w:rsidR="0060515B" w:rsidRPr="0067698E">
        <w:rPr>
          <w:rFonts w:ascii="Times New Roman" w:hAnsi="Times New Roman" w:cs="Times New Roman"/>
        </w:rPr>
        <w:t xml:space="preserve">Un tema pendiente es poner la atención sobre </w:t>
      </w:r>
      <w:r w:rsidR="0060515B" w:rsidRPr="005F4C7B">
        <w:rPr>
          <w:rFonts w:ascii="Times New Roman" w:hAnsi="Times New Roman" w:cs="Times New Roman"/>
        </w:rPr>
        <w:t>la</w:t>
      </w:r>
      <w:r w:rsidR="0060515B">
        <w:rPr>
          <w:rFonts w:ascii="Times New Roman" w:hAnsi="Times New Roman" w:cs="Times New Roman"/>
        </w:rPr>
        <w:t>s</w:t>
      </w:r>
      <w:r w:rsidR="0060515B" w:rsidRPr="005F4C7B">
        <w:rPr>
          <w:rFonts w:ascii="Times New Roman" w:hAnsi="Times New Roman" w:cs="Times New Roman"/>
        </w:rPr>
        <w:t xml:space="preserve"> persona</w:t>
      </w:r>
      <w:r w:rsidR="0060515B">
        <w:rPr>
          <w:rFonts w:ascii="Times New Roman" w:hAnsi="Times New Roman" w:cs="Times New Roman"/>
        </w:rPr>
        <w:t>s</w:t>
      </w:r>
      <w:r w:rsidR="0060515B" w:rsidRPr="005F4C7B">
        <w:rPr>
          <w:rFonts w:ascii="Times New Roman" w:hAnsi="Times New Roman" w:cs="Times New Roman"/>
        </w:rPr>
        <w:t xml:space="preserve"> que explota</w:t>
      </w:r>
      <w:r w:rsidR="0060515B">
        <w:rPr>
          <w:rFonts w:ascii="Times New Roman" w:hAnsi="Times New Roman" w:cs="Times New Roman"/>
        </w:rPr>
        <w:t>n</w:t>
      </w:r>
      <w:r w:rsidR="0060515B" w:rsidRPr="005F4C7B">
        <w:rPr>
          <w:rFonts w:ascii="Times New Roman" w:hAnsi="Times New Roman" w:cs="Times New Roman"/>
        </w:rPr>
        <w:t xml:space="preserve"> sexualmente</w:t>
      </w:r>
      <w:r w:rsidR="0060515B">
        <w:rPr>
          <w:rFonts w:ascii="Times New Roman" w:hAnsi="Times New Roman" w:cs="Times New Roman"/>
        </w:rPr>
        <w:t xml:space="preserve"> a los menores de edad, </w:t>
      </w:r>
      <w:r w:rsidR="0060515B" w:rsidRPr="005F4C7B">
        <w:rPr>
          <w:rFonts w:ascii="Times New Roman" w:hAnsi="Times New Roman" w:cs="Times New Roman"/>
        </w:rPr>
        <w:t>que usa</w:t>
      </w:r>
      <w:r w:rsidR="0060515B">
        <w:rPr>
          <w:rFonts w:ascii="Times New Roman" w:hAnsi="Times New Roman" w:cs="Times New Roman"/>
        </w:rPr>
        <w:t>n</w:t>
      </w:r>
      <w:r w:rsidR="0060515B" w:rsidRPr="005F4C7B">
        <w:rPr>
          <w:rFonts w:ascii="Times New Roman" w:hAnsi="Times New Roman" w:cs="Times New Roman"/>
        </w:rPr>
        <w:t xml:space="preserve"> pornografía infantil</w:t>
      </w:r>
      <w:r w:rsidR="0060515B">
        <w:rPr>
          <w:rFonts w:ascii="Times New Roman" w:hAnsi="Times New Roman" w:cs="Times New Roman"/>
        </w:rPr>
        <w:t xml:space="preserve"> y</w:t>
      </w:r>
      <w:r w:rsidR="0060515B" w:rsidRPr="005F4C7B">
        <w:rPr>
          <w:rFonts w:ascii="Times New Roman" w:hAnsi="Times New Roman" w:cs="Times New Roman"/>
        </w:rPr>
        <w:t xml:space="preserve"> que paga</w:t>
      </w:r>
      <w:r w:rsidR="0060515B">
        <w:rPr>
          <w:rFonts w:ascii="Times New Roman" w:hAnsi="Times New Roman" w:cs="Times New Roman"/>
        </w:rPr>
        <w:t>n</w:t>
      </w:r>
      <w:r w:rsidR="0060515B" w:rsidRPr="005F4C7B">
        <w:rPr>
          <w:rFonts w:ascii="Times New Roman" w:hAnsi="Times New Roman" w:cs="Times New Roman"/>
        </w:rPr>
        <w:t xml:space="preserve"> u ofrece</w:t>
      </w:r>
      <w:r w:rsidR="0060515B">
        <w:rPr>
          <w:rFonts w:ascii="Times New Roman" w:hAnsi="Times New Roman" w:cs="Times New Roman"/>
        </w:rPr>
        <w:t>n</w:t>
      </w:r>
      <w:r w:rsidR="0060515B" w:rsidRPr="005F4C7B">
        <w:rPr>
          <w:rFonts w:ascii="Times New Roman" w:hAnsi="Times New Roman" w:cs="Times New Roman"/>
        </w:rPr>
        <w:t xml:space="preserve"> pagar </w:t>
      </w:r>
      <w:r w:rsidR="0060515B">
        <w:rPr>
          <w:rFonts w:ascii="Times New Roman" w:hAnsi="Times New Roman" w:cs="Times New Roman"/>
        </w:rPr>
        <w:t xml:space="preserve">estos servicios. </w:t>
      </w:r>
      <w:r w:rsidR="0060515B" w:rsidRPr="005F4C7B">
        <w:rPr>
          <w:rFonts w:ascii="Times New Roman" w:hAnsi="Times New Roman" w:cs="Times New Roman"/>
        </w:rPr>
        <w:t>Esta es un área que no ha sido trabajada, pues no se atacan los factores estructurales que sostienen este tipo de violencia como es el machismo y la construcción de la sexualidad masculina como una herramienta de dominación y poder</w:t>
      </w:r>
      <w:r w:rsidR="0060515B" w:rsidRPr="005E77F3">
        <w:rPr>
          <w:rFonts w:ascii="Times New Roman" w:hAnsi="Times New Roman" w:cs="Times New Roman"/>
          <w:color w:val="FF0000"/>
        </w:rPr>
        <w:t>.</w:t>
      </w:r>
    </w:p>
    <w:p w:rsidR="0060515B" w:rsidRPr="00083A8C" w:rsidRDefault="00CF738E" w:rsidP="0060515B">
      <w:pPr>
        <w:jc w:val="both"/>
        <w:rPr>
          <w:rFonts w:ascii="Times New Roman" w:hAnsi="Times New Roman" w:cs="Times New Roman"/>
        </w:rPr>
      </w:pPr>
      <w:r>
        <w:rPr>
          <w:rFonts w:ascii="Times New Roman" w:hAnsi="Times New Roman" w:cs="Times New Roman"/>
        </w:rPr>
        <w:t xml:space="preserve">327. </w:t>
      </w:r>
      <w:r w:rsidR="0060515B">
        <w:rPr>
          <w:rFonts w:ascii="Times New Roman" w:hAnsi="Times New Roman" w:cs="Times New Roman"/>
        </w:rPr>
        <w:t xml:space="preserve">Uno de los temas más sensibles es la </w:t>
      </w:r>
      <w:r w:rsidR="0060515B" w:rsidRPr="00083A8C">
        <w:rPr>
          <w:rFonts w:ascii="Times New Roman" w:hAnsi="Times New Roman" w:cs="Times New Roman"/>
        </w:rPr>
        <w:t xml:space="preserve">carencia de servicios, </w:t>
      </w:r>
      <w:r w:rsidR="0060515B">
        <w:rPr>
          <w:rFonts w:ascii="Times New Roman" w:hAnsi="Times New Roman" w:cs="Times New Roman"/>
        </w:rPr>
        <w:t xml:space="preserve">su no </w:t>
      </w:r>
      <w:r w:rsidR="0060515B" w:rsidRPr="00083A8C">
        <w:rPr>
          <w:rFonts w:ascii="Times New Roman" w:hAnsi="Times New Roman" w:cs="Times New Roman"/>
        </w:rPr>
        <w:t>especificidad</w:t>
      </w:r>
      <w:r w:rsidR="0060515B">
        <w:rPr>
          <w:rFonts w:ascii="Times New Roman" w:hAnsi="Times New Roman" w:cs="Times New Roman"/>
        </w:rPr>
        <w:t>, su limitado</w:t>
      </w:r>
      <w:r w:rsidR="0060515B" w:rsidRPr="00083A8C">
        <w:rPr>
          <w:rFonts w:ascii="Times New Roman" w:hAnsi="Times New Roman" w:cs="Times New Roman"/>
        </w:rPr>
        <w:t xml:space="preserve"> presupuesto, modelo</w:t>
      </w:r>
      <w:r w:rsidR="0060515B">
        <w:rPr>
          <w:rFonts w:ascii="Times New Roman" w:hAnsi="Times New Roman" w:cs="Times New Roman"/>
        </w:rPr>
        <w:t>s</w:t>
      </w:r>
      <w:r w:rsidR="0060515B" w:rsidRPr="00083A8C">
        <w:rPr>
          <w:rFonts w:ascii="Times New Roman" w:hAnsi="Times New Roman" w:cs="Times New Roman"/>
        </w:rPr>
        <w:t xml:space="preserve"> atrasado</w:t>
      </w:r>
      <w:r w:rsidR="0060515B">
        <w:rPr>
          <w:rFonts w:ascii="Times New Roman" w:hAnsi="Times New Roman" w:cs="Times New Roman"/>
        </w:rPr>
        <w:t>s</w:t>
      </w:r>
      <w:r w:rsidR="0060515B" w:rsidRPr="00083A8C">
        <w:rPr>
          <w:rFonts w:ascii="Times New Roman" w:hAnsi="Times New Roman" w:cs="Times New Roman"/>
        </w:rPr>
        <w:t xml:space="preserve">, </w:t>
      </w:r>
      <w:r w:rsidR="0060515B">
        <w:rPr>
          <w:rFonts w:ascii="Times New Roman" w:hAnsi="Times New Roman" w:cs="Times New Roman"/>
        </w:rPr>
        <w:t xml:space="preserve">reducido </w:t>
      </w:r>
      <w:r w:rsidR="0060515B" w:rsidRPr="00083A8C">
        <w:rPr>
          <w:rFonts w:ascii="Times New Roman" w:hAnsi="Times New Roman" w:cs="Times New Roman"/>
        </w:rPr>
        <w:t xml:space="preserve">personal capacitado con esta temática y permanente disminución  de recursos. </w:t>
      </w:r>
      <w:r w:rsidR="0060515B">
        <w:rPr>
          <w:rFonts w:ascii="Times New Roman" w:hAnsi="Times New Roman" w:cs="Times New Roman"/>
        </w:rPr>
        <w:t>En ocasiones l</w:t>
      </w:r>
      <w:r w:rsidR="0060515B" w:rsidRPr="00083A8C">
        <w:rPr>
          <w:rFonts w:ascii="Times New Roman" w:hAnsi="Times New Roman" w:cs="Times New Roman"/>
        </w:rPr>
        <w:t xml:space="preserve">a policía  no sabe qué hacer con las víctimas. </w:t>
      </w:r>
      <w:r w:rsidR="0060515B">
        <w:rPr>
          <w:rFonts w:ascii="Times New Roman" w:hAnsi="Times New Roman" w:cs="Times New Roman"/>
        </w:rPr>
        <w:t xml:space="preserve">Hay una gran carencia de </w:t>
      </w:r>
      <w:r w:rsidR="0060515B" w:rsidRPr="00083A8C">
        <w:rPr>
          <w:rFonts w:ascii="Times New Roman" w:hAnsi="Times New Roman" w:cs="Times New Roman"/>
        </w:rPr>
        <w:t xml:space="preserve">equipos multidisciplinarios para la correcta intervención en casos de </w:t>
      </w:r>
      <w:r w:rsidR="0060515B">
        <w:rPr>
          <w:rFonts w:ascii="Times New Roman" w:hAnsi="Times New Roman" w:cs="Times New Roman"/>
        </w:rPr>
        <w:t>n</w:t>
      </w:r>
      <w:r w:rsidR="0060515B" w:rsidRPr="00083A8C">
        <w:rPr>
          <w:rFonts w:ascii="Times New Roman" w:hAnsi="Times New Roman" w:cs="Times New Roman"/>
        </w:rPr>
        <w:t xml:space="preserve">iñez y </w:t>
      </w:r>
      <w:r w:rsidR="0060515B">
        <w:rPr>
          <w:rFonts w:ascii="Times New Roman" w:hAnsi="Times New Roman" w:cs="Times New Roman"/>
        </w:rPr>
        <w:t>a</w:t>
      </w:r>
      <w:r w:rsidR="0060515B" w:rsidRPr="00083A8C">
        <w:rPr>
          <w:rFonts w:ascii="Times New Roman" w:hAnsi="Times New Roman" w:cs="Times New Roman"/>
        </w:rPr>
        <w:t xml:space="preserve">dolescencia. </w:t>
      </w:r>
      <w:r w:rsidR="0060515B">
        <w:rPr>
          <w:rFonts w:ascii="Times New Roman" w:hAnsi="Times New Roman" w:cs="Times New Roman"/>
        </w:rPr>
        <w:t>Igualmente son i</w:t>
      </w:r>
      <w:r w:rsidR="0060515B" w:rsidRPr="00083A8C">
        <w:rPr>
          <w:rFonts w:ascii="Times New Roman" w:hAnsi="Times New Roman" w:cs="Times New Roman"/>
        </w:rPr>
        <w:t xml:space="preserve">nexistentes </w:t>
      </w:r>
      <w:r w:rsidR="0060515B">
        <w:rPr>
          <w:rFonts w:ascii="Times New Roman" w:hAnsi="Times New Roman" w:cs="Times New Roman"/>
        </w:rPr>
        <w:t xml:space="preserve">los </w:t>
      </w:r>
      <w:r w:rsidR="0060515B" w:rsidRPr="00083A8C">
        <w:rPr>
          <w:rFonts w:ascii="Times New Roman" w:hAnsi="Times New Roman" w:cs="Times New Roman"/>
        </w:rPr>
        <w:t>mecanismos de seguimiento, evaluación, monitoreo. Se desconoce la situación de las víctimas.</w:t>
      </w:r>
      <w:r w:rsidR="0060515B">
        <w:rPr>
          <w:rFonts w:ascii="Times New Roman" w:hAnsi="Times New Roman" w:cs="Times New Roman"/>
        </w:rPr>
        <w:t xml:space="preserve"> Hay mucha indolencia institucional y se presentan rasgos de control excesivo con las organizaciones. S</w:t>
      </w:r>
      <w:r w:rsidR="0060515B" w:rsidRPr="00104218">
        <w:rPr>
          <w:rFonts w:ascii="Times New Roman" w:hAnsi="Times New Roman" w:cs="Times New Roman"/>
        </w:rPr>
        <w:t>e desconoce</w:t>
      </w:r>
      <w:r w:rsidR="0060515B">
        <w:rPr>
          <w:rFonts w:ascii="Times New Roman" w:hAnsi="Times New Roman" w:cs="Times New Roman"/>
        </w:rPr>
        <w:t>n</w:t>
      </w:r>
      <w:r w:rsidR="0060515B" w:rsidRPr="00104218">
        <w:rPr>
          <w:rFonts w:ascii="Times New Roman" w:hAnsi="Times New Roman" w:cs="Times New Roman"/>
        </w:rPr>
        <w:t xml:space="preserve"> </w:t>
      </w:r>
      <w:r w:rsidR="0060515B">
        <w:rPr>
          <w:rFonts w:ascii="Times New Roman" w:hAnsi="Times New Roman" w:cs="Times New Roman"/>
        </w:rPr>
        <w:t xml:space="preserve">los </w:t>
      </w:r>
      <w:r w:rsidR="0060515B" w:rsidRPr="00104218">
        <w:rPr>
          <w:rFonts w:ascii="Times New Roman" w:hAnsi="Times New Roman" w:cs="Times New Roman"/>
        </w:rPr>
        <w:t>avances sobre el Proyecto</w:t>
      </w:r>
      <w:r w:rsidR="0060515B">
        <w:rPr>
          <w:rFonts w:ascii="Times New Roman" w:hAnsi="Times New Roman" w:cs="Times New Roman"/>
        </w:rPr>
        <w:t xml:space="preserve"> </w:t>
      </w:r>
      <w:r w:rsidR="0060515B" w:rsidRPr="00104218">
        <w:rPr>
          <w:rFonts w:ascii="Times New Roman" w:hAnsi="Times New Roman" w:cs="Times New Roman"/>
        </w:rPr>
        <w:t xml:space="preserve">Prevención de Explotación Sexual  de </w:t>
      </w:r>
      <w:r w:rsidR="0060515B">
        <w:rPr>
          <w:rFonts w:ascii="Times New Roman" w:hAnsi="Times New Roman" w:cs="Times New Roman"/>
        </w:rPr>
        <w:t xml:space="preserve">niños </w:t>
      </w:r>
      <w:r w:rsidR="0060515B" w:rsidRPr="00104218">
        <w:rPr>
          <w:rFonts w:ascii="Times New Roman" w:hAnsi="Times New Roman" w:cs="Times New Roman"/>
        </w:rPr>
        <w:t>en situación de explotación sexual vinculada al sector turismo, elaborado por el Ministerio de Turismo</w:t>
      </w:r>
      <w:r w:rsidR="0060515B">
        <w:rPr>
          <w:rFonts w:ascii="Times New Roman" w:hAnsi="Times New Roman" w:cs="Times New Roman"/>
        </w:rPr>
        <w:t xml:space="preserve"> </w:t>
      </w:r>
      <w:r w:rsidR="0060515B" w:rsidRPr="00C1428E">
        <w:rPr>
          <w:rFonts w:ascii="Times New Roman" w:hAnsi="Times New Roman" w:cs="Times New Roman"/>
          <w:color w:val="FF0000"/>
        </w:rPr>
        <w:t xml:space="preserve"> </w:t>
      </w:r>
      <w:r w:rsidR="0060515B">
        <w:rPr>
          <w:rFonts w:ascii="Times New Roman" w:hAnsi="Times New Roman" w:cs="Times New Roman"/>
        </w:rPr>
        <w:t xml:space="preserve">que cuenta con </w:t>
      </w:r>
      <w:r>
        <w:rPr>
          <w:rFonts w:ascii="Times New Roman" w:hAnsi="Times New Roman" w:cs="Times New Roman"/>
        </w:rPr>
        <w:t xml:space="preserve">una </w:t>
      </w:r>
      <w:r w:rsidR="0060515B">
        <w:rPr>
          <w:rFonts w:ascii="Times New Roman" w:hAnsi="Times New Roman" w:cs="Times New Roman"/>
        </w:rPr>
        <w:t>metodología desarrollada. H</w:t>
      </w:r>
      <w:r w:rsidR="0060515B" w:rsidRPr="00083A8C">
        <w:rPr>
          <w:rFonts w:ascii="Times New Roman" w:hAnsi="Times New Roman" w:cs="Times New Roman"/>
        </w:rPr>
        <w:t>a disminuido el rango de edad en la utilización de adolescentes en estos delitos</w:t>
      </w:r>
      <w:r w:rsidR="0060515B">
        <w:rPr>
          <w:rFonts w:ascii="Times New Roman" w:hAnsi="Times New Roman" w:cs="Times New Roman"/>
        </w:rPr>
        <w:t xml:space="preserve"> </w:t>
      </w:r>
      <w:r w:rsidR="0060515B" w:rsidRPr="00083A8C">
        <w:rPr>
          <w:rFonts w:ascii="Times New Roman" w:hAnsi="Times New Roman" w:cs="Times New Roman"/>
        </w:rPr>
        <w:t>(desde los 12 años)</w:t>
      </w:r>
      <w:r w:rsidR="0060515B">
        <w:rPr>
          <w:rFonts w:ascii="Times New Roman" w:hAnsi="Times New Roman" w:cs="Times New Roman"/>
        </w:rPr>
        <w:t xml:space="preserve"> y hoy son usados como captadores de otros NNA. </w:t>
      </w:r>
      <w:r w:rsidR="0060515B" w:rsidRPr="001B7DB8">
        <w:rPr>
          <w:rFonts w:ascii="Times New Roman" w:hAnsi="Times New Roman" w:cs="Times New Roman"/>
        </w:rPr>
        <w:t>Hay que trabajar más en la restitución de los derechos.</w:t>
      </w:r>
      <w:r w:rsidR="0060515B">
        <w:rPr>
          <w:rFonts w:ascii="Times New Roman" w:hAnsi="Times New Roman" w:cs="Times New Roman"/>
        </w:rPr>
        <w:t xml:space="preserve"> </w:t>
      </w:r>
      <w:r w:rsidR="0060515B" w:rsidRPr="00083A8C">
        <w:rPr>
          <w:rFonts w:ascii="Times New Roman" w:hAnsi="Times New Roman" w:cs="Times New Roman"/>
        </w:rPr>
        <w:t>El sistema de protección de víctimas y testigos no responde de manera eficiente frente a la temática, está mal concebido</w:t>
      </w:r>
      <w:r w:rsidR="0060515B">
        <w:rPr>
          <w:rFonts w:ascii="Times New Roman" w:hAnsi="Times New Roman" w:cs="Times New Roman"/>
        </w:rPr>
        <w:t xml:space="preserve"> y tiene supuestas restricciones constitucionales para proteger a las personas que optan por no ser parte del proceso legal</w:t>
      </w:r>
      <w:r w:rsidR="0060515B" w:rsidRPr="00083A8C">
        <w:rPr>
          <w:rFonts w:ascii="Times New Roman" w:hAnsi="Times New Roman" w:cs="Times New Roman"/>
        </w:rPr>
        <w:t xml:space="preserve">. </w:t>
      </w:r>
      <w:r w:rsidR="0060515B">
        <w:rPr>
          <w:rFonts w:ascii="Times New Roman" w:hAnsi="Times New Roman" w:cs="Times New Roman"/>
        </w:rPr>
        <w:t xml:space="preserve">Esto crea una grave </w:t>
      </w:r>
      <w:r w:rsidR="0060515B" w:rsidRPr="00083A8C">
        <w:rPr>
          <w:rFonts w:ascii="Times New Roman" w:hAnsi="Times New Roman" w:cs="Times New Roman"/>
        </w:rPr>
        <w:t>situación de indefensión.</w:t>
      </w:r>
    </w:p>
    <w:p w:rsidR="0060515B" w:rsidRDefault="007D5753" w:rsidP="0060515B">
      <w:pPr>
        <w:jc w:val="both"/>
        <w:rPr>
          <w:rFonts w:ascii="Times New Roman" w:hAnsi="Times New Roman" w:cs="Times New Roman"/>
        </w:rPr>
      </w:pPr>
      <w:r>
        <w:rPr>
          <w:rFonts w:ascii="Times New Roman" w:hAnsi="Times New Roman" w:cs="Times New Roman"/>
        </w:rPr>
        <w:t xml:space="preserve">328. </w:t>
      </w:r>
      <w:r w:rsidR="0060515B">
        <w:rPr>
          <w:rFonts w:ascii="Times New Roman" w:hAnsi="Times New Roman" w:cs="Times New Roman"/>
        </w:rPr>
        <w:t>Existe una d</w:t>
      </w:r>
      <w:r w:rsidR="0060515B" w:rsidRPr="00083A8C">
        <w:rPr>
          <w:rFonts w:ascii="Times New Roman" w:hAnsi="Times New Roman" w:cs="Times New Roman"/>
        </w:rPr>
        <w:t xml:space="preserve">ifusión insuficiente y falta de capacitación a </w:t>
      </w:r>
      <w:r w:rsidR="0060515B">
        <w:rPr>
          <w:rFonts w:ascii="Times New Roman" w:hAnsi="Times New Roman" w:cs="Times New Roman"/>
        </w:rPr>
        <w:t xml:space="preserve">las familias y comunidades en relación a esta temática. Las </w:t>
      </w:r>
      <w:r w:rsidR="0060515B" w:rsidRPr="00083A8C">
        <w:rPr>
          <w:rFonts w:ascii="Times New Roman" w:hAnsi="Times New Roman" w:cs="Times New Roman"/>
        </w:rPr>
        <w:t xml:space="preserve">actuales campañas </w:t>
      </w:r>
      <w:r w:rsidR="0060515B">
        <w:rPr>
          <w:rFonts w:ascii="Times New Roman" w:hAnsi="Times New Roman" w:cs="Times New Roman"/>
        </w:rPr>
        <w:t xml:space="preserve">están </w:t>
      </w:r>
      <w:r w:rsidR="0060515B" w:rsidRPr="00083A8C">
        <w:rPr>
          <w:rFonts w:ascii="Times New Roman" w:hAnsi="Times New Roman" w:cs="Times New Roman"/>
        </w:rPr>
        <w:t xml:space="preserve">orientadas </w:t>
      </w:r>
      <w:r w:rsidR="0060515B">
        <w:rPr>
          <w:rFonts w:ascii="Times New Roman" w:hAnsi="Times New Roman" w:cs="Times New Roman"/>
        </w:rPr>
        <w:t>más a l</w:t>
      </w:r>
      <w:r w:rsidR="0060515B" w:rsidRPr="00083A8C">
        <w:rPr>
          <w:rFonts w:ascii="Times New Roman" w:hAnsi="Times New Roman" w:cs="Times New Roman"/>
        </w:rPr>
        <w:t>a persecución del delito</w:t>
      </w:r>
      <w:r w:rsidR="0060515B">
        <w:rPr>
          <w:rFonts w:ascii="Times New Roman" w:hAnsi="Times New Roman" w:cs="Times New Roman"/>
        </w:rPr>
        <w:t xml:space="preserve"> que a proteger a las víctimas y sus familias</w:t>
      </w:r>
      <w:r w:rsidR="0060515B" w:rsidRPr="00083A8C">
        <w:rPr>
          <w:rFonts w:ascii="Times New Roman" w:hAnsi="Times New Roman" w:cs="Times New Roman"/>
        </w:rPr>
        <w:t>.</w:t>
      </w:r>
      <w:r w:rsidR="0060515B">
        <w:rPr>
          <w:rFonts w:ascii="Times New Roman" w:hAnsi="Times New Roman" w:cs="Times New Roman"/>
        </w:rPr>
        <w:t xml:space="preserve"> N</w:t>
      </w:r>
      <w:r w:rsidR="0060515B" w:rsidRPr="00083A8C">
        <w:rPr>
          <w:rFonts w:ascii="Times New Roman" w:hAnsi="Times New Roman" w:cs="Times New Roman"/>
        </w:rPr>
        <w:t>o están definidas con claridad las responsabilidades</w:t>
      </w:r>
      <w:r w:rsidR="0060515B">
        <w:rPr>
          <w:rFonts w:ascii="Times New Roman" w:hAnsi="Times New Roman" w:cs="Times New Roman"/>
        </w:rPr>
        <w:t xml:space="preserve"> institucionales. </w:t>
      </w:r>
      <w:r w:rsidR="0060515B" w:rsidRPr="00083A8C">
        <w:rPr>
          <w:rFonts w:ascii="Times New Roman" w:hAnsi="Times New Roman" w:cs="Times New Roman"/>
        </w:rPr>
        <w:t xml:space="preserve">La </w:t>
      </w:r>
      <w:r w:rsidR="0060515B">
        <w:rPr>
          <w:rFonts w:ascii="Times New Roman" w:hAnsi="Times New Roman" w:cs="Times New Roman"/>
        </w:rPr>
        <w:t>L</w:t>
      </w:r>
      <w:r w:rsidR="0060515B" w:rsidRPr="00083A8C">
        <w:rPr>
          <w:rFonts w:ascii="Times New Roman" w:hAnsi="Times New Roman" w:cs="Times New Roman"/>
        </w:rPr>
        <w:t xml:space="preserve">ey de </w:t>
      </w:r>
      <w:r w:rsidR="0060515B">
        <w:rPr>
          <w:rFonts w:ascii="Times New Roman" w:hAnsi="Times New Roman" w:cs="Times New Roman"/>
        </w:rPr>
        <w:t>E</w:t>
      </w:r>
      <w:r w:rsidR="0060515B" w:rsidRPr="00083A8C">
        <w:rPr>
          <w:rFonts w:ascii="Times New Roman" w:hAnsi="Times New Roman" w:cs="Times New Roman"/>
        </w:rPr>
        <w:t>xtranjería  no contempla formas de regularización para víctimas de trata</w:t>
      </w:r>
      <w:r w:rsidR="0060515B">
        <w:rPr>
          <w:rFonts w:ascii="Times New Roman" w:hAnsi="Times New Roman" w:cs="Times New Roman"/>
        </w:rPr>
        <w:t xml:space="preserve">. No existen datos </w:t>
      </w:r>
      <w:r w:rsidR="0060515B" w:rsidRPr="00083A8C">
        <w:rPr>
          <w:rFonts w:ascii="Times New Roman" w:hAnsi="Times New Roman" w:cs="Times New Roman"/>
        </w:rPr>
        <w:t xml:space="preserve">sobre la utilización de las TICS en </w:t>
      </w:r>
      <w:r w:rsidR="00646ABF">
        <w:rPr>
          <w:rFonts w:ascii="Times New Roman" w:hAnsi="Times New Roman" w:cs="Times New Roman"/>
        </w:rPr>
        <w:t>el</w:t>
      </w:r>
      <w:r w:rsidR="0060515B" w:rsidRPr="00083A8C">
        <w:rPr>
          <w:rFonts w:ascii="Times New Roman" w:hAnsi="Times New Roman" w:cs="Times New Roman"/>
        </w:rPr>
        <w:t xml:space="preserve"> tema de trata</w:t>
      </w:r>
      <w:r w:rsidR="0060515B">
        <w:rPr>
          <w:rFonts w:ascii="Times New Roman" w:hAnsi="Times New Roman" w:cs="Times New Roman"/>
        </w:rPr>
        <w:t xml:space="preserve">. </w:t>
      </w:r>
    </w:p>
    <w:p w:rsidR="0060515B" w:rsidRPr="00083A8C" w:rsidRDefault="007D5753" w:rsidP="0060515B">
      <w:pPr>
        <w:jc w:val="both"/>
        <w:rPr>
          <w:rFonts w:ascii="Times New Roman" w:hAnsi="Times New Roman" w:cs="Times New Roman"/>
        </w:rPr>
      </w:pPr>
      <w:r>
        <w:rPr>
          <w:rFonts w:ascii="Times New Roman" w:hAnsi="Times New Roman" w:cs="Times New Roman"/>
        </w:rPr>
        <w:t xml:space="preserve">329. </w:t>
      </w:r>
      <w:r w:rsidR="0060515B" w:rsidRPr="005E77F3">
        <w:rPr>
          <w:rFonts w:ascii="Times New Roman" w:hAnsi="Times New Roman" w:cs="Times New Roman"/>
        </w:rPr>
        <w:t xml:space="preserve">Hay que luchar contra la corrupción. Muchos de los operativos planificados por la Fiscala y la Policía tienen </w:t>
      </w:r>
      <w:r w:rsidR="0060515B">
        <w:rPr>
          <w:rFonts w:ascii="Times New Roman" w:hAnsi="Times New Roman" w:cs="Times New Roman"/>
        </w:rPr>
        <w:t>deficientes</w:t>
      </w:r>
      <w:r w:rsidR="0060515B" w:rsidRPr="005E77F3">
        <w:rPr>
          <w:rFonts w:ascii="Times New Roman" w:hAnsi="Times New Roman" w:cs="Times New Roman"/>
        </w:rPr>
        <w:t xml:space="preserve"> resultados debido a la filtración permanente de información. </w:t>
      </w:r>
    </w:p>
    <w:p w:rsidR="0060515B" w:rsidRPr="0023197D" w:rsidRDefault="0060515B" w:rsidP="0060515B">
      <w:pPr>
        <w:jc w:val="both"/>
        <w:rPr>
          <w:rFonts w:ascii="Times New Roman" w:hAnsi="Times New Roman" w:cs="Times New Roman"/>
          <w:b/>
        </w:rPr>
      </w:pPr>
      <w:r w:rsidRPr="0023197D">
        <w:rPr>
          <w:rFonts w:ascii="Times New Roman" w:hAnsi="Times New Roman" w:cs="Times New Roman"/>
          <w:b/>
        </w:rPr>
        <w:t>Recomendaciones:</w:t>
      </w:r>
    </w:p>
    <w:p w:rsidR="0060515B" w:rsidRPr="001B7DB8" w:rsidRDefault="0055501E" w:rsidP="0060515B">
      <w:pPr>
        <w:jc w:val="both"/>
        <w:rPr>
          <w:rFonts w:ascii="Times New Roman" w:hAnsi="Times New Roman" w:cs="Times New Roman"/>
          <w:b/>
          <w:u w:val="single"/>
        </w:rPr>
      </w:pPr>
      <w:r>
        <w:rPr>
          <w:rFonts w:ascii="Times New Roman" w:hAnsi="Times New Roman" w:cs="Times New Roman"/>
        </w:rPr>
        <w:t xml:space="preserve">330. </w:t>
      </w:r>
      <w:r w:rsidR="0060515B" w:rsidRPr="001B7DB8">
        <w:rPr>
          <w:rFonts w:ascii="Times New Roman" w:hAnsi="Times New Roman" w:cs="Times New Roman"/>
        </w:rPr>
        <w:t xml:space="preserve">Elaborar un nuevo Plan Nacional para combatir la trata de personas, especialmente </w:t>
      </w:r>
      <w:r w:rsidR="0060515B">
        <w:rPr>
          <w:rFonts w:ascii="Times New Roman" w:hAnsi="Times New Roman" w:cs="Times New Roman"/>
        </w:rPr>
        <w:t>en NNA</w:t>
      </w:r>
      <w:r w:rsidR="0060515B">
        <w:t xml:space="preserve">. Este proceso debe contar con la </w:t>
      </w:r>
      <w:r w:rsidR="0060515B" w:rsidRPr="001B7DB8">
        <w:rPr>
          <w:rFonts w:ascii="Times New Roman" w:hAnsi="Times New Roman" w:cs="Times New Roman"/>
        </w:rPr>
        <w:t xml:space="preserve"> participación de las organizaciones de sociedad civil como entes de apoyo y de veeduría para </w:t>
      </w:r>
      <w:r w:rsidR="0060515B">
        <w:t xml:space="preserve">colocar el tema de la trata en la </w:t>
      </w:r>
      <w:r w:rsidR="0060515B" w:rsidRPr="001B7DB8">
        <w:rPr>
          <w:rFonts w:ascii="Times New Roman" w:hAnsi="Times New Roman" w:cs="Times New Roman"/>
        </w:rPr>
        <w:t>agenda política. E</w:t>
      </w:r>
      <w:r w:rsidR="0060515B">
        <w:rPr>
          <w:rFonts w:ascii="Times New Roman" w:hAnsi="Times New Roman" w:cs="Times New Roman"/>
        </w:rPr>
        <w:t xml:space="preserve">ste nuevo </w:t>
      </w:r>
      <w:r w:rsidR="0060515B" w:rsidRPr="001B7DB8">
        <w:rPr>
          <w:rFonts w:ascii="Times New Roman" w:hAnsi="Times New Roman" w:cs="Times New Roman"/>
        </w:rPr>
        <w:t xml:space="preserve">Plan debe </w:t>
      </w:r>
      <w:r w:rsidR="0060515B">
        <w:rPr>
          <w:rFonts w:ascii="Times New Roman" w:hAnsi="Times New Roman" w:cs="Times New Roman"/>
        </w:rPr>
        <w:t xml:space="preserve">impulsar las reformas legales necesarias,  </w:t>
      </w:r>
      <w:r w:rsidR="0060515B" w:rsidRPr="001B7DB8">
        <w:rPr>
          <w:rFonts w:ascii="Times New Roman" w:hAnsi="Times New Roman" w:cs="Times New Roman"/>
        </w:rPr>
        <w:t xml:space="preserve">enfocar el tema de la trata de personas no solo transnacional sino también interna. Este Plan debe contar con el presupuesto necesario para ejecutar todas las acciones definidas.  El Plan debe fortalecer la coordinación interinstitucional y la cooperación entre el gobierno central y los gobiernos locales. El Plan debe </w:t>
      </w:r>
      <w:r w:rsidR="0060515B">
        <w:rPr>
          <w:rFonts w:ascii="Times New Roman" w:hAnsi="Times New Roman" w:cs="Times New Roman"/>
        </w:rPr>
        <w:t>generar acciones</w:t>
      </w:r>
      <w:r w:rsidR="0060515B" w:rsidRPr="001B7DB8">
        <w:rPr>
          <w:rFonts w:ascii="Times New Roman" w:hAnsi="Times New Roman" w:cs="Times New Roman"/>
        </w:rPr>
        <w:t xml:space="preserve"> integrales y específicas </w:t>
      </w:r>
      <w:r w:rsidR="0060515B">
        <w:rPr>
          <w:rFonts w:ascii="Times New Roman" w:hAnsi="Times New Roman" w:cs="Times New Roman"/>
        </w:rPr>
        <w:t xml:space="preserve">y </w:t>
      </w:r>
      <w:r w:rsidR="0060515B" w:rsidRPr="001B7DB8">
        <w:rPr>
          <w:rFonts w:ascii="Times New Roman" w:hAnsi="Times New Roman" w:cs="Times New Roman"/>
        </w:rPr>
        <w:t>compromet</w:t>
      </w:r>
      <w:r w:rsidR="0060515B">
        <w:rPr>
          <w:rFonts w:ascii="Times New Roman" w:hAnsi="Times New Roman" w:cs="Times New Roman"/>
        </w:rPr>
        <w:t xml:space="preserve">er a </w:t>
      </w:r>
      <w:r w:rsidR="0060515B" w:rsidRPr="001B7DB8">
        <w:rPr>
          <w:rFonts w:ascii="Times New Roman" w:hAnsi="Times New Roman" w:cs="Times New Roman"/>
        </w:rPr>
        <w:t>todas las instituciones</w:t>
      </w:r>
      <w:r w:rsidR="0060515B">
        <w:rPr>
          <w:rFonts w:ascii="Times New Roman" w:hAnsi="Times New Roman" w:cs="Times New Roman"/>
        </w:rPr>
        <w:t xml:space="preserve"> (Ministerios de </w:t>
      </w:r>
      <w:r w:rsidR="0060515B" w:rsidRPr="001B7DB8">
        <w:rPr>
          <w:rFonts w:ascii="Times New Roman" w:hAnsi="Times New Roman" w:cs="Times New Roman"/>
        </w:rPr>
        <w:t>Educación,</w:t>
      </w:r>
      <w:r w:rsidR="0060515B">
        <w:rPr>
          <w:rFonts w:ascii="Times New Roman" w:hAnsi="Times New Roman" w:cs="Times New Roman"/>
        </w:rPr>
        <w:t xml:space="preserve"> Salud e  </w:t>
      </w:r>
      <w:r>
        <w:rPr>
          <w:rFonts w:ascii="Times New Roman" w:hAnsi="Times New Roman" w:cs="Times New Roman"/>
        </w:rPr>
        <w:t>Inclusión</w:t>
      </w:r>
      <w:r w:rsidR="0060515B">
        <w:rPr>
          <w:rFonts w:ascii="Times New Roman" w:hAnsi="Times New Roman" w:cs="Times New Roman"/>
        </w:rPr>
        <w:t xml:space="preserve"> Social) </w:t>
      </w:r>
      <w:r w:rsidR="0060515B" w:rsidRPr="001B7DB8">
        <w:rPr>
          <w:rFonts w:ascii="Times New Roman" w:hAnsi="Times New Roman" w:cs="Times New Roman"/>
        </w:rPr>
        <w:t xml:space="preserve"> para que desde su ámbito de acción participen activamente. </w:t>
      </w:r>
    </w:p>
    <w:p w:rsidR="0060515B" w:rsidRPr="001B7DB8" w:rsidRDefault="0055501E" w:rsidP="0060515B">
      <w:pPr>
        <w:jc w:val="both"/>
        <w:rPr>
          <w:rFonts w:ascii="Times New Roman" w:hAnsi="Times New Roman" w:cs="Times New Roman"/>
          <w:b/>
          <w:u w:val="single"/>
        </w:rPr>
      </w:pPr>
      <w:r>
        <w:rPr>
          <w:rFonts w:ascii="Times New Roman" w:hAnsi="Times New Roman" w:cs="Times New Roman"/>
        </w:rPr>
        <w:t xml:space="preserve">331. </w:t>
      </w:r>
      <w:r w:rsidR="0060515B" w:rsidRPr="001B7DB8">
        <w:rPr>
          <w:rFonts w:ascii="Times New Roman" w:hAnsi="Times New Roman" w:cs="Times New Roman"/>
        </w:rPr>
        <w:t xml:space="preserve">Trasladar la coordinación del Plan </w:t>
      </w:r>
      <w:r w:rsidR="0060515B">
        <w:rPr>
          <w:rFonts w:ascii="Times New Roman" w:hAnsi="Times New Roman" w:cs="Times New Roman"/>
        </w:rPr>
        <w:t xml:space="preserve">del </w:t>
      </w:r>
      <w:r>
        <w:rPr>
          <w:rFonts w:ascii="Times New Roman" w:hAnsi="Times New Roman" w:cs="Times New Roman"/>
        </w:rPr>
        <w:t>Ministerio del Interior a</w:t>
      </w:r>
      <w:r w:rsidR="0060515B" w:rsidRPr="001B7DB8">
        <w:rPr>
          <w:rFonts w:ascii="Times New Roman" w:hAnsi="Times New Roman" w:cs="Times New Roman"/>
        </w:rPr>
        <w:t xml:space="preserve">l </w:t>
      </w:r>
      <w:r>
        <w:rPr>
          <w:rFonts w:ascii="Times New Roman" w:hAnsi="Times New Roman" w:cs="Times New Roman"/>
        </w:rPr>
        <w:t>MJDHC</w:t>
      </w:r>
      <w:r w:rsidR="0060515B" w:rsidRPr="001B7DB8">
        <w:rPr>
          <w:rFonts w:ascii="Times New Roman" w:hAnsi="Times New Roman" w:cs="Times New Roman"/>
        </w:rPr>
        <w:t xml:space="preserve"> para fortalecer un enfoque en derechos humanos, que</w:t>
      </w:r>
      <w:r w:rsidR="00646ABF">
        <w:rPr>
          <w:rFonts w:ascii="Times New Roman" w:hAnsi="Times New Roman" w:cs="Times New Roman"/>
        </w:rPr>
        <w:t xml:space="preserve"> sea</w:t>
      </w:r>
      <w:r w:rsidR="0060515B" w:rsidRPr="001B7DB8">
        <w:rPr>
          <w:rFonts w:ascii="Times New Roman" w:hAnsi="Times New Roman" w:cs="Times New Roman"/>
        </w:rPr>
        <w:t xml:space="preserve"> más </w:t>
      </w:r>
      <w:r w:rsidR="00646ABF">
        <w:rPr>
          <w:rFonts w:ascii="Times New Roman" w:hAnsi="Times New Roman" w:cs="Times New Roman"/>
        </w:rPr>
        <w:t xml:space="preserve">enfocado </w:t>
      </w:r>
      <w:r w:rsidR="004A4132">
        <w:rPr>
          <w:rFonts w:ascii="Times New Roman" w:hAnsi="Times New Roman" w:cs="Times New Roman"/>
        </w:rPr>
        <w:t>en la ví</w:t>
      </w:r>
      <w:r w:rsidR="0060515B" w:rsidRPr="001B7DB8">
        <w:rPr>
          <w:rFonts w:ascii="Times New Roman" w:hAnsi="Times New Roman" w:cs="Times New Roman"/>
        </w:rPr>
        <w:t>ctima y en la restitución de sus derechos</w:t>
      </w:r>
      <w:r w:rsidR="00646ABF">
        <w:rPr>
          <w:rFonts w:ascii="Times New Roman" w:hAnsi="Times New Roman" w:cs="Times New Roman"/>
        </w:rPr>
        <w:t>,</w:t>
      </w:r>
      <w:r w:rsidR="0060515B" w:rsidRPr="001B7DB8">
        <w:rPr>
          <w:rFonts w:ascii="Times New Roman" w:hAnsi="Times New Roman" w:cs="Times New Roman"/>
        </w:rPr>
        <w:t xml:space="preserve"> </w:t>
      </w:r>
      <w:r w:rsidR="0060515B">
        <w:rPr>
          <w:rFonts w:ascii="Times New Roman" w:hAnsi="Times New Roman" w:cs="Times New Roman"/>
        </w:rPr>
        <w:t xml:space="preserve">que en </w:t>
      </w:r>
      <w:r w:rsidR="0060515B" w:rsidRPr="001B7DB8">
        <w:rPr>
          <w:rFonts w:ascii="Times New Roman" w:hAnsi="Times New Roman" w:cs="Times New Roman"/>
        </w:rPr>
        <w:t xml:space="preserve">un enfoque de seguridad. </w:t>
      </w:r>
    </w:p>
    <w:p w:rsidR="0060515B" w:rsidRDefault="0055501E" w:rsidP="0060515B">
      <w:pPr>
        <w:jc w:val="both"/>
        <w:rPr>
          <w:rFonts w:ascii="Times New Roman" w:hAnsi="Times New Roman" w:cs="Times New Roman"/>
        </w:rPr>
      </w:pPr>
      <w:r>
        <w:rPr>
          <w:rFonts w:ascii="Times New Roman" w:hAnsi="Times New Roman" w:cs="Times New Roman"/>
        </w:rPr>
        <w:t xml:space="preserve">332. </w:t>
      </w:r>
      <w:r w:rsidR="0060515B" w:rsidRPr="001B7DB8">
        <w:rPr>
          <w:rFonts w:ascii="Times New Roman" w:hAnsi="Times New Roman" w:cs="Times New Roman"/>
        </w:rPr>
        <w:t xml:space="preserve">Fortalecer los servicios de atención especializados para niños, niñas y adolescentes víctimas de trata, con enfoque territorial, de movilidad humana, de derechos humanos, de género y de discapacidades. Que el </w:t>
      </w:r>
      <w:r w:rsidR="0060515B">
        <w:rPr>
          <w:rFonts w:ascii="Times New Roman" w:hAnsi="Times New Roman" w:cs="Times New Roman"/>
        </w:rPr>
        <w:t>E</w:t>
      </w:r>
      <w:r w:rsidR="0060515B" w:rsidRPr="001B7DB8">
        <w:rPr>
          <w:rFonts w:ascii="Times New Roman" w:hAnsi="Times New Roman" w:cs="Times New Roman"/>
        </w:rPr>
        <w:t>stado garantice el acceso a atención primaria en salud y psicología a las víctimas</w:t>
      </w:r>
      <w:r w:rsidR="0060515B">
        <w:rPr>
          <w:rFonts w:ascii="Times New Roman" w:hAnsi="Times New Roman" w:cs="Times New Roman"/>
        </w:rPr>
        <w:t xml:space="preserve"> y que los </w:t>
      </w:r>
      <w:r w:rsidR="0060515B" w:rsidRPr="001B7DB8">
        <w:rPr>
          <w:rFonts w:ascii="Times New Roman" w:hAnsi="Times New Roman" w:cs="Times New Roman"/>
        </w:rPr>
        <w:t>servicios de atención</w:t>
      </w:r>
      <w:r w:rsidR="0060515B">
        <w:rPr>
          <w:rFonts w:ascii="Times New Roman" w:hAnsi="Times New Roman" w:cs="Times New Roman"/>
        </w:rPr>
        <w:t xml:space="preserve"> cuenten </w:t>
      </w:r>
      <w:r w:rsidR="0060515B" w:rsidRPr="001B7DB8">
        <w:rPr>
          <w:rFonts w:ascii="Times New Roman" w:hAnsi="Times New Roman" w:cs="Times New Roman"/>
        </w:rPr>
        <w:t>con personal técnico especializado</w:t>
      </w:r>
      <w:r w:rsidR="0060515B">
        <w:rPr>
          <w:rFonts w:ascii="Times New Roman" w:hAnsi="Times New Roman" w:cs="Times New Roman"/>
        </w:rPr>
        <w:t>.</w:t>
      </w:r>
      <w:r w:rsidR="0060515B" w:rsidRPr="001B7DB8">
        <w:rPr>
          <w:rFonts w:ascii="Times New Roman" w:hAnsi="Times New Roman" w:cs="Times New Roman"/>
        </w:rPr>
        <w:t xml:space="preserve"> </w:t>
      </w:r>
    </w:p>
    <w:p w:rsidR="0060515B" w:rsidRPr="001B7DB8" w:rsidRDefault="0055501E" w:rsidP="0060515B">
      <w:pPr>
        <w:jc w:val="both"/>
        <w:rPr>
          <w:rFonts w:ascii="Times New Roman" w:hAnsi="Times New Roman" w:cs="Times New Roman"/>
        </w:rPr>
      </w:pPr>
      <w:r>
        <w:rPr>
          <w:rFonts w:ascii="Times New Roman" w:hAnsi="Times New Roman" w:cs="Times New Roman"/>
        </w:rPr>
        <w:t xml:space="preserve">333. </w:t>
      </w:r>
      <w:r w:rsidR="0060515B" w:rsidRPr="001B7DB8">
        <w:rPr>
          <w:rFonts w:ascii="Times New Roman" w:hAnsi="Times New Roman" w:cs="Times New Roman"/>
        </w:rPr>
        <w:t>Fortalecer los procesos de prevención. Realizar amplias campa</w:t>
      </w:r>
      <w:r w:rsidR="0060515B">
        <w:rPr>
          <w:rFonts w:ascii="Times New Roman" w:hAnsi="Times New Roman" w:cs="Times New Roman"/>
        </w:rPr>
        <w:t xml:space="preserve">ñas </w:t>
      </w:r>
      <w:r w:rsidR="0060515B" w:rsidRPr="001B7DB8">
        <w:rPr>
          <w:rFonts w:ascii="Times New Roman" w:hAnsi="Times New Roman" w:cs="Times New Roman"/>
        </w:rPr>
        <w:t xml:space="preserve">para movilizar a los </w:t>
      </w:r>
      <w:r w:rsidR="0060515B">
        <w:rPr>
          <w:rFonts w:ascii="Times New Roman" w:hAnsi="Times New Roman" w:cs="Times New Roman"/>
        </w:rPr>
        <w:t xml:space="preserve">NNA, </w:t>
      </w:r>
      <w:r w:rsidR="0060515B" w:rsidRPr="001B7DB8">
        <w:rPr>
          <w:rFonts w:ascii="Times New Roman" w:hAnsi="Times New Roman" w:cs="Times New Roman"/>
        </w:rPr>
        <w:t xml:space="preserve"> sus familias y comunidades en su protección. Impulsar la participación activa y duradera de los medios de comunicación en este tema. </w:t>
      </w:r>
    </w:p>
    <w:p w:rsidR="0060515B" w:rsidRPr="001B7DB8" w:rsidRDefault="0055501E" w:rsidP="0060515B">
      <w:pPr>
        <w:jc w:val="both"/>
        <w:rPr>
          <w:rFonts w:ascii="Times New Roman" w:hAnsi="Times New Roman" w:cs="Times New Roman"/>
        </w:rPr>
      </w:pPr>
      <w:r>
        <w:rPr>
          <w:rFonts w:ascii="Times New Roman" w:hAnsi="Times New Roman" w:cs="Times New Roman"/>
        </w:rPr>
        <w:t xml:space="preserve">334. </w:t>
      </w:r>
      <w:r w:rsidR="0060515B" w:rsidRPr="001B7DB8">
        <w:rPr>
          <w:rFonts w:ascii="Times New Roman" w:hAnsi="Times New Roman" w:cs="Times New Roman"/>
        </w:rPr>
        <w:t xml:space="preserve">Exhortar al Estado para que en la investigación fiscal no se perjudique a las víctimas  aplicando el principio de no  punibilidad. Impulsar la investigación de oficio, proactiva. </w:t>
      </w:r>
    </w:p>
    <w:p w:rsidR="0060515B" w:rsidRDefault="0055501E" w:rsidP="0060515B">
      <w:pPr>
        <w:jc w:val="both"/>
        <w:rPr>
          <w:rFonts w:ascii="Times New Roman" w:hAnsi="Times New Roman" w:cs="Times New Roman"/>
        </w:rPr>
      </w:pPr>
      <w:r>
        <w:rPr>
          <w:rFonts w:ascii="Times New Roman" w:hAnsi="Times New Roman" w:cs="Times New Roman"/>
        </w:rPr>
        <w:t xml:space="preserve">335. </w:t>
      </w:r>
      <w:r w:rsidR="0060515B" w:rsidRPr="001B7DB8">
        <w:rPr>
          <w:rFonts w:ascii="Times New Roman" w:hAnsi="Times New Roman" w:cs="Times New Roman"/>
        </w:rPr>
        <w:t xml:space="preserve">Impulsar procesos sostenidos de capacitación y sensibilización por parte del Estado a los funcionarios públicos en el tema de trata de personas, con énfasis en los operadores de justicia, realizando evaluaciones permanentes de su trabajo y evitar la corrupción. Es importante que los procesos de capacitación estén vinculados con la Academia. </w:t>
      </w:r>
    </w:p>
    <w:p w:rsidR="0060515B" w:rsidRPr="001B7DB8" w:rsidRDefault="0055501E" w:rsidP="0060515B">
      <w:pPr>
        <w:jc w:val="both"/>
        <w:rPr>
          <w:rFonts w:ascii="Times New Roman" w:hAnsi="Times New Roman" w:cs="Times New Roman"/>
        </w:rPr>
      </w:pPr>
      <w:r>
        <w:rPr>
          <w:rFonts w:ascii="Times New Roman" w:hAnsi="Times New Roman" w:cs="Times New Roman"/>
        </w:rPr>
        <w:t xml:space="preserve">336. </w:t>
      </w:r>
      <w:r w:rsidR="0060515B" w:rsidRPr="001B7DB8">
        <w:rPr>
          <w:rFonts w:ascii="Times New Roman" w:hAnsi="Times New Roman" w:cs="Times New Roman"/>
        </w:rPr>
        <w:t>Impulsar una reforma del Sistema de Víctimas y Testigos con el fin de garantizar una protección real de las víctimas y no dejarlas en la indefensión. Utilizar la normativa internacional de derechos humanos por sobre el mandato constitucional que exige la participación de la víctima en el proceso penal para poder ser parte de</w:t>
      </w:r>
      <w:r w:rsidR="001608FA">
        <w:rPr>
          <w:rFonts w:ascii="Times New Roman" w:hAnsi="Times New Roman" w:cs="Times New Roman"/>
        </w:rPr>
        <w:t xml:space="preserve"> este sistema.</w:t>
      </w:r>
    </w:p>
    <w:p w:rsidR="0060515B" w:rsidRPr="001B7DB8" w:rsidRDefault="001608FA" w:rsidP="0060515B">
      <w:pPr>
        <w:jc w:val="both"/>
        <w:rPr>
          <w:rFonts w:ascii="Times New Roman" w:hAnsi="Times New Roman" w:cs="Times New Roman"/>
        </w:rPr>
      </w:pPr>
      <w:r>
        <w:rPr>
          <w:rFonts w:ascii="Times New Roman" w:hAnsi="Times New Roman" w:cs="Times New Roman"/>
        </w:rPr>
        <w:t xml:space="preserve">337. </w:t>
      </w:r>
      <w:r w:rsidR="0060515B" w:rsidRPr="001B7DB8">
        <w:rPr>
          <w:rFonts w:ascii="Times New Roman" w:hAnsi="Times New Roman" w:cs="Times New Roman"/>
        </w:rPr>
        <w:t>Fortalecer un sistema de indicadores e información</w:t>
      </w:r>
      <w:r w:rsidR="0060515B">
        <w:rPr>
          <w:rFonts w:ascii="Times New Roman" w:hAnsi="Times New Roman" w:cs="Times New Roman"/>
        </w:rPr>
        <w:t>, de</w:t>
      </w:r>
      <w:r w:rsidR="0060515B" w:rsidRPr="001B7DB8">
        <w:rPr>
          <w:rFonts w:ascii="Times New Roman" w:hAnsi="Times New Roman" w:cs="Times New Roman"/>
        </w:rPr>
        <w:t xml:space="preserve"> acceso </w:t>
      </w:r>
      <w:r w:rsidR="0060515B">
        <w:rPr>
          <w:rFonts w:ascii="Times New Roman" w:hAnsi="Times New Roman" w:cs="Times New Roman"/>
        </w:rPr>
        <w:t xml:space="preserve">público, que </w:t>
      </w:r>
      <w:r w:rsidR="0060515B" w:rsidRPr="001B7DB8">
        <w:rPr>
          <w:rFonts w:ascii="Times New Roman" w:hAnsi="Times New Roman" w:cs="Times New Roman"/>
        </w:rPr>
        <w:t xml:space="preserve">permita </w:t>
      </w:r>
      <w:r w:rsidR="0060515B">
        <w:rPr>
          <w:rFonts w:ascii="Times New Roman" w:hAnsi="Times New Roman" w:cs="Times New Roman"/>
        </w:rPr>
        <w:t xml:space="preserve">realizar </w:t>
      </w:r>
      <w:r w:rsidR="0060515B" w:rsidRPr="001B7DB8">
        <w:rPr>
          <w:rFonts w:ascii="Times New Roman" w:hAnsi="Times New Roman" w:cs="Times New Roman"/>
        </w:rPr>
        <w:t xml:space="preserve"> análisis para la definición de las políticas</w:t>
      </w:r>
      <w:r w:rsidR="0060515B">
        <w:rPr>
          <w:rFonts w:ascii="Times New Roman" w:hAnsi="Times New Roman" w:cs="Times New Roman"/>
        </w:rPr>
        <w:t xml:space="preserve"> públicas.</w:t>
      </w:r>
      <w:r w:rsidR="0060515B" w:rsidRPr="001B7DB8">
        <w:rPr>
          <w:rFonts w:ascii="Times New Roman" w:hAnsi="Times New Roman" w:cs="Times New Roman"/>
        </w:rPr>
        <w:t xml:space="preserve"> Promover que la información entregada por las instituciones del Estado sea precisa presentando reportes específicos de las acciones implementadas como de la inversión realizada.</w:t>
      </w:r>
    </w:p>
    <w:p w:rsidR="0060515B" w:rsidRPr="001B7DB8" w:rsidRDefault="001608FA" w:rsidP="0060515B">
      <w:pPr>
        <w:jc w:val="both"/>
        <w:rPr>
          <w:rFonts w:ascii="Times New Roman" w:hAnsi="Times New Roman" w:cs="Times New Roman"/>
        </w:rPr>
      </w:pPr>
      <w:r>
        <w:rPr>
          <w:rFonts w:ascii="Times New Roman" w:hAnsi="Times New Roman" w:cs="Times New Roman"/>
        </w:rPr>
        <w:t xml:space="preserve">338. </w:t>
      </w:r>
      <w:r w:rsidR="0060515B">
        <w:rPr>
          <w:rFonts w:ascii="Times New Roman" w:hAnsi="Times New Roman" w:cs="Times New Roman"/>
        </w:rPr>
        <w:t>E</w:t>
      </w:r>
      <w:r w:rsidR="0060515B" w:rsidRPr="001B7DB8">
        <w:rPr>
          <w:rFonts w:ascii="Times New Roman" w:hAnsi="Times New Roman" w:cs="Times New Roman"/>
        </w:rPr>
        <w:t>stablecer una visa humanitaria para las personas víctimas de trata de personas de carácter internacional</w:t>
      </w:r>
      <w:r w:rsidR="0060515B">
        <w:rPr>
          <w:rFonts w:ascii="Times New Roman" w:hAnsi="Times New Roman" w:cs="Times New Roman"/>
        </w:rPr>
        <w:t xml:space="preserve"> e i</w:t>
      </w:r>
      <w:r w:rsidR="0060515B" w:rsidRPr="001B7DB8">
        <w:rPr>
          <w:rFonts w:ascii="Times New Roman" w:hAnsi="Times New Roman" w:cs="Times New Roman"/>
        </w:rPr>
        <w:t>mpedir la deportación de las víctimas de trata.</w:t>
      </w:r>
    </w:p>
    <w:p w:rsidR="0060515B" w:rsidRPr="001B7DB8" w:rsidRDefault="001608FA" w:rsidP="0060515B">
      <w:pPr>
        <w:jc w:val="both"/>
        <w:rPr>
          <w:rFonts w:ascii="Times New Roman" w:hAnsi="Times New Roman" w:cs="Times New Roman"/>
        </w:rPr>
      </w:pPr>
      <w:r>
        <w:rPr>
          <w:rFonts w:ascii="Times New Roman" w:hAnsi="Times New Roman" w:cs="Times New Roman"/>
        </w:rPr>
        <w:t xml:space="preserve">339. </w:t>
      </w:r>
      <w:r w:rsidR="0060515B" w:rsidRPr="001B7DB8">
        <w:rPr>
          <w:rFonts w:ascii="Times New Roman" w:hAnsi="Times New Roman" w:cs="Times New Roman"/>
        </w:rPr>
        <w:t>Establecer mecanismos adecuados para impedir y castigar severamente la corrupción que existe en esta temática.</w:t>
      </w:r>
    </w:p>
    <w:p w:rsidR="0060515B" w:rsidRDefault="001608FA" w:rsidP="0060515B">
      <w:pPr>
        <w:jc w:val="both"/>
        <w:rPr>
          <w:rFonts w:ascii="Times New Roman" w:hAnsi="Times New Roman" w:cs="Times New Roman"/>
        </w:rPr>
      </w:pPr>
      <w:r>
        <w:rPr>
          <w:rFonts w:ascii="Times New Roman" w:hAnsi="Times New Roman" w:cs="Times New Roman"/>
        </w:rPr>
        <w:t xml:space="preserve">340. </w:t>
      </w:r>
      <w:r w:rsidR="0060515B" w:rsidRPr="001B7DB8">
        <w:rPr>
          <w:rFonts w:ascii="Times New Roman" w:hAnsi="Times New Roman" w:cs="Times New Roman"/>
        </w:rPr>
        <w:t>Impulsar campañas de prevención de la trata no solamente desde el hablarle a la víctima o potencial víctima, sino además pensar en quien es la persona que explota sexualmente, que usa pornografía infantil, que paga u ofrece pagar por esta forma de explotación a menores de edad.</w:t>
      </w:r>
    </w:p>
    <w:p w:rsidR="0060515B" w:rsidRPr="00030925" w:rsidRDefault="001608FA" w:rsidP="0060515B">
      <w:pPr>
        <w:jc w:val="both"/>
        <w:rPr>
          <w:lang w:val="es-ES"/>
        </w:rPr>
      </w:pPr>
      <w:r>
        <w:rPr>
          <w:rFonts w:ascii="Times New Roman" w:hAnsi="Times New Roman" w:cs="Times New Roman"/>
        </w:rPr>
        <w:t xml:space="preserve">341. </w:t>
      </w:r>
      <w:r w:rsidR="0060515B">
        <w:rPr>
          <w:rFonts w:ascii="Times New Roman" w:hAnsi="Times New Roman" w:cs="Times New Roman"/>
        </w:rPr>
        <w:t xml:space="preserve">Demandar a los </w:t>
      </w:r>
      <w:proofErr w:type="spellStart"/>
      <w:r w:rsidR="0060515B">
        <w:rPr>
          <w:rFonts w:ascii="Times New Roman" w:hAnsi="Times New Roman" w:cs="Times New Roman"/>
        </w:rPr>
        <w:t>GAD</w:t>
      </w:r>
      <w:r>
        <w:rPr>
          <w:rFonts w:ascii="Times New Roman" w:hAnsi="Times New Roman" w:cs="Times New Roman"/>
        </w:rPr>
        <w:t>’</w:t>
      </w:r>
      <w:r w:rsidR="0060515B">
        <w:rPr>
          <w:rFonts w:ascii="Times New Roman" w:hAnsi="Times New Roman" w:cs="Times New Roman"/>
        </w:rPr>
        <w:t>s</w:t>
      </w:r>
      <w:proofErr w:type="spellEnd"/>
      <w:r w:rsidR="0060515B">
        <w:rPr>
          <w:rFonts w:ascii="Times New Roman" w:hAnsi="Times New Roman" w:cs="Times New Roman"/>
        </w:rPr>
        <w:t xml:space="preserve"> impulsen ordenanzas locales en materia de prevención y protección a las víctimas de trata.</w:t>
      </w:r>
    </w:p>
    <w:p w:rsidR="009B7971" w:rsidRPr="0060515B" w:rsidRDefault="009B7971" w:rsidP="009B7971">
      <w:pPr>
        <w:shd w:val="clear" w:color="auto" w:fill="FFFFFF"/>
        <w:spacing w:after="0" w:line="240" w:lineRule="auto"/>
        <w:jc w:val="both"/>
        <w:rPr>
          <w:rFonts w:ascii="Times New Roman" w:eastAsia="Times New Roman" w:hAnsi="Times New Roman" w:cs="Times New Roman"/>
          <w:color w:val="000000"/>
          <w:lang w:val="es-ES" w:eastAsia="es-EC"/>
        </w:rPr>
      </w:pPr>
    </w:p>
    <w:p w:rsidR="0060515B" w:rsidRPr="0060515B" w:rsidRDefault="006C37B8" w:rsidP="0060515B">
      <w:pPr>
        <w:spacing w:after="0"/>
        <w:ind w:left="1410" w:hanging="1410"/>
        <w:jc w:val="both"/>
        <w:rPr>
          <w:rFonts w:ascii="Times New Roman" w:hAnsi="Times New Roman" w:cs="Times New Roman"/>
          <w:b/>
        </w:rPr>
      </w:pPr>
      <w:r>
        <w:rPr>
          <w:rFonts w:ascii="Times New Roman" w:hAnsi="Times New Roman" w:cs="Times New Roman"/>
          <w:b/>
        </w:rPr>
        <w:t>9</w:t>
      </w:r>
      <w:r w:rsidR="0060515B" w:rsidRPr="0060515B">
        <w:rPr>
          <w:rFonts w:ascii="Times New Roman" w:hAnsi="Times New Roman" w:cs="Times New Roman"/>
          <w:b/>
        </w:rPr>
        <w:t>.2 Seguimiento al Protocolo de participación de niños en los conflictos armados</w:t>
      </w:r>
    </w:p>
    <w:p w:rsidR="0060515B" w:rsidRDefault="0060515B" w:rsidP="0060515B">
      <w:pPr>
        <w:spacing w:after="0"/>
        <w:ind w:left="1410" w:hanging="1410"/>
        <w:jc w:val="both"/>
        <w:rPr>
          <w:rFonts w:ascii="Times New Roman" w:hAnsi="Times New Roman" w:cs="Times New Roman"/>
        </w:rPr>
      </w:pPr>
    </w:p>
    <w:p w:rsidR="009B7971" w:rsidRDefault="0060515B" w:rsidP="004A4132">
      <w:pPr>
        <w:spacing w:after="0" w:line="240" w:lineRule="auto"/>
        <w:ind w:left="709"/>
        <w:jc w:val="right"/>
        <w:rPr>
          <w:rFonts w:ascii="Times New Roman" w:hAnsi="Times New Roman" w:cs="Times New Roman"/>
          <w:i/>
        </w:rPr>
      </w:pPr>
      <w:r w:rsidRPr="00AB4884">
        <w:rPr>
          <w:rFonts w:ascii="Times New Roman" w:hAnsi="Times New Roman" w:cs="Times New Roman"/>
          <w:i/>
        </w:rPr>
        <w:t xml:space="preserve"> </w:t>
      </w:r>
      <w:r w:rsidR="009B7971" w:rsidRPr="00AB4884">
        <w:rPr>
          <w:rFonts w:ascii="Times New Roman" w:hAnsi="Times New Roman" w:cs="Times New Roman"/>
          <w:i/>
        </w:rPr>
        <w:t>“</w:t>
      </w:r>
      <w:r w:rsidR="009B7971">
        <w:rPr>
          <w:rFonts w:ascii="Times New Roman" w:hAnsi="Times New Roman" w:cs="Times New Roman"/>
          <w:i/>
        </w:rPr>
        <w:t>Me preocupa cuan</w:t>
      </w:r>
      <w:r w:rsidR="009B7971" w:rsidRPr="00AB4884">
        <w:rPr>
          <w:rFonts w:ascii="Times New Roman" w:hAnsi="Times New Roman" w:cs="Times New Roman"/>
          <w:i/>
        </w:rPr>
        <w:t xml:space="preserve">do mi papá (vendedor ambulante) se </w:t>
      </w:r>
      <w:r w:rsidR="009B7971">
        <w:rPr>
          <w:rFonts w:ascii="Times New Roman" w:hAnsi="Times New Roman" w:cs="Times New Roman"/>
          <w:i/>
        </w:rPr>
        <w:t>demora en llegar, me da miedo qu</w:t>
      </w:r>
      <w:r w:rsidR="009B7971" w:rsidRPr="00AB4884">
        <w:rPr>
          <w:rFonts w:ascii="Times New Roman" w:hAnsi="Times New Roman" w:cs="Times New Roman"/>
          <w:i/>
        </w:rPr>
        <w:t>e le pase algo”</w:t>
      </w:r>
    </w:p>
    <w:p w:rsidR="009B7971" w:rsidRDefault="009B7971" w:rsidP="004A4132">
      <w:pPr>
        <w:spacing w:after="0" w:line="240" w:lineRule="auto"/>
        <w:ind w:left="709"/>
        <w:jc w:val="right"/>
        <w:rPr>
          <w:rFonts w:ascii="Times New Roman" w:hAnsi="Times New Roman" w:cs="Times New Roman"/>
          <w:i/>
        </w:rPr>
      </w:pPr>
      <w:r>
        <w:rPr>
          <w:rFonts w:ascii="Times New Roman" w:hAnsi="Times New Roman" w:cs="Times New Roman"/>
          <w:i/>
        </w:rPr>
        <w:t>“Que mi mamá tenga trabajo”</w:t>
      </w:r>
    </w:p>
    <w:p w:rsidR="0060515B" w:rsidRDefault="009B7971" w:rsidP="004A4132">
      <w:pPr>
        <w:spacing w:after="0" w:line="240" w:lineRule="auto"/>
        <w:ind w:left="709"/>
        <w:jc w:val="right"/>
        <w:rPr>
          <w:rFonts w:ascii="Times New Roman" w:hAnsi="Times New Roman" w:cs="Times New Roman"/>
          <w:i/>
        </w:rPr>
      </w:pPr>
      <w:r>
        <w:rPr>
          <w:rFonts w:ascii="Times New Roman" w:hAnsi="Times New Roman" w:cs="Times New Roman"/>
          <w:i/>
        </w:rPr>
        <w:t>“Cae una granada y uno nunca sabe si puede caerles a ellos, a mi familia”</w:t>
      </w:r>
    </w:p>
    <w:p w:rsidR="00646ABF" w:rsidRDefault="00646ABF" w:rsidP="004A4132">
      <w:pPr>
        <w:spacing w:after="0" w:line="240" w:lineRule="auto"/>
        <w:ind w:left="709"/>
        <w:jc w:val="right"/>
        <w:rPr>
          <w:rFonts w:ascii="Times New Roman" w:hAnsi="Times New Roman" w:cs="Times New Roman"/>
          <w:sz w:val="18"/>
          <w:szCs w:val="18"/>
        </w:rPr>
      </w:pPr>
    </w:p>
    <w:p w:rsidR="0060515B" w:rsidRPr="00DD39FC" w:rsidRDefault="0060515B" w:rsidP="004A4132">
      <w:pPr>
        <w:spacing w:after="0" w:line="240" w:lineRule="auto"/>
        <w:ind w:left="709"/>
        <w:jc w:val="right"/>
        <w:rPr>
          <w:rFonts w:ascii="Times New Roman" w:hAnsi="Times New Roman" w:cs="Times New Roman"/>
          <w:sz w:val="18"/>
          <w:szCs w:val="18"/>
        </w:rPr>
      </w:pPr>
      <w:r w:rsidRPr="00DD39FC">
        <w:rPr>
          <w:rFonts w:ascii="Times New Roman" w:hAnsi="Times New Roman" w:cs="Times New Roman"/>
          <w:sz w:val="18"/>
          <w:szCs w:val="18"/>
        </w:rPr>
        <w:t>(</w:t>
      </w:r>
      <w:r>
        <w:rPr>
          <w:rFonts w:ascii="Times New Roman" w:hAnsi="Times New Roman" w:cs="Times New Roman"/>
          <w:sz w:val="18"/>
          <w:szCs w:val="18"/>
        </w:rPr>
        <w:t>Preocupaciones de NNA inmigrantes</w:t>
      </w:r>
      <w:r>
        <w:rPr>
          <w:rStyle w:val="FootnoteReference"/>
          <w:rFonts w:cs="Times New Roman"/>
          <w:szCs w:val="18"/>
        </w:rPr>
        <w:footnoteReference w:id="30"/>
      </w:r>
      <w:r>
        <w:rPr>
          <w:rFonts w:ascii="Times New Roman" w:hAnsi="Times New Roman" w:cs="Times New Roman"/>
          <w:sz w:val="18"/>
          <w:szCs w:val="18"/>
        </w:rPr>
        <w:t xml:space="preserve"> </w:t>
      </w:r>
    </w:p>
    <w:p w:rsidR="00646ABF" w:rsidRDefault="00646ABF" w:rsidP="004A4132">
      <w:pPr>
        <w:shd w:val="clear" w:color="auto" w:fill="FFFFFF"/>
        <w:spacing w:after="0" w:line="240" w:lineRule="auto"/>
        <w:jc w:val="both"/>
        <w:textAlignment w:val="baseline"/>
        <w:rPr>
          <w:rFonts w:ascii="Times New Roman" w:eastAsia="Times New Roman" w:hAnsi="Times New Roman" w:cs="Times New Roman"/>
          <w:color w:val="333333"/>
          <w:lang w:eastAsia="es-EC"/>
        </w:rPr>
      </w:pPr>
    </w:p>
    <w:p w:rsidR="009B7971" w:rsidRPr="003437A6" w:rsidRDefault="001608FA" w:rsidP="004A4132">
      <w:pPr>
        <w:shd w:val="clear" w:color="auto" w:fill="FFFFFF"/>
        <w:spacing w:after="0" w:line="240" w:lineRule="auto"/>
        <w:jc w:val="both"/>
        <w:textAlignment w:val="baseline"/>
        <w:rPr>
          <w:rFonts w:ascii="Times New Roman" w:eastAsia="Times New Roman" w:hAnsi="Times New Roman" w:cs="Times New Roman"/>
          <w:color w:val="333333"/>
          <w:lang w:eastAsia="es-EC"/>
        </w:rPr>
      </w:pPr>
      <w:r>
        <w:rPr>
          <w:rFonts w:ascii="Times New Roman" w:eastAsia="Times New Roman" w:hAnsi="Times New Roman" w:cs="Times New Roman"/>
          <w:color w:val="333333"/>
          <w:lang w:eastAsia="es-EC"/>
        </w:rPr>
        <w:t xml:space="preserve">342. </w:t>
      </w:r>
      <w:r w:rsidR="009B7971">
        <w:rPr>
          <w:rFonts w:ascii="Times New Roman" w:eastAsia="Times New Roman" w:hAnsi="Times New Roman" w:cs="Times New Roman"/>
          <w:color w:val="333333"/>
          <w:lang w:eastAsia="es-EC"/>
        </w:rPr>
        <w:t>Las F</w:t>
      </w:r>
      <w:r w:rsidR="009B7971" w:rsidRPr="003437A6">
        <w:rPr>
          <w:rFonts w:ascii="Times New Roman" w:eastAsia="Times New Roman" w:hAnsi="Times New Roman" w:cs="Times New Roman"/>
          <w:color w:val="333333"/>
          <w:lang w:eastAsia="es-EC"/>
        </w:rPr>
        <w:t xml:space="preserve">uerzas </w:t>
      </w:r>
      <w:r w:rsidR="009B7971">
        <w:rPr>
          <w:rFonts w:ascii="Times New Roman" w:eastAsia="Times New Roman" w:hAnsi="Times New Roman" w:cs="Times New Roman"/>
          <w:color w:val="333333"/>
          <w:lang w:eastAsia="es-EC"/>
        </w:rPr>
        <w:t>Ar</w:t>
      </w:r>
      <w:r w:rsidR="009B7971" w:rsidRPr="003437A6">
        <w:rPr>
          <w:rFonts w:ascii="Times New Roman" w:eastAsia="Times New Roman" w:hAnsi="Times New Roman" w:cs="Times New Roman"/>
          <w:color w:val="333333"/>
          <w:lang w:eastAsia="es-EC"/>
        </w:rPr>
        <w:t xml:space="preserve">madas </w:t>
      </w:r>
      <w:r w:rsidR="009B7971">
        <w:rPr>
          <w:rFonts w:ascii="Times New Roman" w:eastAsia="Times New Roman" w:hAnsi="Times New Roman" w:cs="Times New Roman"/>
          <w:color w:val="333333"/>
          <w:lang w:eastAsia="es-EC"/>
        </w:rPr>
        <w:t xml:space="preserve">del Ecuador no reclutan a menores de 18 años y el COIP tipifica como delito su reclutamiento. Es positivo que el COIP sancione el reclutamiento forzoso para conflictos armados o para el cometimiento de infracciones. De igual manera es positiva la capacitación del personal de las Fuerzas Armadas y que se impulse una política por la paz.   </w:t>
      </w:r>
    </w:p>
    <w:p w:rsidR="009B7971" w:rsidRDefault="001608FA" w:rsidP="009B7971">
      <w:pPr>
        <w:jc w:val="both"/>
        <w:rPr>
          <w:rFonts w:ascii="Times New Roman" w:hAnsi="Times New Roman" w:cs="Times New Roman"/>
        </w:rPr>
      </w:pPr>
      <w:r>
        <w:rPr>
          <w:rFonts w:ascii="Times New Roman" w:hAnsi="Times New Roman" w:cs="Times New Roman"/>
        </w:rPr>
        <w:t xml:space="preserve">343. </w:t>
      </w:r>
      <w:r w:rsidR="009B7971">
        <w:rPr>
          <w:rFonts w:ascii="Times New Roman" w:hAnsi="Times New Roman" w:cs="Times New Roman"/>
        </w:rPr>
        <w:t xml:space="preserve">Al Ecuador le compromete el tema de </w:t>
      </w:r>
      <w:r w:rsidR="00C6565F">
        <w:rPr>
          <w:rFonts w:ascii="Times New Roman" w:hAnsi="Times New Roman" w:cs="Times New Roman"/>
        </w:rPr>
        <w:t>NNA</w:t>
      </w:r>
      <w:r w:rsidR="009B7971">
        <w:rPr>
          <w:rFonts w:ascii="Times New Roman" w:hAnsi="Times New Roman" w:cs="Times New Roman"/>
        </w:rPr>
        <w:t xml:space="preserve"> en los conflictos armados desde varios puntos de vista</w:t>
      </w:r>
      <w:r w:rsidR="00C6565F">
        <w:rPr>
          <w:rFonts w:ascii="Times New Roman" w:hAnsi="Times New Roman" w:cs="Times New Roman"/>
        </w:rPr>
        <w:t xml:space="preserve">: </w:t>
      </w:r>
      <w:r w:rsidR="009B7971">
        <w:rPr>
          <w:rFonts w:ascii="Times New Roman" w:hAnsi="Times New Roman" w:cs="Times New Roman"/>
        </w:rPr>
        <w:t xml:space="preserve">el conflicto armado en Colombia y el flujo de refugiados que huyen de ese conflicto, incluidos </w:t>
      </w:r>
      <w:r w:rsidR="00C6565F">
        <w:rPr>
          <w:rFonts w:ascii="Times New Roman" w:hAnsi="Times New Roman" w:cs="Times New Roman"/>
        </w:rPr>
        <w:t xml:space="preserve">los </w:t>
      </w:r>
      <w:r w:rsidR="009B7971">
        <w:rPr>
          <w:rFonts w:ascii="Times New Roman" w:hAnsi="Times New Roman" w:cs="Times New Roman"/>
        </w:rPr>
        <w:t>NNA ex - soldados; la lucha contra la pobreza</w:t>
      </w:r>
      <w:r w:rsidR="00C6565F">
        <w:rPr>
          <w:rFonts w:ascii="Times New Roman" w:hAnsi="Times New Roman" w:cs="Times New Roman"/>
        </w:rPr>
        <w:t xml:space="preserve"> </w:t>
      </w:r>
      <w:r w:rsidR="009B7971">
        <w:rPr>
          <w:rFonts w:ascii="Times New Roman" w:hAnsi="Times New Roman" w:cs="Times New Roman"/>
        </w:rPr>
        <w:t xml:space="preserve">en las provincias fronterizas; y, la </w:t>
      </w:r>
      <w:r w:rsidR="00C6565F">
        <w:rPr>
          <w:rFonts w:ascii="Times New Roman" w:hAnsi="Times New Roman" w:cs="Times New Roman"/>
        </w:rPr>
        <w:t xml:space="preserve">inseguridad </w:t>
      </w:r>
      <w:r w:rsidR="009B7971">
        <w:rPr>
          <w:rFonts w:ascii="Times New Roman" w:hAnsi="Times New Roman" w:cs="Times New Roman"/>
        </w:rPr>
        <w:t>para los habitantes de esta zona. En los tres aspectos</w:t>
      </w:r>
      <w:r w:rsidR="00C6565F">
        <w:rPr>
          <w:rFonts w:ascii="Times New Roman" w:hAnsi="Times New Roman" w:cs="Times New Roman"/>
        </w:rPr>
        <w:t xml:space="preserve"> hace falta construir políticas</w:t>
      </w:r>
      <w:r w:rsidR="009B7971">
        <w:rPr>
          <w:rFonts w:ascii="Times New Roman" w:hAnsi="Times New Roman" w:cs="Times New Roman"/>
        </w:rPr>
        <w:t>, en consulta con las organizaciones de la población</w:t>
      </w:r>
      <w:r w:rsidR="00C6565F">
        <w:rPr>
          <w:rFonts w:ascii="Times New Roman" w:hAnsi="Times New Roman" w:cs="Times New Roman"/>
        </w:rPr>
        <w:t xml:space="preserve">, con el fin de evitar que los NNA estén </w:t>
      </w:r>
      <w:r w:rsidR="009B7971">
        <w:rPr>
          <w:rFonts w:ascii="Times New Roman" w:hAnsi="Times New Roman" w:cs="Times New Roman"/>
        </w:rPr>
        <w:t xml:space="preserve">sujetos a fuertes presionas para ingresar a las organizaciones armadas. </w:t>
      </w:r>
    </w:p>
    <w:p w:rsidR="00466BAA" w:rsidRDefault="001608FA" w:rsidP="009B7971">
      <w:pPr>
        <w:jc w:val="both"/>
        <w:rPr>
          <w:rFonts w:ascii="Times New Roman" w:hAnsi="Times New Roman" w:cs="Times New Roman"/>
        </w:rPr>
      </w:pPr>
      <w:r>
        <w:rPr>
          <w:rFonts w:ascii="Times New Roman" w:hAnsi="Times New Roman" w:cs="Times New Roman"/>
        </w:rPr>
        <w:t xml:space="preserve">343. </w:t>
      </w:r>
      <w:proofErr w:type="spellStart"/>
      <w:r w:rsidR="009B7971">
        <w:rPr>
          <w:rFonts w:ascii="Times New Roman" w:hAnsi="Times New Roman" w:cs="Times New Roman"/>
        </w:rPr>
        <w:t>Save</w:t>
      </w:r>
      <w:proofErr w:type="spellEnd"/>
      <w:r w:rsidR="009B7971">
        <w:rPr>
          <w:rFonts w:ascii="Times New Roman" w:hAnsi="Times New Roman" w:cs="Times New Roman"/>
        </w:rPr>
        <w:t xml:space="preserve"> </w:t>
      </w:r>
      <w:proofErr w:type="spellStart"/>
      <w:r w:rsidR="009B7971">
        <w:rPr>
          <w:rFonts w:ascii="Times New Roman" w:hAnsi="Times New Roman" w:cs="Times New Roman"/>
        </w:rPr>
        <w:t>the</w:t>
      </w:r>
      <w:proofErr w:type="spellEnd"/>
      <w:r w:rsidR="009B7971">
        <w:rPr>
          <w:rFonts w:ascii="Times New Roman" w:hAnsi="Times New Roman" w:cs="Times New Roman"/>
        </w:rPr>
        <w:t xml:space="preserve"> </w:t>
      </w:r>
      <w:proofErr w:type="spellStart"/>
      <w:r w:rsidR="009B7971">
        <w:rPr>
          <w:rFonts w:ascii="Times New Roman" w:hAnsi="Times New Roman" w:cs="Times New Roman"/>
        </w:rPr>
        <w:t>Children</w:t>
      </w:r>
      <w:proofErr w:type="spellEnd"/>
      <w:r w:rsidR="009B7971">
        <w:rPr>
          <w:rFonts w:ascii="Times New Roman" w:hAnsi="Times New Roman" w:cs="Times New Roman"/>
        </w:rPr>
        <w:t xml:space="preserve">, junto con el Observatorio Social del Ecuador, realizó en 2012 el estudio </w:t>
      </w:r>
      <w:r w:rsidR="009B7971" w:rsidRPr="002D272A">
        <w:rPr>
          <w:rFonts w:ascii="Times New Roman" w:hAnsi="Times New Roman" w:cs="Times New Roman"/>
          <w:i/>
        </w:rPr>
        <w:t>“Niñez, migración y fronteras”</w:t>
      </w:r>
      <w:r>
        <w:rPr>
          <w:rStyle w:val="FootnoteReference"/>
          <w:rFonts w:cs="Times New Roman"/>
          <w:i/>
        </w:rPr>
        <w:footnoteReference w:id="31"/>
      </w:r>
      <w:r w:rsidR="009B7971" w:rsidRPr="002D272A">
        <w:rPr>
          <w:rFonts w:ascii="Times New Roman" w:hAnsi="Times New Roman" w:cs="Times New Roman"/>
          <w:i/>
        </w:rPr>
        <w:t>,</w:t>
      </w:r>
      <w:r w:rsidR="009B7971">
        <w:rPr>
          <w:rFonts w:ascii="Times New Roman" w:hAnsi="Times New Roman" w:cs="Times New Roman"/>
        </w:rPr>
        <w:t xml:space="preserve"> de donde sacó importantes conclusiones que se relacionan con el acceso y calidad de servicios básicos, las preocupaciones sobre la seguridad y las percepciones sobre el trabajo, la discriminación y el ejercicio de derechos en la frontera norte. Como se dice en el estudio, estas conclusiones “alertan sobre la relación entre violencia-economía-pobreza y desprotección social”. </w:t>
      </w:r>
    </w:p>
    <w:p w:rsidR="009B7971" w:rsidRPr="000A168C" w:rsidRDefault="001608FA" w:rsidP="009B7971">
      <w:pPr>
        <w:jc w:val="both"/>
        <w:rPr>
          <w:rFonts w:ascii="Times New Roman" w:hAnsi="Times New Roman" w:cs="Times New Roman"/>
        </w:rPr>
      </w:pPr>
      <w:r>
        <w:rPr>
          <w:rFonts w:ascii="Times New Roman" w:hAnsi="Times New Roman" w:cs="Times New Roman"/>
        </w:rPr>
        <w:t xml:space="preserve">344. </w:t>
      </w:r>
      <w:r w:rsidR="00466BAA">
        <w:rPr>
          <w:rFonts w:ascii="Times New Roman" w:hAnsi="Times New Roman" w:cs="Times New Roman"/>
        </w:rPr>
        <w:t>Según este estudio, e</w:t>
      </w:r>
      <w:r w:rsidR="009B7971">
        <w:rPr>
          <w:rFonts w:ascii="Times New Roman" w:hAnsi="Times New Roman" w:cs="Times New Roman"/>
        </w:rPr>
        <w:t xml:space="preserve">l 74% de los niños, niñas y adolescentes de la frontera norte tienen necesidades básicas no satisfechas, lo que equivale a ocho puntos porcentuales más que el promedio nacional; los niños y niñas trabajadoras en Esmeraldas llegan al 17%, una de las más altas de todo el país; en el grupo de niños y niñas que ni trabajan ni estudian se concentra el trabajo doméstico oculto y las peores formas de labor infantil, siendo ésta  una combinación letal para el caso de las frontera, debido a la alta ilegalidad que se produce en estos espacios. En Esmeraldas el 9% de los niños y niñas entre cinco y 14 años están fuera del sistema escolar (el promedio del país es el 6%); las mujeres adolescentes sufren, riesgos por su condición femenina, como sucede en todo el país, pero en forma mucho más aguda: el 66% de las causas de egreso hospitalario en mujeres de 12 a 17 años se debe a parto y sus complicaciones; la oferta de educación fiscal es alta en la zona (85%), al igual que el número de médicos y enfermeras que laboran en las unidades de salud y, también, por la existencia de Concejos Cantonales de Niñez y Adolescencia; y, finalmente, los servicios de educación, salud, justicia, atención a la violación de derechos y la policía especializada en niñez y adolescencia, no solo que no funcionan como una red </w:t>
      </w:r>
      <w:r w:rsidR="009B7971">
        <w:rPr>
          <w:rFonts w:ascii="Times New Roman" w:hAnsi="Times New Roman" w:cs="Times New Roman"/>
        </w:rPr>
        <w:sym w:font="Symbol" w:char="F02D"/>
      </w:r>
      <w:r w:rsidR="009B7971">
        <w:rPr>
          <w:rFonts w:ascii="Times New Roman" w:hAnsi="Times New Roman" w:cs="Times New Roman"/>
        </w:rPr>
        <w:t>necesaria para las alertas de prevención, atención y restitución de derechos</w:t>
      </w:r>
      <w:r w:rsidR="009B7971">
        <w:rPr>
          <w:rFonts w:ascii="Times New Roman" w:hAnsi="Times New Roman" w:cs="Times New Roman"/>
        </w:rPr>
        <w:sym w:font="Symbol" w:char="F02D"/>
      </w:r>
      <w:r w:rsidR="009B7971">
        <w:rPr>
          <w:rFonts w:ascii="Times New Roman" w:hAnsi="Times New Roman" w:cs="Times New Roman"/>
        </w:rPr>
        <w:t xml:space="preserve"> sino que en algunos cantones no existe la DINAPEN y el sistema de justicia juvenil. Es decir, la existencia de un </w:t>
      </w:r>
      <w:r w:rsidR="009B7971" w:rsidRPr="000A168C">
        <w:rPr>
          <w:rFonts w:ascii="Times New Roman" w:hAnsi="Times New Roman" w:cs="Times New Roman"/>
        </w:rPr>
        <w:t>sistema de protección de la niñez y adolescencia</w:t>
      </w:r>
      <w:r w:rsidR="009B7971">
        <w:rPr>
          <w:rFonts w:ascii="Times New Roman" w:hAnsi="Times New Roman" w:cs="Times New Roman"/>
        </w:rPr>
        <w:t xml:space="preserve"> en el espacio fronterizo norte </w:t>
      </w:r>
      <w:r w:rsidR="009B7971" w:rsidRPr="000A168C">
        <w:rPr>
          <w:rFonts w:ascii="Times New Roman" w:hAnsi="Times New Roman" w:cs="Times New Roman"/>
        </w:rPr>
        <w:t>sigue siendo una ilusión.</w:t>
      </w:r>
    </w:p>
    <w:p w:rsidR="009B7971" w:rsidRDefault="001608FA" w:rsidP="009B7971">
      <w:pPr>
        <w:jc w:val="both"/>
        <w:rPr>
          <w:rFonts w:ascii="Times New Roman" w:hAnsi="Times New Roman" w:cs="Times New Roman"/>
        </w:rPr>
      </w:pPr>
      <w:r>
        <w:rPr>
          <w:rFonts w:ascii="Times New Roman" w:hAnsi="Times New Roman" w:cs="Times New Roman"/>
        </w:rPr>
        <w:t xml:space="preserve">345. </w:t>
      </w:r>
      <w:r w:rsidR="009B7971">
        <w:rPr>
          <w:rFonts w:ascii="Times New Roman" w:hAnsi="Times New Roman" w:cs="Times New Roman"/>
        </w:rPr>
        <w:t>Esta situación genera serios peligros para los niños y sus familias pues los grupos armados y la delincuencia se aprovechan de la condición de pobre</w:t>
      </w:r>
      <w:r w:rsidR="00466BAA">
        <w:rPr>
          <w:rFonts w:ascii="Times New Roman" w:hAnsi="Times New Roman" w:cs="Times New Roman"/>
        </w:rPr>
        <w:t>za y desprotección en que viven</w:t>
      </w:r>
      <w:r w:rsidR="009B7971">
        <w:rPr>
          <w:rFonts w:ascii="Times New Roman" w:hAnsi="Times New Roman" w:cs="Times New Roman"/>
        </w:rPr>
        <w:t xml:space="preserve"> para reclutarlos e involucrarlos en tareas peligrosas: envío de información, traslado de drogas, etc.</w:t>
      </w:r>
    </w:p>
    <w:p w:rsidR="009B7971" w:rsidRDefault="001608FA" w:rsidP="009B7971">
      <w:pPr>
        <w:jc w:val="both"/>
        <w:rPr>
          <w:rFonts w:ascii="Times New Roman" w:hAnsi="Times New Roman" w:cs="Times New Roman"/>
        </w:rPr>
      </w:pPr>
      <w:r>
        <w:rPr>
          <w:rFonts w:ascii="Times New Roman" w:hAnsi="Times New Roman" w:cs="Times New Roman"/>
        </w:rPr>
        <w:t xml:space="preserve">346. </w:t>
      </w:r>
      <w:r w:rsidR="009B7971">
        <w:rPr>
          <w:rFonts w:ascii="Times New Roman" w:hAnsi="Times New Roman" w:cs="Times New Roman"/>
        </w:rPr>
        <w:t xml:space="preserve">La paz en Colombia es fundamental para resolver los múltiples conflictos que existen. Su concreción tendrá efectos importantes en miles de </w:t>
      </w:r>
      <w:r w:rsidR="00466BAA">
        <w:rPr>
          <w:rFonts w:ascii="Times New Roman" w:hAnsi="Times New Roman" w:cs="Times New Roman"/>
        </w:rPr>
        <w:t>NNA</w:t>
      </w:r>
      <w:r w:rsidR="009B7971">
        <w:rPr>
          <w:rFonts w:ascii="Times New Roman" w:hAnsi="Times New Roman" w:cs="Times New Roman"/>
        </w:rPr>
        <w:t xml:space="preserve"> y sus familias. Lo que allí pasa y ha pasado no es ajeno para nosotros, es parte de nuestra historia común, de la dinámica vital de los habitantes de esa zona y, por supuesto, de nuestra comprensión de los derechos humanos y de la forma cómo respondemos a su necesidad de protección o a su vulneración, desde la comunidad o desde lo que llamamos ‘institucionalidad’ o ‘presencia del Estado’.</w:t>
      </w:r>
    </w:p>
    <w:p w:rsidR="009B7971" w:rsidRPr="003F7D34" w:rsidRDefault="009B7971" w:rsidP="009B7971">
      <w:pPr>
        <w:jc w:val="both"/>
        <w:rPr>
          <w:rFonts w:ascii="Times New Roman" w:hAnsi="Times New Roman" w:cs="Times New Roman"/>
          <w:b/>
        </w:rPr>
      </w:pPr>
      <w:r w:rsidRPr="003F7D34">
        <w:rPr>
          <w:rFonts w:ascii="Times New Roman" w:hAnsi="Times New Roman" w:cs="Times New Roman"/>
          <w:b/>
        </w:rPr>
        <w:t>Recomendaciones:</w:t>
      </w:r>
    </w:p>
    <w:p w:rsidR="00466BAA" w:rsidRDefault="001608FA" w:rsidP="00466BAA">
      <w:pPr>
        <w:jc w:val="both"/>
        <w:rPr>
          <w:rFonts w:ascii="Times New Roman" w:hAnsi="Times New Roman" w:cs="Times New Roman"/>
        </w:rPr>
      </w:pPr>
      <w:r>
        <w:rPr>
          <w:rFonts w:ascii="Times New Roman" w:hAnsi="Times New Roman" w:cs="Times New Roman"/>
        </w:rPr>
        <w:t xml:space="preserve">347. </w:t>
      </w:r>
      <w:r w:rsidR="00466BAA">
        <w:rPr>
          <w:rFonts w:ascii="Times New Roman" w:hAnsi="Times New Roman" w:cs="Times New Roman"/>
        </w:rPr>
        <w:t xml:space="preserve">El Estado ecuatoriano </w:t>
      </w:r>
      <w:r w:rsidR="00466BAA" w:rsidRPr="00A65873">
        <w:rPr>
          <w:rFonts w:ascii="Times New Roman" w:hAnsi="Times New Roman" w:cs="Times New Roman"/>
        </w:rPr>
        <w:t xml:space="preserve">debe </w:t>
      </w:r>
      <w:r w:rsidR="00466BAA" w:rsidRPr="00F15E7F">
        <w:rPr>
          <w:rFonts w:ascii="Times New Roman" w:hAnsi="Times New Roman" w:cs="Times New Roman"/>
        </w:rPr>
        <w:t>establecer un sistema de protección</w:t>
      </w:r>
      <w:r w:rsidR="00466BAA">
        <w:rPr>
          <w:rFonts w:ascii="Times New Roman" w:hAnsi="Times New Roman" w:cs="Times New Roman"/>
        </w:rPr>
        <w:t xml:space="preserve">, </w:t>
      </w:r>
      <w:r w:rsidR="00466BAA" w:rsidRPr="00F15E7F">
        <w:rPr>
          <w:rFonts w:ascii="Times New Roman" w:hAnsi="Times New Roman" w:cs="Times New Roman"/>
        </w:rPr>
        <w:t xml:space="preserve">acogida y reinserción para los NNA </w:t>
      </w:r>
      <w:r w:rsidR="00466BAA">
        <w:rPr>
          <w:rFonts w:ascii="Times New Roman" w:hAnsi="Times New Roman" w:cs="Times New Roman"/>
        </w:rPr>
        <w:t xml:space="preserve">ex - </w:t>
      </w:r>
      <w:r w:rsidR="00466BAA" w:rsidRPr="00F15E7F">
        <w:rPr>
          <w:rFonts w:ascii="Times New Roman" w:hAnsi="Times New Roman" w:cs="Times New Roman"/>
        </w:rPr>
        <w:t xml:space="preserve">combatientes </w:t>
      </w:r>
      <w:r w:rsidR="00466BAA">
        <w:rPr>
          <w:rFonts w:ascii="Times New Roman" w:hAnsi="Times New Roman" w:cs="Times New Roman"/>
        </w:rPr>
        <w:t xml:space="preserve">y </w:t>
      </w:r>
      <w:r w:rsidR="00466BAA" w:rsidRPr="00A65873">
        <w:rPr>
          <w:rFonts w:ascii="Times New Roman" w:hAnsi="Times New Roman" w:cs="Times New Roman"/>
        </w:rPr>
        <w:t>adoptar políticas de prevención de</w:t>
      </w:r>
      <w:r w:rsidR="00466BAA">
        <w:rPr>
          <w:rFonts w:ascii="Times New Roman" w:hAnsi="Times New Roman" w:cs="Times New Roman"/>
        </w:rPr>
        <w:t>l reclutamiento en la</w:t>
      </w:r>
      <w:r w:rsidR="00466BAA" w:rsidRPr="00A65873">
        <w:rPr>
          <w:rFonts w:ascii="Times New Roman" w:hAnsi="Times New Roman" w:cs="Times New Roman"/>
        </w:rPr>
        <w:t xml:space="preserve"> zona de </w:t>
      </w:r>
      <w:r w:rsidR="00466BAA">
        <w:rPr>
          <w:rFonts w:ascii="Times New Roman" w:hAnsi="Times New Roman" w:cs="Times New Roman"/>
        </w:rPr>
        <w:t xml:space="preserve">la </w:t>
      </w:r>
      <w:r w:rsidR="00466BAA" w:rsidRPr="00A65873">
        <w:rPr>
          <w:rFonts w:ascii="Times New Roman" w:hAnsi="Times New Roman" w:cs="Times New Roman"/>
        </w:rPr>
        <w:t>frontera</w:t>
      </w:r>
      <w:r w:rsidR="00466BAA">
        <w:rPr>
          <w:rFonts w:ascii="Times New Roman" w:hAnsi="Times New Roman" w:cs="Times New Roman"/>
        </w:rPr>
        <w:t xml:space="preserve"> norte.</w:t>
      </w:r>
    </w:p>
    <w:p w:rsidR="001608FA" w:rsidRDefault="001608FA" w:rsidP="009B7971">
      <w:pPr>
        <w:jc w:val="both"/>
        <w:rPr>
          <w:rFonts w:ascii="Times New Roman" w:hAnsi="Times New Roman"/>
        </w:rPr>
      </w:pPr>
      <w:r>
        <w:rPr>
          <w:rFonts w:ascii="Times New Roman" w:hAnsi="Times New Roman"/>
        </w:rPr>
        <w:t xml:space="preserve">348. </w:t>
      </w:r>
      <w:r w:rsidR="009B7971">
        <w:rPr>
          <w:rFonts w:ascii="Times New Roman" w:hAnsi="Times New Roman"/>
        </w:rPr>
        <w:t>I</w:t>
      </w:r>
      <w:r w:rsidR="009B7971" w:rsidRPr="00033E21">
        <w:rPr>
          <w:rFonts w:ascii="Times New Roman" w:hAnsi="Times New Roman"/>
        </w:rPr>
        <w:t>ncorporar en las políticas públicas sobre movilidad humana—esp</w:t>
      </w:r>
      <w:r w:rsidR="009B7971">
        <w:rPr>
          <w:rFonts w:ascii="Times New Roman" w:hAnsi="Times New Roman"/>
        </w:rPr>
        <w:t xml:space="preserve">ecíficamente de refugio— y </w:t>
      </w:r>
      <w:r w:rsidR="009B7971" w:rsidRPr="00033E21">
        <w:rPr>
          <w:rFonts w:ascii="Times New Roman" w:hAnsi="Times New Roman"/>
        </w:rPr>
        <w:t xml:space="preserve">las de niñez y adolescencia, el procedimiento especial para </w:t>
      </w:r>
      <w:r>
        <w:rPr>
          <w:rFonts w:ascii="Times New Roman" w:hAnsi="Times New Roman"/>
        </w:rPr>
        <w:t>los NNA</w:t>
      </w:r>
      <w:r w:rsidR="00EC2EE6">
        <w:rPr>
          <w:rFonts w:ascii="Times New Roman" w:hAnsi="Times New Roman"/>
        </w:rPr>
        <w:t xml:space="preserve"> </w:t>
      </w:r>
      <w:r w:rsidR="009B7971" w:rsidRPr="00033E21">
        <w:rPr>
          <w:rFonts w:ascii="Times New Roman" w:hAnsi="Times New Roman"/>
        </w:rPr>
        <w:t xml:space="preserve">solicitantes de refugio, </w:t>
      </w:r>
      <w:r w:rsidR="009B7971">
        <w:rPr>
          <w:rFonts w:ascii="Times New Roman" w:hAnsi="Times New Roman"/>
        </w:rPr>
        <w:t xml:space="preserve">acompañados o no acompañados, </w:t>
      </w:r>
      <w:r w:rsidR="009B7971" w:rsidRPr="00033E21">
        <w:rPr>
          <w:rFonts w:ascii="Times New Roman" w:hAnsi="Times New Roman"/>
        </w:rPr>
        <w:t>con enfoque en tres áreas:</w:t>
      </w:r>
      <w:r w:rsidR="009B7971">
        <w:rPr>
          <w:rFonts w:ascii="Times New Roman" w:hAnsi="Times New Roman"/>
        </w:rPr>
        <w:t xml:space="preserve"> desarrollo normativo, capacit</w:t>
      </w:r>
      <w:r w:rsidR="009B7971" w:rsidRPr="00033E21">
        <w:rPr>
          <w:rFonts w:ascii="Times New Roman" w:hAnsi="Times New Roman"/>
        </w:rPr>
        <w:t xml:space="preserve">ación </w:t>
      </w:r>
      <w:r w:rsidR="009B7971">
        <w:rPr>
          <w:rFonts w:ascii="Times New Roman" w:hAnsi="Times New Roman"/>
        </w:rPr>
        <w:t xml:space="preserve">en derechos humanos de la autoridad competente, y creación de </w:t>
      </w:r>
      <w:r w:rsidR="009B7971" w:rsidRPr="00033E21">
        <w:rPr>
          <w:rFonts w:ascii="Times New Roman" w:hAnsi="Times New Roman"/>
        </w:rPr>
        <w:t>subsistemas de enlace como información, comunicación y capacitación.</w:t>
      </w:r>
      <w:r w:rsidR="009B7971">
        <w:rPr>
          <w:rFonts w:ascii="Times New Roman" w:hAnsi="Times New Roman"/>
        </w:rPr>
        <w:t xml:space="preserve"> </w:t>
      </w:r>
    </w:p>
    <w:p w:rsidR="009B7971" w:rsidRDefault="001608FA" w:rsidP="009B7971">
      <w:pPr>
        <w:jc w:val="both"/>
        <w:rPr>
          <w:rFonts w:ascii="Times New Roman" w:hAnsi="Times New Roman"/>
        </w:rPr>
      </w:pPr>
      <w:r>
        <w:rPr>
          <w:rFonts w:ascii="Times New Roman" w:hAnsi="Times New Roman"/>
        </w:rPr>
        <w:t xml:space="preserve">348. </w:t>
      </w:r>
      <w:r w:rsidR="009B7971">
        <w:rPr>
          <w:rFonts w:ascii="Times New Roman" w:hAnsi="Times New Roman"/>
        </w:rPr>
        <w:t>I</w:t>
      </w:r>
      <w:r w:rsidR="009B7971" w:rsidRPr="00EE4F78">
        <w:rPr>
          <w:rFonts w:ascii="Times New Roman" w:hAnsi="Times New Roman"/>
        </w:rPr>
        <w:t>ncorporar al proy</w:t>
      </w:r>
      <w:r w:rsidR="009B7971">
        <w:rPr>
          <w:rFonts w:ascii="Times New Roman" w:hAnsi="Times New Roman"/>
        </w:rPr>
        <w:t xml:space="preserve">ecto de </w:t>
      </w:r>
      <w:r w:rsidR="00466BAA">
        <w:rPr>
          <w:rFonts w:ascii="Times New Roman" w:hAnsi="Times New Roman"/>
        </w:rPr>
        <w:t>L</w:t>
      </w:r>
      <w:r w:rsidR="009B7971">
        <w:rPr>
          <w:rFonts w:ascii="Times New Roman" w:hAnsi="Times New Roman"/>
        </w:rPr>
        <w:t xml:space="preserve">ey de </w:t>
      </w:r>
      <w:r w:rsidR="00466BAA">
        <w:rPr>
          <w:rFonts w:ascii="Times New Roman" w:hAnsi="Times New Roman"/>
        </w:rPr>
        <w:t>M</w:t>
      </w:r>
      <w:r w:rsidR="009B7971">
        <w:rPr>
          <w:rFonts w:ascii="Times New Roman" w:hAnsi="Times New Roman"/>
        </w:rPr>
        <w:t xml:space="preserve">ovilidad </w:t>
      </w:r>
      <w:r w:rsidR="00466BAA">
        <w:rPr>
          <w:rFonts w:ascii="Times New Roman" w:hAnsi="Times New Roman"/>
        </w:rPr>
        <w:t>H</w:t>
      </w:r>
      <w:r w:rsidR="009B7971">
        <w:rPr>
          <w:rFonts w:ascii="Times New Roman" w:hAnsi="Times New Roman"/>
        </w:rPr>
        <w:t xml:space="preserve">umana </w:t>
      </w:r>
      <w:r w:rsidR="00466BAA">
        <w:rPr>
          <w:rFonts w:ascii="Times New Roman" w:hAnsi="Times New Roman"/>
        </w:rPr>
        <w:t xml:space="preserve">normas que garanticen a los NNA sus derechos y consideren </w:t>
      </w:r>
      <w:r w:rsidR="009B7971" w:rsidRPr="003A43B7">
        <w:rPr>
          <w:rFonts w:ascii="Times New Roman" w:hAnsi="Times New Roman"/>
        </w:rPr>
        <w:t>sus múltiple</w:t>
      </w:r>
      <w:r w:rsidR="00466BAA">
        <w:rPr>
          <w:rFonts w:ascii="Times New Roman" w:hAnsi="Times New Roman"/>
        </w:rPr>
        <w:t>s</w:t>
      </w:r>
      <w:r w:rsidR="009B7971" w:rsidRPr="003A43B7">
        <w:rPr>
          <w:rFonts w:ascii="Times New Roman" w:hAnsi="Times New Roman"/>
        </w:rPr>
        <w:t xml:space="preserve"> vulnerabilidad</w:t>
      </w:r>
      <w:r w:rsidR="00466BAA">
        <w:rPr>
          <w:rFonts w:ascii="Times New Roman" w:hAnsi="Times New Roman"/>
        </w:rPr>
        <w:t>es</w:t>
      </w:r>
      <w:r w:rsidR="009B7971">
        <w:rPr>
          <w:rFonts w:ascii="Times New Roman" w:hAnsi="Times New Roman"/>
        </w:rPr>
        <w:t xml:space="preserve">, especialmente </w:t>
      </w:r>
      <w:r w:rsidR="00466BAA">
        <w:rPr>
          <w:rFonts w:ascii="Times New Roman" w:hAnsi="Times New Roman"/>
        </w:rPr>
        <w:t xml:space="preserve">para aquellos que </w:t>
      </w:r>
      <w:r w:rsidR="009B7971">
        <w:rPr>
          <w:rFonts w:ascii="Times New Roman" w:hAnsi="Times New Roman"/>
        </w:rPr>
        <w:t>han perdido el vínculo familiar.</w:t>
      </w:r>
    </w:p>
    <w:p w:rsidR="009B7971" w:rsidRDefault="001608FA" w:rsidP="009B7971">
      <w:pPr>
        <w:jc w:val="both"/>
        <w:rPr>
          <w:rFonts w:ascii="Times New Roman" w:hAnsi="Times New Roman" w:cs="Times New Roman"/>
        </w:rPr>
      </w:pPr>
      <w:r>
        <w:rPr>
          <w:rFonts w:ascii="Times New Roman" w:hAnsi="Times New Roman"/>
        </w:rPr>
        <w:t xml:space="preserve">349. </w:t>
      </w:r>
      <w:r w:rsidR="009B7971">
        <w:rPr>
          <w:rFonts w:ascii="Times New Roman" w:hAnsi="Times New Roman"/>
        </w:rPr>
        <w:t xml:space="preserve">Creación de </w:t>
      </w:r>
      <w:r w:rsidR="009B7971" w:rsidRPr="00940DB3">
        <w:rPr>
          <w:rFonts w:ascii="Times New Roman" w:hAnsi="Times New Roman" w:cs="Times New Roman"/>
        </w:rPr>
        <w:t>unidades judiciales y de organismos vinculados a la garantía de derechos en todos los cantones de las provincias fronterizas de E</w:t>
      </w:r>
      <w:r w:rsidR="009B7971">
        <w:rPr>
          <w:rFonts w:ascii="Times New Roman" w:hAnsi="Times New Roman" w:cs="Times New Roman"/>
        </w:rPr>
        <w:t xml:space="preserve">smeraldas, Sucumbíos y Orellana para responder a las necesidades de </w:t>
      </w:r>
      <w:r w:rsidR="00466BAA">
        <w:rPr>
          <w:rFonts w:ascii="Times New Roman" w:hAnsi="Times New Roman" w:cs="Times New Roman"/>
        </w:rPr>
        <w:t xml:space="preserve">los NNA y de </w:t>
      </w:r>
      <w:r w:rsidR="009B7971" w:rsidRPr="00940DB3">
        <w:rPr>
          <w:rFonts w:ascii="Times New Roman" w:hAnsi="Times New Roman" w:cs="Times New Roman"/>
        </w:rPr>
        <w:t>la población en frontera</w:t>
      </w:r>
      <w:r w:rsidR="009B7971">
        <w:rPr>
          <w:rFonts w:ascii="Times New Roman" w:hAnsi="Times New Roman" w:cs="Times New Roman"/>
        </w:rPr>
        <w:t>.</w:t>
      </w:r>
      <w:r w:rsidR="009B7971" w:rsidRPr="00940DB3">
        <w:rPr>
          <w:rFonts w:ascii="Times New Roman" w:hAnsi="Times New Roman" w:cs="Times New Roman"/>
        </w:rPr>
        <w:t xml:space="preserve"> </w:t>
      </w:r>
    </w:p>
    <w:p w:rsidR="009B7971" w:rsidRPr="00940DB3" w:rsidRDefault="001608FA" w:rsidP="009B7971">
      <w:pPr>
        <w:jc w:val="both"/>
        <w:rPr>
          <w:rFonts w:ascii="Times New Roman" w:hAnsi="Times New Roman" w:cs="Times New Roman"/>
        </w:rPr>
      </w:pPr>
      <w:r>
        <w:rPr>
          <w:rFonts w:ascii="Times New Roman" w:hAnsi="Times New Roman" w:cs="Times New Roman"/>
        </w:rPr>
        <w:t xml:space="preserve">350. </w:t>
      </w:r>
      <w:r w:rsidR="00466BAA">
        <w:rPr>
          <w:rFonts w:ascii="Times New Roman" w:hAnsi="Times New Roman" w:cs="Times New Roman"/>
        </w:rPr>
        <w:t xml:space="preserve">Diseñar </w:t>
      </w:r>
      <w:r w:rsidR="009B7971" w:rsidRPr="00940DB3">
        <w:rPr>
          <w:rFonts w:ascii="Times New Roman" w:hAnsi="Times New Roman" w:cs="Times New Roman"/>
        </w:rPr>
        <w:t xml:space="preserve">en forma participativa protocolos de protección y asistencia psicosocial para </w:t>
      </w:r>
      <w:r w:rsidR="009B7971">
        <w:rPr>
          <w:rFonts w:ascii="Times New Roman" w:hAnsi="Times New Roman" w:cs="Times New Roman"/>
        </w:rPr>
        <w:t xml:space="preserve">los </w:t>
      </w:r>
      <w:r>
        <w:rPr>
          <w:rFonts w:ascii="Times New Roman" w:hAnsi="Times New Roman" w:cs="Times New Roman"/>
        </w:rPr>
        <w:t>NNA</w:t>
      </w:r>
      <w:r w:rsidR="009B7971">
        <w:rPr>
          <w:rFonts w:ascii="Times New Roman" w:hAnsi="Times New Roman" w:cs="Times New Roman"/>
        </w:rPr>
        <w:t xml:space="preserve"> y </w:t>
      </w:r>
      <w:r w:rsidR="009B7971" w:rsidRPr="00940DB3">
        <w:rPr>
          <w:rFonts w:ascii="Times New Roman" w:hAnsi="Times New Roman" w:cs="Times New Roman"/>
        </w:rPr>
        <w:t xml:space="preserve">las personas que han sido </w:t>
      </w:r>
      <w:r w:rsidR="009B7971">
        <w:rPr>
          <w:rFonts w:ascii="Times New Roman" w:hAnsi="Times New Roman" w:cs="Times New Roman"/>
        </w:rPr>
        <w:t xml:space="preserve">participes del conflicto armado y que son </w:t>
      </w:r>
      <w:r w:rsidR="009B7971" w:rsidRPr="00940DB3">
        <w:rPr>
          <w:rFonts w:ascii="Times New Roman" w:hAnsi="Times New Roman" w:cs="Times New Roman"/>
        </w:rPr>
        <w:t xml:space="preserve">víctimas </w:t>
      </w:r>
      <w:r w:rsidR="009B7971">
        <w:rPr>
          <w:rFonts w:ascii="Times New Roman" w:hAnsi="Times New Roman" w:cs="Times New Roman"/>
        </w:rPr>
        <w:t xml:space="preserve">de éste. Dichos </w:t>
      </w:r>
      <w:r w:rsidR="009B7971" w:rsidRPr="00940DB3">
        <w:rPr>
          <w:rFonts w:ascii="Times New Roman" w:hAnsi="Times New Roman" w:cs="Times New Roman"/>
        </w:rPr>
        <w:t>protocolos</w:t>
      </w:r>
      <w:r w:rsidR="009B7971">
        <w:rPr>
          <w:rFonts w:ascii="Times New Roman" w:hAnsi="Times New Roman" w:cs="Times New Roman"/>
        </w:rPr>
        <w:t xml:space="preserve"> deben incluir medidas que facilite</w:t>
      </w:r>
      <w:r w:rsidR="009B7971" w:rsidRPr="00940DB3">
        <w:rPr>
          <w:rFonts w:ascii="Times New Roman" w:hAnsi="Times New Roman" w:cs="Times New Roman"/>
        </w:rPr>
        <w:t>n la reunificación familiar.</w:t>
      </w:r>
    </w:p>
    <w:p w:rsidR="009B7971" w:rsidRDefault="001608FA" w:rsidP="009B7971">
      <w:pPr>
        <w:jc w:val="both"/>
        <w:rPr>
          <w:rFonts w:ascii="Times New Roman" w:hAnsi="Times New Roman" w:cs="Times New Roman"/>
        </w:rPr>
      </w:pPr>
      <w:r>
        <w:rPr>
          <w:rFonts w:ascii="Times New Roman" w:hAnsi="Times New Roman" w:cs="Times New Roman"/>
        </w:rPr>
        <w:t xml:space="preserve">351. </w:t>
      </w:r>
      <w:r w:rsidR="009B7971">
        <w:rPr>
          <w:rFonts w:ascii="Times New Roman" w:hAnsi="Times New Roman" w:cs="Times New Roman"/>
        </w:rPr>
        <w:t>Asegurar</w:t>
      </w:r>
      <w:r w:rsidR="009B7971" w:rsidRPr="001B4270">
        <w:rPr>
          <w:rFonts w:ascii="Times New Roman" w:hAnsi="Times New Roman" w:cs="Times New Roman"/>
        </w:rPr>
        <w:t xml:space="preserve"> que los </w:t>
      </w:r>
      <w:r>
        <w:rPr>
          <w:rFonts w:ascii="Times New Roman" w:hAnsi="Times New Roman" w:cs="Times New Roman"/>
        </w:rPr>
        <w:t xml:space="preserve">NNA </w:t>
      </w:r>
      <w:r w:rsidR="009B7971" w:rsidRPr="001B4270">
        <w:rPr>
          <w:rFonts w:ascii="Times New Roman" w:hAnsi="Times New Roman" w:cs="Times New Roman"/>
        </w:rPr>
        <w:t>solicitantes de asilo y refugi</w:t>
      </w:r>
      <w:r w:rsidR="00EC2EE6">
        <w:rPr>
          <w:rFonts w:ascii="Times New Roman" w:hAnsi="Times New Roman" w:cs="Times New Roman"/>
        </w:rPr>
        <w:t>o</w:t>
      </w:r>
      <w:r w:rsidR="009B7971" w:rsidRPr="001B4270">
        <w:rPr>
          <w:rFonts w:ascii="Times New Roman" w:hAnsi="Times New Roman" w:cs="Times New Roman"/>
        </w:rPr>
        <w:t xml:space="preserve"> </w:t>
      </w:r>
      <w:r w:rsidR="009B7971">
        <w:rPr>
          <w:rFonts w:ascii="Times New Roman" w:hAnsi="Times New Roman" w:cs="Times New Roman"/>
        </w:rPr>
        <w:t>satisfagan sus necesidades básicas de</w:t>
      </w:r>
      <w:r w:rsidR="009B7971" w:rsidRPr="007E1B7C">
        <w:rPr>
          <w:rFonts w:ascii="Times New Roman" w:hAnsi="Times New Roman" w:cs="Times New Roman"/>
          <w:u w:val="single" w:color="C00000"/>
        </w:rPr>
        <w:t xml:space="preserve"> </w:t>
      </w:r>
      <w:r w:rsidR="009B7971" w:rsidRPr="002E1E29">
        <w:rPr>
          <w:rFonts w:ascii="Times New Roman" w:hAnsi="Times New Roman" w:cs="Times New Roman"/>
        </w:rPr>
        <w:t>suministro de agua y alimentos</w:t>
      </w:r>
      <w:r w:rsidR="00466BAA">
        <w:rPr>
          <w:rFonts w:ascii="Times New Roman" w:hAnsi="Times New Roman" w:cs="Times New Roman"/>
        </w:rPr>
        <w:t xml:space="preserve"> </w:t>
      </w:r>
      <w:r w:rsidR="009B7971" w:rsidRPr="002E1E29">
        <w:rPr>
          <w:rFonts w:ascii="Times New Roman" w:hAnsi="Times New Roman" w:cs="Times New Roman"/>
        </w:rPr>
        <w:t xml:space="preserve">así como el acceso a los servicios de atención de salud y </w:t>
      </w:r>
      <w:r w:rsidR="009B7971">
        <w:rPr>
          <w:rFonts w:ascii="Times New Roman" w:hAnsi="Times New Roman" w:cs="Times New Roman"/>
        </w:rPr>
        <w:t xml:space="preserve">educación, </w:t>
      </w:r>
      <w:r w:rsidR="009B7971" w:rsidRPr="002E1E29">
        <w:rPr>
          <w:rFonts w:ascii="Times New Roman" w:hAnsi="Times New Roman" w:cs="Times New Roman"/>
        </w:rPr>
        <w:t>sin discriminación</w:t>
      </w:r>
      <w:r w:rsidR="009B7971">
        <w:rPr>
          <w:rFonts w:ascii="Times New Roman" w:hAnsi="Times New Roman" w:cs="Times New Roman"/>
        </w:rPr>
        <w:t>.</w:t>
      </w:r>
    </w:p>
    <w:p w:rsidR="00466BAA" w:rsidRDefault="001608FA" w:rsidP="009B7971">
      <w:pPr>
        <w:jc w:val="both"/>
        <w:rPr>
          <w:rFonts w:ascii="Times New Roman" w:hAnsi="Times New Roman" w:cs="Times New Roman"/>
        </w:rPr>
      </w:pPr>
      <w:r>
        <w:rPr>
          <w:rFonts w:ascii="Times New Roman" w:hAnsi="Times New Roman" w:cs="Times New Roman"/>
        </w:rPr>
        <w:t xml:space="preserve">352. </w:t>
      </w:r>
      <w:r w:rsidR="00466BAA">
        <w:rPr>
          <w:rFonts w:ascii="Times New Roman" w:hAnsi="Times New Roman" w:cs="Times New Roman"/>
        </w:rPr>
        <w:t xml:space="preserve">Exhortar </w:t>
      </w:r>
      <w:r w:rsidR="009B7971">
        <w:rPr>
          <w:rFonts w:ascii="Times New Roman" w:hAnsi="Times New Roman" w:cs="Times New Roman"/>
        </w:rPr>
        <w:t>a los municipios de todos los cantones situados en la zo</w:t>
      </w:r>
      <w:r w:rsidR="00466BAA">
        <w:rPr>
          <w:rFonts w:ascii="Times New Roman" w:hAnsi="Times New Roman" w:cs="Times New Roman"/>
        </w:rPr>
        <w:t>na fronteriza norte del Ecuador</w:t>
      </w:r>
      <w:r w:rsidR="00EC2EE6">
        <w:rPr>
          <w:rFonts w:ascii="Times New Roman" w:hAnsi="Times New Roman" w:cs="Times New Roman"/>
        </w:rPr>
        <w:t xml:space="preserve"> que</w:t>
      </w:r>
      <w:r w:rsidR="00466BAA">
        <w:rPr>
          <w:rFonts w:ascii="Times New Roman" w:hAnsi="Times New Roman" w:cs="Times New Roman"/>
        </w:rPr>
        <w:t>, con el apoyo de la cooperación nacional e internacional y de organismos especializados en la protección de derechos</w:t>
      </w:r>
      <w:r w:rsidR="00EC2EE6">
        <w:rPr>
          <w:rFonts w:ascii="Times New Roman" w:hAnsi="Times New Roman" w:cs="Times New Roman"/>
        </w:rPr>
        <w:t xml:space="preserve">, </w:t>
      </w:r>
      <w:r w:rsidR="009B7971">
        <w:rPr>
          <w:rFonts w:ascii="Times New Roman" w:hAnsi="Times New Roman" w:cs="Times New Roman"/>
        </w:rPr>
        <w:t>constituyan un consorcio regional con el propósito de impulsar la creación de sistemas locales de protección integral de la niñez y adolescencia, que articule</w:t>
      </w:r>
      <w:r w:rsidR="00EC2EE6">
        <w:rPr>
          <w:rFonts w:ascii="Times New Roman" w:hAnsi="Times New Roman" w:cs="Times New Roman"/>
        </w:rPr>
        <w:t>n</w:t>
      </w:r>
      <w:r w:rsidR="009B7971">
        <w:rPr>
          <w:rFonts w:ascii="Times New Roman" w:hAnsi="Times New Roman" w:cs="Times New Roman"/>
        </w:rPr>
        <w:t xml:space="preserve"> los servicios de salud, educación, protección especial, administración de justicia, seguridad especializada, refugio temporal, gestiones consulares e intermediación en el conocimiento de casos de vulneración de derechos. </w:t>
      </w:r>
    </w:p>
    <w:p w:rsidR="00646ABF" w:rsidRDefault="00646ABF" w:rsidP="001F196E">
      <w:pPr>
        <w:spacing w:after="0" w:line="240" w:lineRule="auto"/>
        <w:ind w:left="1410" w:hanging="1410"/>
        <w:rPr>
          <w:rFonts w:ascii="Times New Roman" w:hAnsi="Times New Roman" w:cs="Times New Roman"/>
          <w:b/>
        </w:rPr>
      </w:pPr>
    </w:p>
    <w:p w:rsidR="00A4175E" w:rsidRDefault="00A4175E" w:rsidP="001F196E">
      <w:pPr>
        <w:spacing w:after="0" w:line="240" w:lineRule="auto"/>
        <w:ind w:left="1410" w:hanging="1410"/>
        <w:rPr>
          <w:rFonts w:ascii="Times New Roman" w:hAnsi="Times New Roman" w:cs="Times New Roman"/>
          <w:b/>
        </w:rPr>
      </w:pPr>
    </w:p>
    <w:p w:rsidR="00A4175E" w:rsidRDefault="00A4175E" w:rsidP="001F196E">
      <w:pPr>
        <w:spacing w:after="0" w:line="240" w:lineRule="auto"/>
        <w:ind w:left="1410" w:hanging="1410"/>
        <w:rPr>
          <w:rFonts w:ascii="Times New Roman" w:hAnsi="Times New Roman" w:cs="Times New Roman"/>
          <w:b/>
        </w:rPr>
      </w:pPr>
    </w:p>
    <w:p w:rsidR="00A4175E" w:rsidRDefault="00A4175E" w:rsidP="001F196E">
      <w:pPr>
        <w:spacing w:after="0" w:line="240" w:lineRule="auto"/>
        <w:ind w:left="1410" w:hanging="1410"/>
        <w:rPr>
          <w:rFonts w:ascii="Times New Roman" w:hAnsi="Times New Roman" w:cs="Times New Roman"/>
          <w:b/>
        </w:rPr>
      </w:pPr>
    </w:p>
    <w:p w:rsidR="00A4175E" w:rsidRDefault="00A4175E" w:rsidP="001F196E">
      <w:pPr>
        <w:spacing w:after="0" w:line="240" w:lineRule="auto"/>
        <w:ind w:left="1410" w:hanging="1410"/>
        <w:rPr>
          <w:rFonts w:ascii="Times New Roman" w:hAnsi="Times New Roman" w:cs="Times New Roman"/>
          <w:b/>
        </w:rPr>
      </w:pPr>
    </w:p>
    <w:p w:rsidR="001F196E" w:rsidRDefault="008B6D7F" w:rsidP="001F196E">
      <w:pPr>
        <w:spacing w:after="0" w:line="240" w:lineRule="auto"/>
        <w:ind w:left="1410" w:hanging="1410"/>
        <w:rPr>
          <w:rFonts w:ascii="Times New Roman" w:hAnsi="Times New Roman" w:cs="Times New Roman"/>
          <w:b/>
        </w:rPr>
      </w:pPr>
      <w:r>
        <w:rPr>
          <w:rFonts w:ascii="Times New Roman" w:hAnsi="Times New Roman" w:cs="Times New Roman"/>
          <w:b/>
        </w:rPr>
        <w:t>Li</w:t>
      </w:r>
      <w:r w:rsidRPr="001060DA">
        <w:rPr>
          <w:rFonts w:ascii="Times New Roman" w:hAnsi="Times New Roman" w:cs="Times New Roman"/>
          <w:b/>
        </w:rPr>
        <w:t>stado de personas y or</w:t>
      </w:r>
      <w:r>
        <w:rPr>
          <w:rFonts w:ascii="Times New Roman" w:hAnsi="Times New Roman" w:cs="Times New Roman"/>
          <w:b/>
        </w:rPr>
        <w:t>ganizaciones que participaron y</w:t>
      </w:r>
      <w:r w:rsidR="001F196E">
        <w:rPr>
          <w:rFonts w:ascii="Times New Roman" w:hAnsi="Times New Roman" w:cs="Times New Roman"/>
          <w:b/>
        </w:rPr>
        <w:t xml:space="preserve"> </w:t>
      </w:r>
      <w:r w:rsidRPr="001060DA">
        <w:rPr>
          <w:rFonts w:ascii="Times New Roman" w:hAnsi="Times New Roman" w:cs="Times New Roman"/>
          <w:b/>
        </w:rPr>
        <w:t xml:space="preserve">apoyaron </w:t>
      </w:r>
      <w:r>
        <w:rPr>
          <w:rFonts w:ascii="Times New Roman" w:hAnsi="Times New Roman" w:cs="Times New Roman"/>
          <w:b/>
        </w:rPr>
        <w:t xml:space="preserve">de diversa manera </w:t>
      </w:r>
      <w:r w:rsidRPr="001060DA">
        <w:rPr>
          <w:rFonts w:ascii="Times New Roman" w:hAnsi="Times New Roman" w:cs="Times New Roman"/>
          <w:b/>
        </w:rPr>
        <w:t>en</w:t>
      </w:r>
    </w:p>
    <w:p w:rsidR="00213274" w:rsidRPr="001060DA" w:rsidRDefault="008B6D7F" w:rsidP="001F196E">
      <w:pPr>
        <w:spacing w:after="0" w:line="240" w:lineRule="auto"/>
        <w:ind w:left="1410" w:hanging="1410"/>
        <w:rPr>
          <w:rFonts w:ascii="Times New Roman" w:hAnsi="Times New Roman" w:cs="Times New Roman"/>
          <w:b/>
        </w:rPr>
      </w:pPr>
      <w:r w:rsidRPr="001060DA">
        <w:rPr>
          <w:rFonts w:ascii="Times New Roman" w:hAnsi="Times New Roman" w:cs="Times New Roman"/>
          <w:b/>
        </w:rPr>
        <w:t xml:space="preserve">la </w:t>
      </w:r>
      <w:r w:rsidR="001F196E">
        <w:rPr>
          <w:rFonts w:ascii="Times New Roman" w:hAnsi="Times New Roman" w:cs="Times New Roman"/>
          <w:b/>
        </w:rPr>
        <w:t>elaboración</w:t>
      </w:r>
      <w:r>
        <w:rPr>
          <w:rFonts w:ascii="Times New Roman" w:hAnsi="Times New Roman" w:cs="Times New Roman"/>
          <w:b/>
        </w:rPr>
        <w:t xml:space="preserve"> </w:t>
      </w:r>
      <w:r w:rsidRPr="001060DA">
        <w:rPr>
          <w:rFonts w:ascii="Times New Roman" w:hAnsi="Times New Roman" w:cs="Times New Roman"/>
          <w:b/>
        </w:rPr>
        <w:t xml:space="preserve">del </w:t>
      </w:r>
      <w:r w:rsidR="001F196E">
        <w:rPr>
          <w:rFonts w:ascii="Times New Roman" w:hAnsi="Times New Roman" w:cs="Times New Roman"/>
          <w:b/>
        </w:rPr>
        <w:t>I</w:t>
      </w:r>
      <w:r w:rsidRPr="001060DA">
        <w:rPr>
          <w:rFonts w:ascii="Times New Roman" w:hAnsi="Times New Roman" w:cs="Times New Roman"/>
          <w:b/>
        </w:rPr>
        <w:t>nforme</w:t>
      </w:r>
      <w:r w:rsidR="001F196E">
        <w:rPr>
          <w:rFonts w:ascii="Times New Roman" w:hAnsi="Times New Roman" w:cs="Times New Roman"/>
          <w:b/>
        </w:rPr>
        <w:t xml:space="preserve"> A</w:t>
      </w:r>
      <w:r w:rsidRPr="001060DA">
        <w:rPr>
          <w:rFonts w:ascii="Times New Roman" w:hAnsi="Times New Roman" w:cs="Times New Roman"/>
          <w:b/>
        </w:rPr>
        <w:t>lternativo</w:t>
      </w:r>
    </w:p>
    <w:p w:rsidR="00B45DC4" w:rsidRPr="001F196E" w:rsidRDefault="00B45DC4" w:rsidP="001F196E">
      <w:pPr>
        <w:spacing w:before="240"/>
        <w:ind w:left="1410" w:hanging="1410"/>
        <w:jc w:val="both"/>
        <w:rPr>
          <w:rFonts w:ascii="Times New Roman" w:hAnsi="Times New Roman" w:cs="Times New Roman"/>
          <w:sz w:val="18"/>
          <w:szCs w:val="18"/>
        </w:rPr>
      </w:pPr>
      <w:r w:rsidRPr="001F196E">
        <w:rPr>
          <w:rFonts w:ascii="Times New Roman" w:hAnsi="Times New Roman" w:cs="Times New Roman"/>
          <w:sz w:val="18"/>
          <w:szCs w:val="18"/>
        </w:rPr>
        <w:t>Aldeas Infantiles SOS</w:t>
      </w:r>
    </w:p>
    <w:p w:rsidR="00B45DC4" w:rsidRPr="001F196E" w:rsidRDefault="00B45DC4" w:rsidP="00B45DC4">
      <w:pPr>
        <w:ind w:left="1410" w:hanging="1410"/>
        <w:jc w:val="both"/>
        <w:rPr>
          <w:rFonts w:ascii="Times New Roman" w:hAnsi="Times New Roman" w:cs="Times New Roman"/>
          <w:sz w:val="18"/>
          <w:szCs w:val="18"/>
        </w:rPr>
      </w:pPr>
      <w:r w:rsidRPr="001F196E">
        <w:rPr>
          <w:rFonts w:ascii="Times New Roman" w:hAnsi="Times New Roman" w:cs="Times New Roman"/>
          <w:sz w:val="18"/>
          <w:szCs w:val="18"/>
        </w:rPr>
        <w:t xml:space="preserve">Asociación de Padres de Niños con Autismo –APADA- </w:t>
      </w:r>
    </w:p>
    <w:p w:rsidR="00395589" w:rsidRPr="001F196E" w:rsidRDefault="00395589" w:rsidP="00395589">
      <w:pPr>
        <w:ind w:left="1410" w:hanging="1410"/>
        <w:jc w:val="both"/>
        <w:rPr>
          <w:rFonts w:ascii="Times New Roman" w:hAnsi="Times New Roman" w:cs="Times New Roman"/>
          <w:sz w:val="18"/>
          <w:szCs w:val="18"/>
        </w:rPr>
      </w:pPr>
      <w:r w:rsidRPr="001F196E">
        <w:rPr>
          <w:rFonts w:ascii="Times New Roman" w:hAnsi="Times New Roman" w:cs="Times New Roman"/>
          <w:sz w:val="18"/>
          <w:szCs w:val="18"/>
        </w:rPr>
        <w:t>Asociación Acción y Solidaridad –ASA-</w:t>
      </w:r>
    </w:p>
    <w:p w:rsidR="00B45DC4" w:rsidRPr="001F196E" w:rsidRDefault="00B45DC4" w:rsidP="00B45DC4">
      <w:pPr>
        <w:ind w:left="1410" w:hanging="1410"/>
        <w:jc w:val="both"/>
        <w:rPr>
          <w:rFonts w:ascii="Times New Roman" w:hAnsi="Times New Roman" w:cs="Times New Roman"/>
          <w:sz w:val="18"/>
          <w:szCs w:val="18"/>
        </w:rPr>
      </w:pPr>
      <w:r w:rsidRPr="001F196E">
        <w:rPr>
          <w:rFonts w:ascii="Times New Roman" w:hAnsi="Times New Roman" w:cs="Times New Roman"/>
          <w:sz w:val="18"/>
          <w:szCs w:val="18"/>
        </w:rPr>
        <w:t>CARE</w:t>
      </w:r>
    </w:p>
    <w:p w:rsidR="00B45DC4" w:rsidRPr="001F196E" w:rsidRDefault="00B45DC4" w:rsidP="00B45DC4">
      <w:pPr>
        <w:ind w:left="1410" w:hanging="1410"/>
        <w:jc w:val="both"/>
        <w:rPr>
          <w:rFonts w:ascii="Times New Roman" w:hAnsi="Times New Roman" w:cs="Times New Roman"/>
          <w:sz w:val="18"/>
          <w:szCs w:val="18"/>
        </w:rPr>
      </w:pPr>
      <w:r w:rsidRPr="001F196E">
        <w:rPr>
          <w:rFonts w:ascii="Times New Roman" w:hAnsi="Times New Roman" w:cs="Times New Roman"/>
          <w:sz w:val="18"/>
          <w:szCs w:val="18"/>
        </w:rPr>
        <w:t>CONECUADOR</w:t>
      </w:r>
    </w:p>
    <w:p w:rsidR="00B45DC4" w:rsidRPr="001F196E" w:rsidRDefault="00B45DC4" w:rsidP="00B45DC4">
      <w:pPr>
        <w:ind w:left="1410" w:hanging="1410"/>
        <w:jc w:val="both"/>
        <w:rPr>
          <w:rFonts w:ascii="Times New Roman" w:hAnsi="Times New Roman" w:cs="Times New Roman"/>
          <w:sz w:val="18"/>
          <w:szCs w:val="18"/>
        </w:rPr>
      </w:pPr>
      <w:r w:rsidRPr="001F196E">
        <w:rPr>
          <w:rFonts w:ascii="Times New Roman" w:hAnsi="Times New Roman" w:cs="Times New Roman"/>
          <w:sz w:val="18"/>
          <w:szCs w:val="18"/>
        </w:rPr>
        <w:t>Corporación de Estudios DECIDE</w:t>
      </w:r>
    </w:p>
    <w:p w:rsidR="00B45DC4" w:rsidRPr="001F196E" w:rsidRDefault="00B45DC4" w:rsidP="00B45DC4">
      <w:pPr>
        <w:ind w:left="1410" w:hanging="1410"/>
        <w:jc w:val="both"/>
        <w:rPr>
          <w:rFonts w:ascii="Times New Roman" w:hAnsi="Times New Roman" w:cs="Times New Roman"/>
          <w:sz w:val="18"/>
          <w:szCs w:val="18"/>
        </w:rPr>
      </w:pPr>
      <w:r w:rsidRPr="001F196E">
        <w:rPr>
          <w:rFonts w:ascii="Times New Roman" w:hAnsi="Times New Roman" w:cs="Times New Roman"/>
          <w:sz w:val="18"/>
          <w:szCs w:val="18"/>
        </w:rPr>
        <w:t>Contrato Social por la Educación</w:t>
      </w:r>
    </w:p>
    <w:p w:rsidR="00B45DC4" w:rsidRPr="001F196E" w:rsidRDefault="00B45DC4" w:rsidP="00B45DC4">
      <w:pPr>
        <w:ind w:left="1410" w:hanging="1410"/>
        <w:jc w:val="both"/>
        <w:rPr>
          <w:rFonts w:ascii="Times New Roman" w:hAnsi="Times New Roman" w:cs="Times New Roman"/>
          <w:sz w:val="18"/>
          <w:szCs w:val="18"/>
        </w:rPr>
      </w:pPr>
      <w:r w:rsidRPr="001F196E">
        <w:rPr>
          <w:rFonts w:ascii="Times New Roman" w:hAnsi="Times New Roman" w:cs="Times New Roman"/>
          <w:sz w:val="18"/>
          <w:szCs w:val="18"/>
        </w:rPr>
        <w:t>CRS</w:t>
      </w:r>
    </w:p>
    <w:p w:rsidR="00B45DC4" w:rsidRPr="001F196E" w:rsidRDefault="00B45DC4" w:rsidP="00B45DC4">
      <w:pPr>
        <w:ind w:left="1410" w:hanging="1410"/>
        <w:jc w:val="both"/>
        <w:rPr>
          <w:rFonts w:ascii="Times New Roman" w:hAnsi="Times New Roman" w:cs="Times New Roman"/>
          <w:sz w:val="18"/>
          <w:szCs w:val="18"/>
        </w:rPr>
      </w:pPr>
      <w:proofErr w:type="spellStart"/>
      <w:r w:rsidRPr="001F196E">
        <w:rPr>
          <w:rFonts w:ascii="Times New Roman" w:hAnsi="Times New Roman" w:cs="Times New Roman"/>
          <w:sz w:val="18"/>
          <w:szCs w:val="18"/>
        </w:rPr>
        <w:t>Childfund</w:t>
      </w:r>
      <w:proofErr w:type="spellEnd"/>
    </w:p>
    <w:p w:rsidR="00897D76" w:rsidRPr="001F196E" w:rsidRDefault="00DD5E33" w:rsidP="004E2B77">
      <w:pPr>
        <w:ind w:left="1410" w:hanging="1410"/>
        <w:jc w:val="both"/>
        <w:rPr>
          <w:rFonts w:ascii="Times New Roman" w:hAnsi="Times New Roman" w:cs="Times New Roman"/>
          <w:sz w:val="18"/>
          <w:szCs w:val="18"/>
        </w:rPr>
      </w:pPr>
      <w:r w:rsidRPr="001F196E">
        <w:rPr>
          <w:rFonts w:ascii="Times New Roman" w:hAnsi="Times New Roman" w:cs="Times New Roman"/>
          <w:sz w:val="18"/>
          <w:szCs w:val="18"/>
        </w:rPr>
        <w:t xml:space="preserve">Defensa de los </w:t>
      </w:r>
      <w:r w:rsidR="003A0223" w:rsidRPr="001F196E">
        <w:rPr>
          <w:rFonts w:ascii="Times New Roman" w:hAnsi="Times New Roman" w:cs="Times New Roman"/>
          <w:sz w:val="18"/>
          <w:szCs w:val="18"/>
        </w:rPr>
        <w:t>Niños</w:t>
      </w:r>
      <w:r w:rsidRPr="001F196E">
        <w:rPr>
          <w:rFonts w:ascii="Times New Roman" w:hAnsi="Times New Roman" w:cs="Times New Roman"/>
          <w:sz w:val="18"/>
          <w:szCs w:val="18"/>
        </w:rPr>
        <w:t xml:space="preserve"> Internacional </w:t>
      </w:r>
      <w:r w:rsidR="005254F1" w:rsidRPr="001F196E">
        <w:rPr>
          <w:rFonts w:ascii="Times New Roman" w:hAnsi="Times New Roman" w:cs="Times New Roman"/>
          <w:sz w:val="18"/>
          <w:szCs w:val="18"/>
        </w:rPr>
        <w:t>Ecuador –</w:t>
      </w:r>
      <w:r w:rsidRPr="001F196E">
        <w:rPr>
          <w:rFonts w:ascii="Times New Roman" w:hAnsi="Times New Roman" w:cs="Times New Roman"/>
          <w:sz w:val="18"/>
          <w:szCs w:val="18"/>
        </w:rPr>
        <w:t>DNI</w:t>
      </w:r>
      <w:r w:rsidR="005254F1" w:rsidRPr="001F196E">
        <w:rPr>
          <w:rFonts w:ascii="Times New Roman" w:hAnsi="Times New Roman" w:cs="Times New Roman"/>
          <w:sz w:val="18"/>
          <w:szCs w:val="18"/>
        </w:rPr>
        <w:t xml:space="preserve"> </w:t>
      </w:r>
      <w:r w:rsidRPr="001F196E">
        <w:rPr>
          <w:rFonts w:ascii="Times New Roman" w:hAnsi="Times New Roman" w:cs="Times New Roman"/>
          <w:sz w:val="18"/>
          <w:szCs w:val="18"/>
        </w:rPr>
        <w:t>Ecuador</w:t>
      </w:r>
      <w:r w:rsidR="005254F1" w:rsidRPr="001F196E">
        <w:rPr>
          <w:rFonts w:ascii="Times New Roman" w:hAnsi="Times New Roman" w:cs="Times New Roman"/>
          <w:sz w:val="18"/>
          <w:szCs w:val="18"/>
        </w:rPr>
        <w:t>-</w:t>
      </w:r>
    </w:p>
    <w:p w:rsidR="00F44756" w:rsidRPr="001F196E" w:rsidRDefault="00F44756" w:rsidP="004E2B77">
      <w:pPr>
        <w:ind w:left="1410" w:hanging="1410"/>
        <w:jc w:val="both"/>
        <w:rPr>
          <w:rFonts w:ascii="Times New Roman" w:hAnsi="Times New Roman" w:cs="Times New Roman"/>
          <w:sz w:val="18"/>
          <w:szCs w:val="18"/>
        </w:rPr>
      </w:pPr>
      <w:r w:rsidRPr="001F196E">
        <w:rPr>
          <w:rFonts w:ascii="Times New Roman" w:hAnsi="Times New Roman" w:cs="Times New Roman"/>
          <w:sz w:val="18"/>
          <w:szCs w:val="18"/>
        </w:rPr>
        <w:t xml:space="preserve">Desarrollo y </w:t>
      </w:r>
      <w:r w:rsidR="008B6D7F" w:rsidRPr="001F196E">
        <w:rPr>
          <w:rFonts w:ascii="Times New Roman" w:hAnsi="Times New Roman" w:cs="Times New Roman"/>
          <w:sz w:val="18"/>
          <w:szCs w:val="18"/>
        </w:rPr>
        <w:t>Autogestión</w:t>
      </w:r>
      <w:r w:rsidRPr="001F196E">
        <w:rPr>
          <w:rFonts w:ascii="Times New Roman" w:hAnsi="Times New Roman" w:cs="Times New Roman"/>
          <w:sz w:val="18"/>
          <w:szCs w:val="18"/>
        </w:rPr>
        <w:t xml:space="preserve"> –DYA-</w:t>
      </w:r>
    </w:p>
    <w:p w:rsidR="003A0223" w:rsidRPr="001F196E" w:rsidRDefault="00F44756" w:rsidP="004E2B77">
      <w:pPr>
        <w:ind w:left="1410" w:hanging="1410"/>
        <w:jc w:val="both"/>
        <w:rPr>
          <w:rFonts w:ascii="Times New Roman" w:hAnsi="Times New Roman" w:cs="Times New Roman"/>
          <w:sz w:val="18"/>
          <w:szCs w:val="18"/>
        </w:rPr>
      </w:pPr>
      <w:r w:rsidRPr="001F196E">
        <w:rPr>
          <w:rFonts w:ascii="Times New Roman" w:hAnsi="Times New Roman" w:cs="Times New Roman"/>
          <w:sz w:val="18"/>
          <w:szCs w:val="18"/>
        </w:rPr>
        <w:t>Fundación</w:t>
      </w:r>
      <w:r w:rsidR="003A0223" w:rsidRPr="001F196E">
        <w:rPr>
          <w:rFonts w:ascii="Times New Roman" w:hAnsi="Times New Roman" w:cs="Times New Roman"/>
          <w:sz w:val="18"/>
          <w:szCs w:val="18"/>
        </w:rPr>
        <w:t xml:space="preserve"> Ju</w:t>
      </w:r>
      <w:r w:rsidRPr="001F196E">
        <w:rPr>
          <w:rFonts w:ascii="Times New Roman" w:hAnsi="Times New Roman" w:cs="Times New Roman"/>
          <w:sz w:val="18"/>
          <w:szCs w:val="18"/>
        </w:rPr>
        <w:t>ntos por nuestros niños – JUCONI-</w:t>
      </w:r>
    </w:p>
    <w:p w:rsidR="003A0223" w:rsidRPr="001F196E" w:rsidRDefault="003A0223" w:rsidP="004E2B77">
      <w:pPr>
        <w:ind w:left="1410" w:hanging="1410"/>
        <w:jc w:val="both"/>
        <w:rPr>
          <w:rFonts w:ascii="Times New Roman" w:hAnsi="Times New Roman" w:cs="Times New Roman"/>
          <w:sz w:val="18"/>
          <w:szCs w:val="18"/>
        </w:rPr>
      </w:pPr>
      <w:r w:rsidRPr="001F196E">
        <w:rPr>
          <w:rFonts w:ascii="Times New Roman" w:hAnsi="Times New Roman" w:cs="Times New Roman"/>
          <w:sz w:val="18"/>
          <w:szCs w:val="18"/>
        </w:rPr>
        <w:t>Federación Nacional de Organizaciones</w:t>
      </w:r>
      <w:r w:rsidR="008B6D7F" w:rsidRPr="001F196E">
        <w:rPr>
          <w:rFonts w:ascii="Times New Roman" w:hAnsi="Times New Roman" w:cs="Times New Roman"/>
          <w:sz w:val="18"/>
          <w:szCs w:val="18"/>
        </w:rPr>
        <w:t xml:space="preserve"> para Discapacidad</w:t>
      </w:r>
      <w:r w:rsidRPr="001F196E">
        <w:rPr>
          <w:rFonts w:ascii="Times New Roman" w:hAnsi="Times New Roman" w:cs="Times New Roman"/>
          <w:sz w:val="18"/>
          <w:szCs w:val="18"/>
        </w:rPr>
        <w:t xml:space="preserve">  -FENODIS-</w:t>
      </w:r>
    </w:p>
    <w:p w:rsidR="003A0223" w:rsidRPr="001F196E" w:rsidRDefault="003A0223" w:rsidP="004E2B77">
      <w:pPr>
        <w:ind w:left="1410" w:hanging="1410"/>
        <w:jc w:val="both"/>
        <w:rPr>
          <w:rFonts w:ascii="Times New Roman" w:hAnsi="Times New Roman" w:cs="Times New Roman"/>
          <w:sz w:val="18"/>
          <w:szCs w:val="18"/>
        </w:rPr>
      </w:pPr>
      <w:r w:rsidRPr="001F196E">
        <w:rPr>
          <w:rFonts w:ascii="Times New Roman" w:hAnsi="Times New Roman" w:cs="Times New Roman"/>
          <w:sz w:val="18"/>
          <w:szCs w:val="18"/>
        </w:rPr>
        <w:t>Fundación Sol de Primavera</w:t>
      </w:r>
    </w:p>
    <w:p w:rsidR="008B6D7F" w:rsidRPr="001F196E" w:rsidRDefault="008B6D7F" w:rsidP="008B6D7F">
      <w:pPr>
        <w:spacing w:after="0" w:line="240" w:lineRule="auto"/>
        <w:ind w:left="1410" w:hanging="1410"/>
        <w:jc w:val="both"/>
        <w:rPr>
          <w:rFonts w:ascii="Times New Roman" w:hAnsi="Times New Roman" w:cs="Times New Roman"/>
          <w:sz w:val="18"/>
          <w:szCs w:val="18"/>
        </w:rPr>
      </w:pPr>
      <w:r w:rsidRPr="001F196E">
        <w:rPr>
          <w:rFonts w:ascii="Times New Roman" w:hAnsi="Times New Roman" w:cs="Times New Roman"/>
          <w:sz w:val="18"/>
          <w:szCs w:val="18"/>
        </w:rPr>
        <w:t xml:space="preserve">Fundación de Asistencia Psicopedagógica para Niños, Adolescentes y Adultos con Discapacidad </w:t>
      </w:r>
    </w:p>
    <w:p w:rsidR="00B2400B" w:rsidRPr="001F196E" w:rsidRDefault="008B6D7F" w:rsidP="008B6D7F">
      <w:pPr>
        <w:spacing w:after="0" w:line="240" w:lineRule="auto"/>
        <w:ind w:left="1410" w:hanging="1410"/>
        <w:jc w:val="both"/>
        <w:rPr>
          <w:rFonts w:ascii="Times New Roman" w:hAnsi="Times New Roman" w:cs="Times New Roman"/>
          <w:sz w:val="18"/>
          <w:szCs w:val="18"/>
        </w:rPr>
      </w:pPr>
      <w:r w:rsidRPr="001F196E">
        <w:rPr>
          <w:rFonts w:ascii="Times New Roman" w:hAnsi="Times New Roman" w:cs="Times New Roman"/>
          <w:sz w:val="18"/>
          <w:szCs w:val="18"/>
        </w:rPr>
        <w:t>Intelectual y/o en circunstancias especialmente difíciles –</w:t>
      </w:r>
      <w:r w:rsidR="00B2400B" w:rsidRPr="001F196E">
        <w:rPr>
          <w:rFonts w:ascii="Times New Roman" w:hAnsi="Times New Roman" w:cs="Times New Roman"/>
          <w:sz w:val="18"/>
          <w:szCs w:val="18"/>
        </w:rPr>
        <w:t>FA</w:t>
      </w:r>
      <w:r w:rsidRPr="001F196E">
        <w:rPr>
          <w:rFonts w:ascii="Times New Roman" w:hAnsi="Times New Roman" w:cs="Times New Roman"/>
          <w:sz w:val="18"/>
          <w:szCs w:val="18"/>
        </w:rPr>
        <w:t>S</w:t>
      </w:r>
      <w:r w:rsidR="00B2400B" w:rsidRPr="001F196E">
        <w:rPr>
          <w:rFonts w:ascii="Times New Roman" w:hAnsi="Times New Roman" w:cs="Times New Roman"/>
          <w:sz w:val="18"/>
          <w:szCs w:val="18"/>
        </w:rPr>
        <w:t>INARM</w:t>
      </w:r>
      <w:r w:rsidRPr="001F196E">
        <w:rPr>
          <w:rFonts w:ascii="Times New Roman" w:hAnsi="Times New Roman" w:cs="Times New Roman"/>
          <w:sz w:val="18"/>
          <w:szCs w:val="18"/>
        </w:rPr>
        <w:t>-</w:t>
      </w:r>
    </w:p>
    <w:p w:rsidR="008B6D7F" w:rsidRPr="001F196E" w:rsidRDefault="008B6D7F" w:rsidP="008B6D7F">
      <w:pPr>
        <w:spacing w:after="0" w:line="240" w:lineRule="auto"/>
        <w:ind w:left="1410" w:hanging="1410"/>
        <w:jc w:val="both"/>
        <w:rPr>
          <w:rFonts w:ascii="Times New Roman" w:hAnsi="Times New Roman" w:cs="Times New Roman"/>
          <w:sz w:val="18"/>
          <w:szCs w:val="18"/>
        </w:rPr>
      </w:pPr>
    </w:p>
    <w:p w:rsidR="00B94D44" w:rsidRPr="001F196E" w:rsidRDefault="00B94D44" w:rsidP="008B6D7F">
      <w:pPr>
        <w:spacing w:after="0" w:line="240" w:lineRule="auto"/>
        <w:ind w:left="1410" w:hanging="1410"/>
        <w:jc w:val="both"/>
        <w:rPr>
          <w:rFonts w:ascii="Times New Roman" w:hAnsi="Times New Roman" w:cs="Times New Roman"/>
          <w:sz w:val="18"/>
          <w:szCs w:val="18"/>
        </w:rPr>
      </w:pPr>
      <w:r w:rsidRPr="001F196E">
        <w:rPr>
          <w:rFonts w:ascii="Times New Roman" w:hAnsi="Times New Roman" w:cs="Times New Roman"/>
          <w:sz w:val="18"/>
          <w:szCs w:val="18"/>
        </w:rPr>
        <w:t>FEDACC</w:t>
      </w:r>
    </w:p>
    <w:p w:rsidR="00395589" w:rsidRPr="001F196E" w:rsidRDefault="00395589" w:rsidP="008B6D7F">
      <w:pPr>
        <w:spacing w:before="240"/>
        <w:ind w:left="1410" w:hanging="1410"/>
        <w:jc w:val="both"/>
        <w:rPr>
          <w:rFonts w:ascii="Times New Roman" w:hAnsi="Times New Roman" w:cs="Times New Roman"/>
          <w:sz w:val="18"/>
          <w:szCs w:val="18"/>
        </w:rPr>
      </w:pPr>
      <w:r w:rsidRPr="001F196E">
        <w:rPr>
          <w:rFonts w:ascii="Times New Roman" w:hAnsi="Times New Roman" w:cs="Times New Roman"/>
          <w:sz w:val="18"/>
          <w:szCs w:val="18"/>
        </w:rPr>
        <w:t>FOSI</w:t>
      </w:r>
    </w:p>
    <w:p w:rsidR="00395589" w:rsidRPr="001F196E" w:rsidRDefault="00395589" w:rsidP="00395589">
      <w:pPr>
        <w:ind w:left="1410" w:hanging="1410"/>
        <w:jc w:val="both"/>
        <w:rPr>
          <w:rFonts w:ascii="Times New Roman" w:hAnsi="Times New Roman" w:cs="Times New Roman"/>
          <w:sz w:val="18"/>
          <w:szCs w:val="18"/>
        </w:rPr>
      </w:pPr>
      <w:r w:rsidRPr="001F196E">
        <w:rPr>
          <w:rFonts w:ascii="Times New Roman" w:hAnsi="Times New Roman" w:cs="Times New Roman"/>
          <w:sz w:val="18"/>
          <w:szCs w:val="18"/>
        </w:rPr>
        <w:t>Fundación Alas de Colibrí</w:t>
      </w:r>
    </w:p>
    <w:p w:rsidR="003A0223" w:rsidRPr="001F196E" w:rsidRDefault="00F44756" w:rsidP="004E2B77">
      <w:pPr>
        <w:ind w:left="1410" w:hanging="1410"/>
        <w:jc w:val="both"/>
        <w:rPr>
          <w:rFonts w:ascii="Times New Roman" w:hAnsi="Times New Roman" w:cs="Times New Roman"/>
          <w:sz w:val="18"/>
          <w:szCs w:val="18"/>
        </w:rPr>
      </w:pPr>
      <w:r w:rsidRPr="001F196E">
        <w:rPr>
          <w:rFonts w:ascii="Times New Roman" w:hAnsi="Times New Roman" w:cs="Times New Roman"/>
          <w:sz w:val="18"/>
          <w:szCs w:val="18"/>
        </w:rPr>
        <w:t>Fundación</w:t>
      </w:r>
      <w:r w:rsidR="003A0223" w:rsidRPr="001F196E">
        <w:rPr>
          <w:rFonts w:ascii="Times New Roman" w:hAnsi="Times New Roman" w:cs="Times New Roman"/>
          <w:sz w:val="18"/>
          <w:szCs w:val="18"/>
        </w:rPr>
        <w:t xml:space="preserve"> Cristo de la Calle</w:t>
      </w:r>
    </w:p>
    <w:p w:rsidR="003A0223" w:rsidRPr="001F196E" w:rsidRDefault="003A0223" w:rsidP="004E2B77">
      <w:pPr>
        <w:ind w:left="1410" w:hanging="1410"/>
        <w:jc w:val="both"/>
        <w:rPr>
          <w:rFonts w:ascii="Times New Roman" w:hAnsi="Times New Roman" w:cs="Times New Roman"/>
          <w:sz w:val="18"/>
          <w:szCs w:val="18"/>
        </w:rPr>
      </w:pPr>
      <w:r w:rsidRPr="001F196E">
        <w:rPr>
          <w:rFonts w:ascii="Times New Roman" w:hAnsi="Times New Roman" w:cs="Times New Roman"/>
          <w:sz w:val="18"/>
          <w:szCs w:val="18"/>
        </w:rPr>
        <w:t>Fundación Esperanza</w:t>
      </w:r>
    </w:p>
    <w:p w:rsidR="0027322F" w:rsidRPr="001F196E" w:rsidRDefault="0027322F" w:rsidP="0027322F">
      <w:pPr>
        <w:ind w:left="1410" w:hanging="1410"/>
        <w:jc w:val="both"/>
        <w:rPr>
          <w:rFonts w:ascii="Times New Roman" w:hAnsi="Times New Roman" w:cs="Times New Roman"/>
          <w:sz w:val="18"/>
          <w:szCs w:val="18"/>
        </w:rPr>
      </w:pPr>
      <w:r w:rsidRPr="001F196E">
        <w:rPr>
          <w:rFonts w:ascii="Times New Roman" w:hAnsi="Times New Roman" w:cs="Times New Roman"/>
          <w:sz w:val="18"/>
          <w:szCs w:val="18"/>
        </w:rPr>
        <w:t>Fundación Nuestros Jóvenes</w:t>
      </w:r>
    </w:p>
    <w:p w:rsidR="003A0223" w:rsidRPr="001F196E" w:rsidRDefault="003A0223" w:rsidP="004E2B77">
      <w:pPr>
        <w:ind w:left="1410" w:hanging="1410"/>
        <w:jc w:val="both"/>
        <w:rPr>
          <w:rFonts w:ascii="Times New Roman" w:hAnsi="Times New Roman" w:cs="Times New Roman"/>
          <w:sz w:val="18"/>
          <w:szCs w:val="18"/>
        </w:rPr>
      </w:pPr>
      <w:r w:rsidRPr="001F196E">
        <w:rPr>
          <w:rFonts w:ascii="Times New Roman" w:hAnsi="Times New Roman" w:cs="Times New Roman"/>
          <w:sz w:val="18"/>
          <w:szCs w:val="18"/>
        </w:rPr>
        <w:t>KNH</w:t>
      </w:r>
    </w:p>
    <w:p w:rsidR="003A0223" w:rsidRPr="001F196E" w:rsidRDefault="003A0223" w:rsidP="004E2B77">
      <w:pPr>
        <w:ind w:left="1410" w:hanging="1410"/>
        <w:jc w:val="both"/>
        <w:rPr>
          <w:rFonts w:ascii="Times New Roman" w:hAnsi="Times New Roman" w:cs="Times New Roman"/>
          <w:sz w:val="18"/>
          <w:szCs w:val="18"/>
        </w:rPr>
      </w:pPr>
      <w:r w:rsidRPr="001F196E">
        <w:rPr>
          <w:rFonts w:ascii="Times New Roman" w:hAnsi="Times New Roman" w:cs="Times New Roman"/>
          <w:sz w:val="18"/>
          <w:szCs w:val="18"/>
        </w:rPr>
        <w:t xml:space="preserve">Misión </w:t>
      </w:r>
      <w:proofErr w:type="spellStart"/>
      <w:r w:rsidRPr="001F196E">
        <w:rPr>
          <w:rFonts w:ascii="Times New Roman" w:hAnsi="Times New Roman" w:cs="Times New Roman"/>
          <w:sz w:val="18"/>
          <w:szCs w:val="18"/>
        </w:rPr>
        <w:t>Scalabriniana</w:t>
      </w:r>
      <w:proofErr w:type="spellEnd"/>
    </w:p>
    <w:p w:rsidR="003A0223" w:rsidRPr="001F196E" w:rsidRDefault="003A0223" w:rsidP="004E2B77">
      <w:pPr>
        <w:ind w:left="1410" w:hanging="1410"/>
        <w:jc w:val="both"/>
        <w:rPr>
          <w:rFonts w:ascii="Times New Roman" w:hAnsi="Times New Roman" w:cs="Times New Roman"/>
          <w:sz w:val="18"/>
          <w:szCs w:val="18"/>
        </w:rPr>
      </w:pPr>
      <w:r w:rsidRPr="001F196E">
        <w:rPr>
          <w:rFonts w:ascii="Times New Roman" w:hAnsi="Times New Roman" w:cs="Times New Roman"/>
          <w:sz w:val="18"/>
          <w:szCs w:val="18"/>
        </w:rPr>
        <w:t>Misión Alianza</w:t>
      </w:r>
    </w:p>
    <w:p w:rsidR="00395589" w:rsidRPr="001F196E" w:rsidRDefault="00395589" w:rsidP="00395589">
      <w:pPr>
        <w:ind w:left="1410" w:hanging="1410"/>
        <w:jc w:val="both"/>
        <w:rPr>
          <w:rFonts w:ascii="Times New Roman" w:hAnsi="Times New Roman" w:cs="Times New Roman"/>
          <w:sz w:val="18"/>
          <w:szCs w:val="18"/>
        </w:rPr>
      </w:pPr>
      <w:r w:rsidRPr="001F196E">
        <w:rPr>
          <w:rFonts w:ascii="Times New Roman" w:hAnsi="Times New Roman" w:cs="Times New Roman"/>
          <w:sz w:val="18"/>
          <w:szCs w:val="18"/>
        </w:rPr>
        <w:t xml:space="preserve">Observatorio Social del Ecuador </w:t>
      </w:r>
    </w:p>
    <w:p w:rsidR="00395589" w:rsidRPr="001F196E" w:rsidRDefault="00395589" w:rsidP="00395589">
      <w:pPr>
        <w:ind w:left="1410" w:hanging="1410"/>
        <w:jc w:val="both"/>
        <w:rPr>
          <w:rFonts w:ascii="Times New Roman" w:hAnsi="Times New Roman" w:cs="Times New Roman"/>
          <w:sz w:val="18"/>
          <w:szCs w:val="18"/>
        </w:rPr>
      </w:pPr>
      <w:r w:rsidRPr="001F196E">
        <w:rPr>
          <w:rFonts w:ascii="Times New Roman" w:hAnsi="Times New Roman" w:cs="Times New Roman"/>
          <w:sz w:val="18"/>
          <w:szCs w:val="18"/>
        </w:rPr>
        <w:t>Programa Salesiano Chicos de la Calle</w:t>
      </w:r>
    </w:p>
    <w:p w:rsidR="00395589" w:rsidRPr="001F196E" w:rsidRDefault="00395589" w:rsidP="00395589">
      <w:pPr>
        <w:ind w:left="1410" w:hanging="1410"/>
        <w:jc w:val="both"/>
        <w:rPr>
          <w:rFonts w:ascii="Times New Roman" w:hAnsi="Times New Roman" w:cs="Times New Roman"/>
          <w:sz w:val="18"/>
          <w:szCs w:val="18"/>
        </w:rPr>
      </w:pPr>
      <w:r w:rsidRPr="001F196E">
        <w:rPr>
          <w:rFonts w:ascii="Times New Roman" w:hAnsi="Times New Roman" w:cs="Times New Roman"/>
          <w:sz w:val="18"/>
          <w:szCs w:val="18"/>
        </w:rPr>
        <w:t xml:space="preserve">Pueblo </w:t>
      </w:r>
      <w:proofErr w:type="spellStart"/>
      <w:r w:rsidR="00727FA6">
        <w:rPr>
          <w:rFonts w:ascii="Times New Roman" w:hAnsi="Times New Roman" w:cs="Times New Roman"/>
          <w:sz w:val="18"/>
          <w:szCs w:val="18"/>
        </w:rPr>
        <w:t>Kayambi</w:t>
      </w:r>
      <w:proofErr w:type="spellEnd"/>
    </w:p>
    <w:p w:rsidR="00F44756" w:rsidRPr="001F196E" w:rsidRDefault="00F44756" w:rsidP="004E2B77">
      <w:pPr>
        <w:ind w:left="1410" w:hanging="1410"/>
        <w:jc w:val="both"/>
        <w:rPr>
          <w:rFonts w:ascii="Times New Roman" w:hAnsi="Times New Roman" w:cs="Times New Roman"/>
          <w:sz w:val="18"/>
          <w:szCs w:val="18"/>
        </w:rPr>
      </w:pPr>
      <w:r w:rsidRPr="001F196E">
        <w:rPr>
          <w:rFonts w:ascii="Times New Roman" w:hAnsi="Times New Roman" w:cs="Times New Roman"/>
          <w:sz w:val="18"/>
          <w:szCs w:val="18"/>
        </w:rPr>
        <w:t>Servicio Jesuita de Refugiados</w:t>
      </w:r>
    </w:p>
    <w:p w:rsidR="00395589" w:rsidRPr="001F196E" w:rsidRDefault="00395589" w:rsidP="00395589">
      <w:pPr>
        <w:ind w:left="1410" w:hanging="1410"/>
        <w:jc w:val="both"/>
        <w:rPr>
          <w:rFonts w:ascii="Times New Roman" w:hAnsi="Times New Roman" w:cs="Times New Roman"/>
          <w:sz w:val="18"/>
          <w:szCs w:val="18"/>
        </w:rPr>
      </w:pPr>
      <w:r w:rsidRPr="001F196E">
        <w:rPr>
          <w:rFonts w:ascii="Times New Roman" w:hAnsi="Times New Roman" w:cs="Times New Roman"/>
          <w:sz w:val="18"/>
          <w:szCs w:val="18"/>
        </w:rPr>
        <w:t>Terciarios Capuchinos – Centro La Dolorosa</w:t>
      </w:r>
    </w:p>
    <w:p w:rsidR="00B45DC4" w:rsidRPr="001F196E" w:rsidRDefault="00B45DC4" w:rsidP="00B45DC4">
      <w:pPr>
        <w:ind w:left="1410" w:hanging="1410"/>
        <w:jc w:val="both"/>
        <w:rPr>
          <w:rFonts w:ascii="Times New Roman" w:hAnsi="Times New Roman" w:cs="Times New Roman"/>
          <w:sz w:val="18"/>
          <w:szCs w:val="18"/>
        </w:rPr>
      </w:pPr>
      <w:proofErr w:type="spellStart"/>
      <w:r w:rsidRPr="001F196E">
        <w:rPr>
          <w:rFonts w:ascii="Times New Roman" w:hAnsi="Times New Roman" w:cs="Times New Roman"/>
          <w:sz w:val="18"/>
          <w:szCs w:val="18"/>
        </w:rPr>
        <w:t>World</w:t>
      </w:r>
      <w:proofErr w:type="spellEnd"/>
      <w:r w:rsidRPr="001F196E">
        <w:rPr>
          <w:rFonts w:ascii="Times New Roman" w:hAnsi="Times New Roman" w:cs="Times New Roman"/>
          <w:sz w:val="18"/>
          <w:szCs w:val="18"/>
        </w:rPr>
        <w:t xml:space="preserve"> </w:t>
      </w:r>
      <w:proofErr w:type="spellStart"/>
      <w:r w:rsidRPr="001F196E">
        <w:rPr>
          <w:rFonts w:ascii="Times New Roman" w:hAnsi="Times New Roman" w:cs="Times New Roman"/>
          <w:sz w:val="18"/>
          <w:szCs w:val="18"/>
        </w:rPr>
        <w:t>Vision</w:t>
      </w:r>
      <w:proofErr w:type="spellEnd"/>
    </w:p>
    <w:p w:rsidR="00551521" w:rsidRDefault="00551521" w:rsidP="004A4132">
      <w:pPr>
        <w:jc w:val="both"/>
        <w:rPr>
          <w:rFonts w:ascii="Times New Roman" w:hAnsi="Times New Roman" w:cs="Times New Roman"/>
          <w:sz w:val="18"/>
          <w:szCs w:val="18"/>
        </w:rPr>
      </w:pPr>
      <w:r w:rsidRPr="00551521">
        <w:rPr>
          <w:rFonts w:ascii="Times New Roman" w:hAnsi="Times New Roman" w:cs="Times New Roman"/>
          <w:b/>
          <w:sz w:val="20"/>
          <w:szCs w:val="20"/>
          <w:u w:val="single"/>
        </w:rPr>
        <w:t>Personas</w:t>
      </w:r>
      <w:r>
        <w:rPr>
          <w:rFonts w:ascii="Times New Roman" w:hAnsi="Times New Roman" w:cs="Times New Roman"/>
          <w:sz w:val="18"/>
          <w:szCs w:val="18"/>
        </w:rPr>
        <w:t>:</w:t>
      </w:r>
    </w:p>
    <w:p w:rsidR="00551521" w:rsidRPr="00551521" w:rsidRDefault="00551521" w:rsidP="00551521">
      <w:pPr>
        <w:numPr>
          <w:ilvl w:val="0"/>
          <w:numId w:val="39"/>
        </w:numPr>
        <w:spacing w:after="0" w:line="300" w:lineRule="auto"/>
        <w:ind w:right="-1"/>
        <w:contextualSpacing/>
        <w:jc w:val="both"/>
        <w:rPr>
          <w:rFonts w:ascii="Times New Roman" w:eastAsia="Calibri" w:hAnsi="Times New Roman" w:cs="Times New Roman"/>
          <w:sz w:val="20"/>
          <w:szCs w:val="20"/>
        </w:rPr>
        <w:sectPr w:rsidR="00551521" w:rsidRPr="00551521">
          <w:footerReference w:type="default" r:id="rId12"/>
          <w:pgSz w:w="11906" w:h="16838"/>
          <w:pgMar w:top="1417" w:right="1701" w:bottom="1417" w:left="1701" w:header="708" w:footer="708" w:gutter="0"/>
          <w:cols w:space="708"/>
          <w:docGrid w:linePitch="360"/>
        </w:sectPr>
      </w:pPr>
    </w:p>
    <w:p w:rsidR="00551521" w:rsidRPr="00551521" w:rsidRDefault="00551521" w:rsidP="00551521">
      <w:pPr>
        <w:numPr>
          <w:ilvl w:val="0"/>
          <w:numId w:val="39"/>
        </w:numPr>
        <w:spacing w:after="0" w:line="300" w:lineRule="auto"/>
        <w:ind w:right="-1"/>
        <w:contextualSpacing/>
        <w:jc w:val="both"/>
        <w:rPr>
          <w:rFonts w:ascii="Times New Roman" w:eastAsia="Calibri" w:hAnsi="Times New Roman" w:cs="Times New Roman"/>
          <w:sz w:val="20"/>
          <w:szCs w:val="20"/>
        </w:rPr>
      </w:pPr>
      <w:r w:rsidRPr="00551521">
        <w:rPr>
          <w:rFonts w:ascii="Times New Roman" w:eastAsia="Calibri" w:hAnsi="Times New Roman" w:cs="Times New Roman"/>
          <w:sz w:val="20"/>
          <w:szCs w:val="20"/>
        </w:rPr>
        <w:t>Lilian Ortiz</w:t>
      </w:r>
    </w:p>
    <w:p w:rsidR="00551521" w:rsidRPr="00551521" w:rsidRDefault="00551521" w:rsidP="00551521">
      <w:pPr>
        <w:numPr>
          <w:ilvl w:val="0"/>
          <w:numId w:val="39"/>
        </w:numPr>
        <w:spacing w:after="0" w:line="300" w:lineRule="auto"/>
        <w:ind w:right="-1"/>
        <w:contextualSpacing/>
        <w:jc w:val="both"/>
        <w:rPr>
          <w:rFonts w:ascii="Times New Roman" w:eastAsia="Calibri" w:hAnsi="Times New Roman" w:cs="Times New Roman"/>
          <w:sz w:val="20"/>
          <w:szCs w:val="20"/>
        </w:rPr>
      </w:pPr>
      <w:r w:rsidRPr="00551521">
        <w:rPr>
          <w:rFonts w:ascii="Times New Roman" w:eastAsia="Calibri" w:hAnsi="Times New Roman" w:cs="Times New Roman"/>
          <w:sz w:val="20"/>
          <w:szCs w:val="20"/>
        </w:rPr>
        <w:t>Sandra Espinosa</w:t>
      </w:r>
    </w:p>
    <w:p w:rsidR="00551521" w:rsidRPr="00551521" w:rsidRDefault="00551521" w:rsidP="00551521">
      <w:pPr>
        <w:numPr>
          <w:ilvl w:val="0"/>
          <w:numId w:val="39"/>
        </w:numPr>
        <w:spacing w:after="0" w:line="300" w:lineRule="auto"/>
        <w:ind w:right="-1"/>
        <w:contextualSpacing/>
        <w:jc w:val="both"/>
        <w:rPr>
          <w:rFonts w:ascii="Times New Roman" w:eastAsia="Calibri" w:hAnsi="Times New Roman" w:cs="Times New Roman"/>
          <w:sz w:val="20"/>
          <w:szCs w:val="20"/>
        </w:rPr>
      </w:pPr>
      <w:r w:rsidRPr="00551521">
        <w:rPr>
          <w:rFonts w:ascii="Times New Roman" w:eastAsia="Calibri" w:hAnsi="Times New Roman" w:cs="Times New Roman"/>
          <w:sz w:val="20"/>
          <w:szCs w:val="20"/>
        </w:rPr>
        <w:t>Verónica Moya</w:t>
      </w:r>
    </w:p>
    <w:p w:rsidR="00551521" w:rsidRPr="00551521" w:rsidRDefault="00551521" w:rsidP="00551521">
      <w:pPr>
        <w:numPr>
          <w:ilvl w:val="0"/>
          <w:numId w:val="39"/>
        </w:numPr>
        <w:spacing w:after="0" w:line="300" w:lineRule="auto"/>
        <w:ind w:right="-1"/>
        <w:contextualSpacing/>
        <w:jc w:val="both"/>
        <w:rPr>
          <w:rFonts w:ascii="Times New Roman" w:eastAsia="Calibri" w:hAnsi="Times New Roman" w:cs="Times New Roman"/>
          <w:sz w:val="20"/>
          <w:szCs w:val="20"/>
        </w:rPr>
      </w:pPr>
      <w:r w:rsidRPr="00551521">
        <w:rPr>
          <w:rFonts w:ascii="Times New Roman" w:eastAsia="Calibri" w:hAnsi="Times New Roman" w:cs="Times New Roman"/>
          <w:sz w:val="20"/>
          <w:szCs w:val="20"/>
        </w:rPr>
        <w:t>Silvia Oleas</w:t>
      </w:r>
    </w:p>
    <w:p w:rsidR="00551521" w:rsidRPr="00551521" w:rsidRDefault="00551521" w:rsidP="00551521">
      <w:pPr>
        <w:numPr>
          <w:ilvl w:val="0"/>
          <w:numId w:val="39"/>
        </w:numPr>
        <w:spacing w:after="0" w:line="300" w:lineRule="auto"/>
        <w:ind w:right="-1"/>
        <w:contextualSpacing/>
        <w:jc w:val="both"/>
        <w:rPr>
          <w:rFonts w:ascii="Times New Roman" w:eastAsia="Calibri" w:hAnsi="Times New Roman" w:cs="Times New Roman"/>
          <w:sz w:val="20"/>
          <w:szCs w:val="20"/>
        </w:rPr>
      </w:pPr>
      <w:r w:rsidRPr="00551521">
        <w:rPr>
          <w:rFonts w:ascii="Times New Roman" w:eastAsia="Calibri" w:hAnsi="Times New Roman" w:cs="Times New Roman"/>
          <w:sz w:val="20"/>
          <w:szCs w:val="20"/>
        </w:rPr>
        <w:t>Fernando Vázquez</w:t>
      </w:r>
    </w:p>
    <w:p w:rsidR="00551521" w:rsidRPr="00551521" w:rsidRDefault="00551521" w:rsidP="00551521">
      <w:pPr>
        <w:numPr>
          <w:ilvl w:val="0"/>
          <w:numId w:val="39"/>
        </w:numPr>
        <w:spacing w:after="0" w:line="300" w:lineRule="auto"/>
        <w:ind w:right="-1"/>
        <w:contextualSpacing/>
        <w:jc w:val="both"/>
        <w:rPr>
          <w:rFonts w:ascii="Times New Roman" w:eastAsia="Calibri" w:hAnsi="Times New Roman" w:cs="Times New Roman"/>
          <w:sz w:val="20"/>
          <w:szCs w:val="20"/>
        </w:rPr>
      </w:pPr>
      <w:r w:rsidRPr="00551521">
        <w:rPr>
          <w:rFonts w:ascii="Times New Roman" w:eastAsia="Calibri" w:hAnsi="Times New Roman" w:cs="Times New Roman"/>
          <w:sz w:val="20"/>
          <w:szCs w:val="20"/>
        </w:rPr>
        <w:t xml:space="preserve">Rosa </w:t>
      </w:r>
      <w:proofErr w:type="spellStart"/>
      <w:r w:rsidRPr="00551521">
        <w:rPr>
          <w:rFonts w:ascii="Times New Roman" w:eastAsia="Calibri" w:hAnsi="Times New Roman" w:cs="Times New Roman"/>
          <w:sz w:val="20"/>
          <w:szCs w:val="20"/>
        </w:rPr>
        <w:t>Cadme</w:t>
      </w:r>
      <w:proofErr w:type="spellEnd"/>
    </w:p>
    <w:p w:rsidR="00551521" w:rsidRPr="00551521" w:rsidRDefault="00551521" w:rsidP="00551521">
      <w:pPr>
        <w:numPr>
          <w:ilvl w:val="0"/>
          <w:numId w:val="39"/>
        </w:numPr>
        <w:spacing w:after="0" w:line="300" w:lineRule="auto"/>
        <w:ind w:right="-1"/>
        <w:contextualSpacing/>
        <w:jc w:val="both"/>
        <w:rPr>
          <w:rFonts w:ascii="Times New Roman" w:eastAsia="Calibri" w:hAnsi="Times New Roman" w:cs="Times New Roman"/>
          <w:sz w:val="20"/>
          <w:szCs w:val="20"/>
        </w:rPr>
      </w:pPr>
      <w:r w:rsidRPr="00551521">
        <w:rPr>
          <w:rFonts w:ascii="Times New Roman" w:eastAsia="Calibri" w:hAnsi="Times New Roman" w:cs="Times New Roman"/>
          <w:sz w:val="20"/>
          <w:szCs w:val="20"/>
        </w:rPr>
        <w:t>Martha Narváez</w:t>
      </w:r>
    </w:p>
    <w:p w:rsidR="00551521" w:rsidRPr="00551521" w:rsidRDefault="00551521" w:rsidP="00551521">
      <w:pPr>
        <w:numPr>
          <w:ilvl w:val="0"/>
          <w:numId w:val="39"/>
        </w:numPr>
        <w:spacing w:after="0" w:line="300" w:lineRule="auto"/>
        <w:ind w:right="-1"/>
        <w:contextualSpacing/>
        <w:jc w:val="both"/>
        <w:rPr>
          <w:rFonts w:ascii="Times New Roman" w:eastAsia="Calibri" w:hAnsi="Times New Roman" w:cs="Times New Roman"/>
          <w:sz w:val="20"/>
          <w:szCs w:val="20"/>
        </w:rPr>
      </w:pPr>
      <w:r w:rsidRPr="00551521">
        <w:rPr>
          <w:rFonts w:ascii="Times New Roman" w:eastAsia="Calibri" w:hAnsi="Times New Roman" w:cs="Times New Roman"/>
          <w:sz w:val="20"/>
          <w:szCs w:val="20"/>
        </w:rPr>
        <w:t>Marcos Cují</w:t>
      </w:r>
    </w:p>
    <w:p w:rsidR="00551521" w:rsidRPr="00551521" w:rsidRDefault="00551521" w:rsidP="00551521">
      <w:pPr>
        <w:numPr>
          <w:ilvl w:val="0"/>
          <w:numId w:val="39"/>
        </w:numPr>
        <w:spacing w:after="0" w:line="300" w:lineRule="auto"/>
        <w:ind w:right="-1"/>
        <w:contextualSpacing/>
        <w:jc w:val="both"/>
        <w:rPr>
          <w:rFonts w:ascii="Times New Roman" w:eastAsia="Calibri" w:hAnsi="Times New Roman" w:cs="Times New Roman"/>
          <w:sz w:val="20"/>
          <w:szCs w:val="20"/>
        </w:rPr>
      </w:pPr>
      <w:r w:rsidRPr="00551521">
        <w:rPr>
          <w:rFonts w:ascii="Times New Roman" w:eastAsia="Calibri" w:hAnsi="Times New Roman" w:cs="Times New Roman"/>
          <w:sz w:val="20"/>
          <w:szCs w:val="20"/>
        </w:rPr>
        <w:t>Darío Terán</w:t>
      </w:r>
    </w:p>
    <w:p w:rsidR="00551521" w:rsidRPr="00551521" w:rsidRDefault="00551521" w:rsidP="00551521">
      <w:pPr>
        <w:numPr>
          <w:ilvl w:val="0"/>
          <w:numId w:val="39"/>
        </w:numPr>
        <w:spacing w:after="0" w:line="300" w:lineRule="auto"/>
        <w:ind w:right="-1"/>
        <w:contextualSpacing/>
        <w:jc w:val="both"/>
        <w:rPr>
          <w:rFonts w:ascii="Times New Roman" w:eastAsia="Calibri" w:hAnsi="Times New Roman" w:cs="Times New Roman"/>
          <w:sz w:val="20"/>
          <w:szCs w:val="20"/>
        </w:rPr>
      </w:pPr>
      <w:r w:rsidRPr="00551521">
        <w:rPr>
          <w:rFonts w:ascii="Times New Roman" w:eastAsia="Calibri" w:hAnsi="Times New Roman" w:cs="Times New Roman"/>
          <w:sz w:val="20"/>
          <w:szCs w:val="20"/>
        </w:rPr>
        <w:t>Adriana Muela</w:t>
      </w:r>
    </w:p>
    <w:p w:rsidR="00551521" w:rsidRPr="00551521" w:rsidRDefault="00551521" w:rsidP="00551521">
      <w:pPr>
        <w:numPr>
          <w:ilvl w:val="0"/>
          <w:numId w:val="39"/>
        </w:numPr>
        <w:spacing w:after="0" w:line="300" w:lineRule="auto"/>
        <w:ind w:right="-1"/>
        <w:contextualSpacing/>
        <w:jc w:val="both"/>
        <w:rPr>
          <w:rFonts w:ascii="Times New Roman" w:eastAsia="Calibri" w:hAnsi="Times New Roman" w:cs="Times New Roman"/>
          <w:sz w:val="20"/>
          <w:szCs w:val="20"/>
        </w:rPr>
      </w:pPr>
      <w:proofErr w:type="spellStart"/>
      <w:r w:rsidRPr="00551521">
        <w:rPr>
          <w:rFonts w:ascii="Times New Roman" w:eastAsia="Calibri" w:hAnsi="Times New Roman" w:cs="Times New Roman"/>
          <w:sz w:val="20"/>
          <w:szCs w:val="20"/>
        </w:rPr>
        <w:t>Nathalia</w:t>
      </w:r>
      <w:proofErr w:type="spellEnd"/>
      <w:r w:rsidRPr="00551521">
        <w:rPr>
          <w:rFonts w:ascii="Times New Roman" w:eastAsia="Calibri" w:hAnsi="Times New Roman" w:cs="Times New Roman"/>
          <w:sz w:val="20"/>
          <w:szCs w:val="20"/>
        </w:rPr>
        <w:t xml:space="preserve"> Novillo</w:t>
      </w:r>
    </w:p>
    <w:p w:rsidR="00551521" w:rsidRPr="00551521" w:rsidRDefault="00551521" w:rsidP="00551521">
      <w:pPr>
        <w:numPr>
          <w:ilvl w:val="0"/>
          <w:numId w:val="39"/>
        </w:numPr>
        <w:spacing w:after="0" w:line="300" w:lineRule="auto"/>
        <w:ind w:right="-1"/>
        <w:contextualSpacing/>
        <w:jc w:val="both"/>
        <w:rPr>
          <w:rFonts w:ascii="Times New Roman" w:eastAsia="Calibri" w:hAnsi="Times New Roman" w:cs="Times New Roman"/>
          <w:sz w:val="20"/>
          <w:szCs w:val="20"/>
        </w:rPr>
      </w:pPr>
      <w:r w:rsidRPr="00551521">
        <w:rPr>
          <w:rFonts w:ascii="Times New Roman" w:eastAsia="Calibri" w:hAnsi="Times New Roman" w:cs="Times New Roman"/>
          <w:sz w:val="20"/>
          <w:szCs w:val="20"/>
        </w:rPr>
        <w:t xml:space="preserve">Javier </w:t>
      </w:r>
      <w:proofErr w:type="spellStart"/>
      <w:r w:rsidRPr="00551521">
        <w:rPr>
          <w:rFonts w:ascii="Times New Roman" w:eastAsia="Calibri" w:hAnsi="Times New Roman" w:cs="Times New Roman"/>
          <w:sz w:val="20"/>
          <w:szCs w:val="20"/>
        </w:rPr>
        <w:t>Arcentales</w:t>
      </w:r>
      <w:proofErr w:type="spellEnd"/>
    </w:p>
    <w:p w:rsidR="00551521" w:rsidRPr="00551521" w:rsidRDefault="00551521" w:rsidP="00551521">
      <w:pPr>
        <w:numPr>
          <w:ilvl w:val="0"/>
          <w:numId w:val="39"/>
        </w:numPr>
        <w:spacing w:after="0" w:line="300" w:lineRule="auto"/>
        <w:ind w:right="-1"/>
        <w:contextualSpacing/>
        <w:jc w:val="both"/>
        <w:rPr>
          <w:rFonts w:ascii="Times New Roman" w:eastAsia="Calibri" w:hAnsi="Times New Roman" w:cs="Times New Roman"/>
          <w:sz w:val="20"/>
          <w:szCs w:val="20"/>
        </w:rPr>
      </w:pPr>
      <w:r w:rsidRPr="00551521">
        <w:rPr>
          <w:rFonts w:ascii="Times New Roman" w:eastAsia="Calibri" w:hAnsi="Times New Roman" w:cs="Times New Roman"/>
          <w:sz w:val="20"/>
          <w:szCs w:val="20"/>
        </w:rPr>
        <w:t xml:space="preserve">Yolanda </w:t>
      </w:r>
      <w:proofErr w:type="spellStart"/>
      <w:r w:rsidRPr="00551521">
        <w:rPr>
          <w:rFonts w:ascii="Times New Roman" w:eastAsia="Calibri" w:hAnsi="Times New Roman" w:cs="Times New Roman"/>
          <w:sz w:val="20"/>
          <w:szCs w:val="20"/>
        </w:rPr>
        <w:t>Farez</w:t>
      </w:r>
      <w:proofErr w:type="spellEnd"/>
    </w:p>
    <w:p w:rsidR="00551521" w:rsidRPr="00551521" w:rsidRDefault="00551521" w:rsidP="00551521">
      <w:pPr>
        <w:numPr>
          <w:ilvl w:val="0"/>
          <w:numId w:val="39"/>
        </w:numPr>
        <w:spacing w:after="0" w:line="300" w:lineRule="auto"/>
        <w:ind w:right="-1"/>
        <w:contextualSpacing/>
        <w:jc w:val="both"/>
        <w:rPr>
          <w:rFonts w:ascii="Times New Roman" w:eastAsia="Calibri" w:hAnsi="Times New Roman" w:cs="Times New Roman"/>
          <w:sz w:val="20"/>
          <w:szCs w:val="20"/>
        </w:rPr>
      </w:pPr>
      <w:r w:rsidRPr="00551521">
        <w:rPr>
          <w:rFonts w:ascii="Times New Roman" w:eastAsia="Calibri" w:hAnsi="Times New Roman" w:cs="Times New Roman"/>
          <w:sz w:val="20"/>
          <w:szCs w:val="20"/>
        </w:rPr>
        <w:t>Carolina Espinosa</w:t>
      </w:r>
    </w:p>
    <w:p w:rsidR="00A4175E" w:rsidRDefault="00A4175E" w:rsidP="00551521">
      <w:pPr>
        <w:numPr>
          <w:ilvl w:val="0"/>
          <w:numId w:val="39"/>
        </w:numPr>
        <w:spacing w:after="0" w:line="300" w:lineRule="auto"/>
        <w:ind w:right="-1"/>
        <w:contextualSpacing/>
        <w:jc w:val="both"/>
        <w:rPr>
          <w:rFonts w:ascii="Times New Roman" w:eastAsia="Calibri" w:hAnsi="Times New Roman" w:cs="Times New Roman"/>
          <w:sz w:val="20"/>
          <w:szCs w:val="20"/>
        </w:rPr>
        <w:sectPr w:rsidR="00A4175E" w:rsidSect="00551521">
          <w:type w:val="continuous"/>
          <w:pgSz w:w="11906" w:h="16838"/>
          <w:pgMar w:top="1417" w:right="1701" w:bottom="1417" w:left="1701" w:header="708" w:footer="708" w:gutter="0"/>
          <w:cols w:num="2" w:space="708"/>
          <w:docGrid w:linePitch="360"/>
        </w:sectPr>
      </w:pPr>
    </w:p>
    <w:p w:rsidR="00551521" w:rsidRPr="00551521" w:rsidRDefault="00551521" w:rsidP="00551521">
      <w:pPr>
        <w:numPr>
          <w:ilvl w:val="0"/>
          <w:numId w:val="39"/>
        </w:numPr>
        <w:spacing w:after="0" w:line="300" w:lineRule="auto"/>
        <w:ind w:right="-1"/>
        <w:contextualSpacing/>
        <w:jc w:val="both"/>
        <w:rPr>
          <w:rFonts w:ascii="Times New Roman" w:eastAsia="Calibri" w:hAnsi="Times New Roman" w:cs="Times New Roman"/>
          <w:sz w:val="20"/>
          <w:szCs w:val="20"/>
        </w:rPr>
      </w:pPr>
      <w:proofErr w:type="spellStart"/>
      <w:r w:rsidRPr="00551521">
        <w:rPr>
          <w:rFonts w:ascii="Times New Roman" w:eastAsia="Calibri" w:hAnsi="Times New Roman" w:cs="Times New Roman"/>
          <w:sz w:val="20"/>
          <w:szCs w:val="20"/>
        </w:rPr>
        <w:t>Farith</w:t>
      </w:r>
      <w:proofErr w:type="spellEnd"/>
      <w:r w:rsidRPr="00551521">
        <w:rPr>
          <w:rFonts w:ascii="Times New Roman" w:eastAsia="Calibri" w:hAnsi="Times New Roman" w:cs="Times New Roman"/>
          <w:sz w:val="20"/>
          <w:szCs w:val="20"/>
        </w:rPr>
        <w:t xml:space="preserve"> </w:t>
      </w:r>
      <w:proofErr w:type="spellStart"/>
      <w:r w:rsidRPr="00551521">
        <w:rPr>
          <w:rFonts w:ascii="Times New Roman" w:eastAsia="Calibri" w:hAnsi="Times New Roman" w:cs="Times New Roman"/>
          <w:sz w:val="20"/>
          <w:szCs w:val="20"/>
        </w:rPr>
        <w:t>Simon</w:t>
      </w:r>
      <w:proofErr w:type="spellEnd"/>
    </w:p>
    <w:p w:rsidR="00551521" w:rsidRPr="00551521" w:rsidRDefault="00551521" w:rsidP="00551521">
      <w:pPr>
        <w:numPr>
          <w:ilvl w:val="0"/>
          <w:numId w:val="39"/>
        </w:numPr>
        <w:spacing w:after="0" w:line="300" w:lineRule="auto"/>
        <w:ind w:right="-1"/>
        <w:contextualSpacing/>
        <w:jc w:val="both"/>
        <w:rPr>
          <w:rFonts w:ascii="Times New Roman" w:eastAsia="Calibri" w:hAnsi="Times New Roman" w:cs="Times New Roman"/>
          <w:sz w:val="20"/>
          <w:szCs w:val="20"/>
        </w:rPr>
      </w:pPr>
      <w:r w:rsidRPr="00551521">
        <w:rPr>
          <w:rFonts w:ascii="Times New Roman" w:eastAsia="Calibri" w:hAnsi="Times New Roman" w:cs="Times New Roman"/>
          <w:sz w:val="20"/>
          <w:szCs w:val="20"/>
        </w:rPr>
        <w:t>Ramiro Ávila</w:t>
      </w:r>
    </w:p>
    <w:p w:rsidR="00551521" w:rsidRPr="00551521" w:rsidRDefault="00551521" w:rsidP="00551521">
      <w:pPr>
        <w:numPr>
          <w:ilvl w:val="0"/>
          <w:numId w:val="39"/>
        </w:numPr>
        <w:spacing w:after="0" w:line="300" w:lineRule="auto"/>
        <w:ind w:right="-1"/>
        <w:contextualSpacing/>
        <w:jc w:val="both"/>
        <w:rPr>
          <w:rFonts w:ascii="Times New Roman" w:eastAsia="Calibri" w:hAnsi="Times New Roman" w:cs="Times New Roman"/>
          <w:sz w:val="20"/>
          <w:szCs w:val="20"/>
        </w:rPr>
      </w:pPr>
      <w:r w:rsidRPr="00551521">
        <w:rPr>
          <w:rFonts w:ascii="Times New Roman" w:eastAsia="Calibri" w:hAnsi="Times New Roman" w:cs="Times New Roman"/>
          <w:sz w:val="20"/>
          <w:szCs w:val="20"/>
        </w:rPr>
        <w:t>Rodrigo Tenorio</w:t>
      </w:r>
    </w:p>
    <w:p w:rsidR="00551521" w:rsidRPr="00551521" w:rsidRDefault="00551521" w:rsidP="00551521">
      <w:pPr>
        <w:numPr>
          <w:ilvl w:val="0"/>
          <w:numId w:val="39"/>
        </w:numPr>
        <w:spacing w:after="0" w:line="300" w:lineRule="auto"/>
        <w:ind w:right="-1"/>
        <w:contextualSpacing/>
        <w:jc w:val="both"/>
        <w:rPr>
          <w:rFonts w:ascii="Times New Roman" w:eastAsia="Calibri" w:hAnsi="Times New Roman" w:cs="Times New Roman"/>
          <w:sz w:val="20"/>
          <w:szCs w:val="20"/>
        </w:rPr>
      </w:pPr>
      <w:r w:rsidRPr="00551521">
        <w:rPr>
          <w:rFonts w:ascii="Times New Roman" w:eastAsia="Calibri" w:hAnsi="Times New Roman" w:cs="Times New Roman"/>
          <w:sz w:val="20"/>
          <w:szCs w:val="20"/>
        </w:rPr>
        <w:t xml:space="preserve">Marcia Gilbert de </w:t>
      </w:r>
      <w:proofErr w:type="spellStart"/>
      <w:r w:rsidRPr="00551521">
        <w:rPr>
          <w:rFonts w:ascii="Times New Roman" w:eastAsia="Calibri" w:hAnsi="Times New Roman" w:cs="Times New Roman"/>
          <w:sz w:val="20"/>
          <w:szCs w:val="20"/>
        </w:rPr>
        <w:t>Babra</w:t>
      </w:r>
      <w:proofErr w:type="spellEnd"/>
    </w:p>
    <w:p w:rsidR="00551521" w:rsidRPr="00551521" w:rsidRDefault="00551521" w:rsidP="00551521">
      <w:pPr>
        <w:numPr>
          <w:ilvl w:val="0"/>
          <w:numId w:val="39"/>
        </w:numPr>
        <w:spacing w:after="0" w:line="300" w:lineRule="auto"/>
        <w:ind w:right="-1"/>
        <w:contextualSpacing/>
        <w:jc w:val="both"/>
        <w:rPr>
          <w:rFonts w:ascii="Times New Roman" w:eastAsia="Calibri" w:hAnsi="Times New Roman" w:cs="Times New Roman"/>
          <w:sz w:val="20"/>
          <w:szCs w:val="20"/>
        </w:rPr>
      </w:pPr>
      <w:proofErr w:type="spellStart"/>
      <w:r w:rsidRPr="00551521">
        <w:rPr>
          <w:rFonts w:ascii="Times New Roman" w:eastAsia="Calibri" w:hAnsi="Times New Roman" w:cs="Times New Roman"/>
          <w:sz w:val="20"/>
          <w:szCs w:val="20"/>
        </w:rPr>
        <w:t>Suaky</w:t>
      </w:r>
      <w:proofErr w:type="spellEnd"/>
      <w:r w:rsidRPr="00551521">
        <w:rPr>
          <w:rFonts w:ascii="Times New Roman" w:eastAsia="Calibri" w:hAnsi="Times New Roman" w:cs="Times New Roman"/>
          <w:sz w:val="20"/>
          <w:szCs w:val="20"/>
        </w:rPr>
        <w:t xml:space="preserve"> </w:t>
      </w:r>
      <w:proofErr w:type="spellStart"/>
      <w:r w:rsidRPr="00551521">
        <w:rPr>
          <w:rFonts w:ascii="Times New Roman" w:eastAsia="Calibri" w:hAnsi="Times New Roman" w:cs="Times New Roman"/>
          <w:sz w:val="20"/>
          <w:szCs w:val="20"/>
        </w:rPr>
        <w:t>Vintimilla</w:t>
      </w:r>
      <w:proofErr w:type="spellEnd"/>
    </w:p>
    <w:p w:rsidR="00551521" w:rsidRPr="00551521" w:rsidRDefault="00551521" w:rsidP="00551521">
      <w:pPr>
        <w:numPr>
          <w:ilvl w:val="0"/>
          <w:numId w:val="39"/>
        </w:numPr>
        <w:spacing w:after="0" w:line="300" w:lineRule="auto"/>
        <w:ind w:right="-1"/>
        <w:contextualSpacing/>
        <w:jc w:val="both"/>
        <w:rPr>
          <w:rFonts w:ascii="Times New Roman" w:eastAsia="Calibri" w:hAnsi="Times New Roman" w:cs="Times New Roman"/>
          <w:sz w:val="20"/>
          <w:szCs w:val="20"/>
        </w:rPr>
      </w:pPr>
      <w:r w:rsidRPr="00551521">
        <w:rPr>
          <w:rFonts w:ascii="Times New Roman" w:eastAsia="Calibri" w:hAnsi="Times New Roman" w:cs="Times New Roman"/>
          <w:sz w:val="20"/>
          <w:szCs w:val="20"/>
        </w:rPr>
        <w:t xml:space="preserve">Pilar </w:t>
      </w:r>
      <w:proofErr w:type="spellStart"/>
      <w:r w:rsidRPr="00551521">
        <w:rPr>
          <w:rFonts w:ascii="Times New Roman" w:eastAsia="Calibri" w:hAnsi="Times New Roman" w:cs="Times New Roman"/>
          <w:sz w:val="20"/>
          <w:szCs w:val="20"/>
        </w:rPr>
        <w:t>Gaibor</w:t>
      </w:r>
      <w:proofErr w:type="spellEnd"/>
    </w:p>
    <w:p w:rsidR="00551521" w:rsidRPr="00551521" w:rsidRDefault="00551521" w:rsidP="00551521">
      <w:pPr>
        <w:numPr>
          <w:ilvl w:val="0"/>
          <w:numId w:val="39"/>
        </w:numPr>
        <w:spacing w:after="0" w:line="300" w:lineRule="auto"/>
        <w:ind w:right="-1"/>
        <w:contextualSpacing/>
        <w:jc w:val="both"/>
        <w:rPr>
          <w:rFonts w:ascii="Times New Roman" w:eastAsia="Calibri" w:hAnsi="Times New Roman" w:cs="Times New Roman"/>
          <w:sz w:val="20"/>
          <w:szCs w:val="20"/>
        </w:rPr>
      </w:pPr>
      <w:proofErr w:type="spellStart"/>
      <w:r w:rsidRPr="00551521">
        <w:rPr>
          <w:rFonts w:ascii="Times New Roman" w:eastAsia="Calibri" w:hAnsi="Times New Roman" w:cs="Times New Roman"/>
          <w:sz w:val="20"/>
          <w:szCs w:val="20"/>
        </w:rPr>
        <w:t>Nelsy</w:t>
      </w:r>
      <w:proofErr w:type="spellEnd"/>
      <w:r w:rsidRPr="00551521">
        <w:rPr>
          <w:rFonts w:ascii="Times New Roman" w:eastAsia="Calibri" w:hAnsi="Times New Roman" w:cs="Times New Roman"/>
          <w:sz w:val="20"/>
          <w:szCs w:val="20"/>
        </w:rPr>
        <w:t xml:space="preserve"> Lizarazo</w:t>
      </w:r>
    </w:p>
    <w:p w:rsidR="00551521" w:rsidRPr="00551521" w:rsidRDefault="00551521" w:rsidP="00551521">
      <w:pPr>
        <w:numPr>
          <w:ilvl w:val="0"/>
          <w:numId w:val="39"/>
        </w:numPr>
        <w:spacing w:after="0" w:line="300" w:lineRule="auto"/>
        <w:ind w:right="-1"/>
        <w:contextualSpacing/>
        <w:jc w:val="both"/>
        <w:rPr>
          <w:rFonts w:ascii="Times New Roman" w:eastAsia="Calibri" w:hAnsi="Times New Roman" w:cs="Times New Roman"/>
          <w:sz w:val="20"/>
          <w:szCs w:val="20"/>
        </w:rPr>
      </w:pPr>
      <w:r w:rsidRPr="00551521">
        <w:rPr>
          <w:rFonts w:ascii="Times New Roman" w:eastAsia="Calibri" w:hAnsi="Times New Roman" w:cs="Times New Roman"/>
          <w:sz w:val="20"/>
          <w:szCs w:val="20"/>
        </w:rPr>
        <w:t>Sara Báez</w:t>
      </w:r>
    </w:p>
    <w:p w:rsidR="00551521" w:rsidRDefault="00551521" w:rsidP="00551521">
      <w:pPr>
        <w:numPr>
          <w:ilvl w:val="0"/>
          <w:numId w:val="39"/>
        </w:numPr>
        <w:spacing w:after="0" w:line="300" w:lineRule="auto"/>
        <w:ind w:right="-1"/>
        <w:contextualSpacing/>
        <w:jc w:val="both"/>
        <w:rPr>
          <w:rFonts w:ascii="Times New Roman" w:eastAsia="Calibri" w:hAnsi="Times New Roman" w:cs="Times New Roman"/>
          <w:sz w:val="20"/>
          <w:szCs w:val="20"/>
        </w:rPr>
      </w:pPr>
      <w:r w:rsidRPr="00551521">
        <w:rPr>
          <w:rFonts w:ascii="Times New Roman" w:eastAsia="Calibri" w:hAnsi="Times New Roman" w:cs="Times New Roman"/>
          <w:sz w:val="20"/>
          <w:szCs w:val="20"/>
        </w:rPr>
        <w:t>Diego Proaño</w:t>
      </w:r>
    </w:p>
    <w:p w:rsidR="00551521" w:rsidRPr="00551521" w:rsidRDefault="00551521" w:rsidP="00551521">
      <w:pPr>
        <w:numPr>
          <w:ilvl w:val="0"/>
          <w:numId w:val="39"/>
        </w:numPr>
        <w:spacing w:after="0" w:line="300" w:lineRule="auto"/>
        <w:ind w:right="-1"/>
        <w:contextualSpacing/>
        <w:jc w:val="both"/>
        <w:rPr>
          <w:rFonts w:ascii="Times New Roman" w:eastAsia="Calibri" w:hAnsi="Times New Roman" w:cs="Times New Roman"/>
          <w:sz w:val="20"/>
          <w:szCs w:val="20"/>
          <w:shd w:val="clear" w:color="auto" w:fill="FFFFFF"/>
        </w:rPr>
      </w:pPr>
      <w:r w:rsidRPr="00551521">
        <w:rPr>
          <w:rFonts w:ascii="Times New Roman" w:eastAsia="Calibri" w:hAnsi="Times New Roman" w:cs="Times New Roman"/>
          <w:sz w:val="20"/>
          <w:szCs w:val="20"/>
          <w:shd w:val="clear" w:color="auto" w:fill="FFFFFF"/>
        </w:rPr>
        <w:t>Magdalena Verdugo</w:t>
      </w:r>
    </w:p>
    <w:p w:rsidR="00551521" w:rsidRPr="00551521" w:rsidRDefault="00551521" w:rsidP="00551521">
      <w:pPr>
        <w:numPr>
          <w:ilvl w:val="0"/>
          <w:numId w:val="39"/>
        </w:numPr>
        <w:spacing w:after="0" w:line="300" w:lineRule="auto"/>
        <w:ind w:right="-1"/>
        <w:contextualSpacing/>
        <w:jc w:val="both"/>
        <w:rPr>
          <w:rFonts w:ascii="Times New Roman" w:eastAsia="Calibri" w:hAnsi="Times New Roman" w:cs="Times New Roman"/>
          <w:sz w:val="20"/>
          <w:szCs w:val="20"/>
        </w:rPr>
      </w:pPr>
      <w:r w:rsidRPr="00551521">
        <w:rPr>
          <w:rFonts w:ascii="Times New Roman" w:eastAsia="Calibri" w:hAnsi="Times New Roman" w:cs="Times New Roman"/>
          <w:sz w:val="20"/>
          <w:szCs w:val="20"/>
        </w:rPr>
        <w:t xml:space="preserve">Carolina </w:t>
      </w:r>
      <w:proofErr w:type="spellStart"/>
      <w:r w:rsidRPr="00551521">
        <w:rPr>
          <w:rFonts w:ascii="Times New Roman" w:eastAsia="Calibri" w:hAnsi="Times New Roman" w:cs="Times New Roman"/>
          <w:sz w:val="20"/>
          <w:szCs w:val="20"/>
        </w:rPr>
        <w:t>Portalupi</w:t>
      </w:r>
      <w:proofErr w:type="spellEnd"/>
    </w:p>
    <w:p w:rsidR="00551521" w:rsidRPr="00551521" w:rsidRDefault="00551521" w:rsidP="00551521">
      <w:pPr>
        <w:numPr>
          <w:ilvl w:val="0"/>
          <w:numId w:val="39"/>
        </w:numPr>
        <w:spacing w:after="0" w:line="300" w:lineRule="auto"/>
        <w:ind w:right="-1"/>
        <w:contextualSpacing/>
        <w:jc w:val="both"/>
        <w:rPr>
          <w:rFonts w:ascii="Times New Roman" w:eastAsia="Calibri" w:hAnsi="Times New Roman" w:cs="Times New Roman"/>
          <w:sz w:val="20"/>
          <w:szCs w:val="20"/>
        </w:rPr>
      </w:pPr>
      <w:r w:rsidRPr="00551521">
        <w:rPr>
          <w:rFonts w:ascii="Times New Roman" w:eastAsia="Calibri" w:hAnsi="Times New Roman" w:cs="Times New Roman"/>
          <w:sz w:val="20"/>
          <w:szCs w:val="20"/>
        </w:rPr>
        <w:t>Vilma Torres</w:t>
      </w:r>
    </w:p>
    <w:p w:rsidR="00551521" w:rsidRPr="00551521" w:rsidRDefault="00551521" w:rsidP="00551521">
      <w:pPr>
        <w:numPr>
          <w:ilvl w:val="0"/>
          <w:numId w:val="39"/>
        </w:numPr>
        <w:spacing w:after="0" w:line="300" w:lineRule="auto"/>
        <w:ind w:right="-1"/>
        <w:contextualSpacing/>
        <w:jc w:val="both"/>
        <w:rPr>
          <w:rFonts w:ascii="Times New Roman" w:eastAsia="Calibri" w:hAnsi="Times New Roman" w:cs="Times New Roman"/>
          <w:sz w:val="20"/>
          <w:szCs w:val="20"/>
        </w:rPr>
      </w:pPr>
      <w:r w:rsidRPr="00551521">
        <w:rPr>
          <w:rFonts w:ascii="Times New Roman" w:eastAsia="Calibri" w:hAnsi="Times New Roman" w:cs="Times New Roman"/>
          <w:sz w:val="20"/>
          <w:szCs w:val="20"/>
        </w:rPr>
        <w:t>Sara Acosta</w:t>
      </w:r>
    </w:p>
    <w:p w:rsidR="00551521" w:rsidRPr="00551521" w:rsidRDefault="00551521" w:rsidP="00551521">
      <w:pPr>
        <w:numPr>
          <w:ilvl w:val="0"/>
          <w:numId w:val="39"/>
        </w:numPr>
        <w:spacing w:after="0" w:line="300" w:lineRule="auto"/>
        <w:ind w:right="-1"/>
        <w:contextualSpacing/>
        <w:jc w:val="both"/>
        <w:rPr>
          <w:rFonts w:ascii="Times New Roman" w:eastAsia="Calibri" w:hAnsi="Times New Roman" w:cs="Times New Roman"/>
          <w:sz w:val="20"/>
          <w:szCs w:val="20"/>
        </w:rPr>
      </w:pPr>
      <w:r w:rsidRPr="00551521">
        <w:rPr>
          <w:rFonts w:ascii="Times New Roman" w:eastAsia="Calibri" w:hAnsi="Times New Roman" w:cs="Times New Roman"/>
          <w:sz w:val="20"/>
          <w:szCs w:val="20"/>
        </w:rPr>
        <w:t>Elizabeth Ponce</w:t>
      </w:r>
    </w:p>
    <w:p w:rsidR="00551521" w:rsidRPr="00551521" w:rsidRDefault="00551521" w:rsidP="00551521">
      <w:pPr>
        <w:numPr>
          <w:ilvl w:val="0"/>
          <w:numId w:val="39"/>
        </w:numPr>
        <w:spacing w:after="0" w:line="300" w:lineRule="auto"/>
        <w:ind w:right="-1"/>
        <w:contextualSpacing/>
        <w:jc w:val="both"/>
        <w:rPr>
          <w:rFonts w:ascii="Times New Roman" w:eastAsia="Calibri" w:hAnsi="Times New Roman" w:cs="Times New Roman"/>
          <w:sz w:val="20"/>
          <w:szCs w:val="20"/>
        </w:rPr>
      </w:pPr>
      <w:proofErr w:type="spellStart"/>
      <w:r w:rsidRPr="00551521">
        <w:rPr>
          <w:rFonts w:ascii="Times New Roman" w:eastAsia="Calibri" w:hAnsi="Times New Roman" w:cs="Times New Roman"/>
          <w:sz w:val="20"/>
          <w:szCs w:val="20"/>
        </w:rPr>
        <w:t>Ylonka</w:t>
      </w:r>
      <w:proofErr w:type="spellEnd"/>
      <w:r w:rsidRPr="00551521">
        <w:rPr>
          <w:rFonts w:ascii="Times New Roman" w:eastAsia="Calibri" w:hAnsi="Times New Roman" w:cs="Times New Roman"/>
          <w:sz w:val="20"/>
          <w:szCs w:val="20"/>
        </w:rPr>
        <w:t xml:space="preserve"> </w:t>
      </w:r>
      <w:proofErr w:type="spellStart"/>
      <w:r w:rsidRPr="00551521">
        <w:rPr>
          <w:rFonts w:ascii="Times New Roman" w:eastAsia="Calibri" w:hAnsi="Times New Roman" w:cs="Times New Roman"/>
          <w:sz w:val="20"/>
          <w:szCs w:val="20"/>
        </w:rPr>
        <w:t>Tillería</w:t>
      </w:r>
      <w:proofErr w:type="spellEnd"/>
    </w:p>
    <w:p w:rsidR="00551521" w:rsidRPr="00551521" w:rsidRDefault="00551521" w:rsidP="00551521">
      <w:pPr>
        <w:numPr>
          <w:ilvl w:val="0"/>
          <w:numId w:val="39"/>
        </w:numPr>
        <w:spacing w:after="0" w:line="300" w:lineRule="auto"/>
        <w:ind w:right="-1"/>
        <w:contextualSpacing/>
        <w:jc w:val="both"/>
        <w:rPr>
          <w:rFonts w:ascii="Times New Roman" w:eastAsia="Calibri" w:hAnsi="Times New Roman" w:cs="Times New Roman"/>
          <w:sz w:val="20"/>
          <w:szCs w:val="20"/>
        </w:rPr>
      </w:pPr>
      <w:r w:rsidRPr="00551521">
        <w:rPr>
          <w:rFonts w:ascii="Times New Roman" w:eastAsia="Calibri" w:hAnsi="Times New Roman" w:cs="Times New Roman"/>
          <w:sz w:val="20"/>
          <w:szCs w:val="20"/>
        </w:rPr>
        <w:t>Henry Manzano</w:t>
      </w:r>
    </w:p>
    <w:p w:rsidR="00551521" w:rsidRPr="00551521" w:rsidRDefault="00551521" w:rsidP="00551521">
      <w:pPr>
        <w:numPr>
          <w:ilvl w:val="0"/>
          <w:numId w:val="39"/>
        </w:numPr>
        <w:spacing w:after="0" w:line="300" w:lineRule="auto"/>
        <w:ind w:right="-1"/>
        <w:contextualSpacing/>
        <w:jc w:val="both"/>
        <w:rPr>
          <w:rFonts w:ascii="Times New Roman" w:eastAsia="Calibri" w:hAnsi="Times New Roman" w:cs="Times New Roman"/>
          <w:sz w:val="20"/>
          <w:szCs w:val="20"/>
        </w:rPr>
      </w:pPr>
      <w:r w:rsidRPr="00551521">
        <w:rPr>
          <w:rFonts w:ascii="Times New Roman" w:eastAsia="Calibri" w:hAnsi="Times New Roman" w:cs="Times New Roman"/>
          <w:sz w:val="20"/>
          <w:szCs w:val="20"/>
        </w:rPr>
        <w:t xml:space="preserve">Diego Martínez </w:t>
      </w:r>
    </w:p>
    <w:p w:rsidR="00551521" w:rsidRPr="00551521" w:rsidRDefault="00551521" w:rsidP="00551521">
      <w:pPr>
        <w:numPr>
          <w:ilvl w:val="0"/>
          <w:numId w:val="39"/>
        </w:numPr>
        <w:spacing w:after="0" w:line="300" w:lineRule="auto"/>
        <w:ind w:right="-1"/>
        <w:contextualSpacing/>
        <w:jc w:val="both"/>
        <w:rPr>
          <w:rFonts w:ascii="Times New Roman" w:eastAsia="Calibri" w:hAnsi="Times New Roman" w:cs="Times New Roman"/>
          <w:sz w:val="20"/>
          <w:szCs w:val="20"/>
          <w:lang w:val="en-US"/>
        </w:rPr>
      </w:pPr>
      <w:r w:rsidRPr="00551521">
        <w:rPr>
          <w:rFonts w:ascii="Times New Roman" w:eastAsia="Calibri" w:hAnsi="Times New Roman" w:cs="Times New Roman"/>
          <w:sz w:val="20"/>
          <w:szCs w:val="20"/>
          <w:lang w:val="en-US"/>
        </w:rPr>
        <w:t xml:space="preserve">Gloria </w:t>
      </w:r>
      <w:proofErr w:type="spellStart"/>
      <w:r w:rsidRPr="00551521">
        <w:rPr>
          <w:rFonts w:ascii="Times New Roman" w:eastAsia="Calibri" w:hAnsi="Times New Roman" w:cs="Times New Roman"/>
          <w:sz w:val="20"/>
          <w:szCs w:val="20"/>
          <w:lang w:val="en-US"/>
        </w:rPr>
        <w:t>Astudillo</w:t>
      </w:r>
      <w:proofErr w:type="spellEnd"/>
    </w:p>
    <w:p w:rsidR="00551521" w:rsidRPr="00551521" w:rsidRDefault="00551521" w:rsidP="00551521">
      <w:pPr>
        <w:numPr>
          <w:ilvl w:val="0"/>
          <w:numId w:val="39"/>
        </w:numPr>
        <w:spacing w:after="0" w:line="300" w:lineRule="auto"/>
        <w:ind w:right="-1"/>
        <w:contextualSpacing/>
        <w:jc w:val="both"/>
        <w:rPr>
          <w:rFonts w:ascii="Times New Roman" w:eastAsia="Calibri" w:hAnsi="Times New Roman" w:cs="Times New Roman"/>
          <w:sz w:val="20"/>
          <w:szCs w:val="20"/>
          <w:lang w:val="en-US"/>
        </w:rPr>
      </w:pPr>
      <w:r w:rsidRPr="00551521">
        <w:rPr>
          <w:rFonts w:ascii="Times New Roman" w:eastAsia="Calibri" w:hAnsi="Times New Roman" w:cs="Times New Roman"/>
          <w:sz w:val="20"/>
          <w:szCs w:val="20"/>
          <w:lang w:val="en-US"/>
        </w:rPr>
        <w:t xml:space="preserve">Paola </w:t>
      </w:r>
      <w:proofErr w:type="spellStart"/>
      <w:r w:rsidRPr="00551521">
        <w:rPr>
          <w:rFonts w:ascii="Times New Roman" w:eastAsia="Calibri" w:hAnsi="Times New Roman" w:cs="Times New Roman"/>
          <w:sz w:val="20"/>
          <w:szCs w:val="20"/>
          <w:lang w:val="en-US"/>
        </w:rPr>
        <w:t>Onofa</w:t>
      </w:r>
      <w:proofErr w:type="spellEnd"/>
    </w:p>
    <w:p w:rsidR="00551521" w:rsidRPr="00551521" w:rsidRDefault="00551521" w:rsidP="00551521">
      <w:pPr>
        <w:numPr>
          <w:ilvl w:val="0"/>
          <w:numId w:val="39"/>
        </w:numPr>
        <w:spacing w:after="0" w:line="300" w:lineRule="auto"/>
        <w:ind w:right="-1"/>
        <w:contextualSpacing/>
        <w:jc w:val="both"/>
        <w:rPr>
          <w:rFonts w:ascii="Times New Roman" w:eastAsia="Calibri" w:hAnsi="Times New Roman" w:cs="Times New Roman"/>
          <w:sz w:val="20"/>
          <w:szCs w:val="20"/>
          <w:shd w:val="clear" w:color="auto" w:fill="FFFFFF"/>
          <w:lang w:val="en-US"/>
        </w:rPr>
      </w:pPr>
      <w:r w:rsidRPr="00551521">
        <w:rPr>
          <w:rFonts w:ascii="Times New Roman" w:eastAsia="Calibri" w:hAnsi="Times New Roman" w:cs="Times New Roman"/>
          <w:sz w:val="20"/>
          <w:szCs w:val="20"/>
          <w:lang w:val="en-US"/>
        </w:rPr>
        <w:t xml:space="preserve">Luis </w:t>
      </w:r>
      <w:proofErr w:type="spellStart"/>
      <w:r w:rsidRPr="00551521">
        <w:rPr>
          <w:rFonts w:ascii="Times New Roman" w:eastAsia="Calibri" w:hAnsi="Times New Roman" w:cs="Times New Roman"/>
          <w:sz w:val="20"/>
          <w:szCs w:val="20"/>
          <w:lang w:val="en-US"/>
        </w:rPr>
        <w:t>Terán</w:t>
      </w:r>
      <w:proofErr w:type="spellEnd"/>
      <w:r w:rsidRPr="00551521">
        <w:rPr>
          <w:rFonts w:ascii="Times New Roman" w:eastAsia="Calibri" w:hAnsi="Times New Roman" w:cs="Times New Roman"/>
          <w:sz w:val="20"/>
          <w:szCs w:val="20"/>
          <w:lang w:val="en-US"/>
        </w:rPr>
        <w:t xml:space="preserve">  </w:t>
      </w:r>
    </w:p>
    <w:p w:rsidR="00A4175E" w:rsidRDefault="00A4175E" w:rsidP="00551521">
      <w:pPr>
        <w:spacing w:after="0" w:line="300" w:lineRule="auto"/>
        <w:ind w:left="142" w:right="-1"/>
        <w:contextualSpacing/>
        <w:jc w:val="both"/>
        <w:rPr>
          <w:rFonts w:ascii="Times New Roman" w:eastAsia="Calibri" w:hAnsi="Times New Roman" w:cs="Times New Roman"/>
          <w:sz w:val="20"/>
          <w:szCs w:val="20"/>
        </w:rPr>
        <w:sectPr w:rsidR="00A4175E" w:rsidSect="00A4175E">
          <w:type w:val="continuous"/>
          <w:pgSz w:w="11906" w:h="16838"/>
          <w:pgMar w:top="1417" w:right="1701" w:bottom="1417" w:left="1701" w:header="708" w:footer="708" w:gutter="0"/>
          <w:cols w:num="2" w:space="708"/>
          <w:docGrid w:linePitch="360"/>
        </w:sectPr>
      </w:pPr>
    </w:p>
    <w:p w:rsidR="00551521" w:rsidRPr="00551521" w:rsidRDefault="00551521" w:rsidP="00551521">
      <w:pPr>
        <w:spacing w:after="0" w:line="300" w:lineRule="auto"/>
        <w:ind w:left="142" w:right="-1"/>
        <w:contextualSpacing/>
        <w:jc w:val="both"/>
        <w:rPr>
          <w:rFonts w:ascii="Times New Roman" w:eastAsia="Calibri" w:hAnsi="Times New Roman" w:cs="Times New Roman"/>
          <w:sz w:val="20"/>
          <w:szCs w:val="20"/>
        </w:rPr>
      </w:pPr>
    </w:p>
    <w:sectPr w:rsidR="00551521" w:rsidRPr="00551521" w:rsidSect="00551521">
      <w:type w:val="continuous"/>
      <w:pgSz w:w="11906" w:h="16838"/>
      <w:pgMar w:top="1417" w:right="1701" w:bottom="1417" w:left="1701" w:header="708" w:footer="708"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5623" w:rsidRDefault="00D65623" w:rsidP="006D148E">
      <w:pPr>
        <w:spacing w:after="0" w:line="240" w:lineRule="auto"/>
      </w:pPr>
      <w:r>
        <w:separator/>
      </w:r>
    </w:p>
  </w:endnote>
  <w:endnote w:type="continuationSeparator" w:id="0">
    <w:p w:rsidR="00D65623" w:rsidRDefault="00D65623" w:rsidP="006D14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Plan">
    <w:charset w:val="00"/>
    <w:family w:val="auto"/>
    <w:pitch w:val="variable"/>
    <w:sig w:usb0="80000003" w:usb1="00000000" w:usb2="00001000" w:usb3="00000000" w:csb0="000001F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872446"/>
      <w:docPartObj>
        <w:docPartGallery w:val="Page Numbers (Bottom of Page)"/>
        <w:docPartUnique/>
      </w:docPartObj>
    </w:sdtPr>
    <w:sdtEndPr/>
    <w:sdtContent>
      <w:sdt>
        <w:sdtPr>
          <w:id w:val="712473072"/>
          <w:docPartObj>
            <w:docPartGallery w:val="Page Numbers (Top of Page)"/>
            <w:docPartUnique/>
          </w:docPartObj>
        </w:sdtPr>
        <w:sdtEndPr/>
        <w:sdtContent>
          <w:p w:rsidR="00C24E30" w:rsidRDefault="00C24E30">
            <w:pPr>
              <w:pStyle w:val="Footer"/>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953F53">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953F53">
              <w:rPr>
                <w:b/>
                <w:bCs/>
                <w:noProof/>
              </w:rPr>
              <w:t>63</w:t>
            </w:r>
            <w:r>
              <w:rPr>
                <w:b/>
                <w:bCs/>
                <w:sz w:val="24"/>
                <w:szCs w:val="24"/>
              </w:rPr>
              <w:fldChar w:fldCharType="end"/>
            </w:r>
          </w:p>
        </w:sdtContent>
      </w:sdt>
    </w:sdtContent>
  </w:sdt>
  <w:p w:rsidR="00C24E30" w:rsidRDefault="00C24E3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9598481"/>
      <w:docPartObj>
        <w:docPartGallery w:val="Page Numbers (Bottom of Page)"/>
        <w:docPartUnique/>
      </w:docPartObj>
    </w:sdtPr>
    <w:sdtEndPr/>
    <w:sdtContent>
      <w:p w:rsidR="00551521" w:rsidRDefault="00551521">
        <w:pPr>
          <w:pStyle w:val="Footer"/>
          <w:jc w:val="center"/>
        </w:pPr>
        <w:r>
          <w:fldChar w:fldCharType="begin"/>
        </w:r>
        <w:r>
          <w:instrText>PAGE   \* MERGEFORMAT</w:instrText>
        </w:r>
        <w:r>
          <w:fldChar w:fldCharType="separate"/>
        </w:r>
        <w:r w:rsidR="00953F53" w:rsidRPr="00953F53">
          <w:rPr>
            <w:noProof/>
            <w:lang w:val="es-ES"/>
          </w:rPr>
          <w:t>63</w:t>
        </w:r>
        <w:r>
          <w:fldChar w:fldCharType="end"/>
        </w:r>
      </w:p>
    </w:sdtContent>
  </w:sdt>
  <w:p w:rsidR="00551521" w:rsidRPr="00C91E69" w:rsidRDefault="00551521">
    <w:pPr>
      <w:pStyle w:val="Footer"/>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5623" w:rsidRDefault="00D65623" w:rsidP="006D148E">
      <w:pPr>
        <w:spacing w:after="0" w:line="240" w:lineRule="auto"/>
      </w:pPr>
      <w:r>
        <w:separator/>
      </w:r>
    </w:p>
  </w:footnote>
  <w:footnote w:type="continuationSeparator" w:id="0">
    <w:p w:rsidR="00D65623" w:rsidRDefault="00D65623" w:rsidP="006D148E">
      <w:pPr>
        <w:spacing w:after="0" w:line="240" w:lineRule="auto"/>
      </w:pPr>
      <w:r>
        <w:continuationSeparator/>
      </w:r>
    </w:p>
  </w:footnote>
  <w:footnote w:id="1">
    <w:p w:rsidR="00C24E30" w:rsidRDefault="00C24E30" w:rsidP="00E567CC">
      <w:pPr>
        <w:pStyle w:val="FootnoteText"/>
      </w:pPr>
      <w:r>
        <w:rPr>
          <w:rStyle w:val="FootnoteReference"/>
        </w:rPr>
        <w:footnoteRef/>
      </w:r>
      <w:r>
        <w:t xml:space="preserve"> “Encuesta de Niñez y Adolescencia en el marco de la </w:t>
      </w:r>
      <w:proofErr w:type="spellStart"/>
      <w:r>
        <w:t>intergeneracionalidad</w:t>
      </w:r>
      <w:proofErr w:type="spellEnd"/>
      <w:r>
        <w:t>, Ecuador 2016”.</w:t>
      </w:r>
    </w:p>
  </w:footnote>
  <w:footnote w:id="2">
    <w:p w:rsidR="00C24E30" w:rsidRDefault="00C24E30">
      <w:pPr>
        <w:pStyle w:val="FootnoteText"/>
      </w:pPr>
      <w:r>
        <w:rPr>
          <w:rStyle w:val="FootnoteReference"/>
        </w:rPr>
        <w:footnoteRef/>
      </w:r>
      <w:r>
        <w:t xml:space="preserve"> Entrevista a Henry Manzano, Presidente del Consejo Nacional Consultivo de NNA, 12 de septiembre 2016</w:t>
      </w:r>
    </w:p>
  </w:footnote>
  <w:footnote w:id="3">
    <w:p w:rsidR="00C24E30" w:rsidRPr="00861F36" w:rsidRDefault="00C24E30" w:rsidP="00E567CC">
      <w:pPr>
        <w:pStyle w:val="FootnoteText"/>
        <w:rPr>
          <w:rFonts w:ascii="Arial" w:hAnsi="Arial" w:cs="Arial"/>
          <w:sz w:val="14"/>
          <w:szCs w:val="14"/>
        </w:rPr>
      </w:pPr>
      <w:r w:rsidRPr="00861F36">
        <w:rPr>
          <w:rStyle w:val="FootnoteReference"/>
          <w:rFonts w:ascii="Arial" w:hAnsi="Arial" w:cs="Arial"/>
          <w:sz w:val="14"/>
          <w:szCs w:val="14"/>
        </w:rPr>
        <w:footnoteRef/>
      </w:r>
      <w:r w:rsidRPr="00861F36">
        <w:rPr>
          <w:rFonts w:ascii="Arial" w:hAnsi="Arial" w:cs="Arial"/>
          <w:sz w:val="14"/>
          <w:szCs w:val="14"/>
        </w:rPr>
        <w:t xml:space="preserve"> Informes de Estrella de Empoderamiento (comunidades) y Tarjeta de Puntuación (Escuelas) sobre la opinión de las niñas y sus derechos. Plan Internacional</w:t>
      </w:r>
      <w:r>
        <w:rPr>
          <w:rFonts w:ascii="Arial" w:hAnsi="Arial" w:cs="Arial"/>
          <w:sz w:val="14"/>
          <w:szCs w:val="14"/>
        </w:rPr>
        <w:t xml:space="preserve"> Ecuador, </w:t>
      </w:r>
      <w:r w:rsidRPr="00861F36">
        <w:rPr>
          <w:rFonts w:ascii="Arial" w:hAnsi="Arial" w:cs="Arial"/>
          <w:sz w:val="14"/>
          <w:szCs w:val="14"/>
        </w:rPr>
        <w:t xml:space="preserve">2014.  </w:t>
      </w:r>
    </w:p>
  </w:footnote>
  <w:footnote w:id="4">
    <w:p w:rsidR="00C24E30" w:rsidRDefault="00C24E30">
      <w:pPr>
        <w:pStyle w:val="FootnoteText"/>
      </w:pPr>
      <w:r>
        <w:rPr>
          <w:rStyle w:val="FootnoteReference"/>
        </w:rPr>
        <w:footnoteRef/>
      </w:r>
      <w:r>
        <w:t xml:space="preserve"> Noticia Ecuador reporta 9 muertes violentas de niños  en 2016, Periódico El TELEGRAFO, 8 de marzo 2016</w:t>
      </w:r>
    </w:p>
  </w:footnote>
  <w:footnote w:id="5">
    <w:p w:rsidR="00C24E30" w:rsidRDefault="00C24E30">
      <w:pPr>
        <w:pStyle w:val="FootnoteText"/>
      </w:pPr>
      <w:r>
        <w:rPr>
          <w:rStyle w:val="FootnoteReference"/>
        </w:rPr>
        <w:footnoteRef/>
      </w:r>
      <w:r>
        <w:t xml:space="preserve"> Ibíd. </w:t>
      </w:r>
    </w:p>
  </w:footnote>
  <w:footnote w:id="6">
    <w:p w:rsidR="00C24E30" w:rsidRDefault="00C24E30">
      <w:pPr>
        <w:pStyle w:val="FootnoteText"/>
      </w:pPr>
      <w:r>
        <w:rPr>
          <w:rStyle w:val="FootnoteReference"/>
        </w:rPr>
        <w:footnoteRef/>
      </w:r>
      <w:r>
        <w:t xml:space="preserve"> Historias reales, Fundación Rescate Infantil, 2015</w:t>
      </w:r>
    </w:p>
  </w:footnote>
  <w:footnote w:id="7">
    <w:p w:rsidR="00C24E30" w:rsidRDefault="00C24E30">
      <w:pPr>
        <w:pStyle w:val="FootnoteText"/>
      </w:pPr>
      <w:r>
        <w:rPr>
          <w:rStyle w:val="FootnoteReference"/>
        </w:rPr>
        <w:footnoteRef/>
      </w:r>
      <w:r>
        <w:t xml:space="preserve"> Estudio sobre abuso escolar, Fundación Rescate Escolar, 2015</w:t>
      </w:r>
    </w:p>
  </w:footnote>
  <w:footnote w:id="8">
    <w:p w:rsidR="00C24E30" w:rsidRDefault="00C24E30">
      <w:pPr>
        <w:pStyle w:val="FootnoteText"/>
      </w:pPr>
      <w:r>
        <w:rPr>
          <w:rStyle w:val="FootnoteReference"/>
        </w:rPr>
        <w:footnoteRef/>
      </w:r>
      <w:r>
        <w:t xml:space="preserve"> Cartas y sueños de niños en frontera, Plan Internacional, </w:t>
      </w:r>
      <w:r w:rsidR="00E631E0">
        <w:t>Misión</w:t>
      </w:r>
      <w:r>
        <w:t xml:space="preserve"> </w:t>
      </w:r>
      <w:proofErr w:type="spellStart"/>
      <w:r>
        <w:t>Scalabriniana</w:t>
      </w:r>
      <w:proofErr w:type="spellEnd"/>
      <w:r>
        <w:t>, CRS, 2014</w:t>
      </w:r>
    </w:p>
  </w:footnote>
  <w:footnote w:id="9">
    <w:p w:rsidR="00C24E30" w:rsidRDefault="00C24E30">
      <w:pPr>
        <w:pStyle w:val="FootnoteText"/>
      </w:pPr>
      <w:r>
        <w:rPr>
          <w:rStyle w:val="FootnoteReference"/>
        </w:rPr>
        <w:footnoteRef/>
      </w:r>
      <w:r>
        <w:t xml:space="preserve"> Informe Ministerio de Relaciones Exteriores y Movilidad Humana, 2015</w:t>
      </w:r>
    </w:p>
  </w:footnote>
  <w:footnote w:id="10">
    <w:p w:rsidR="00C24E30" w:rsidRDefault="00C24E30">
      <w:pPr>
        <w:pStyle w:val="FootnoteText"/>
      </w:pPr>
      <w:r>
        <w:rPr>
          <w:rStyle w:val="FootnoteReference"/>
        </w:rPr>
        <w:footnoteRef/>
      </w:r>
      <w:r>
        <w:t xml:space="preserve"> Decreto Ejecutivo 1182, 30 de mayo 2012</w:t>
      </w:r>
    </w:p>
  </w:footnote>
  <w:footnote w:id="11">
    <w:p w:rsidR="00C24E30" w:rsidRDefault="00C24E30">
      <w:pPr>
        <w:pStyle w:val="FootnoteText"/>
      </w:pPr>
      <w:r>
        <w:rPr>
          <w:rStyle w:val="FootnoteReference"/>
        </w:rPr>
        <w:footnoteRef/>
      </w:r>
      <w:r>
        <w:t xml:space="preserve"> Sentencia N.002-14—SIN-CC, 14 agosto 2014, Corte Constitucional</w:t>
      </w:r>
    </w:p>
  </w:footnote>
  <w:footnote w:id="12">
    <w:p w:rsidR="00C24E30" w:rsidRDefault="00C24E30">
      <w:pPr>
        <w:pStyle w:val="FootnoteText"/>
      </w:pPr>
      <w:r>
        <w:rPr>
          <w:rStyle w:val="FootnoteReference"/>
        </w:rPr>
        <w:footnoteRef/>
      </w:r>
      <w:r>
        <w:t xml:space="preserve"> Daniela </w:t>
      </w:r>
      <w:proofErr w:type="spellStart"/>
      <w:r>
        <w:t>Ubidia</w:t>
      </w:r>
      <w:proofErr w:type="spellEnd"/>
      <w:r>
        <w:t xml:space="preserve">, 2014: “La inconstitucionalidad parcial del Decreto 1182 sobre el derecho a solicitar refugio en el Ecuador” </w:t>
      </w:r>
    </w:p>
  </w:footnote>
  <w:footnote w:id="13">
    <w:p w:rsidR="00C24E30" w:rsidRDefault="00C24E30">
      <w:pPr>
        <w:pStyle w:val="FootnoteText"/>
      </w:pPr>
      <w:r>
        <w:rPr>
          <w:rStyle w:val="FootnoteReference"/>
        </w:rPr>
        <w:footnoteRef/>
      </w:r>
      <w:r>
        <w:t xml:space="preserve"> Diagnostico a niños no acompañados, RET, 2014 </w:t>
      </w:r>
    </w:p>
  </w:footnote>
  <w:footnote w:id="14">
    <w:p w:rsidR="00C24E30" w:rsidRDefault="00C24E30">
      <w:pPr>
        <w:pStyle w:val="FootnoteText"/>
      </w:pPr>
      <w:r>
        <w:rPr>
          <w:rStyle w:val="FootnoteReference"/>
        </w:rPr>
        <w:footnoteRef/>
      </w:r>
      <w:r>
        <w:t xml:space="preserve"> Noticia “Hasta 30 días es suspendido el alumno que vende drogas”, El Comercio, 7-febrero-2016</w:t>
      </w:r>
    </w:p>
  </w:footnote>
  <w:footnote w:id="15">
    <w:p w:rsidR="00C24E30" w:rsidRDefault="00C24E30">
      <w:pPr>
        <w:pStyle w:val="FootnoteText"/>
      </w:pPr>
      <w:r>
        <w:rPr>
          <w:rStyle w:val="FootnoteReference"/>
        </w:rPr>
        <w:footnoteRef/>
      </w:r>
      <w:r>
        <w:t xml:space="preserve"> Noticia “En operativo en colegio de Quito no se encontró drogas”, El Telégrafo, 22-noviembre-2013</w:t>
      </w:r>
    </w:p>
  </w:footnote>
  <w:footnote w:id="16">
    <w:p w:rsidR="00C24E30" w:rsidRDefault="00C24E30">
      <w:pPr>
        <w:pStyle w:val="FootnoteText"/>
      </w:pPr>
      <w:r>
        <w:rPr>
          <w:rStyle w:val="FootnoteReference"/>
        </w:rPr>
        <w:footnoteRef/>
      </w:r>
      <w:r>
        <w:t xml:space="preserve"> Artículo</w:t>
      </w:r>
      <w:r w:rsidR="006367BF">
        <w:t xml:space="preserve"> </w:t>
      </w:r>
      <w:r>
        <w:t>“Mantener siempre abiertos los oídos</w:t>
      </w:r>
      <w:r w:rsidR="006367BF">
        <w:t xml:space="preserve"> al grito de dolor de los demás”,</w:t>
      </w:r>
      <w:r>
        <w:t xml:space="preserve"> </w:t>
      </w:r>
      <w:proofErr w:type="spellStart"/>
      <w:r w:rsidR="006367BF">
        <w:t>Nelsy</w:t>
      </w:r>
      <w:proofErr w:type="spellEnd"/>
      <w:r w:rsidR="006367BF">
        <w:t xml:space="preserve"> Lizarazo </w:t>
      </w:r>
      <w:r>
        <w:t xml:space="preserve">Revista </w:t>
      </w:r>
      <w:proofErr w:type="spellStart"/>
      <w:r>
        <w:t>Pressenza</w:t>
      </w:r>
      <w:proofErr w:type="spellEnd"/>
      <w:r>
        <w:t>, 2016</w:t>
      </w:r>
    </w:p>
  </w:footnote>
  <w:footnote w:id="17">
    <w:p w:rsidR="006367BF" w:rsidRPr="006367BF" w:rsidRDefault="006367BF">
      <w:pPr>
        <w:pStyle w:val="FootnoteText"/>
        <w:rPr>
          <w:lang w:val="en-US"/>
        </w:rPr>
      </w:pPr>
      <w:r>
        <w:rPr>
          <w:rStyle w:val="FootnoteReference"/>
        </w:rPr>
        <w:footnoteRef/>
      </w:r>
      <w:r w:rsidRPr="006367BF">
        <w:rPr>
          <w:lang w:val="en-US"/>
        </w:rPr>
        <w:t xml:space="preserve"> </w:t>
      </w:r>
      <w:proofErr w:type="spellStart"/>
      <w:r w:rsidRPr="006367BF">
        <w:rPr>
          <w:lang w:val="en-US"/>
        </w:rPr>
        <w:t>Reporte</w:t>
      </w:r>
      <w:proofErr w:type="spellEnd"/>
      <w:r w:rsidRPr="006367BF">
        <w:rPr>
          <w:lang w:val="en-US"/>
        </w:rPr>
        <w:t xml:space="preserve"> World Vision </w:t>
      </w:r>
      <w:proofErr w:type="spellStart"/>
      <w:r w:rsidRPr="006367BF">
        <w:rPr>
          <w:lang w:val="en-US"/>
        </w:rPr>
        <w:t>Oficina</w:t>
      </w:r>
      <w:proofErr w:type="spellEnd"/>
      <w:r w:rsidRPr="006367BF">
        <w:rPr>
          <w:lang w:val="en-US"/>
        </w:rPr>
        <w:t xml:space="preserve"> Manabí, 2016</w:t>
      </w:r>
      <w:r>
        <w:rPr>
          <w:lang w:val="en-US"/>
        </w:rPr>
        <w:t>.</w:t>
      </w:r>
    </w:p>
  </w:footnote>
  <w:footnote w:id="18">
    <w:p w:rsidR="00C24E30" w:rsidRDefault="00C24E30">
      <w:pPr>
        <w:pStyle w:val="FootnoteText"/>
      </w:pPr>
      <w:r>
        <w:rPr>
          <w:rStyle w:val="FootnoteReference"/>
        </w:rPr>
        <w:footnoteRef/>
      </w:r>
      <w:r w:rsidR="006367BF">
        <w:t xml:space="preserve"> </w:t>
      </w:r>
      <w:proofErr w:type="spellStart"/>
      <w:r w:rsidR="006367BF">
        <w:t>Ibíd</w:t>
      </w:r>
      <w:proofErr w:type="spellEnd"/>
    </w:p>
  </w:footnote>
  <w:footnote w:id="19">
    <w:p w:rsidR="00C24E30" w:rsidRDefault="00C24E30">
      <w:pPr>
        <w:pStyle w:val="FootnoteText"/>
      </w:pPr>
      <w:r>
        <w:rPr>
          <w:rStyle w:val="FootnoteReference"/>
        </w:rPr>
        <w:footnoteRef/>
      </w:r>
      <w:r>
        <w:t xml:space="preserve"> MNPT, Informe Anual 2014, Defensoría del Pueblo, 2014</w:t>
      </w:r>
    </w:p>
  </w:footnote>
  <w:footnote w:id="20">
    <w:p w:rsidR="00C24E30" w:rsidRDefault="00C24E30">
      <w:pPr>
        <w:pStyle w:val="FootnoteText"/>
      </w:pPr>
      <w:r>
        <w:rPr>
          <w:rStyle w:val="FootnoteReference"/>
        </w:rPr>
        <w:footnoteRef/>
      </w:r>
      <w:r>
        <w:t xml:space="preserve"> Entrevista a Mario Bustos, Confederación Pueblo </w:t>
      </w:r>
      <w:proofErr w:type="spellStart"/>
      <w:r w:rsidR="00727FA6">
        <w:t>Kayambi</w:t>
      </w:r>
      <w:proofErr w:type="spellEnd"/>
      <w:r>
        <w:t>, 7 – octubre - 2016</w:t>
      </w:r>
    </w:p>
  </w:footnote>
  <w:footnote w:id="21">
    <w:p w:rsidR="00C24E30" w:rsidRDefault="00C24E30">
      <w:pPr>
        <w:pStyle w:val="FootnoteText"/>
      </w:pPr>
      <w:r>
        <w:rPr>
          <w:rStyle w:val="FootnoteReference"/>
        </w:rPr>
        <w:footnoteRef/>
      </w:r>
      <w:r>
        <w:t xml:space="preserve"> Noticia “desaparecen 9 niños tras accidente en un rio”, Diario El Expreso, 16 – junio - 2016 </w:t>
      </w:r>
    </w:p>
  </w:footnote>
  <w:footnote w:id="22">
    <w:p w:rsidR="00C24E30" w:rsidRPr="00861F36" w:rsidRDefault="00C24E30" w:rsidP="0060515B">
      <w:pPr>
        <w:spacing w:after="0" w:line="240" w:lineRule="auto"/>
        <w:jc w:val="both"/>
        <w:rPr>
          <w:rFonts w:ascii="Arial" w:hAnsi="Arial" w:cs="Arial"/>
          <w:sz w:val="14"/>
          <w:szCs w:val="14"/>
          <w:lang w:val="es-ES_tradnl"/>
        </w:rPr>
      </w:pPr>
      <w:r w:rsidRPr="00861F36">
        <w:rPr>
          <w:rStyle w:val="FootnoteReference"/>
          <w:rFonts w:ascii="Arial" w:hAnsi="Arial" w:cs="Arial"/>
          <w:sz w:val="14"/>
          <w:szCs w:val="14"/>
        </w:rPr>
        <w:footnoteRef/>
      </w:r>
      <w:r w:rsidRPr="00861F36">
        <w:rPr>
          <w:rFonts w:ascii="Arial" w:hAnsi="Arial" w:cs="Arial"/>
          <w:sz w:val="14"/>
          <w:szCs w:val="14"/>
        </w:rPr>
        <w:t xml:space="preserve"> </w:t>
      </w:r>
      <w:r w:rsidRPr="00861F36">
        <w:rPr>
          <w:rFonts w:ascii="Arial" w:eastAsia="Times New Roman" w:hAnsi="Arial" w:cs="Arial"/>
          <w:sz w:val="14"/>
          <w:szCs w:val="14"/>
        </w:rPr>
        <w:t>Cartas de Niñas: contamos historias al mundo. Sistematización de las palabras y  voces de las niñas ecuatorianas en más de 12</w:t>
      </w:r>
      <w:r>
        <w:rPr>
          <w:rFonts w:ascii="Arial" w:eastAsia="Times New Roman" w:hAnsi="Arial" w:cs="Arial"/>
          <w:sz w:val="14"/>
          <w:szCs w:val="14"/>
        </w:rPr>
        <w:t>00 cartas de 16 provincias del E</w:t>
      </w:r>
      <w:r w:rsidRPr="00861F36">
        <w:rPr>
          <w:rFonts w:ascii="Arial" w:eastAsia="Times New Roman" w:hAnsi="Arial" w:cs="Arial"/>
          <w:sz w:val="14"/>
          <w:szCs w:val="14"/>
        </w:rPr>
        <w:t>cuador</w:t>
      </w:r>
      <w:r>
        <w:rPr>
          <w:rFonts w:ascii="Arial" w:eastAsia="Times New Roman" w:hAnsi="Arial" w:cs="Arial"/>
          <w:sz w:val="14"/>
          <w:szCs w:val="14"/>
        </w:rPr>
        <w:t>, Plan Internacional Ecuador, 2015</w:t>
      </w:r>
      <w:r w:rsidRPr="00861F36">
        <w:rPr>
          <w:rFonts w:ascii="Arial" w:eastAsia="Times New Roman" w:hAnsi="Arial" w:cs="Arial"/>
          <w:sz w:val="14"/>
          <w:szCs w:val="14"/>
        </w:rPr>
        <w:t>.</w:t>
      </w:r>
    </w:p>
  </w:footnote>
  <w:footnote w:id="23">
    <w:p w:rsidR="00C24E30" w:rsidRPr="001814FD" w:rsidRDefault="00C24E30" w:rsidP="0060515B">
      <w:pPr>
        <w:spacing w:after="0" w:line="240" w:lineRule="auto"/>
        <w:ind w:left="142" w:hanging="142"/>
        <w:jc w:val="both"/>
        <w:rPr>
          <w:rFonts w:ascii="Arial" w:eastAsia="Plan" w:hAnsi="Arial" w:cs="Arial"/>
          <w:bCs/>
          <w:sz w:val="14"/>
          <w:szCs w:val="14"/>
        </w:rPr>
      </w:pPr>
      <w:r w:rsidRPr="001814FD">
        <w:rPr>
          <w:rStyle w:val="FootnoteReference"/>
          <w:rFonts w:ascii="Arial" w:hAnsi="Arial" w:cs="Arial"/>
          <w:sz w:val="14"/>
          <w:szCs w:val="14"/>
        </w:rPr>
        <w:footnoteRef/>
      </w:r>
      <w:r w:rsidRPr="001814FD">
        <w:rPr>
          <w:rFonts w:ascii="Arial" w:hAnsi="Arial" w:cs="Arial"/>
          <w:sz w:val="14"/>
          <w:szCs w:val="14"/>
        </w:rPr>
        <w:t xml:space="preserve"> “</w:t>
      </w:r>
      <w:r w:rsidRPr="001814FD">
        <w:rPr>
          <w:rFonts w:ascii="Arial" w:eastAsia="Plan" w:hAnsi="Arial" w:cs="Arial"/>
          <w:bCs/>
          <w:sz w:val="14"/>
          <w:szCs w:val="14"/>
        </w:rPr>
        <w:t>Sistematización Cartas y Sueños de Niñas”, Plan Internacional Ecuador, 2014.</w:t>
      </w:r>
    </w:p>
  </w:footnote>
  <w:footnote w:id="24">
    <w:p w:rsidR="00C24E30" w:rsidRPr="001814FD" w:rsidRDefault="00C24E30" w:rsidP="0060515B">
      <w:pPr>
        <w:spacing w:after="0" w:line="240" w:lineRule="auto"/>
        <w:ind w:left="142" w:hanging="142"/>
        <w:jc w:val="both"/>
        <w:rPr>
          <w:rStyle w:val="FootnoteReference"/>
          <w:rFonts w:cs="Calibri"/>
          <w:sz w:val="14"/>
          <w:szCs w:val="14"/>
        </w:rPr>
      </w:pPr>
      <w:r w:rsidRPr="001814FD">
        <w:rPr>
          <w:rFonts w:ascii="Arial" w:eastAsia="Plan" w:hAnsi="Arial" w:cs="Arial"/>
          <w:bCs/>
          <w:sz w:val="14"/>
          <w:szCs w:val="14"/>
          <w:vertAlign w:val="superscript"/>
        </w:rPr>
        <w:footnoteRef/>
      </w:r>
      <w:r w:rsidRPr="001814FD">
        <w:rPr>
          <w:rFonts w:ascii="Arial" w:eastAsia="Plan" w:hAnsi="Arial" w:cs="Arial"/>
          <w:bCs/>
          <w:sz w:val="14"/>
          <w:szCs w:val="14"/>
          <w:vertAlign w:val="superscript"/>
        </w:rPr>
        <w:t xml:space="preserve"> </w:t>
      </w:r>
      <w:r w:rsidRPr="001814FD">
        <w:rPr>
          <w:rFonts w:ascii="Arial" w:eastAsia="Plan" w:hAnsi="Arial" w:cs="Arial"/>
          <w:bCs/>
          <w:sz w:val="14"/>
          <w:szCs w:val="14"/>
        </w:rPr>
        <w:t>Encuesta a Niñas y Niños del siglo XXI, ODNA, 2010</w:t>
      </w:r>
    </w:p>
  </w:footnote>
  <w:footnote w:id="25">
    <w:p w:rsidR="00C24E30" w:rsidRPr="001814FD" w:rsidRDefault="00C24E30" w:rsidP="0060515B">
      <w:pPr>
        <w:spacing w:after="0" w:line="240" w:lineRule="auto"/>
        <w:jc w:val="both"/>
        <w:rPr>
          <w:sz w:val="14"/>
          <w:szCs w:val="14"/>
        </w:rPr>
      </w:pPr>
      <w:r w:rsidRPr="001814FD">
        <w:rPr>
          <w:rFonts w:ascii="Arial" w:hAnsi="Arial" w:cs="Arial"/>
          <w:sz w:val="14"/>
          <w:szCs w:val="14"/>
          <w:vertAlign w:val="superscript"/>
        </w:rPr>
        <w:footnoteRef/>
      </w:r>
      <w:r w:rsidRPr="001814FD">
        <w:rPr>
          <w:rFonts w:ascii="Arial" w:hAnsi="Arial" w:cs="Arial"/>
          <w:sz w:val="14"/>
          <w:szCs w:val="14"/>
        </w:rPr>
        <w:t>Proceso de consulta a niños, niñas y adolescentes para la elaboración del Informe Alternativo de la Sociedad Civil del Ecuador al Comité de los Derechos del Nino de las Naciones Unidas, varias entidades, 2016.</w:t>
      </w:r>
    </w:p>
  </w:footnote>
  <w:footnote w:id="26">
    <w:p w:rsidR="00C24E30" w:rsidRPr="001814FD" w:rsidRDefault="00C24E30" w:rsidP="0060515B">
      <w:pPr>
        <w:spacing w:after="0" w:line="240" w:lineRule="auto"/>
        <w:jc w:val="both"/>
        <w:rPr>
          <w:sz w:val="14"/>
          <w:szCs w:val="14"/>
        </w:rPr>
      </w:pPr>
      <w:r w:rsidRPr="001814FD">
        <w:rPr>
          <w:rFonts w:ascii="Arial" w:hAnsi="Arial" w:cs="Arial"/>
          <w:sz w:val="14"/>
          <w:szCs w:val="14"/>
          <w:vertAlign w:val="superscript"/>
        </w:rPr>
        <w:footnoteRef/>
      </w:r>
      <w:r w:rsidRPr="001814FD">
        <w:rPr>
          <w:rFonts w:ascii="Arial" w:hAnsi="Arial" w:cs="Arial"/>
          <w:sz w:val="14"/>
          <w:szCs w:val="14"/>
        </w:rPr>
        <w:t xml:space="preserve"> </w:t>
      </w:r>
      <w:r w:rsidR="00B237ED" w:rsidRPr="001814FD">
        <w:rPr>
          <w:rFonts w:ascii="Arial" w:hAnsi="Arial" w:cs="Arial"/>
          <w:sz w:val="14"/>
          <w:szCs w:val="14"/>
        </w:rPr>
        <w:t>I</w:t>
      </w:r>
      <w:r w:rsidR="00B237ED">
        <w:rPr>
          <w:rFonts w:ascii="Arial" w:hAnsi="Arial" w:cs="Arial"/>
          <w:sz w:val="14"/>
          <w:szCs w:val="14"/>
        </w:rPr>
        <w:t>bíd.</w:t>
      </w:r>
      <w:r w:rsidRPr="001814FD">
        <w:rPr>
          <w:sz w:val="14"/>
          <w:szCs w:val="14"/>
        </w:rPr>
        <w:t xml:space="preserve"> </w:t>
      </w:r>
    </w:p>
  </w:footnote>
  <w:footnote w:id="27">
    <w:p w:rsidR="00C24E30" w:rsidRPr="00591109" w:rsidRDefault="00C24E30" w:rsidP="0060515B">
      <w:pPr>
        <w:spacing w:after="0" w:line="240" w:lineRule="auto"/>
        <w:jc w:val="both"/>
        <w:rPr>
          <w:sz w:val="20"/>
          <w:szCs w:val="20"/>
        </w:rPr>
      </w:pPr>
      <w:r w:rsidRPr="001814FD">
        <w:rPr>
          <w:rFonts w:ascii="Arial" w:hAnsi="Arial" w:cs="Arial"/>
          <w:sz w:val="14"/>
          <w:szCs w:val="14"/>
          <w:vertAlign w:val="superscript"/>
        </w:rPr>
        <w:footnoteRef/>
      </w:r>
      <w:r w:rsidRPr="001814FD">
        <w:rPr>
          <w:rFonts w:ascii="Arial" w:hAnsi="Arial" w:cs="Arial"/>
          <w:sz w:val="14"/>
          <w:szCs w:val="14"/>
        </w:rPr>
        <w:t xml:space="preserve"> I</w:t>
      </w:r>
      <w:r>
        <w:rPr>
          <w:rFonts w:ascii="Arial" w:hAnsi="Arial" w:cs="Arial"/>
          <w:sz w:val="14"/>
          <w:szCs w:val="14"/>
        </w:rPr>
        <w:t>bíd.</w:t>
      </w:r>
    </w:p>
  </w:footnote>
  <w:footnote w:id="28">
    <w:p w:rsidR="00C24E30" w:rsidRPr="000D3AAD" w:rsidRDefault="00C24E30" w:rsidP="0060515B">
      <w:pPr>
        <w:spacing w:after="0" w:line="240" w:lineRule="auto"/>
        <w:ind w:left="142" w:hanging="142"/>
        <w:jc w:val="both"/>
        <w:rPr>
          <w:rFonts w:ascii="Arial" w:eastAsia="Plan" w:hAnsi="Arial" w:cs="Arial"/>
          <w:bCs/>
          <w:sz w:val="14"/>
          <w:szCs w:val="14"/>
        </w:rPr>
      </w:pPr>
      <w:r w:rsidRPr="00861F36">
        <w:rPr>
          <w:rStyle w:val="FootnoteReference"/>
          <w:rFonts w:ascii="Arial" w:hAnsi="Arial" w:cs="Arial"/>
          <w:sz w:val="14"/>
          <w:szCs w:val="14"/>
        </w:rPr>
        <w:footnoteRef/>
      </w:r>
      <w:r w:rsidRPr="00861F36">
        <w:rPr>
          <w:rFonts w:ascii="Arial" w:hAnsi="Arial" w:cs="Arial"/>
          <w:sz w:val="14"/>
          <w:szCs w:val="14"/>
        </w:rPr>
        <w:t xml:space="preserve"> </w:t>
      </w:r>
      <w:r w:rsidRPr="001814FD">
        <w:rPr>
          <w:rFonts w:ascii="Arial" w:eastAsia="Plan" w:hAnsi="Arial" w:cs="Arial"/>
          <w:bCs/>
          <w:sz w:val="14"/>
          <w:szCs w:val="14"/>
        </w:rPr>
        <w:t>Sistematización Cartas y Sueños de Niñas”, Plan Internacional Ecuador, 2014.</w:t>
      </w:r>
    </w:p>
  </w:footnote>
  <w:footnote w:id="29">
    <w:p w:rsidR="00C24E30" w:rsidRPr="00861F36" w:rsidRDefault="00C24E30" w:rsidP="0060515B">
      <w:pPr>
        <w:pStyle w:val="FootnoteText"/>
        <w:rPr>
          <w:rFonts w:ascii="Arial" w:hAnsi="Arial" w:cs="Arial"/>
          <w:sz w:val="14"/>
          <w:szCs w:val="14"/>
        </w:rPr>
      </w:pPr>
      <w:r w:rsidRPr="00861F36">
        <w:rPr>
          <w:rStyle w:val="FootnoteReference"/>
          <w:rFonts w:ascii="Arial" w:hAnsi="Arial" w:cs="Arial"/>
          <w:sz w:val="14"/>
          <w:szCs w:val="14"/>
        </w:rPr>
        <w:footnoteRef/>
      </w:r>
      <w:r w:rsidRPr="00861F36">
        <w:rPr>
          <w:rFonts w:ascii="Arial" w:hAnsi="Arial" w:cs="Arial"/>
          <w:sz w:val="14"/>
          <w:szCs w:val="14"/>
        </w:rPr>
        <w:t xml:space="preserve"> INEC, 2010.</w:t>
      </w:r>
    </w:p>
  </w:footnote>
  <w:footnote w:id="30">
    <w:p w:rsidR="00C24E30" w:rsidRDefault="00C24E30">
      <w:pPr>
        <w:pStyle w:val="FootnoteText"/>
      </w:pPr>
      <w:r>
        <w:rPr>
          <w:rStyle w:val="FootnoteReference"/>
        </w:rPr>
        <w:footnoteRef/>
      </w:r>
      <w:r>
        <w:t xml:space="preserve"> Estudio “Niñez, migración y fronteras”, Fundación Observatorio Social del Ecuador, 2013, Ecuador</w:t>
      </w:r>
    </w:p>
  </w:footnote>
  <w:footnote w:id="31">
    <w:p w:rsidR="00C24E30" w:rsidRDefault="00C24E30">
      <w:pPr>
        <w:pStyle w:val="FootnoteText"/>
      </w:pPr>
      <w:r>
        <w:rPr>
          <w:rStyle w:val="FootnoteReference"/>
        </w:rPr>
        <w:footnoteRef/>
      </w:r>
      <w:r>
        <w:t xml:space="preserve"> Ibíd.</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4pt;height:11.4pt" o:bullet="t">
        <v:imagedata r:id="rId1" o:title="msoD085"/>
      </v:shape>
    </w:pict>
  </w:numPicBullet>
  <w:abstractNum w:abstractNumId="0">
    <w:nsid w:val="FFFFFF83"/>
    <w:multiLevelType w:val="singleLevel"/>
    <w:tmpl w:val="64BAD024"/>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21F1F22"/>
    <w:multiLevelType w:val="hybridMultilevel"/>
    <w:tmpl w:val="4502B244"/>
    <w:lvl w:ilvl="0" w:tplc="300A000D">
      <w:start w:val="1"/>
      <w:numFmt w:val="bullet"/>
      <w:lvlText w:val=""/>
      <w:lvlJc w:val="left"/>
      <w:pPr>
        <w:ind w:left="720" w:hanging="360"/>
      </w:pPr>
      <w:rPr>
        <w:rFonts w:ascii="Wingdings" w:hAnsi="Wingdings"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
    <w:nsid w:val="04DA4AC1"/>
    <w:multiLevelType w:val="hybridMultilevel"/>
    <w:tmpl w:val="15E8EAE2"/>
    <w:lvl w:ilvl="0" w:tplc="300A000D">
      <w:start w:val="1"/>
      <w:numFmt w:val="bullet"/>
      <w:lvlText w:val=""/>
      <w:lvlJc w:val="left"/>
      <w:pPr>
        <w:ind w:left="720" w:hanging="360"/>
      </w:pPr>
      <w:rPr>
        <w:rFonts w:ascii="Wingdings" w:hAnsi="Wingdings"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
    <w:nsid w:val="0D800FBA"/>
    <w:multiLevelType w:val="hybridMultilevel"/>
    <w:tmpl w:val="ED021CC8"/>
    <w:lvl w:ilvl="0" w:tplc="B08A095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1772F00"/>
    <w:multiLevelType w:val="hybridMultilevel"/>
    <w:tmpl w:val="F000ECC0"/>
    <w:lvl w:ilvl="0" w:tplc="300A000F">
      <w:start w:val="1"/>
      <w:numFmt w:val="decimal"/>
      <w:lvlText w:val="%1."/>
      <w:lvlJc w:val="left"/>
      <w:pPr>
        <w:ind w:left="360" w:hanging="360"/>
      </w:pPr>
      <w:rPr>
        <w:rFonts w:hint="default"/>
      </w:rPr>
    </w:lvl>
    <w:lvl w:ilvl="1" w:tplc="300A0019" w:tentative="1">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5">
    <w:nsid w:val="18E65F7D"/>
    <w:multiLevelType w:val="hybridMultilevel"/>
    <w:tmpl w:val="B7560B74"/>
    <w:lvl w:ilvl="0" w:tplc="300A000F">
      <w:start w:val="2"/>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6">
    <w:nsid w:val="1B6A69BE"/>
    <w:multiLevelType w:val="hybridMultilevel"/>
    <w:tmpl w:val="103404B2"/>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7">
    <w:nsid w:val="21962533"/>
    <w:multiLevelType w:val="hybridMultilevel"/>
    <w:tmpl w:val="DA06CC3E"/>
    <w:lvl w:ilvl="0" w:tplc="300A000F">
      <w:start w:val="2"/>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8">
    <w:nsid w:val="252E03BC"/>
    <w:multiLevelType w:val="multilevel"/>
    <w:tmpl w:val="E902A12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295B4009"/>
    <w:multiLevelType w:val="hybridMultilevel"/>
    <w:tmpl w:val="8206B6C6"/>
    <w:lvl w:ilvl="0" w:tplc="300A000F">
      <w:start w:val="6"/>
      <w:numFmt w:val="decimal"/>
      <w:lvlText w:val="%1."/>
      <w:lvlJc w:val="left"/>
      <w:pPr>
        <w:ind w:left="360" w:hanging="360"/>
      </w:pPr>
      <w:rPr>
        <w:rFonts w:cs="Times New Roman" w:hint="default"/>
      </w:rPr>
    </w:lvl>
    <w:lvl w:ilvl="1" w:tplc="300A0019" w:tentative="1">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10">
    <w:nsid w:val="2ADF7A92"/>
    <w:multiLevelType w:val="multilevel"/>
    <w:tmpl w:val="2462111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2BC3131E"/>
    <w:multiLevelType w:val="hybridMultilevel"/>
    <w:tmpl w:val="F63012EE"/>
    <w:lvl w:ilvl="0" w:tplc="300A000F">
      <w:start w:val="7"/>
      <w:numFmt w:val="decimal"/>
      <w:lvlText w:val="%1."/>
      <w:lvlJc w:val="left"/>
      <w:pPr>
        <w:ind w:left="360" w:hanging="360"/>
      </w:pPr>
      <w:rPr>
        <w:rFonts w:hint="default"/>
      </w:rPr>
    </w:lvl>
    <w:lvl w:ilvl="1" w:tplc="300A0019" w:tentative="1">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12">
    <w:nsid w:val="32E659A5"/>
    <w:multiLevelType w:val="multilevel"/>
    <w:tmpl w:val="98962CBA"/>
    <w:lvl w:ilvl="0">
      <w:start w:val="5"/>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3">
    <w:nsid w:val="36924DFF"/>
    <w:multiLevelType w:val="hybridMultilevel"/>
    <w:tmpl w:val="123E58F0"/>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4">
    <w:nsid w:val="3D98227A"/>
    <w:multiLevelType w:val="hybridMultilevel"/>
    <w:tmpl w:val="A20E866A"/>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5">
    <w:nsid w:val="3F6A0422"/>
    <w:multiLevelType w:val="hybridMultilevel"/>
    <w:tmpl w:val="69428C0C"/>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6">
    <w:nsid w:val="4080231E"/>
    <w:multiLevelType w:val="hybridMultilevel"/>
    <w:tmpl w:val="ECC4D0FA"/>
    <w:lvl w:ilvl="0" w:tplc="300A000D">
      <w:start w:val="1"/>
      <w:numFmt w:val="bullet"/>
      <w:lvlText w:val=""/>
      <w:lvlJc w:val="left"/>
      <w:pPr>
        <w:ind w:left="720" w:hanging="360"/>
      </w:pPr>
      <w:rPr>
        <w:rFonts w:ascii="Wingdings" w:hAnsi="Wingdings"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7">
    <w:nsid w:val="463E7987"/>
    <w:multiLevelType w:val="multilevel"/>
    <w:tmpl w:val="9ED6E7A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46D93E5A"/>
    <w:multiLevelType w:val="multilevel"/>
    <w:tmpl w:val="82C67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C1C2615"/>
    <w:multiLevelType w:val="multilevel"/>
    <w:tmpl w:val="6840EF30"/>
    <w:lvl w:ilvl="0">
      <w:start w:val="6"/>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4C437BD2"/>
    <w:multiLevelType w:val="hybridMultilevel"/>
    <w:tmpl w:val="DE5AE18C"/>
    <w:lvl w:ilvl="0" w:tplc="300A000D">
      <w:start w:val="1"/>
      <w:numFmt w:val="bullet"/>
      <w:lvlText w:val=""/>
      <w:lvlJc w:val="left"/>
      <w:pPr>
        <w:ind w:left="720" w:hanging="360"/>
      </w:pPr>
      <w:rPr>
        <w:rFonts w:ascii="Wingdings" w:hAnsi="Wingdings"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1">
    <w:nsid w:val="4D0D2099"/>
    <w:multiLevelType w:val="multilevel"/>
    <w:tmpl w:val="8C7298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528E5C22"/>
    <w:multiLevelType w:val="hybridMultilevel"/>
    <w:tmpl w:val="24D67F26"/>
    <w:lvl w:ilvl="0" w:tplc="300A000D">
      <w:start w:val="1"/>
      <w:numFmt w:val="bullet"/>
      <w:lvlText w:val=""/>
      <w:lvlJc w:val="left"/>
      <w:pPr>
        <w:ind w:left="720" w:hanging="360"/>
      </w:pPr>
      <w:rPr>
        <w:rFonts w:ascii="Wingdings" w:hAnsi="Wingdings"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3">
    <w:nsid w:val="554742BB"/>
    <w:multiLevelType w:val="hybridMultilevel"/>
    <w:tmpl w:val="FB9E6A10"/>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4">
    <w:nsid w:val="563F66B5"/>
    <w:multiLevelType w:val="multilevel"/>
    <w:tmpl w:val="CFF6CD12"/>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56D04459"/>
    <w:multiLevelType w:val="hybridMultilevel"/>
    <w:tmpl w:val="D7520268"/>
    <w:lvl w:ilvl="0" w:tplc="300A000F">
      <w:start w:val="6"/>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6">
    <w:nsid w:val="59A2548E"/>
    <w:multiLevelType w:val="multilevel"/>
    <w:tmpl w:val="7840A080"/>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5A5D659C"/>
    <w:multiLevelType w:val="multilevel"/>
    <w:tmpl w:val="E1146ED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5B551CD9"/>
    <w:multiLevelType w:val="multilevel"/>
    <w:tmpl w:val="EAB01B2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5F3A0317"/>
    <w:multiLevelType w:val="multilevel"/>
    <w:tmpl w:val="7FF421C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nsid w:val="635628CE"/>
    <w:multiLevelType w:val="hybridMultilevel"/>
    <w:tmpl w:val="4D66CEF2"/>
    <w:lvl w:ilvl="0" w:tplc="08090007">
      <w:start w:val="1"/>
      <w:numFmt w:val="bullet"/>
      <w:lvlText w:val=""/>
      <w:lvlPicBulletId w:val="0"/>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57F7698"/>
    <w:multiLevelType w:val="multilevel"/>
    <w:tmpl w:val="13FCFBD2"/>
    <w:lvl w:ilvl="0">
      <w:start w:val="3"/>
      <w:numFmt w:val="decimal"/>
      <w:lvlText w:val="%1"/>
      <w:lvlJc w:val="left"/>
      <w:pPr>
        <w:ind w:left="360" w:hanging="360"/>
      </w:pPr>
      <w:rPr>
        <w:rFonts w:hint="default"/>
      </w:rPr>
    </w:lvl>
    <w:lvl w:ilvl="1">
      <w:start w:val="3"/>
      <w:numFmt w:val="decimal"/>
      <w:lvlText w:val="%1.%2"/>
      <w:lvlJc w:val="left"/>
      <w:pPr>
        <w:ind w:left="1770" w:hanging="360"/>
      </w:pPr>
      <w:rPr>
        <w:rFonts w:hint="default"/>
      </w:rPr>
    </w:lvl>
    <w:lvl w:ilvl="2">
      <w:start w:val="1"/>
      <w:numFmt w:val="decimal"/>
      <w:lvlText w:val="%1.%2.%3"/>
      <w:lvlJc w:val="left"/>
      <w:pPr>
        <w:ind w:left="3540" w:hanging="720"/>
      </w:pPr>
      <w:rPr>
        <w:rFonts w:hint="default"/>
      </w:rPr>
    </w:lvl>
    <w:lvl w:ilvl="3">
      <w:start w:val="1"/>
      <w:numFmt w:val="decimal"/>
      <w:lvlText w:val="%1.%2.%3.%4"/>
      <w:lvlJc w:val="left"/>
      <w:pPr>
        <w:ind w:left="4950" w:hanging="720"/>
      </w:pPr>
      <w:rPr>
        <w:rFonts w:hint="default"/>
      </w:rPr>
    </w:lvl>
    <w:lvl w:ilvl="4">
      <w:start w:val="1"/>
      <w:numFmt w:val="decimal"/>
      <w:lvlText w:val="%1.%2.%3.%4.%5"/>
      <w:lvlJc w:val="left"/>
      <w:pPr>
        <w:ind w:left="6720" w:hanging="1080"/>
      </w:pPr>
      <w:rPr>
        <w:rFonts w:hint="default"/>
      </w:rPr>
    </w:lvl>
    <w:lvl w:ilvl="5">
      <w:start w:val="1"/>
      <w:numFmt w:val="decimal"/>
      <w:lvlText w:val="%1.%2.%3.%4.%5.%6"/>
      <w:lvlJc w:val="left"/>
      <w:pPr>
        <w:ind w:left="8130" w:hanging="1080"/>
      </w:pPr>
      <w:rPr>
        <w:rFonts w:hint="default"/>
      </w:rPr>
    </w:lvl>
    <w:lvl w:ilvl="6">
      <w:start w:val="1"/>
      <w:numFmt w:val="decimal"/>
      <w:lvlText w:val="%1.%2.%3.%4.%5.%6.%7"/>
      <w:lvlJc w:val="left"/>
      <w:pPr>
        <w:ind w:left="9900" w:hanging="1440"/>
      </w:pPr>
      <w:rPr>
        <w:rFonts w:hint="default"/>
      </w:rPr>
    </w:lvl>
    <w:lvl w:ilvl="7">
      <w:start w:val="1"/>
      <w:numFmt w:val="decimal"/>
      <w:lvlText w:val="%1.%2.%3.%4.%5.%6.%7.%8"/>
      <w:lvlJc w:val="left"/>
      <w:pPr>
        <w:ind w:left="11310" w:hanging="1440"/>
      </w:pPr>
      <w:rPr>
        <w:rFonts w:hint="default"/>
      </w:rPr>
    </w:lvl>
    <w:lvl w:ilvl="8">
      <w:start w:val="1"/>
      <w:numFmt w:val="decimal"/>
      <w:lvlText w:val="%1.%2.%3.%4.%5.%6.%7.%8.%9"/>
      <w:lvlJc w:val="left"/>
      <w:pPr>
        <w:ind w:left="12720" w:hanging="1440"/>
      </w:pPr>
      <w:rPr>
        <w:rFonts w:hint="default"/>
      </w:rPr>
    </w:lvl>
  </w:abstractNum>
  <w:abstractNum w:abstractNumId="32">
    <w:nsid w:val="6EDD7527"/>
    <w:multiLevelType w:val="multilevel"/>
    <w:tmpl w:val="D45C7C60"/>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3">
    <w:nsid w:val="730D0DA9"/>
    <w:multiLevelType w:val="hybridMultilevel"/>
    <w:tmpl w:val="9DFA2540"/>
    <w:lvl w:ilvl="0" w:tplc="300A000F">
      <w:start w:val="7"/>
      <w:numFmt w:val="decimal"/>
      <w:lvlText w:val="%1."/>
      <w:lvlJc w:val="left"/>
      <w:pPr>
        <w:ind w:left="360" w:hanging="360"/>
      </w:pPr>
      <w:rPr>
        <w:rFonts w:hint="default"/>
      </w:rPr>
    </w:lvl>
    <w:lvl w:ilvl="1" w:tplc="300A0019" w:tentative="1">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34">
    <w:nsid w:val="77152394"/>
    <w:multiLevelType w:val="hybridMultilevel"/>
    <w:tmpl w:val="8AB24470"/>
    <w:lvl w:ilvl="0" w:tplc="300A0001">
      <w:start w:val="1"/>
      <w:numFmt w:val="bullet"/>
      <w:lvlText w:val=""/>
      <w:lvlJc w:val="left"/>
      <w:pPr>
        <w:ind w:left="360" w:hanging="360"/>
      </w:pPr>
      <w:rPr>
        <w:rFonts w:ascii="Symbol" w:hAnsi="Symbol" w:hint="default"/>
      </w:rPr>
    </w:lvl>
    <w:lvl w:ilvl="1" w:tplc="300A0003">
      <w:start w:val="1"/>
      <w:numFmt w:val="bullet"/>
      <w:lvlText w:val="o"/>
      <w:lvlJc w:val="left"/>
      <w:pPr>
        <w:ind w:left="1080" w:hanging="360"/>
      </w:pPr>
      <w:rPr>
        <w:rFonts w:ascii="Courier New" w:hAnsi="Courier New" w:cs="Courier New" w:hint="default"/>
      </w:rPr>
    </w:lvl>
    <w:lvl w:ilvl="2" w:tplc="300A0005">
      <w:start w:val="1"/>
      <w:numFmt w:val="bullet"/>
      <w:lvlText w:val=""/>
      <w:lvlJc w:val="left"/>
      <w:pPr>
        <w:ind w:left="1800" w:hanging="360"/>
      </w:pPr>
      <w:rPr>
        <w:rFonts w:ascii="Wingdings" w:hAnsi="Wingdings" w:hint="default"/>
      </w:rPr>
    </w:lvl>
    <w:lvl w:ilvl="3" w:tplc="300A0001">
      <w:start w:val="1"/>
      <w:numFmt w:val="bullet"/>
      <w:lvlText w:val=""/>
      <w:lvlJc w:val="left"/>
      <w:pPr>
        <w:ind w:left="2520" w:hanging="360"/>
      </w:pPr>
      <w:rPr>
        <w:rFonts w:ascii="Symbol" w:hAnsi="Symbol" w:hint="default"/>
      </w:rPr>
    </w:lvl>
    <w:lvl w:ilvl="4" w:tplc="300A0003" w:tentative="1">
      <w:start w:val="1"/>
      <w:numFmt w:val="bullet"/>
      <w:lvlText w:val="o"/>
      <w:lvlJc w:val="left"/>
      <w:pPr>
        <w:ind w:left="3240" w:hanging="360"/>
      </w:pPr>
      <w:rPr>
        <w:rFonts w:ascii="Courier New" w:hAnsi="Courier New" w:cs="Courier New" w:hint="default"/>
      </w:rPr>
    </w:lvl>
    <w:lvl w:ilvl="5" w:tplc="300A0005" w:tentative="1">
      <w:start w:val="1"/>
      <w:numFmt w:val="bullet"/>
      <w:lvlText w:val=""/>
      <w:lvlJc w:val="left"/>
      <w:pPr>
        <w:ind w:left="3960" w:hanging="360"/>
      </w:pPr>
      <w:rPr>
        <w:rFonts w:ascii="Wingdings" w:hAnsi="Wingdings" w:hint="default"/>
      </w:rPr>
    </w:lvl>
    <w:lvl w:ilvl="6" w:tplc="300A0001" w:tentative="1">
      <w:start w:val="1"/>
      <w:numFmt w:val="bullet"/>
      <w:lvlText w:val=""/>
      <w:lvlJc w:val="left"/>
      <w:pPr>
        <w:ind w:left="4680" w:hanging="360"/>
      </w:pPr>
      <w:rPr>
        <w:rFonts w:ascii="Symbol" w:hAnsi="Symbol" w:hint="default"/>
      </w:rPr>
    </w:lvl>
    <w:lvl w:ilvl="7" w:tplc="300A0003" w:tentative="1">
      <w:start w:val="1"/>
      <w:numFmt w:val="bullet"/>
      <w:lvlText w:val="o"/>
      <w:lvlJc w:val="left"/>
      <w:pPr>
        <w:ind w:left="5400" w:hanging="360"/>
      </w:pPr>
      <w:rPr>
        <w:rFonts w:ascii="Courier New" w:hAnsi="Courier New" w:cs="Courier New" w:hint="default"/>
      </w:rPr>
    </w:lvl>
    <w:lvl w:ilvl="8" w:tplc="300A0005" w:tentative="1">
      <w:start w:val="1"/>
      <w:numFmt w:val="bullet"/>
      <w:lvlText w:val=""/>
      <w:lvlJc w:val="left"/>
      <w:pPr>
        <w:ind w:left="6120" w:hanging="360"/>
      </w:pPr>
      <w:rPr>
        <w:rFonts w:ascii="Wingdings" w:hAnsi="Wingdings" w:hint="default"/>
      </w:rPr>
    </w:lvl>
  </w:abstractNum>
  <w:abstractNum w:abstractNumId="35">
    <w:nsid w:val="78FE76DB"/>
    <w:multiLevelType w:val="hybridMultilevel"/>
    <w:tmpl w:val="F920EA08"/>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6">
    <w:nsid w:val="7D3F2DE5"/>
    <w:multiLevelType w:val="hybridMultilevel"/>
    <w:tmpl w:val="D9ECD358"/>
    <w:lvl w:ilvl="0" w:tplc="DECCC3CC">
      <w:numFmt w:val="bullet"/>
      <w:lvlText w:val="-"/>
      <w:lvlJc w:val="left"/>
      <w:pPr>
        <w:ind w:left="360" w:hanging="360"/>
      </w:pPr>
      <w:rPr>
        <w:rFonts w:ascii="Times New Roman" w:eastAsiaTheme="minorHAnsi" w:hAnsi="Times New Roman" w:cs="Times New Roman" w:hint="default"/>
      </w:rPr>
    </w:lvl>
    <w:lvl w:ilvl="1" w:tplc="300A0003" w:tentative="1">
      <w:start w:val="1"/>
      <w:numFmt w:val="bullet"/>
      <w:lvlText w:val="o"/>
      <w:lvlJc w:val="left"/>
      <w:pPr>
        <w:ind w:left="1080" w:hanging="360"/>
      </w:pPr>
      <w:rPr>
        <w:rFonts w:ascii="Courier New" w:hAnsi="Courier New" w:cs="Courier New" w:hint="default"/>
      </w:rPr>
    </w:lvl>
    <w:lvl w:ilvl="2" w:tplc="300A0005" w:tentative="1">
      <w:start w:val="1"/>
      <w:numFmt w:val="bullet"/>
      <w:lvlText w:val=""/>
      <w:lvlJc w:val="left"/>
      <w:pPr>
        <w:ind w:left="1800" w:hanging="360"/>
      </w:pPr>
      <w:rPr>
        <w:rFonts w:ascii="Wingdings" w:hAnsi="Wingdings" w:hint="default"/>
      </w:rPr>
    </w:lvl>
    <w:lvl w:ilvl="3" w:tplc="300A0001" w:tentative="1">
      <w:start w:val="1"/>
      <w:numFmt w:val="bullet"/>
      <w:lvlText w:val=""/>
      <w:lvlJc w:val="left"/>
      <w:pPr>
        <w:ind w:left="2520" w:hanging="360"/>
      </w:pPr>
      <w:rPr>
        <w:rFonts w:ascii="Symbol" w:hAnsi="Symbol" w:hint="default"/>
      </w:rPr>
    </w:lvl>
    <w:lvl w:ilvl="4" w:tplc="300A0003" w:tentative="1">
      <w:start w:val="1"/>
      <w:numFmt w:val="bullet"/>
      <w:lvlText w:val="o"/>
      <w:lvlJc w:val="left"/>
      <w:pPr>
        <w:ind w:left="3240" w:hanging="360"/>
      </w:pPr>
      <w:rPr>
        <w:rFonts w:ascii="Courier New" w:hAnsi="Courier New" w:cs="Courier New" w:hint="default"/>
      </w:rPr>
    </w:lvl>
    <w:lvl w:ilvl="5" w:tplc="300A0005" w:tentative="1">
      <w:start w:val="1"/>
      <w:numFmt w:val="bullet"/>
      <w:lvlText w:val=""/>
      <w:lvlJc w:val="left"/>
      <w:pPr>
        <w:ind w:left="3960" w:hanging="360"/>
      </w:pPr>
      <w:rPr>
        <w:rFonts w:ascii="Wingdings" w:hAnsi="Wingdings" w:hint="default"/>
      </w:rPr>
    </w:lvl>
    <w:lvl w:ilvl="6" w:tplc="300A0001" w:tentative="1">
      <w:start w:val="1"/>
      <w:numFmt w:val="bullet"/>
      <w:lvlText w:val=""/>
      <w:lvlJc w:val="left"/>
      <w:pPr>
        <w:ind w:left="4680" w:hanging="360"/>
      </w:pPr>
      <w:rPr>
        <w:rFonts w:ascii="Symbol" w:hAnsi="Symbol" w:hint="default"/>
      </w:rPr>
    </w:lvl>
    <w:lvl w:ilvl="7" w:tplc="300A0003" w:tentative="1">
      <w:start w:val="1"/>
      <w:numFmt w:val="bullet"/>
      <w:lvlText w:val="o"/>
      <w:lvlJc w:val="left"/>
      <w:pPr>
        <w:ind w:left="5400" w:hanging="360"/>
      </w:pPr>
      <w:rPr>
        <w:rFonts w:ascii="Courier New" w:hAnsi="Courier New" w:cs="Courier New" w:hint="default"/>
      </w:rPr>
    </w:lvl>
    <w:lvl w:ilvl="8" w:tplc="300A0005" w:tentative="1">
      <w:start w:val="1"/>
      <w:numFmt w:val="bullet"/>
      <w:lvlText w:val=""/>
      <w:lvlJc w:val="left"/>
      <w:pPr>
        <w:ind w:left="6120" w:hanging="360"/>
      </w:pPr>
      <w:rPr>
        <w:rFonts w:ascii="Wingdings" w:hAnsi="Wingdings" w:hint="default"/>
      </w:rPr>
    </w:lvl>
  </w:abstractNum>
  <w:abstractNum w:abstractNumId="37">
    <w:nsid w:val="7D6901D5"/>
    <w:multiLevelType w:val="multilevel"/>
    <w:tmpl w:val="DC4CE42E"/>
    <w:lvl w:ilvl="0">
      <w:start w:val="6"/>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nsid w:val="7F8B552D"/>
    <w:multiLevelType w:val="multilevel"/>
    <w:tmpl w:val="D45C7C60"/>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3"/>
  </w:num>
  <w:num w:numId="2">
    <w:abstractNumId w:val="34"/>
  </w:num>
  <w:num w:numId="3">
    <w:abstractNumId w:val="3"/>
  </w:num>
  <w:num w:numId="4">
    <w:abstractNumId w:val="18"/>
  </w:num>
  <w:num w:numId="5">
    <w:abstractNumId w:val="2"/>
  </w:num>
  <w:num w:numId="6">
    <w:abstractNumId w:val="20"/>
  </w:num>
  <w:num w:numId="7">
    <w:abstractNumId w:val="16"/>
  </w:num>
  <w:num w:numId="8">
    <w:abstractNumId w:val="23"/>
  </w:num>
  <w:num w:numId="9">
    <w:abstractNumId w:val="1"/>
  </w:num>
  <w:num w:numId="10">
    <w:abstractNumId w:val="22"/>
  </w:num>
  <w:num w:numId="11">
    <w:abstractNumId w:val="15"/>
  </w:num>
  <w:num w:numId="12">
    <w:abstractNumId w:val="36"/>
  </w:num>
  <w:num w:numId="13">
    <w:abstractNumId w:val="32"/>
  </w:num>
  <w:num w:numId="14">
    <w:abstractNumId w:val="11"/>
  </w:num>
  <w:num w:numId="15">
    <w:abstractNumId w:val="33"/>
  </w:num>
  <w:num w:numId="16">
    <w:abstractNumId w:val="12"/>
  </w:num>
  <w:num w:numId="17">
    <w:abstractNumId w:val="17"/>
  </w:num>
  <w:num w:numId="18">
    <w:abstractNumId w:val="21"/>
  </w:num>
  <w:num w:numId="19">
    <w:abstractNumId w:val="26"/>
  </w:num>
  <w:num w:numId="20">
    <w:abstractNumId w:val="31"/>
  </w:num>
  <w:num w:numId="21">
    <w:abstractNumId w:val="8"/>
  </w:num>
  <w:num w:numId="22">
    <w:abstractNumId w:val="38"/>
  </w:num>
  <w:num w:numId="23">
    <w:abstractNumId w:val="5"/>
  </w:num>
  <w:num w:numId="24">
    <w:abstractNumId w:val="7"/>
  </w:num>
  <w:num w:numId="25">
    <w:abstractNumId w:val="27"/>
  </w:num>
  <w:num w:numId="26">
    <w:abstractNumId w:val="29"/>
  </w:num>
  <w:num w:numId="27">
    <w:abstractNumId w:val="19"/>
  </w:num>
  <w:num w:numId="28">
    <w:abstractNumId w:val="37"/>
  </w:num>
  <w:num w:numId="29">
    <w:abstractNumId w:val="24"/>
  </w:num>
  <w:num w:numId="30">
    <w:abstractNumId w:val="35"/>
  </w:num>
  <w:num w:numId="31">
    <w:abstractNumId w:val="6"/>
  </w:num>
  <w:num w:numId="32">
    <w:abstractNumId w:val="4"/>
  </w:num>
  <w:num w:numId="33">
    <w:abstractNumId w:val="10"/>
  </w:num>
  <w:num w:numId="34">
    <w:abstractNumId w:val="25"/>
  </w:num>
  <w:num w:numId="35">
    <w:abstractNumId w:val="9"/>
  </w:num>
  <w:num w:numId="36">
    <w:abstractNumId w:val="14"/>
  </w:num>
  <w:num w:numId="37">
    <w:abstractNumId w:val="0"/>
  </w:num>
  <w:num w:numId="38">
    <w:abstractNumId w:val="28"/>
  </w:num>
  <w:num w:numId="3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148E"/>
    <w:rsid w:val="00010D52"/>
    <w:rsid w:val="0002350F"/>
    <w:rsid w:val="00071BAC"/>
    <w:rsid w:val="000A3382"/>
    <w:rsid w:val="000A5FF6"/>
    <w:rsid w:val="000A71E8"/>
    <w:rsid w:val="000A7F82"/>
    <w:rsid w:val="000B2DA9"/>
    <w:rsid w:val="000E0131"/>
    <w:rsid w:val="000E0443"/>
    <w:rsid w:val="000E5AC5"/>
    <w:rsid w:val="000F0AD7"/>
    <w:rsid w:val="000F36D8"/>
    <w:rsid w:val="000F6355"/>
    <w:rsid w:val="00101FFC"/>
    <w:rsid w:val="001060DA"/>
    <w:rsid w:val="00112D34"/>
    <w:rsid w:val="00136011"/>
    <w:rsid w:val="00147994"/>
    <w:rsid w:val="001528C8"/>
    <w:rsid w:val="00156BC7"/>
    <w:rsid w:val="001608FA"/>
    <w:rsid w:val="00172AC8"/>
    <w:rsid w:val="00184673"/>
    <w:rsid w:val="001A4676"/>
    <w:rsid w:val="001B47F0"/>
    <w:rsid w:val="001C4B16"/>
    <w:rsid w:val="001C7383"/>
    <w:rsid w:val="001D7A27"/>
    <w:rsid w:val="001F196E"/>
    <w:rsid w:val="001F3321"/>
    <w:rsid w:val="001F711D"/>
    <w:rsid w:val="001F723A"/>
    <w:rsid w:val="001F730F"/>
    <w:rsid w:val="00210CFA"/>
    <w:rsid w:val="00213274"/>
    <w:rsid w:val="00214CF4"/>
    <w:rsid w:val="002268A1"/>
    <w:rsid w:val="0023197D"/>
    <w:rsid w:val="00240F3D"/>
    <w:rsid w:val="00253B64"/>
    <w:rsid w:val="00270135"/>
    <w:rsid w:val="00272A69"/>
    <w:rsid w:val="0027322F"/>
    <w:rsid w:val="00273B73"/>
    <w:rsid w:val="00280479"/>
    <w:rsid w:val="00283360"/>
    <w:rsid w:val="00283872"/>
    <w:rsid w:val="00290C8A"/>
    <w:rsid w:val="00292900"/>
    <w:rsid w:val="00294299"/>
    <w:rsid w:val="002A0B3B"/>
    <w:rsid w:val="002A13CF"/>
    <w:rsid w:val="002A3E2B"/>
    <w:rsid w:val="002B0950"/>
    <w:rsid w:val="002B1C6D"/>
    <w:rsid w:val="002B497B"/>
    <w:rsid w:val="002B4E6C"/>
    <w:rsid w:val="002B659B"/>
    <w:rsid w:val="002F67B0"/>
    <w:rsid w:val="002F69CA"/>
    <w:rsid w:val="003044C6"/>
    <w:rsid w:val="003158F8"/>
    <w:rsid w:val="0033057E"/>
    <w:rsid w:val="00341CD2"/>
    <w:rsid w:val="00347DDE"/>
    <w:rsid w:val="00356AED"/>
    <w:rsid w:val="0035742E"/>
    <w:rsid w:val="0036011B"/>
    <w:rsid w:val="00365675"/>
    <w:rsid w:val="00365C09"/>
    <w:rsid w:val="00366892"/>
    <w:rsid w:val="00366B3D"/>
    <w:rsid w:val="003728C9"/>
    <w:rsid w:val="003915FE"/>
    <w:rsid w:val="00395589"/>
    <w:rsid w:val="00397295"/>
    <w:rsid w:val="003A0223"/>
    <w:rsid w:val="003B7DD2"/>
    <w:rsid w:val="003C0A3A"/>
    <w:rsid w:val="003D2F06"/>
    <w:rsid w:val="003E5C6C"/>
    <w:rsid w:val="003F1742"/>
    <w:rsid w:val="0042030C"/>
    <w:rsid w:val="00432191"/>
    <w:rsid w:val="00432659"/>
    <w:rsid w:val="00433AD6"/>
    <w:rsid w:val="00436826"/>
    <w:rsid w:val="00437986"/>
    <w:rsid w:val="00445B84"/>
    <w:rsid w:val="004536DA"/>
    <w:rsid w:val="00454C82"/>
    <w:rsid w:val="00456DC0"/>
    <w:rsid w:val="0045718B"/>
    <w:rsid w:val="00466BAA"/>
    <w:rsid w:val="00475ABF"/>
    <w:rsid w:val="00480292"/>
    <w:rsid w:val="0048493A"/>
    <w:rsid w:val="00494E31"/>
    <w:rsid w:val="004A4132"/>
    <w:rsid w:val="004B7A94"/>
    <w:rsid w:val="004C045B"/>
    <w:rsid w:val="004C16B7"/>
    <w:rsid w:val="004E2B77"/>
    <w:rsid w:val="004E4A5F"/>
    <w:rsid w:val="004E7401"/>
    <w:rsid w:val="0050448E"/>
    <w:rsid w:val="00514ECC"/>
    <w:rsid w:val="00515E4F"/>
    <w:rsid w:val="005208C2"/>
    <w:rsid w:val="00522B7C"/>
    <w:rsid w:val="005254F1"/>
    <w:rsid w:val="00541DFC"/>
    <w:rsid w:val="005421C4"/>
    <w:rsid w:val="0054307C"/>
    <w:rsid w:val="00546BF9"/>
    <w:rsid w:val="00551521"/>
    <w:rsid w:val="0055501E"/>
    <w:rsid w:val="00595A3F"/>
    <w:rsid w:val="005A449D"/>
    <w:rsid w:val="005B01B2"/>
    <w:rsid w:val="005C6E1E"/>
    <w:rsid w:val="005C789A"/>
    <w:rsid w:val="005E5503"/>
    <w:rsid w:val="005F4337"/>
    <w:rsid w:val="005F50E8"/>
    <w:rsid w:val="00601F93"/>
    <w:rsid w:val="0060515B"/>
    <w:rsid w:val="006155F9"/>
    <w:rsid w:val="00624AE5"/>
    <w:rsid w:val="006367BF"/>
    <w:rsid w:val="00640DE5"/>
    <w:rsid w:val="006452DF"/>
    <w:rsid w:val="0064562F"/>
    <w:rsid w:val="00646ABF"/>
    <w:rsid w:val="0066388F"/>
    <w:rsid w:val="00667AB3"/>
    <w:rsid w:val="00676093"/>
    <w:rsid w:val="0067698E"/>
    <w:rsid w:val="006966F7"/>
    <w:rsid w:val="006B7594"/>
    <w:rsid w:val="006C02C0"/>
    <w:rsid w:val="006C1E05"/>
    <w:rsid w:val="006C357B"/>
    <w:rsid w:val="006C3684"/>
    <w:rsid w:val="006C37B8"/>
    <w:rsid w:val="006D148E"/>
    <w:rsid w:val="0070090C"/>
    <w:rsid w:val="00705A6E"/>
    <w:rsid w:val="0070775A"/>
    <w:rsid w:val="00720B9C"/>
    <w:rsid w:val="00727DA7"/>
    <w:rsid w:val="00727F5F"/>
    <w:rsid w:val="00727FA6"/>
    <w:rsid w:val="00742BC5"/>
    <w:rsid w:val="00755E6C"/>
    <w:rsid w:val="00755F9A"/>
    <w:rsid w:val="007666E1"/>
    <w:rsid w:val="00775649"/>
    <w:rsid w:val="007808EA"/>
    <w:rsid w:val="00781762"/>
    <w:rsid w:val="007A3A75"/>
    <w:rsid w:val="007B2CE2"/>
    <w:rsid w:val="007B423F"/>
    <w:rsid w:val="007B5199"/>
    <w:rsid w:val="007C2078"/>
    <w:rsid w:val="007C517B"/>
    <w:rsid w:val="007D5753"/>
    <w:rsid w:val="007E3397"/>
    <w:rsid w:val="007E6D7E"/>
    <w:rsid w:val="007F696D"/>
    <w:rsid w:val="008252E2"/>
    <w:rsid w:val="0082652B"/>
    <w:rsid w:val="00827236"/>
    <w:rsid w:val="00827341"/>
    <w:rsid w:val="00840CE4"/>
    <w:rsid w:val="0084144F"/>
    <w:rsid w:val="00853476"/>
    <w:rsid w:val="00867CDD"/>
    <w:rsid w:val="008704F6"/>
    <w:rsid w:val="00876348"/>
    <w:rsid w:val="00884F4C"/>
    <w:rsid w:val="008874A3"/>
    <w:rsid w:val="00897D76"/>
    <w:rsid w:val="008A492E"/>
    <w:rsid w:val="008B30F4"/>
    <w:rsid w:val="008B6D7F"/>
    <w:rsid w:val="008B767B"/>
    <w:rsid w:val="008C10FA"/>
    <w:rsid w:val="008C56A1"/>
    <w:rsid w:val="008D59B3"/>
    <w:rsid w:val="008F3E2C"/>
    <w:rsid w:val="009122A0"/>
    <w:rsid w:val="00920031"/>
    <w:rsid w:val="00921FD6"/>
    <w:rsid w:val="009341A9"/>
    <w:rsid w:val="009514A6"/>
    <w:rsid w:val="009528DC"/>
    <w:rsid w:val="00953F53"/>
    <w:rsid w:val="00954117"/>
    <w:rsid w:val="00971CE2"/>
    <w:rsid w:val="0097300E"/>
    <w:rsid w:val="00992F3B"/>
    <w:rsid w:val="009A7F8C"/>
    <w:rsid w:val="009B23B0"/>
    <w:rsid w:val="009B35BD"/>
    <w:rsid w:val="009B7971"/>
    <w:rsid w:val="009C12C1"/>
    <w:rsid w:val="009D0089"/>
    <w:rsid w:val="009D1B34"/>
    <w:rsid w:val="009D4DA6"/>
    <w:rsid w:val="009D5A53"/>
    <w:rsid w:val="009D6D79"/>
    <w:rsid w:val="009D7C1F"/>
    <w:rsid w:val="009F53F7"/>
    <w:rsid w:val="00A20FB1"/>
    <w:rsid w:val="00A4175E"/>
    <w:rsid w:val="00A43CD4"/>
    <w:rsid w:val="00A43F48"/>
    <w:rsid w:val="00A51A73"/>
    <w:rsid w:val="00A52384"/>
    <w:rsid w:val="00A533CA"/>
    <w:rsid w:val="00A628AA"/>
    <w:rsid w:val="00A675F6"/>
    <w:rsid w:val="00A67FD5"/>
    <w:rsid w:val="00A73602"/>
    <w:rsid w:val="00A76466"/>
    <w:rsid w:val="00A81A47"/>
    <w:rsid w:val="00A915F4"/>
    <w:rsid w:val="00A9467A"/>
    <w:rsid w:val="00AB1265"/>
    <w:rsid w:val="00AC3AFC"/>
    <w:rsid w:val="00AD5386"/>
    <w:rsid w:val="00AE25B6"/>
    <w:rsid w:val="00AE7173"/>
    <w:rsid w:val="00AF5520"/>
    <w:rsid w:val="00B013C4"/>
    <w:rsid w:val="00B076D9"/>
    <w:rsid w:val="00B12F0B"/>
    <w:rsid w:val="00B237ED"/>
    <w:rsid w:val="00B23E3A"/>
    <w:rsid w:val="00B2400B"/>
    <w:rsid w:val="00B2501B"/>
    <w:rsid w:val="00B45DC4"/>
    <w:rsid w:val="00B60768"/>
    <w:rsid w:val="00B645ED"/>
    <w:rsid w:val="00B75F89"/>
    <w:rsid w:val="00B82BA9"/>
    <w:rsid w:val="00B94D44"/>
    <w:rsid w:val="00B96DB8"/>
    <w:rsid w:val="00BA0DDE"/>
    <w:rsid w:val="00BA55FD"/>
    <w:rsid w:val="00BA6AEA"/>
    <w:rsid w:val="00BA76B6"/>
    <w:rsid w:val="00BB3660"/>
    <w:rsid w:val="00BB3F5F"/>
    <w:rsid w:val="00BC51D7"/>
    <w:rsid w:val="00BC5961"/>
    <w:rsid w:val="00BD1FE6"/>
    <w:rsid w:val="00BE11B7"/>
    <w:rsid w:val="00BF4C3C"/>
    <w:rsid w:val="00BF5CFA"/>
    <w:rsid w:val="00C1428E"/>
    <w:rsid w:val="00C24E30"/>
    <w:rsid w:val="00C2527D"/>
    <w:rsid w:val="00C31F76"/>
    <w:rsid w:val="00C32513"/>
    <w:rsid w:val="00C45ABD"/>
    <w:rsid w:val="00C46BAA"/>
    <w:rsid w:val="00C653D5"/>
    <w:rsid w:val="00C6565F"/>
    <w:rsid w:val="00C7258D"/>
    <w:rsid w:val="00C773BF"/>
    <w:rsid w:val="00C801D5"/>
    <w:rsid w:val="00C87AC9"/>
    <w:rsid w:val="00C917CA"/>
    <w:rsid w:val="00C92BCA"/>
    <w:rsid w:val="00C943E8"/>
    <w:rsid w:val="00CA00F2"/>
    <w:rsid w:val="00CA7C8D"/>
    <w:rsid w:val="00CA7D94"/>
    <w:rsid w:val="00CB4481"/>
    <w:rsid w:val="00CC3AC8"/>
    <w:rsid w:val="00CF3C53"/>
    <w:rsid w:val="00CF48DF"/>
    <w:rsid w:val="00CF738E"/>
    <w:rsid w:val="00CF7797"/>
    <w:rsid w:val="00D04EAE"/>
    <w:rsid w:val="00D10955"/>
    <w:rsid w:val="00D10BB7"/>
    <w:rsid w:val="00D214F0"/>
    <w:rsid w:val="00D25E0A"/>
    <w:rsid w:val="00D31664"/>
    <w:rsid w:val="00D32F54"/>
    <w:rsid w:val="00D3331D"/>
    <w:rsid w:val="00D41338"/>
    <w:rsid w:val="00D47FF6"/>
    <w:rsid w:val="00D65623"/>
    <w:rsid w:val="00D70888"/>
    <w:rsid w:val="00D715ED"/>
    <w:rsid w:val="00D71BE6"/>
    <w:rsid w:val="00D768E8"/>
    <w:rsid w:val="00D80545"/>
    <w:rsid w:val="00D90C25"/>
    <w:rsid w:val="00D91A21"/>
    <w:rsid w:val="00DA3103"/>
    <w:rsid w:val="00DB3E4B"/>
    <w:rsid w:val="00DD39FC"/>
    <w:rsid w:val="00DD5E33"/>
    <w:rsid w:val="00DD76FF"/>
    <w:rsid w:val="00DE3F0B"/>
    <w:rsid w:val="00DE5150"/>
    <w:rsid w:val="00DF7DF4"/>
    <w:rsid w:val="00E11628"/>
    <w:rsid w:val="00E11F97"/>
    <w:rsid w:val="00E12976"/>
    <w:rsid w:val="00E223DA"/>
    <w:rsid w:val="00E278E2"/>
    <w:rsid w:val="00E36C25"/>
    <w:rsid w:val="00E40233"/>
    <w:rsid w:val="00E47118"/>
    <w:rsid w:val="00E567CC"/>
    <w:rsid w:val="00E631E0"/>
    <w:rsid w:val="00E82A7E"/>
    <w:rsid w:val="00E84298"/>
    <w:rsid w:val="00E864DA"/>
    <w:rsid w:val="00E91409"/>
    <w:rsid w:val="00EA6B24"/>
    <w:rsid w:val="00EB181D"/>
    <w:rsid w:val="00EB6965"/>
    <w:rsid w:val="00EC2EE6"/>
    <w:rsid w:val="00EC3101"/>
    <w:rsid w:val="00ED58AA"/>
    <w:rsid w:val="00ED6067"/>
    <w:rsid w:val="00EE14D6"/>
    <w:rsid w:val="00F00474"/>
    <w:rsid w:val="00F04AA4"/>
    <w:rsid w:val="00F0601F"/>
    <w:rsid w:val="00F13A20"/>
    <w:rsid w:val="00F17AEE"/>
    <w:rsid w:val="00F207F0"/>
    <w:rsid w:val="00F21F4E"/>
    <w:rsid w:val="00F27CB4"/>
    <w:rsid w:val="00F44756"/>
    <w:rsid w:val="00F77597"/>
    <w:rsid w:val="00F82E5B"/>
    <w:rsid w:val="00F905FD"/>
    <w:rsid w:val="00F97FB4"/>
    <w:rsid w:val="00FA6D76"/>
    <w:rsid w:val="00FA75F3"/>
    <w:rsid w:val="00FB0DDB"/>
    <w:rsid w:val="00FB2E3C"/>
    <w:rsid w:val="00FB48B2"/>
    <w:rsid w:val="00FC3C30"/>
    <w:rsid w:val="00FE3C1D"/>
    <w:rsid w:val="00FE46A6"/>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82D7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C"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773B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C"/>
    </w:rPr>
  </w:style>
  <w:style w:type="paragraph" w:styleId="Heading2">
    <w:name w:val="heading 2"/>
    <w:basedOn w:val="Normal"/>
    <w:next w:val="Normal"/>
    <w:link w:val="Heading2Char"/>
    <w:uiPriority w:val="9"/>
    <w:unhideWhenUsed/>
    <w:qFormat/>
    <w:rsid w:val="00624AE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24A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24AE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148E"/>
    <w:pPr>
      <w:spacing w:after="0" w:line="300" w:lineRule="auto"/>
      <w:ind w:left="720"/>
      <w:contextualSpacing/>
    </w:pPr>
    <w:rPr>
      <w:rFonts w:eastAsia="Calibri" w:cs="Times New Roman"/>
    </w:rPr>
  </w:style>
  <w:style w:type="character" w:styleId="FootnoteReference">
    <w:name w:val="footnote reference"/>
    <w:aliases w:val="4_G,Texto de nota al pie Char Char Char,4_G Char Char Char,BVI fnr Char Char Char Char,BVI fnr Car Car Char Char Char Char,BVI fnr Car Char Char Char Char,BVI fnr Car Car Car Car Char Char1 Char Char,Texto de nota al pie,BVI fnr Char"/>
    <w:link w:val="TextodenotaalpieCharChar"/>
    <w:uiPriority w:val="99"/>
    <w:unhideWhenUsed/>
    <w:rsid w:val="006D148E"/>
    <w:rPr>
      <w:rFonts w:ascii="Calibri" w:hAnsi="Calibri"/>
      <w:sz w:val="16"/>
      <w:vertAlign w:val="superscript"/>
    </w:rPr>
  </w:style>
  <w:style w:type="paragraph" w:styleId="FootnoteText">
    <w:name w:val="footnote text"/>
    <w:aliases w:val="texto de nota al pie,Car Car Car Car Car,Car,Car Car Car,Car Car Car Car Car Car Car Car Car Car,Car Car Car Car Car Car Car Car Car Car Car,Car Car Car Car Car Car Car Car Car,Car Car Car Car,ft, Car Car Car Car Car, Car, Car Car Car"/>
    <w:basedOn w:val="Normal"/>
    <w:link w:val="FootnoteTextChar"/>
    <w:unhideWhenUsed/>
    <w:qFormat/>
    <w:rsid w:val="006D148E"/>
    <w:pPr>
      <w:spacing w:after="0" w:line="240" w:lineRule="auto"/>
    </w:pPr>
    <w:rPr>
      <w:rFonts w:cs="Times New Roman"/>
      <w:sz w:val="16"/>
      <w:szCs w:val="16"/>
    </w:rPr>
  </w:style>
  <w:style w:type="character" w:customStyle="1" w:styleId="FootnoteTextChar">
    <w:name w:val="Footnote Text Char"/>
    <w:aliases w:val="texto de nota al pie Char,Car Car Car Car Car Char,Car Char,Car Car Car Char,Car Car Car Car Car Car Car Car Car Car Char,Car Car Car Car Car Car Car Car Car Car Car Char,Car Car Car Car Car Car Car Car Car Char,Car Car Car Car Char"/>
    <w:basedOn w:val="DefaultParagraphFont"/>
    <w:link w:val="FootnoteText"/>
    <w:rsid w:val="006D148E"/>
    <w:rPr>
      <w:rFonts w:cs="Times New Roman"/>
      <w:sz w:val="16"/>
      <w:szCs w:val="16"/>
    </w:rPr>
  </w:style>
  <w:style w:type="paragraph" w:customStyle="1" w:styleId="TextodenotaalpieCharChar">
    <w:name w:val="Texto de nota al pie Char Char"/>
    <w:aliases w:val="4_G Char Char,BVI fnr Char Char Char,BVI fnr Car Car Char Char Char,BVI fnr Car Char Char Char,BVI fnr Car Car Car Car Char Char1 Char,BVI fnr Char Car Car Car Char Char Char,4_G Char Char Char Char Cha"/>
    <w:basedOn w:val="Normal"/>
    <w:link w:val="FootnoteReference"/>
    <w:uiPriority w:val="99"/>
    <w:rsid w:val="00755F9A"/>
    <w:pPr>
      <w:spacing w:line="240" w:lineRule="exact"/>
    </w:pPr>
    <w:rPr>
      <w:rFonts w:ascii="Calibri" w:hAnsi="Calibri"/>
      <w:sz w:val="16"/>
      <w:vertAlign w:val="superscript"/>
    </w:rPr>
  </w:style>
  <w:style w:type="paragraph" w:customStyle="1" w:styleId="Default">
    <w:name w:val="Default"/>
    <w:rsid w:val="009D4DA6"/>
    <w:pPr>
      <w:autoSpaceDE w:val="0"/>
      <w:autoSpaceDN w:val="0"/>
      <w:adjustRightInd w:val="0"/>
      <w:spacing w:after="0" w:line="240" w:lineRule="auto"/>
    </w:pPr>
    <w:rPr>
      <w:rFonts w:ascii="Times New Roman" w:hAnsi="Times New Roman" w:cs="Times New Roman"/>
      <w:color w:val="000000"/>
      <w:sz w:val="24"/>
      <w:szCs w:val="24"/>
    </w:rPr>
  </w:style>
  <w:style w:type="paragraph" w:styleId="NoSpacing">
    <w:name w:val="No Spacing"/>
    <w:uiPriority w:val="1"/>
    <w:qFormat/>
    <w:rsid w:val="00FA6D76"/>
    <w:pPr>
      <w:spacing w:after="0" w:line="240" w:lineRule="auto"/>
    </w:pPr>
    <w:rPr>
      <w:lang w:val="es-ES"/>
    </w:rPr>
  </w:style>
  <w:style w:type="paragraph" w:styleId="NormalWeb">
    <w:name w:val="Normal (Web)"/>
    <w:basedOn w:val="Normal"/>
    <w:uiPriority w:val="99"/>
    <w:unhideWhenUsed/>
    <w:rsid w:val="007F696D"/>
    <w:pPr>
      <w:spacing w:before="100" w:beforeAutospacing="1" w:after="100" w:afterAutospacing="1" w:line="240" w:lineRule="auto"/>
    </w:pPr>
    <w:rPr>
      <w:rFonts w:ascii="Times New Roman" w:eastAsia="Times New Roman" w:hAnsi="Times New Roman" w:cs="Times New Roman"/>
      <w:sz w:val="24"/>
      <w:szCs w:val="24"/>
      <w:lang w:eastAsia="es-EC"/>
    </w:rPr>
  </w:style>
  <w:style w:type="character" w:customStyle="1" w:styleId="il">
    <w:name w:val="il"/>
    <w:basedOn w:val="DefaultParagraphFont"/>
    <w:rsid w:val="00FB48B2"/>
  </w:style>
  <w:style w:type="character" w:customStyle="1" w:styleId="apple-converted-space">
    <w:name w:val="apple-converted-space"/>
    <w:basedOn w:val="DefaultParagraphFont"/>
    <w:rsid w:val="00FB48B2"/>
  </w:style>
  <w:style w:type="character" w:styleId="Strong">
    <w:name w:val="Strong"/>
    <w:basedOn w:val="DefaultParagraphFont"/>
    <w:uiPriority w:val="22"/>
    <w:qFormat/>
    <w:rsid w:val="00010D52"/>
    <w:rPr>
      <w:b/>
      <w:bCs/>
    </w:rPr>
  </w:style>
  <w:style w:type="character" w:styleId="Hyperlink">
    <w:name w:val="Hyperlink"/>
    <w:basedOn w:val="DefaultParagraphFont"/>
    <w:uiPriority w:val="99"/>
    <w:semiHidden/>
    <w:unhideWhenUsed/>
    <w:rsid w:val="00397295"/>
    <w:rPr>
      <w:color w:val="0000FF"/>
      <w:u w:val="single"/>
    </w:rPr>
  </w:style>
  <w:style w:type="character" w:customStyle="1" w:styleId="Heading1Char">
    <w:name w:val="Heading 1 Char"/>
    <w:basedOn w:val="DefaultParagraphFont"/>
    <w:link w:val="Heading1"/>
    <w:uiPriority w:val="9"/>
    <w:rsid w:val="00C773BF"/>
    <w:rPr>
      <w:rFonts w:ascii="Times New Roman" w:eastAsia="Times New Roman" w:hAnsi="Times New Roman" w:cs="Times New Roman"/>
      <w:b/>
      <w:bCs/>
      <w:kern w:val="36"/>
      <w:sz w:val="48"/>
      <w:szCs w:val="48"/>
      <w:lang w:eastAsia="es-EC"/>
    </w:rPr>
  </w:style>
  <w:style w:type="character" w:customStyle="1" w:styleId="galleria-current">
    <w:name w:val="galleria-current"/>
    <w:basedOn w:val="DefaultParagraphFont"/>
    <w:rsid w:val="00C773BF"/>
  </w:style>
  <w:style w:type="character" w:customStyle="1" w:styleId="galleria-total">
    <w:name w:val="galleria-total"/>
    <w:basedOn w:val="DefaultParagraphFont"/>
    <w:rsid w:val="00C773BF"/>
  </w:style>
  <w:style w:type="character" w:customStyle="1" w:styleId="Fecha1">
    <w:name w:val="Fecha1"/>
    <w:basedOn w:val="DefaultParagraphFont"/>
    <w:rsid w:val="00C773BF"/>
  </w:style>
  <w:style w:type="character" w:customStyle="1" w:styleId="time">
    <w:name w:val="time"/>
    <w:basedOn w:val="DefaultParagraphFont"/>
    <w:rsid w:val="00C773BF"/>
  </w:style>
  <w:style w:type="character" w:styleId="Emphasis">
    <w:name w:val="Emphasis"/>
    <w:basedOn w:val="DefaultParagraphFont"/>
    <w:uiPriority w:val="20"/>
    <w:qFormat/>
    <w:rsid w:val="006155F9"/>
    <w:rPr>
      <w:i/>
      <w:iCs/>
    </w:rPr>
  </w:style>
  <w:style w:type="paragraph" w:styleId="Header">
    <w:name w:val="header"/>
    <w:basedOn w:val="Normal"/>
    <w:link w:val="HeaderChar"/>
    <w:uiPriority w:val="99"/>
    <w:unhideWhenUsed/>
    <w:rsid w:val="00EB6965"/>
    <w:pPr>
      <w:tabs>
        <w:tab w:val="center" w:pos="4252"/>
        <w:tab w:val="right" w:pos="8504"/>
      </w:tabs>
      <w:spacing w:after="0" w:line="240" w:lineRule="auto"/>
    </w:pPr>
  </w:style>
  <w:style w:type="character" w:customStyle="1" w:styleId="HeaderChar">
    <w:name w:val="Header Char"/>
    <w:basedOn w:val="DefaultParagraphFont"/>
    <w:link w:val="Header"/>
    <w:uiPriority w:val="99"/>
    <w:rsid w:val="00EB6965"/>
  </w:style>
  <w:style w:type="paragraph" w:styleId="Footer">
    <w:name w:val="footer"/>
    <w:basedOn w:val="Normal"/>
    <w:link w:val="FooterChar"/>
    <w:uiPriority w:val="99"/>
    <w:unhideWhenUsed/>
    <w:rsid w:val="00EB6965"/>
    <w:pPr>
      <w:tabs>
        <w:tab w:val="center" w:pos="4252"/>
        <w:tab w:val="right" w:pos="8504"/>
      </w:tabs>
      <w:spacing w:after="0" w:line="240" w:lineRule="auto"/>
    </w:pPr>
  </w:style>
  <w:style w:type="character" w:customStyle="1" w:styleId="FooterChar">
    <w:name w:val="Footer Char"/>
    <w:basedOn w:val="DefaultParagraphFont"/>
    <w:link w:val="Footer"/>
    <w:uiPriority w:val="99"/>
    <w:rsid w:val="00EB6965"/>
  </w:style>
  <w:style w:type="character" w:customStyle="1" w:styleId="Heading2Char">
    <w:name w:val="Heading 2 Char"/>
    <w:basedOn w:val="DefaultParagraphFont"/>
    <w:link w:val="Heading2"/>
    <w:uiPriority w:val="9"/>
    <w:rsid w:val="00624AE5"/>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624AE5"/>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24AE5"/>
    <w:rPr>
      <w:rFonts w:asciiTheme="majorHAnsi" w:eastAsiaTheme="majorEastAsia" w:hAnsiTheme="majorHAnsi" w:cstheme="majorBidi"/>
      <w:i/>
      <w:iCs/>
      <w:color w:val="2E74B5" w:themeColor="accent1" w:themeShade="BF"/>
    </w:rPr>
  </w:style>
  <w:style w:type="paragraph" w:styleId="List">
    <w:name w:val="List"/>
    <w:basedOn w:val="Normal"/>
    <w:uiPriority w:val="99"/>
    <w:unhideWhenUsed/>
    <w:rsid w:val="00624AE5"/>
    <w:pPr>
      <w:ind w:left="283" w:hanging="283"/>
      <w:contextualSpacing/>
    </w:pPr>
  </w:style>
  <w:style w:type="paragraph" w:styleId="List2">
    <w:name w:val="List 2"/>
    <w:basedOn w:val="Normal"/>
    <w:uiPriority w:val="99"/>
    <w:unhideWhenUsed/>
    <w:rsid w:val="00624AE5"/>
    <w:pPr>
      <w:ind w:left="566" w:hanging="283"/>
      <w:contextualSpacing/>
    </w:pPr>
  </w:style>
  <w:style w:type="paragraph" w:styleId="List3">
    <w:name w:val="List 3"/>
    <w:basedOn w:val="Normal"/>
    <w:uiPriority w:val="99"/>
    <w:unhideWhenUsed/>
    <w:rsid w:val="00624AE5"/>
    <w:pPr>
      <w:ind w:left="849" w:hanging="283"/>
      <w:contextualSpacing/>
    </w:pPr>
  </w:style>
  <w:style w:type="paragraph" w:styleId="ListBullet2">
    <w:name w:val="List Bullet 2"/>
    <w:basedOn w:val="Normal"/>
    <w:uiPriority w:val="99"/>
    <w:unhideWhenUsed/>
    <w:rsid w:val="00624AE5"/>
    <w:pPr>
      <w:numPr>
        <w:numId w:val="37"/>
      </w:numPr>
      <w:contextualSpacing/>
    </w:pPr>
  </w:style>
  <w:style w:type="paragraph" w:styleId="ListContinue">
    <w:name w:val="List Continue"/>
    <w:basedOn w:val="Normal"/>
    <w:uiPriority w:val="99"/>
    <w:unhideWhenUsed/>
    <w:rsid w:val="00624AE5"/>
    <w:pPr>
      <w:spacing w:after="120"/>
      <w:ind w:left="283"/>
      <w:contextualSpacing/>
    </w:pPr>
  </w:style>
  <w:style w:type="paragraph" w:styleId="ListContinue2">
    <w:name w:val="List Continue 2"/>
    <w:basedOn w:val="Normal"/>
    <w:uiPriority w:val="99"/>
    <w:unhideWhenUsed/>
    <w:rsid w:val="00624AE5"/>
    <w:pPr>
      <w:spacing w:after="120"/>
      <w:ind w:left="566"/>
      <w:contextualSpacing/>
    </w:pPr>
  </w:style>
  <w:style w:type="paragraph" w:styleId="BodyText">
    <w:name w:val="Body Text"/>
    <w:basedOn w:val="Normal"/>
    <w:link w:val="BodyTextChar"/>
    <w:uiPriority w:val="99"/>
    <w:unhideWhenUsed/>
    <w:rsid w:val="00624AE5"/>
    <w:pPr>
      <w:spacing w:after="120"/>
    </w:pPr>
  </w:style>
  <w:style w:type="character" w:customStyle="1" w:styleId="BodyTextChar">
    <w:name w:val="Body Text Char"/>
    <w:basedOn w:val="DefaultParagraphFont"/>
    <w:link w:val="BodyText"/>
    <w:uiPriority w:val="99"/>
    <w:rsid w:val="00624AE5"/>
  </w:style>
  <w:style w:type="paragraph" w:styleId="BodyTextIndent">
    <w:name w:val="Body Text Indent"/>
    <w:basedOn w:val="Normal"/>
    <w:link w:val="BodyTextIndentChar"/>
    <w:uiPriority w:val="99"/>
    <w:semiHidden/>
    <w:unhideWhenUsed/>
    <w:rsid w:val="00624AE5"/>
    <w:pPr>
      <w:spacing w:after="120"/>
      <w:ind w:left="283"/>
    </w:pPr>
  </w:style>
  <w:style w:type="character" w:customStyle="1" w:styleId="BodyTextIndentChar">
    <w:name w:val="Body Text Indent Char"/>
    <w:basedOn w:val="DefaultParagraphFont"/>
    <w:link w:val="BodyTextIndent"/>
    <w:uiPriority w:val="99"/>
    <w:semiHidden/>
    <w:rsid w:val="00624AE5"/>
  </w:style>
  <w:style w:type="paragraph" w:styleId="BodyTextFirstIndent2">
    <w:name w:val="Body Text First Indent 2"/>
    <w:basedOn w:val="BodyTextIndent"/>
    <w:link w:val="BodyTextFirstIndent2Char"/>
    <w:uiPriority w:val="99"/>
    <w:unhideWhenUsed/>
    <w:rsid w:val="00624AE5"/>
    <w:pPr>
      <w:spacing w:after="160"/>
      <w:ind w:left="360" w:firstLine="360"/>
    </w:pPr>
  </w:style>
  <w:style w:type="character" w:customStyle="1" w:styleId="BodyTextFirstIndent2Char">
    <w:name w:val="Body Text First Indent 2 Char"/>
    <w:basedOn w:val="BodyTextIndentChar"/>
    <w:link w:val="BodyTextFirstIndent2"/>
    <w:uiPriority w:val="99"/>
    <w:rsid w:val="00624AE5"/>
  </w:style>
  <w:style w:type="paragraph" w:styleId="BalloonText">
    <w:name w:val="Balloon Text"/>
    <w:basedOn w:val="Normal"/>
    <w:link w:val="BalloonTextChar"/>
    <w:uiPriority w:val="99"/>
    <w:semiHidden/>
    <w:unhideWhenUsed/>
    <w:rsid w:val="00C24E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4E30"/>
    <w:rPr>
      <w:rFonts w:ascii="Tahoma" w:hAnsi="Tahoma" w:cs="Tahoma"/>
      <w:sz w:val="16"/>
      <w:szCs w:val="16"/>
    </w:rPr>
  </w:style>
  <w:style w:type="paragraph" w:styleId="Title">
    <w:name w:val="Title"/>
    <w:aliases w:val="Title 1"/>
    <w:basedOn w:val="Normal"/>
    <w:next w:val="Normal"/>
    <w:link w:val="TitleChar"/>
    <w:uiPriority w:val="10"/>
    <w:qFormat/>
    <w:rsid w:val="00676093"/>
    <w:pPr>
      <w:framePr w:wrap="notBeside" w:vAnchor="text" w:hAnchor="text" w:y="1"/>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aliases w:val="Title 1 Char"/>
    <w:basedOn w:val="DefaultParagraphFont"/>
    <w:link w:val="Title"/>
    <w:uiPriority w:val="10"/>
    <w:rsid w:val="00676093"/>
    <w:rPr>
      <w:rFonts w:asciiTheme="majorHAnsi" w:eastAsiaTheme="majorEastAsia" w:hAnsiTheme="majorHAnsi" w:cstheme="majorBidi"/>
      <w:color w:val="323E4F"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C"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773B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C"/>
    </w:rPr>
  </w:style>
  <w:style w:type="paragraph" w:styleId="Heading2">
    <w:name w:val="heading 2"/>
    <w:basedOn w:val="Normal"/>
    <w:next w:val="Normal"/>
    <w:link w:val="Heading2Char"/>
    <w:uiPriority w:val="9"/>
    <w:unhideWhenUsed/>
    <w:qFormat/>
    <w:rsid w:val="00624AE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24A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24AE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148E"/>
    <w:pPr>
      <w:spacing w:after="0" w:line="300" w:lineRule="auto"/>
      <w:ind w:left="720"/>
      <w:contextualSpacing/>
    </w:pPr>
    <w:rPr>
      <w:rFonts w:eastAsia="Calibri" w:cs="Times New Roman"/>
    </w:rPr>
  </w:style>
  <w:style w:type="character" w:styleId="FootnoteReference">
    <w:name w:val="footnote reference"/>
    <w:aliases w:val="4_G,Texto de nota al pie Char Char Char,4_G Char Char Char,BVI fnr Char Char Char Char,BVI fnr Car Car Char Char Char Char,BVI fnr Car Char Char Char Char,BVI fnr Car Car Car Car Char Char1 Char Char,Texto de nota al pie,BVI fnr Char"/>
    <w:link w:val="TextodenotaalpieCharChar"/>
    <w:uiPriority w:val="99"/>
    <w:unhideWhenUsed/>
    <w:rsid w:val="006D148E"/>
    <w:rPr>
      <w:rFonts w:ascii="Calibri" w:hAnsi="Calibri"/>
      <w:sz w:val="16"/>
      <w:vertAlign w:val="superscript"/>
    </w:rPr>
  </w:style>
  <w:style w:type="paragraph" w:styleId="FootnoteText">
    <w:name w:val="footnote text"/>
    <w:aliases w:val="texto de nota al pie,Car Car Car Car Car,Car,Car Car Car,Car Car Car Car Car Car Car Car Car Car,Car Car Car Car Car Car Car Car Car Car Car,Car Car Car Car Car Car Car Car Car,Car Car Car Car,ft, Car Car Car Car Car, Car, Car Car Car"/>
    <w:basedOn w:val="Normal"/>
    <w:link w:val="FootnoteTextChar"/>
    <w:unhideWhenUsed/>
    <w:qFormat/>
    <w:rsid w:val="006D148E"/>
    <w:pPr>
      <w:spacing w:after="0" w:line="240" w:lineRule="auto"/>
    </w:pPr>
    <w:rPr>
      <w:rFonts w:cs="Times New Roman"/>
      <w:sz w:val="16"/>
      <w:szCs w:val="16"/>
    </w:rPr>
  </w:style>
  <w:style w:type="character" w:customStyle="1" w:styleId="FootnoteTextChar">
    <w:name w:val="Footnote Text Char"/>
    <w:aliases w:val="texto de nota al pie Char,Car Car Car Car Car Char,Car Char,Car Car Car Char,Car Car Car Car Car Car Car Car Car Car Char,Car Car Car Car Car Car Car Car Car Car Car Char,Car Car Car Car Car Car Car Car Car Char,Car Car Car Car Char"/>
    <w:basedOn w:val="DefaultParagraphFont"/>
    <w:link w:val="FootnoteText"/>
    <w:rsid w:val="006D148E"/>
    <w:rPr>
      <w:rFonts w:cs="Times New Roman"/>
      <w:sz w:val="16"/>
      <w:szCs w:val="16"/>
    </w:rPr>
  </w:style>
  <w:style w:type="paragraph" w:customStyle="1" w:styleId="TextodenotaalpieCharChar">
    <w:name w:val="Texto de nota al pie Char Char"/>
    <w:aliases w:val="4_G Char Char,BVI fnr Char Char Char,BVI fnr Car Car Char Char Char,BVI fnr Car Char Char Char,BVI fnr Car Car Car Car Char Char1 Char,BVI fnr Char Car Car Car Char Char Char,4_G Char Char Char Char Cha"/>
    <w:basedOn w:val="Normal"/>
    <w:link w:val="FootnoteReference"/>
    <w:uiPriority w:val="99"/>
    <w:rsid w:val="00755F9A"/>
    <w:pPr>
      <w:spacing w:line="240" w:lineRule="exact"/>
    </w:pPr>
    <w:rPr>
      <w:rFonts w:ascii="Calibri" w:hAnsi="Calibri"/>
      <w:sz w:val="16"/>
      <w:vertAlign w:val="superscript"/>
    </w:rPr>
  </w:style>
  <w:style w:type="paragraph" w:customStyle="1" w:styleId="Default">
    <w:name w:val="Default"/>
    <w:rsid w:val="009D4DA6"/>
    <w:pPr>
      <w:autoSpaceDE w:val="0"/>
      <w:autoSpaceDN w:val="0"/>
      <w:adjustRightInd w:val="0"/>
      <w:spacing w:after="0" w:line="240" w:lineRule="auto"/>
    </w:pPr>
    <w:rPr>
      <w:rFonts w:ascii="Times New Roman" w:hAnsi="Times New Roman" w:cs="Times New Roman"/>
      <w:color w:val="000000"/>
      <w:sz w:val="24"/>
      <w:szCs w:val="24"/>
    </w:rPr>
  </w:style>
  <w:style w:type="paragraph" w:styleId="NoSpacing">
    <w:name w:val="No Spacing"/>
    <w:uiPriority w:val="1"/>
    <w:qFormat/>
    <w:rsid w:val="00FA6D76"/>
    <w:pPr>
      <w:spacing w:after="0" w:line="240" w:lineRule="auto"/>
    </w:pPr>
    <w:rPr>
      <w:lang w:val="es-ES"/>
    </w:rPr>
  </w:style>
  <w:style w:type="paragraph" w:styleId="NormalWeb">
    <w:name w:val="Normal (Web)"/>
    <w:basedOn w:val="Normal"/>
    <w:uiPriority w:val="99"/>
    <w:unhideWhenUsed/>
    <w:rsid w:val="007F696D"/>
    <w:pPr>
      <w:spacing w:before="100" w:beforeAutospacing="1" w:after="100" w:afterAutospacing="1" w:line="240" w:lineRule="auto"/>
    </w:pPr>
    <w:rPr>
      <w:rFonts w:ascii="Times New Roman" w:eastAsia="Times New Roman" w:hAnsi="Times New Roman" w:cs="Times New Roman"/>
      <w:sz w:val="24"/>
      <w:szCs w:val="24"/>
      <w:lang w:eastAsia="es-EC"/>
    </w:rPr>
  </w:style>
  <w:style w:type="character" w:customStyle="1" w:styleId="il">
    <w:name w:val="il"/>
    <w:basedOn w:val="DefaultParagraphFont"/>
    <w:rsid w:val="00FB48B2"/>
  </w:style>
  <w:style w:type="character" w:customStyle="1" w:styleId="apple-converted-space">
    <w:name w:val="apple-converted-space"/>
    <w:basedOn w:val="DefaultParagraphFont"/>
    <w:rsid w:val="00FB48B2"/>
  </w:style>
  <w:style w:type="character" w:styleId="Strong">
    <w:name w:val="Strong"/>
    <w:basedOn w:val="DefaultParagraphFont"/>
    <w:uiPriority w:val="22"/>
    <w:qFormat/>
    <w:rsid w:val="00010D52"/>
    <w:rPr>
      <w:b/>
      <w:bCs/>
    </w:rPr>
  </w:style>
  <w:style w:type="character" w:styleId="Hyperlink">
    <w:name w:val="Hyperlink"/>
    <w:basedOn w:val="DefaultParagraphFont"/>
    <w:uiPriority w:val="99"/>
    <w:semiHidden/>
    <w:unhideWhenUsed/>
    <w:rsid w:val="00397295"/>
    <w:rPr>
      <w:color w:val="0000FF"/>
      <w:u w:val="single"/>
    </w:rPr>
  </w:style>
  <w:style w:type="character" w:customStyle="1" w:styleId="Heading1Char">
    <w:name w:val="Heading 1 Char"/>
    <w:basedOn w:val="DefaultParagraphFont"/>
    <w:link w:val="Heading1"/>
    <w:uiPriority w:val="9"/>
    <w:rsid w:val="00C773BF"/>
    <w:rPr>
      <w:rFonts w:ascii="Times New Roman" w:eastAsia="Times New Roman" w:hAnsi="Times New Roman" w:cs="Times New Roman"/>
      <w:b/>
      <w:bCs/>
      <w:kern w:val="36"/>
      <w:sz w:val="48"/>
      <w:szCs w:val="48"/>
      <w:lang w:eastAsia="es-EC"/>
    </w:rPr>
  </w:style>
  <w:style w:type="character" w:customStyle="1" w:styleId="galleria-current">
    <w:name w:val="galleria-current"/>
    <w:basedOn w:val="DefaultParagraphFont"/>
    <w:rsid w:val="00C773BF"/>
  </w:style>
  <w:style w:type="character" w:customStyle="1" w:styleId="galleria-total">
    <w:name w:val="galleria-total"/>
    <w:basedOn w:val="DefaultParagraphFont"/>
    <w:rsid w:val="00C773BF"/>
  </w:style>
  <w:style w:type="character" w:customStyle="1" w:styleId="Fecha1">
    <w:name w:val="Fecha1"/>
    <w:basedOn w:val="DefaultParagraphFont"/>
    <w:rsid w:val="00C773BF"/>
  </w:style>
  <w:style w:type="character" w:customStyle="1" w:styleId="time">
    <w:name w:val="time"/>
    <w:basedOn w:val="DefaultParagraphFont"/>
    <w:rsid w:val="00C773BF"/>
  </w:style>
  <w:style w:type="character" w:styleId="Emphasis">
    <w:name w:val="Emphasis"/>
    <w:basedOn w:val="DefaultParagraphFont"/>
    <w:uiPriority w:val="20"/>
    <w:qFormat/>
    <w:rsid w:val="006155F9"/>
    <w:rPr>
      <w:i/>
      <w:iCs/>
    </w:rPr>
  </w:style>
  <w:style w:type="paragraph" w:styleId="Header">
    <w:name w:val="header"/>
    <w:basedOn w:val="Normal"/>
    <w:link w:val="HeaderChar"/>
    <w:uiPriority w:val="99"/>
    <w:unhideWhenUsed/>
    <w:rsid w:val="00EB6965"/>
    <w:pPr>
      <w:tabs>
        <w:tab w:val="center" w:pos="4252"/>
        <w:tab w:val="right" w:pos="8504"/>
      </w:tabs>
      <w:spacing w:after="0" w:line="240" w:lineRule="auto"/>
    </w:pPr>
  </w:style>
  <w:style w:type="character" w:customStyle="1" w:styleId="HeaderChar">
    <w:name w:val="Header Char"/>
    <w:basedOn w:val="DefaultParagraphFont"/>
    <w:link w:val="Header"/>
    <w:uiPriority w:val="99"/>
    <w:rsid w:val="00EB6965"/>
  </w:style>
  <w:style w:type="paragraph" w:styleId="Footer">
    <w:name w:val="footer"/>
    <w:basedOn w:val="Normal"/>
    <w:link w:val="FooterChar"/>
    <w:uiPriority w:val="99"/>
    <w:unhideWhenUsed/>
    <w:rsid w:val="00EB6965"/>
    <w:pPr>
      <w:tabs>
        <w:tab w:val="center" w:pos="4252"/>
        <w:tab w:val="right" w:pos="8504"/>
      </w:tabs>
      <w:spacing w:after="0" w:line="240" w:lineRule="auto"/>
    </w:pPr>
  </w:style>
  <w:style w:type="character" w:customStyle="1" w:styleId="FooterChar">
    <w:name w:val="Footer Char"/>
    <w:basedOn w:val="DefaultParagraphFont"/>
    <w:link w:val="Footer"/>
    <w:uiPriority w:val="99"/>
    <w:rsid w:val="00EB6965"/>
  </w:style>
  <w:style w:type="character" w:customStyle="1" w:styleId="Heading2Char">
    <w:name w:val="Heading 2 Char"/>
    <w:basedOn w:val="DefaultParagraphFont"/>
    <w:link w:val="Heading2"/>
    <w:uiPriority w:val="9"/>
    <w:rsid w:val="00624AE5"/>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624AE5"/>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24AE5"/>
    <w:rPr>
      <w:rFonts w:asciiTheme="majorHAnsi" w:eastAsiaTheme="majorEastAsia" w:hAnsiTheme="majorHAnsi" w:cstheme="majorBidi"/>
      <w:i/>
      <w:iCs/>
      <w:color w:val="2E74B5" w:themeColor="accent1" w:themeShade="BF"/>
    </w:rPr>
  </w:style>
  <w:style w:type="paragraph" w:styleId="List">
    <w:name w:val="List"/>
    <w:basedOn w:val="Normal"/>
    <w:uiPriority w:val="99"/>
    <w:unhideWhenUsed/>
    <w:rsid w:val="00624AE5"/>
    <w:pPr>
      <w:ind w:left="283" w:hanging="283"/>
      <w:contextualSpacing/>
    </w:pPr>
  </w:style>
  <w:style w:type="paragraph" w:styleId="List2">
    <w:name w:val="List 2"/>
    <w:basedOn w:val="Normal"/>
    <w:uiPriority w:val="99"/>
    <w:unhideWhenUsed/>
    <w:rsid w:val="00624AE5"/>
    <w:pPr>
      <w:ind w:left="566" w:hanging="283"/>
      <w:contextualSpacing/>
    </w:pPr>
  </w:style>
  <w:style w:type="paragraph" w:styleId="List3">
    <w:name w:val="List 3"/>
    <w:basedOn w:val="Normal"/>
    <w:uiPriority w:val="99"/>
    <w:unhideWhenUsed/>
    <w:rsid w:val="00624AE5"/>
    <w:pPr>
      <w:ind w:left="849" w:hanging="283"/>
      <w:contextualSpacing/>
    </w:pPr>
  </w:style>
  <w:style w:type="paragraph" w:styleId="ListBullet2">
    <w:name w:val="List Bullet 2"/>
    <w:basedOn w:val="Normal"/>
    <w:uiPriority w:val="99"/>
    <w:unhideWhenUsed/>
    <w:rsid w:val="00624AE5"/>
    <w:pPr>
      <w:numPr>
        <w:numId w:val="37"/>
      </w:numPr>
      <w:contextualSpacing/>
    </w:pPr>
  </w:style>
  <w:style w:type="paragraph" w:styleId="ListContinue">
    <w:name w:val="List Continue"/>
    <w:basedOn w:val="Normal"/>
    <w:uiPriority w:val="99"/>
    <w:unhideWhenUsed/>
    <w:rsid w:val="00624AE5"/>
    <w:pPr>
      <w:spacing w:after="120"/>
      <w:ind w:left="283"/>
      <w:contextualSpacing/>
    </w:pPr>
  </w:style>
  <w:style w:type="paragraph" w:styleId="ListContinue2">
    <w:name w:val="List Continue 2"/>
    <w:basedOn w:val="Normal"/>
    <w:uiPriority w:val="99"/>
    <w:unhideWhenUsed/>
    <w:rsid w:val="00624AE5"/>
    <w:pPr>
      <w:spacing w:after="120"/>
      <w:ind w:left="566"/>
      <w:contextualSpacing/>
    </w:pPr>
  </w:style>
  <w:style w:type="paragraph" w:styleId="BodyText">
    <w:name w:val="Body Text"/>
    <w:basedOn w:val="Normal"/>
    <w:link w:val="BodyTextChar"/>
    <w:uiPriority w:val="99"/>
    <w:unhideWhenUsed/>
    <w:rsid w:val="00624AE5"/>
    <w:pPr>
      <w:spacing w:after="120"/>
    </w:pPr>
  </w:style>
  <w:style w:type="character" w:customStyle="1" w:styleId="BodyTextChar">
    <w:name w:val="Body Text Char"/>
    <w:basedOn w:val="DefaultParagraphFont"/>
    <w:link w:val="BodyText"/>
    <w:uiPriority w:val="99"/>
    <w:rsid w:val="00624AE5"/>
  </w:style>
  <w:style w:type="paragraph" w:styleId="BodyTextIndent">
    <w:name w:val="Body Text Indent"/>
    <w:basedOn w:val="Normal"/>
    <w:link w:val="BodyTextIndentChar"/>
    <w:uiPriority w:val="99"/>
    <w:semiHidden/>
    <w:unhideWhenUsed/>
    <w:rsid w:val="00624AE5"/>
    <w:pPr>
      <w:spacing w:after="120"/>
      <w:ind w:left="283"/>
    </w:pPr>
  </w:style>
  <w:style w:type="character" w:customStyle="1" w:styleId="BodyTextIndentChar">
    <w:name w:val="Body Text Indent Char"/>
    <w:basedOn w:val="DefaultParagraphFont"/>
    <w:link w:val="BodyTextIndent"/>
    <w:uiPriority w:val="99"/>
    <w:semiHidden/>
    <w:rsid w:val="00624AE5"/>
  </w:style>
  <w:style w:type="paragraph" w:styleId="BodyTextFirstIndent2">
    <w:name w:val="Body Text First Indent 2"/>
    <w:basedOn w:val="BodyTextIndent"/>
    <w:link w:val="BodyTextFirstIndent2Char"/>
    <w:uiPriority w:val="99"/>
    <w:unhideWhenUsed/>
    <w:rsid w:val="00624AE5"/>
    <w:pPr>
      <w:spacing w:after="160"/>
      <w:ind w:left="360" w:firstLine="360"/>
    </w:pPr>
  </w:style>
  <w:style w:type="character" w:customStyle="1" w:styleId="BodyTextFirstIndent2Char">
    <w:name w:val="Body Text First Indent 2 Char"/>
    <w:basedOn w:val="BodyTextIndentChar"/>
    <w:link w:val="BodyTextFirstIndent2"/>
    <w:uiPriority w:val="99"/>
    <w:rsid w:val="00624AE5"/>
  </w:style>
  <w:style w:type="paragraph" w:styleId="BalloonText">
    <w:name w:val="Balloon Text"/>
    <w:basedOn w:val="Normal"/>
    <w:link w:val="BalloonTextChar"/>
    <w:uiPriority w:val="99"/>
    <w:semiHidden/>
    <w:unhideWhenUsed/>
    <w:rsid w:val="00C24E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4E30"/>
    <w:rPr>
      <w:rFonts w:ascii="Tahoma" w:hAnsi="Tahoma" w:cs="Tahoma"/>
      <w:sz w:val="16"/>
      <w:szCs w:val="16"/>
    </w:rPr>
  </w:style>
  <w:style w:type="paragraph" w:styleId="Title">
    <w:name w:val="Title"/>
    <w:aliases w:val="Title 1"/>
    <w:basedOn w:val="Normal"/>
    <w:next w:val="Normal"/>
    <w:link w:val="TitleChar"/>
    <w:uiPriority w:val="10"/>
    <w:qFormat/>
    <w:rsid w:val="00676093"/>
    <w:pPr>
      <w:framePr w:wrap="notBeside" w:vAnchor="text" w:hAnchor="text" w:y="1"/>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aliases w:val="Title 1 Char"/>
    <w:basedOn w:val="DefaultParagraphFont"/>
    <w:link w:val="Title"/>
    <w:uiPriority w:val="10"/>
    <w:rsid w:val="00676093"/>
    <w:rPr>
      <w:rFonts w:asciiTheme="majorHAnsi" w:eastAsiaTheme="majorEastAsia" w:hAnsiTheme="majorHAnsi" w:cstheme="majorBidi"/>
      <w:color w:val="323E4F"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1879599">
      <w:bodyDiv w:val="1"/>
      <w:marLeft w:val="0"/>
      <w:marRight w:val="0"/>
      <w:marTop w:val="0"/>
      <w:marBottom w:val="0"/>
      <w:divBdr>
        <w:top w:val="none" w:sz="0" w:space="0" w:color="auto"/>
        <w:left w:val="none" w:sz="0" w:space="0" w:color="auto"/>
        <w:bottom w:val="none" w:sz="0" w:space="0" w:color="auto"/>
        <w:right w:val="none" w:sz="0" w:space="0" w:color="auto"/>
      </w:divBdr>
    </w:div>
    <w:div w:id="719548014">
      <w:bodyDiv w:val="1"/>
      <w:marLeft w:val="0"/>
      <w:marRight w:val="0"/>
      <w:marTop w:val="0"/>
      <w:marBottom w:val="0"/>
      <w:divBdr>
        <w:top w:val="none" w:sz="0" w:space="0" w:color="auto"/>
        <w:left w:val="none" w:sz="0" w:space="0" w:color="auto"/>
        <w:bottom w:val="none" w:sz="0" w:space="0" w:color="auto"/>
        <w:right w:val="none" w:sz="0" w:space="0" w:color="auto"/>
      </w:divBdr>
      <w:divsChild>
        <w:div w:id="1202206062">
          <w:marLeft w:val="0"/>
          <w:marRight w:val="0"/>
          <w:marTop w:val="0"/>
          <w:marBottom w:val="0"/>
          <w:divBdr>
            <w:top w:val="none" w:sz="0" w:space="0" w:color="auto"/>
            <w:left w:val="none" w:sz="0" w:space="0" w:color="auto"/>
            <w:bottom w:val="none" w:sz="0" w:space="0" w:color="auto"/>
            <w:right w:val="none" w:sz="0" w:space="0" w:color="auto"/>
          </w:divBdr>
          <w:divsChild>
            <w:div w:id="1808889506">
              <w:marLeft w:val="0"/>
              <w:marRight w:val="0"/>
              <w:marTop w:val="0"/>
              <w:marBottom w:val="0"/>
              <w:divBdr>
                <w:top w:val="none" w:sz="0" w:space="0" w:color="auto"/>
                <w:left w:val="none" w:sz="0" w:space="0" w:color="auto"/>
                <w:bottom w:val="none" w:sz="0" w:space="0" w:color="auto"/>
                <w:right w:val="none" w:sz="0" w:space="0" w:color="auto"/>
              </w:divBdr>
              <w:divsChild>
                <w:div w:id="547762939">
                  <w:marLeft w:val="0"/>
                  <w:marRight w:val="0"/>
                  <w:marTop w:val="0"/>
                  <w:marBottom w:val="0"/>
                  <w:divBdr>
                    <w:top w:val="none" w:sz="0" w:space="0" w:color="auto"/>
                    <w:left w:val="none" w:sz="0" w:space="0" w:color="auto"/>
                    <w:bottom w:val="none" w:sz="0" w:space="0" w:color="auto"/>
                    <w:right w:val="none" w:sz="0" w:space="0" w:color="auto"/>
                  </w:divBdr>
                  <w:divsChild>
                    <w:div w:id="111049924">
                      <w:marLeft w:val="0"/>
                      <w:marRight w:val="0"/>
                      <w:marTop w:val="0"/>
                      <w:marBottom w:val="0"/>
                      <w:divBdr>
                        <w:top w:val="none" w:sz="0" w:space="0" w:color="auto"/>
                        <w:left w:val="none" w:sz="0" w:space="0" w:color="auto"/>
                        <w:bottom w:val="none" w:sz="0" w:space="0" w:color="auto"/>
                        <w:right w:val="none" w:sz="0" w:space="0" w:color="auto"/>
                      </w:divBdr>
                      <w:divsChild>
                        <w:div w:id="1880312821">
                          <w:marLeft w:val="0"/>
                          <w:marRight w:val="0"/>
                          <w:marTop w:val="0"/>
                          <w:marBottom w:val="0"/>
                          <w:divBdr>
                            <w:top w:val="none" w:sz="0" w:space="0" w:color="auto"/>
                            <w:left w:val="none" w:sz="0" w:space="0" w:color="auto"/>
                            <w:bottom w:val="none" w:sz="0" w:space="0" w:color="auto"/>
                            <w:right w:val="none" w:sz="0" w:space="0" w:color="auto"/>
                          </w:divBdr>
                          <w:divsChild>
                            <w:div w:id="1186482642">
                              <w:marLeft w:val="0"/>
                              <w:marRight w:val="0"/>
                              <w:marTop w:val="0"/>
                              <w:marBottom w:val="0"/>
                              <w:divBdr>
                                <w:top w:val="none" w:sz="0" w:space="0" w:color="auto"/>
                                <w:left w:val="none" w:sz="0" w:space="0" w:color="auto"/>
                                <w:bottom w:val="none" w:sz="0" w:space="0" w:color="auto"/>
                                <w:right w:val="none" w:sz="0" w:space="0" w:color="auto"/>
                              </w:divBdr>
                              <w:divsChild>
                                <w:div w:id="1692299801">
                                  <w:marLeft w:val="0"/>
                                  <w:marRight w:val="0"/>
                                  <w:marTop w:val="0"/>
                                  <w:marBottom w:val="0"/>
                                  <w:divBdr>
                                    <w:top w:val="none" w:sz="0" w:space="0" w:color="auto"/>
                                    <w:left w:val="none" w:sz="0" w:space="0" w:color="auto"/>
                                    <w:bottom w:val="none" w:sz="0" w:space="0" w:color="auto"/>
                                    <w:right w:val="none" w:sz="0" w:space="0" w:color="auto"/>
                                  </w:divBdr>
                                </w:div>
                              </w:divsChild>
                            </w:div>
                            <w:div w:id="609555473">
                              <w:marLeft w:val="-44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266116">
          <w:marLeft w:val="0"/>
          <w:marRight w:val="0"/>
          <w:marTop w:val="0"/>
          <w:marBottom w:val="0"/>
          <w:divBdr>
            <w:top w:val="none" w:sz="0" w:space="0" w:color="auto"/>
            <w:left w:val="none" w:sz="0" w:space="0" w:color="auto"/>
            <w:bottom w:val="none" w:sz="0" w:space="0" w:color="auto"/>
            <w:right w:val="none" w:sz="0" w:space="0" w:color="auto"/>
          </w:divBdr>
          <w:divsChild>
            <w:div w:id="1124925905">
              <w:marLeft w:val="0"/>
              <w:marRight w:val="0"/>
              <w:marTop w:val="0"/>
              <w:marBottom w:val="0"/>
              <w:divBdr>
                <w:top w:val="none" w:sz="0" w:space="0" w:color="auto"/>
                <w:left w:val="none" w:sz="0" w:space="0" w:color="auto"/>
                <w:bottom w:val="none" w:sz="0" w:space="0" w:color="auto"/>
                <w:right w:val="none" w:sz="0" w:space="0" w:color="auto"/>
              </w:divBdr>
              <w:divsChild>
                <w:div w:id="1889803708">
                  <w:marLeft w:val="0"/>
                  <w:marRight w:val="0"/>
                  <w:marTop w:val="0"/>
                  <w:marBottom w:val="0"/>
                  <w:divBdr>
                    <w:top w:val="none" w:sz="0" w:space="0" w:color="auto"/>
                    <w:left w:val="none" w:sz="0" w:space="0" w:color="auto"/>
                    <w:bottom w:val="none" w:sz="0" w:space="0" w:color="auto"/>
                    <w:right w:val="none" w:sz="0" w:space="0" w:color="auto"/>
                  </w:divBdr>
                  <w:divsChild>
                    <w:div w:id="1733963465">
                      <w:marLeft w:val="0"/>
                      <w:marRight w:val="0"/>
                      <w:marTop w:val="0"/>
                      <w:marBottom w:val="0"/>
                      <w:divBdr>
                        <w:top w:val="none" w:sz="0" w:space="0" w:color="auto"/>
                        <w:left w:val="none" w:sz="0" w:space="0" w:color="auto"/>
                        <w:bottom w:val="none" w:sz="0" w:space="0" w:color="auto"/>
                        <w:right w:val="none" w:sz="0" w:space="0" w:color="auto"/>
                      </w:divBdr>
                      <w:divsChild>
                        <w:div w:id="296222722">
                          <w:marLeft w:val="0"/>
                          <w:marRight w:val="0"/>
                          <w:marTop w:val="0"/>
                          <w:marBottom w:val="0"/>
                          <w:divBdr>
                            <w:top w:val="none" w:sz="0" w:space="0" w:color="auto"/>
                            <w:left w:val="none" w:sz="0" w:space="0" w:color="auto"/>
                            <w:bottom w:val="none" w:sz="0" w:space="0" w:color="auto"/>
                            <w:right w:val="none" w:sz="0" w:space="0" w:color="auto"/>
                          </w:divBdr>
                          <w:divsChild>
                            <w:div w:id="1881817306">
                              <w:marLeft w:val="0"/>
                              <w:marRight w:val="0"/>
                              <w:marTop w:val="0"/>
                              <w:marBottom w:val="0"/>
                              <w:divBdr>
                                <w:top w:val="none" w:sz="0" w:space="0" w:color="auto"/>
                                <w:left w:val="none" w:sz="0" w:space="0" w:color="auto"/>
                                <w:bottom w:val="none" w:sz="0" w:space="0" w:color="auto"/>
                                <w:right w:val="none" w:sz="0" w:space="0" w:color="auto"/>
                              </w:divBdr>
                              <w:divsChild>
                                <w:div w:id="145537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5097250">
      <w:bodyDiv w:val="1"/>
      <w:marLeft w:val="0"/>
      <w:marRight w:val="0"/>
      <w:marTop w:val="0"/>
      <w:marBottom w:val="0"/>
      <w:divBdr>
        <w:top w:val="none" w:sz="0" w:space="0" w:color="auto"/>
        <w:left w:val="none" w:sz="0" w:space="0" w:color="auto"/>
        <w:bottom w:val="none" w:sz="0" w:space="0" w:color="auto"/>
        <w:right w:val="none" w:sz="0" w:space="0" w:color="auto"/>
      </w:divBdr>
      <w:divsChild>
        <w:div w:id="1662738916">
          <w:marLeft w:val="0"/>
          <w:marRight w:val="0"/>
          <w:marTop w:val="0"/>
          <w:marBottom w:val="0"/>
          <w:divBdr>
            <w:top w:val="none" w:sz="0" w:space="0" w:color="auto"/>
            <w:left w:val="none" w:sz="0" w:space="0" w:color="auto"/>
            <w:bottom w:val="none" w:sz="0" w:space="0" w:color="auto"/>
            <w:right w:val="none" w:sz="0" w:space="0" w:color="auto"/>
          </w:divBdr>
          <w:divsChild>
            <w:div w:id="1746536361">
              <w:marLeft w:val="0"/>
              <w:marRight w:val="0"/>
              <w:marTop w:val="0"/>
              <w:marBottom w:val="0"/>
              <w:divBdr>
                <w:top w:val="none" w:sz="0" w:space="0" w:color="auto"/>
                <w:left w:val="none" w:sz="0" w:space="0" w:color="auto"/>
                <w:bottom w:val="none" w:sz="0" w:space="0" w:color="auto"/>
                <w:right w:val="none" w:sz="0" w:space="0" w:color="auto"/>
              </w:divBdr>
              <w:divsChild>
                <w:div w:id="860702899">
                  <w:marLeft w:val="0"/>
                  <w:marRight w:val="0"/>
                  <w:marTop w:val="0"/>
                  <w:marBottom w:val="0"/>
                  <w:divBdr>
                    <w:top w:val="none" w:sz="0" w:space="0" w:color="auto"/>
                    <w:left w:val="none" w:sz="0" w:space="0" w:color="auto"/>
                    <w:bottom w:val="none" w:sz="0" w:space="0" w:color="auto"/>
                    <w:right w:val="none" w:sz="0" w:space="0" w:color="auto"/>
                  </w:divBdr>
                </w:div>
                <w:div w:id="453447766">
                  <w:marLeft w:val="0"/>
                  <w:marRight w:val="0"/>
                  <w:marTop w:val="0"/>
                  <w:marBottom w:val="0"/>
                  <w:divBdr>
                    <w:top w:val="none" w:sz="0" w:space="0" w:color="auto"/>
                    <w:left w:val="none" w:sz="0" w:space="0" w:color="auto"/>
                    <w:bottom w:val="none" w:sz="0" w:space="0" w:color="auto"/>
                    <w:right w:val="none" w:sz="0" w:space="0" w:color="auto"/>
                  </w:divBdr>
                </w:div>
                <w:div w:id="1341541654">
                  <w:marLeft w:val="0"/>
                  <w:marRight w:val="0"/>
                  <w:marTop w:val="0"/>
                  <w:marBottom w:val="0"/>
                  <w:divBdr>
                    <w:top w:val="none" w:sz="0" w:space="0" w:color="auto"/>
                    <w:left w:val="none" w:sz="0" w:space="0" w:color="auto"/>
                    <w:bottom w:val="none" w:sz="0" w:space="0" w:color="auto"/>
                    <w:right w:val="none" w:sz="0" w:space="0" w:color="auto"/>
                  </w:divBdr>
                  <w:divsChild>
                    <w:div w:id="1514030694">
                      <w:marLeft w:val="0"/>
                      <w:marRight w:val="0"/>
                      <w:marTop w:val="0"/>
                      <w:marBottom w:val="0"/>
                      <w:divBdr>
                        <w:top w:val="none" w:sz="0" w:space="0" w:color="auto"/>
                        <w:left w:val="none" w:sz="0" w:space="0" w:color="auto"/>
                        <w:bottom w:val="none" w:sz="0" w:space="0" w:color="auto"/>
                        <w:right w:val="none" w:sz="0" w:space="0" w:color="auto"/>
                      </w:divBdr>
                    </w:div>
                    <w:div w:id="1229614032">
                      <w:marLeft w:val="0"/>
                      <w:marRight w:val="0"/>
                      <w:marTop w:val="0"/>
                      <w:marBottom w:val="0"/>
                      <w:divBdr>
                        <w:top w:val="none" w:sz="0" w:space="0" w:color="auto"/>
                        <w:left w:val="none" w:sz="0" w:space="0" w:color="auto"/>
                        <w:bottom w:val="none" w:sz="0" w:space="0" w:color="auto"/>
                        <w:right w:val="none" w:sz="0" w:space="0" w:color="auto"/>
                      </w:divBdr>
                    </w:div>
                    <w:div w:id="1149206388">
                      <w:marLeft w:val="0"/>
                      <w:marRight w:val="0"/>
                      <w:marTop w:val="0"/>
                      <w:marBottom w:val="0"/>
                      <w:divBdr>
                        <w:top w:val="none" w:sz="0" w:space="0" w:color="auto"/>
                        <w:left w:val="none" w:sz="0" w:space="0" w:color="auto"/>
                        <w:bottom w:val="none" w:sz="0" w:space="0" w:color="auto"/>
                        <w:right w:val="none" w:sz="0" w:space="0" w:color="auto"/>
                      </w:divBdr>
                    </w:div>
                    <w:div w:id="107585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615077">
          <w:marLeft w:val="0"/>
          <w:marRight w:val="0"/>
          <w:marTop w:val="0"/>
          <w:marBottom w:val="0"/>
          <w:divBdr>
            <w:top w:val="none" w:sz="0" w:space="0" w:color="auto"/>
            <w:left w:val="none" w:sz="0" w:space="0" w:color="auto"/>
            <w:bottom w:val="none" w:sz="0" w:space="0" w:color="auto"/>
            <w:right w:val="none" w:sz="0" w:space="0" w:color="auto"/>
          </w:divBdr>
          <w:divsChild>
            <w:div w:id="396900923">
              <w:marLeft w:val="0"/>
              <w:marRight w:val="0"/>
              <w:marTop w:val="0"/>
              <w:marBottom w:val="0"/>
              <w:divBdr>
                <w:top w:val="none" w:sz="0" w:space="0" w:color="auto"/>
                <w:left w:val="none" w:sz="0" w:space="0" w:color="auto"/>
                <w:bottom w:val="none" w:sz="0" w:space="0" w:color="auto"/>
                <w:right w:val="none" w:sz="0" w:space="0" w:color="auto"/>
              </w:divBdr>
              <w:divsChild>
                <w:div w:id="1158616603">
                  <w:marLeft w:val="0"/>
                  <w:marRight w:val="0"/>
                  <w:marTop w:val="0"/>
                  <w:marBottom w:val="0"/>
                  <w:divBdr>
                    <w:top w:val="none" w:sz="0" w:space="0" w:color="auto"/>
                    <w:left w:val="none" w:sz="0" w:space="0" w:color="auto"/>
                    <w:bottom w:val="none" w:sz="0" w:space="0" w:color="auto"/>
                    <w:right w:val="none" w:sz="0" w:space="0" w:color="auto"/>
                  </w:divBdr>
                  <w:divsChild>
                    <w:div w:id="462891580">
                      <w:marLeft w:val="0"/>
                      <w:marRight w:val="0"/>
                      <w:marTop w:val="0"/>
                      <w:marBottom w:val="0"/>
                      <w:divBdr>
                        <w:top w:val="none" w:sz="0" w:space="0" w:color="auto"/>
                        <w:left w:val="none" w:sz="0" w:space="0" w:color="auto"/>
                        <w:bottom w:val="none" w:sz="0" w:space="0" w:color="auto"/>
                        <w:right w:val="none" w:sz="0" w:space="0" w:color="auto"/>
                      </w:divBdr>
                    </w:div>
                  </w:divsChild>
                </w:div>
                <w:div w:id="1879471233">
                  <w:marLeft w:val="0"/>
                  <w:marRight w:val="0"/>
                  <w:marTop w:val="0"/>
                  <w:marBottom w:val="0"/>
                  <w:divBdr>
                    <w:top w:val="none" w:sz="0" w:space="0" w:color="auto"/>
                    <w:left w:val="none" w:sz="0" w:space="0" w:color="auto"/>
                    <w:bottom w:val="none" w:sz="0" w:space="0" w:color="auto"/>
                    <w:right w:val="none" w:sz="0" w:space="0" w:color="auto"/>
                  </w:divBdr>
                  <w:divsChild>
                    <w:div w:id="568735863">
                      <w:marLeft w:val="0"/>
                      <w:marRight w:val="0"/>
                      <w:marTop w:val="0"/>
                      <w:marBottom w:val="0"/>
                      <w:divBdr>
                        <w:top w:val="none" w:sz="0" w:space="0" w:color="auto"/>
                        <w:left w:val="none" w:sz="0" w:space="0" w:color="auto"/>
                        <w:bottom w:val="none" w:sz="0" w:space="0" w:color="auto"/>
                        <w:right w:val="none" w:sz="0" w:space="0" w:color="auto"/>
                      </w:divBdr>
                    </w:div>
                    <w:div w:id="861286703">
                      <w:marLeft w:val="0"/>
                      <w:marRight w:val="0"/>
                      <w:marTop w:val="0"/>
                      <w:marBottom w:val="0"/>
                      <w:divBdr>
                        <w:top w:val="none" w:sz="0" w:space="0" w:color="auto"/>
                        <w:left w:val="none" w:sz="0" w:space="0" w:color="auto"/>
                        <w:bottom w:val="none" w:sz="0" w:space="0" w:color="auto"/>
                        <w:right w:val="none" w:sz="0" w:space="0" w:color="auto"/>
                      </w:divBdr>
                    </w:div>
                    <w:div w:id="1641884250">
                      <w:marLeft w:val="0"/>
                      <w:marRight w:val="0"/>
                      <w:marTop w:val="0"/>
                      <w:marBottom w:val="0"/>
                      <w:divBdr>
                        <w:top w:val="none" w:sz="0" w:space="0" w:color="auto"/>
                        <w:left w:val="none" w:sz="0" w:space="0" w:color="auto"/>
                        <w:bottom w:val="none" w:sz="0" w:space="0" w:color="auto"/>
                        <w:right w:val="none" w:sz="0" w:space="0" w:color="auto"/>
                      </w:divBdr>
                    </w:div>
                    <w:div w:id="1712151858">
                      <w:marLeft w:val="0"/>
                      <w:marRight w:val="0"/>
                      <w:marTop w:val="0"/>
                      <w:marBottom w:val="0"/>
                      <w:divBdr>
                        <w:top w:val="none" w:sz="0" w:space="0" w:color="auto"/>
                        <w:left w:val="none" w:sz="0" w:space="0" w:color="auto"/>
                        <w:bottom w:val="none" w:sz="0" w:space="0" w:color="auto"/>
                        <w:right w:val="none" w:sz="0" w:space="0" w:color="auto"/>
                      </w:divBdr>
                    </w:div>
                    <w:div w:id="1911041294">
                      <w:marLeft w:val="0"/>
                      <w:marRight w:val="0"/>
                      <w:marTop w:val="0"/>
                      <w:marBottom w:val="0"/>
                      <w:divBdr>
                        <w:top w:val="none" w:sz="0" w:space="0" w:color="auto"/>
                        <w:left w:val="none" w:sz="0" w:space="0" w:color="auto"/>
                        <w:bottom w:val="none" w:sz="0" w:space="0" w:color="auto"/>
                        <w:right w:val="none" w:sz="0" w:space="0" w:color="auto"/>
                      </w:divBdr>
                    </w:div>
                    <w:div w:id="61295820">
                      <w:marLeft w:val="0"/>
                      <w:marRight w:val="0"/>
                      <w:marTop w:val="0"/>
                      <w:marBottom w:val="0"/>
                      <w:divBdr>
                        <w:top w:val="none" w:sz="0" w:space="0" w:color="auto"/>
                        <w:left w:val="none" w:sz="0" w:space="0" w:color="auto"/>
                        <w:bottom w:val="none" w:sz="0" w:space="0" w:color="auto"/>
                        <w:right w:val="none" w:sz="0" w:space="0" w:color="auto"/>
                      </w:divBdr>
                    </w:div>
                    <w:div w:id="1501652716">
                      <w:marLeft w:val="0"/>
                      <w:marRight w:val="0"/>
                      <w:marTop w:val="0"/>
                      <w:marBottom w:val="0"/>
                      <w:divBdr>
                        <w:top w:val="none" w:sz="0" w:space="0" w:color="auto"/>
                        <w:left w:val="none" w:sz="0" w:space="0" w:color="auto"/>
                        <w:bottom w:val="none" w:sz="0" w:space="0" w:color="auto"/>
                        <w:right w:val="none" w:sz="0" w:space="0" w:color="auto"/>
                      </w:divBdr>
                    </w:div>
                    <w:div w:id="286551562">
                      <w:marLeft w:val="0"/>
                      <w:marRight w:val="0"/>
                      <w:marTop w:val="0"/>
                      <w:marBottom w:val="0"/>
                      <w:divBdr>
                        <w:top w:val="none" w:sz="0" w:space="0" w:color="auto"/>
                        <w:left w:val="none" w:sz="0" w:space="0" w:color="auto"/>
                        <w:bottom w:val="none" w:sz="0" w:space="0" w:color="auto"/>
                        <w:right w:val="none" w:sz="0" w:space="0" w:color="auto"/>
                      </w:divBdr>
                    </w:div>
                    <w:div w:id="519970030">
                      <w:marLeft w:val="0"/>
                      <w:marRight w:val="0"/>
                      <w:marTop w:val="0"/>
                      <w:marBottom w:val="0"/>
                      <w:divBdr>
                        <w:top w:val="none" w:sz="0" w:space="0" w:color="auto"/>
                        <w:left w:val="none" w:sz="0" w:space="0" w:color="auto"/>
                        <w:bottom w:val="none" w:sz="0" w:space="0" w:color="auto"/>
                        <w:right w:val="none" w:sz="0" w:space="0" w:color="auto"/>
                      </w:divBdr>
                    </w:div>
                    <w:div w:id="1917322435">
                      <w:marLeft w:val="0"/>
                      <w:marRight w:val="0"/>
                      <w:marTop w:val="0"/>
                      <w:marBottom w:val="0"/>
                      <w:divBdr>
                        <w:top w:val="none" w:sz="0" w:space="0" w:color="auto"/>
                        <w:left w:val="none" w:sz="0" w:space="0" w:color="auto"/>
                        <w:bottom w:val="none" w:sz="0" w:space="0" w:color="auto"/>
                        <w:right w:val="none" w:sz="0" w:space="0" w:color="auto"/>
                      </w:divBdr>
                    </w:div>
                    <w:div w:id="2033989041">
                      <w:marLeft w:val="0"/>
                      <w:marRight w:val="0"/>
                      <w:marTop w:val="0"/>
                      <w:marBottom w:val="0"/>
                      <w:divBdr>
                        <w:top w:val="none" w:sz="0" w:space="0" w:color="auto"/>
                        <w:left w:val="none" w:sz="0" w:space="0" w:color="auto"/>
                        <w:bottom w:val="none" w:sz="0" w:space="0" w:color="auto"/>
                        <w:right w:val="none" w:sz="0" w:space="0" w:color="auto"/>
                      </w:divBdr>
                      <w:divsChild>
                        <w:div w:id="921253417">
                          <w:marLeft w:val="0"/>
                          <w:marRight w:val="0"/>
                          <w:marTop w:val="0"/>
                          <w:marBottom w:val="0"/>
                          <w:divBdr>
                            <w:top w:val="none" w:sz="0" w:space="0" w:color="auto"/>
                            <w:left w:val="none" w:sz="0" w:space="0" w:color="auto"/>
                            <w:bottom w:val="none" w:sz="0" w:space="0" w:color="auto"/>
                            <w:right w:val="none" w:sz="0" w:space="0" w:color="auto"/>
                          </w:divBdr>
                        </w:div>
                        <w:div w:id="1372609054">
                          <w:marLeft w:val="0"/>
                          <w:marRight w:val="0"/>
                          <w:marTop w:val="0"/>
                          <w:marBottom w:val="0"/>
                          <w:divBdr>
                            <w:top w:val="none" w:sz="0" w:space="0" w:color="auto"/>
                            <w:left w:val="none" w:sz="0" w:space="0" w:color="auto"/>
                            <w:bottom w:val="none" w:sz="0" w:space="0" w:color="auto"/>
                            <w:right w:val="none" w:sz="0" w:space="0" w:color="auto"/>
                          </w:divBdr>
                        </w:div>
                        <w:div w:id="1642298802">
                          <w:marLeft w:val="0"/>
                          <w:marRight w:val="0"/>
                          <w:marTop w:val="0"/>
                          <w:marBottom w:val="0"/>
                          <w:divBdr>
                            <w:top w:val="none" w:sz="0" w:space="0" w:color="auto"/>
                            <w:left w:val="none" w:sz="0" w:space="0" w:color="auto"/>
                            <w:bottom w:val="none" w:sz="0" w:space="0" w:color="auto"/>
                            <w:right w:val="none" w:sz="0" w:space="0" w:color="auto"/>
                          </w:divBdr>
                        </w:div>
                        <w:div w:id="1094209985">
                          <w:marLeft w:val="0"/>
                          <w:marRight w:val="0"/>
                          <w:marTop w:val="0"/>
                          <w:marBottom w:val="0"/>
                          <w:divBdr>
                            <w:top w:val="none" w:sz="0" w:space="0" w:color="auto"/>
                            <w:left w:val="none" w:sz="0" w:space="0" w:color="auto"/>
                            <w:bottom w:val="none" w:sz="0" w:space="0" w:color="auto"/>
                            <w:right w:val="none" w:sz="0" w:space="0" w:color="auto"/>
                          </w:divBdr>
                        </w:div>
                      </w:divsChild>
                    </w:div>
                    <w:div w:id="1555656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4692526">
      <w:bodyDiv w:val="1"/>
      <w:marLeft w:val="0"/>
      <w:marRight w:val="0"/>
      <w:marTop w:val="0"/>
      <w:marBottom w:val="0"/>
      <w:divBdr>
        <w:top w:val="none" w:sz="0" w:space="0" w:color="auto"/>
        <w:left w:val="none" w:sz="0" w:space="0" w:color="auto"/>
        <w:bottom w:val="none" w:sz="0" w:space="0" w:color="auto"/>
        <w:right w:val="none" w:sz="0" w:space="0" w:color="auto"/>
      </w:divBdr>
      <w:divsChild>
        <w:div w:id="891120090">
          <w:marLeft w:val="0"/>
          <w:marRight w:val="0"/>
          <w:marTop w:val="0"/>
          <w:marBottom w:val="0"/>
          <w:divBdr>
            <w:top w:val="none" w:sz="0" w:space="0" w:color="auto"/>
            <w:left w:val="none" w:sz="0" w:space="0" w:color="auto"/>
            <w:bottom w:val="none" w:sz="0" w:space="0" w:color="auto"/>
            <w:right w:val="none" w:sz="0" w:space="0" w:color="auto"/>
          </w:divBdr>
          <w:divsChild>
            <w:div w:id="1037656132">
              <w:marLeft w:val="0"/>
              <w:marRight w:val="0"/>
              <w:marTop w:val="0"/>
              <w:marBottom w:val="0"/>
              <w:divBdr>
                <w:top w:val="none" w:sz="0" w:space="0" w:color="auto"/>
                <w:left w:val="none" w:sz="0" w:space="0" w:color="auto"/>
                <w:bottom w:val="none" w:sz="0" w:space="0" w:color="auto"/>
                <w:right w:val="none" w:sz="0" w:space="0" w:color="auto"/>
              </w:divBdr>
            </w:div>
            <w:div w:id="109382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ltelegrafo.com.ec/" TargetMode="Externa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TURABIAN.XSL" StyleName="Turabian"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363CD5-BEEA-47D0-80F8-131195F7E469}"/>
</file>

<file path=customXml/itemProps2.xml><?xml version="1.0" encoding="utf-8"?>
<ds:datastoreItem xmlns:ds="http://schemas.openxmlformats.org/officeDocument/2006/customXml" ds:itemID="{1E29BD05-9DFE-400D-B9B8-2E1AA845398F}"/>
</file>

<file path=customXml/itemProps3.xml><?xml version="1.0" encoding="utf-8"?>
<ds:datastoreItem xmlns:ds="http://schemas.openxmlformats.org/officeDocument/2006/customXml" ds:itemID="{814A83DC-5293-41AE-BC37-7F96B3380CC7}"/>
</file>

<file path=customXml/itemProps4.xml><?xml version="1.0" encoding="utf-8"?>
<ds:datastoreItem xmlns:ds="http://schemas.openxmlformats.org/officeDocument/2006/customXml" ds:itemID="{FB6CF871-C1DC-41C5-A8B2-5CA81F5209CB}"/>
</file>

<file path=docProps/app.xml><?xml version="1.0" encoding="utf-8"?>
<Properties xmlns="http://schemas.openxmlformats.org/officeDocument/2006/extended-properties" xmlns:vt="http://schemas.openxmlformats.org/officeDocument/2006/docPropsVTypes">
  <Template>Normal.dotm</Template>
  <TotalTime>5</TotalTime>
  <Pages>63</Pages>
  <Words>33180</Words>
  <Characters>189131</Characters>
  <Application>Microsoft Office Word</Application>
  <DocSecurity>4</DocSecurity>
  <Lines>1576</Lines>
  <Paragraphs>443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Novartis</Company>
  <LinksUpToDate>false</LinksUpToDate>
  <CharactersWithSpaces>221868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Manuel Martínez y Ernesto Delgado</dc:creator>
  <cp:lastModifiedBy>Boit James</cp:lastModifiedBy>
  <cp:revision>2</cp:revision>
  <dcterms:created xsi:type="dcterms:W3CDTF">2017-08-10T10:07:00Z</dcterms:created>
  <dcterms:modified xsi:type="dcterms:W3CDTF">2017-08-10T10:07:00Z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