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4.xml" ContentType="application/vnd.openxmlformats-officedocument.drawingml.chart+xml"/>
  <Override PartName="/word/charts/chart9.xml" ContentType="application/vnd.openxmlformats-officedocument.drawingml.chart+xml"/>
  <Override PartName="/word/charts/chart3.xml" ContentType="application/vnd.openxmlformats-officedocument.drawingml.chart+xml"/>
  <Override PartName="/word/charts/chart2.xml" ContentType="application/vnd.openxmlformats-officedocument.drawingml.chart+xml"/>
  <Override PartName="/word/charts/chart1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EA2" w:rsidRPr="005E4972" w:rsidRDefault="008139A3" w:rsidP="00630EA2">
      <w:pPr>
        <w:pStyle w:val="Ttulo1"/>
        <w:jc w:val="center"/>
        <w:rPr>
          <w:rFonts w:ascii="Times New Roman" w:hAnsi="Times New Roman" w:cs="Times New Roman"/>
          <w:b/>
          <w:color w:val="auto"/>
          <w:sz w:val="24"/>
          <w:szCs w:val="21"/>
        </w:rPr>
      </w:pPr>
      <w:bookmarkStart w:id="0" w:name="_GoBack"/>
      <w:bookmarkEnd w:id="0"/>
      <w:r w:rsidRPr="005E4972">
        <w:rPr>
          <w:rFonts w:ascii="Times New Roman" w:hAnsi="Times New Roman" w:cs="Times New Roman"/>
          <w:b/>
          <w:color w:val="auto"/>
          <w:sz w:val="24"/>
          <w:szCs w:val="21"/>
        </w:rPr>
        <w:t>ANEXO N° 11</w:t>
      </w:r>
    </w:p>
    <w:p w:rsidR="00630EA2" w:rsidRPr="005E4972" w:rsidRDefault="00630EA2" w:rsidP="00630EA2">
      <w:pPr>
        <w:jc w:val="center"/>
        <w:rPr>
          <w:b/>
          <w:sz w:val="24"/>
          <w:highlight w:val="yellow"/>
          <w:u w:val="single"/>
        </w:rPr>
      </w:pPr>
    </w:p>
    <w:p w:rsidR="005E4972" w:rsidRPr="005E4972" w:rsidRDefault="00630EA2" w:rsidP="005E4972">
      <w:pPr>
        <w:jc w:val="center"/>
        <w:rPr>
          <w:rFonts w:ascii="Times New Roman" w:hAnsi="Times New Roman" w:cs="Times New Roman"/>
          <w:b/>
          <w:szCs w:val="21"/>
          <w:u w:val="single"/>
        </w:rPr>
      </w:pPr>
      <w:r w:rsidRPr="005E4972">
        <w:rPr>
          <w:rFonts w:ascii="Times New Roman" w:hAnsi="Times New Roman" w:cs="Times New Roman"/>
          <w:b/>
          <w:szCs w:val="21"/>
          <w:u w:val="single"/>
        </w:rPr>
        <w:t xml:space="preserve">Tabla N° </w:t>
      </w:r>
      <w:r w:rsidR="005D20B2" w:rsidRPr="005E4972">
        <w:rPr>
          <w:rFonts w:ascii="Times New Roman" w:hAnsi="Times New Roman" w:cs="Times New Roman"/>
          <w:b/>
          <w:szCs w:val="21"/>
          <w:u w:val="single"/>
        </w:rPr>
        <w:t>1</w:t>
      </w:r>
      <w:r w:rsidRPr="005E4972">
        <w:rPr>
          <w:rFonts w:ascii="Times New Roman" w:hAnsi="Times New Roman" w:cs="Times New Roman"/>
          <w:b/>
          <w:szCs w:val="21"/>
        </w:rPr>
        <w:t xml:space="preserve">: </w:t>
      </w:r>
      <w:r w:rsidRPr="005E4972">
        <w:rPr>
          <w:rFonts w:ascii="Times New Roman" w:hAnsi="Times New Roman" w:cs="Times New Roman"/>
          <w:b/>
          <w:szCs w:val="21"/>
          <w:u w:val="single"/>
        </w:rPr>
        <w:t>Número de ciudadanos y ciudadanas recluidos(as) en los establecimientos penitenciarios por el delito de tortura, según el distrito judicial, en el periodo 2000-2015</w:t>
      </w:r>
    </w:p>
    <w:p w:rsidR="005E4972" w:rsidRDefault="005E497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5E4972" w:rsidRDefault="005E4972" w:rsidP="005E4972">
      <w:pPr>
        <w:pStyle w:val="Prrafodelista"/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Periodo 2000 - 2004</w:t>
      </w: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7901" w:type="dxa"/>
        <w:tblInd w:w="6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3300"/>
        <w:gridCol w:w="2620"/>
        <w:gridCol w:w="1321"/>
      </w:tblGrid>
      <w:tr w:rsidR="005E4972" w:rsidRPr="004C0CF7" w:rsidTr="004C3EB4">
        <w:trPr>
          <w:trHeight w:val="3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N°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 xml:space="preserve">   DISTRITO JUDICIAL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6A6A6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CANTIDAD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PORCENTAJE</w:t>
            </w:r>
          </w:p>
        </w:tc>
      </w:tr>
      <w:tr w:rsidR="005E4972" w:rsidRPr="004C0CF7" w:rsidTr="004C3EB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LIMA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34.62%</w:t>
            </w:r>
          </w:p>
        </w:tc>
      </w:tr>
      <w:tr w:rsidR="005E4972" w:rsidRPr="004C0CF7" w:rsidTr="004C3EB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SULLANA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19.23%</w:t>
            </w:r>
          </w:p>
        </w:tc>
      </w:tr>
      <w:tr w:rsidR="005E4972" w:rsidRPr="004C0CF7" w:rsidTr="004C3EB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AYACUCHO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15.38%</w:t>
            </w:r>
          </w:p>
        </w:tc>
      </w:tr>
      <w:tr w:rsidR="005E4972" w:rsidRPr="004C0CF7" w:rsidTr="004C3EB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4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APURÍMAC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7.69%</w:t>
            </w:r>
          </w:p>
        </w:tc>
      </w:tr>
      <w:tr w:rsidR="005E4972" w:rsidRPr="004C0CF7" w:rsidTr="004C3EB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5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HUAURA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7.69%</w:t>
            </w:r>
          </w:p>
        </w:tc>
      </w:tr>
      <w:tr w:rsidR="005E4972" w:rsidRPr="004C0CF7" w:rsidTr="004C3EB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6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MADRE DE DIOS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7.69%</w:t>
            </w:r>
          </w:p>
        </w:tc>
      </w:tr>
      <w:tr w:rsidR="005E4972" w:rsidRPr="004C0CF7" w:rsidTr="004C3EB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7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ICA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7.69%</w:t>
            </w:r>
          </w:p>
        </w:tc>
      </w:tr>
      <w:tr w:rsidR="005E4972" w:rsidRPr="004C0CF7" w:rsidTr="004C3EB4">
        <w:trPr>
          <w:trHeight w:val="300"/>
        </w:trPr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TOTAL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26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972" w:rsidRPr="004C0CF7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C0CF7">
              <w:rPr>
                <w:rFonts w:ascii="Calibri" w:eastAsia="Times New Roman" w:hAnsi="Calibri" w:cs="Times New Roman"/>
                <w:color w:val="000000"/>
                <w:lang w:eastAsia="es-PE"/>
              </w:rPr>
              <w:t>100.00%</w:t>
            </w:r>
          </w:p>
        </w:tc>
      </w:tr>
    </w:tbl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noProof/>
          <w:lang w:eastAsia="es-PE"/>
        </w:rPr>
        <w:drawing>
          <wp:anchor distT="0" distB="0" distL="114300" distR="114300" simplePos="0" relativeHeight="251667456" behindDoc="0" locked="0" layoutInCell="1" allowOverlap="1" wp14:anchorId="4BDFE62C" wp14:editId="678E0823">
            <wp:simplePos x="0" y="0"/>
            <wp:positionH relativeFrom="column">
              <wp:posOffset>374015</wp:posOffset>
            </wp:positionH>
            <wp:positionV relativeFrom="paragraph">
              <wp:posOffset>358140</wp:posOffset>
            </wp:positionV>
            <wp:extent cx="5049520" cy="3117215"/>
            <wp:effectExtent l="0" t="0" r="17780" b="6985"/>
            <wp:wrapSquare wrapText="bothSides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972" w:rsidRDefault="005E4972" w:rsidP="005E49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Default="005E4972" w:rsidP="005E49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Default="005E4972" w:rsidP="005E4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Pr="00F1397D" w:rsidRDefault="005E4972" w:rsidP="005E4972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Fuente: Instituto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Nacional Penitenciario.</w:t>
      </w:r>
    </w:p>
    <w:p w:rsidR="005E4972" w:rsidRPr="00017D74" w:rsidRDefault="005E4972" w:rsidP="005E4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ab/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Data consolida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por: RENADESPPLE.</w:t>
      </w:r>
    </w:p>
    <w:p w:rsidR="005E4972" w:rsidRDefault="005E4972" w:rsidP="005E49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Default="005E4972" w:rsidP="005E49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Default="005E4972" w:rsidP="005E49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Default="005E4972" w:rsidP="005E49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Default="005E4972" w:rsidP="005E4972">
      <w:pPr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Default="005E4972" w:rsidP="005E4972">
      <w:pPr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5E4972" w:rsidRDefault="005E4972" w:rsidP="005E4972">
      <w:pPr>
        <w:pStyle w:val="Prrafodelista"/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Periodo 2005 – 2009</w:t>
      </w:r>
    </w:p>
    <w:p w:rsidR="005E4972" w:rsidRDefault="005E4972" w:rsidP="005E4972">
      <w:pPr>
        <w:pStyle w:val="Prrafodelista"/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center" w:tblpY="166"/>
        <w:tblW w:w="74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0"/>
        <w:gridCol w:w="2563"/>
        <w:gridCol w:w="1698"/>
        <w:gridCol w:w="1570"/>
      </w:tblGrid>
      <w:tr w:rsidR="005E4972" w:rsidRPr="00E33E6B" w:rsidTr="004C3EB4">
        <w:trPr>
          <w:trHeight w:val="32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N°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 xml:space="preserve">   DISTRITO JUDICIAL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PORCENTAJE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CANTIDAD</w:t>
            </w:r>
          </w:p>
        </w:tc>
      </w:tr>
      <w:tr w:rsidR="005E4972" w:rsidRPr="00E33E6B" w:rsidTr="004C3EB4">
        <w:trPr>
          <w:trHeight w:val="32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IQUITOS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39.39%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13</w:t>
            </w:r>
          </w:p>
        </w:tc>
      </w:tr>
      <w:tr w:rsidR="005E4972" w:rsidRPr="00E33E6B" w:rsidTr="004C3EB4">
        <w:trPr>
          <w:trHeight w:val="32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LIMA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18.18%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6</w:t>
            </w:r>
          </w:p>
        </w:tc>
      </w:tr>
      <w:tr w:rsidR="005E4972" w:rsidRPr="00E33E6B" w:rsidTr="004C3EB4">
        <w:trPr>
          <w:trHeight w:val="32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JUNÍN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18.18%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6</w:t>
            </w:r>
          </w:p>
        </w:tc>
      </w:tr>
      <w:tr w:rsidR="005E4972" w:rsidRPr="00E33E6B" w:rsidTr="004C3EB4">
        <w:trPr>
          <w:trHeight w:val="32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SULLANA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15.15%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5</w:t>
            </w:r>
          </w:p>
        </w:tc>
      </w:tr>
      <w:tr w:rsidR="005E4972" w:rsidRPr="00E33E6B" w:rsidTr="004C3EB4">
        <w:trPr>
          <w:trHeight w:val="32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5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ICA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6.06%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</w:tr>
      <w:tr w:rsidR="005E4972" w:rsidRPr="00E33E6B" w:rsidTr="004C3EB4">
        <w:trPr>
          <w:trHeight w:val="32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7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SAN MARTÍN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3.03%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5E4972" w:rsidRPr="00E33E6B" w:rsidTr="004C3EB4">
        <w:trPr>
          <w:trHeight w:val="325"/>
        </w:trPr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TOTAL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100.00%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972" w:rsidRPr="00E33E6B" w:rsidRDefault="005E4972" w:rsidP="004C3E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E33E6B">
              <w:rPr>
                <w:rFonts w:ascii="Calibri" w:eastAsia="Times New Roman" w:hAnsi="Calibri" w:cs="Times New Roman"/>
                <w:color w:val="000000"/>
                <w:lang w:eastAsia="es-PE"/>
              </w:rPr>
              <w:t>33</w:t>
            </w:r>
          </w:p>
        </w:tc>
      </w:tr>
    </w:tbl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noProof/>
          <w:lang w:eastAsia="es-PE"/>
        </w:rPr>
        <w:drawing>
          <wp:anchor distT="0" distB="0" distL="114300" distR="114300" simplePos="0" relativeHeight="251669504" behindDoc="0" locked="0" layoutInCell="1" allowOverlap="1" wp14:anchorId="28972BC7" wp14:editId="4A772AC3">
            <wp:simplePos x="0" y="0"/>
            <wp:positionH relativeFrom="column">
              <wp:posOffset>643890</wp:posOffset>
            </wp:positionH>
            <wp:positionV relativeFrom="paragraph">
              <wp:posOffset>-165100</wp:posOffset>
            </wp:positionV>
            <wp:extent cx="4572000" cy="2743200"/>
            <wp:effectExtent l="0" t="0" r="19050" b="19050"/>
            <wp:wrapSquare wrapText="bothSides"/>
            <wp:docPr id="2" name="Gráfico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pStyle w:val="Prrafodelista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PE"/>
        </w:rPr>
      </w:pPr>
    </w:p>
    <w:p w:rsidR="005E4972" w:rsidRDefault="005E4972" w:rsidP="005E497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PE"/>
        </w:rPr>
      </w:pPr>
    </w:p>
    <w:p w:rsidR="005E4972" w:rsidRDefault="005E4972" w:rsidP="005E497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PE"/>
        </w:rPr>
      </w:pPr>
    </w:p>
    <w:p w:rsidR="005E4972" w:rsidRPr="00F1397D" w:rsidRDefault="005E4972" w:rsidP="005E497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Fuente: Instituto Nacional Penitenciario.</w:t>
      </w:r>
    </w:p>
    <w:p w:rsidR="005E4972" w:rsidRPr="00F1397D" w:rsidRDefault="005E4972" w:rsidP="005E4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ab/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Data consolida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por: RENADESPPLE.</w:t>
      </w:r>
    </w:p>
    <w:p w:rsidR="005E4972" w:rsidRDefault="005E497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5E4972" w:rsidRDefault="005E497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5E4972" w:rsidRDefault="005E497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5E4972" w:rsidP="00630EA2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ab/>
      </w:r>
    </w:p>
    <w:p w:rsidR="005E4972" w:rsidRDefault="005E4972" w:rsidP="005E497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Periodo 2010 – 2015</w:t>
      </w:r>
    </w:p>
    <w:tbl>
      <w:tblPr>
        <w:tblpPr w:leftFromText="141" w:rightFromText="141" w:vertAnchor="page" w:horzAnchor="margin" w:tblpXSpec="center" w:tblpY="3001"/>
        <w:tblW w:w="73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2543"/>
        <w:gridCol w:w="1686"/>
        <w:gridCol w:w="1556"/>
      </w:tblGrid>
      <w:tr w:rsidR="006833E5" w:rsidRPr="004204AE" w:rsidTr="006833E5">
        <w:trPr>
          <w:trHeight w:val="370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N°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 xml:space="preserve">   DISTRITO JUDICIAL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PORCENTAJE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CANTIDAD</w:t>
            </w:r>
          </w:p>
        </w:tc>
      </w:tr>
      <w:tr w:rsidR="006833E5" w:rsidRPr="004204AE" w:rsidTr="006833E5">
        <w:trPr>
          <w:trHeight w:val="37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LIMA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50.00%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9</w:t>
            </w:r>
          </w:p>
        </w:tc>
      </w:tr>
      <w:tr w:rsidR="006833E5" w:rsidRPr="004204AE" w:rsidTr="006833E5">
        <w:trPr>
          <w:trHeight w:val="37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ICA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16.67%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</w:tr>
      <w:tr w:rsidR="006833E5" w:rsidRPr="004204AE" w:rsidTr="006833E5">
        <w:trPr>
          <w:trHeight w:val="37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IQUITOS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16.67%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</w:tr>
      <w:tr w:rsidR="006833E5" w:rsidRPr="004204AE" w:rsidTr="006833E5">
        <w:trPr>
          <w:trHeight w:val="37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4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SULLANA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5.56%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833E5" w:rsidRPr="004204AE" w:rsidTr="006833E5">
        <w:trPr>
          <w:trHeight w:val="37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5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CUSCO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5.56%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833E5" w:rsidRPr="004204AE" w:rsidTr="006833E5">
        <w:trPr>
          <w:trHeight w:val="37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7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JUNÍN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5.56%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833E5" w:rsidRPr="004204AE" w:rsidTr="006833E5">
        <w:trPr>
          <w:trHeight w:val="370"/>
        </w:trPr>
        <w:tc>
          <w:tcPr>
            <w:tcW w:w="4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TOTAL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100.00%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3E5" w:rsidRPr="004204AE" w:rsidRDefault="006833E5" w:rsidP="006833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204AE">
              <w:rPr>
                <w:rFonts w:ascii="Calibri" w:eastAsia="Times New Roman" w:hAnsi="Calibri" w:cs="Times New Roman"/>
                <w:color w:val="000000"/>
                <w:lang w:eastAsia="es-PE"/>
              </w:rPr>
              <w:t>18</w:t>
            </w:r>
          </w:p>
        </w:tc>
      </w:tr>
    </w:tbl>
    <w:p w:rsidR="005E4972" w:rsidRPr="00F1397D" w:rsidRDefault="005E4972" w:rsidP="005E497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es-PE"/>
        </w:rPr>
        <w:drawing>
          <wp:anchor distT="0" distB="0" distL="114300" distR="114300" simplePos="0" relativeHeight="251671552" behindDoc="1" locked="0" layoutInCell="1" allowOverlap="1" wp14:anchorId="3E0438CE" wp14:editId="43041565">
            <wp:simplePos x="0" y="0"/>
            <wp:positionH relativeFrom="margin">
              <wp:align>center</wp:align>
            </wp:positionH>
            <wp:positionV relativeFrom="paragraph">
              <wp:posOffset>23784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Pr="00F1397D" w:rsidRDefault="005E4972" w:rsidP="005E4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Fuente: Instituto Nacional Penitenciario.</w:t>
      </w:r>
    </w:p>
    <w:p w:rsidR="005E4972" w:rsidRPr="00F1397D" w:rsidRDefault="006833E5" w:rsidP="005E4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ab/>
      </w:r>
      <w:r w:rsidR="005E4972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Data consolida</w:t>
      </w:r>
      <w:r w:rsidR="005E4972"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por: RENADESPPLE.</w:t>
      </w:r>
    </w:p>
    <w:p w:rsidR="005E4972" w:rsidRDefault="005E4972" w:rsidP="005E497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972" w:rsidRDefault="005E497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5E4972" w:rsidRDefault="005E497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Pr="006833E5" w:rsidRDefault="0056148B" w:rsidP="006833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5E4972">
        <w:rPr>
          <w:rFonts w:ascii="Times New Roman" w:hAnsi="Times New Roman" w:cs="Times New Roman"/>
          <w:b/>
          <w:szCs w:val="21"/>
          <w:u w:val="single"/>
        </w:rPr>
        <w:lastRenderedPageBreak/>
        <w:t xml:space="preserve">Tabla N° </w:t>
      </w:r>
      <w:r w:rsidR="005D20B2" w:rsidRPr="005E4972">
        <w:rPr>
          <w:rFonts w:ascii="Times New Roman" w:hAnsi="Times New Roman" w:cs="Times New Roman"/>
          <w:b/>
          <w:szCs w:val="21"/>
          <w:u w:val="single"/>
        </w:rPr>
        <w:t>2</w:t>
      </w:r>
      <w:r w:rsidR="00630EA2" w:rsidRPr="005E4972">
        <w:rPr>
          <w:rFonts w:ascii="Times New Roman" w:hAnsi="Times New Roman" w:cs="Times New Roman"/>
          <w:b/>
          <w:szCs w:val="21"/>
        </w:rPr>
        <w:t xml:space="preserve">: </w:t>
      </w:r>
      <w:r w:rsidR="00630EA2" w:rsidRPr="005E4972">
        <w:rPr>
          <w:rFonts w:ascii="Times New Roman" w:hAnsi="Times New Roman" w:cs="Times New Roman"/>
          <w:b/>
          <w:szCs w:val="21"/>
          <w:u w:val="single"/>
        </w:rPr>
        <w:t>Sexo de los ciudadanos y ciudadanas recluidos(as) por el delito de tortura Número de ciudadanos y ciudadanas recluidos(as) en los establecimientos penitenciarios por el delito de tortura, según el distrito judicial, en el periodo 2010-2015</w:t>
      </w: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pPr w:leftFromText="141" w:rightFromText="141" w:vertAnchor="page" w:horzAnchor="margin" w:tblpXSpec="center" w:tblpY="3571"/>
        <w:tblW w:w="75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2"/>
        <w:gridCol w:w="2544"/>
        <w:gridCol w:w="2496"/>
      </w:tblGrid>
      <w:tr w:rsidR="00630EA2" w:rsidRPr="007516BD" w:rsidTr="00F903BD">
        <w:trPr>
          <w:trHeight w:val="774"/>
        </w:trPr>
        <w:tc>
          <w:tcPr>
            <w:tcW w:w="2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GÉNERO</w:t>
            </w:r>
          </w:p>
        </w:tc>
        <w:tc>
          <w:tcPr>
            <w:tcW w:w="2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CANTIDAD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 xml:space="preserve"> DE CIUDADANOS (AS) DETENIDOS (AS) POR EL DELITO DE TORTURA 2000 -2016</w:t>
            </w: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PORCENTAJE</w:t>
            </w:r>
          </w:p>
        </w:tc>
      </w:tr>
      <w:tr w:rsidR="00630EA2" w:rsidRPr="007516BD" w:rsidTr="00F903BD">
        <w:trPr>
          <w:trHeight w:val="737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color w:val="000000"/>
                <w:lang w:eastAsia="es-PE"/>
              </w:rPr>
              <w:t>M</w:t>
            </w:r>
          </w:p>
        </w:tc>
        <w:tc>
          <w:tcPr>
            <w:tcW w:w="25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color w:val="000000"/>
                <w:lang w:eastAsia="es-PE"/>
              </w:rPr>
              <w:t>78</w:t>
            </w:r>
          </w:p>
        </w:tc>
        <w:tc>
          <w:tcPr>
            <w:tcW w:w="24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color w:val="000000"/>
                <w:lang w:eastAsia="es-PE"/>
              </w:rPr>
              <w:t>100%</w:t>
            </w:r>
          </w:p>
        </w:tc>
      </w:tr>
      <w:tr w:rsidR="00630EA2" w:rsidRPr="007516BD" w:rsidTr="00F903BD">
        <w:trPr>
          <w:trHeight w:val="774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color w:val="000000"/>
                <w:lang w:eastAsia="es-PE"/>
              </w:rPr>
              <w:t>F</w:t>
            </w:r>
          </w:p>
        </w:tc>
        <w:tc>
          <w:tcPr>
            <w:tcW w:w="25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color w:val="000000"/>
                <w:lang w:eastAsia="es-PE"/>
              </w:rPr>
              <w:t>0</w:t>
            </w:r>
          </w:p>
        </w:tc>
        <w:tc>
          <w:tcPr>
            <w:tcW w:w="2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color w:val="000000"/>
                <w:lang w:eastAsia="es-PE"/>
              </w:rPr>
              <w:t>0%</w:t>
            </w:r>
          </w:p>
        </w:tc>
      </w:tr>
      <w:tr w:rsidR="00630EA2" w:rsidRPr="007516BD" w:rsidTr="00F903BD">
        <w:trPr>
          <w:trHeight w:val="774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630EA2" w:rsidRPr="00F92CF0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s-PE"/>
              </w:rPr>
            </w:pPr>
            <w:r w:rsidRPr="00F92CF0">
              <w:rPr>
                <w:rFonts w:ascii="Calibri" w:eastAsia="Times New Roman" w:hAnsi="Calibri" w:cs="Times New Roman"/>
                <w:b/>
                <w:color w:val="000000"/>
                <w:lang w:eastAsia="es-PE"/>
              </w:rPr>
              <w:t>TOTAL</w:t>
            </w:r>
          </w:p>
        </w:tc>
        <w:tc>
          <w:tcPr>
            <w:tcW w:w="25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78</w:t>
            </w:r>
          </w:p>
        </w:tc>
        <w:tc>
          <w:tcPr>
            <w:tcW w:w="2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30EA2" w:rsidRPr="007516BD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100%</w:t>
            </w:r>
          </w:p>
        </w:tc>
      </w:tr>
    </w:tbl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noProof/>
          <w:lang w:eastAsia="es-PE"/>
        </w:rPr>
        <w:drawing>
          <wp:anchor distT="0" distB="0" distL="114300" distR="114300" simplePos="0" relativeHeight="251660288" behindDoc="1" locked="0" layoutInCell="1" allowOverlap="1" wp14:anchorId="47FD6F51" wp14:editId="60A44E9D">
            <wp:simplePos x="0" y="0"/>
            <wp:positionH relativeFrom="margin">
              <wp:align>center</wp:align>
            </wp:positionH>
            <wp:positionV relativeFrom="paragraph">
              <wp:posOffset>104140</wp:posOffset>
            </wp:positionV>
            <wp:extent cx="4641850" cy="2743200"/>
            <wp:effectExtent l="0" t="0" r="6350" b="0"/>
            <wp:wrapTight wrapText="bothSides">
              <wp:wrapPolygon edited="0">
                <wp:start x="0" y="0"/>
                <wp:lineTo x="0" y="21450"/>
                <wp:lineTo x="21541" y="21450"/>
                <wp:lineTo x="21541" y="0"/>
                <wp:lineTo x="0" y="0"/>
              </wp:wrapPolygon>
            </wp:wrapTight>
            <wp:docPr id="11" name="Gráfico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F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uente: Instituto Nacional Penitenciario.</w:t>
      </w:r>
    </w:p>
    <w:p w:rsidR="00630EA2" w:rsidRDefault="00630EA2" w:rsidP="00630E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7516BD">
        <w:rPr>
          <w:rFonts w:ascii="Times New Roman" w:hAnsi="Times New Roman" w:cs="Times New Roman"/>
          <w:noProof/>
          <w:sz w:val="20"/>
          <w:szCs w:val="20"/>
          <w:lang w:eastAsia="es-PE"/>
        </w:rPr>
        <w:t>Data consultada en el RENIEC</w:t>
      </w:r>
      <w:r w:rsidRPr="007516B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.</w:t>
      </w:r>
    </w:p>
    <w:p w:rsidR="00630EA2" w:rsidRDefault="00630EA2" w:rsidP="00630E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Data consolida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por: RENADESPPLE.</w:t>
      </w: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Pr="005E497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Pr="005E4972" w:rsidRDefault="00630EA2" w:rsidP="00630EA2">
      <w:pPr>
        <w:jc w:val="center"/>
        <w:rPr>
          <w:rFonts w:ascii="Times New Roman" w:hAnsi="Times New Roman" w:cs="Times New Roman"/>
          <w:b/>
          <w:szCs w:val="21"/>
          <w:u w:val="single"/>
        </w:rPr>
      </w:pPr>
      <w:r w:rsidRPr="005E4972">
        <w:rPr>
          <w:rFonts w:ascii="Times New Roman" w:hAnsi="Times New Roman" w:cs="Times New Roman"/>
          <w:b/>
          <w:szCs w:val="21"/>
          <w:u w:val="single"/>
        </w:rPr>
        <w:t xml:space="preserve">Tabla N° </w:t>
      </w:r>
      <w:r w:rsidR="005D20B2" w:rsidRPr="005E4972">
        <w:rPr>
          <w:rFonts w:ascii="Times New Roman" w:hAnsi="Times New Roman" w:cs="Times New Roman"/>
          <w:b/>
          <w:szCs w:val="21"/>
          <w:u w:val="single"/>
        </w:rPr>
        <w:t>3</w:t>
      </w:r>
      <w:r w:rsidRPr="005E4972">
        <w:rPr>
          <w:rFonts w:ascii="Times New Roman" w:hAnsi="Times New Roman" w:cs="Times New Roman"/>
          <w:b/>
          <w:szCs w:val="21"/>
        </w:rPr>
        <w:t xml:space="preserve">: </w:t>
      </w:r>
      <w:r w:rsidRPr="005E4972">
        <w:rPr>
          <w:rFonts w:ascii="Times New Roman" w:hAnsi="Times New Roman" w:cs="Times New Roman"/>
          <w:b/>
          <w:szCs w:val="21"/>
          <w:u w:val="single"/>
        </w:rPr>
        <w:t>Edad de las ciudadanas y ciudadanos recluidos(as) en los establecimientos penitenciarios por el delito de tortura</w:t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tbl>
      <w:tblPr>
        <w:tblW w:w="6550" w:type="dxa"/>
        <w:tblInd w:w="14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7"/>
        <w:gridCol w:w="2211"/>
        <w:gridCol w:w="1862"/>
      </w:tblGrid>
      <w:tr w:rsidR="00630EA2" w:rsidRPr="00AB5DE8" w:rsidTr="00F903BD">
        <w:trPr>
          <w:trHeight w:val="271"/>
        </w:trPr>
        <w:tc>
          <w:tcPr>
            <w:tcW w:w="24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GRUPO ETARIO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PORCENTAJE</w:t>
            </w:r>
          </w:p>
        </w:tc>
        <w:tc>
          <w:tcPr>
            <w:tcW w:w="1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CANTIDAD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18-22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6%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5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23-27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14%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11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28-32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13%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bCs/>
                <w:color w:val="000000"/>
                <w:lang w:eastAsia="es-PE"/>
              </w:rPr>
              <w:t>10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33-37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15%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12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38-42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17%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13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43-47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19%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15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48-52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8%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6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53-57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58-62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30EA2" w:rsidRPr="00AB5DE8" w:rsidTr="00F903BD">
        <w:trPr>
          <w:trHeight w:val="258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63 A MÁS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0%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0</w:t>
            </w:r>
          </w:p>
        </w:tc>
      </w:tr>
      <w:tr w:rsidR="00630EA2" w:rsidRPr="00AB5DE8" w:rsidTr="00F903BD">
        <w:trPr>
          <w:trHeight w:val="271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NO ESPECIFICA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5%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color w:val="000000"/>
                <w:lang w:eastAsia="es-PE"/>
              </w:rPr>
              <w:t>4</w:t>
            </w:r>
          </w:p>
        </w:tc>
      </w:tr>
      <w:tr w:rsidR="00630EA2" w:rsidRPr="00AB5DE8" w:rsidTr="00F903BD">
        <w:trPr>
          <w:trHeight w:val="271"/>
        </w:trPr>
        <w:tc>
          <w:tcPr>
            <w:tcW w:w="24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TOTAL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100%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0EA2" w:rsidRPr="00AB5DE8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AB5DE8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78</w:t>
            </w:r>
          </w:p>
        </w:tc>
      </w:tr>
    </w:tbl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noProof/>
          <w:lang w:eastAsia="es-PE"/>
        </w:rPr>
        <w:drawing>
          <wp:anchor distT="0" distB="0" distL="114300" distR="114300" simplePos="0" relativeHeight="251661312" behindDoc="0" locked="0" layoutInCell="1" allowOverlap="1" wp14:anchorId="1A68D539" wp14:editId="42C8ACAC">
            <wp:simplePos x="0" y="0"/>
            <wp:positionH relativeFrom="column">
              <wp:posOffset>219075</wp:posOffset>
            </wp:positionH>
            <wp:positionV relativeFrom="paragraph">
              <wp:posOffset>266065</wp:posOffset>
            </wp:positionV>
            <wp:extent cx="5400040" cy="3179445"/>
            <wp:effectExtent l="0" t="0" r="10160" b="1905"/>
            <wp:wrapSquare wrapText="bothSides"/>
            <wp:docPr id="12" name="Gráfico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EA2" w:rsidRDefault="00630EA2" w:rsidP="00630EA2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</w:p>
    <w:p w:rsidR="00630EA2" w:rsidRDefault="00630EA2" w:rsidP="00630EA2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Fuente naci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onal Penitenciario.</w:t>
      </w:r>
    </w:p>
    <w:p w:rsidR="00630EA2" w:rsidRPr="007516BD" w:rsidRDefault="00630EA2" w:rsidP="00630EA2">
      <w:pPr>
        <w:shd w:val="clear" w:color="auto" w:fill="FFFFFF"/>
        <w:spacing w:after="0" w:line="240" w:lineRule="auto"/>
        <w:ind w:left="947" w:firstLine="46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7516BD">
        <w:rPr>
          <w:rFonts w:ascii="Times New Roman" w:hAnsi="Times New Roman" w:cs="Times New Roman"/>
          <w:noProof/>
          <w:sz w:val="20"/>
          <w:szCs w:val="20"/>
          <w:lang w:eastAsia="es-PE"/>
        </w:rPr>
        <w:t>Data consultada en el RENIEC</w:t>
      </w:r>
      <w:r w:rsidRPr="007516B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.</w:t>
      </w:r>
    </w:p>
    <w:p w:rsidR="00630EA2" w:rsidRDefault="00630EA2" w:rsidP="00630EA2">
      <w:pPr>
        <w:shd w:val="clear" w:color="auto" w:fill="FFFFFF"/>
        <w:spacing w:after="0" w:line="240" w:lineRule="auto"/>
        <w:ind w:left="947" w:firstLine="46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Data consolida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por: RENADESPPLE.</w:t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Pr="005E4972" w:rsidRDefault="0056148B" w:rsidP="005E4972">
      <w:pPr>
        <w:jc w:val="center"/>
        <w:rPr>
          <w:rFonts w:ascii="Times New Roman" w:hAnsi="Times New Roman" w:cs="Times New Roman"/>
          <w:b/>
          <w:szCs w:val="21"/>
          <w:u w:val="single"/>
        </w:rPr>
      </w:pPr>
      <w:r w:rsidRPr="005E4972">
        <w:rPr>
          <w:rFonts w:ascii="Times New Roman" w:hAnsi="Times New Roman" w:cs="Times New Roman"/>
          <w:b/>
          <w:szCs w:val="21"/>
          <w:u w:val="single"/>
        </w:rPr>
        <w:lastRenderedPageBreak/>
        <w:t xml:space="preserve">Tabla N° </w:t>
      </w:r>
      <w:r w:rsidR="005D20B2" w:rsidRPr="005E4972">
        <w:rPr>
          <w:rFonts w:ascii="Times New Roman" w:hAnsi="Times New Roman" w:cs="Times New Roman"/>
          <w:b/>
          <w:szCs w:val="21"/>
          <w:u w:val="single"/>
        </w:rPr>
        <w:t>4</w:t>
      </w:r>
      <w:r w:rsidR="00630EA2" w:rsidRPr="005E4972">
        <w:rPr>
          <w:rFonts w:ascii="Times New Roman" w:hAnsi="Times New Roman" w:cs="Times New Roman"/>
          <w:b/>
          <w:szCs w:val="21"/>
        </w:rPr>
        <w:t xml:space="preserve">: </w:t>
      </w:r>
      <w:r w:rsidR="00630EA2" w:rsidRPr="005E4972">
        <w:rPr>
          <w:rFonts w:ascii="Times New Roman" w:hAnsi="Times New Roman" w:cs="Times New Roman"/>
          <w:b/>
          <w:szCs w:val="21"/>
          <w:u w:val="single"/>
        </w:rPr>
        <w:t>Nacionalidad de ciudadanos y ciudadanas recluidos(as) en los centros penitenciarios por el delito de tortura</w:t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tbl>
      <w:tblPr>
        <w:tblpPr w:leftFromText="141" w:rightFromText="141" w:vertAnchor="page" w:horzAnchor="margin" w:tblpXSpec="center" w:tblpY="3136"/>
        <w:tblW w:w="75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544"/>
        <w:gridCol w:w="2771"/>
      </w:tblGrid>
      <w:tr w:rsidR="005E4972" w:rsidRPr="007516BD" w:rsidTr="005E4972">
        <w:trPr>
          <w:trHeight w:val="606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5E4972" w:rsidRPr="007516BD" w:rsidRDefault="005E4972" w:rsidP="005E49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CANTIDAD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 xml:space="preserve"> DE CIUDADANOS (AS) DETENIDOS (AS) POR EL DELITO DE TORTURA 2000 -2016</w:t>
            </w:r>
          </w:p>
        </w:tc>
        <w:tc>
          <w:tcPr>
            <w:tcW w:w="2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5E4972" w:rsidRPr="007516BD" w:rsidRDefault="005E4972" w:rsidP="005E49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NACIONALIDAD</w:t>
            </w:r>
          </w:p>
        </w:tc>
        <w:tc>
          <w:tcPr>
            <w:tcW w:w="2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5E4972" w:rsidRPr="007516BD" w:rsidRDefault="005E4972" w:rsidP="005E49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PORCENTAJE</w:t>
            </w:r>
          </w:p>
        </w:tc>
      </w:tr>
      <w:tr w:rsidR="005E4972" w:rsidRPr="007516BD" w:rsidTr="005E4972">
        <w:trPr>
          <w:trHeight w:val="57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4972" w:rsidRPr="007516BD" w:rsidRDefault="005E4972" w:rsidP="005E49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PE"/>
              </w:rPr>
              <w:t>78</w:t>
            </w:r>
          </w:p>
        </w:tc>
        <w:tc>
          <w:tcPr>
            <w:tcW w:w="25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4972" w:rsidRPr="007516BD" w:rsidRDefault="005E4972" w:rsidP="005E49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PE"/>
              </w:rPr>
              <w:t>PERUANA</w:t>
            </w:r>
          </w:p>
        </w:tc>
        <w:tc>
          <w:tcPr>
            <w:tcW w:w="27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4972" w:rsidRPr="007516BD" w:rsidRDefault="005E4972" w:rsidP="005E49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7516BD">
              <w:rPr>
                <w:rFonts w:ascii="Calibri" w:eastAsia="Times New Roman" w:hAnsi="Calibri" w:cs="Times New Roman"/>
                <w:color w:val="000000"/>
                <w:lang w:eastAsia="es-PE"/>
              </w:rPr>
              <w:t>100%</w:t>
            </w:r>
          </w:p>
        </w:tc>
      </w:tr>
    </w:tbl>
    <w:p w:rsidR="005E4972" w:rsidRDefault="005E497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5E4972" w:rsidRDefault="005E4972" w:rsidP="005E4972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5E4972" w:rsidRDefault="005E497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noProof/>
          <w:lang w:eastAsia="es-PE"/>
        </w:rPr>
        <w:drawing>
          <wp:anchor distT="0" distB="0" distL="114300" distR="114300" simplePos="0" relativeHeight="251662336" behindDoc="1" locked="0" layoutInCell="1" allowOverlap="1" wp14:anchorId="27950878" wp14:editId="1B72B019">
            <wp:simplePos x="0" y="0"/>
            <wp:positionH relativeFrom="margin">
              <wp:posOffset>371475</wp:posOffset>
            </wp:positionH>
            <wp:positionV relativeFrom="paragraph">
              <wp:posOffset>238125</wp:posOffset>
            </wp:positionV>
            <wp:extent cx="4572000" cy="2647315"/>
            <wp:effectExtent l="0" t="0" r="19050" b="19685"/>
            <wp:wrapTight wrapText="bothSides">
              <wp:wrapPolygon edited="0">
                <wp:start x="0" y="0"/>
                <wp:lineTo x="0" y="21605"/>
                <wp:lineTo x="21600" y="21605"/>
                <wp:lineTo x="21600" y="0"/>
                <wp:lineTo x="0" y="0"/>
              </wp:wrapPolygon>
            </wp:wrapTight>
            <wp:docPr id="15" name="Gráfico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F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uente: Instituto Nacional Penitenciario.</w:t>
      </w:r>
    </w:p>
    <w:p w:rsidR="00630EA2" w:rsidRPr="007516BD" w:rsidRDefault="00630EA2" w:rsidP="00630EA2">
      <w:pPr>
        <w:shd w:val="clear" w:color="auto" w:fill="FFFFFF"/>
        <w:spacing w:after="0" w:line="240" w:lineRule="auto"/>
        <w:ind w:left="947" w:firstLine="46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7516BD">
        <w:rPr>
          <w:rFonts w:ascii="Times New Roman" w:hAnsi="Times New Roman" w:cs="Times New Roman"/>
          <w:noProof/>
          <w:sz w:val="20"/>
          <w:szCs w:val="20"/>
          <w:lang w:eastAsia="es-PE"/>
        </w:rPr>
        <w:t>Data consultada en el RENIEC</w:t>
      </w:r>
      <w:r w:rsidRPr="007516B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.</w:t>
      </w:r>
    </w:p>
    <w:p w:rsidR="00630EA2" w:rsidRDefault="00630EA2" w:rsidP="00630EA2">
      <w:pPr>
        <w:shd w:val="clear" w:color="auto" w:fill="FFFFFF"/>
        <w:spacing w:after="0" w:line="240" w:lineRule="auto"/>
        <w:ind w:left="947" w:firstLine="46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Data consolida por: RENADESPPLE.</w:t>
      </w: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Pr="005E497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Pr="005E4972" w:rsidRDefault="0056148B" w:rsidP="00630EA2">
      <w:pPr>
        <w:jc w:val="center"/>
        <w:rPr>
          <w:rFonts w:ascii="Times New Roman" w:hAnsi="Times New Roman" w:cs="Times New Roman"/>
          <w:b/>
          <w:szCs w:val="21"/>
          <w:u w:val="single"/>
        </w:rPr>
      </w:pPr>
      <w:r w:rsidRPr="005E4972">
        <w:rPr>
          <w:rFonts w:ascii="Times New Roman" w:hAnsi="Times New Roman" w:cs="Times New Roman"/>
          <w:b/>
          <w:szCs w:val="21"/>
          <w:u w:val="single"/>
        </w:rPr>
        <w:t xml:space="preserve">Tabla N° </w:t>
      </w:r>
      <w:r w:rsidR="005D20B2" w:rsidRPr="005E4972">
        <w:rPr>
          <w:rFonts w:ascii="Times New Roman" w:hAnsi="Times New Roman" w:cs="Times New Roman"/>
          <w:b/>
          <w:szCs w:val="21"/>
          <w:u w:val="single"/>
        </w:rPr>
        <w:t>5</w:t>
      </w:r>
      <w:r w:rsidR="00630EA2" w:rsidRPr="005E4972">
        <w:rPr>
          <w:rFonts w:ascii="Times New Roman" w:hAnsi="Times New Roman" w:cs="Times New Roman"/>
          <w:b/>
          <w:szCs w:val="21"/>
        </w:rPr>
        <w:t xml:space="preserve">: </w:t>
      </w:r>
      <w:r w:rsidR="00630EA2" w:rsidRPr="005E4972">
        <w:rPr>
          <w:rFonts w:ascii="Times New Roman" w:hAnsi="Times New Roman" w:cs="Times New Roman"/>
          <w:b/>
          <w:szCs w:val="21"/>
          <w:u w:val="single"/>
        </w:rPr>
        <w:t xml:space="preserve">Situación </w:t>
      </w:r>
      <w:r w:rsidR="005D20B2" w:rsidRPr="005E4972">
        <w:rPr>
          <w:rFonts w:ascii="Times New Roman" w:hAnsi="Times New Roman" w:cs="Times New Roman"/>
          <w:b/>
          <w:szCs w:val="21"/>
          <w:u w:val="single"/>
        </w:rPr>
        <w:t>jurídica de</w:t>
      </w:r>
      <w:r w:rsidR="00630EA2" w:rsidRPr="005E4972">
        <w:rPr>
          <w:rFonts w:ascii="Times New Roman" w:hAnsi="Times New Roman" w:cs="Times New Roman"/>
          <w:b/>
          <w:szCs w:val="21"/>
          <w:u w:val="single"/>
        </w:rPr>
        <w:t xml:space="preserve"> los ciudadanos y ciudadanas recluidos(as) en centros penitenciarios por el delito de tortura, comprendidos en el periodo 2010-2016</w:t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tbl>
      <w:tblPr>
        <w:tblW w:w="6306" w:type="dxa"/>
        <w:tblInd w:w="13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9"/>
        <w:gridCol w:w="2247"/>
        <w:gridCol w:w="1441"/>
        <w:gridCol w:w="1309"/>
      </w:tblGrid>
      <w:tr w:rsidR="00630EA2" w:rsidRPr="004F499F" w:rsidTr="00F903BD">
        <w:trPr>
          <w:trHeight w:val="494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N°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SITUACIÓN JURÍDICA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PORCENTAJE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CANTIDAD</w:t>
            </w:r>
          </w:p>
        </w:tc>
      </w:tr>
      <w:tr w:rsidR="00630EA2" w:rsidRPr="004F499F" w:rsidTr="00F903BD">
        <w:trPr>
          <w:trHeight w:val="494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4F499F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PROCESADO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66.67%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12</w:t>
            </w:r>
          </w:p>
        </w:tc>
      </w:tr>
      <w:tr w:rsidR="00630EA2" w:rsidRPr="004F499F" w:rsidTr="00F903BD">
        <w:trPr>
          <w:trHeight w:val="494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4F499F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SENTENCIADO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33.33%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6</w:t>
            </w:r>
          </w:p>
        </w:tc>
      </w:tr>
      <w:tr w:rsidR="00630EA2" w:rsidRPr="004F499F" w:rsidTr="00F903BD">
        <w:trPr>
          <w:trHeight w:val="494"/>
        </w:trPr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TOTAL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100.00%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4F499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4F499F">
              <w:rPr>
                <w:rFonts w:ascii="Calibri" w:eastAsia="Times New Roman" w:hAnsi="Calibri" w:cs="Times New Roman"/>
                <w:color w:val="000000"/>
                <w:lang w:eastAsia="es-PE"/>
              </w:rPr>
              <w:t>18</w:t>
            </w:r>
          </w:p>
        </w:tc>
      </w:tr>
    </w:tbl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noProof/>
          <w:lang w:eastAsia="es-PE"/>
        </w:rPr>
        <w:drawing>
          <wp:anchor distT="0" distB="0" distL="114300" distR="114300" simplePos="0" relativeHeight="251663360" behindDoc="0" locked="0" layoutInCell="1" allowOverlap="1" wp14:anchorId="19DA7405" wp14:editId="6CA19B7C">
            <wp:simplePos x="0" y="0"/>
            <wp:positionH relativeFrom="column">
              <wp:posOffset>828675</wp:posOffset>
            </wp:positionH>
            <wp:positionV relativeFrom="paragraph">
              <wp:posOffset>8890</wp:posOffset>
            </wp:positionV>
            <wp:extent cx="3962400" cy="2404745"/>
            <wp:effectExtent l="0" t="0" r="19050" b="14605"/>
            <wp:wrapSquare wrapText="bothSides"/>
            <wp:docPr id="13" name="Gráfico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*En este periodo de tiempo el Instituto Nacional Penitenciario sólo nos</w:t>
      </w:r>
    </w:p>
    <w:p w:rsidR="00630EA2" w:rsidRDefault="00630EA2" w:rsidP="00630EA2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remitió</w:t>
      </w:r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 información referida a las variables indicadas en el gráfico.</w:t>
      </w:r>
    </w:p>
    <w:p w:rsidR="00630EA2" w:rsidRPr="00F1397D" w:rsidRDefault="00630EA2" w:rsidP="00630EA2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Fuente: Instituto Nacional Penitenciario.</w:t>
      </w:r>
    </w:p>
    <w:p w:rsidR="00630EA2" w:rsidRPr="00F1397D" w:rsidRDefault="00630EA2" w:rsidP="00630E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ab/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Data consolida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por: RENADESPPLE.</w:t>
      </w: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5E4972" w:rsidRDefault="005E497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both"/>
        <w:rPr>
          <w:rFonts w:ascii="Times New Roman" w:hAnsi="Times New Roman" w:cs="Times New Roman"/>
          <w:sz w:val="21"/>
          <w:szCs w:val="21"/>
        </w:rPr>
      </w:pPr>
    </w:p>
    <w:p w:rsidR="008139A3" w:rsidRDefault="008139A3">
      <w:pPr>
        <w:rPr>
          <w:rFonts w:ascii="Times New Roman" w:hAnsi="Times New Roman" w:cs="Times New Roman"/>
          <w:sz w:val="21"/>
          <w:szCs w:val="21"/>
          <w:u w:val="single"/>
        </w:rPr>
      </w:pPr>
    </w:p>
    <w:p w:rsidR="00630EA2" w:rsidRPr="005E4972" w:rsidRDefault="00630EA2" w:rsidP="00630EA2">
      <w:pPr>
        <w:jc w:val="center"/>
        <w:rPr>
          <w:rFonts w:ascii="Times New Roman" w:hAnsi="Times New Roman" w:cs="Times New Roman"/>
          <w:b/>
          <w:szCs w:val="21"/>
          <w:u w:val="single"/>
        </w:rPr>
      </w:pPr>
      <w:r w:rsidRPr="005E4972">
        <w:rPr>
          <w:rFonts w:ascii="Times New Roman" w:hAnsi="Times New Roman" w:cs="Times New Roman"/>
          <w:b/>
          <w:szCs w:val="21"/>
          <w:u w:val="single"/>
        </w:rPr>
        <w:lastRenderedPageBreak/>
        <w:t xml:space="preserve">Tabla N° </w:t>
      </w:r>
      <w:r w:rsidR="002A4F2E">
        <w:rPr>
          <w:rFonts w:ascii="Times New Roman" w:hAnsi="Times New Roman" w:cs="Times New Roman"/>
          <w:b/>
          <w:szCs w:val="21"/>
          <w:u w:val="single"/>
        </w:rPr>
        <w:t>6</w:t>
      </w:r>
      <w:r w:rsidRPr="005E4972">
        <w:rPr>
          <w:rFonts w:ascii="Times New Roman" w:hAnsi="Times New Roman" w:cs="Times New Roman"/>
          <w:b/>
          <w:szCs w:val="21"/>
        </w:rPr>
        <w:t xml:space="preserve">: </w:t>
      </w:r>
      <w:r w:rsidRPr="005E4972">
        <w:rPr>
          <w:rFonts w:ascii="Times New Roman" w:hAnsi="Times New Roman" w:cs="Times New Roman"/>
          <w:b/>
          <w:szCs w:val="21"/>
          <w:u w:val="single"/>
        </w:rPr>
        <w:t>Ingresos a los establecimientos penitenciarios por el delito de tortura, comprendidos entre el 2010 y 2016</w:t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tbl>
      <w:tblPr>
        <w:tblW w:w="90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4"/>
        <w:gridCol w:w="2463"/>
        <w:gridCol w:w="3009"/>
        <w:gridCol w:w="1410"/>
        <w:gridCol w:w="1113"/>
      </w:tblGrid>
      <w:tr w:rsidR="00630EA2" w:rsidRPr="002D23C7" w:rsidTr="00F903BD">
        <w:trPr>
          <w:trHeight w:val="738"/>
        </w:trPr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N°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 xml:space="preserve">   DISTRITO JUDICIAL</w:t>
            </w:r>
          </w:p>
        </w:tc>
        <w:tc>
          <w:tcPr>
            <w:tcW w:w="30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ESTABLECIMIENTO PENITENCIARIO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A6A6A6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PORCENTAJE</w:t>
            </w:r>
          </w:p>
        </w:tc>
        <w:tc>
          <w:tcPr>
            <w:tcW w:w="11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CANTIDAD</w:t>
            </w:r>
          </w:p>
        </w:tc>
      </w:tr>
      <w:tr w:rsidR="00630EA2" w:rsidRPr="002D23C7" w:rsidTr="00F903BD">
        <w:trPr>
          <w:trHeight w:val="511"/>
        </w:trPr>
        <w:tc>
          <w:tcPr>
            <w:tcW w:w="103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2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LIMA</w:t>
            </w:r>
          </w:p>
        </w:tc>
        <w:tc>
          <w:tcPr>
            <w:tcW w:w="3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EP. LURIGANCHO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13%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</w:tr>
      <w:tr w:rsidR="00630EA2" w:rsidRPr="002D23C7" w:rsidTr="00F903BD">
        <w:trPr>
          <w:trHeight w:val="511"/>
        </w:trPr>
        <w:tc>
          <w:tcPr>
            <w:tcW w:w="10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 xml:space="preserve">E.P </w:t>
            </w:r>
            <w:proofErr w:type="spellStart"/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Proc</w:t>
            </w:r>
            <w:proofErr w:type="spellEnd"/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. Primarios Lima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25%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4</w:t>
            </w:r>
          </w:p>
        </w:tc>
      </w:tr>
      <w:tr w:rsidR="00630EA2" w:rsidRPr="002D23C7" w:rsidTr="00F903BD">
        <w:trPr>
          <w:trHeight w:val="511"/>
        </w:trPr>
        <w:tc>
          <w:tcPr>
            <w:tcW w:w="103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 xml:space="preserve">EP. CASTRO </w:t>
            </w:r>
            <w:proofErr w:type="spellStart"/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CASTRO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6%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30EA2" w:rsidRPr="002D23C7" w:rsidTr="00F903BD">
        <w:trPr>
          <w:trHeight w:val="511"/>
        </w:trPr>
        <w:tc>
          <w:tcPr>
            <w:tcW w:w="10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SULLANA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EP. PIURA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6%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30EA2" w:rsidRPr="002D23C7" w:rsidTr="00F903BD">
        <w:trPr>
          <w:trHeight w:val="511"/>
        </w:trPr>
        <w:tc>
          <w:tcPr>
            <w:tcW w:w="10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6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LORETO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EP. IQUITOS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19%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</w:tr>
      <w:tr w:rsidR="00630EA2" w:rsidRPr="002D23C7" w:rsidTr="00F903BD">
        <w:trPr>
          <w:trHeight w:val="511"/>
        </w:trPr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7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JUNIN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EP. HUANCAYO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6%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30EA2" w:rsidRPr="002D23C7" w:rsidTr="00F903BD">
        <w:trPr>
          <w:trHeight w:val="511"/>
        </w:trPr>
        <w:tc>
          <w:tcPr>
            <w:tcW w:w="10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8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ICA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EP. ICA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19%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</w:tr>
      <w:tr w:rsidR="00630EA2" w:rsidRPr="002D23C7" w:rsidTr="00F903BD">
        <w:trPr>
          <w:trHeight w:val="536"/>
        </w:trPr>
        <w:tc>
          <w:tcPr>
            <w:tcW w:w="10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9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CUSCO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EP. QUILLABAMBA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6%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</w:tr>
      <w:tr w:rsidR="00630EA2" w:rsidRPr="002D23C7" w:rsidTr="00F903BD">
        <w:trPr>
          <w:trHeight w:val="536"/>
        </w:trPr>
        <w:tc>
          <w:tcPr>
            <w:tcW w:w="34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TOTAL</w:t>
            </w:r>
          </w:p>
        </w:tc>
        <w:tc>
          <w:tcPr>
            <w:tcW w:w="30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100%</w:t>
            </w:r>
          </w:p>
        </w:tc>
        <w:tc>
          <w:tcPr>
            <w:tcW w:w="11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EA2" w:rsidRPr="002D23C7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2D23C7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16</w:t>
            </w:r>
          </w:p>
        </w:tc>
      </w:tr>
    </w:tbl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  <w:r>
        <w:rPr>
          <w:noProof/>
          <w:lang w:eastAsia="es-PE"/>
        </w:rPr>
        <w:drawing>
          <wp:inline distT="0" distB="0" distL="0" distR="0" wp14:anchorId="2310132A" wp14:editId="3ABBF060">
            <wp:extent cx="5400040" cy="3161030"/>
            <wp:effectExtent l="0" t="0" r="10160" b="1270"/>
            <wp:docPr id="33" name="Gráfico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30EA2" w:rsidRDefault="00630EA2" w:rsidP="00630E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Fuente: Instituto Nacional Penitenciario.</w:t>
      </w:r>
    </w:p>
    <w:p w:rsidR="00630EA2" w:rsidRPr="008C24A8" w:rsidRDefault="00630EA2" w:rsidP="00630E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Consolidados por: RENADESPPLE.</w:t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Pr="008139A3" w:rsidRDefault="00630EA2" w:rsidP="00630EA2">
      <w:pPr>
        <w:jc w:val="both"/>
        <w:rPr>
          <w:rFonts w:ascii="Times New Roman" w:hAnsi="Times New Roman" w:cs="Times New Roman"/>
          <w:b/>
          <w:color w:val="2F5496" w:themeColor="accent5" w:themeShade="BF"/>
          <w:szCs w:val="21"/>
        </w:rPr>
      </w:pPr>
    </w:p>
    <w:p w:rsidR="00630EA2" w:rsidRPr="005E4972" w:rsidRDefault="0056148B" w:rsidP="00630EA2">
      <w:pPr>
        <w:jc w:val="center"/>
        <w:rPr>
          <w:rFonts w:ascii="Times New Roman" w:hAnsi="Times New Roman" w:cs="Times New Roman"/>
          <w:b/>
          <w:szCs w:val="21"/>
        </w:rPr>
      </w:pPr>
      <w:r w:rsidRPr="005E4972">
        <w:rPr>
          <w:rFonts w:ascii="Times New Roman" w:hAnsi="Times New Roman" w:cs="Times New Roman"/>
          <w:b/>
          <w:szCs w:val="21"/>
          <w:u w:val="single"/>
        </w:rPr>
        <w:t xml:space="preserve">Tabla N° </w:t>
      </w:r>
      <w:r w:rsidR="002A4F2E">
        <w:rPr>
          <w:rFonts w:ascii="Times New Roman" w:hAnsi="Times New Roman" w:cs="Times New Roman"/>
          <w:b/>
          <w:szCs w:val="21"/>
          <w:u w:val="single"/>
        </w:rPr>
        <w:t>7</w:t>
      </w:r>
      <w:r w:rsidR="00630EA2" w:rsidRPr="005E4972">
        <w:rPr>
          <w:rFonts w:ascii="Times New Roman" w:hAnsi="Times New Roman" w:cs="Times New Roman"/>
          <w:b/>
          <w:szCs w:val="21"/>
        </w:rPr>
        <w:t xml:space="preserve">: </w:t>
      </w:r>
      <w:r w:rsidR="00630EA2" w:rsidRPr="005E4972">
        <w:rPr>
          <w:rFonts w:ascii="Times New Roman" w:hAnsi="Times New Roman" w:cs="Times New Roman"/>
          <w:b/>
          <w:szCs w:val="21"/>
          <w:u w:val="single"/>
        </w:rPr>
        <w:t>Egresos de los establecimientos penitenciarios referidos al delito de tortura, en los años 2010-2015</w:t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tbl>
      <w:tblPr>
        <w:tblW w:w="841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1"/>
        <w:gridCol w:w="2243"/>
        <w:gridCol w:w="2625"/>
        <w:gridCol w:w="1529"/>
      </w:tblGrid>
      <w:tr w:rsidR="00630EA2" w:rsidRPr="000B408F" w:rsidTr="00F903BD">
        <w:trPr>
          <w:trHeight w:val="397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N°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AÑOS</w:t>
            </w:r>
          </w:p>
        </w:tc>
        <w:tc>
          <w:tcPr>
            <w:tcW w:w="2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PORCENTAJE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CANTIDAD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 xml:space="preserve"> DE EGRESOS</w:t>
            </w:r>
          </w:p>
        </w:tc>
      </w:tr>
      <w:tr w:rsidR="00630EA2" w:rsidRPr="000B408F" w:rsidTr="00F903BD">
        <w:trPr>
          <w:trHeight w:val="397"/>
        </w:trPr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1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2000 - 2004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26%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20</w:t>
            </w:r>
          </w:p>
        </w:tc>
      </w:tr>
      <w:tr w:rsidR="00630EA2" w:rsidRPr="000B408F" w:rsidTr="00F903BD">
        <w:trPr>
          <w:trHeight w:val="397"/>
        </w:trPr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2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2005 - 2009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19%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15</w:t>
            </w:r>
          </w:p>
        </w:tc>
      </w:tr>
      <w:tr w:rsidR="00630EA2" w:rsidRPr="000B408F" w:rsidTr="006833E5">
        <w:trPr>
          <w:trHeight w:val="397"/>
        </w:trPr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3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2010 - 2015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19%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15</w:t>
            </w:r>
          </w:p>
        </w:tc>
      </w:tr>
      <w:tr w:rsidR="00630EA2" w:rsidRPr="000B408F" w:rsidTr="00F903BD">
        <w:trPr>
          <w:trHeight w:val="397"/>
        </w:trPr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4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No Especifica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35%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27</w:t>
            </w:r>
          </w:p>
        </w:tc>
      </w:tr>
      <w:tr w:rsidR="00630EA2" w:rsidRPr="000B408F" w:rsidTr="00F903BD">
        <w:trPr>
          <w:trHeight w:val="397"/>
        </w:trPr>
        <w:tc>
          <w:tcPr>
            <w:tcW w:w="4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TOTAL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100%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A2" w:rsidRPr="000B408F" w:rsidRDefault="00630EA2" w:rsidP="00F903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  <w:r w:rsidRPr="000B408F">
              <w:rPr>
                <w:rFonts w:ascii="Calibri" w:eastAsia="Times New Roman" w:hAnsi="Calibri" w:cs="Times New Roman"/>
                <w:color w:val="000000"/>
                <w:lang w:eastAsia="es-PE"/>
              </w:rPr>
              <w:t>77</w:t>
            </w:r>
          </w:p>
        </w:tc>
      </w:tr>
    </w:tbl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  <w:r>
        <w:rPr>
          <w:noProof/>
          <w:lang w:eastAsia="es-PE"/>
        </w:rPr>
        <w:drawing>
          <wp:anchor distT="0" distB="0" distL="114300" distR="114300" simplePos="0" relativeHeight="251665408" behindDoc="0" locked="0" layoutInCell="1" allowOverlap="1" wp14:anchorId="57015C9A" wp14:editId="6A4A75F5">
            <wp:simplePos x="0" y="0"/>
            <wp:positionH relativeFrom="column">
              <wp:posOffset>333375</wp:posOffset>
            </wp:positionH>
            <wp:positionV relativeFrom="paragraph">
              <wp:posOffset>8890</wp:posOffset>
            </wp:positionV>
            <wp:extent cx="4572000" cy="2933700"/>
            <wp:effectExtent l="0" t="0" r="0" b="0"/>
            <wp:wrapSquare wrapText="bothSides"/>
            <wp:docPr id="34" name="Gráfico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                Fu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ente: Instituto Nacional Penitenciario.</w:t>
      </w:r>
    </w:p>
    <w:p w:rsidR="00630EA2" w:rsidRPr="008C24A8" w:rsidRDefault="00630EA2" w:rsidP="00630E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 xml:space="preserve">                 </w:t>
      </w:r>
      <w:r w:rsidRPr="00F1397D">
        <w:rPr>
          <w:rFonts w:ascii="Times New Roman" w:eastAsia="Times New Roman" w:hAnsi="Times New Roman" w:cs="Times New Roman"/>
          <w:color w:val="222222"/>
          <w:sz w:val="20"/>
          <w:szCs w:val="20"/>
          <w:lang w:eastAsia="es-PE"/>
        </w:rPr>
        <w:t>Consolidados por: RENADESPPLE.</w:t>
      </w: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630EA2" w:rsidRDefault="00630EA2" w:rsidP="00630EA2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146F0D" w:rsidRDefault="008965B9"/>
    <w:sectPr w:rsidR="00146F0D">
      <w:head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5B9" w:rsidRDefault="008965B9" w:rsidP="008139A3">
      <w:pPr>
        <w:spacing w:after="0" w:line="240" w:lineRule="auto"/>
      </w:pPr>
      <w:r>
        <w:separator/>
      </w:r>
    </w:p>
  </w:endnote>
  <w:endnote w:type="continuationSeparator" w:id="0">
    <w:p w:rsidR="008965B9" w:rsidRDefault="008965B9" w:rsidP="0081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5B9" w:rsidRDefault="008965B9" w:rsidP="008139A3">
      <w:pPr>
        <w:spacing w:after="0" w:line="240" w:lineRule="auto"/>
      </w:pPr>
      <w:r>
        <w:separator/>
      </w:r>
    </w:p>
  </w:footnote>
  <w:footnote w:type="continuationSeparator" w:id="0">
    <w:p w:rsidR="008965B9" w:rsidRDefault="008965B9" w:rsidP="0081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9A3" w:rsidRPr="00EF3016" w:rsidRDefault="008139A3" w:rsidP="008139A3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8139A3" w:rsidRDefault="008139A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A2"/>
    <w:rsid w:val="00137A36"/>
    <w:rsid w:val="002A4F2E"/>
    <w:rsid w:val="00552D8C"/>
    <w:rsid w:val="0056148B"/>
    <w:rsid w:val="005D20B2"/>
    <w:rsid w:val="005E4972"/>
    <w:rsid w:val="00630EA2"/>
    <w:rsid w:val="006833E5"/>
    <w:rsid w:val="006902F1"/>
    <w:rsid w:val="008139A3"/>
    <w:rsid w:val="0089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143272-9A76-4E0D-BA44-443C89F38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EA2"/>
  </w:style>
  <w:style w:type="paragraph" w:styleId="Ttulo1">
    <w:name w:val="heading 1"/>
    <w:basedOn w:val="Normal"/>
    <w:next w:val="Normal"/>
    <w:link w:val="Ttulo1Car"/>
    <w:uiPriority w:val="9"/>
    <w:qFormat/>
    <w:rsid w:val="00630E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30E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8139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39A3"/>
  </w:style>
  <w:style w:type="paragraph" w:styleId="Piedepgina">
    <w:name w:val="footer"/>
    <w:basedOn w:val="Normal"/>
    <w:link w:val="PiedepginaCar"/>
    <w:uiPriority w:val="99"/>
    <w:unhideWhenUsed/>
    <w:rsid w:val="008139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39A3"/>
  </w:style>
  <w:style w:type="paragraph" w:styleId="Prrafodelista">
    <w:name w:val="List Paragraph"/>
    <w:basedOn w:val="Normal"/>
    <w:uiPriority w:val="34"/>
    <w:qFormat/>
    <w:rsid w:val="005E497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chart" Target="charts/chart5.xml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ownloads\Libro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ownloads\Libro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ownloads\Libro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esktop\Oswaldo\Egresos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esktop\Oswaldo\EDAD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esktop\Oswaldo\Egresos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ownloads\Libro1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esktop\Oswaldo\Penales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s\fn\Desktop\Oswaldo\Egreso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8026913302503849E-2"/>
          <c:y val="7.3184663779137904E-2"/>
          <c:w val="0.85964504436945377"/>
          <c:h val="0.79332967890228767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P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'[Libro1.xlsx] 1-P 2001-2004'!$H$4:$H$10</c:f>
              <c:strCache>
                <c:ptCount val="7"/>
                <c:pt idx="0">
                  <c:v>LIMA</c:v>
                </c:pt>
                <c:pt idx="1">
                  <c:v>SULLANA</c:v>
                </c:pt>
                <c:pt idx="2">
                  <c:v>AYACUCHO</c:v>
                </c:pt>
                <c:pt idx="3">
                  <c:v>APURÍMAC</c:v>
                </c:pt>
                <c:pt idx="4">
                  <c:v>HUAURA</c:v>
                </c:pt>
                <c:pt idx="5">
                  <c:v>MADRE DE DIOS</c:v>
                </c:pt>
                <c:pt idx="6">
                  <c:v>ICA</c:v>
                </c:pt>
              </c:strCache>
            </c:strRef>
          </c:cat>
          <c:val>
            <c:numRef>
              <c:f>'[Libro1.xlsx] 1-P 2001-2004'!$I$4:$I$10</c:f>
              <c:numCache>
                <c:formatCode>0.00%</c:formatCode>
                <c:ptCount val="7"/>
                <c:pt idx="0">
                  <c:v>0.34615384615384615</c:v>
                </c:pt>
                <c:pt idx="1">
                  <c:v>0.19230769230769232</c:v>
                </c:pt>
                <c:pt idx="2">
                  <c:v>0.15384615384615385</c:v>
                </c:pt>
                <c:pt idx="3">
                  <c:v>7.6923076923076927E-2</c:v>
                </c:pt>
                <c:pt idx="4">
                  <c:v>7.6923076923076927E-2</c:v>
                </c:pt>
                <c:pt idx="5">
                  <c:v>7.6923076923076927E-2</c:v>
                </c:pt>
                <c:pt idx="6">
                  <c:v>7.6923076923076927E-2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550327456"/>
        <c:axId val="550318832"/>
      </c:barChart>
      <c:catAx>
        <c:axId val="550327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50318832"/>
        <c:crosses val="autoZero"/>
        <c:auto val="1"/>
        <c:lblAlgn val="ctr"/>
        <c:lblOffset val="100"/>
        <c:noMultiLvlLbl val="0"/>
      </c:catAx>
      <c:valAx>
        <c:axId val="550318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50327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PE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070603674540682"/>
          <c:y val="2.5428331875182269E-2"/>
          <c:w val="0.85262729658792646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P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'[Libro1.xlsx]1- P 2005-2009'!$B$5:$B$10</c:f>
              <c:strCache>
                <c:ptCount val="6"/>
                <c:pt idx="0">
                  <c:v>IQUITOS</c:v>
                </c:pt>
                <c:pt idx="1">
                  <c:v>LIMA</c:v>
                </c:pt>
                <c:pt idx="2">
                  <c:v>JUNÍN</c:v>
                </c:pt>
                <c:pt idx="3">
                  <c:v>SULLANA</c:v>
                </c:pt>
                <c:pt idx="4">
                  <c:v>ICA</c:v>
                </c:pt>
                <c:pt idx="5">
                  <c:v>SAN MARTÍN</c:v>
                </c:pt>
              </c:strCache>
            </c:strRef>
          </c:cat>
          <c:val>
            <c:numRef>
              <c:f>'[Libro1.xlsx]1- P 2005-2009'!$C$5:$C$10</c:f>
              <c:numCache>
                <c:formatCode>0.00%</c:formatCode>
                <c:ptCount val="6"/>
                <c:pt idx="0">
                  <c:v>0.39393939393939392</c:v>
                </c:pt>
                <c:pt idx="1">
                  <c:v>0.18181818181818182</c:v>
                </c:pt>
                <c:pt idx="2">
                  <c:v>0.18181818181818182</c:v>
                </c:pt>
                <c:pt idx="3">
                  <c:v>0.15151515151515152</c:v>
                </c:pt>
                <c:pt idx="4">
                  <c:v>6.0606060606060608E-2</c:v>
                </c:pt>
                <c:pt idx="5">
                  <c:v>3.0303030303030304E-2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550325496"/>
        <c:axId val="550321968"/>
      </c:barChart>
      <c:catAx>
        <c:axId val="550325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50321968"/>
        <c:crosses val="autoZero"/>
        <c:auto val="1"/>
        <c:lblAlgn val="ctr"/>
        <c:lblOffset val="100"/>
        <c:noMultiLvlLbl val="0"/>
      </c:catAx>
      <c:valAx>
        <c:axId val="550321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503254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PE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737270341207348"/>
          <c:y val="2.7777777777777776E-2"/>
          <c:w val="0.85262729658792646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P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'[Libro1.xlsx]1-P 2010 - 2015'!$B$4:$B$9</c:f>
              <c:strCache>
                <c:ptCount val="6"/>
                <c:pt idx="0">
                  <c:v>LIMA</c:v>
                </c:pt>
                <c:pt idx="1">
                  <c:v>ICA</c:v>
                </c:pt>
                <c:pt idx="2">
                  <c:v>IQUITOS</c:v>
                </c:pt>
                <c:pt idx="3">
                  <c:v>SULLANA</c:v>
                </c:pt>
                <c:pt idx="4">
                  <c:v>CUSCO</c:v>
                </c:pt>
                <c:pt idx="5">
                  <c:v>JUNÍN</c:v>
                </c:pt>
              </c:strCache>
            </c:strRef>
          </c:cat>
          <c:val>
            <c:numRef>
              <c:f>'[Libro1.xlsx]1-P 2010 - 2015'!$C$4:$C$9</c:f>
              <c:numCache>
                <c:formatCode>0.00%</c:formatCode>
                <c:ptCount val="6"/>
                <c:pt idx="0">
                  <c:v>0.5</c:v>
                </c:pt>
                <c:pt idx="1">
                  <c:v>0.16666666666666666</c:v>
                </c:pt>
                <c:pt idx="2">
                  <c:v>0.16666666666666666</c:v>
                </c:pt>
                <c:pt idx="3">
                  <c:v>5.5555555555555552E-2</c:v>
                </c:pt>
                <c:pt idx="4">
                  <c:v>5.5555555555555552E-2</c:v>
                </c:pt>
                <c:pt idx="5">
                  <c:v>5.5555555555555552E-2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550331768"/>
        <c:axId val="426431000"/>
      </c:barChart>
      <c:catAx>
        <c:axId val="5503317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426431000"/>
        <c:crosses val="autoZero"/>
        <c:auto val="1"/>
        <c:lblAlgn val="ctr"/>
        <c:lblOffset val="100"/>
        <c:noMultiLvlLbl val="0"/>
      </c:catAx>
      <c:valAx>
        <c:axId val="426431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503317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PE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1.1072094100412551E-2"/>
                  <c:y val="-0.3997174832312627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Hoja1!$B$4:$B$5</c:f>
              <c:strCache>
                <c:ptCount val="2"/>
                <c:pt idx="0">
                  <c:v>M</c:v>
                </c:pt>
                <c:pt idx="1">
                  <c:v>F</c:v>
                </c:pt>
              </c:strCache>
            </c:strRef>
          </c:cat>
          <c:val>
            <c:numRef>
              <c:f>Hoja1!$D$4:$D$5</c:f>
              <c:numCache>
                <c:formatCode>0%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26429432"/>
        <c:axId val="426430608"/>
      </c:barChart>
      <c:catAx>
        <c:axId val="4264294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26430608"/>
        <c:crosses val="autoZero"/>
        <c:auto val="1"/>
        <c:lblAlgn val="ctr"/>
        <c:lblOffset val="100"/>
        <c:noMultiLvlLbl val="0"/>
      </c:catAx>
      <c:valAx>
        <c:axId val="42643060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4264294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Hoja1!$C$4:$C$14</c:f>
              <c:strCache>
                <c:ptCount val="11"/>
                <c:pt idx="0">
                  <c:v>18-22</c:v>
                </c:pt>
                <c:pt idx="1">
                  <c:v>23-27</c:v>
                </c:pt>
                <c:pt idx="2">
                  <c:v>28-32</c:v>
                </c:pt>
                <c:pt idx="3">
                  <c:v>33-37</c:v>
                </c:pt>
                <c:pt idx="4">
                  <c:v>38-42</c:v>
                </c:pt>
                <c:pt idx="5">
                  <c:v>43-47</c:v>
                </c:pt>
                <c:pt idx="6">
                  <c:v>48-52</c:v>
                </c:pt>
                <c:pt idx="7">
                  <c:v>53-57</c:v>
                </c:pt>
                <c:pt idx="8">
                  <c:v>58-62</c:v>
                </c:pt>
                <c:pt idx="9">
                  <c:v>63 A MÁS</c:v>
                </c:pt>
                <c:pt idx="10">
                  <c:v>NO ESPECIFICA</c:v>
                </c:pt>
              </c:strCache>
            </c:strRef>
          </c:cat>
          <c:val>
            <c:numRef>
              <c:f>Hoja1!$D$4:$D$14</c:f>
              <c:numCache>
                <c:formatCode>0%</c:formatCode>
                <c:ptCount val="11"/>
                <c:pt idx="0">
                  <c:v>6.4102564102564097E-2</c:v>
                </c:pt>
                <c:pt idx="1">
                  <c:v>0.14102564102564102</c:v>
                </c:pt>
                <c:pt idx="2">
                  <c:v>0.12820512820512819</c:v>
                </c:pt>
                <c:pt idx="3">
                  <c:v>0.15384615384615385</c:v>
                </c:pt>
                <c:pt idx="4">
                  <c:v>0.16666666666666666</c:v>
                </c:pt>
                <c:pt idx="5">
                  <c:v>0.19230769230769232</c:v>
                </c:pt>
                <c:pt idx="6">
                  <c:v>7.6923076923076927E-2</c:v>
                </c:pt>
                <c:pt idx="7">
                  <c:v>1.282051282051282E-2</c:v>
                </c:pt>
                <c:pt idx="8">
                  <c:v>1.282051282051282E-2</c:v>
                </c:pt>
                <c:pt idx="9">
                  <c:v>0</c:v>
                </c:pt>
                <c:pt idx="10">
                  <c:v>5.128205128205128E-2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26428648"/>
        <c:axId val="426429040"/>
      </c:barChart>
      <c:catAx>
        <c:axId val="4264286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26429040"/>
        <c:crosses val="autoZero"/>
        <c:auto val="1"/>
        <c:lblAlgn val="ctr"/>
        <c:lblOffset val="100"/>
        <c:noMultiLvlLbl val="0"/>
      </c:catAx>
      <c:valAx>
        <c:axId val="42642904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4264286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593285214348205"/>
          <c:y val="3.7098561948495014E-2"/>
          <c:w val="0.86351159230096242"/>
          <c:h val="0.81099179929049581"/>
        </c:manualLayout>
      </c:layout>
      <c:barChart>
        <c:barDir val="col"/>
        <c:grouping val="stack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0.34543919510061244"/>
                  <c:y val="2.15788130650335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Hoja1!$B$4:$B$5</c:f>
              <c:strCache>
                <c:ptCount val="2"/>
                <c:pt idx="0">
                  <c:v>PERUANO</c:v>
                </c:pt>
                <c:pt idx="1">
                  <c:v>EXTRANJERO</c:v>
                </c:pt>
              </c:strCache>
            </c:strRef>
          </c:cat>
          <c:val>
            <c:numRef>
              <c:f>Hoja1!$D$4:$D$5</c:f>
              <c:numCache>
                <c:formatCode>0%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69986688"/>
        <c:axId val="369987080"/>
      </c:barChart>
      <c:catAx>
        <c:axId val="3699866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69987080"/>
        <c:crosses val="autoZero"/>
        <c:auto val="1"/>
        <c:lblAlgn val="ctr"/>
        <c:lblOffset val="100"/>
        <c:noMultiLvlLbl val="0"/>
      </c:catAx>
      <c:valAx>
        <c:axId val="36998708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3699866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P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'[Libro1.xlsx]2-P 2010-2015'!$B$3:$B$4</c:f>
              <c:strCache>
                <c:ptCount val="2"/>
                <c:pt idx="0">
                  <c:v>PROCESADO</c:v>
                </c:pt>
                <c:pt idx="1">
                  <c:v>SENTENCIADO</c:v>
                </c:pt>
              </c:strCache>
            </c:strRef>
          </c:cat>
          <c:val>
            <c:numRef>
              <c:f>'[Libro1.xlsx]2-P 2010-2015'!$C$3:$C$4</c:f>
              <c:numCache>
                <c:formatCode>0.00%</c:formatCode>
                <c:ptCount val="2"/>
                <c:pt idx="0">
                  <c:v>0.66666666666666663</c:v>
                </c:pt>
                <c:pt idx="1">
                  <c:v>0.33333333333333331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69987472"/>
        <c:axId val="369987864"/>
      </c:barChart>
      <c:catAx>
        <c:axId val="369987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369987864"/>
        <c:crosses val="autoZero"/>
        <c:auto val="1"/>
        <c:lblAlgn val="ctr"/>
        <c:lblOffset val="100"/>
        <c:noMultiLvlLbl val="0"/>
      </c:catAx>
      <c:valAx>
        <c:axId val="369987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3699874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PE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PE" b="1"/>
              <a:t>INGRESOS AL PENAL POR ESTABLECIMIENTO PENITENCIARIO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</c:dPt>
          <c:dPt>
            <c:idx val="2"/>
            <c:invertIfNegative val="0"/>
            <c:bubble3D val="0"/>
          </c:dPt>
          <c:dPt>
            <c:idx val="3"/>
            <c:invertIfNegative val="0"/>
            <c:bubble3D val="0"/>
          </c:dPt>
          <c:dPt>
            <c:idx val="4"/>
            <c:invertIfNegative val="0"/>
            <c:bubble3D val="0"/>
          </c:dPt>
          <c:dPt>
            <c:idx val="5"/>
            <c:invertIfNegative val="0"/>
            <c:bubble3D val="0"/>
          </c:dPt>
          <c:dPt>
            <c:idx val="6"/>
            <c:invertIfNegative val="0"/>
            <c:bubble3D val="0"/>
          </c:dPt>
          <c:dPt>
            <c:idx val="7"/>
            <c:invertIfNegative val="0"/>
            <c:bubble3D val="0"/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P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prstDash val="solid"/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'3. 2010 - 2015'!$E$22:$E$29</c:f>
              <c:strCache>
                <c:ptCount val="8"/>
                <c:pt idx="0">
                  <c:v>E.P Proc. Primarios Lima</c:v>
                </c:pt>
                <c:pt idx="1">
                  <c:v>EP. IQUITOS</c:v>
                </c:pt>
                <c:pt idx="2">
                  <c:v>EP. ICA</c:v>
                </c:pt>
                <c:pt idx="3">
                  <c:v>EP. LURIGANCHO</c:v>
                </c:pt>
                <c:pt idx="4">
                  <c:v>EP. CASTRO CASTRO</c:v>
                </c:pt>
                <c:pt idx="5">
                  <c:v>EP. PIURA</c:v>
                </c:pt>
                <c:pt idx="6">
                  <c:v>EP. HUANCAYO</c:v>
                </c:pt>
                <c:pt idx="7">
                  <c:v>EP. QUILLABAMBA</c:v>
                </c:pt>
              </c:strCache>
            </c:strRef>
          </c:cat>
          <c:val>
            <c:numRef>
              <c:f>'3. 2010 - 2015'!$F$22:$F$29</c:f>
              <c:numCache>
                <c:formatCode>0%</c:formatCode>
                <c:ptCount val="8"/>
                <c:pt idx="0">
                  <c:v>0.25</c:v>
                </c:pt>
                <c:pt idx="1">
                  <c:v>0.1875</c:v>
                </c:pt>
                <c:pt idx="2">
                  <c:v>0.1875</c:v>
                </c:pt>
                <c:pt idx="3">
                  <c:v>0.125</c:v>
                </c:pt>
                <c:pt idx="4">
                  <c:v>6.25E-2</c:v>
                </c:pt>
                <c:pt idx="5">
                  <c:v>6.25E-2</c:v>
                </c:pt>
                <c:pt idx="6">
                  <c:v>6.25E-2</c:v>
                </c:pt>
                <c:pt idx="7">
                  <c:v>6.25E-2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547738064"/>
        <c:axId val="547738848"/>
      </c:barChart>
      <c:catAx>
        <c:axId val="5477380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47738848"/>
        <c:crosses val="autoZero"/>
        <c:auto val="1"/>
        <c:lblAlgn val="ctr"/>
        <c:lblOffset val="100"/>
        <c:noMultiLvlLbl val="0"/>
      </c:catAx>
      <c:valAx>
        <c:axId val="5477388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prstDash val="solid"/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 w="9525" cap="flat" cmpd="sng" algn="ctr">
            <a:noFill/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477380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prstDash val="solid"/>
      <a:round/>
    </a:ln>
    <a:effectLst/>
  </c:spPr>
  <c:txPr>
    <a:bodyPr/>
    <a:lstStyle/>
    <a:p>
      <a:pPr>
        <a:defRPr/>
      </a:pPr>
      <a:endParaRPr lang="es-PE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</c:dPt>
          <c:dPt>
            <c:idx val="2"/>
            <c:invertIfNegative val="0"/>
            <c:bubble3D val="0"/>
          </c:dPt>
          <c:dPt>
            <c:idx val="3"/>
            <c:invertIfNegative val="0"/>
            <c:bubble3D val="0"/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P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GENERAL!$B$4:$B$7</c:f>
              <c:strCache>
                <c:ptCount val="4"/>
                <c:pt idx="0">
                  <c:v>2000 - 2004</c:v>
                </c:pt>
                <c:pt idx="1">
                  <c:v>2005 - 2009</c:v>
                </c:pt>
                <c:pt idx="2">
                  <c:v>2010 - 2015</c:v>
                </c:pt>
                <c:pt idx="3">
                  <c:v>No Especifica</c:v>
                </c:pt>
              </c:strCache>
            </c:strRef>
          </c:cat>
          <c:val>
            <c:numRef>
              <c:f>GENERAL!$C$4:$C$7</c:f>
              <c:numCache>
                <c:formatCode>0%</c:formatCode>
                <c:ptCount val="4"/>
                <c:pt idx="0">
                  <c:v>0.25974025974025972</c:v>
                </c:pt>
                <c:pt idx="1">
                  <c:v>0.19480519480519481</c:v>
                </c:pt>
                <c:pt idx="2">
                  <c:v>0.19480519480519481</c:v>
                </c:pt>
                <c:pt idx="3">
                  <c:v>0.35064935064935066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47741592"/>
        <c:axId val="547742376"/>
      </c:barChart>
      <c:catAx>
        <c:axId val="5477415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47742376"/>
        <c:crosses val="autoZero"/>
        <c:auto val="1"/>
        <c:lblAlgn val="ctr"/>
        <c:lblOffset val="100"/>
        <c:noMultiLvlLbl val="0"/>
      </c:catAx>
      <c:valAx>
        <c:axId val="5477423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PE"/>
          </a:p>
        </c:txPr>
        <c:crossAx val="5477415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PE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0797E4-EF59-4D81-9281-06EB8FD03985}"/>
</file>

<file path=customXml/itemProps2.xml><?xml version="1.0" encoding="utf-8"?>
<ds:datastoreItem xmlns:ds="http://schemas.openxmlformats.org/officeDocument/2006/customXml" ds:itemID="{F051FF73-C677-4F80-9C88-9F68E815129B}"/>
</file>

<file path=customXml/itemProps3.xml><?xml version="1.0" encoding="utf-8"?>
<ds:datastoreItem xmlns:ds="http://schemas.openxmlformats.org/officeDocument/2006/customXml" ds:itemID="{8C77816B-8DE7-4381-A4F2-F75902BEF6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589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2017-06-12T19:44:00Z</dcterms:created>
  <dcterms:modified xsi:type="dcterms:W3CDTF">2017-06-12T19:44:00Z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