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60E" w:rsidRDefault="0007364F">
      <w:pPr>
        <w:spacing w:before="60"/>
        <w:ind w:left="652" w:right="6951"/>
        <w:jc w:val="center"/>
        <w:rPr>
          <w:rFonts w:ascii="Times New Roman" w:eastAsia="Times New Roman" w:hAnsi="Times New Roman" w:cs="Times New Roman"/>
          <w:sz w:val="17"/>
          <w:szCs w:val="17"/>
        </w:rPr>
      </w:pPr>
      <w:r>
        <w:rPr>
          <w:rFonts w:ascii="Times New Roman" w:eastAsia="Times New Roman" w:hAnsi="Times New Roman" w:cs="Times New Roman"/>
          <w:w w:val="115"/>
          <w:sz w:val="17"/>
          <w:szCs w:val="17"/>
        </w:rPr>
        <w:t>MARIANNE THYSSEN</w:t>
      </w:r>
    </w:p>
    <w:p w:rsidR="0041460E" w:rsidRPr="0058793F" w:rsidRDefault="0007364F">
      <w:pPr>
        <w:spacing w:before="110"/>
        <w:ind w:left="166" w:right="2755"/>
        <w:rPr>
          <w:rFonts w:ascii="Times New Roman"/>
          <w:w w:val="131"/>
          <w:sz w:val="12"/>
        </w:rPr>
      </w:pPr>
      <w:r w:rsidRPr="0058793F">
        <w:rPr>
          <w:rFonts w:ascii="Times New Roman"/>
          <w:w w:val="131"/>
          <w:sz w:val="12"/>
        </w:rPr>
        <w:t xml:space="preserve">        MEMBER OF THE EUROPE</w:t>
      </w:r>
      <w:r w:rsidR="0058793F" w:rsidRPr="0058793F">
        <w:rPr>
          <w:rFonts w:ascii="Times New Roman"/>
          <w:w w:val="131"/>
          <w:sz w:val="12"/>
        </w:rPr>
        <w:t>A</w:t>
      </w:r>
      <w:r w:rsidRPr="0058793F">
        <w:rPr>
          <w:rFonts w:ascii="Times New Roman"/>
          <w:w w:val="131"/>
          <w:sz w:val="12"/>
        </w:rPr>
        <w:t>N</w:t>
      </w:r>
      <w:r w:rsidRPr="00D615C5">
        <w:rPr>
          <w:rFonts w:ascii="Times New Roman"/>
          <w:w w:val="131"/>
          <w:sz w:val="12"/>
        </w:rPr>
        <w:t xml:space="preserve"> </w:t>
      </w:r>
      <w:r>
        <w:rPr>
          <w:rFonts w:ascii="Times New Roman"/>
          <w:w w:val="131"/>
          <w:sz w:val="12"/>
        </w:rPr>
        <w:t>CO</w:t>
      </w:r>
      <w:r w:rsidRPr="0058793F">
        <w:rPr>
          <w:rFonts w:ascii="Times New Roman"/>
          <w:w w:val="131"/>
          <w:sz w:val="12"/>
        </w:rPr>
        <w:t>MM</w:t>
      </w:r>
      <w:r w:rsidR="0058793F">
        <w:rPr>
          <w:rFonts w:ascii="Times New Roman"/>
          <w:w w:val="131"/>
          <w:sz w:val="12"/>
        </w:rPr>
        <w:t>I</w:t>
      </w:r>
      <w:r w:rsidRPr="0058793F">
        <w:rPr>
          <w:rFonts w:ascii="Times New Roman"/>
          <w:w w:val="131"/>
          <w:sz w:val="12"/>
        </w:rPr>
        <w:t>SSION</w:t>
      </w:r>
    </w:p>
    <w:p w:rsidR="0041460E" w:rsidRDefault="0041460E">
      <w:pPr>
        <w:rPr>
          <w:rFonts w:ascii="Times New Roman" w:eastAsia="Times New Roman" w:hAnsi="Times New Roman" w:cs="Times New Roman"/>
          <w:sz w:val="20"/>
          <w:szCs w:val="20"/>
        </w:rPr>
      </w:pPr>
    </w:p>
    <w:p w:rsidR="0041460E" w:rsidRDefault="0041460E">
      <w:pPr>
        <w:rPr>
          <w:rFonts w:ascii="Times New Roman" w:eastAsia="Times New Roman" w:hAnsi="Times New Roman" w:cs="Times New Roman"/>
          <w:sz w:val="20"/>
          <w:szCs w:val="20"/>
        </w:rPr>
      </w:pPr>
    </w:p>
    <w:p w:rsidR="0041460E" w:rsidRDefault="0041460E">
      <w:pPr>
        <w:rPr>
          <w:rFonts w:ascii="Times New Roman" w:eastAsia="Times New Roman" w:hAnsi="Times New Roman" w:cs="Times New Roman"/>
          <w:sz w:val="20"/>
          <w:szCs w:val="20"/>
        </w:rPr>
      </w:pPr>
    </w:p>
    <w:p w:rsidR="0041460E" w:rsidRDefault="0041460E">
      <w:pPr>
        <w:spacing w:before="10"/>
        <w:rPr>
          <w:rFonts w:ascii="Times New Roman" w:eastAsia="Times New Roman" w:hAnsi="Times New Roman" w:cs="Times New Roman"/>
          <w:sz w:val="27"/>
          <w:szCs w:val="27"/>
        </w:rPr>
      </w:pPr>
    </w:p>
    <w:p w:rsidR="0041460E" w:rsidRDefault="0007364F">
      <w:pPr>
        <w:spacing w:line="278" w:lineRule="exact"/>
        <w:ind w:left="6051"/>
        <w:rPr>
          <w:rFonts w:ascii="Times New Roman" w:eastAsia="Times New Roman" w:hAnsi="Times New Roman" w:cs="Times New Roman"/>
          <w:sz w:val="20"/>
          <w:szCs w:val="20"/>
        </w:rPr>
      </w:pPr>
      <w:r>
        <w:rPr>
          <w:rFonts w:ascii="Times New Roman" w:eastAsia="Times New Roman" w:hAnsi="Times New Roman" w:cs="Times New Roman"/>
          <w:noProof/>
          <w:position w:val="-5"/>
          <w:sz w:val="20"/>
          <w:szCs w:val="20"/>
          <w:lang w:val="en-GB" w:eastAsia="en-GB"/>
        </w:rPr>
        <w:drawing>
          <wp:inline distT="0" distB="0" distL="0" distR="0">
            <wp:extent cx="1810512" cy="176783"/>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810512" cy="176783"/>
                    </a:xfrm>
                    <a:prstGeom prst="rect">
                      <a:avLst/>
                    </a:prstGeom>
                  </pic:spPr>
                </pic:pic>
              </a:graphicData>
            </a:graphic>
          </wp:inline>
        </w:drawing>
      </w:r>
    </w:p>
    <w:p w:rsidR="0041460E" w:rsidRDefault="0041460E">
      <w:pPr>
        <w:rPr>
          <w:rFonts w:ascii="Times New Roman" w:eastAsia="Times New Roman" w:hAnsi="Times New Roman" w:cs="Times New Roman"/>
          <w:sz w:val="12"/>
          <w:szCs w:val="12"/>
        </w:rPr>
      </w:pPr>
      <w:bookmarkStart w:id="0" w:name="_GoBack"/>
      <w:bookmarkEnd w:id="0"/>
    </w:p>
    <w:p w:rsidR="0041460E" w:rsidRDefault="0041460E">
      <w:pPr>
        <w:rPr>
          <w:rFonts w:ascii="Times New Roman" w:eastAsia="Times New Roman" w:hAnsi="Times New Roman" w:cs="Times New Roman"/>
          <w:sz w:val="12"/>
          <w:szCs w:val="12"/>
        </w:rPr>
      </w:pPr>
    </w:p>
    <w:p w:rsidR="0041460E" w:rsidRDefault="0041460E">
      <w:pPr>
        <w:rPr>
          <w:rFonts w:ascii="Times New Roman" w:eastAsia="Times New Roman" w:hAnsi="Times New Roman" w:cs="Times New Roman"/>
          <w:sz w:val="12"/>
          <w:szCs w:val="12"/>
        </w:rPr>
      </w:pPr>
    </w:p>
    <w:p w:rsidR="0041460E" w:rsidRDefault="0041460E">
      <w:pPr>
        <w:rPr>
          <w:rFonts w:ascii="Times New Roman" w:eastAsia="Times New Roman" w:hAnsi="Times New Roman" w:cs="Times New Roman"/>
          <w:sz w:val="12"/>
          <w:szCs w:val="12"/>
        </w:rPr>
      </w:pPr>
    </w:p>
    <w:p w:rsidR="0041460E" w:rsidRDefault="0041460E">
      <w:pPr>
        <w:rPr>
          <w:rFonts w:ascii="Times New Roman" w:eastAsia="Times New Roman" w:hAnsi="Times New Roman" w:cs="Times New Roman"/>
          <w:sz w:val="12"/>
          <w:szCs w:val="12"/>
        </w:rPr>
      </w:pPr>
    </w:p>
    <w:p w:rsidR="0041460E" w:rsidRDefault="0007364F">
      <w:pPr>
        <w:spacing w:before="104"/>
        <w:ind w:left="430"/>
        <w:jc w:val="both"/>
        <w:rPr>
          <w:rFonts w:ascii="Times New Roman" w:eastAsia="Times New Roman" w:hAnsi="Times New Roman" w:cs="Times New Roman"/>
          <w:sz w:val="24"/>
          <w:szCs w:val="24"/>
        </w:rPr>
      </w:pPr>
      <w:r>
        <w:rPr>
          <w:rFonts w:ascii="Times New Roman"/>
          <w:sz w:val="24"/>
        </w:rPr>
        <w:t xml:space="preserve">Dear </w:t>
      </w:r>
      <w:proofErr w:type="spellStart"/>
      <w:r>
        <w:rPr>
          <w:rFonts w:ascii="Times New Roman"/>
          <w:sz w:val="24"/>
        </w:rPr>
        <w:t>Mr</w:t>
      </w:r>
      <w:proofErr w:type="spellEnd"/>
      <w:r>
        <w:rPr>
          <w:rFonts w:ascii="Times New Roman"/>
          <w:spacing w:val="-25"/>
          <w:sz w:val="24"/>
        </w:rPr>
        <w:t xml:space="preserve"> </w:t>
      </w:r>
      <w:r>
        <w:rPr>
          <w:rFonts w:ascii="Times New Roman"/>
          <w:sz w:val="24"/>
        </w:rPr>
        <w:t>Araya,</w:t>
      </w:r>
    </w:p>
    <w:p w:rsidR="0041460E" w:rsidRDefault="0041460E">
      <w:pPr>
        <w:spacing w:before="5"/>
        <w:rPr>
          <w:rFonts w:ascii="Times New Roman" w:eastAsia="Times New Roman" w:hAnsi="Times New Roman" w:cs="Times New Roman"/>
          <w:sz w:val="24"/>
          <w:szCs w:val="24"/>
        </w:rPr>
      </w:pPr>
    </w:p>
    <w:p w:rsidR="0041460E" w:rsidRDefault="0007364F">
      <w:pPr>
        <w:pStyle w:val="BodyText"/>
        <w:spacing w:line="264" w:lineRule="auto"/>
        <w:ind w:right="428" w:firstLine="9"/>
        <w:jc w:val="both"/>
      </w:pPr>
      <w:r>
        <w:t>On</w:t>
      </w:r>
      <w:r>
        <w:rPr>
          <w:spacing w:val="-9"/>
        </w:rPr>
        <w:t xml:space="preserve"> </w:t>
      </w:r>
      <w:r>
        <w:t>2</w:t>
      </w:r>
      <w:r>
        <w:rPr>
          <w:spacing w:val="-14"/>
        </w:rPr>
        <w:t xml:space="preserve"> </w:t>
      </w:r>
      <w:r>
        <w:t>October</w:t>
      </w:r>
      <w:r>
        <w:rPr>
          <w:spacing w:val="2"/>
        </w:rPr>
        <w:t xml:space="preserve"> </w:t>
      </w:r>
      <w:r>
        <w:t>2015</w:t>
      </w:r>
      <w:r>
        <w:rPr>
          <w:spacing w:val="-6"/>
        </w:rPr>
        <w:t xml:space="preserve"> </w:t>
      </w:r>
      <w:r>
        <w:t>the</w:t>
      </w:r>
      <w:r>
        <w:rPr>
          <w:spacing w:val="-6"/>
        </w:rPr>
        <w:t xml:space="preserve"> </w:t>
      </w:r>
      <w:r>
        <w:t>UN</w:t>
      </w:r>
      <w:r>
        <w:rPr>
          <w:spacing w:val="-4"/>
        </w:rPr>
        <w:t xml:space="preserve"> </w:t>
      </w:r>
      <w:r>
        <w:t>Committee on</w:t>
      </w:r>
      <w:r>
        <w:rPr>
          <w:spacing w:val="-12"/>
        </w:rPr>
        <w:t xml:space="preserve"> </w:t>
      </w:r>
      <w:r>
        <w:t>the</w:t>
      </w:r>
      <w:r>
        <w:rPr>
          <w:spacing w:val="-5"/>
        </w:rPr>
        <w:t xml:space="preserve"> </w:t>
      </w:r>
      <w:r>
        <w:t>Rights</w:t>
      </w:r>
      <w:r>
        <w:rPr>
          <w:spacing w:val="-4"/>
        </w:rPr>
        <w:t xml:space="preserve"> </w:t>
      </w:r>
      <w:r>
        <w:t>of</w:t>
      </w:r>
      <w:r>
        <w:rPr>
          <w:spacing w:val="-7"/>
        </w:rPr>
        <w:t xml:space="preserve"> </w:t>
      </w:r>
      <w:r>
        <w:t>Persons</w:t>
      </w:r>
      <w:r>
        <w:rPr>
          <w:spacing w:val="-3"/>
        </w:rPr>
        <w:t xml:space="preserve"> </w:t>
      </w:r>
      <w:r>
        <w:t>with</w:t>
      </w:r>
      <w:r>
        <w:rPr>
          <w:spacing w:val="-4"/>
        </w:rPr>
        <w:t xml:space="preserve"> </w:t>
      </w:r>
      <w:r>
        <w:t>Disabilities issued</w:t>
      </w:r>
      <w:r>
        <w:rPr>
          <w:spacing w:val="6"/>
        </w:rPr>
        <w:t xml:space="preserve"> </w:t>
      </w:r>
      <w:r>
        <w:t>its</w:t>
      </w:r>
      <w:r>
        <w:rPr>
          <w:w w:val="95"/>
        </w:rPr>
        <w:t xml:space="preserve"> </w:t>
      </w:r>
      <w:r>
        <w:t>concluding</w:t>
      </w:r>
      <w:r>
        <w:rPr>
          <w:spacing w:val="-20"/>
        </w:rPr>
        <w:t xml:space="preserve"> </w:t>
      </w:r>
      <w:r>
        <w:t>observations</w:t>
      </w:r>
      <w:r>
        <w:rPr>
          <w:spacing w:val="-22"/>
        </w:rPr>
        <w:t xml:space="preserve"> </w:t>
      </w:r>
      <w:r>
        <w:t>on</w:t>
      </w:r>
      <w:r>
        <w:rPr>
          <w:spacing w:val="-28"/>
        </w:rPr>
        <w:t xml:space="preserve"> </w:t>
      </w:r>
      <w:r>
        <w:t>the</w:t>
      </w:r>
      <w:r>
        <w:rPr>
          <w:spacing w:val="-25"/>
        </w:rPr>
        <w:t xml:space="preserve"> </w:t>
      </w:r>
      <w:r>
        <w:t>initial</w:t>
      </w:r>
      <w:r>
        <w:rPr>
          <w:spacing w:val="-27"/>
        </w:rPr>
        <w:t xml:space="preserve"> </w:t>
      </w:r>
      <w:r>
        <w:t>report</w:t>
      </w:r>
      <w:r>
        <w:rPr>
          <w:spacing w:val="-20"/>
        </w:rPr>
        <w:t xml:space="preserve"> </w:t>
      </w:r>
      <w:r>
        <w:t>on</w:t>
      </w:r>
      <w:r>
        <w:rPr>
          <w:spacing w:val="-28"/>
        </w:rPr>
        <w:t xml:space="preserve"> </w:t>
      </w:r>
      <w:r>
        <w:t>the</w:t>
      </w:r>
      <w:r>
        <w:rPr>
          <w:spacing w:val="-26"/>
        </w:rPr>
        <w:t xml:space="preserve"> </w:t>
      </w:r>
      <w:r>
        <w:t>implementation</w:t>
      </w:r>
      <w:r>
        <w:rPr>
          <w:spacing w:val="-14"/>
        </w:rPr>
        <w:t xml:space="preserve"> </w:t>
      </w:r>
      <w:r>
        <w:t>of</w:t>
      </w:r>
      <w:r>
        <w:rPr>
          <w:spacing w:val="-24"/>
        </w:rPr>
        <w:t xml:space="preserve"> </w:t>
      </w:r>
      <w:r>
        <w:t>the</w:t>
      </w:r>
      <w:r>
        <w:rPr>
          <w:spacing w:val="-26"/>
        </w:rPr>
        <w:t xml:space="preserve"> </w:t>
      </w:r>
      <w:r>
        <w:t>UN</w:t>
      </w:r>
      <w:r>
        <w:rPr>
          <w:spacing w:val="-25"/>
        </w:rPr>
        <w:t xml:space="preserve"> </w:t>
      </w:r>
      <w:r>
        <w:t>Convention</w:t>
      </w:r>
      <w:r>
        <w:rPr>
          <w:spacing w:val="-20"/>
        </w:rPr>
        <w:t xml:space="preserve"> </w:t>
      </w:r>
      <w:r>
        <w:t>on</w:t>
      </w:r>
      <w:r>
        <w:rPr>
          <w:w w:val="96"/>
        </w:rPr>
        <w:t xml:space="preserve"> </w:t>
      </w:r>
      <w:r>
        <w:t>the</w:t>
      </w:r>
      <w:r>
        <w:rPr>
          <w:spacing w:val="-37"/>
        </w:rPr>
        <w:t xml:space="preserve"> </w:t>
      </w:r>
      <w:r>
        <w:t>Rights</w:t>
      </w:r>
      <w:r>
        <w:rPr>
          <w:spacing w:val="-37"/>
        </w:rPr>
        <w:t xml:space="preserve"> </w:t>
      </w:r>
      <w:r>
        <w:t>of</w:t>
      </w:r>
      <w:r>
        <w:rPr>
          <w:spacing w:val="-37"/>
        </w:rPr>
        <w:t xml:space="preserve"> </w:t>
      </w:r>
      <w:r>
        <w:t>Persons</w:t>
      </w:r>
      <w:r>
        <w:rPr>
          <w:spacing w:val="-38"/>
        </w:rPr>
        <w:t xml:space="preserve"> </w:t>
      </w:r>
      <w:r>
        <w:t>with</w:t>
      </w:r>
      <w:r>
        <w:rPr>
          <w:spacing w:val="-37"/>
        </w:rPr>
        <w:t xml:space="preserve"> </w:t>
      </w:r>
      <w:r>
        <w:t>Disabilities</w:t>
      </w:r>
      <w:r>
        <w:rPr>
          <w:spacing w:val="-33"/>
        </w:rPr>
        <w:t xml:space="preserve"> </w:t>
      </w:r>
      <w:r>
        <w:t>(UNCRPD)</w:t>
      </w:r>
      <w:r>
        <w:rPr>
          <w:spacing w:val="-39"/>
        </w:rPr>
        <w:t xml:space="preserve"> </w:t>
      </w:r>
      <w:r>
        <w:t>by</w:t>
      </w:r>
      <w:r>
        <w:rPr>
          <w:spacing w:val="-38"/>
        </w:rPr>
        <w:t xml:space="preserve"> </w:t>
      </w:r>
      <w:r>
        <w:t>the</w:t>
      </w:r>
      <w:r>
        <w:rPr>
          <w:spacing w:val="-39"/>
        </w:rPr>
        <w:t xml:space="preserve"> </w:t>
      </w:r>
      <w:r>
        <w:t>European</w:t>
      </w:r>
      <w:r>
        <w:rPr>
          <w:spacing w:val="-33"/>
        </w:rPr>
        <w:t xml:space="preserve"> </w:t>
      </w:r>
      <w:r>
        <w:t>Union.</w:t>
      </w:r>
    </w:p>
    <w:p w:rsidR="0041460E" w:rsidRDefault="0041460E">
      <w:pPr>
        <w:rPr>
          <w:rFonts w:ascii="Times New Roman" w:eastAsia="Times New Roman" w:hAnsi="Times New Roman" w:cs="Times New Roman"/>
          <w:sz w:val="21"/>
          <w:szCs w:val="21"/>
        </w:rPr>
      </w:pPr>
    </w:p>
    <w:p w:rsidR="0041460E" w:rsidRDefault="0007364F">
      <w:pPr>
        <w:pStyle w:val="BodyText"/>
        <w:spacing w:line="266" w:lineRule="auto"/>
        <w:ind w:right="446"/>
        <w:jc w:val="both"/>
      </w:pPr>
      <w:r>
        <w:t>As</w:t>
      </w:r>
      <w:r>
        <w:rPr>
          <w:spacing w:val="-19"/>
        </w:rPr>
        <w:t xml:space="preserve"> </w:t>
      </w:r>
      <w:r>
        <w:t>requested</w:t>
      </w:r>
      <w:r>
        <w:rPr>
          <w:spacing w:val="-7"/>
        </w:rPr>
        <w:t xml:space="preserve"> </w:t>
      </w:r>
      <w:r>
        <w:t>in</w:t>
      </w:r>
      <w:r>
        <w:rPr>
          <w:spacing w:val="-24"/>
        </w:rPr>
        <w:t xml:space="preserve"> </w:t>
      </w:r>
      <w:r>
        <w:t>paragraph</w:t>
      </w:r>
      <w:r>
        <w:rPr>
          <w:spacing w:val="-10"/>
        </w:rPr>
        <w:t xml:space="preserve"> </w:t>
      </w:r>
      <w:r>
        <w:t>90</w:t>
      </w:r>
      <w:r>
        <w:rPr>
          <w:spacing w:val="-26"/>
        </w:rPr>
        <w:t xml:space="preserve"> </w:t>
      </w:r>
      <w:r>
        <w:t>of</w:t>
      </w:r>
      <w:r>
        <w:rPr>
          <w:spacing w:val="-16"/>
        </w:rPr>
        <w:t xml:space="preserve"> </w:t>
      </w:r>
      <w:r>
        <w:t>the</w:t>
      </w:r>
      <w:r>
        <w:rPr>
          <w:spacing w:val="-18"/>
        </w:rPr>
        <w:t xml:space="preserve"> </w:t>
      </w:r>
      <w:r>
        <w:t>concluding</w:t>
      </w:r>
      <w:r>
        <w:rPr>
          <w:spacing w:val="-9"/>
        </w:rPr>
        <w:t xml:space="preserve"> </w:t>
      </w:r>
      <w:r>
        <w:t>observations</w:t>
      </w:r>
      <w:r>
        <w:rPr>
          <w:spacing w:val="-11"/>
        </w:rPr>
        <w:t xml:space="preserve"> </w:t>
      </w:r>
      <w:r>
        <w:t>of</w:t>
      </w:r>
      <w:r>
        <w:rPr>
          <w:spacing w:val="-16"/>
        </w:rPr>
        <w:t xml:space="preserve"> </w:t>
      </w:r>
      <w:r>
        <w:t>the</w:t>
      </w:r>
      <w:r>
        <w:rPr>
          <w:spacing w:val="-20"/>
        </w:rPr>
        <w:t xml:space="preserve"> </w:t>
      </w:r>
      <w:r>
        <w:t>UN</w:t>
      </w:r>
      <w:r>
        <w:rPr>
          <w:spacing w:val="-14"/>
        </w:rPr>
        <w:t xml:space="preserve"> </w:t>
      </w:r>
      <w:r>
        <w:t>Committee,</w:t>
      </w:r>
      <w:r>
        <w:rPr>
          <w:spacing w:val="-15"/>
        </w:rPr>
        <w:t xml:space="preserve"> </w:t>
      </w:r>
      <w:r>
        <w:t>I</w:t>
      </w:r>
      <w:r>
        <w:rPr>
          <w:spacing w:val="-27"/>
        </w:rPr>
        <w:t xml:space="preserve"> </w:t>
      </w:r>
      <w:r>
        <w:t>hereby</w:t>
      </w:r>
      <w:r>
        <w:rPr>
          <w:w w:val="93"/>
        </w:rPr>
        <w:t xml:space="preserve"> </w:t>
      </w:r>
      <w:r>
        <w:t>send</w:t>
      </w:r>
      <w:r>
        <w:rPr>
          <w:spacing w:val="-35"/>
        </w:rPr>
        <w:t xml:space="preserve"> </w:t>
      </w:r>
      <w:r>
        <w:t>you</w:t>
      </w:r>
      <w:r>
        <w:rPr>
          <w:spacing w:val="-31"/>
        </w:rPr>
        <w:t xml:space="preserve"> </w:t>
      </w:r>
      <w:r>
        <w:t>the</w:t>
      </w:r>
      <w:r>
        <w:rPr>
          <w:spacing w:val="-33"/>
        </w:rPr>
        <w:t xml:space="preserve"> </w:t>
      </w:r>
      <w:r>
        <w:t>enclosed</w:t>
      </w:r>
      <w:r>
        <w:rPr>
          <w:spacing w:val="-32"/>
        </w:rPr>
        <w:t xml:space="preserve"> </w:t>
      </w:r>
      <w:r>
        <w:t>note</w:t>
      </w:r>
      <w:r>
        <w:rPr>
          <w:spacing w:val="-30"/>
        </w:rPr>
        <w:t xml:space="preserve"> </w:t>
      </w:r>
      <w:r>
        <w:t>describing</w:t>
      </w:r>
      <w:r>
        <w:rPr>
          <w:spacing w:val="-29"/>
        </w:rPr>
        <w:t xml:space="preserve"> </w:t>
      </w:r>
      <w:r>
        <w:t>the</w:t>
      </w:r>
      <w:r>
        <w:rPr>
          <w:spacing w:val="-34"/>
        </w:rPr>
        <w:t xml:space="preserve"> </w:t>
      </w:r>
      <w:r>
        <w:t>measures</w:t>
      </w:r>
      <w:r>
        <w:rPr>
          <w:spacing w:val="-29"/>
        </w:rPr>
        <w:t xml:space="preserve"> </w:t>
      </w:r>
      <w:r>
        <w:t>taken</w:t>
      </w:r>
      <w:r>
        <w:rPr>
          <w:spacing w:val="-31"/>
        </w:rPr>
        <w:t xml:space="preserve"> </w:t>
      </w:r>
      <w:r>
        <w:t>in</w:t>
      </w:r>
      <w:r>
        <w:rPr>
          <w:spacing w:val="-35"/>
        </w:rPr>
        <w:t xml:space="preserve"> </w:t>
      </w:r>
      <w:r>
        <w:t>response</w:t>
      </w:r>
      <w:r>
        <w:rPr>
          <w:spacing w:val="-27"/>
        </w:rPr>
        <w:t xml:space="preserve"> </w:t>
      </w:r>
      <w:r>
        <w:t>to</w:t>
      </w:r>
      <w:r>
        <w:rPr>
          <w:spacing w:val="-34"/>
        </w:rPr>
        <w:t xml:space="preserve"> </w:t>
      </w:r>
      <w:r>
        <w:t>the</w:t>
      </w:r>
      <w:r>
        <w:rPr>
          <w:spacing w:val="-33"/>
        </w:rPr>
        <w:t xml:space="preserve"> </w:t>
      </w:r>
      <w:r>
        <w:t>recommendations</w:t>
      </w:r>
      <w:r>
        <w:rPr>
          <w:w w:val="93"/>
        </w:rPr>
        <w:t xml:space="preserve"> </w:t>
      </w:r>
      <w:r>
        <w:t>set</w:t>
      </w:r>
      <w:r>
        <w:rPr>
          <w:spacing w:val="-28"/>
        </w:rPr>
        <w:t xml:space="preserve"> </w:t>
      </w:r>
      <w:r>
        <w:t>out</w:t>
      </w:r>
      <w:r>
        <w:rPr>
          <w:spacing w:val="-26"/>
        </w:rPr>
        <w:t xml:space="preserve"> </w:t>
      </w:r>
      <w:r>
        <w:t>in</w:t>
      </w:r>
      <w:r>
        <w:rPr>
          <w:spacing w:val="-32"/>
        </w:rPr>
        <w:t xml:space="preserve"> </w:t>
      </w:r>
      <w:r>
        <w:t>paragraphs</w:t>
      </w:r>
      <w:r>
        <w:rPr>
          <w:spacing w:val="-9"/>
        </w:rPr>
        <w:t xml:space="preserve"> </w:t>
      </w:r>
      <w:r>
        <w:t>17,</w:t>
      </w:r>
      <w:r>
        <w:rPr>
          <w:spacing w:val="-34"/>
        </w:rPr>
        <w:t xml:space="preserve"> </w:t>
      </w:r>
      <w:r>
        <w:t>29</w:t>
      </w:r>
      <w:r>
        <w:rPr>
          <w:spacing w:val="-25"/>
        </w:rPr>
        <w:t xml:space="preserve"> </w:t>
      </w:r>
      <w:r>
        <w:t>and</w:t>
      </w:r>
      <w:r>
        <w:rPr>
          <w:spacing w:val="-22"/>
        </w:rPr>
        <w:t xml:space="preserve"> </w:t>
      </w:r>
      <w:r>
        <w:t>77.</w:t>
      </w:r>
      <w:r>
        <w:rPr>
          <w:spacing w:val="-29"/>
        </w:rPr>
        <w:t xml:space="preserve"> </w:t>
      </w:r>
      <w:r>
        <w:t>Due</w:t>
      </w:r>
      <w:r>
        <w:rPr>
          <w:spacing w:val="-24"/>
        </w:rPr>
        <w:t xml:space="preserve"> </w:t>
      </w:r>
      <w:r>
        <w:t>to</w:t>
      </w:r>
      <w:r>
        <w:rPr>
          <w:spacing w:val="-25"/>
        </w:rPr>
        <w:t xml:space="preserve"> </w:t>
      </w:r>
      <w:r>
        <w:t>the</w:t>
      </w:r>
      <w:r>
        <w:rPr>
          <w:spacing w:val="-24"/>
        </w:rPr>
        <w:t xml:space="preserve"> </w:t>
      </w:r>
      <w:r>
        <w:t>institutional</w:t>
      </w:r>
      <w:r>
        <w:rPr>
          <w:spacing w:val="-16"/>
        </w:rPr>
        <w:t xml:space="preserve"> </w:t>
      </w:r>
      <w:r>
        <w:t>framework</w:t>
      </w:r>
      <w:r>
        <w:rPr>
          <w:spacing w:val="-18"/>
        </w:rPr>
        <w:t xml:space="preserve"> </w:t>
      </w:r>
      <w:r>
        <w:t>in</w:t>
      </w:r>
      <w:r>
        <w:rPr>
          <w:spacing w:val="-29"/>
        </w:rPr>
        <w:t xml:space="preserve"> </w:t>
      </w:r>
      <w:r>
        <w:t>which</w:t>
      </w:r>
      <w:r>
        <w:rPr>
          <w:spacing w:val="-21"/>
        </w:rPr>
        <w:t xml:space="preserve"> </w:t>
      </w:r>
      <w:r>
        <w:t>the</w:t>
      </w:r>
      <w:r>
        <w:rPr>
          <w:spacing w:val="-24"/>
        </w:rPr>
        <w:t xml:space="preserve"> </w:t>
      </w:r>
      <w:r>
        <w:t>European</w:t>
      </w:r>
      <w:r>
        <w:rPr>
          <w:w w:val="94"/>
        </w:rPr>
        <w:t xml:space="preserve"> </w:t>
      </w:r>
      <w:r>
        <w:t>Union</w:t>
      </w:r>
      <w:r>
        <w:rPr>
          <w:spacing w:val="-29"/>
        </w:rPr>
        <w:t xml:space="preserve"> </w:t>
      </w:r>
      <w:r>
        <w:t>operates,</w:t>
      </w:r>
      <w:r>
        <w:rPr>
          <w:spacing w:val="-30"/>
        </w:rPr>
        <w:t xml:space="preserve"> </w:t>
      </w:r>
      <w:r>
        <w:t>it</w:t>
      </w:r>
      <w:r>
        <w:rPr>
          <w:spacing w:val="-38"/>
        </w:rPr>
        <w:t xml:space="preserve"> </w:t>
      </w:r>
      <w:r>
        <w:t>has</w:t>
      </w:r>
      <w:r>
        <w:rPr>
          <w:spacing w:val="-37"/>
        </w:rPr>
        <w:t xml:space="preserve"> </w:t>
      </w:r>
      <w:r>
        <w:t>taken</w:t>
      </w:r>
      <w:r>
        <w:rPr>
          <w:spacing w:val="-31"/>
        </w:rPr>
        <w:t xml:space="preserve"> </w:t>
      </w:r>
      <w:r>
        <w:t>some</w:t>
      </w:r>
      <w:r>
        <w:rPr>
          <w:spacing w:val="-33"/>
        </w:rPr>
        <w:t xml:space="preserve"> </w:t>
      </w:r>
      <w:r>
        <w:t>additional</w:t>
      </w:r>
      <w:r>
        <w:rPr>
          <w:spacing w:val="-32"/>
        </w:rPr>
        <w:t xml:space="preserve"> </w:t>
      </w:r>
      <w:r>
        <w:t>time</w:t>
      </w:r>
      <w:r>
        <w:rPr>
          <w:spacing w:val="-33"/>
        </w:rPr>
        <w:t xml:space="preserve"> </w:t>
      </w:r>
      <w:r>
        <w:t>to</w:t>
      </w:r>
      <w:r>
        <w:rPr>
          <w:spacing w:val="-36"/>
        </w:rPr>
        <w:t xml:space="preserve"> </w:t>
      </w:r>
      <w:r>
        <w:t>consolidate</w:t>
      </w:r>
      <w:r>
        <w:rPr>
          <w:spacing w:val="-28"/>
        </w:rPr>
        <w:t xml:space="preserve"> </w:t>
      </w:r>
      <w:r>
        <w:t>the</w:t>
      </w:r>
      <w:r>
        <w:rPr>
          <w:spacing w:val="-35"/>
        </w:rPr>
        <w:t xml:space="preserve"> </w:t>
      </w:r>
      <w:r>
        <w:t>necessary</w:t>
      </w:r>
      <w:r>
        <w:rPr>
          <w:spacing w:val="-28"/>
        </w:rPr>
        <w:t xml:space="preserve"> </w:t>
      </w:r>
      <w:r>
        <w:t>steps.</w:t>
      </w:r>
    </w:p>
    <w:p w:rsidR="0041460E" w:rsidRDefault="0041460E">
      <w:pPr>
        <w:spacing w:before="9"/>
        <w:rPr>
          <w:rFonts w:ascii="Times New Roman" w:eastAsia="Times New Roman" w:hAnsi="Times New Roman" w:cs="Times New Roman"/>
          <w:sz w:val="20"/>
          <w:szCs w:val="20"/>
        </w:rPr>
      </w:pPr>
    </w:p>
    <w:p w:rsidR="0041460E" w:rsidRDefault="0007364F">
      <w:pPr>
        <w:pStyle w:val="BodyText"/>
        <w:spacing w:line="268" w:lineRule="auto"/>
        <w:ind w:left="420" w:right="440" w:firstLine="0"/>
        <w:jc w:val="both"/>
      </w:pPr>
      <w:r>
        <w:t>The</w:t>
      </w:r>
      <w:r>
        <w:rPr>
          <w:spacing w:val="-10"/>
        </w:rPr>
        <w:t xml:space="preserve"> </w:t>
      </w:r>
      <w:r>
        <w:t>enclosed</w:t>
      </w:r>
      <w:r>
        <w:rPr>
          <w:spacing w:val="2"/>
        </w:rPr>
        <w:t xml:space="preserve"> </w:t>
      </w:r>
      <w:r>
        <w:t>information</w:t>
      </w:r>
      <w:r>
        <w:rPr>
          <w:spacing w:val="-5"/>
        </w:rPr>
        <w:t xml:space="preserve"> </w:t>
      </w:r>
      <w:r>
        <w:t>will</w:t>
      </w:r>
      <w:r>
        <w:rPr>
          <w:spacing w:val="-1"/>
        </w:rPr>
        <w:t xml:space="preserve"> </w:t>
      </w:r>
      <w:r>
        <w:t>also</w:t>
      </w:r>
      <w:r>
        <w:rPr>
          <w:spacing w:val="-12"/>
        </w:rPr>
        <w:t xml:space="preserve"> </w:t>
      </w:r>
      <w:r>
        <w:t>be</w:t>
      </w:r>
      <w:r>
        <w:rPr>
          <w:spacing w:val="-3"/>
        </w:rPr>
        <w:t xml:space="preserve"> </w:t>
      </w:r>
      <w:r>
        <w:t>included</w:t>
      </w:r>
      <w:r>
        <w:rPr>
          <w:spacing w:val="-1"/>
        </w:rPr>
        <w:t xml:space="preserve"> </w:t>
      </w:r>
      <w:r>
        <w:t>in</w:t>
      </w:r>
      <w:r>
        <w:rPr>
          <w:spacing w:val="-10"/>
        </w:rPr>
        <w:t xml:space="preserve"> </w:t>
      </w:r>
      <w:r>
        <w:t>the</w:t>
      </w:r>
      <w:r>
        <w:rPr>
          <w:spacing w:val="-10"/>
        </w:rPr>
        <w:t xml:space="preserve"> </w:t>
      </w:r>
      <w:r>
        <w:t>next</w:t>
      </w:r>
      <w:r>
        <w:rPr>
          <w:spacing w:val="-3"/>
        </w:rPr>
        <w:t xml:space="preserve"> </w:t>
      </w:r>
      <w:r>
        <w:t>EU</w:t>
      </w:r>
      <w:r>
        <w:rPr>
          <w:spacing w:val="-8"/>
        </w:rPr>
        <w:t xml:space="preserve"> </w:t>
      </w:r>
      <w:r>
        <w:t>periodic</w:t>
      </w:r>
      <w:r>
        <w:rPr>
          <w:spacing w:val="-6"/>
        </w:rPr>
        <w:t xml:space="preserve"> </w:t>
      </w:r>
      <w:r>
        <w:t>report,</w:t>
      </w:r>
      <w:r>
        <w:rPr>
          <w:spacing w:val="1"/>
        </w:rPr>
        <w:t xml:space="preserve"> </w:t>
      </w:r>
      <w:r>
        <w:t>expected</w:t>
      </w:r>
      <w:r>
        <w:rPr>
          <w:spacing w:val="6"/>
        </w:rPr>
        <w:t xml:space="preserve"> </w:t>
      </w:r>
      <w:r>
        <w:t>no</w:t>
      </w:r>
      <w:r>
        <w:rPr>
          <w:w w:val="94"/>
        </w:rPr>
        <w:t xml:space="preserve"> </w:t>
      </w:r>
      <w:r>
        <w:t>later</w:t>
      </w:r>
      <w:r>
        <w:rPr>
          <w:spacing w:val="-35"/>
        </w:rPr>
        <w:t xml:space="preserve"> </w:t>
      </w:r>
      <w:r>
        <w:t>than</w:t>
      </w:r>
      <w:r>
        <w:rPr>
          <w:spacing w:val="-30"/>
        </w:rPr>
        <w:t xml:space="preserve"> </w:t>
      </w:r>
      <w:r>
        <w:t>23</w:t>
      </w:r>
      <w:r>
        <w:rPr>
          <w:spacing w:val="-39"/>
        </w:rPr>
        <w:t xml:space="preserve"> </w:t>
      </w:r>
      <w:r>
        <w:t>January</w:t>
      </w:r>
      <w:r>
        <w:rPr>
          <w:spacing w:val="-26"/>
        </w:rPr>
        <w:t xml:space="preserve"> </w:t>
      </w:r>
      <w:r>
        <w:t>2021.</w:t>
      </w:r>
    </w:p>
    <w:p w:rsidR="0041460E" w:rsidRDefault="0041460E">
      <w:pPr>
        <w:spacing w:before="4"/>
        <w:rPr>
          <w:rFonts w:ascii="Times New Roman" w:eastAsia="Times New Roman" w:hAnsi="Times New Roman" w:cs="Times New Roman"/>
          <w:sz w:val="21"/>
          <w:szCs w:val="21"/>
        </w:rPr>
      </w:pPr>
    </w:p>
    <w:p w:rsidR="0041460E" w:rsidRPr="0058793F" w:rsidRDefault="0007364F" w:rsidP="0058793F">
      <w:pPr>
        <w:pStyle w:val="BodyText"/>
        <w:spacing w:line="266" w:lineRule="auto"/>
        <w:ind w:right="446"/>
        <w:jc w:val="both"/>
      </w:pPr>
      <w:r w:rsidRPr="0058793F">
        <w:t>I also would like to inform you that a copy of this letter and the annexed note has been sent for information purposes to the Council of the European Union and the members of the EU monitoring framework, including the European Disability Forum.</w:t>
      </w:r>
    </w:p>
    <w:p w:rsidR="0041460E" w:rsidRDefault="0041460E">
      <w:pPr>
        <w:spacing w:before="6"/>
        <w:rPr>
          <w:rFonts w:ascii="Times New Roman" w:eastAsia="Times New Roman" w:hAnsi="Times New Roman" w:cs="Times New Roman"/>
          <w:sz w:val="19"/>
          <w:szCs w:val="19"/>
        </w:rPr>
      </w:pPr>
    </w:p>
    <w:p w:rsidR="0041460E" w:rsidRDefault="0007364F">
      <w:pPr>
        <w:pStyle w:val="BodyText"/>
        <w:spacing w:line="268" w:lineRule="auto"/>
        <w:ind w:left="430" w:right="434"/>
        <w:jc w:val="both"/>
      </w:pPr>
      <w:r>
        <w:t>Finally,</w:t>
      </w:r>
      <w:r>
        <w:rPr>
          <w:spacing w:val="-27"/>
        </w:rPr>
        <w:t xml:space="preserve"> </w:t>
      </w:r>
      <w:r>
        <w:t>let</w:t>
      </w:r>
      <w:r>
        <w:rPr>
          <w:spacing w:val="-34"/>
        </w:rPr>
        <w:t xml:space="preserve"> </w:t>
      </w:r>
      <w:r>
        <w:t>me</w:t>
      </w:r>
      <w:r>
        <w:rPr>
          <w:spacing w:val="-31"/>
        </w:rPr>
        <w:t xml:space="preserve"> </w:t>
      </w:r>
      <w:r>
        <w:t>take</w:t>
      </w:r>
      <w:r>
        <w:rPr>
          <w:spacing w:val="-28"/>
        </w:rPr>
        <w:t xml:space="preserve"> </w:t>
      </w:r>
      <w:r>
        <w:t>this</w:t>
      </w:r>
      <w:r>
        <w:rPr>
          <w:spacing w:val="-32"/>
        </w:rPr>
        <w:t xml:space="preserve"> </w:t>
      </w:r>
      <w:r>
        <w:t>opportunity</w:t>
      </w:r>
      <w:r>
        <w:rPr>
          <w:spacing w:val="-27"/>
        </w:rPr>
        <w:t xml:space="preserve"> </w:t>
      </w:r>
      <w:r>
        <w:t>to</w:t>
      </w:r>
      <w:r>
        <w:rPr>
          <w:spacing w:val="-31"/>
        </w:rPr>
        <w:t xml:space="preserve"> </w:t>
      </w:r>
      <w:r>
        <w:t>reaffirm</w:t>
      </w:r>
      <w:r>
        <w:rPr>
          <w:spacing w:val="-26"/>
        </w:rPr>
        <w:t xml:space="preserve"> </w:t>
      </w:r>
      <w:r>
        <w:t>the</w:t>
      </w:r>
      <w:r>
        <w:rPr>
          <w:spacing w:val="-29"/>
        </w:rPr>
        <w:t xml:space="preserve"> </w:t>
      </w:r>
      <w:r>
        <w:t>commitment</w:t>
      </w:r>
      <w:r>
        <w:rPr>
          <w:spacing w:val="-22"/>
        </w:rPr>
        <w:t xml:space="preserve"> </w:t>
      </w:r>
      <w:r>
        <w:t>of</w:t>
      </w:r>
      <w:r>
        <w:rPr>
          <w:spacing w:val="-29"/>
        </w:rPr>
        <w:t xml:space="preserve"> </w:t>
      </w:r>
      <w:r>
        <w:t>the</w:t>
      </w:r>
      <w:r>
        <w:rPr>
          <w:spacing w:val="-32"/>
        </w:rPr>
        <w:t xml:space="preserve"> </w:t>
      </w:r>
      <w:r>
        <w:t>European</w:t>
      </w:r>
      <w:r>
        <w:rPr>
          <w:spacing w:val="-22"/>
        </w:rPr>
        <w:t xml:space="preserve"> </w:t>
      </w:r>
      <w:r>
        <w:t>Commission</w:t>
      </w:r>
      <w:r>
        <w:rPr>
          <w:w w:val="94"/>
        </w:rPr>
        <w:t xml:space="preserve"> </w:t>
      </w:r>
      <w:r>
        <w:t>as</w:t>
      </w:r>
      <w:r>
        <w:rPr>
          <w:spacing w:val="-40"/>
        </w:rPr>
        <w:t xml:space="preserve"> </w:t>
      </w:r>
      <w:r>
        <w:t>focal</w:t>
      </w:r>
      <w:r>
        <w:rPr>
          <w:spacing w:val="-37"/>
        </w:rPr>
        <w:t xml:space="preserve"> </w:t>
      </w:r>
      <w:r>
        <w:t>point</w:t>
      </w:r>
      <w:r>
        <w:rPr>
          <w:spacing w:val="-31"/>
        </w:rPr>
        <w:t xml:space="preserve"> </w:t>
      </w:r>
      <w:r>
        <w:t>for</w:t>
      </w:r>
      <w:r>
        <w:rPr>
          <w:spacing w:val="-37"/>
        </w:rPr>
        <w:t xml:space="preserve"> </w:t>
      </w:r>
      <w:r>
        <w:t>the</w:t>
      </w:r>
      <w:r>
        <w:rPr>
          <w:spacing w:val="-35"/>
        </w:rPr>
        <w:t xml:space="preserve"> </w:t>
      </w:r>
      <w:r>
        <w:t>European</w:t>
      </w:r>
      <w:r>
        <w:rPr>
          <w:spacing w:val="-31"/>
        </w:rPr>
        <w:t xml:space="preserve"> </w:t>
      </w:r>
      <w:r>
        <w:t>Union</w:t>
      </w:r>
      <w:r>
        <w:rPr>
          <w:spacing w:val="-33"/>
        </w:rPr>
        <w:t xml:space="preserve"> </w:t>
      </w:r>
      <w:r>
        <w:t>regarding</w:t>
      </w:r>
      <w:r>
        <w:rPr>
          <w:spacing w:val="-33"/>
        </w:rPr>
        <w:t xml:space="preserve"> </w:t>
      </w:r>
      <w:r>
        <w:t>the</w:t>
      </w:r>
      <w:r>
        <w:rPr>
          <w:spacing w:val="-35"/>
        </w:rPr>
        <w:t xml:space="preserve"> </w:t>
      </w:r>
      <w:r>
        <w:t>implementation</w:t>
      </w:r>
      <w:r>
        <w:rPr>
          <w:spacing w:val="-24"/>
        </w:rPr>
        <w:t xml:space="preserve"> </w:t>
      </w:r>
      <w:r>
        <w:t>of</w:t>
      </w:r>
      <w:r>
        <w:rPr>
          <w:spacing w:val="-36"/>
        </w:rPr>
        <w:t xml:space="preserve"> </w:t>
      </w:r>
      <w:r>
        <w:t>the</w:t>
      </w:r>
      <w:r>
        <w:rPr>
          <w:spacing w:val="-35"/>
        </w:rPr>
        <w:t xml:space="preserve"> </w:t>
      </w:r>
      <w:r>
        <w:t>UNCRPD.</w:t>
      </w:r>
    </w:p>
    <w:p w:rsidR="0041460E" w:rsidRDefault="0041460E">
      <w:pPr>
        <w:rPr>
          <w:rFonts w:ascii="Times New Roman" w:eastAsia="Times New Roman" w:hAnsi="Times New Roman" w:cs="Times New Roman"/>
          <w:sz w:val="20"/>
          <w:szCs w:val="20"/>
        </w:rPr>
      </w:pPr>
    </w:p>
    <w:p w:rsidR="0041460E" w:rsidRDefault="0041460E">
      <w:pPr>
        <w:rPr>
          <w:rFonts w:ascii="Times New Roman" w:eastAsia="Times New Roman" w:hAnsi="Times New Roman" w:cs="Times New Roman"/>
          <w:sz w:val="20"/>
          <w:szCs w:val="20"/>
        </w:rPr>
      </w:pPr>
    </w:p>
    <w:p w:rsidR="0041460E" w:rsidRDefault="0041460E">
      <w:pPr>
        <w:rPr>
          <w:rFonts w:ascii="Times New Roman" w:eastAsia="Times New Roman" w:hAnsi="Times New Roman" w:cs="Times New Roman"/>
          <w:sz w:val="20"/>
          <w:szCs w:val="20"/>
        </w:rPr>
      </w:pPr>
    </w:p>
    <w:p w:rsidR="0041460E" w:rsidRDefault="0041460E">
      <w:pPr>
        <w:spacing w:before="9"/>
        <w:rPr>
          <w:rFonts w:ascii="Times New Roman" w:eastAsia="Times New Roman" w:hAnsi="Times New Roman" w:cs="Times New Roman"/>
          <w:sz w:val="13"/>
          <w:szCs w:val="13"/>
        </w:rPr>
      </w:pPr>
    </w:p>
    <w:p w:rsidR="0041460E" w:rsidRDefault="0007364F">
      <w:pPr>
        <w:spacing w:line="1747" w:lineRule="exact"/>
        <w:ind w:left="6065"/>
        <w:rPr>
          <w:rFonts w:ascii="Times New Roman" w:eastAsia="Times New Roman" w:hAnsi="Times New Roman" w:cs="Times New Roman"/>
          <w:sz w:val="20"/>
          <w:szCs w:val="20"/>
        </w:rPr>
      </w:pPr>
      <w:r>
        <w:rPr>
          <w:rFonts w:ascii="Times New Roman" w:eastAsia="Times New Roman" w:hAnsi="Times New Roman" w:cs="Times New Roman"/>
          <w:noProof/>
          <w:position w:val="-34"/>
          <w:sz w:val="20"/>
          <w:szCs w:val="20"/>
          <w:lang w:val="en-GB" w:eastAsia="en-GB"/>
        </w:rPr>
        <mc:AlternateContent>
          <mc:Choice Requires="wpg">
            <w:drawing>
              <wp:inline distT="0" distB="0" distL="0" distR="0">
                <wp:extent cx="1069975" cy="1109980"/>
                <wp:effectExtent l="0" t="0" r="0" b="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9975" cy="1109980"/>
                          <a:chOff x="0" y="0"/>
                          <a:chExt cx="1685" cy="1748"/>
                        </a:xfrm>
                      </wpg:grpSpPr>
                      <pic:pic xmlns:pic="http://schemas.openxmlformats.org/drawingml/2006/picture">
                        <pic:nvPicPr>
                          <pic:cNvPr id="3"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288" y="787"/>
                            <a:ext cx="62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85" cy="1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id="Group 2" o:spid="_x0000_s1026" style="width:84.25pt;height:87.4pt;mso-position-horizontal-relative:char;mso-position-vertical-relative:line" coordsize="1685,17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288;top:787;width:624;height:8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bbNUDDAAAA2gAAAA8AAABkcnMvZG93bnJldi54bWxEj0FrAjEUhO8F/0N4hd5qthakbI1iBcHq&#10;qatIj6+bl82ym5d1k+r67xtB6HGYmW+Y2WJwrThTH2rPCl7GGQji0uuaKwWH/fr5DUSIyBpbz6Tg&#10;SgEW89HDDHPtL/xF5yJWIkE45KjAxtjlUobSksMw9h1x8ozvHcYk+0rqHi8J7lo5ybKpdFhzWrDY&#10;0cpS2RS/TkF9Om5/PpY7+jRNY743E1M01ij19Dgs30FEGuJ/+N7eaAWvcLuSboCc/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ts1QMMAAADaAAAADwAAAAAAAAAAAAAAAACf&#10;AgAAZHJzL2Rvd25yZXYueG1sUEsFBgAAAAAEAAQA9wAAAI8DAAAAAA==&#10;">
                  <v:imagedata r:id="rId8" o:title=""/>
                </v:shape>
                <v:shape id="Picture 3" o:spid="_x0000_s1028" type="#_x0000_t75" style="position:absolute;width:1685;height:17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pOazTDAAAA2gAAAA8AAABkcnMvZG93bnJldi54bWxEj81qwzAQhO+FvoPYQm6N3GBa40QJTUKg&#10;B1+a5AE21sY2sVaOJP+0T18VCj0OM/MNs9pMphUDOd9YVvAyT0AQl1Y3XCk4nw7PGQgfkDW2lknB&#10;F3nYrB8fVphrO/InDcdQiQhhn6OCOoQul9KXNRn0c9sRR+9qncEQpaukdjhGuGnlIklepcGG40KN&#10;He1qKm/H3ih4u2yN+86GDu/7NPTnrNwVXCg1e5relyACTeE//Nf+0ApS+L0Sb4Bc/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k5rNMMAAADaAAAADwAAAAAAAAAAAAAAAACf&#10;AgAAZHJzL2Rvd25yZXYueG1sUEsFBgAAAAAEAAQA9wAAAI8DAAAAAA==&#10;">
                  <v:imagedata r:id="rId9" o:title=""/>
                </v:shape>
                <w10:anchorlock/>
              </v:group>
            </w:pict>
          </mc:Fallback>
        </mc:AlternateContent>
      </w:r>
    </w:p>
    <w:p w:rsidR="0041460E" w:rsidRDefault="0041460E">
      <w:pPr>
        <w:rPr>
          <w:rFonts w:ascii="Times New Roman" w:eastAsia="Times New Roman" w:hAnsi="Times New Roman" w:cs="Times New Roman"/>
          <w:sz w:val="24"/>
          <w:szCs w:val="24"/>
        </w:rPr>
      </w:pPr>
    </w:p>
    <w:p w:rsidR="0041460E" w:rsidRDefault="0041460E">
      <w:pPr>
        <w:rPr>
          <w:rFonts w:ascii="Times New Roman" w:eastAsia="Times New Roman" w:hAnsi="Times New Roman" w:cs="Times New Roman"/>
          <w:sz w:val="24"/>
          <w:szCs w:val="24"/>
        </w:rPr>
      </w:pPr>
    </w:p>
    <w:p w:rsidR="0041460E" w:rsidRDefault="0041460E">
      <w:pPr>
        <w:rPr>
          <w:rFonts w:ascii="Times New Roman" w:eastAsia="Times New Roman" w:hAnsi="Times New Roman" w:cs="Times New Roman"/>
          <w:sz w:val="24"/>
          <w:szCs w:val="24"/>
        </w:rPr>
      </w:pPr>
    </w:p>
    <w:p w:rsidR="0041460E" w:rsidRDefault="0041460E">
      <w:pPr>
        <w:rPr>
          <w:rFonts w:ascii="Times New Roman" w:eastAsia="Times New Roman" w:hAnsi="Times New Roman" w:cs="Times New Roman"/>
          <w:sz w:val="24"/>
          <w:szCs w:val="24"/>
        </w:rPr>
      </w:pPr>
    </w:p>
    <w:p w:rsidR="0041460E" w:rsidRDefault="0041460E">
      <w:pPr>
        <w:rPr>
          <w:rFonts w:ascii="Times New Roman" w:eastAsia="Times New Roman" w:hAnsi="Times New Roman" w:cs="Times New Roman"/>
          <w:sz w:val="24"/>
          <w:szCs w:val="24"/>
        </w:rPr>
      </w:pPr>
    </w:p>
    <w:p w:rsidR="0041460E" w:rsidRDefault="0041460E">
      <w:pPr>
        <w:spacing w:before="1"/>
        <w:rPr>
          <w:rFonts w:ascii="Times New Roman" w:eastAsia="Times New Roman" w:hAnsi="Times New Roman" w:cs="Times New Roman"/>
        </w:rPr>
      </w:pPr>
    </w:p>
    <w:p w:rsidR="0041460E" w:rsidRPr="0007364F" w:rsidRDefault="0007364F">
      <w:pPr>
        <w:ind w:left="406"/>
        <w:jc w:val="both"/>
        <w:rPr>
          <w:rFonts w:ascii="Times New Roman" w:eastAsia="Times New Roman" w:hAnsi="Times New Roman" w:cs="Times New Roman"/>
          <w:b/>
          <w:sz w:val="24"/>
          <w:szCs w:val="24"/>
        </w:rPr>
      </w:pPr>
      <w:proofErr w:type="spellStart"/>
      <w:r w:rsidRPr="0007364F">
        <w:rPr>
          <w:rFonts w:ascii="Times New Roman"/>
          <w:b/>
          <w:i/>
          <w:w w:val="105"/>
          <w:sz w:val="24"/>
        </w:rPr>
        <w:t>Mr</w:t>
      </w:r>
      <w:proofErr w:type="spellEnd"/>
      <w:r w:rsidRPr="0007364F">
        <w:rPr>
          <w:rFonts w:ascii="Times New Roman"/>
          <w:b/>
          <w:i/>
          <w:w w:val="105"/>
          <w:sz w:val="24"/>
        </w:rPr>
        <w:t xml:space="preserve"> Jorge</w:t>
      </w:r>
      <w:r w:rsidRPr="0007364F">
        <w:rPr>
          <w:rFonts w:ascii="Times New Roman"/>
          <w:b/>
          <w:i/>
          <w:spacing w:val="-15"/>
          <w:w w:val="105"/>
          <w:sz w:val="24"/>
        </w:rPr>
        <w:t xml:space="preserve"> </w:t>
      </w:r>
      <w:r w:rsidRPr="0007364F">
        <w:rPr>
          <w:rFonts w:ascii="Times New Roman"/>
          <w:b/>
          <w:i/>
          <w:spacing w:val="-4"/>
          <w:w w:val="105"/>
          <w:sz w:val="24"/>
        </w:rPr>
        <w:t>ARA</w:t>
      </w:r>
      <w:r w:rsidR="0058793F">
        <w:rPr>
          <w:rFonts w:ascii="Times New Roman"/>
          <w:b/>
          <w:i/>
          <w:spacing w:val="-4"/>
          <w:w w:val="105"/>
          <w:sz w:val="24"/>
        </w:rPr>
        <w:t>Y</w:t>
      </w:r>
      <w:r w:rsidRPr="0007364F">
        <w:rPr>
          <w:rFonts w:ascii="Times New Roman"/>
          <w:b/>
          <w:i/>
          <w:spacing w:val="-4"/>
          <w:w w:val="105"/>
          <w:sz w:val="24"/>
        </w:rPr>
        <w:t>A</w:t>
      </w:r>
    </w:p>
    <w:p w:rsidR="0041460E" w:rsidRPr="0007364F" w:rsidRDefault="0007364F">
      <w:pPr>
        <w:spacing w:before="45"/>
        <w:ind w:left="425" w:hanging="10"/>
        <w:jc w:val="both"/>
        <w:rPr>
          <w:rFonts w:ascii="Times New Roman" w:eastAsia="Times New Roman" w:hAnsi="Times New Roman" w:cs="Times New Roman"/>
          <w:b/>
          <w:sz w:val="24"/>
          <w:szCs w:val="24"/>
        </w:rPr>
      </w:pPr>
      <w:r w:rsidRPr="0007364F">
        <w:rPr>
          <w:rFonts w:ascii="Times New Roman"/>
          <w:b/>
          <w:i/>
          <w:sz w:val="24"/>
        </w:rPr>
        <w:t>Secretary of the Committee on the Rights of Persons with Disabilities</w:t>
      </w:r>
    </w:p>
    <w:p w:rsidR="0041460E" w:rsidRPr="0007364F" w:rsidRDefault="0041460E">
      <w:pPr>
        <w:rPr>
          <w:rFonts w:ascii="Times New Roman" w:eastAsia="Times New Roman" w:hAnsi="Times New Roman" w:cs="Times New Roman"/>
          <w:b/>
          <w:i/>
          <w:sz w:val="24"/>
          <w:szCs w:val="24"/>
        </w:rPr>
      </w:pPr>
    </w:p>
    <w:p w:rsidR="0041460E" w:rsidRPr="0007364F" w:rsidRDefault="0041460E">
      <w:pPr>
        <w:spacing w:before="7"/>
        <w:rPr>
          <w:rFonts w:ascii="Times New Roman" w:eastAsia="Times New Roman" w:hAnsi="Times New Roman" w:cs="Times New Roman"/>
          <w:b/>
          <w:i/>
          <w:sz w:val="24"/>
          <w:szCs w:val="24"/>
        </w:rPr>
      </w:pPr>
    </w:p>
    <w:p w:rsidR="0007364F" w:rsidRDefault="0007364F" w:rsidP="0007364F">
      <w:pPr>
        <w:tabs>
          <w:tab w:val="left" w:pos="8364"/>
        </w:tabs>
        <w:spacing w:line="271" w:lineRule="auto"/>
        <w:ind w:left="420" w:right="1536"/>
        <w:rPr>
          <w:rFonts w:ascii="Times New Roman"/>
          <w:b/>
          <w:i/>
          <w:spacing w:val="27"/>
          <w:sz w:val="24"/>
        </w:rPr>
      </w:pPr>
      <w:r w:rsidRPr="0007364F">
        <w:rPr>
          <w:rFonts w:ascii="Times New Roman"/>
          <w:b/>
          <w:i/>
          <w:sz w:val="24"/>
        </w:rPr>
        <w:t>Office of the United Nations High Commissioner for Human</w:t>
      </w:r>
      <w:r w:rsidR="0058793F">
        <w:rPr>
          <w:rFonts w:ascii="Times New Roman"/>
          <w:b/>
          <w:i/>
          <w:sz w:val="24"/>
        </w:rPr>
        <w:t xml:space="preserve"> </w:t>
      </w:r>
      <w:r>
        <w:rPr>
          <w:rFonts w:ascii="Times New Roman"/>
          <w:b/>
          <w:i/>
          <w:sz w:val="24"/>
        </w:rPr>
        <w:t>Rights</w:t>
      </w:r>
    </w:p>
    <w:p w:rsidR="0041460E" w:rsidRPr="0058793F" w:rsidRDefault="0007364F" w:rsidP="0007364F">
      <w:pPr>
        <w:tabs>
          <w:tab w:val="left" w:pos="8364"/>
        </w:tabs>
        <w:spacing w:line="271" w:lineRule="auto"/>
        <w:ind w:left="420" w:right="1536"/>
        <w:rPr>
          <w:rFonts w:ascii="Times New Roman" w:eastAsia="Times New Roman" w:hAnsi="Times New Roman" w:cs="Times New Roman"/>
          <w:b/>
          <w:sz w:val="24"/>
          <w:szCs w:val="24"/>
          <w:lang w:val="fr-BE"/>
        </w:rPr>
      </w:pPr>
      <w:r w:rsidRPr="0058793F">
        <w:rPr>
          <w:rFonts w:ascii="Times New Roman"/>
          <w:b/>
          <w:i/>
          <w:sz w:val="24"/>
          <w:lang w:val="fr-BE"/>
        </w:rPr>
        <w:t>52, Rue de</w:t>
      </w:r>
      <w:r w:rsidRPr="0058793F">
        <w:rPr>
          <w:rFonts w:ascii="Times New Roman"/>
          <w:b/>
          <w:i/>
          <w:spacing w:val="19"/>
          <w:sz w:val="24"/>
          <w:lang w:val="fr-BE"/>
        </w:rPr>
        <w:t xml:space="preserve"> </w:t>
      </w:r>
      <w:proofErr w:type="spellStart"/>
      <w:r w:rsidRPr="0058793F">
        <w:rPr>
          <w:rFonts w:ascii="Times New Roman"/>
          <w:b/>
          <w:i/>
          <w:sz w:val="24"/>
          <w:lang w:val="fr-BE"/>
        </w:rPr>
        <w:t>Paquis</w:t>
      </w:r>
      <w:proofErr w:type="spellEnd"/>
    </w:p>
    <w:p w:rsidR="0041460E" w:rsidRPr="0058793F" w:rsidRDefault="0007364F">
      <w:pPr>
        <w:spacing w:before="1"/>
        <w:ind w:left="425"/>
        <w:jc w:val="both"/>
        <w:rPr>
          <w:rFonts w:ascii="Times New Roman" w:eastAsia="Times New Roman" w:hAnsi="Times New Roman" w:cs="Times New Roman"/>
          <w:b/>
          <w:sz w:val="24"/>
          <w:szCs w:val="24"/>
          <w:lang w:val="fr-BE"/>
        </w:rPr>
      </w:pPr>
      <w:r w:rsidRPr="0058793F">
        <w:rPr>
          <w:rFonts w:ascii="Times New Roman"/>
          <w:b/>
          <w:i/>
          <w:sz w:val="24"/>
          <w:lang w:val="fr-BE"/>
        </w:rPr>
        <w:t>CH-1201</w:t>
      </w:r>
      <w:r w:rsidRPr="0058793F">
        <w:rPr>
          <w:rFonts w:ascii="Times New Roman"/>
          <w:b/>
          <w:i/>
          <w:spacing w:val="12"/>
          <w:sz w:val="24"/>
          <w:lang w:val="fr-BE"/>
        </w:rPr>
        <w:t xml:space="preserve"> </w:t>
      </w:r>
      <w:r w:rsidRPr="0058793F">
        <w:rPr>
          <w:rFonts w:ascii="Times New Roman"/>
          <w:b/>
          <w:i/>
          <w:sz w:val="24"/>
          <w:lang w:val="fr-BE"/>
        </w:rPr>
        <w:t>Geneva</w:t>
      </w:r>
    </w:p>
    <w:p w:rsidR="0041460E" w:rsidRPr="0058793F" w:rsidRDefault="0007364F">
      <w:pPr>
        <w:tabs>
          <w:tab w:val="left" w:pos="406"/>
          <w:tab w:val="left" w:pos="9790"/>
        </w:tabs>
        <w:spacing w:before="45"/>
        <w:ind w:left="104" w:right="2755"/>
        <w:rPr>
          <w:rFonts w:ascii="Times New Roman" w:eastAsia="Times New Roman" w:hAnsi="Times New Roman" w:cs="Times New Roman"/>
          <w:sz w:val="24"/>
          <w:szCs w:val="24"/>
          <w:lang w:val="fr-BE"/>
        </w:rPr>
      </w:pPr>
      <w:r w:rsidRPr="0058793F">
        <w:rPr>
          <w:rFonts w:ascii="Times New Roman"/>
          <w:b/>
          <w:i/>
          <w:sz w:val="24"/>
          <w:u w:val="single" w:color="000000"/>
          <w:lang w:val="fr-BE"/>
        </w:rPr>
        <w:t xml:space="preserve"> </w:t>
      </w:r>
      <w:r w:rsidRPr="0058793F">
        <w:rPr>
          <w:rFonts w:ascii="Times New Roman"/>
          <w:b/>
          <w:i/>
          <w:sz w:val="24"/>
          <w:u w:val="single" w:color="000000"/>
          <w:lang w:val="fr-BE"/>
        </w:rPr>
        <w:tab/>
      </w:r>
      <w:proofErr w:type="spellStart"/>
      <w:r w:rsidRPr="0058793F">
        <w:rPr>
          <w:rFonts w:ascii="Times New Roman"/>
          <w:b/>
          <w:i/>
          <w:sz w:val="24"/>
          <w:u w:val="single" w:color="000000"/>
          <w:lang w:val="fr-BE"/>
        </w:rPr>
        <w:t>Switzerland</w:t>
      </w:r>
      <w:proofErr w:type="spellEnd"/>
      <w:r w:rsidRPr="0058793F">
        <w:rPr>
          <w:rFonts w:ascii="Times New Roman"/>
          <w:i/>
          <w:sz w:val="24"/>
          <w:u w:val="single" w:color="000000"/>
          <w:lang w:val="fr-BE"/>
        </w:rPr>
        <w:tab/>
      </w:r>
    </w:p>
    <w:p w:rsidR="0041460E" w:rsidRDefault="0007364F">
      <w:pPr>
        <w:spacing w:before="133"/>
        <w:ind w:left="104"/>
        <w:rPr>
          <w:rFonts w:ascii="Arial" w:eastAsia="Arial" w:hAnsi="Arial" w:cs="Arial"/>
          <w:sz w:val="14"/>
          <w:szCs w:val="14"/>
        </w:rPr>
      </w:pPr>
      <w:r>
        <w:rPr>
          <w:rFonts w:ascii="Arial" w:eastAsia="Arial" w:hAnsi="Arial" w:cs="Arial"/>
          <w:w w:val="105"/>
          <w:sz w:val="14"/>
          <w:szCs w:val="14"/>
        </w:rPr>
        <w:t>ADDRESS: EUROPEAN COMMISSION, B-1O49 BRUSSELS - TELEPHONE: 32.2.295 54 91 - E-MAIL: marianne.thyssen@ec.europa.eu</w:t>
      </w:r>
    </w:p>
    <w:sectPr w:rsidR="0041460E">
      <w:type w:val="continuous"/>
      <w:pgSz w:w="11920" w:h="16840"/>
      <w:pgMar w:top="1000" w:right="1020" w:bottom="280" w:left="10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60E"/>
    <w:rsid w:val="0007364F"/>
    <w:rsid w:val="0041460E"/>
    <w:rsid w:val="0058793F"/>
    <w:rsid w:val="00756574"/>
    <w:rsid w:val="00D61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425" w:hanging="5"/>
    </w:pPr>
    <w:rPr>
      <w:rFonts w:ascii="Times New Roman" w:eastAsia="Times New Roman" w:hAnsi="Times New Roman"/>
      <w:sz w:val="25"/>
      <w:szCs w:val="25"/>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07364F"/>
    <w:rPr>
      <w:rFonts w:ascii="Tahoma" w:hAnsi="Tahoma" w:cs="Tahoma"/>
      <w:sz w:val="16"/>
      <w:szCs w:val="16"/>
    </w:rPr>
  </w:style>
  <w:style w:type="character" w:customStyle="1" w:styleId="BalloonTextChar">
    <w:name w:val="Balloon Text Char"/>
    <w:basedOn w:val="DefaultParagraphFont"/>
    <w:link w:val="BalloonText"/>
    <w:uiPriority w:val="99"/>
    <w:semiHidden/>
    <w:rsid w:val="000736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425" w:hanging="5"/>
    </w:pPr>
    <w:rPr>
      <w:rFonts w:ascii="Times New Roman" w:eastAsia="Times New Roman" w:hAnsi="Times New Roman"/>
      <w:sz w:val="25"/>
      <w:szCs w:val="25"/>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07364F"/>
    <w:rPr>
      <w:rFonts w:ascii="Tahoma" w:hAnsi="Tahoma" w:cs="Tahoma"/>
      <w:sz w:val="16"/>
      <w:szCs w:val="16"/>
    </w:rPr>
  </w:style>
  <w:style w:type="character" w:customStyle="1" w:styleId="BalloonTextChar">
    <w:name w:val="Balloon Text Char"/>
    <w:basedOn w:val="DefaultParagraphFont"/>
    <w:link w:val="BalloonText"/>
    <w:uiPriority w:val="99"/>
    <w:semiHidden/>
    <w:rsid w:val="000736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4976CC-62E2-41C9-8420-E9C657D6D5B8}"/>
</file>

<file path=customXml/itemProps2.xml><?xml version="1.0" encoding="utf-8"?>
<ds:datastoreItem xmlns:ds="http://schemas.openxmlformats.org/officeDocument/2006/customXml" ds:itemID="{5F90EA13-3FA4-4054-A757-1E394E1E33D4}"/>
</file>

<file path=customXml/itemProps3.xml><?xml version="1.0" encoding="utf-8"?>
<ds:datastoreItem xmlns:ds="http://schemas.openxmlformats.org/officeDocument/2006/customXml" ds:itemID="{73A518A1-5F21-4E66-AE85-526FA40FF8F9}"/>
</file>

<file path=docProps/app.xml><?xml version="1.0" encoding="utf-8"?>
<Properties xmlns="http://schemas.openxmlformats.org/officeDocument/2006/extended-properties" xmlns:vt="http://schemas.openxmlformats.org/officeDocument/2006/docPropsVTypes">
  <Template>Normal.dotm</Template>
  <TotalTime>0</TotalTime>
  <Pages>1</Pages>
  <Words>234</Words>
  <Characters>1334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STABENOW Jonathan (CAB-THYSSEN)</dc:creator>
  <cp:lastModifiedBy>Jorge ARAYA</cp:lastModifiedBy>
  <cp:revision>2</cp:revision>
  <dcterms:created xsi:type="dcterms:W3CDTF">2017-01-17T08:18:00Z</dcterms:created>
  <dcterms:modified xsi:type="dcterms:W3CDTF">2017-01-17T08:18:00Z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2017-01-13T00:00:00Z</vt:filetime>
  </property>
  <property fmtid="{D5CDD505-2E9C-101B-9397-08002B2CF9AE}" pid="3" name="Creator">
    <vt:lpwstr>Xerox WorkCentre 5745</vt:lpwstr>
  </property>
  <property fmtid="{D5CDD505-2E9C-101B-9397-08002B2CF9AE}" pid="4" name="LastSaved">
    <vt:filetime>2017-01-16T00:00:00Z</vt:filetime>
  </property>
  <property fmtid="{D5CDD505-2E9C-101B-9397-08002B2CF9AE}" pid="5" name="ContentTypeId">
    <vt:lpwstr>0x010100A55E3C1D809DFD4CA245D0C6A65A453A</vt:lpwstr>
  </property>
</Properties>
</file>