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2041" w:rsidRPr="00E42041" w:rsidRDefault="00E42041" w:rsidP="00E42041">
      <w:pPr>
        <w:pBdr>
          <w:top w:val="single" w:sz="8" w:space="1" w:color="auto"/>
          <w:left w:val="single" w:sz="8" w:space="1" w:color="auto"/>
          <w:bottom w:val="single" w:sz="8" w:space="1" w:color="auto"/>
          <w:right w:val="single" w:sz="8" w:space="1" w:color="auto"/>
        </w:pBdr>
        <w:spacing w:after="200" w:line="276" w:lineRule="auto"/>
        <w:jc w:val="center"/>
        <w:rPr>
          <w:rFonts w:ascii="Calibri" w:eastAsia="Calibri" w:hAnsi="Calibri" w:cs="Times New Roman"/>
          <w:b/>
          <w:bCs/>
          <w:i/>
          <w:iCs/>
          <w:sz w:val="48"/>
          <w:szCs w:val="48"/>
        </w:rPr>
      </w:pPr>
      <w:r w:rsidRPr="00E42041">
        <w:rPr>
          <w:rFonts w:ascii="Calibri" w:eastAsia="Calibri" w:hAnsi="Calibri" w:cs="Times New Roman"/>
          <w:b/>
          <w:bCs/>
          <w:i/>
          <w:iCs/>
          <w:sz w:val="48"/>
          <w:szCs w:val="48"/>
        </w:rPr>
        <w:t xml:space="preserve">Human Rights </w:t>
      </w:r>
      <w:proofErr w:type="gramStart"/>
      <w:r w:rsidRPr="00E42041">
        <w:rPr>
          <w:rFonts w:ascii="Calibri" w:eastAsia="Calibri" w:hAnsi="Calibri" w:cs="Times New Roman"/>
          <w:b/>
          <w:bCs/>
          <w:i/>
          <w:iCs/>
          <w:sz w:val="48"/>
          <w:szCs w:val="48"/>
        </w:rPr>
        <w:t>Without</w:t>
      </w:r>
      <w:proofErr w:type="gramEnd"/>
      <w:r w:rsidRPr="00E42041">
        <w:rPr>
          <w:rFonts w:ascii="Calibri" w:eastAsia="Calibri" w:hAnsi="Calibri" w:cs="Times New Roman"/>
          <w:b/>
          <w:bCs/>
          <w:i/>
          <w:iCs/>
          <w:sz w:val="48"/>
          <w:szCs w:val="48"/>
        </w:rPr>
        <w:t xml:space="preserve"> Frontiers Int’l </w:t>
      </w:r>
    </w:p>
    <w:p w:rsidR="00E42041" w:rsidRPr="00E42041" w:rsidRDefault="00E42041" w:rsidP="00E42041">
      <w:pPr>
        <w:pBdr>
          <w:top w:val="single" w:sz="8" w:space="1" w:color="auto"/>
          <w:left w:val="single" w:sz="8" w:space="1" w:color="auto"/>
          <w:bottom w:val="single" w:sz="8" w:space="1" w:color="auto"/>
          <w:right w:val="single" w:sz="8" w:space="1" w:color="auto"/>
        </w:pBdr>
        <w:spacing w:line="276" w:lineRule="auto"/>
        <w:jc w:val="center"/>
        <w:rPr>
          <w:rFonts w:ascii="Calibri" w:eastAsia="Calibri" w:hAnsi="Calibri" w:cs="Times New Roman"/>
          <w:b/>
          <w:bCs/>
          <w:sz w:val="22"/>
          <w:szCs w:val="22"/>
        </w:rPr>
      </w:pPr>
      <w:r w:rsidRPr="00E42041">
        <w:rPr>
          <w:rFonts w:ascii="Calibri" w:eastAsia="Calibri" w:hAnsi="Calibri" w:cs="Times New Roman"/>
          <w:b/>
          <w:bCs/>
          <w:sz w:val="22"/>
          <w:szCs w:val="22"/>
        </w:rPr>
        <w:t>Avenue d’Auderghem 61/16, 1040 Brussels</w:t>
      </w:r>
    </w:p>
    <w:p w:rsidR="00E42041" w:rsidRPr="00E42041" w:rsidRDefault="00E42041" w:rsidP="00E42041">
      <w:pPr>
        <w:pBdr>
          <w:top w:val="single" w:sz="8" w:space="1" w:color="auto"/>
          <w:left w:val="single" w:sz="8" w:space="1" w:color="auto"/>
          <w:bottom w:val="single" w:sz="8" w:space="1" w:color="auto"/>
          <w:right w:val="single" w:sz="8" w:space="1" w:color="auto"/>
        </w:pBdr>
        <w:spacing w:line="276" w:lineRule="auto"/>
        <w:jc w:val="center"/>
        <w:rPr>
          <w:rFonts w:ascii="Calibri" w:eastAsia="Calibri" w:hAnsi="Calibri" w:cs="Times New Roman"/>
          <w:b/>
          <w:bCs/>
          <w:sz w:val="22"/>
          <w:szCs w:val="22"/>
        </w:rPr>
      </w:pPr>
      <w:r w:rsidRPr="00E42041">
        <w:rPr>
          <w:rFonts w:ascii="Calibri" w:eastAsia="Calibri" w:hAnsi="Calibri" w:cs="Times New Roman"/>
          <w:b/>
          <w:bCs/>
          <w:sz w:val="22"/>
          <w:szCs w:val="22"/>
        </w:rPr>
        <w:t xml:space="preserve">Phone/Fax: 32 2 3456145 </w:t>
      </w:r>
    </w:p>
    <w:p w:rsidR="00E42041" w:rsidRPr="00E42041" w:rsidRDefault="00E42041" w:rsidP="00E42041">
      <w:pPr>
        <w:pBdr>
          <w:top w:val="single" w:sz="8" w:space="1" w:color="auto"/>
          <w:left w:val="single" w:sz="8" w:space="1" w:color="auto"/>
          <w:bottom w:val="single" w:sz="8" w:space="1" w:color="auto"/>
          <w:right w:val="single" w:sz="8" w:space="1" w:color="auto"/>
        </w:pBdr>
        <w:spacing w:after="200" w:line="276" w:lineRule="auto"/>
        <w:jc w:val="center"/>
        <w:rPr>
          <w:rFonts w:ascii="Calibri" w:eastAsia="Calibri" w:hAnsi="Calibri" w:cs="Times New Roman"/>
          <w:b/>
          <w:bCs/>
          <w:sz w:val="22"/>
          <w:szCs w:val="22"/>
        </w:rPr>
      </w:pPr>
      <w:r w:rsidRPr="00E42041">
        <w:rPr>
          <w:rFonts w:ascii="Calibri" w:eastAsia="Calibri" w:hAnsi="Calibri" w:cs="Times New Roman"/>
          <w:b/>
          <w:bCs/>
          <w:sz w:val="22"/>
          <w:szCs w:val="22"/>
        </w:rPr>
        <w:t xml:space="preserve">Email: </w:t>
      </w:r>
      <w:hyperlink r:id="rId9" w:history="1">
        <w:r w:rsidRPr="00E42041">
          <w:rPr>
            <w:rFonts w:ascii="Calibri" w:eastAsia="Calibri" w:hAnsi="Calibri" w:cs="Times New Roman"/>
            <w:b/>
            <w:bCs/>
            <w:color w:val="0000FF"/>
            <w:sz w:val="22"/>
            <w:szCs w:val="22"/>
            <w:u w:val="single"/>
          </w:rPr>
          <w:t>international.secretariat.brussels@hrwf.net</w:t>
        </w:r>
      </w:hyperlink>
      <w:r w:rsidRPr="00E42041">
        <w:rPr>
          <w:rFonts w:ascii="Calibri" w:eastAsia="Calibri" w:hAnsi="Calibri" w:cs="Times New Roman"/>
          <w:b/>
          <w:bCs/>
          <w:sz w:val="22"/>
          <w:szCs w:val="22"/>
        </w:rPr>
        <w:t xml:space="preserve"> – Website: </w:t>
      </w:r>
      <w:hyperlink r:id="rId10" w:history="1">
        <w:r w:rsidRPr="00E42041">
          <w:rPr>
            <w:rFonts w:ascii="Calibri" w:eastAsia="Calibri" w:hAnsi="Calibri" w:cs="Times New Roman"/>
            <w:b/>
            <w:bCs/>
            <w:color w:val="0000FF"/>
            <w:sz w:val="22"/>
            <w:szCs w:val="22"/>
            <w:u w:val="single"/>
          </w:rPr>
          <w:t>http://www.hrwf.net</w:t>
        </w:r>
      </w:hyperlink>
      <w:r w:rsidRPr="00E42041">
        <w:rPr>
          <w:rFonts w:ascii="Calibri" w:eastAsia="Calibri" w:hAnsi="Calibri" w:cs="Times New Roman"/>
          <w:b/>
          <w:bCs/>
          <w:sz w:val="22"/>
          <w:szCs w:val="22"/>
        </w:rPr>
        <w:t xml:space="preserve"> </w:t>
      </w:r>
    </w:p>
    <w:p w:rsidR="00E42041" w:rsidRPr="00E42041" w:rsidRDefault="00E42041" w:rsidP="00E42041">
      <w:pPr>
        <w:pBdr>
          <w:top w:val="single" w:sz="8" w:space="1" w:color="auto"/>
          <w:left w:val="single" w:sz="8" w:space="1" w:color="auto"/>
          <w:bottom w:val="single" w:sz="8" w:space="1" w:color="auto"/>
          <w:right w:val="single" w:sz="8" w:space="1" w:color="auto"/>
        </w:pBdr>
        <w:spacing w:after="200" w:line="276" w:lineRule="auto"/>
        <w:jc w:val="center"/>
        <w:rPr>
          <w:rFonts w:ascii="Calibri" w:eastAsia="Calibri" w:hAnsi="Calibri" w:cs="Times New Roman"/>
          <w:b/>
          <w:bCs/>
          <w:i/>
          <w:iCs/>
          <w:sz w:val="22"/>
          <w:szCs w:val="22"/>
        </w:rPr>
      </w:pPr>
      <w:r w:rsidRPr="00E42041">
        <w:rPr>
          <w:rFonts w:ascii="Calibri" w:eastAsia="Calibri" w:hAnsi="Calibri" w:cs="Times New Roman"/>
          <w:b/>
          <w:noProof/>
          <w:sz w:val="16"/>
          <w:szCs w:val="16"/>
          <w:lang w:val="fr-BE" w:eastAsia="fr-BE"/>
        </w:rPr>
        <w:drawing>
          <wp:inline distT="0" distB="0" distL="0" distR="0" wp14:anchorId="320D0F73" wp14:editId="3A167D74">
            <wp:extent cx="1947545" cy="897255"/>
            <wp:effectExtent l="25400" t="0" r="8255" b="0"/>
            <wp:docPr id="1" name="Picture 1" descr="HRWFlogo_q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WFlogo_qua"/>
                    <pic:cNvPicPr>
                      <a:picLocks noChangeAspect="1" noChangeArrowheads="1"/>
                    </pic:cNvPicPr>
                  </pic:nvPicPr>
                  <pic:blipFill>
                    <a:blip r:embed="rId11"/>
                    <a:srcRect/>
                    <a:stretch>
                      <a:fillRect/>
                    </a:stretch>
                  </pic:blipFill>
                  <pic:spPr bwMode="auto">
                    <a:xfrm>
                      <a:off x="0" y="0"/>
                      <a:ext cx="1947545" cy="897255"/>
                    </a:xfrm>
                    <a:prstGeom prst="rect">
                      <a:avLst/>
                    </a:prstGeom>
                    <a:noFill/>
                    <a:ln w="9525">
                      <a:noFill/>
                      <a:miter lim="800000"/>
                      <a:headEnd/>
                      <a:tailEnd/>
                    </a:ln>
                  </pic:spPr>
                </pic:pic>
              </a:graphicData>
            </a:graphic>
          </wp:inline>
        </w:drawing>
      </w:r>
    </w:p>
    <w:p w:rsidR="00E42041" w:rsidRPr="00E42041" w:rsidRDefault="00E42041" w:rsidP="00E42041">
      <w:pPr>
        <w:spacing w:before="120"/>
        <w:rPr>
          <w:rFonts w:ascii="Arial" w:hAnsi="Arial"/>
          <w:b/>
          <w:sz w:val="32"/>
        </w:rPr>
      </w:pPr>
    </w:p>
    <w:p w:rsidR="00E42041" w:rsidRPr="00E42041" w:rsidRDefault="00E42041" w:rsidP="00E42041">
      <w:pPr>
        <w:spacing w:before="120"/>
        <w:jc w:val="center"/>
        <w:rPr>
          <w:rFonts w:ascii="Arial" w:hAnsi="Arial"/>
          <w:b/>
          <w:sz w:val="32"/>
        </w:rPr>
      </w:pPr>
    </w:p>
    <w:p w:rsidR="00E42041" w:rsidRPr="00E42041" w:rsidRDefault="00E42041" w:rsidP="00E42041">
      <w:pPr>
        <w:spacing w:before="120"/>
        <w:jc w:val="center"/>
        <w:rPr>
          <w:rFonts w:ascii="Arial" w:hAnsi="Arial"/>
          <w:b/>
          <w:sz w:val="32"/>
        </w:rPr>
      </w:pPr>
    </w:p>
    <w:p w:rsidR="00E42041" w:rsidRPr="00E42041" w:rsidRDefault="00E42041" w:rsidP="00E42041">
      <w:pPr>
        <w:spacing w:before="120"/>
        <w:jc w:val="center"/>
        <w:rPr>
          <w:rFonts w:ascii="Arial" w:hAnsi="Arial"/>
          <w:b/>
          <w:sz w:val="32"/>
        </w:rPr>
      </w:pPr>
    </w:p>
    <w:p w:rsidR="00E42041" w:rsidRPr="00E42041" w:rsidRDefault="00E42041" w:rsidP="00E42041">
      <w:pPr>
        <w:spacing w:before="120"/>
        <w:jc w:val="center"/>
        <w:rPr>
          <w:rFonts w:ascii="Arial" w:hAnsi="Arial"/>
          <w:b/>
          <w:sz w:val="32"/>
        </w:rPr>
      </w:pPr>
    </w:p>
    <w:p w:rsidR="00E42041" w:rsidRPr="00E42041" w:rsidRDefault="00E42041" w:rsidP="00E42041">
      <w:pPr>
        <w:jc w:val="center"/>
        <w:rPr>
          <w:rFonts w:ascii="Arial" w:hAnsi="Arial"/>
          <w:b/>
          <w:sz w:val="44"/>
        </w:rPr>
      </w:pPr>
      <w:r w:rsidRPr="00E42041">
        <w:rPr>
          <w:rFonts w:ascii="Arial" w:hAnsi="Arial"/>
          <w:b/>
          <w:sz w:val="44"/>
        </w:rPr>
        <w:t>Japan: Update on abductions and confinement for the purpose of religious de-conversion</w:t>
      </w:r>
    </w:p>
    <w:p w:rsidR="00E42041" w:rsidRPr="00E42041" w:rsidRDefault="00E42041" w:rsidP="00E42041">
      <w:pPr>
        <w:jc w:val="center"/>
        <w:rPr>
          <w:rFonts w:ascii="Arial" w:hAnsi="Arial"/>
          <w:b/>
          <w:sz w:val="44"/>
        </w:rPr>
      </w:pPr>
    </w:p>
    <w:p w:rsidR="00E42041" w:rsidRPr="00E42041" w:rsidRDefault="00E42041" w:rsidP="00E42041">
      <w:pPr>
        <w:jc w:val="center"/>
        <w:rPr>
          <w:rFonts w:ascii="Arial" w:hAnsi="Arial"/>
          <w:b/>
          <w:sz w:val="48"/>
        </w:rPr>
      </w:pPr>
    </w:p>
    <w:p w:rsidR="00E42041" w:rsidRPr="00E42041" w:rsidRDefault="00E42041" w:rsidP="00E42041">
      <w:pPr>
        <w:jc w:val="center"/>
        <w:rPr>
          <w:rFonts w:ascii="Arial" w:hAnsi="Arial"/>
          <w:b/>
          <w:sz w:val="28"/>
        </w:rPr>
      </w:pPr>
      <w:r w:rsidRPr="00E42041">
        <w:rPr>
          <w:rFonts w:ascii="Arial" w:hAnsi="Arial"/>
          <w:b/>
          <w:bCs/>
          <w:sz w:val="28"/>
          <w:lang w:val="de-DE"/>
        </w:rPr>
        <w:t>A follow-up briefing to the United Nations Human Rights Committee, 111th session (7 to 25 July 2014), in Geneva</w:t>
      </w:r>
    </w:p>
    <w:p w:rsidR="00E42041" w:rsidRPr="00E42041" w:rsidRDefault="00E42041" w:rsidP="00E42041">
      <w:pPr>
        <w:jc w:val="center"/>
        <w:rPr>
          <w:rFonts w:ascii="Arial" w:hAnsi="Arial"/>
          <w:b/>
          <w:sz w:val="48"/>
        </w:rPr>
      </w:pPr>
    </w:p>
    <w:p w:rsidR="00E42041" w:rsidRPr="00E42041" w:rsidRDefault="00E42041" w:rsidP="00E42041">
      <w:pPr>
        <w:jc w:val="center"/>
        <w:rPr>
          <w:rFonts w:ascii="Arial" w:hAnsi="Arial"/>
          <w:b/>
          <w:sz w:val="48"/>
        </w:rPr>
      </w:pPr>
    </w:p>
    <w:p w:rsidR="00E42041" w:rsidRPr="00E42041" w:rsidRDefault="00E42041" w:rsidP="00E42041">
      <w:pPr>
        <w:spacing w:before="120"/>
        <w:rPr>
          <w:rFonts w:ascii="Arial" w:hAnsi="Arial"/>
          <w:b/>
          <w:sz w:val="32"/>
        </w:rPr>
      </w:pPr>
    </w:p>
    <w:p w:rsidR="00E42041" w:rsidRPr="00E42041" w:rsidRDefault="00E42041" w:rsidP="00E42041">
      <w:pPr>
        <w:spacing w:before="120"/>
        <w:rPr>
          <w:rFonts w:ascii="Arial" w:hAnsi="Arial"/>
          <w:b/>
          <w:sz w:val="32"/>
        </w:rPr>
      </w:pPr>
    </w:p>
    <w:p w:rsidR="00E42041" w:rsidRPr="00E42041" w:rsidRDefault="00E42041" w:rsidP="00E42041">
      <w:pPr>
        <w:spacing w:before="120"/>
        <w:rPr>
          <w:rFonts w:ascii="Arial" w:hAnsi="Arial"/>
          <w:b/>
          <w:sz w:val="32"/>
        </w:rPr>
      </w:pPr>
    </w:p>
    <w:p w:rsidR="00E42041" w:rsidRPr="00E42041" w:rsidRDefault="00E42041" w:rsidP="00E42041">
      <w:pPr>
        <w:spacing w:before="120"/>
        <w:rPr>
          <w:rFonts w:ascii="Arial" w:hAnsi="Arial"/>
          <w:b/>
          <w:sz w:val="32"/>
        </w:rPr>
      </w:pPr>
    </w:p>
    <w:p w:rsidR="00E42041" w:rsidRDefault="00E42041" w:rsidP="00E42041">
      <w:pPr>
        <w:spacing w:after="200" w:line="276" w:lineRule="auto"/>
        <w:jc w:val="center"/>
        <w:rPr>
          <w:rFonts w:ascii="Calibri" w:eastAsia="Calibri" w:hAnsi="Calibri" w:cs="Times New Roman"/>
          <w:sz w:val="22"/>
          <w:szCs w:val="22"/>
        </w:rPr>
      </w:pPr>
    </w:p>
    <w:p w:rsidR="00E42041" w:rsidRDefault="00E42041" w:rsidP="00E42041">
      <w:pPr>
        <w:spacing w:after="200" w:line="276" w:lineRule="auto"/>
        <w:jc w:val="center"/>
        <w:rPr>
          <w:rFonts w:ascii="Calibri" w:eastAsia="Calibri" w:hAnsi="Calibri" w:cs="Times New Roman"/>
          <w:sz w:val="22"/>
          <w:szCs w:val="22"/>
        </w:rPr>
      </w:pPr>
    </w:p>
    <w:p w:rsidR="00E42041" w:rsidRPr="00E42041" w:rsidRDefault="00E42041" w:rsidP="00E42041">
      <w:pPr>
        <w:spacing w:after="200" w:line="276" w:lineRule="auto"/>
        <w:jc w:val="center"/>
        <w:rPr>
          <w:rFonts w:ascii="Calibri" w:eastAsia="Calibri" w:hAnsi="Calibri" w:cs="Times New Roman"/>
          <w:sz w:val="22"/>
          <w:szCs w:val="22"/>
        </w:rPr>
      </w:pPr>
      <w:r w:rsidRPr="00E42041">
        <w:rPr>
          <w:rFonts w:ascii="Calibri" w:eastAsia="Calibri" w:hAnsi="Calibri" w:cs="Times New Roman"/>
          <w:sz w:val="22"/>
          <w:szCs w:val="22"/>
        </w:rPr>
        <w:t>Brussels, June 2014</w:t>
      </w:r>
    </w:p>
    <w:p w:rsidR="00E42041" w:rsidRDefault="00E42041" w:rsidP="001800B3">
      <w:pPr>
        <w:jc w:val="center"/>
        <w:rPr>
          <w:rFonts w:ascii="Arial" w:hAnsi="Arial"/>
          <w:b/>
          <w:sz w:val="36"/>
        </w:rPr>
      </w:pPr>
    </w:p>
    <w:p w:rsidR="006A00C0" w:rsidRPr="001800B3" w:rsidRDefault="001800B3" w:rsidP="001800B3">
      <w:pPr>
        <w:jc w:val="center"/>
        <w:rPr>
          <w:rFonts w:ascii="Arial" w:hAnsi="Arial"/>
          <w:b/>
          <w:sz w:val="36"/>
        </w:rPr>
      </w:pPr>
      <w:r w:rsidRPr="001800B3">
        <w:rPr>
          <w:rFonts w:ascii="Arial" w:hAnsi="Arial"/>
          <w:b/>
          <w:sz w:val="36"/>
        </w:rPr>
        <w:lastRenderedPageBreak/>
        <w:t>TABLE OF CONTENTS</w:t>
      </w:r>
    </w:p>
    <w:p w:rsidR="00E8161D" w:rsidRDefault="00E8161D" w:rsidP="001F1B81">
      <w:pPr>
        <w:jc w:val="both"/>
        <w:rPr>
          <w:rFonts w:ascii="Arial" w:hAnsi="Arial"/>
          <w:b/>
          <w:sz w:val="20"/>
        </w:rPr>
      </w:pPr>
    </w:p>
    <w:p w:rsidR="004B7853" w:rsidRPr="004B7853" w:rsidRDefault="0043120B">
      <w:pPr>
        <w:pStyle w:val="TM1"/>
        <w:tabs>
          <w:tab w:val="right" w:pos="9056"/>
        </w:tabs>
        <w:rPr>
          <w:rFonts w:ascii="Arial" w:eastAsiaTheme="minorEastAsia" w:hAnsi="Arial"/>
          <w:b w:val="0"/>
          <w:noProof/>
          <w:lang w:eastAsia="de-DE"/>
        </w:rPr>
      </w:pPr>
      <w:r w:rsidRPr="004B7853">
        <w:rPr>
          <w:rFonts w:ascii="Arial" w:hAnsi="Arial"/>
          <w:caps/>
          <w:sz w:val="20"/>
        </w:rPr>
        <w:fldChar w:fldCharType="begin"/>
      </w:r>
      <w:r w:rsidR="004B7853" w:rsidRPr="004B7853">
        <w:rPr>
          <w:rFonts w:ascii="Arial" w:hAnsi="Arial"/>
          <w:caps/>
          <w:sz w:val="20"/>
        </w:rPr>
        <w:instrText xml:space="preserve"> TOC \o "1-3" </w:instrText>
      </w:r>
      <w:r w:rsidRPr="004B7853">
        <w:rPr>
          <w:rFonts w:ascii="Arial" w:hAnsi="Arial"/>
          <w:caps/>
          <w:sz w:val="20"/>
        </w:rPr>
        <w:fldChar w:fldCharType="separate"/>
      </w:r>
      <w:r w:rsidR="004B7853" w:rsidRPr="004B7853">
        <w:rPr>
          <w:rFonts w:ascii="Arial" w:hAnsi="Arial"/>
          <w:noProof/>
        </w:rPr>
        <w:t>INTRODUCTION</w:t>
      </w:r>
      <w:r w:rsidR="004B7853" w:rsidRPr="004B7853">
        <w:rPr>
          <w:rFonts w:ascii="Arial" w:hAnsi="Arial"/>
          <w:noProof/>
        </w:rPr>
        <w:tab/>
      </w:r>
      <w:r w:rsidR="00E42041">
        <w:rPr>
          <w:rFonts w:ascii="Arial" w:hAnsi="Arial"/>
          <w:noProof/>
        </w:rPr>
        <w:t>3</w:t>
      </w:r>
    </w:p>
    <w:p w:rsidR="004B7853" w:rsidRPr="004B7853" w:rsidRDefault="004B7853">
      <w:pPr>
        <w:pStyle w:val="TM1"/>
        <w:tabs>
          <w:tab w:val="right" w:pos="9056"/>
        </w:tabs>
        <w:rPr>
          <w:rFonts w:ascii="Arial" w:eastAsiaTheme="minorEastAsia" w:hAnsi="Arial"/>
          <w:b w:val="0"/>
          <w:noProof/>
          <w:lang w:eastAsia="de-DE"/>
        </w:rPr>
      </w:pPr>
      <w:r w:rsidRPr="004B7853">
        <w:rPr>
          <w:rFonts w:ascii="Arial" w:hAnsi="Arial"/>
          <w:noProof/>
        </w:rPr>
        <w:t>JAPAN’S RESPONSE TO THE UN HUMAN RIGHTS COMMITTEE’S LIST OF ISSUES IS NOT CREDIBLE</w:t>
      </w:r>
      <w:r w:rsidRPr="004B7853">
        <w:rPr>
          <w:rFonts w:ascii="Arial" w:hAnsi="Arial"/>
          <w:noProof/>
        </w:rPr>
        <w:tab/>
      </w:r>
      <w:r w:rsidR="00E42041">
        <w:rPr>
          <w:rFonts w:ascii="Arial" w:hAnsi="Arial"/>
          <w:noProof/>
        </w:rPr>
        <w:t>5</w:t>
      </w:r>
    </w:p>
    <w:p w:rsidR="004B7853" w:rsidRPr="004B7853" w:rsidRDefault="004B7853">
      <w:pPr>
        <w:pStyle w:val="TM1"/>
        <w:tabs>
          <w:tab w:val="right" w:pos="9056"/>
        </w:tabs>
        <w:rPr>
          <w:rFonts w:ascii="Arial" w:eastAsiaTheme="minorEastAsia" w:hAnsi="Arial"/>
          <w:b w:val="0"/>
          <w:noProof/>
          <w:lang w:eastAsia="de-DE"/>
        </w:rPr>
      </w:pPr>
      <w:r w:rsidRPr="004B7853">
        <w:rPr>
          <w:rFonts w:ascii="Arial" w:hAnsi="Arial"/>
          <w:noProof/>
        </w:rPr>
        <w:t>THREE RECENT SUSPECTED ABDUCTION CASES</w:t>
      </w:r>
      <w:r w:rsidRPr="004B7853">
        <w:rPr>
          <w:rFonts w:ascii="Arial" w:hAnsi="Arial"/>
          <w:noProof/>
        </w:rPr>
        <w:tab/>
      </w:r>
      <w:r w:rsidR="00E42041">
        <w:rPr>
          <w:rFonts w:ascii="Arial" w:hAnsi="Arial"/>
          <w:noProof/>
        </w:rPr>
        <w:t>7</w:t>
      </w:r>
    </w:p>
    <w:p w:rsidR="004B7853" w:rsidRPr="004B7853" w:rsidRDefault="004B7853">
      <w:pPr>
        <w:pStyle w:val="TM2"/>
        <w:tabs>
          <w:tab w:val="right" w:pos="9056"/>
        </w:tabs>
        <w:rPr>
          <w:rFonts w:ascii="Arial" w:eastAsiaTheme="minorEastAsia" w:hAnsi="Arial"/>
          <w:b w:val="0"/>
          <w:noProof/>
          <w:sz w:val="24"/>
          <w:szCs w:val="24"/>
          <w:lang w:eastAsia="de-DE"/>
        </w:rPr>
      </w:pPr>
      <w:r w:rsidRPr="004B7853">
        <w:rPr>
          <w:rFonts w:ascii="Arial" w:hAnsi="Arial"/>
          <w:noProof/>
        </w:rPr>
        <w:t>Three UC members lost contact with fellow believers after visiting parents known to be critical of the new religions movement</w:t>
      </w:r>
      <w:r w:rsidRPr="004B7853">
        <w:rPr>
          <w:rFonts w:ascii="Arial" w:hAnsi="Arial"/>
          <w:noProof/>
        </w:rPr>
        <w:tab/>
      </w:r>
      <w:r w:rsidR="00E42041">
        <w:rPr>
          <w:rFonts w:ascii="Arial" w:hAnsi="Arial"/>
          <w:noProof/>
        </w:rPr>
        <w:t>7</w:t>
      </w:r>
    </w:p>
    <w:p w:rsidR="004B7853" w:rsidRPr="004B7853" w:rsidRDefault="004B7853">
      <w:pPr>
        <w:pStyle w:val="TM2"/>
        <w:tabs>
          <w:tab w:val="right" w:pos="9056"/>
        </w:tabs>
        <w:rPr>
          <w:rFonts w:ascii="Arial" w:eastAsiaTheme="minorEastAsia" w:hAnsi="Arial"/>
          <w:b w:val="0"/>
          <w:noProof/>
          <w:sz w:val="24"/>
          <w:szCs w:val="24"/>
          <w:lang w:eastAsia="de-DE"/>
        </w:rPr>
      </w:pPr>
      <w:r w:rsidRPr="004B7853">
        <w:rPr>
          <w:rFonts w:ascii="Arial" w:hAnsi="Arial"/>
          <w:noProof/>
        </w:rPr>
        <w:t>Inadequate police response</w:t>
      </w:r>
      <w:r w:rsidRPr="004B7853">
        <w:rPr>
          <w:rFonts w:ascii="Arial" w:hAnsi="Arial"/>
          <w:noProof/>
        </w:rPr>
        <w:tab/>
      </w:r>
      <w:r w:rsidR="00E42041">
        <w:rPr>
          <w:rFonts w:ascii="Arial" w:hAnsi="Arial"/>
          <w:noProof/>
        </w:rPr>
        <w:t>8</w:t>
      </w:r>
    </w:p>
    <w:p w:rsidR="004B7853" w:rsidRPr="004B7853" w:rsidRDefault="004B7853">
      <w:pPr>
        <w:pStyle w:val="TM3"/>
        <w:tabs>
          <w:tab w:val="right" w:pos="9056"/>
        </w:tabs>
        <w:rPr>
          <w:rFonts w:ascii="Arial" w:eastAsiaTheme="minorEastAsia" w:hAnsi="Arial"/>
          <w:noProof/>
          <w:sz w:val="24"/>
          <w:szCs w:val="24"/>
          <w:lang w:eastAsia="de-DE"/>
        </w:rPr>
      </w:pPr>
      <w:r w:rsidRPr="004B7853">
        <w:rPr>
          <w:rFonts w:ascii="Arial" w:hAnsi="Arial"/>
          <w:noProof/>
        </w:rPr>
        <w:t>Police refuse to file missing person’s report</w:t>
      </w:r>
      <w:r w:rsidRPr="004B7853">
        <w:rPr>
          <w:rFonts w:ascii="Arial" w:hAnsi="Arial"/>
          <w:noProof/>
        </w:rPr>
        <w:tab/>
      </w:r>
    </w:p>
    <w:p w:rsidR="004B7853" w:rsidRPr="004B7853" w:rsidRDefault="004B7853">
      <w:pPr>
        <w:pStyle w:val="TM3"/>
        <w:tabs>
          <w:tab w:val="right" w:pos="9056"/>
        </w:tabs>
        <w:rPr>
          <w:rFonts w:ascii="Arial" w:eastAsiaTheme="minorEastAsia" w:hAnsi="Arial"/>
          <w:noProof/>
          <w:sz w:val="24"/>
          <w:szCs w:val="24"/>
          <w:lang w:eastAsia="de-DE"/>
        </w:rPr>
      </w:pPr>
      <w:r w:rsidRPr="004B7853">
        <w:rPr>
          <w:rFonts w:ascii="Arial" w:hAnsi="Arial"/>
          <w:noProof/>
        </w:rPr>
        <w:t>Police refuse to get involved in “family matters”</w:t>
      </w:r>
      <w:r w:rsidRPr="004B7853">
        <w:rPr>
          <w:rFonts w:ascii="Arial" w:hAnsi="Arial"/>
          <w:noProof/>
        </w:rPr>
        <w:tab/>
      </w:r>
    </w:p>
    <w:p w:rsidR="004B7853" w:rsidRPr="004B7853" w:rsidRDefault="004B7853">
      <w:pPr>
        <w:pStyle w:val="TM3"/>
        <w:tabs>
          <w:tab w:val="right" w:pos="9056"/>
        </w:tabs>
        <w:rPr>
          <w:rFonts w:ascii="Arial" w:eastAsiaTheme="minorEastAsia" w:hAnsi="Arial"/>
          <w:noProof/>
          <w:sz w:val="24"/>
          <w:szCs w:val="24"/>
          <w:lang w:eastAsia="de-DE"/>
        </w:rPr>
      </w:pPr>
      <w:r w:rsidRPr="004B7853">
        <w:rPr>
          <w:rFonts w:ascii="Arial" w:hAnsi="Arial"/>
          <w:noProof/>
        </w:rPr>
        <w:t>Police reluctance to speak to the alleged abduction victim directly and confirm his or her will</w:t>
      </w:r>
      <w:r w:rsidRPr="004B7853">
        <w:rPr>
          <w:rFonts w:ascii="Arial" w:hAnsi="Arial"/>
          <w:noProof/>
        </w:rPr>
        <w:tab/>
      </w:r>
    </w:p>
    <w:p w:rsidR="004B7853" w:rsidRPr="004B7853" w:rsidRDefault="004B7853">
      <w:pPr>
        <w:pStyle w:val="TM3"/>
        <w:tabs>
          <w:tab w:val="right" w:pos="9056"/>
        </w:tabs>
        <w:rPr>
          <w:rFonts w:ascii="Arial" w:eastAsiaTheme="minorEastAsia" w:hAnsi="Arial"/>
          <w:noProof/>
          <w:sz w:val="24"/>
          <w:szCs w:val="24"/>
          <w:lang w:eastAsia="de-DE"/>
        </w:rPr>
      </w:pPr>
      <w:r w:rsidRPr="004B7853">
        <w:rPr>
          <w:rFonts w:ascii="Arial" w:hAnsi="Arial"/>
          <w:noProof/>
          <w:lang w:val="en-GB"/>
        </w:rPr>
        <w:t>Police refuse to facilitate lawyer’s access to Masato Ishibashi</w:t>
      </w:r>
      <w:r w:rsidRPr="004B7853">
        <w:rPr>
          <w:rFonts w:ascii="Arial" w:hAnsi="Arial"/>
          <w:noProof/>
        </w:rPr>
        <w:tab/>
      </w:r>
    </w:p>
    <w:p w:rsidR="004B7853" w:rsidRPr="004B7853" w:rsidRDefault="004B7853">
      <w:pPr>
        <w:pStyle w:val="TM1"/>
        <w:tabs>
          <w:tab w:val="right" w:pos="9056"/>
        </w:tabs>
        <w:rPr>
          <w:rFonts w:ascii="Arial" w:eastAsiaTheme="minorEastAsia" w:hAnsi="Arial"/>
          <w:b w:val="0"/>
          <w:noProof/>
          <w:lang w:eastAsia="de-DE"/>
        </w:rPr>
      </w:pPr>
      <w:r w:rsidRPr="004B7853">
        <w:rPr>
          <w:rFonts w:ascii="Arial" w:hAnsi="Arial"/>
          <w:noProof/>
        </w:rPr>
        <w:t>CIVIL COURT JUDGMENT IN THE CASE OF TORU GOTO</w:t>
      </w:r>
      <w:r w:rsidRPr="004B7853">
        <w:rPr>
          <w:rFonts w:ascii="Arial" w:hAnsi="Arial"/>
          <w:noProof/>
        </w:rPr>
        <w:tab/>
      </w:r>
      <w:r w:rsidR="00E42041">
        <w:rPr>
          <w:rFonts w:ascii="Arial" w:hAnsi="Arial"/>
          <w:noProof/>
        </w:rPr>
        <w:t>13</w:t>
      </w:r>
    </w:p>
    <w:p w:rsidR="004B7853" w:rsidRPr="004B7853" w:rsidRDefault="004B7853">
      <w:pPr>
        <w:pStyle w:val="TM2"/>
        <w:tabs>
          <w:tab w:val="right" w:pos="9056"/>
        </w:tabs>
        <w:rPr>
          <w:rFonts w:ascii="Arial" w:eastAsiaTheme="minorEastAsia" w:hAnsi="Arial"/>
          <w:b w:val="0"/>
          <w:noProof/>
          <w:sz w:val="24"/>
          <w:szCs w:val="24"/>
          <w:lang w:eastAsia="de-DE"/>
        </w:rPr>
      </w:pPr>
      <w:r w:rsidRPr="004B7853">
        <w:rPr>
          <w:rFonts w:ascii="Arial" w:hAnsi="Arial"/>
          <w:noProof/>
        </w:rPr>
        <w:t>Compensation disproportionate to the damages suffered</w:t>
      </w:r>
      <w:r w:rsidRPr="004B7853">
        <w:rPr>
          <w:rFonts w:ascii="Arial" w:hAnsi="Arial"/>
          <w:noProof/>
        </w:rPr>
        <w:tab/>
      </w:r>
      <w:r w:rsidR="007F71F8" w:rsidRPr="007F71F8">
        <w:rPr>
          <w:rFonts w:ascii="Arial" w:hAnsi="Arial"/>
          <w:noProof/>
          <w:sz w:val="24"/>
          <w:szCs w:val="24"/>
        </w:rPr>
        <w:t>13</w:t>
      </w:r>
    </w:p>
    <w:p w:rsidR="004B7853" w:rsidRPr="004B7853" w:rsidRDefault="004B7853">
      <w:pPr>
        <w:pStyle w:val="TM2"/>
        <w:tabs>
          <w:tab w:val="right" w:pos="9056"/>
        </w:tabs>
        <w:rPr>
          <w:rFonts w:ascii="Arial" w:eastAsiaTheme="minorEastAsia" w:hAnsi="Arial"/>
          <w:b w:val="0"/>
          <w:noProof/>
          <w:sz w:val="24"/>
          <w:szCs w:val="24"/>
          <w:lang w:eastAsia="de-DE"/>
        </w:rPr>
      </w:pPr>
      <w:r w:rsidRPr="004B7853">
        <w:rPr>
          <w:rFonts w:ascii="Arial" w:hAnsi="Arial"/>
          <w:noProof/>
        </w:rPr>
        <w:t>“Deprogrammers” get away lightly</w:t>
      </w:r>
      <w:r w:rsidRPr="004B7853">
        <w:rPr>
          <w:rFonts w:ascii="Arial" w:hAnsi="Arial"/>
          <w:noProof/>
        </w:rPr>
        <w:tab/>
      </w:r>
      <w:r w:rsidR="007F71F8" w:rsidRPr="007F71F8">
        <w:rPr>
          <w:rFonts w:ascii="Arial" w:hAnsi="Arial"/>
          <w:noProof/>
          <w:sz w:val="24"/>
          <w:szCs w:val="24"/>
        </w:rPr>
        <w:t>13</w:t>
      </w:r>
    </w:p>
    <w:p w:rsidR="005A252C" w:rsidRDefault="0043120B" w:rsidP="001F1B81">
      <w:pPr>
        <w:jc w:val="both"/>
        <w:rPr>
          <w:rFonts w:ascii="Arial" w:hAnsi="Arial"/>
          <w:b/>
          <w:sz w:val="20"/>
        </w:rPr>
      </w:pPr>
      <w:r w:rsidRPr="004B7853">
        <w:rPr>
          <w:rFonts w:ascii="Arial" w:hAnsi="Arial"/>
          <w:caps/>
          <w:sz w:val="20"/>
        </w:rPr>
        <w:fldChar w:fldCharType="end"/>
      </w:r>
      <w:bookmarkStart w:id="0" w:name="_GoBack"/>
      <w:bookmarkEnd w:id="0"/>
    </w:p>
    <w:p w:rsidR="008E29FF" w:rsidRPr="008E29FF" w:rsidRDefault="00797874" w:rsidP="00ED380A">
      <w:pPr>
        <w:pStyle w:val="Titre1"/>
        <w:tabs>
          <w:tab w:val="left" w:pos="3613"/>
        </w:tabs>
      </w:pPr>
      <w:r>
        <w:br w:type="page"/>
      </w:r>
      <w:bookmarkStart w:id="1" w:name="_Toc263453253"/>
      <w:r w:rsidR="008E29FF" w:rsidRPr="008E29FF">
        <w:lastRenderedPageBreak/>
        <w:t>INTRODUCTION</w:t>
      </w:r>
      <w:bookmarkEnd w:id="1"/>
      <w:r w:rsidR="00ED380A">
        <w:tab/>
      </w:r>
    </w:p>
    <w:p w:rsidR="00E42041" w:rsidRDefault="00E42041" w:rsidP="001F1B81">
      <w:pPr>
        <w:jc w:val="both"/>
        <w:rPr>
          <w:rFonts w:ascii="Arial" w:hAnsi="Arial"/>
          <w:sz w:val="20"/>
        </w:rPr>
      </w:pPr>
    </w:p>
    <w:p w:rsidR="00A31B43" w:rsidRPr="00145E5B" w:rsidRDefault="007D55F7" w:rsidP="001F1B81">
      <w:pPr>
        <w:jc w:val="both"/>
        <w:rPr>
          <w:rFonts w:ascii="Arial" w:hAnsi="Arial"/>
          <w:sz w:val="20"/>
        </w:rPr>
      </w:pPr>
      <w:r>
        <w:rPr>
          <w:rFonts w:ascii="Arial" w:hAnsi="Arial"/>
          <w:sz w:val="20"/>
        </w:rPr>
        <w:t xml:space="preserve">In </w:t>
      </w:r>
      <w:r w:rsidR="00145E5B">
        <w:rPr>
          <w:rFonts w:ascii="Arial" w:hAnsi="Arial"/>
          <w:sz w:val="20"/>
        </w:rPr>
        <w:t xml:space="preserve">July 2013, Human Rights Without Frontiers’ (HRWF) submitted a report, entitled </w:t>
      </w:r>
      <w:r w:rsidR="00145E5B" w:rsidRPr="00B645D5">
        <w:rPr>
          <w:rFonts w:ascii="Arial" w:hAnsi="Arial"/>
          <w:i/>
          <w:sz w:val="20"/>
        </w:rPr>
        <w:t xml:space="preserve">Japan: Abductions and confinement for the purpose of religious de-conversion (Violations of Articles </w:t>
      </w:r>
      <w:r w:rsidR="00145E5B" w:rsidRPr="00B645D5">
        <w:rPr>
          <w:rFonts w:ascii="Arial" w:hAnsi="Arial"/>
          <w:i/>
          <w:sz w:val="20"/>
          <w:lang w:val="de-DE"/>
        </w:rPr>
        <w:t>7, 9, 12, 18, 23 and 26 of the ICCPR) -</w:t>
      </w:r>
      <w:r w:rsidR="00145E5B" w:rsidRPr="00B645D5">
        <w:rPr>
          <w:rFonts w:ascii="Arial" w:hAnsi="Arial"/>
          <w:bCs/>
          <w:i/>
          <w:sz w:val="20"/>
          <w:lang w:val="de-DE"/>
        </w:rPr>
        <w:t xml:space="preserve"> A briefing to the United Nations Human Rights Committee, 111th session (7 to 25 July 2014), in Geneva</w:t>
      </w:r>
      <w:r w:rsidR="00145E5B">
        <w:rPr>
          <w:rFonts w:ascii="Arial" w:hAnsi="Arial"/>
          <w:bCs/>
          <w:i/>
          <w:sz w:val="20"/>
          <w:lang w:val="de-DE"/>
        </w:rPr>
        <w:t xml:space="preserve">, </w:t>
      </w:r>
      <w:r w:rsidR="00145E5B" w:rsidRPr="00145E5B">
        <w:rPr>
          <w:rFonts w:ascii="Arial" w:hAnsi="Arial"/>
          <w:bCs/>
          <w:sz w:val="20"/>
          <w:lang w:val="de-DE"/>
        </w:rPr>
        <w:t xml:space="preserve">to </w:t>
      </w:r>
      <w:r w:rsidR="00145E5B">
        <w:rPr>
          <w:rFonts w:ascii="Arial" w:hAnsi="Arial"/>
          <w:sz w:val="20"/>
        </w:rPr>
        <w:t>the United Nations (UN) Human Rights Committee</w:t>
      </w:r>
      <w:r w:rsidR="00145E5B">
        <w:rPr>
          <w:rFonts w:ascii="Arial" w:hAnsi="Arial"/>
          <w:bCs/>
          <w:sz w:val="20"/>
          <w:lang w:val="de-DE"/>
        </w:rPr>
        <w:t xml:space="preserve"> in </w:t>
      </w:r>
      <w:r w:rsidR="00391BDC">
        <w:rPr>
          <w:rFonts w:ascii="Arial" w:hAnsi="Arial"/>
          <w:sz w:val="20"/>
        </w:rPr>
        <w:t>order to bring to the attention of</w:t>
      </w:r>
      <w:r w:rsidR="00145E5B">
        <w:rPr>
          <w:rFonts w:ascii="Arial" w:hAnsi="Arial"/>
          <w:sz w:val="20"/>
        </w:rPr>
        <w:t xml:space="preserve"> Committee members the organization’s </w:t>
      </w:r>
      <w:r w:rsidR="00391BDC">
        <w:rPr>
          <w:rFonts w:ascii="Arial" w:hAnsi="Arial"/>
          <w:sz w:val="20"/>
        </w:rPr>
        <w:t>concerns about abductions and confinement</w:t>
      </w:r>
      <w:r w:rsidR="00B57BB6">
        <w:rPr>
          <w:rFonts w:ascii="Arial" w:hAnsi="Arial"/>
          <w:sz w:val="20"/>
        </w:rPr>
        <w:t>s</w:t>
      </w:r>
      <w:r w:rsidR="00391BDC">
        <w:rPr>
          <w:rFonts w:ascii="Arial" w:hAnsi="Arial"/>
          <w:sz w:val="20"/>
        </w:rPr>
        <w:t xml:space="preserve"> </w:t>
      </w:r>
      <w:r w:rsidR="00D814FB">
        <w:rPr>
          <w:rFonts w:ascii="Arial" w:hAnsi="Arial"/>
          <w:sz w:val="20"/>
        </w:rPr>
        <w:t xml:space="preserve">of members of new religious movements </w:t>
      </w:r>
      <w:r w:rsidR="00145E5B">
        <w:rPr>
          <w:rFonts w:ascii="Arial" w:hAnsi="Arial"/>
          <w:sz w:val="20"/>
        </w:rPr>
        <w:t>in Japan</w:t>
      </w:r>
      <w:r w:rsidR="00C116A7">
        <w:rPr>
          <w:rFonts w:ascii="Arial" w:hAnsi="Arial"/>
          <w:bCs/>
          <w:sz w:val="20"/>
          <w:lang w:val="de-DE"/>
        </w:rPr>
        <w:t>.</w:t>
      </w:r>
    </w:p>
    <w:p w:rsidR="00A31B43" w:rsidRDefault="00A31B43" w:rsidP="001F1B81">
      <w:pPr>
        <w:jc w:val="both"/>
        <w:rPr>
          <w:rFonts w:ascii="Arial" w:hAnsi="Arial"/>
          <w:sz w:val="20"/>
          <w:lang w:val="de-DE"/>
        </w:rPr>
      </w:pPr>
    </w:p>
    <w:p w:rsidR="00145E5B" w:rsidRDefault="00A31B43" w:rsidP="00145E5B">
      <w:pPr>
        <w:jc w:val="both"/>
        <w:rPr>
          <w:rFonts w:ascii="Arial" w:hAnsi="Arial"/>
          <w:sz w:val="20"/>
          <w:lang w:val="de-DE"/>
        </w:rPr>
      </w:pPr>
      <w:r w:rsidRPr="00CF0FA5">
        <w:rPr>
          <w:rFonts w:ascii="Arial" w:hAnsi="Arial"/>
          <w:sz w:val="20"/>
          <w:lang w:val="de-DE"/>
        </w:rPr>
        <w:t>The current</w:t>
      </w:r>
      <w:r w:rsidR="00145E5B">
        <w:rPr>
          <w:rFonts w:ascii="Arial" w:hAnsi="Arial"/>
          <w:sz w:val="20"/>
          <w:lang w:val="de-DE"/>
        </w:rPr>
        <w:t xml:space="preserve"> report was prepared to provide</w:t>
      </w:r>
      <w:r w:rsidRPr="00CF0FA5">
        <w:rPr>
          <w:rFonts w:ascii="Arial" w:hAnsi="Arial"/>
          <w:sz w:val="20"/>
          <w:lang w:val="de-DE"/>
        </w:rPr>
        <w:t xml:space="preserve"> members</w:t>
      </w:r>
      <w:r w:rsidR="00145E5B">
        <w:rPr>
          <w:rFonts w:ascii="Arial" w:hAnsi="Arial"/>
          <w:sz w:val="20"/>
          <w:lang w:val="de-DE"/>
        </w:rPr>
        <w:t xml:space="preserve"> of the Human Rights Committee</w:t>
      </w:r>
      <w:r w:rsidRPr="00CF0FA5">
        <w:rPr>
          <w:rFonts w:ascii="Arial" w:hAnsi="Arial"/>
          <w:sz w:val="20"/>
          <w:lang w:val="de-DE"/>
        </w:rPr>
        <w:t xml:space="preserve"> with update</w:t>
      </w:r>
      <w:r w:rsidR="00B57BB6">
        <w:rPr>
          <w:rFonts w:ascii="Arial" w:hAnsi="Arial"/>
          <w:sz w:val="20"/>
          <w:lang w:val="de-DE"/>
        </w:rPr>
        <w:t>d</w:t>
      </w:r>
      <w:r w:rsidRPr="00CF0FA5">
        <w:rPr>
          <w:rFonts w:ascii="Arial" w:hAnsi="Arial"/>
          <w:sz w:val="20"/>
          <w:lang w:val="de-DE"/>
        </w:rPr>
        <w:t xml:space="preserve"> information on important recent </w:t>
      </w:r>
      <w:r w:rsidR="007838D5" w:rsidRPr="00CF0FA5">
        <w:rPr>
          <w:rFonts w:ascii="Arial" w:hAnsi="Arial"/>
          <w:sz w:val="20"/>
          <w:lang w:val="de-DE"/>
        </w:rPr>
        <w:t>developments</w:t>
      </w:r>
      <w:r w:rsidR="009D68B3" w:rsidRPr="00CF0FA5">
        <w:rPr>
          <w:rFonts w:ascii="Arial" w:hAnsi="Arial"/>
          <w:sz w:val="20"/>
          <w:lang w:val="de-DE"/>
        </w:rPr>
        <w:t xml:space="preserve"> concerning the issue of abductions and confinement for the purpose of religious de-conversion</w:t>
      </w:r>
      <w:r w:rsidR="00F27C28" w:rsidRPr="00CF0FA5">
        <w:rPr>
          <w:rFonts w:ascii="Arial" w:hAnsi="Arial"/>
          <w:sz w:val="20"/>
          <w:lang w:val="de-DE"/>
        </w:rPr>
        <w:t xml:space="preserve"> in Japan, ahead of the </w:t>
      </w:r>
      <w:r w:rsidR="00145E5B">
        <w:rPr>
          <w:rFonts w:ascii="Arial" w:hAnsi="Arial"/>
          <w:sz w:val="20"/>
          <w:lang w:val="de-DE"/>
        </w:rPr>
        <w:t xml:space="preserve">111th </w:t>
      </w:r>
      <w:r w:rsidR="00F27C28" w:rsidRPr="00CF0FA5">
        <w:rPr>
          <w:rFonts w:ascii="Arial" w:hAnsi="Arial"/>
          <w:sz w:val="20"/>
          <w:lang w:val="de-DE"/>
        </w:rPr>
        <w:t>session</w:t>
      </w:r>
      <w:r w:rsidR="00145E5B">
        <w:rPr>
          <w:rFonts w:ascii="Arial" w:hAnsi="Arial"/>
          <w:sz w:val="20"/>
          <w:lang w:val="de-DE"/>
        </w:rPr>
        <w:t xml:space="preserve"> of the Human Rights Committee that is set to review </w:t>
      </w:r>
      <w:r w:rsidR="00F27C28" w:rsidRPr="00CF0FA5">
        <w:rPr>
          <w:rFonts w:ascii="Arial" w:hAnsi="Arial"/>
          <w:sz w:val="20"/>
          <w:lang w:val="de-DE"/>
        </w:rPr>
        <w:t>Japan</w:t>
      </w:r>
      <w:r w:rsidR="000021E5" w:rsidRPr="00CF0FA5">
        <w:rPr>
          <w:rFonts w:ascii="Arial" w:hAnsi="Arial"/>
          <w:sz w:val="20"/>
          <w:lang w:val="de-DE"/>
        </w:rPr>
        <w:t>’s sixth periodic review</w:t>
      </w:r>
      <w:r w:rsidR="00F27C28" w:rsidRPr="00CF0FA5">
        <w:rPr>
          <w:rFonts w:ascii="Arial" w:hAnsi="Arial"/>
          <w:sz w:val="20"/>
          <w:lang w:val="de-DE"/>
        </w:rPr>
        <w:t xml:space="preserve"> in July 2014</w:t>
      </w:r>
      <w:r w:rsidR="007D5986" w:rsidRPr="00CF0FA5">
        <w:rPr>
          <w:rFonts w:ascii="Arial" w:hAnsi="Arial"/>
          <w:sz w:val="20"/>
          <w:lang w:val="de-DE"/>
        </w:rPr>
        <w:t xml:space="preserve">. </w:t>
      </w:r>
    </w:p>
    <w:p w:rsidR="00145E5B" w:rsidRDefault="00145E5B" w:rsidP="00145E5B">
      <w:pPr>
        <w:jc w:val="both"/>
        <w:rPr>
          <w:rFonts w:ascii="Arial" w:hAnsi="Arial"/>
          <w:sz w:val="20"/>
          <w:lang w:val="de-DE"/>
        </w:rPr>
      </w:pPr>
    </w:p>
    <w:p w:rsidR="00145E5B" w:rsidRDefault="00145E5B" w:rsidP="00145E5B">
      <w:pPr>
        <w:jc w:val="both"/>
        <w:rPr>
          <w:rFonts w:ascii="Arial" w:hAnsi="Arial"/>
          <w:sz w:val="20"/>
          <w:lang w:val="de-DE"/>
        </w:rPr>
      </w:pPr>
      <w:r>
        <w:rPr>
          <w:rFonts w:ascii="Arial" w:hAnsi="Arial"/>
          <w:sz w:val="20"/>
          <w:lang w:val="de-DE"/>
        </w:rPr>
        <w:t>This report</w:t>
      </w:r>
      <w:r w:rsidR="004F2AF3" w:rsidRPr="00CF0FA5">
        <w:rPr>
          <w:rFonts w:ascii="Arial" w:hAnsi="Arial"/>
          <w:sz w:val="20"/>
          <w:lang w:val="de-DE"/>
        </w:rPr>
        <w:t xml:space="preserve"> is also a reaction to Japan’s </w:t>
      </w:r>
      <w:r w:rsidR="00C116A7" w:rsidRPr="00CF0FA5">
        <w:rPr>
          <w:rFonts w:ascii="Arial" w:hAnsi="Arial"/>
          <w:sz w:val="20"/>
          <w:lang w:val="de-DE"/>
        </w:rPr>
        <w:t xml:space="preserve">response </w:t>
      </w:r>
      <w:r w:rsidR="004F2AF3" w:rsidRPr="00CF0FA5">
        <w:rPr>
          <w:rFonts w:ascii="Arial" w:hAnsi="Arial"/>
          <w:sz w:val="20"/>
          <w:lang w:val="de-DE"/>
        </w:rPr>
        <w:t xml:space="preserve">to </w:t>
      </w:r>
      <w:r w:rsidR="00C116A7" w:rsidRPr="00CF0FA5">
        <w:rPr>
          <w:rFonts w:ascii="Arial" w:hAnsi="Arial"/>
          <w:sz w:val="20"/>
          <w:lang w:val="de-DE"/>
        </w:rPr>
        <w:t xml:space="preserve">Question No. 16 </w:t>
      </w:r>
      <w:r w:rsidR="004F2AF3" w:rsidRPr="00CF0FA5">
        <w:rPr>
          <w:rFonts w:ascii="Arial" w:hAnsi="Arial"/>
          <w:sz w:val="20"/>
          <w:lang w:val="de-DE"/>
        </w:rPr>
        <w:t xml:space="preserve"> </w:t>
      </w:r>
      <w:r w:rsidR="005C3AA4" w:rsidRPr="00CF0FA5">
        <w:rPr>
          <w:rFonts w:ascii="Arial" w:hAnsi="Arial"/>
          <w:sz w:val="20"/>
          <w:lang w:val="de-DE"/>
        </w:rPr>
        <w:t>(</w:t>
      </w:r>
      <w:r w:rsidR="009D68B3" w:rsidRPr="00CF0FA5">
        <w:rPr>
          <w:rFonts w:ascii="Arial" w:hAnsi="Arial"/>
          <w:sz w:val="20"/>
        </w:rPr>
        <w:t>section on “Freedom of religion, opinion and expression (arts. 18 and 19)”</w:t>
      </w:r>
      <w:r w:rsidR="005C3AA4" w:rsidRPr="00CF0FA5">
        <w:rPr>
          <w:rFonts w:ascii="Arial" w:hAnsi="Arial"/>
          <w:sz w:val="20"/>
        </w:rPr>
        <w:t>)</w:t>
      </w:r>
      <w:r w:rsidR="009D68B3" w:rsidRPr="00CF0FA5">
        <w:rPr>
          <w:rFonts w:ascii="Arial" w:hAnsi="Arial"/>
          <w:sz w:val="20"/>
        </w:rPr>
        <w:t xml:space="preserve"> </w:t>
      </w:r>
      <w:r>
        <w:rPr>
          <w:rFonts w:ascii="Arial" w:hAnsi="Arial"/>
          <w:sz w:val="20"/>
        </w:rPr>
        <w:t>of</w:t>
      </w:r>
      <w:r w:rsidR="009D68B3" w:rsidRPr="00CF0FA5">
        <w:rPr>
          <w:rFonts w:ascii="Arial" w:hAnsi="Arial"/>
          <w:sz w:val="20"/>
        </w:rPr>
        <w:t xml:space="preserve"> </w:t>
      </w:r>
      <w:r w:rsidR="005C3AA4" w:rsidRPr="00CF0FA5">
        <w:rPr>
          <w:rFonts w:ascii="Arial" w:hAnsi="Arial"/>
          <w:sz w:val="20"/>
        </w:rPr>
        <w:t xml:space="preserve">the </w:t>
      </w:r>
      <w:r>
        <w:rPr>
          <w:rFonts w:ascii="Arial" w:hAnsi="Arial"/>
          <w:sz w:val="20"/>
          <w:lang w:val="de-DE"/>
        </w:rPr>
        <w:t>Human Rights Committee</w:t>
      </w:r>
      <w:r w:rsidR="004F2AF3" w:rsidRPr="00CF0FA5">
        <w:rPr>
          <w:rFonts w:ascii="Arial" w:hAnsi="Arial"/>
          <w:sz w:val="20"/>
          <w:lang w:val="de-DE"/>
        </w:rPr>
        <w:t>’s List of issues</w:t>
      </w:r>
      <w:r>
        <w:rPr>
          <w:rFonts w:ascii="Arial" w:hAnsi="Arial"/>
          <w:sz w:val="20"/>
          <w:lang w:val="de-DE"/>
        </w:rPr>
        <w:t xml:space="preserve">, which in HRWF’s view appears to demonstrate the authorities’ failure to acknowledge that the human rights of abducted members of new religious movement have been poorly protected in Japan.  </w:t>
      </w:r>
    </w:p>
    <w:p w:rsidR="00145E5B" w:rsidRDefault="00145E5B" w:rsidP="00145E5B">
      <w:pPr>
        <w:jc w:val="both"/>
        <w:rPr>
          <w:rFonts w:ascii="Arial" w:hAnsi="Arial"/>
          <w:sz w:val="20"/>
          <w:lang w:val="de-DE"/>
        </w:rPr>
      </w:pPr>
    </w:p>
    <w:p w:rsidR="00240A27" w:rsidRPr="00595F6F" w:rsidRDefault="00145E5B" w:rsidP="00145E5B">
      <w:pPr>
        <w:jc w:val="both"/>
        <w:rPr>
          <w:rFonts w:ascii="Arial" w:hAnsi="Arial" w:cs="Times New Roman"/>
          <w:b/>
          <w:color w:val="000000"/>
          <w:sz w:val="20"/>
          <w:szCs w:val="20"/>
          <w:lang w:val="de-DE"/>
        </w:rPr>
      </w:pPr>
      <w:r w:rsidRPr="00595F6F">
        <w:rPr>
          <w:rFonts w:ascii="Arial" w:hAnsi="Arial" w:cs="Times New Roman"/>
          <w:b/>
          <w:color w:val="000000"/>
          <w:sz w:val="20"/>
          <w:szCs w:val="20"/>
          <w:lang w:val="de-DE"/>
        </w:rPr>
        <w:t>HRWF believes that the consideration of this topic at the upcoming session of the Human Rights Committee can play an important role in conveying to the authorities that abductions, confinement and</w:t>
      </w:r>
      <w:r w:rsidR="00ED1ECB">
        <w:rPr>
          <w:rFonts w:ascii="Arial" w:hAnsi="Arial" w:cs="Times New Roman"/>
          <w:b/>
          <w:color w:val="000000"/>
          <w:sz w:val="20"/>
          <w:szCs w:val="20"/>
          <w:lang w:val="de-DE"/>
        </w:rPr>
        <w:t xml:space="preserve"> attempted forced change of religion consitute </w:t>
      </w:r>
      <w:r w:rsidRPr="00595F6F">
        <w:rPr>
          <w:rFonts w:ascii="Arial" w:hAnsi="Arial" w:cs="Times New Roman"/>
          <w:b/>
          <w:color w:val="000000"/>
          <w:sz w:val="20"/>
          <w:szCs w:val="20"/>
          <w:lang w:val="de-DE"/>
        </w:rPr>
        <w:t>human rights violations and that the lack of appropriate action by police and impunity of the perpetrators perpetuate human rights violations.</w:t>
      </w:r>
    </w:p>
    <w:p w:rsidR="00240A27" w:rsidRDefault="00240A27" w:rsidP="001F1B81">
      <w:pPr>
        <w:jc w:val="both"/>
        <w:rPr>
          <w:rFonts w:ascii="Arial" w:hAnsi="Arial"/>
          <w:b/>
          <w:i/>
          <w:sz w:val="20"/>
          <w:u w:val="single"/>
          <w:lang w:val="de-DE"/>
        </w:rPr>
      </w:pPr>
    </w:p>
    <w:p w:rsidR="00622CF0" w:rsidRPr="00797874" w:rsidRDefault="00240A27" w:rsidP="00551A81">
      <w:pPr>
        <w:jc w:val="both"/>
        <w:rPr>
          <w:rFonts w:ascii="Arial" w:hAnsi="Arial"/>
          <w:b/>
          <w:i/>
          <w:sz w:val="20"/>
          <w:u w:val="single"/>
          <w:lang w:val="de-DE"/>
        </w:rPr>
      </w:pPr>
      <w:r w:rsidRPr="00240A27">
        <w:rPr>
          <w:rFonts w:ascii="Arial" w:hAnsi="Arial"/>
          <w:b/>
          <w:i/>
          <w:sz w:val="20"/>
          <w:u w:val="single"/>
          <w:lang w:val="de-DE"/>
        </w:rPr>
        <w:t>Recent abduction cases confirm failure of police to take appropriate action</w:t>
      </w:r>
    </w:p>
    <w:p w:rsidR="00830DFC" w:rsidRPr="00CF0FA5" w:rsidRDefault="00B5688F" w:rsidP="00551A81">
      <w:pPr>
        <w:jc w:val="both"/>
        <w:rPr>
          <w:rFonts w:ascii="Arial" w:hAnsi="Arial"/>
          <w:sz w:val="20"/>
          <w:lang w:val="de-DE"/>
        </w:rPr>
      </w:pPr>
      <w:r w:rsidRPr="00CF0FA5">
        <w:rPr>
          <w:rFonts w:ascii="Arial" w:hAnsi="Arial"/>
          <w:sz w:val="20"/>
          <w:lang w:val="de-DE"/>
        </w:rPr>
        <w:t xml:space="preserve">Since </w:t>
      </w:r>
      <w:r w:rsidR="00F27C28" w:rsidRPr="00CF0FA5">
        <w:rPr>
          <w:rFonts w:ascii="Arial" w:hAnsi="Arial"/>
          <w:sz w:val="20"/>
          <w:lang w:val="de-DE"/>
        </w:rPr>
        <w:t>submitting</w:t>
      </w:r>
      <w:r w:rsidR="00A8720B" w:rsidRPr="00CF0FA5">
        <w:rPr>
          <w:rFonts w:ascii="Arial" w:hAnsi="Arial"/>
          <w:sz w:val="20"/>
          <w:lang w:val="de-DE"/>
        </w:rPr>
        <w:t xml:space="preserve"> </w:t>
      </w:r>
      <w:r w:rsidR="00BF75E8">
        <w:rPr>
          <w:rFonts w:ascii="Arial" w:hAnsi="Arial"/>
          <w:sz w:val="20"/>
          <w:lang w:val="de-DE"/>
        </w:rPr>
        <w:t>its initial briefing to the Human Rights Committee</w:t>
      </w:r>
      <w:r w:rsidR="00B645D5" w:rsidRPr="00CF0FA5">
        <w:rPr>
          <w:rFonts w:ascii="Arial" w:hAnsi="Arial"/>
          <w:sz w:val="20"/>
          <w:lang w:val="de-DE"/>
        </w:rPr>
        <w:t xml:space="preserve"> in </w:t>
      </w:r>
      <w:r w:rsidRPr="00CF0FA5">
        <w:rPr>
          <w:rFonts w:ascii="Arial" w:hAnsi="Arial"/>
          <w:sz w:val="20"/>
          <w:lang w:val="de-DE"/>
        </w:rPr>
        <w:t>Ju</w:t>
      </w:r>
      <w:r w:rsidR="00B645D5" w:rsidRPr="00CF0FA5">
        <w:rPr>
          <w:rFonts w:ascii="Arial" w:hAnsi="Arial"/>
          <w:sz w:val="20"/>
          <w:lang w:val="de-DE"/>
        </w:rPr>
        <w:t>ly</w:t>
      </w:r>
      <w:r w:rsidRPr="00CF0FA5">
        <w:rPr>
          <w:rFonts w:ascii="Arial" w:hAnsi="Arial"/>
          <w:sz w:val="20"/>
          <w:lang w:val="de-DE"/>
        </w:rPr>
        <w:t xml:space="preserve"> 2013, HRWF has been informed of</w:t>
      </w:r>
      <w:r w:rsidR="004A0BF0" w:rsidRPr="00CF0FA5">
        <w:rPr>
          <w:rFonts w:ascii="Arial" w:hAnsi="Arial"/>
          <w:sz w:val="20"/>
          <w:lang w:val="de-DE"/>
        </w:rPr>
        <w:t xml:space="preserve"> three further abductions of </w:t>
      </w:r>
      <w:r w:rsidR="00F32A4B" w:rsidRPr="00CF0FA5">
        <w:rPr>
          <w:rFonts w:ascii="Arial" w:hAnsi="Arial"/>
          <w:sz w:val="20"/>
          <w:lang w:val="de-DE"/>
        </w:rPr>
        <w:t>Unification Church</w:t>
      </w:r>
      <w:r w:rsidR="00B645D5" w:rsidRPr="00CF0FA5">
        <w:rPr>
          <w:rFonts w:ascii="Arial" w:hAnsi="Arial"/>
          <w:sz w:val="20"/>
          <w:lang w:val="de-DE"/>
        </w:rPr>
        <w:t xml:space="preserve"> (UC)</w:t>
      </w:r>
      <w:r w:rsidR="00F32A4B" w:rsidRPr="00CF0FA5">
        <w:rPr>
          <w:rFonts w:ascii="Arial" w:hAnsi="Arial"/>
          <w:sz w:val="20"/>
          <w:lang w:val="de-DE"/>
        </w:rPr>
        <w:t xml:space="preserve"> members</w:t>
      </w:r>
      <w:r w:rsidR="00A8720B" w:rsidRPr="00CF0FA5">
        <w:rPr>
          <w:rFonts w:ascii="Arial" w:hAnsi="Arial"/>
          <w:sz w:val="20"/>
          <w:lang w:val="de-DE"/>
        </w:rPr>
        <w:t xml:space="preserve">, two females and one </w:t>
      </w:r>
      <w:r w:rsidR="000021E5" w:rsidRPr="00CF0FA5">
        <w:rPr>
          <w:rFonts w:ascii="Arial" w:hAnsi="Arial"/>
          <w:sz w:val="20"/>
          <w:lang w:val="de-DE"/>
        </w:rPr>
        <w:t>male</w:t>
      </w:r>
      <w:r w:rsidR="00F32A4B" w:rsidRPr="00CF0FA5">
        <w:rPr>
          <w:rFonts w:ascii="Arial" w:hAnsi="Arial"/>
          <w:sz w:val="20"/>
          <w:lang w:val="de-DE"/>
        </w:rPr>
        <w:t xml:space="preserve">. </w:t>
      </w:r>
      <w:r w:rsidR="00122EBF">
        <w:rPr>
          <w:rFonts w:ascii="Arial" w:hAnsi="Arial"/>
          <w:sz w:val="20"/>
          <w:lang w:val="de-DE"/>
        </w:rPr>
        <w:t>One</w:t>
      </w:r>
      <w:r w:rsidR="003131DE" w:rsidRPr="00CF0FA5">
        <w:rPr>
          <w:rFonts w:ascii="Arial" w:hAnsi="Arial"/>
          <w:sz w:val="20"/>
          <w:lang w:val="de-DE"/>
        </w:rPr>
        <w:t xml:space="preserve"> of them </w:t>
      </w:r>
      <w:r w:rsidR="000F7F42" w:rsidRPr="00CF0FA5">
        <w:rPr>
          <w:rFonts w:ascii="Arial" w:hAnsi="Arial"/>
          <w:sz w:val="20"/>
          <w:lang w:val="de-DE"/>
        </w:rPr>
        <w:t>w</w:t>
      </w:r>
      <w:r w:rsidR="00122EBF">
        <w:rPr>
          <w:rFonts w:ascii="Arial" w:hAnsi="Arial"/>
          <w:sz w:val="20"/>
          <w:lang w:val="de-DE"/>
        </w:rPr>
        <w:t>as</w:t>
      </w:r>
      <w:r w:rsidR="003131DE" w:rsidRPr="00CF0FA5">
        <w:rPr>
          <w:rFonts w:ascii="Arial" w:hAnsi="Arial"/>
          <w:sz w:val="20"/>
          <w:lang w:val="de-DE"/>
        </w:rPr>
        <w:t xml:space="preserve"> believed </w:t>
      </w:r>
      <w:r w:rsidR="00B57BB6">
        <w:rPr>
          <w:rFonts w:ascii="Arial" w:hAnsi="Arial"/>
          <w:sz w:val="20"/>
          <w:lang w:val="de-DE"/>
        </w:rPr>
        <w:t xml:space="preserve">still </w:t>
      </w:r>
      <w:r w:rsidR="003131DE" w:rsidRPr="00CF0FA5">
        <w:rPr>
          <w:rFonts w:ascii="Arial" w:hAnsi="Arial"/>
          <w:sz w:val="20"/>
          <w:lang w:val="de-DE"/>
        </w:rPr>
        <w:t>to be confined</w:t>
      </w:r>
      <w:r w:rsidR="000F7F42" w:rsidRPr="00CF0FA5">
        <w:rPr>
          <w:rFonts w:ascii="Arial" w:hAnsi="Arial"/>
          <w:sz w:val="20"/>
          <w:lang w:val="de-DE"/>
        </w:rPr>
        <w:t xml:space="preserve"> at the time of writing</w:t>
      </w:r>
      <w:r w:rsidR="003131DE" w:rsidRPr="00CF0FA5">
        <w:rPr>
          <w:rFonts w:ascii="Arial" w:hAnsi="Arial"/>
          <w:sz w:val="20"/>
          <w:lang w:val="de-DE"/>
        </w:rPr>
        <w:t xml:space="preserve">. </w:t>
      </w:r>
      <w:r w:rsidR="00460D8E">
        <w:rPr>
          <w:rFonts w:ascii="Arial" w:hAnsi="Arial"/>
          <w:sz w:val="20"/>
          <w:lang w:val="de-DE"/>
        </w:rPr>
        <w:t>(For further information, refer to the chapter “Three UC members lost contact with fellow believers after visiting parents known to be critical of the new religious movement“)</w:t>
      </w:r>
      <w:r w:rsidR="002A12C4">
        <w:rPr>
          <w:rFonts w:ascii="Arial" w:hAnsi="Arial"/>
          <w:sz w:val="20"/>
          <w:lang w:val="de-DE"/>
        </w:rPr>
        <w:t>.</w:t>
      </w:r>
      <w:r w:rsidR="00460D8E">
        <w:rPr>
          <w:rFonts w:ascii="Arial" w:hAnsi="Arial"/>
          <w:sz w:val="20"/>
          <w:lang w:val="de-DE"/>
        </w:rPr>
        <w:t xml:space="preserve"> </w:t>
      </w:r>
    </w:p>
    <w:p w:rsidR="00830DFC" w:rsidRPr="00CF0FA5" w:rsidRDefault="00830DFC" w:rsidP="00551A81">
      <w:pPr>
        <w:jc w:val="both"/>
        <w:rPr>
          <w:rFonts w:ascii="Arial" w:hAnsi="Arial"/>
          <w:sz w:val="20"/>
          <w:lang w:val="de-DE"/>
        </w:rPr>
      </w:pPr>
    </w:p>
    <w:p w:rsidR="00551A81" w:rsidRPr="00CF0FA5" w:rsidRDefault="00551A81" w:rsidP="00901BC9">
      <w:pPr>
        <w:jc w:val="both"/>
        <w:rPr>
          <w:rFonts w:ascii="Arial" w:hAnsi="Arial"/>
          <w:sz w:val="20"/>
          <w:lang w:val="de-DE"/>
        </w:rPr>
      </w:pPr>
      <w:r w:rsidRPr="00CF0FA5">
        <w:rPr>
          <w:rFonts w:ascii="Arial" w:hAnsi="Arial"/>
          <w:sz w:val="20"/>
        </w:rPr>
        <w:t>Before</w:t>
      </w:r>
      <w:r w:rsidR="005C12AF" w:rsidRPr="00CF0FA5">
        <w:rPr>
          <w:rFonts w:ascii="Arial" w:hAnsi="Arial"/>
          <w:sz w:val="20"/>
        </w:rPr>
        <w:t xml:space="preserve"> 27-year old</w:t>
      </w:r>
      <w:r w:rsidRPr="00CF0FA5">
        <w:rPr>
          <w:rFonts w:ascii="Arial" w:hAnsi="Arial"/>
          <w:sz w:val="20"/>
        </w:rPr>
        <w:t xml:space="preserve"> Masato Ishibashi </w:t>
      </w:r>
      <w:r w:rsidR="00901BC9" w:rsidRPr="00CF0FA5">
        <w:rPr>
          <w:rFonts w:ascii="Arial" w:hAnsi="Arial"/>
          <w:sz w:val="20"/>
        </w:rPr>
        <w:t>was allegedly abducted by his parents when visiting them for New Year’s,</w:t>
      </w:r>
      <w:r w:rsidRPr="00CF0FA5">
        <w:rPr>
          <w:rFonts w:ascii="Arial" w:hAnsi="Arial"/>
          <w:sz w:val="20"/>
        </w:rPr>
        <w:t xml:space="preserve"> he had been worried about a possible abduction </w:t>
      </w:r>
      <w:r w:rsidR="0027553A" w:rsidRPr="00CF0FA5">
        <w:rPr>
          <w:rFonts w:ascii="Arial" w:hAnsi="Arial"/>
          <w:sz w:val="20"/>
        </w:rPr>
        <w:t xml:space="preserve">for a long time </w:t>
      </w:r>
      <w:r w:rsidRPr="00CF0FA5">
        <w:rPr>
          <w:rFonts w:ascii="Arial" w:hAnsi="Arial"/>
          <w:sz w:val="20"/>
        </w:rPr>
        <w:t>and taken steps to prepare for such an event. He</w:t>
      </w:r>
      <w:r w:rsidR="0027553A" w:rsidRPr="00CF0FA5">
        <w:rPr>
          <w:rFonts w:ascii="Arial" w:hAnsi="Arial"/>
          <w:sz w:val="20"/>
        </w:rPr>
        <w:t xml:space="preserve"> </w:t>
      </w:r>
      <w:r w:rsidR="00901BC9" w:rsidRPr="00CF0FA5">
        <w:rPr>
          <w:rFonts w:ascii="Arial" w:hAnsi="Arial"/>
          <w:sz w:val="20"/>
        </w:rPr>
        <w:t>gave</w:t>
      </w:r>
      <w:r w:rsidR="0027553A" w:rsidRPr="00CF0FA5">
        <w:rPr>
          <w:rFonts w:ascii="Arial" w:hAnsi="Arial"/>
          <w:sz w:val="20"/>
        </w:rPr>
        <w:t xml:space="preserve"> </w:t>
      </w:r>
      <w:r w:rsidR="00901BC9" w:rsidRPr="00CF0FA5">
        <w:rPr>
          <w:rFonts w:ascii="Arial" w:hAnsi="Arial"/>
          <w:sz w:val="20"/>
        </w:rPr>
        <w:t>his lawyer a signed and stamped “Rescue Request”</w:t>
      </w:r>
      <w:r w:rsidRPr="00CF0FA5">
        <w:rPr>
          <w:rFonts w:ascii="Arial" w:hAnsi="Arial"/>
          <w:sz w:val="20"/>
        </w:rPr>
        <w:t xml:space="preserve"> and carried a GPS device on him when visiting his parents at the end of December 2013. On </w:t>
      </w:r>
      <w:r w:rsidR="00901BC9" w:rsidRPr="00CF0FA5">
        <w:rPr>
          <w:rFonts w:ascii="Arial" w:hAnsi="Arial"/>
          <w:sz w:val="20"/>
        </w:rPr>
        <w:t xml:space="preserve">2 January 2014 </w:t>
      </w:r>
      <w:r w:rsidRPr="00CF0FA5">
        <w:rPr>
          <w:rFonts w:ascii="Arial" w:hAnsi="Arial"/>
          <w:sz w:val="20"/>
        </w:rPr>
        <w:t xml:space="preserve">an emergency signal </w:t>
      </w:r>
      <w:r w:rsidR="00901BC9" w:rsidRPr="00CF0FA5">
        <w:rPr>
          <w:rFonts w:ascii="Arial" w:hAnsi="Arial"/>
          <w:sz w:val="20"/>
        </w:rPr>
        <w:t xml:space="preserve">was sent from his GPS device </w:t>
      </w:r>
      <w:r w:rsidRPr="00CF0FA5">
        <w:rPr>
          <w:rFonts w:ascii="Arial" w:hAnsi="Arial"/>
          <w:sz w:val="20"/>
        </w:rPr>
        <w:t xml:space="preserve">to a private security company. </w:t>
      </w:r>
    </w:p>
    <w:p w:rsidR="00551A81" w:rsidRPr="00CF0FA5" w:rsidRDefault="00551A81" w:rsidP="00551A81">
      <w:pPr>
        <w:jc w:val="both"/>
        <w:rPr>
          <w:rFonts w:ascii="Arial" w:hAnsi="Arial"/>
          <w:sz w:val="20"/>
        </w:rPr>
      </w:pPr>
    </w:p>
    <w:p w:rsidR="00981FA6" w:rsidRPr="00CF0FA5" w:rsidRDefault="00551A81" w:rsidP="00551A81">
      <w:pPr>
        <w:jc w:val="both"/>
        <w:rPr>
          <w:rFonts w:ascii="Arial" w:hAnsi="Arial"/>
          <w:sz w:val="20"/>
          <w:lang w:val="de-DE"/>
        </w:rPr>
      </w:pPr>
      <w:r w:rsidRPr="00CF0FA5">
        <w:rPr>
          <w:rFonts w:ascii="Arial" w:hAnsi="Arial"/>
          <w:sz w:val="20"/>
        </w:rPr>
        <w:t xml:space="preserve">In order to comply with </w:t>
      </w:r>
      <w:r w:rsidR="00830DFC" w:rsidRPr="00CF0FA5">
        <w:rPr>
          <w:rFonts w:ascii="Arial" w:hAnsi="Arial"/>
          <w:sz w:val="20"/>
        </w:rPr>
        <w:t>Masato Ishibashi’s</w:t>
      </w:r>
      <w:r w:rsidRPr="00CF0FA5">
        <w:rPr>
          <w:rFonts w:ascii="Arial" w:hAnsi="Arial"/>
          <w:sz w:val="20"/>
        </w:rPr>
        <w:t xml:space="preserve"> explicit wish to be rescued should he be subjected to forced confinement, </w:t>
      </w:r>
      <w:r w:rsidRPr="00AC2BFA">
        <w:rPr>
          <w:rFonts w:ascii="Arial" w:hAnsi="Arial"/>
          <w:sz w:val="20"/>
        </w:rPr>
        <w:t xml:space="preserve">HRWF </w:t>
      </w:r>
      <w:r w:rsidR="007661EE">
        <w:rPr>
          <w:rFonts w:ascii="Arial" w:hAnsi="Arial"/>
          <w:sz w:val="20"/>
        </w:rPr>
        <w:t>r</w:t>
      </w:r>
      <w:r w:rsidRPr="00AC2BFA">
        <w:rPr>
          <w:rFonts w:ascii="Arial" w:hAnsi="Arial"/>
          <w:sz w:val="20"/>
        </w:rPr>
        <w:t xml:space="preserve">epeatedly urged the police to </w:t>
      </w:r>
      <w:r w:rsidR="00830DFC" w:rsidRPr="00AC2BFA">
        <w:rPr>
          <w:rFonts w:ascii="Arial" w:hAnsi="Arial"/>
          <w:sz w:val="20"/>
        </w:rPr>
        <w:t>ascertain Masato Ishibashi’s whereabouts and talk to him directly and confidentially in order to establish whether he was held against his will and wished to be rescued.</w:t>
      </w:r>
      <w:r w:rsidR="00830DFC" w:rsidRPr="00CF0FA5">
        <w:rPr>
          <w:rFonts w:ascii="Arial" w:hAnsi="Arial"/>
          <w:sz w:val="20"/>
        </w:rPr>
        <w:t xml:space="preserve"> </w:t>
      </w:r>
      <w:r w:rsidRPr="00CF0FA5">
        <w:rPr>
          <w:rFonts w:ascii="Arial" w:hAnsi="Arial"/>
          <w:sz w:val="20"/>
          <w:lang w:val="de-DE"/>
        </w:rPr>
        <w:t xml:space="preserve">On 18 February 2014, a HRWF delegation </w:t>
      </w:r>
      <w:r w:rsidR="00E74594">
        <w:rPr>
          <w:rFonts w:ascii="Arial" w:hAnsi="Arial"/>
          <w:sz w:val="20"/>
          <w:lang w:val="de-DE"/>
        </w:rPr>
        <w:t>consisting of the organization’s director,</w:t>
      </w:r>
      <w:r w:rsidRPr="00CF0FA5">
        <w:rPr>
          <w:rFonts w:ascii="Arial" w:hAnsi="Arial"/>
          <w:sz w:val="20"/>
          <w:lang w:val="de-DE"/>
        </w:rPr>
        <w:t xml:space="preserve"> Willy Fautré, </w:t>
      </w:r>
      <w:r w:rsidR="00E74594">
        <w:rPr>
          <w:rFonts w:ascii="Arial" w:hAnsi="Arial"/>
          <w:sz w:val="20"/>
          <w:lang w:val="de-DE"/>
        </w:rPr>
        <w:t>and international human rights activist Aaron Rhodes</w:t>
      </w:r>
      <w:r w:rsidRPr="00CF0FA5">
        <w:rPr>
          <w:rFonts w:ascii="Arial" w:hAnsi="Arial"/>
          <w:sz w:val="20"/>
          <w:lang w:val="de-DE"/>
        </w:rPr>
        <w:t>,</w:t>
      </w:r>
      <w:r w:rsidR="00E74594">
        <w:rPr>
          <w:rFonts w:ascii="Arial" w:hAnsi="Arial"/>
          <w:sz w:val="20"/>
          <w:lang w:val="de-DE"/>
        </w:rPr>
        <w:t xml:space="preserve"> visited </w:t>
      </w:r>
      <w:r w:rsidR="00E74594" w:rsidRPr="00CF0FA5">
        <w:rPr>
          <w:rFonts w:ascii="Arial" w:hAnsi="Arial"/>
          <w:sz w:val="20"/>
          <w:lang w:val="de-DE"/>
        </w:rPr>
        <w:t>Chiba Prefecture Police Headquarters</w:t>
      </w:r>
      <w:r w:rsidR="00E74594">
        <w:rPr>
          <w:rFonts w:ascii="Arial" w:hAnsi="Arial"/>
          <w:sz w:val="20"/>
          <w:lang w:val="de-DE"/>
        </w:rPr>
        <w:t xml:space="preserve">, along with Shunsuke Uotani, </w:t>
      </w:r>
      <w:r w:rsidR="00E74594" w:rsidRPr="00CF0FA5">
        <w:rPr>
          <w:rFonts w:ascii="Arial" w:hAnsi="Arial"/>
          <w:sz w:val="20"/>
        </w:rPr>
        <w:t>Vice-Secretary General of the Japanese branch of the Universal Peace Federation, a UC affiliate</w:t>
      </w:r>
      <w:r w:rsidR="00E74594" w:rsidRPr="00CF0FA5">
        <w:rPr>
          <w:rFonts w:ascii="Arial" w:hAnsi="Arial"/>
          <w:sz w:val="20"/>
          <w:lang w:val="de-DE"/>
        </w:rPr>
        <w:t>,</w:t>
      </w:r>
      <w:r w:rsidRPr="00CF0FA5">
        <w:rPr>
          <w:rFonts w:ascii="Arial" w:hAnsi="Arial"/>
          <w:sz w:val="20"/>
          <w:lang w:val="de-DE"/>
        </w:rPr>
        <w:t xml:space="preserve"> to raise </w:t>
      </w:r>
      <w:r w:rsidR="00E74594">
        <w:rPr>
          <w:rFonts w:ascii="Arial" w:hAnsi="Arial"/>
          <w:sz w:val="20"/>
          <w:lang w:val="de-DE"/>
        </w:rPr>
        <w:t>Masato Ishibashi’s</w:t>
      </w:r>
      <w:r w:rsidRPr="00CF0FA5">
        <w:rPr>
          <w:rFonts w:ascii="Arial" w:hAnsi="Arial"/>
          <w:sz w:val="20"/>
          <w:lang w:val="de-DE"/>
        </w:rPr>
        <w:t xml:space="preserve"> case with the Public Relations Division. </w:t>
      </w:r>
      <w:r w:rsidR="00981FA6" w:rsidRPr="00CF0FA5">
        <w:rPr>
          <w:rFonts w:ascii="Arial" w:hAnsi="Arial"/>
          <w:sz w:val="20"/>
          <w:lang w:val="de-DE"/>
        </w:rPr>
        <w:t xml:space="preserve">To follow-up from the meeting, </w:t>
      </w:r>
      <w:r w:rsidRPr="00CF0FA5">
        <w:rPr>
          <w:rFonts w:ascii="Arial" w:hAnsi="Arial"/>
          <w:sz w:val="20"/>
          <w:lang w:val="de-DE"/>
        </w:rPr>
        <w:t xml:space="preserve">Shunsuke Uotani, </w:t>
      </w:r>
      <w:r w:rsidR="00B57BB6">
        <w:rPr>
          <w:rFonts w:ascii="Arial" w:hAnsi="Arial"/>
          <w:sz w:val="20"/>
          <w:lang w:val="de-DE"/>
        </w:rPr>
        <w:t xml:space="preserve">spoke by </w:t>
      </w:r>
      <w:r w:rsidR="00D814FB">
        <w:rPr>
          <w:rFonts w:ascii="Arial" w:hAnsi="Arial"/>
          <w:sz w:val="20"/>
          <w:lang w:val="de-DE"/>
        </w:rPr>
        <w:t>t</w:t>
      </w:r>
      <w:r w:rsidR="00B57BB6">
        <w:rPr>
          <w:rFonts w:ascii="Arial" w:hAnsi="Arial"/>
          <w:sz w:val="20"/>
          <w:lang w:val="de-DE"/>
        </w:rPr>
        <w:t>ele</w:t>
      </w:r>
      <w:r w:rsidR="00D814FB">
        <w:rPr>
          <w:rFonts w:ascii="Arial" w:hAnsi="Arial"/>
          <w:sz w:val="20"/>
          <w:lang w:val="de-DE"/>
        </w:rPr>
        <w:t>ph</w:t>
      </w:r>
      <w:r w:rsidR="00B57BB6">
        <w:rPr>
          <w:rFonts w:ascii="Arial" w:hAnsi="Arial"/>
          <w:sz w:val="20"/>
          <w:lang w:val="de-DE"/>
        </w:rPr>
        <w:t>one t</w:t>
      </w:r>
      <w:r w:rsidR="00981FA6" w:rsidRPr="00CF0FA5">
        <w:rPr>
          <w:rFonts w:ascii="Arial" w:hAnsi="Arial"/>
          <w:sz w:val="20"/>
          <w:lang w:val="de-DE"/>
        </w:rPr>
        <w:t>o an officer at the Public Relations Division of Chiba Prefecture Police Headquarters and senior officers at Katori Police Station, on five different occasions.</w:t>
      </w:r>
      <w:r w:rsidR="00981FA6" w:rsidRPr="00CF0FA5">
        <w:rPr>
          <w:rStyle w:val="Appelnotedebasdep"/>
          <w:rFonts w:ascii="Arial" w:hAnsi="Arial"/>
          <w:sz w:val="20"/>
          <w:lang w:val="de-DE"/>
        </w:rPr>
        <w:footnoteReference w:id="1"/>
      </w:r>
    </w:p>
    <w:p w:rsidR="00122EBF" w:rsidRDefault="00122EBF" w:rsidP="00551A81">
      <w:pPr>
        <w:jc w:val="both"/>
        <w:rPr>
          <w:rFonts w:ascii="Arial" w:hAnsi="Arial"/>
          <w:sz w:val="20"/>
          <w:lang w:val="de-DE"/>
        </w:rPr>
      </w:pPr>
    </w:p>
    <w:p w:rsidR="002A12C4" w:rsidRPr="00122EBF" w:rsidRDefault="00122EBF" w:rsidP="00DF3616">
      <w:pPr>
        <w:jc w:val="both"/>
        <w:rPr>
          <w:rFonts w:ascii="Arial" w:hAnsi="Arial"/>
          <w:b/>
          <w:sz w:val="20"/>
          <w:lang w:val="de-DE"/>
        </w:rPr>
      </w:pPr>
      <w:r>
        <w:rPr>
          <w:rFonts w:ascii="Arial" w:hAnsi="Arial"/>
          <w:b/>
          <w:sz w:val="20"/>
          <w:lang w:val="de-DE"/>
        </w:rPr>
        <w:t xml:space="preserve">The UC recorded all conversations with the police and made available transcripts to HRWF fort he drafting of this report. </w:t>
      </w:r>
      <w:r w:rsidR="00551A81" w:rsidRPr="00595F6F">
        <w:rPr>
          <w:rFonts w:ascii="Arial" w:hAnsi="Arial"/>
          <w:b/>
          <w:sz w:val="20"/>
          <w:lang w:val="de-DE"/>
        </w:rPr>
        <w:t>The police officers’ statements are revealing and provide information about reasons and justifications of police inaction that go beyon</w:t>
      </w:r>
      <w:r w:rsidR="00B645D5" w:rsidRPr="00595F6F">
        <w:rPr>
          <w:rFonts w:ascii="Arial" w:hAnsi="Arial"/>
          <w:b/>
          <w:sz w:val="20"/>
          <w:lang w:val="de-DE"/>
        </w:rPr>
        <w:t>d</w:t>
      </w:r>
      <w:r w:rsidR="00551A81" w:rsidRPr="00595F6F">
        <w:rPr>
          <w:rFonts w:ascii="Arial" w:hAnsi="Arial"/>
          <w:b/>
          <w:sz w:val="20"/>
          <w:lang w:val="de-DE"/>
        </w:rPr>
        <w:t xml:space="preserve"> what HRWF </w:t>
      </w:r>
      <w:r w:rsidR="00B645D5" w:rsidRPr="00595F6F">
        <w:rPr>
          <w:rFonts w:ascii="Arial" w:hAnsi="Arial"/>
          <w:b/>
          <w:sz w:val="20"/>
          <w:lang w:val="de-DE"/>
        </w:rPr>
        <w:t>was able to document in its July 2013</w:t>
      </w:r>
      <w:r w:rsidR="00551A81" w:rsidRPr="00595F6F">
        <w:rPr>
          <w:rFonts w:ascii="Arial" w:hAnsi="Arial"/>
          <w:b/>
          <w:sz w:val="20"/>
          <w:lang w:val="de-DE"/>
        </w:rPr>
        <w:t xml:space="preserve"> briefing to the UN Human Rights Committee</w:t>
      </w:r>
      <w:r w:rsidR="00497295" w:rsidRPr="00595F6F">
        <w:rPr>
          <w:rFonts w:ascii="Arial" w:hAnsi="Arial"/>
          <w:b/>
          <w:sz w:val="20"/>
          <w:lang w:val="de-DE"/>
        </w:rPr>
        <w:t xml:space="preserve"> (Refer to the </w:t>
      </w:r>
      <w:r w:rsidR="00A9506D" w:rsidRPr="00595F6F">
        <w:rPr>
          <w:rFonts w:ascii="Arial" w:hAnsi="Arial"/>
          <w:b/>
          <w:sz w:val="20"/>
          <w:lang w:val="de-DE"/>
        </w:rPr>
        <w:t>chapter “Inadequate police response</w:t>
      </w:r>
      <w:r w:rsidR="00B57BB6">
        <w:rPr>
          <w:rFonts w:ascii="Arial" w:hAnsi="Arial"/>
          <w:b/>
          <w:sz w:val="20"/>
          <w:lang w:val="de-DE"/>
        </w:rPr>
        <w:t>,“</w:t>
      </w:r>
      <w:r w:rsidR="006335A6">
        <w:rPr>
          <w:rFonts w:ascii="Arial" w:hAnsi="Arial"/>
          <w:b/>
          <w:sz w:val="20"/>
          <w:lang w:val="de-DE"/>
        </w:rPr>
        <w:t xml:space="preserve"> in particular </w:t>
      </w:r>
      <w:r w:rsidR="006335A6" w:rsidRPr="006335A6">
        <w:rPr>
          <w:rFonts w:ascii="Arial" w:hAnsi="Arial"/>
          <w:b/>
          <w:sz w:val="20"/>
          <w:lang w:val="de-DE"/>
        </w:rPr>
        <w:t>the section “</w:t>
      </w:r>
      <w:r w:rsidR="006335A6" w:rsidRPr="006335A6">
        <w:rPr>
          <w:rFonts w:ascii="Arial" w:hAnsi="Arial"/>
          <w:b/>
          <w:sz w:val="20"/>
        </w:rPr>
        <w:t>Police are aware of Masato Ishibashi’s forced confinement, but unconcerned”</w:t>
      </w:r>
      <w:r w:rsidR="002F6418">
        <w:rPr>
          <w:rFonts w:ascii="Arial" w:hAnsi="Arial"/>
          <w:b/>
          <w:sz w:val="20"/>
        </w:rPr>
        <w:t xml:space="preserve"> </w:t>
      </w:r>
      <w:r w:rsidR="002F6418" w:rsidRPr="004126CC">
        <w:rPr>
          <w:rFonts w:ascii="Arial" w:hAnsi="Arial"/>
          <w:b/>
          <w:sz w:val="20"/>
        </w:rPr>
        <w:t xml:space="preserve">on pp. </w:t>
      </w:r>
      <w:r w:rsidR="004126CC" w:rsidRPr="004126CC">
        <w:rPr>
          <w:rFonts w:ascii="Arial" w:hAnsi="Arial"/>
          <w:b/>
          <w:sz w:val="20"/>
        </w:rPr>
        <w:t>9-10</w:t>
      </w:r>
      <w:r w:rsidR="00497295" w:rsidRPr="004126CC">
        <w:rPr>
          <w:rFonts w:ascii="Arial" w:hAnsi="Arial"/>
          <w:b/>
          <w:sz w:val="20"/>
          <w:lang w:val="de-DE"/>
        </w:rPr>
        <w:t>)</w:t>
      </w:r>
      <w:r w:rsidR="00551A81" w:rsidRPr="004126CC">
        <w:rPr>
          <w:rFonts w:ascii="Arial" w:hAnsi="Arial"/>
          <w:b/>
          <w:sz w:val="20"/>
          <w:lang w:val="de-DE"/>
        </w:rPr>
        <w:t>.</w:t>
      </w:r>
    </w:p>
    <w:p w:rsidR="002A12C4" w:rsidRDefault="002A12C4" w:rsidP="00DF3616">
      <w:pPr>
        <w:jc w:val="both"/>
        <w:rPr>
          <w:rFonts w:ascii="Arial" w:hAnsi="Arial"/>
          <w:sz w:val="20"/>
          <w:lang w:val="de-DE"/>
        </w:rPr>
      </w:pPr>
    </w:p>
    <w:p w:rsidR="00DF3616" w:rsidRPr="002A12C4" w:rsidRDefault="00B57BB6" w:rsidP="00DF3616">
      <w:pPr>
        <w:jc w:val="both"/>
        <w:rPr>
          <w:rFonts w:ascii="Arial" w:hAnsi="Arial" w:cs="Times New Roman"/>
          <w:color w:val="000000"/>
          <w:sz w:val="20"/>
          <w:szCs w:val="20"/>
          <w:lang w:val="de-DE"/>
        </w:rPr>
      </w:pPr>
      <w:r>
        <w:rPr>
          <w:rFonts w:ascii="Arial" w:hAnsi="Arial"/>
          <w:sz w:val="20"/>
          <w:lang w:val="de-DE"/>
        </w:rPr>
        <w:lastRenderedPageBreak/>
        <w:t xml:space="preserve">It is thus clear </w:t>
      </w:r>
      <w:r w:rsidR="002A12C4">
        <w:rPr>
          <w:rFonts w:ascii="Arial" w:hAnsi="Arial"/>
          <w:sz w:val="20"/>
          <w:lang w:val="de-DE"/>
        </w:rPr>
        <w:t xml:space="preserve">that </w:t>
      </w:r>
      <w:r w:rsidR="002A12C4">
        <w:rPr>
          <w:rFonts w:ascii="Arial" w:hAnsi="Arial" w:cs="Times New Roman"/>
          <w:color w:val="000000"/>
          <w:sz w:val="20"/>
          <w:szCs w:val="20"/>
          <w:lang w:val="de-DE"/>
        </w:rPr>
        <w:t xml:space="preserve">abductions, confinement and </w:t>
      </w:r>
      <w:r w:rsidR="002A12C4" w:rsidRPr="00D51C07">
        <w:rPr>
          <w:rFonts w:ascii="Arial" w:hAnsi="Arial" w:cs="Times New Roman"/>
          <w:sz w:val="20"/>
          <w:szCs w:val="20"/>
          <w:lang w:val="de-DE"/>
        </w:rPr>
        <w:t xml:space="preserve">forced de-conversion of UC members </w:t>
      </w:r>
      <w:r w:rsidR="002A12C4">
        <w:rPr>
          <w:rFonts w:ascii="Arial" w:hAnsi="Arial" w:cs="Times New Roman"/>
          <w:color w:val="000000"/>
          <w:sz w:val="20"/>
          <w:szCs w:val="20"/>
          <w:lang w:val="de-DE"/>
        </w:rPr>
        <w:t xml:space="preserve">are continuing in Japan. The victims’ fellow-believers continue to encounter </w:t>
      </w:r>
      <w:r w:rsidR="002A12C4" w:rsidRPr="004E069E">
        <w:rPr>
          <w:rFonts w:ascii="Arial" w:hAnsi="Arial" w:cs="Times New Roman"/>
          <w:color w:val="000000"/>
          <w:sz w:val="20"/>
          <w:szCs w:val="20"/>
          <w:lang w:val="de-DE"/>
        </w:rPr>
        <w:t xml:space="preserve">indifference and a failure to take appropriate action on the part of the </w:t>
      </w:r>
      <w:r w:rsidR="002A12C4">
        <w:rPr>
          <w:rFonts w:ascii="Arial" w:hAnsi="Arial" w:cs="Times New Roman"/>
          <w:color w:val="000000"/>
          <w:sz w:val="20"/>
          <w:szCs w:val="20"/>
          <w:lang w:val="de-DE"/>
        </w:rPr>
        <w:t>police</w:t>
      </w:r>
      <w:r w:rsidR="002A12C4" w:rsidRPr="004E069E">
        <w:rPr>
          <w:rFonts w:ascii="Arial" w:hAnsi="Arial" w:cs="Times New Roman"/>
          <w:color w:val="000000"/>
          <w:sz w:val="20"/>
          <w:szCs w:val="20"/>
          <w:lang w:val="de-DE"/>
        </w:rPr>
        <w:t>. The abductee</w:t>
      </w:r>
      <w:r w:rsidR="002A12C4">
        <w:rPr>
          <w:rFonts w:ascii="Arial" w:hAnsi="Arial" w:cs="Times New Roman"/>
          <w:color w:val="000000"/>
          <w:sz w:val="20"/>
          <w:szCs w:val="20"/>
          <w:lang w:val="de-DE"/>
        </w:rPr>
        <w:t>s</w:t>
      </w:r>
      <w:r w:rsidR="002A12C4" w:rsidRPr="004E069E">
        <w:rPr>
          <w:rFonts w:ascii="Arial" w:hAnsi="Arial" w:cs="Times New Roman"/>
          <w:color w:val="000000"/>
          <w:sz w:val="20"/>
          <w:szCs w:val="20"/>
          <w:lang w:val="de-DE"/>
        </w:rPr>
        <w:t xml:space="preserve"> </w:t>
      </w:r>
      <w:r w:rsidR="002A12C4">
        <w:rPr>
          <w:rFonts w:ascii="Arial" w:hAnsi="Arial" w:cs="Times New Roman"/>
          <w:color w:val="000000"/>
          <w:sz w:val="20"/>
          <w:szCs w:val="20"/>
          <w:lang w:val="de-DE"/>
        </w:rPr>
        <w:t>have only slim chances that the police will come to their rescue</w:t>
      </w:r>
      <w:r w:rsidR="002A12C4" w:rsidRPr="004E069E">
        <w:rPr>
          <w:rFonts w:ascii="Arial" w:hAnsi="Arial" w:cs="Times New Roman"/>
          <w:color w:val="000000"/>
          <w:sz w:val="20"/>
          <w:szCs w:val="20"/>
          <w:lang w:val="de-DE"/>
        </w:rPr>
        <w:t xml:space="preserve">. </w:t>
      </w:r>
      <w:r w:rsidR="002A12C4">
        <w:rPr>
          <w:rFonts w:ascii="Arial" w:hAnsi="Arial" w:cs="Times New Roman"/>
          <w:color w:val="000000"/>
          <w:sz w:val="20"/>
          <w:szCs w:val="20"/>
          <w:lang w:val="de-DE"/>
        </w:rPr>
        <w:t xml:space="preserve">Police officers themselves </w:t>
      </w:r>
      <w:r w:rsidR="007C3274">
        <w:rPr>
          <w:rFonts w:ascii="Arial" w:hAnsi="Arial" w:cs="Times New Roman"/>
          <w:color w:val="000000"/>
          <w:sz w:val="20"/>
          <w:szCs w:val="20"/>
          <w:lang w:val="de-DE"/>
        </w:rPr>
        <w:t xml:space="preserve">apparently </w:t>
      </w:r>
      <w:r w:rsidR="002A12C4">
        <w:rPr>
          <w:rFonts w:ascii="Arial" w:hAnsi="Arial" w:cs="Times New Roman"/>
          <w:color w:val="000000"/>
          <w:sz w:val="20"/>
          <w:szCs w:val="20"/>
          <w:lang w:val="de-DE"/>
        </w:rPr>
        <w:t xml:space="preserve">often have </w:t>
      </w:r>
      <w:r w:rsidR="002A12C4" w:rsidRPr="00EB245B">
        <w:rPr>
          <w:rFonts w:ascii="Arial" w:hAnsi="Arial" w:cs="Times New Roman"/>
          <w:sz w:val="20"/>
          <w:szCs w:val="20"/>
          <w:lang w:val="de-DE"/>
        </w:rPr>
        <w:t xml:space="preserve">discriminatory attitudes </w:t>
      </w:r>
      <w:r w:rsidR="007C3274" w:rsidRPr="00EB245B">
        <w:rPr>
          <w:rFonts w:ascii="Arial" w:hAnsi="Arial" w:cs="Times New Roman"/>
          <w:sz w:val="20"/>
          <w:szCs w:val="20"/>
          <w:lang w:val="de-DE"/>
        </w:rPr>
        <w:t xml:space="preserve">toward </w:t>
      </w:r>
      <w:r w:rsidR="002A12C4" w:rsidRPr="00EB245B">
        <w:rPr>
          <w:rFonts w:ascii="Arial" w:hAnsi="Arial" w:cs="Times New Roman"/>
          <w:sz w:val="20"/>
          <w:szCs w:val="20"/>
          <w:lang w:val="de-DE"/>
        </w:rPr>
        <w:t xml:space="preserve">the UC and show considerable understanding not only of the parents’ wish that </w:t>
      </w:r>
      <w:r w:rsidR="00EB245B" w:rsidRPr="00EB245B">
        <w:rPr>
          <w:rFonts w:ascii="Arial" w:hAnsi="Arial" w:cs="Times New Roman"/>
          <w:sz w:val="20"/>
          <w:szCs w:val="20"/>
          <w:lang w:val="de-DE"/>
        </w:rPr>
        <w:t>their</w:t>
      </w:r>
      <w:r w:rsidR="002A12C4" w:rsidRPr="00EB245B">
        <w:rPr>
          <w:rFonts w:ascii="Arial" w:hAnsi="Arial" w:cs="Times New Roman"/>
          <w:sz w:val="20"/>
          <w:szCs w:val="20"/>
          <w:lang w:val="de-DE"/>
        </w:rPr>
        <w:t xml:space="preserve"> son or daughter leave the Church, but also of practices such as abduction, confinement and forced</w:t>
      </w:r>
      <w:r w:rsidR="002A12C4">
        <w:rPr>
          <w:rFonts w:ascii="Arial" w:hAnsi="Arial" w:cs="Times New Roman"/>
          <w:color w:val="000000"/>
          <w:sz w:val="20"/>
          <w:szCs w:val="20"/>
          <w:lang w:val="de-DE"/>
        </w:rPr>
        <w:t xml:space="preserve"> de-conversion. </w:t>
      </w:r>
    </w:p>
    <w:p w:rsidR="00240A27" w:rsidRDefault="00240A27" w:rsidP="001F1B81">
      <w:pPr>
        <w:jc w:val="both"/>
        <w:rPr>
          <w:rFonts w:ascii="Arial" w:hAnsi="Arial"/>
          <w:sz w:val="20"/>
        </w:rPr>
      </w:pPr>
    </w:p>
    <w:p w:rsidR="00622CF0" w:rsidRPr="00797874" w:rsidRDefault="00240A27" w:rsidP="001F1B81">
      <w:pPr>
        <w:jc w:val="both"/>
        <w:rPr>
          <w:rFonts w:ascii="Arial" w:hAnsi="Arial"/>
          <w:b/>
          <w:i/>
          <w:sz w:val="20"/>
          <w:u w:val="single"/>
        </w:rPr>
      </w:pPr>
      <w:r w:rsidRPr="00240A27">
        <w:rPr>
          <w:rFonts w:ascii="Arial" w:hAnsi="Arial"/>
          <w:b/>
          <w:i/>
          <w:sz w:val="20"/>
          <w:u w:val="single"/>
        </w:rPr>
        <w:t>Civil c</w:t>
      </w:r>
      <w:r w:rsidR="00E90512">
        <w:rPr>
          <w:rFonts w:ascii="Arial" w:hAnsi="Arial"/>
          <w:b/>
          <w:i/>
          <w:sz w:val="20"/>
          <w:u w:val="single"/>
        </w:rPr>
        <w:t>ourt ruling in Toru Goto’s case</w:t>
      </w:r>
      <w:r w:rsidR="00CA25B7">
        <w:rPr>
          <w:rFonts w:ascii="Arial" w:hAnsi="Arial"/>
          <w:b/>
          <w:i/>
          <w:sz w:val="20"/>
          <w:u w:val="single"/>
        </w:rPr>
        <w:t xml:space="preserve"> on 28 January 2014</w:t>
      </w:r>
    </w:p>
    <w:p w:rsidR="00D51C07" w:rsidRDefault="00D51C07" w:rsidP="001F1B81">
      <w:pPr>
        <w:jc w:val="both"/>
        <w:rPr>
          <w:rFonts w:ascii="Arial" w:hAnsi="Arial"/>
          <w:sz w:val="20"/>
          <w:lang w:val="de-DE"/>
        </w:rPr>
      </w:pPr>
    </w:p>
    <w:p w:rsidR="002A12C4" w:rsidRDefault="00FB6804" w:rsidP="001F1B81">
      <w:pPr>
        <w:jc w:val="both"/>
        <w:rPr>
          <w:rFonts w:ascii="Arial" w:hAnsi="Arial"/>
          <w:sz w:val="20"/>
          <w:lang w:val="de-DE"/>
        </w:rPr>
      </w:pPr>
      <w:r>
        <w:rPr>
          <w:rFonts w:ascii="Arial" w:hAnsi="Arial"/>
          <w:sz w:val="20"/>
          <w:lang w:val="de-DE"/>
        </w:rPr>
        <w:t xml:space="preserve">Another </w:t>
      </w:r>
      <w:r w:rsidR="00497295">
        <w:rPr>
          <w:rFonts w:ascii="Arial" w:hAnsi="Arial"/>
          <w:sz w:val="20"/>
          <w:lang w:val="de-DE"/>
        </w:rPr>
        <w:t xml:space="preserve">recent </w:t>
      </w:r>
      <w:r>
        <w:rPr>
          <w:rFonts w:ascii="Arial" w:hAnsi="Arial"/>
          <w:sz w:val="20"/>
          <w:lang w:val="de-DE"/>
        </w:rPr>
        <w:t xml:space="preserve">development has been the </w:t>
      </w:r>
      <w:r w:rsidR="003F05D5">
        <w:rPr>
          <w:rFonts w:ascii="Arial" w:hAnsi="Arial"/>
          <w:sz w:val="20"/>
          <w:lang w:val="de-DE"/>
        </w:rPr>
        <w:t xml:space="preserve">January 2014 </w:t>
      </w:r>
      <w:r w:rsidRPr="00E90512">
        <w:rPr>
          <w:rFonts w:ascii="Arial" w:hAnsi="Arial"/>
          <w:sz w:val="20"/>
          <w:lang w:val="de-DE"/>
        </w:rPr>
        <w:t xml:space="preserve">ruling </w:t>
      </w:r>
      <w:r w:rsidR="003F05D5">
        <w:rPr>
          <w:rFonts w:ascii="Arial" w:hAnsi="Arial"/>
          <w:sz w:val="20"/>
          <w:lang w:val="de-DE"/>
        </w:rPr>
        <w:t xml:space="preserve">by the civil section of Tokyo District Court </w:t>
      </w:r>
      <w:r w:rsidRPr="00E90512">
        <w:rPr>
          <w:rFonts w:ascii="Arial" w:hAnsi="Arial"/>
          <w:sz w:val="20"/>
          <w:lang w:val="de-DE"/>
        </w:rPr>
        <w:t>in the case of Toru Goto</w:t>
      </w:r>
      <w:r w:rsidR="00CA25B7">
        <w:rPr>
          <w:rFonts w:ascii="Arial" w:hAnsi="Arial"/>
          <w:sz w:val="20"/>
          <w:lang w:val="de-DE"/>
        </w:rPr>
        <w:t>,</w:t>
      </w:r>
      <w:r w:rsidR="00497295">
        <w:rPr>
          <w:rFonts w:ascii="Arial" w:hAnsi="Arial"/>
          <w:sz w:val="20"/>
          <w:lang w:val="de-DE"/>
        </w:rPr>
        <w:t xml:space="preserve"> who </w:t>
      </w:r>
      <w:r w:rsidR="00497295" w:rsidRPr="00497295">
        <w:rPr>
          <w:rFonts w:ascii="Arial" w:hAnsi="Arial"/>
          <w:sz w:val="20"/>
          <w:lang w:val="de-DE"/>
        </w:rPr>
        <w:t xml:space="preserve">was abducted by his parents </w:t>
      </w:r>
      <w:r w:rsidR="00497295">
        <w:rPr>
          <w:rFonts w:ascii="Arial" w:hAnsi="Arial"/>
          <w:sz w:val="20"/>
          <w:lang w:val="de-DE"/>
        </w:rPr>
        <w:t>in</w:t>
      </w:r>
      <w:r w:rsidR="00497295" w:rsidRPr="00497295">
        <w:rPr>
          <w:rFonts w:ascii="Arial" w:hAnsi="Arial"/>
          <w:sz w:val="20"/>
          <w:lang w:val="de-DE"/>
        </w:rPr>
        <w:t xml:space="preserve"> September 1995 and only released 12 years and five months later.</w:t>
      </w:r>
      <w:r w:rsidR="00497295">
        <w:rPr>
          <w:rFonts w:ascii="Arial" w:hAnsi="Arial"/>
          <w:sz w:val="20"/>
          <w:lang w:val="de-DE"/>
        </w:rPr>
        <w:t xml:space="preserve"> </w:t>
      </w:r>
      <w:r w:rsidR="003F05D5">
        <w:rPr>
          <w:rFonts w:ascii="Arial" w:hAnsi="Arial"/>
          <w:sz w:val="20"/>
          <w:lang w:val="de-DE"/>
        </w:rPr>
        <w:t>The chapter “Civil court judgment in the case of Toru Goto“ provides an analysis of the ruling.</w:t>
      </w:r>
    </w:p>
    <w:p w:rsidR="00CE0F6A" w:rsidRDefault="00CE0F6A" w:rsidP="00CE0F6A">
      <w:pPr>
        <w:widowControl w:val="0"/>
        <w:autoSpaceDE w:val="0"/>
        <w:autoSpaceDN w:val="0"/>
        <w:adjustRightInd w:val="0"/>
        <w:jc w:val="both"/>
        <w:rPr>
          <w:rFonts w:ascii="Arial" w:hAnsi="Arial"/>
          <w:sz w:val="20"/>
        </w:rPr>
      </w:pPr>
    </w:p>
    <w:p w:rsidR="00CE0F6A" w:rsidRDefault="00CE0F6A" w:rsidP="00CE0F6A">
      <w:pPr>
        <w:widowControl w:val="0"/>
        <w:autoSpaceDE w:val="0"/>
        <w:autoSpaceDN w:val="0"/>
        <w:adjustRightInd w:val="0"/>
        <w:jc w:val="both"/>
        <w:rPr>
          <w:rFonts w:ascii="Arial" w:hAnsi="Arial"/>
          <w:sz w:val="20"/>
        </w:rPr>
      </w:pPr>
      <w:r>
        <w:rPr>
          <w:rFonts w:ascii="Arial" w:hAnsi="Arial"/>
          <w:sz w:val="20"/>
        </w:rPr>
        <w:t>The ruling followed a pattern established by several earlier civil cases filed by UC members and the Jehovah’s Witnesses, and was likewise</w:t>
      </w:r>
      <w:r w:rsidRPr="00893113">
        <w:rPr>
          <w:rFonts w:ascii="Arial" w:hAnsi="Arial"/>
          <w:sz w:val="20"/>
        </w:rPr>
        <w:t xml:space="preserve"> deeply flawed from the perspective of Japan’s obligations under Article 18 of the Coven</w:t>
      </w:r>
      <w:r>
        <w:rPr>
          <w:rFonts w:ascii="Arial" w:hAnsi="Arial"/>
          <w:sz w:val="20"/>
        </w:rPr>
        <w:t>ant, as well as other Articles. T</w:t>
      </w:r>
      <w:r w:rsidRPr="00893113">
        <w:rPr>
          <w:rFonts w:ascii="Arial" w:hAnsi="Arial"/>
          <w:sz w:val="20"/>
        </w:rPr>
        <w:t>he Court provide</w:t>
      </w:r>
      <w:r>
        <w:rPr>
          <w:rFonts w:ascii="Arial" w:hAnsi="Arial"/>
          <w:sz w:val="20"/>
        </w:rPr>
        <w:t>d no</w:t>
      </w:r>
      <w:r w:rsidRPr="00893113">
        <w:rPr>
          <w:rFonts w:ascii="Arial" w:hAnsi="Arial"/>
          <w:sz w:val="20"/>
        </w:rPr>
        <w:t xml:space="preserve"> adequate financial compensation to Tor</w:t>
      </w:r>
      <w:r>
        <w:rPr>
          <w:rFonts w:ascii="Arial" w:hAnsi="Arial"/>
          <w:sz w:val="20"/>
        </w:rPr>
        <w:t>u</w:t>
      </w:r>
      <w:r w:rsidRPr="00893113">
        <w:rPr>
          <w:rFonts w:ascii="Arial" w:hAnsi="Arial"/>
          <w:sz w:val="20"/>
        </w:rPr>
        <w:t xml:space="preserve"> Goto, thus belittling and ca</w:t>
      </w:r>
      <w:r>
        <w:rPr>
          <w:rFonts w:ascii="Arial" w:hAnsi="Arial"/>
          <w:sz w:val="20"/>
        </w:rPr>
        <w:t>sting doubt on his experiences.</w:t>
      </w:r>
      <w:r w:rsidRPr="00893113">
        <w:rPr>
          <w:rFonts w:ascii="Arial" w:hAnsi="Arial"/>
          <w:sz w:val="20"/>
        </w:rPr>
        <w:t xml:space="preserve"> </w:t>
      </w:r>
      <w:r>
        <w:rPr>
          <w:rFonts w:ascii="Arial" w:hAnsi="Arial" w:cs="Times New Roman"/>
          <w:color w:val="000000"/>
          <w:sz w:val="20"/>
          <w:szCs w:val="20"/>
          <w:lang w:val="de-DE"/>
        </w:rPr>
        <w:t>The court did not unequivocally condemn</w:t>
      </w:r>
      <w:r w:rsidR="00EB245B">
        <w:rPr>
          <w:rFonts w:ascii="Arial" w:hAnsi="Arial" w:cs="Times New Roman"/>
          <w:color w:val="000000"/>
          <w:sz w:val="20"/>
          <w:szCs w:val="20"/>
          <w:lang w:val="de-DE"/>
        </w:rPr>
        <w:t xml:space="preserve"> attempts of forced change of religion</w:t>
      </w:r>
      <w:r>
        <w:rPr>
          <w:rFonts w:ascii="Arial" w:hAnsi="Arial" w:cs="Times New Roman"/>
          <w:color w:val="000000"/>
          <w:sz w:val="20"/>
          <w:szCs w:val="20"/>
          <w:lang w:val="de-DE"/>
        </w:rPr>
        <w:t xml:space="preserve"> and found only limited liability with regard to one of the two “deprogrammers“ involved in Toru </w:t>
      </w:r>
      <w:r w:rsidRPr="00CF0FA5">
        <w:rPr>
          <w:rFonts w:ascii="Arial" w:hAnsi="Arial" w:cs="Times New Roman"/>
          <w:color w:val="000000"/>
          <w:sz w:val="20"/>
          <w:szCs w:val="20"/>
          <w:lang w:val="de-DE"/>
        </w:rPr>
        <w:t>Goto’s case.</w:t>
      </w:r>
    </w:p>
    <w:p w:rsidR="00CE0F6A" w:rsidRDefault="00CE0F6A" w:rsidP="00CE0F6A">
      <w:pPr>
        <w:widowControl w:val="0"/>
        <w:autoSpaceDE w:val="0"/>
        <w:autoSpaceDN w:val="0"/>
        <w:adjustRightInd w:val="0"/>
        <w:jc w:val="both"/>
        <w:rPr>
          <w:rFonts w:ascii="Arial" w:hAnsi="Arial"/>
          <w:sz w:val="20"/>
        </w:rPr>
      </w:pPr>
    </w:p>
    <w:p w:rsidR="00CE0F6A" w:rsidRPr="00CF0FA5" w:rsidRDefault="00CE0F6A" w:rsidP="00CE0F6A">
      <w:pPr>
        <w:widowControl w:val="0"/>
        <w:autoSpaceDE w:val="0"/>
        <w:autoSpaceDN w:val="0"/>
        <w:adjustRightInd w:val="0"/>
        <w:jc w:val="both"/>
        <w:rPr>
          <w:rFonts w:ascii="Arial" w:hAnsi="Arial"/>
          <w:sz w:val="20"/>
        </w:rPr>
      </w:pPr>
      <w:r>
        <w:rPr>
          <w:rFonts w:ascii="Arial" w:hAnsi="Arial"/>
          <w:sz w:val="20"/>
        </w:rPr>
        <w:t xml:space="preserve">As a consequence, like earlier civil court decisions, it </w:t>
      </w:r>
      <w:r w:rsidRPr="00893113">
        <w:rPr>
          <w:rFonts w:ascii="Arial" w:hAnsi="Arial"/>
          <w:sz w:val="20"/>
        </w:rPr>
        <w:t>will likely provide no disincentive or deterrent of fu</w:t>
      </w:r>
      <w:r>
        <w:rPr>
          <w:rFonts w:ascii="Arial" w:hAnsi="Arial"/>
          <w:sz w:val="20"/>
        </w:rPr>
        <w:t>ture abductions.</w:t>
      </w:r>
      <w:r w:rsidRPr="00893113">
        <w:rPr>
          <w:rFonts w:ascii="Arial" w:hAnsi="Arial"/>
          <w:sz w:val="20"/>
        </w:rPr>
        <w:t xml:space="preserve"> </w:t>
      </w:r>
      <w:r w:rsidR="003F05D5">
        <w:rPr>
          <w:rFonts w:ascii="Arial" w:hAnsi="Arial"/>
          <w:sz w:val="20"/>
        </w:rPr>
        <w:t xml:space="preserve">Still, no criminal case </w:t>
      </w:r>
      <w:r w:rsidR="003F05D5" w:rsidRPr="00951856">
        <w:rPr>
          <w:rFonts w:ascii="Arial" w:hAnsi="Arial" w:cs="Times New Roman"/>
          <w:color w:val="000000"/>
          <w:sz w:val="20"/>
          <w:szCs w:val="20"/>
          <w:lang w:val="de-DE"/>
        </w:rPr>
        <w:t xml:space="preserve">has ever been opened </w:t>
      </w:r>
      <w:r w:rsidR="003F05D5">
        <w:rPr>
          <w:rFonts w:ascii="Arial" w:hAnsi="Arial" w:cs="Times New Roman"/>
          <w:color w:val="000000"/>
          <w:sz w:val="20"/>
          <w:szCs w:val="20"/>
          <w:lang w:val="de-DE"/>
        </w:rPr>
        <w:t xml:space="preserve">in Japan </w:t>
      </w:r>
      <w:r w:rsidR="003F05D5" w:rsidRPr="00951856">
        <w:rPr>
          <w:rFonts w:ascii="Arial" w:hAnsi="Arial" w:cs="Times New Roman"/>
          <w:color w:val="000000"/>
          <w:sz w:val="20"/>
          <w:szCs w:val="20"/>
          <w:lang w:val="de-DE"/>
        </w:rPr>
        <w:t>to punish alleg</w:t>
      </w:r>
      <w:r w:rsidR="003F05D5">
        <w:rPr>
          <w:rFonts w:ascii="Arial" w:hAnsi="Arial" w:cs="Times New Roman"/>
          <w:color w:val="000000"/>
          <w:sz w:val="20"/>
          <w:szCs w:val="20"/>
          <w:lang w:val="de-DE"/>
        </w:rPr>
        <w:t xml:space="preserve">ed </w:t>
      </w:r>
      <w:r w:rsidR="003F05D5" w:rsidRPr="004E069E">
        <w:rPr>
          <w:rFonts w:ascii="Arial" w:hAnsi="Arial" w:cs="Times New Roman"/>
          <w:color w:val="000000"/>
          <w:sz w:val="20"/>
          <w:szCs w:val="20"/>
          <w:lang w:val="de-DE"/>
        </w:rPr>
        <w:t>perpetrator</w:t>
      </w:r>
      <w:r w:rsidR="003F05D5">
        <w:rPr>
          <w:rFonts w:ascii="Arial" w:hAnsi="Arial" w:cs="Times New Roman"/>
          <w:color w:val="000000"/>
          <w:sz w:val="20"/>
          <w:szCs w:val="20"/>
          <w:lang w:val="de-DE"/>
        </w:rPr>
        <w:t>s</w:t>
      </w:r>
      <w:r w:rsidR="003F05D5" w:rsidRPr="004E069E">
        <w:rPr>
          <w:rFonts w:ascii="Arial" w:hAnsi="Arial" w:cs="Times New Roman"/>
          <w:color w:val="000000"/>
          <w:sz w:val="20"/>
          <w:szCs w:val="20"/>
          <w:lang w:val="de-DE"/>
        </w:rPr>
        <w:t xml:space="preserve"> of </w:t>
      </w:r>
      <w:r w:rsidR="003F05D5">
        <w:rPr>
          <w:rFonts w:ascii="Arial" w:hAnsi="Arial" w:cs="Times New Roman"/>
          <w:color w:val="000000"/>
          <w:sz w:val="20"/>
          <w:szCs w:val="20"/>
          <w:lang w:val="de-DE"/>
        </w:rPr>
        <w:t xml:space="preserve">the crimes of </w:t>
      </w:r>
      <w:r w:rsidR="003F05D5" w:rsidRPr="004E069E">
        <w:rPr>
          <w:rFonts w:ascii="Arial" w:hAnsi="Arial" w:cs="Times New Roman"/>
          <w:color w:val="000000"/>
          <w:sz w:val="20"/>
          <w:szCs w:val="20"/>
          <w:lang w:val="de-DE"/>
        </w:rPr>
        <w:t xml:space="preserve">abduction and confinement for the purpose of </w:t>
      </w:r>
      <w:r w:rsidR="00EB245B">
        <w:rPr>
          <w:rFonts w:ascii="Arial" w:hAnsi="Arial" w:cs="Times New Roman"/>
          <w:color w:val="000000"/>
          <w:sz w:val="20"/>
          <w:szCs w:val="20"/>
          <w:lang w:val="de-DE"/>
        </w:rPr>
        <w:t xml:space="preserve">forced </w:t>
      </w:r>
      <w:r w:rsidR="003F05D5" w:rsidRPr="004E069E">
        <w:rPr>
          <w:rFonts w:ascii="Arial" w:hAnsi="Arial" w:cs="Times New Roman"/>
          <w:color w:val="000000"/>
          <w:sz w:val="20"/>
          <w:szCs w:val="20"/>
          <w:lang w:val="de-DE"/>
        </w:rPr>
        <w:t>religious de-conversion.</w:t>
      </w:r>
    </w:p>
    <w:p w:rsidR="00391BDC" w:rsidRPr="00CF332B" w:rsidRDefault="00797874" w:rsidP="005A444D">
      <w:pPr>
        <w:pStyle w:val="Titre1"/>
      </w:pPr>
      <w:r>
        <w:br w:type="page"/>
      </w:r>
      <w:bookmarkStart w:id="2" w:name="_Toc263453254"/>
      <w:r w:rsidR="00663F5E">
        <w:lastRenderedPageBreak/>
        <w:t>JAPAN’S RESPONSE TO THE UN HUMAN RIGHTS COMMITTEE’S LIST OF ISSUES</w:t>
      </w:r>
      <w:r w:rsidR="00B31BC6">
        <w:t xml:space="preserve"> </w:t>
      </w:r>
      <w:r w:rsidR="007C3274">
        <w:t xml:space="preserve">IS </w:t>
      </w:r>
      <w:r w:rsidR="00B31BC6">
        <w:t>NOT CREDIBLE</w:t>
      </w:r>
      <w:bookmarkEnd w:id="2"/>
    </w:p>
    <w:p w:rsidR="00E42041" w:rsidRDefault="00E42041" w:rsidP="001F1B81">
      <w:pPr>
        <w:jc w:val="both"/>
        <w:rPr>
          <w:rFonts w:ascii="Arial" w:hAnsi="Arial"/>
          <w:sz w:val="20"/>
        </w:rPr>
      </w:pPr>
    </w:p>
    <w:p w:rsidR="006242C8" w:rsidRDefault="00F75544" w:rsidP="001F1B81">
      <w:pPr>
        <w:jc w:val="both"/>
        <w:rPr>
          <w:rFonts w:ascii="Arial" w:hAnsi="Arial"/>
          <w:sz w:val="20"/>
        </w:rPr>
      </w:pPr>
      <w:r>
        <w:rPr>
          <w:rFonts w:ascii="Arial" w:hAnsi="Arial"/>
          <w:sz w:val="20"/>
        </w:rPr>
        <w:t xml:space="preserve">In </w:t>
      </w:r>
      <w:r w:rsidR="00CF332B">
        <w:rPr>
          <w:rFonts w:ascii="Arial" w:hAnsi="Arial"/>
          <w:sz w:val="20"/>
        </w:rPr>
        <w:t>its</w:t>
      </w:r>
      <w:r>
        <w:rPr>
          <w:rFonts w:ascii="Arial" w:hAnsi="Arial"/>
          <w:sz w:val="20"/>
        </w:rPr>
        <w:t xml:space="preserve"> List of issues</w:t>
      </w:r>
      <w:r w:rsidR="00CF332B" w:rsidRPr="00CF332B">
        <w:rPr>
          <w:rFonts w:ascii="Arial" w:hAnsi="Arial"/>
          <w:sz w:val="20"/>
        </w:rPr>
        <w:t xml:space="preserve"> </w:t>
      </w:r>
      <w:r w:rsidR="005A0FF0">
        <w:rPr>
          <w:rFonts w:ascii="Arial" w:hAnsi="Arial"/>
          <w:sz w:val="20"/>
        </w:rPr>
        <w:t>in relation to Japan’s</w:t>
      </w:r>
      <w:r w:rsidR="00CF332B">
        <w:rPr>
          <w:rFonts w:ascii="Arial" w:hAnsi="Arial"/>
          <w:sz w:val="20"/>
        </w:rPr>
        <w:t xml:space="preserve"> sixth periodic report</w:t>
      </w:r>
      <w:r w:rsidR="005A0FF0">
        <w:rPr>
          <w:rFonts w:ascii="Arial" w:hAnsi="Arial"/>
          <w:sz w:val="20"/>
        </w:rPr>
        <w:t xml:space="preserve">, </w:t>
      </w:r>
      <w:r>
        <w:rPr>
          <w:rFonts w:ascii="Arial" w:hAnsi="Arial"/>
          <w:sz w:val="20"/>
        </w:rPr>
        <w:t xml:space="preserve">the </w:t>
      </w:r>
      <w:r w:rsidR="00F31213">
        <w:rPr>
          <w:rFonts w:ascii="Arial" w:hAnsi="Arial"/>
          <w:sz w:val="20"/>
        </w:rPr>
        <w:t xml:space="preserve">UN </w:t>
      </w:r>
      <w:r>
        <w:rPr>
          <w:rFonts w:ascii="Arial" w:hAnsi="Arial"/>
          <w:sz w:val="20"/>
        </w:rPr>
        <w:t xml:space="preserve">Human Rights Committee asked the authorities of Japan to </w:t>
      </w:r>
      <w:r w:rsidRPr="009C12F6">
        <w:rPr>
          <w:rFonts w:ascii="Arial" w:hAnsi="Arial"/>
          <w:i/>
          <w:sz w:val="20"/>
        </w:rPr>
        <w:t>“</w:t>
      </w:r>
      <w:r w:rsidRPr="009C12F6">
        <w:rPr>
          <w:rFonts w:ascii="Arial" w:eastAsia="Cambria" w:hAnsi="Arial" w:cs="Times New Roman"/>
          <w:i/>
          <w:sz w:val="20"/>
        </w:rPr>
        <w:t>Please comment on reports of cases of abduction, forced conversion and forced de-conversion, which were not investigated and prosecuted by the State party.</w:t>
      </w:r>
      <w:r w:rsidR="00D76A71" w:rsidRPr="009C12F6">
        <w:rPr>
          <w:rFonts w:ascii="Arial" w:hAnsi="Arial"/>
          <w:i/>
          <w:sz w:val="20"/>
        </w:rPr>
        <w:t>”</w:t>
      </w:r>
    </w:p>
    <w:p w:rsidR="006242C8" w:rsidRDefault="006242C8" w:rsidP="001F1B81">
      <w:pPr>
        <w:jc w:val="both"/>
        <w:rPr>
          <w:rFonts w:ascii="Arial" w:hAnsi="Arial"/>
          <w:sz w:val="20"/>
        </w:rPr>
      </w:pPr>
    </w:p>
    <w:p w:rsidR="00F75544" w:rsidRPr="00D76A71" w:rsidRDefault="006242C8" w:rsidP="001F1B81">
      <w:pPr>
        <w:jc w:val="both"/>
        <w:rPr>
          <w:rFonts w:ascii="Arial" w:hAnsi="Arial"/>
          <w:sz w:val="20"/>
        </w:rPr>
      </w:pPr>
      <w:r>
        <w:rPr>
          <w:rFonts w:ascii="Arial" w:hAnsi="Arial"/>
          <w:sz w:val="20"/>
        </w:rPr>
        <w:t xml:space="preserve">In its response, dated 6 March 2014, </w:t>
      </w:r>
      <w:r w:rsidR="003800C0">
        <w:rPr>
          <w:rFonts w:ascii="Arial" w:hAnsi="Arial"/>
          <w:sz w:val="20"/>
        </w:rPr>
        <w:t xml:space="preserve">the authorities of </w:t>
      </w:r>
      <w:r>
        <w:rPr>
          <w:rFonts w:ascii="Arial" w:hAnsi="Arial"/>
          <w:sz w:val="20"/>
        </w:rPr>
        <w:t xml:space="preserve">Japan stated that </w:t>
      </w:r>
      <w:r w:rsidRPr="009C12F6">
        <w:rPr>
          <w:rFonts w:ascii="Arial" w:hAnsi="Arial"/>
          <w:i/>
          <w:sz w:val="20"/>
        </w:rPr>
        <w:t>“</w:t>
      </w:r>
      <w:r w:rsidRPr="009C12F6">
        <w:rPr>
          <w:rFonts w:ascii="Arial" w:hAnsi="Arial" w:hint="eastAsia"/>
          <w:i/>
          <w:sz w:val="20"/>
          <w:lang w:val="en-GB"/>
        </w:rPr>
        <w:t xml:space="preserve">We </w:t>
      </w:r>
      <w:r w:rsidRPr="009C12F6">
        <w:rPr>
          <w:rFonts w:ascii="Arial" w:hAnsi="Arial"/>
          <w:i/>
          <w:sz w:val="20"/>
          <w:lang w:val="en-GB"/>
        </w:rPr>
        <w:t>do</w:t>
      </w:r>
      <w:r w:rsidRPr="009C12F6">
        <w:rPr>
          <w:rFonts w:ascii="Arial" w:hAnsi="Arial" w:hint="eastAsia"/>
          <w:i/>
          <w:sz w:val="20"/>
          <w:lang w:val="en-GB"/>
        </w:rPr>
        <w:t xml:space="preserve"> not know</w:t>
      </w:r>
      <w:r w:rsidRPr="009C12F6">
        <w:rPr>
          <w:rFonts w:ascii="Arial" w:hAnsi="Arial"/>
          <w:i/>
          <w:sz w:val="20"/>
          <w:lang w:val="en-GB"/>
        </w:rPr>
        <w:t xml:space="preserve"> of</w:t>
      </w:r>
      <w:r w:rsidRPr="009C12F6">
        <w:rPr>
          <w:rFonts w:ascii="Arial" w:hAnsi="Arial" w:hint="eastAsia"/>
          <w:i/>
          <w:sz w:val="20"/>
          <w:lang w:val="en-GB"/>
        </w:rPr>
        <w:t xml:space="preserve"> any cases as</w:t>
      </w:r>
      <w:r w:rsidRPr="009C12F6">
        <w:rPr>
          <w:rFonts w:ascii="Arial" w:hAnsi="Arial"/>
          <w:i/>
          <w:sz w:val="20"/>
          <w:lang w:val="en-GB"/>
        </w:rPr>
        <w:t xml:space="preserve"> those</w:t>
      </w:r>
      <w:r w:rsidRPr="009C12F6">
        <w:rPr>
          <w:rFonts w:ascii="Arial" w:hAnsi="Arial" w:hint="eastAsia"/>
          <w:i/>
          <w:sz w:val="20"/>
          <w:lang w:val="en-GB"/>
        </w:rPr>
        <w:t xml:space="preserve"> </w:t>
      </w:r>
      <w:r w:rsidRPr="009C12F6">
        <w:rPr>
          <w:rFonts w:ascii="Arial" w:hAnsi="Arial"/>
          <w:i/>
          <w:sz w:val="20"/>
          <w:lang w:val="en-GB"/>
        </w:rPr>
        <w:t>described</w:t>
      </w:r>
      <w:r w:rsidRPr="009C12F6">
        <w:rPr>
          <w:rFonts w:ascii="Arial" w:hAnsi="Arial" w:hint="eastAsia"/>
          <w:i/>
          <w:sz w:val="20"/>
          <w:lang w:val="en-GB"/>
        </w:rPr>
        <w:t>.</w:t>
      </w:r>
      <w:r w:rsidRPr="009C12F6">
        <w:rPr>
          <w:rFonts w:ascii="Arial" w:hAnsi="Arial"/>
          <w:i/>
          <w:sz w:val="20"/>
          <w:lang w:val="en-GB"/>
        </w:rPr>
        <w:t>”</w:t>
      </w:r>
      <w:r>
        <w:rPr>
          <w:rFonts w:ascii="Arial" w:hAnsi="Arial"/>
          <w:sz w:val="20"/>
          <w:lang w:val="en-GB"/>
        </w:rPr>
        <w:t xml:space="preserve"> </w:t>
      </w:r>
      <w:r w:rsidR="006A65F3">
        <w:rPr>
          <w:rFonts w:ascii="Arial" w:hAnsi="Arial"/>
          <w:sz w:val="20"/>
          <w:lang w:val="en-GB"/>
        </w:rPr>
        <w:t>They added</w:t>
      </w:r>
      <w:r w:rsidR="00BD1B25">
        <w:rPr>
          <w:rFonts w:ascii="Arial" w:hAnsi="Arial"/>
          <w:sz w:val="20"/>
          <w:lang w:val="en-GB"/>
        </w:rPr>
        <w:t xml:space="preserve"> that</w:t>
      </w:r>
      <w:r w:rsidR="006A65F3">
        <w:rPr>
          <w:rFonts w:ascii="Arial" w:hAnsi="Arial"/>
          <w:sz w:val="20"/>
          <w:lang w:val="en-GB"/>
        </w:rPr>
        <w:t xml:space="preserve"> </w:t>
      </w:r>
      <w:r w:rsidR="00F96797" w:rsidRPr="009C12F6">
        <w:rPr>
          <w:rFonts w:ascii="Arial" w:hAnsi="Arial"/>
          <w:i/>
          <w:sz w:val="20"/>
          <w:lang w:val="en-GB"/>
        </w:rPr>
        <w:t xml:space="preserve">“[g]enerally, </w:t>
      </w:r>
      <w:r w:rsidR="00F96797" w:rsidRPr="009C12F6">
        <w:rPr>
          <w:rFonts w:ascii="Arial" w:hAnsi="Arial" w:hint="eastAsia"/>
          <w:i/>
          <w:sz w:val="20"/>
          <w:lang w:val="en-GB"/>
        </w:rPr>
        <w:t xml:space="preserve">when any act violating </w:t>
      </w:r>
      <w:r w:rsidR="00F96797" w:rsidRPr="009C12F6">
        <w:rPr>
          <w:rFonts w:ascii="Arial" w:hAnsi="Arial"/>
          <w:i/>
          <w:sz w:val="20"/>
          <w:lang w:val="en-GB"/>
        </w:rPr>
        <w:t>the criminal laws and regulations</w:t>
      </w:r>
      <w:r w:rsidR="00F96797" w:rsidRPr="009C12F6">
        <w:rPr>
          <w:rFonts w:ascii="Arial" w:hAnsi="Arial" w:hint="eastAsia"/>
          <w:i/>
          <w:sz w:val="20"/>
          <w:lang w:val="en-GB"/>
        </w:rPr>
        <w:t xml:space="preserve"> is </w:t>
      </w:r>
      <w:r w:rsidR="00F96797" w:rsidRPr="009C12F6">
        <w:rPr>
          <w:rFonts w:ascii="Arial" w:hAnsi="Arial"/>
          <w:i/>
          <w:sz w:val="20"/>
          <w:lang w:val="en-GB"/>
        </w:rPr>
        <w:t>discovered</w:t>
      </w:r>
      <w:r w:rsidR="00F96797" w:rsidRPr="009C12F6">
        <w:rPr>
          <w:rFonts w:ascii="Arial" w:hAnsi="Arial" w:hint="eastAsia"/>
          <w:i/>
          <w:sz w:val="20"/>
          <w:lang w:val="en-GB"/>
        </w:rPr>
        <w:t xml:space="preserve">, the investigative </w:t>
      </w:r>
      <w:r w:rsidR="00F96797" w:rsidRPr="009C12F6">
        <w:rPr>
          <w:rFonts w:ascii="Arial" w:hAnsi="Arial"/>
          <w:i/>
          <w:sz w:val="20"/>
          <w:lang w:val="en-GB"/>
        </w:rPr>
        <w:t>authorities</w:t>
      </w:r>
      <w:r w:rsidR="00F96797" w:rsidRPr="009C12F6">
        <w:rPr>
          <w:rFonts w:ascii="Arial" w:hAnsi="Arial" w:hint="eastAsia"/>
          <w:i/>
          <w:sz w:val="20"/>
          <w:lang w:val="en-GB"/>
        </w:rPr>
        <w:t xml:space="preserve"> deal with</w:t>
      </w:r>
      <w:r w:rsidR="00F96797" w:rsidRPr="009C12F6">
        <w:rPr>
          <w:rFonts w:ascii="Arial" w:hAnsi="Arial"/>
          <w:i/>
          <w:sz w:val="20"/>
          <w:lang w:val="en-GB"/>
        </w:rPr>
        <w:t xml:space="preserve"> </w:t>
      </w:r>
      <w:r w:rsidR="00F96797" w:rsidRPr="009C12F6">
        <w:rPr>
          <w:rFonts w:ascii="Arial" w:hAnsi="Arial" w:hint="eastAsia"/>
          <w:i/>
          <w:sz w:val="20"/>
          <w:lang w:val="en-GB"/>
        </w:rPr>
        <w:t>the case appropriately based on evidence</w:t>
      </w:r>
      <w:r w:rsidR="00F96797" w:rsidRPr="009C12F6">
        <w:rPr>
          <w:rFonts w:ascii="Arial" w:hAnsi="Arial"/>
          <w:i/>
          <w:sz w:val="20"/>
          <w:lang w:val="en-GB"/>
        </w:rPr>
        <w:t xml:space="preserve"> and the laws covering such cases” </w:t>
      </w:r>
      <w:r w:rsidR="00F96797" w:rsidRPr="00BD1B25">
        <w:rPr>
          <w:rFonts w:ascii="Arial" w:hAnsi="Arial"/>
          <w:sz w:val="20"/>
          <w:lang w:val="en-GB"/>
        </w:rPr>
        <w:t>and that the</w:t>
      </w:r>
      <w:r w:rsidR="00F96797" w:rsidRPr="009C12F6">
        <w:rPr>
          <w:rFonts w:ascii="Arial" w:hAnsi="Arial"/>
          <w:i/>
          <w:sz w:val="20"/>
          <w:lang w:val="en-GB"/>
        </w:rPr>
        <w:t xml:space="preserve"> “Human Rights Organs of the Ministry of Justice conduct all necessary investigations following claims of human rights infringements, including discrimination on the grounds of religion or creed, based on the Human Rights Volunteers Act and the Regulations on Investigation and Resolution of Human Rights Infringement Cases, and to take appropriate measures depending on the cases.”</w:t>
      </w:r>
    </w:p>
    <w:p w:rsidR="00A55B5C" w:rsidRDefault="00A55B5C" w:rsidP="001F1B81">
      <w:pPr>
        <w:jc w:val="both"/>
        <w:rPr>
          <w:rFonts w:ascii="Arial" w:hAnsi="Arial"/>
          <w:sz w:val="20"/>
        </w:rPr>
      </w:pPr>
    </w:p>
    <w:p w:rsidR="00A55B5C" w:rsidRPr="00CF0FA5" w:rsidRDefault="00A55B5C" w:rsidP="005A0FF0">
      <w:pPr>
        <w:jc w:val="both"/>
        <w:rPr>
          <w:rFonts w:ascii="Arial" w:hAnsi="Arial"/>
          <w:sz w:val="20"/>
        </w:rPr>
      </w:pPr>
      <w:r>
        <w:rPr>
          <w:rFonts w:ascii="Arial" w:hAnsi="Arial"/>
          <w:sz w:val="20"/>
        </w:rPr>
        <w:t>HRWF considers Japan’s claim not to know of any cases involving reported abductions, forced conversion and forced de-conversion, which were not investigated and prosecuted in Japan</w:t>
      </w:r>
      <w:r w:rsidR="00BD1B25">
        <w:rPr>
          <w:rFonts w:ascii="Arial" w:hAnsi="Arial"/>
          <w:sz w:val="20"/>
        </w:rPr>
        <w:t>,</w:t>
      </w:r>
      <w:r>
        <w:rPr>
          <w:rFonts w:ascii="Arial" w:hAnsi="Arial"/>
          <w:sz w:val="20"/>
        </w:rPr>
        <w:t xml:space="preserve"> as not credible</w:t>
      </w:r>
      <w:r w:rsidR="00595483">
        <w:rPr>
          <w:rFonts w:ascii="Arial" w:hAnsi="Arial"/>
          <w:sz w:val="20"/>
        </w:rPr>
        <w:t xml:space="preserve">. </w:t>
      </w:r>
      <w:r w:rsidR="00057606">
        <w:rPr>
          <w:rFonts w:ascii="Arial" w:hAnsi="Arial"/>
          <w:sz w:val="20"/>
        </w:rPr>
        <w:t xml:space="preserve">In recent years, the following </w:t>
      </w:r>
      <w:r w:rsidR="00037C6C">
        <w:rPr>
          <w:rFonts w:ascii="Arial" w:hAnsi="Arial"/>
          <w:sz w:val="20"/>
        </w:rPr>
        <w:t xml:space="preserve">domestic and international institutions </w:t>
      </w:r>
      <w:r w:rsidR="00057606">
        <w:rPr>
          <w:rFonts w:ascii="Arial" w:hAnsi="Arial"/>
          <w:sz w:val="20"/>
        </w:rPr>
        <w:t xml:space="preserve">have </w:t>
      </w:r>
      <w:r w:rsidR="005A0FF0">
        <w:rPr>
          <w:rFonts w:ascii="Arial" w:hAnsi="Arial"/>
          <w:sz w:val="20"/>
        </w:rPr>
        <w:t xml:space="preserve">been among those that have </w:t>
      </w:r>
      <w:r w:rsidR="00057606">
        <w:rPr>
          <w:rFonts w:ascii="Arial" w:hAnsi="Arial"/>
          <w:sz w:val="20"/>
        </w:rPr>
        <w:t>addressed the issue</w:t>
      </w:r>
      <w:r w:rsidR="00D34DF0">
        <w:rPr>
          <w:rFonts w:ascii="Arial" w:hAnsi="Arial"/>
          <w:sz w:val="20"/>
        </w:rPr>
        <w:t xml:space="preserve"> and UC </w:t>
      </w:r>
      <w:r w:rsidR="00BD1B25">
        <w:rPr>
          <w:rFonts w:ascii="Arial" w:hAnsi="Arial"/>
          <w:sz w:val="20"/>
        </w:rPr>
        <w:t>representatives</w:t>
      </w:r>
      <w:r w:rsidR="00D34DF0">
        <w:rPr>
          <w:rFonts w:ascii="Arial" w:hAnsi="Arial"/>
          <w:sz w:val="20"/>
        </w:rPr>
        <w:t xml:space="preserve"> </w:t>
      </w:r>
      <w:r w:rsidR="006B7207">
        <w:rPr>
          <w:rFonts w:ascii="Arial" w:hAnsi="Arial"/>
          <w:sz w:val="20"/>
        </w:rPr>
        <w:t>informed</w:t>
      </w:r>
      <w:r w:rsidR="00D34DF0">
        <w:rPr>
          <w:rFonts w:ascii="Arial" w:hAnsi="Arial"/>
          <w:sz w:val="20"/>
        </w:rPr>
        <w:t xml:space="preserve"> </w:t>
      </w:r>
      <w:r w:rsidR="006B7207">
        <w:rPr>
          <w:rFonts w:ascii="Arial" w:hAnsi="Arial"/>
          <w:sz w:val="20"/>
        </w:rPr>
        <w:t>police in Japan of scores of alleged abduction cases</w:t>
      </w:r>
      <w:r w:rsidR="00F97F74">
        <w:rPr>
          <w:rFonts w:ascii="Arial" w:hAnsi="Arial"/>
          <w:sz w:val="20"/>
        </w:rPr>
        <w:t>.</w:t>
      </w:r>
      <w:r w:rsidR="00057606">
        <w:rPr>
          <w:rFonts w:ascii="Arial" w:hAnsi="Arial"/>
          <w:sz w:val="20"/>
        </w:rPr>
        <w:t xml:space="preserve"> </w:t>
      </w:r>
      <w:r w:rsidR="005A0FF0">
        <w:rPr>
          <w:rFonts w:ascii="Arial" w:hAnsi="Arial"/>
          <w:sz w:val="20"/>
        </w:rPr>
        <w:t xml:space="preserve">Regrettably, in their response to the List of Issues, the Japanese authorities chose </w:t>
      </w:r>
      <w:r w:rsidR="00F97F74">
        <w:rPr>
          <w:rFonts w:ascii="Arial" w:hAnsi="Arial"/>
          <w:sz w:val="20"/>
        </w:rPr>
        <w:t>not to provide any details on what measures they took or did not take in response to the allegations.</w:t>
      </w:r>
    </w:p>
    <w:p w:rsidR="00A55B5C" w:rsidRPr="00CF0FA5" w:rsidRDefault="00A55B5C" w:rsidP="001F1B81">
      <w:pPr>
        <w:jc w:val="both"/>
        <w:rPr>
          <w:rFonts w:ascii="Arial" w:hAnsi="Arial"/>
          <w:sz w:val="20"/>
        </w:rPr>
      </w:pPr>
    </w:p>
    <w:p w:rsidR="00CD27DB" w:rsidRPr="00CF0FA5" w:rsidRDefault="00D54F0B" w:rsidP="00991A76">
      <w:pPr>
        <w:pStyle w:val="Paragraphedeliste"/>
        <w:numPr>
          <w:ilvl w:val="0"/>
          <w:numId w:val="2"/>
        </w:numPr>
        <w:jc w:val="both"/>
        <w:rPr>
          <w:rFonts w:ascii="Arial" w:hAnsi="Arial"/>
          <w:sz w:val="20"/>
        </w:rPr>
      </w:pPr>
      <w:r w:rsidRPr="00CF0FA5">
        <w:rPr>
          <w:rFonts w:ascii="Arial" w:hAnsi="Arial"/>
          <w:sz w:val="20"/>
        </w:rPr>
        <w:t xml:space="preserve">To HRWF’s knowledge, civil courts in Japan have dealt with a total of </w:t>
      </w:r>
      <w:r w:rsidR="0011358F">
        <w:rPr>
          <w:rFonts w:ascii="Arial" w:hAnsi="Arial"/>
          <w:sz w:val="20"/>
        </w:rPr>
        <w:t>seven</w:t>
      </w:r>
      <w:r w:rsidRPr="00CF0FA5">
        <w:rPr>
          <w:rFonts w:ascii="Arial" w:hAnsi="Arial"/>
          <w:sz w:val="20"/>
        </w:rPr>
        <w:t xml:space="preserve"> cases </w:t>
      </w:r>
      <w:r w:rsidR="00991A76" w:rsidRPr="00CF0FA5">
        <w:rPr>
          <w:rFonts w:ascii="Arial" w:hAnsi="Arial"/>
          <w:sz w:val="20"/>
        </w:rPr>
        <w:t>dealing with compensation claims by former abduction victims</w:t>
      </w:r>
      <w:r w:rsidRPr="00CF0FA5">
        <w:rPr>
          <w:rFonts w:ascii="Arial" w:hAnsi="Arial"/>
          <w:sz w:val="20"/>
        </w:rPr>
        <w:t>.</w:t>
      </w:r>
      <w:r w:rsidR="0011358F">
        <w:rPr>
          <w:rStyle w:val="Appelnotedebasdep"/>
          <w:rFonts w:ascii="Arial" w:hAnsi="Arial"/>
          <w:sz w:val="20"/>
        </w:rPr>
        <w:footnoteReference w:id="2"/>
      </w:r>
      <w:r w:rsidRPr="00CF0FA5">
        <w:rPr>
          <w:rFonts w:ascii="Arial" w:hAnsi="Arial"/>
          <w:sz w:val="20"/>
        </w:rPr>
        <w:t xml:space="preserve"> In all these cases the </w:t>
      </w:r>
      <w:r w:rsidR="00991A76" w:rsidRPr="00CF0FA5">
        <w:rPr>
          <w:rFonts w:ascii="Arial" w:hAnsi="Arial"/>
          <w:sz w:val="20"/>
        </w:rPr>
        <w:t>c</w:t>
      </w:r>
      <w:r w:rsidR="00CD27DB" w:rsidRPr="00CF0FA5">
        <w:rPr>
          <w:rFonts w:ascii="Arial" w:hAnsi="Arial"/>
          <w:sz w:val="20"/>
        </w:rPr>
        <w:t xml:space="preserve">ivil courts </w:t>
      </w:r>
      <w:r w:rsidR="00991A76" w:rsidRPr="00CF0FA5">
        <w:rPr>
          <w:rFonts w:ascii="Arial" w:hAnsi="Arial"/>
          <w:sz w:val="20"/>
        </w:rPr>
        <w:t xml:space="preserve">acknowledged that the converts had been placed under conditions restricting them in their freedom of movement, against their will. </w:t>
      </w:r>
      <w:r w:rsidR="00991A76" w:rsidRPr="00CF0FA5">
        <w:rPr>
          <w:rFonts w:ascii="Arial" w:hAnsi="Arial"/>
          <w:sz w:val="20"/>
          <w:lang w:val="de-DE"/>
        </w:rPr>
        <w:t xml:space="preserve">In some of these cases the courts stated that the acts carried out by the defendants amounted to </w:t>
      </w:r>
      <w:r w:rsidR="00991A76" w:rsidRPr="007A46CE">
        <w:rPr>
          <w:rFonts w:ascii="Arial" w:hAnsi="Arial"/>
          <w:i/>
          <w:sz w:val="20"/>
          <w:lang w:val="de-DE"/>
        </w:rPr>
        <w:t xml:space="preserve">“kidnapping,“ “imprisonment,“ </w:t>
      </w:r>
      <w:r w:rsidR="00991A76" w:rsidRPr="007A46CE">
        <w:rPr>
          <w:rFonts w:ascii="Arial" w:hAnsi="Arial"/>
          <w:sz w:val="20"/>
          <w:lang w:val="de-DE"/>
        </w:rPr>
        <w:t>or</w:t>
      </w:r>
      <w:r w:rsidR="00991A76" w:rsidRPr="007A46CE">
        <w:rPr>
          <w:rFonts w:ascii="Arial" w:hAnsi="Arial"/>
          <w:i/>
          <w:sz w:val="20"/>
          <w:lang w:val="de-DE"/>
        </w:rPr>
        <w:t xml:space="preserve"> “restraint of physical freedom“ </w:t>
      </w:r>
      <w:r w:rsidR="00991A76" w:rsidRPr="00CF0FA5">
        <w:rPr>
          <w:rFonts w:ascii="Arial" w:hAnsi="Arial"/>
          <w:sz w:val="20"/>
          <w:lang w:val="de-DE"/>
        </w:rPr>
        <w:t>and considered them unlawful.</w:t>
      </w:r>
    </w:p>
    <w:p w:rsidR="00C8644B" w:rsidRPr="00CF0FA5" w:rsidRDefault="00C8644B" w:rsidP="001F1B81">
      <w:pPr>
        <w:pStyle w:val="Paragraphedeliste"/>
        <w:numPr>
          <w:ilvl w:val="0"/>
          <w:numId w:val="2"/>
        </w:numPr>
        <w:jc w:val="both"/>
        <w:rPr>
          <w:rFonts w:ascii="Arial" w:hAnsi="Arial"/>
          <w:sz w:val="20"/>
        </w:rPr>
      </w:pPr>
      <w:r w:rsidRPr="00CF0FA5">
        <w:rPr>
          <w:rFonts w:ascii="Arial" w:hAnsi="Arial"/>
          <w:sz w:val="20"/>
        </w:rPr>
        <w:t xml:space="preserve">The United States Department of State </w:t>
      </w:r>
      <w:r w:rsidR="007A46CE">
        <w:rPr>
          <w:rFonts w:ascii="Arial" w:hAnsi="Arial"/>
          <w:sz w:val="20"/>
        </w:rPr>
        <w:t xml:space="preserve">has </w:t>
      </w:r>
      <w:r w:rsidRPr="00CF0FA5">
        <w:rPr>
          <w:rFonts w:ascii="Arial" w:hAnsi="Arial"/>
          <w:sz w:val="20"/>
        </w:rPr>
        <w:t xml:space="preserve">regularly monitored and documented such cases in its annual reports about freedom of religion and belief around the world. </w:t>
      </w:r>
    </w:p>
    <w:p w:rsidR="00DC74FA" w:rsidRPr="00CF0FA5" w:rsidRDefault="00C8644B" w:rsidP="001F1B81">
      <w:pPr>
        <w:pStyle w:val="Paragraphedeliste"/>
        <w:numPr>
          <w:ilvl w:val="0"/>
          <w:numId w:val="2"/>
        </w:numPr>
        <w:jc w:val="both"/>
        <w:rPr>
          <w:rFonts w:ascii="Arial" w:hAnsi="Arial"/>
          <w:sz w:val="20"/>
        </w:rPr>
      </w:pPr>
      <w:r w:rsidRPr="00CF0FA5">
        <w:rPr>
          <w:rFonts w:ascii="Arial" w:hAnsi="Arial"/>
          <w:sz w:val="20"/>
        </w:rPr>
        <w:t xml:space="preserve">The United States Commission on International Religious Freedom (USCIRF) drew attention to the issue in its Annual Report, issued on 30 April 2013, and pointed out that although </w:t>
      </w:r>
      <w:r w:rsidRPr="00CF0FA5">
        <w:rPr>
          <w:rFonts w:ascii="Arial" w:hAnsi="Arial"/>
          <w:i/>
          <w:sz w:val="20"/>
        </w:rPr>
        <w:t xml:space="preserve">“Japan </w:t>
      </w:r>
      <w:r w:rsidRPr="00CF0FA5">
        <w:rPr>
          <w:rFonts w:ascii="Arial" w:hAnsi="Arial"/>
          <w:i/>
          <w:sz w:val="20"/>
          <w:lang w:val="de-DE"/>
        </w:rPr>
        <w:t xml:space="preserve">is a thriving democracy with an advanced judicial system, both of which have generally promoted and protected the freedom of religion and belief </w:t>
      </w:r>
      <w:r w:rsidRPr="00CF0FA5">
        <w:rPr>
          <w:rFonts w:ascii="Arial" w:hAnsi="Arial"/>
          <w:sz w:val="20"/>
        </w:rPr>
        <w:t>[</w:t>
      </w:r>
      <w:r w:rsidRPr="00CF0FA5">
        <w:rPr>
          <w:rFonts w:ascii="Arial" w:hAnsi="Arial"/>
          <w:i/>
          <w:sz w:val="20"/>
          <w:lang w:val="de-DE"/>
        </w:rPr>
        <w:t>...</w:t>
      </w:r>
      <w:r w:rsidRPr="00CF0FA5">
        <w:rPr>
          <w:rFonts w:ascii="Arial" w:hAnsi="Arial"/>
          <w:sz w:val="20"/>
        </w:rPr>
        <w:t>]</w:t>
      </w:r>
      <w:r w:rsidRPr="00CF0FA5">
        <w:rPr>
          <w:rFonts w:ascii="Arial" w:hAnsi="Arial"/>
          <w:i/>
          <w:sz w:val="20"/>
          <w:lang w:val="de-DE"/>
        </w:rPr>
        <w:t xml:space="preserve"> over the past several decades, thousands of</w:t>
      </w:r>
      <w:r w:rsidRPr="00CF0FA5">
        <w:rPr>
          <w:rFonts w:ascii="Arial" w:hAnsi="Arial"/>
          <w:i/>
          <w:sz w:val="20"/>
        </w:rPr>
        <w:t xml:space="preserve"> </w:t>
      </w:r>
      <w:r w:rsidRPr="00CF0FA5">
        <w:rPr>
          <w:rFonts w:ascii="Arial" w:hAnsi="Arial"/>
          <w:i/>
          <w:sz w:val="20"/>
          <w:lang w:val="de-DE"/>
        </w:rPr>
        <w:t xml:space="preserve">individuals belonging to </w:t>
      </w:r>
      <w:r w:rsidRPr="00CF0FA5">
        <w:rPr>
          <w:rFonts w:ascii="Arial" w:hAnsi="Arial"/>
          <w:sz w:val="20"/>
        </w:rPr>
        <w:t>[</w:t>
      </w:r>
      <w:r w:rsidRPr="00CF0FA5">
        <w:rPr>
          <w:rFonts w:ascii="Arial" w:hAnsi="Arial"/>
          <w:i/>
          <w:sz w:val="20"/>
          <w:lang w:val="de-DE"/>
        </w:rPr>
        <w:t>...</w:t>
      </w:r>
      <w:r w:rsidRPr="00CF0FA5">
        <w:rPr>
          <w:rFonts w:ascii="Arial" w:hAnsi="Arial"/>
          <w:sz w:val="20"/>
        </w:rPr>
        <w:t>]</w:t>
      </w:r>
      <w:r w:rsidRPr="00CF0FA5">
        <w:rPr>
          <w:rFonts w:ascii="Arial" w:hAnsi="Arial"/>
          <w:i/>
          <w:sz w:val="20"/>
          <w:lang w:val="de-DE"/>
        </w:rPr>
        <w:t xml:space="preserve"> new religious</w:t>
      </w:r>
      <w:r w:rsidRPr="00CF0FA5">
        <w:rPr>
          <w:rFonts w:ascii="Arial" w:hAnsi="Arial"/>
          <w:i/>
          <w:sz w:val="20"/>
        </w:rPr>
        <w:t xml:space="preserve"> </w:t>
      </w:r>
      <w:r w:rsidRPr="00CF0FA5">
        <w:rPr>
          <w:rFonts w:ascii="Arial" w:hAnsi="Arial"/>
          <w:i/>
          <w:sz w:val="20"/>
          <w:lang w:val="de-DE"/>
        </w:rPr>
        <w:t>movements (NRMs) have been kidnapped by their families in an effort to force them to renounce their</w:t>
      </w:r>
      <w:r w:rsidRPr="00CF0FA5">
        <w:rPr>
          <w:rFonts w:ascii="Arial" w:hAnsi="Arial"/>
          <w:i/>
          <w:sz w:val="20"/>
        </w:rPr>
        <w:t xml:space="preserve"> </w:t>
      </w:r>
      <w:r w:rsidRPr="00CF0FA5">
        <w:rPr>
          <w:rFonts w:ascii="Arial" w:hAnsi="Arial"/>
          <w:i/>
          <w:sz w:val="20"/>
          <w:lang w:val="de-DE"/>
        </w:rPr>
        <w:t>chosen beliefs.“</w:t>
      </w:r>
      <w:r w:rsidRPr="00CF0FA5">
        <w:rPr>
          <w:rFonts w:ascii="Arial" w:hAnsi="Arial"/>
          <w:i/>
          <w:sz w:val="20"/>
          <w:vertAlign w:val="superscript"/>
          <w:lang w:val="de-DE"/>
        </w:rPr>
        <w:footnoteReference w:id="3"/>
      </w:r>
    </w:p>
    <w:p w:rsidR="00F60BD9" w:rsidRDefault="00F60BD9" w:rsidP="001F1B81">
      <w:pPr>
        <w:pStyle w:val="Paragraphedeliste"/>
        <w:numPr>
          <w:ilvl w:val="0"/>
          <w:numId w:val="2"/>
        </w:numPr>
        <w:jc w:val="both"/>
        <w:rPr>
          <w:rFonts w:ascii="Arial" w:hAnsi="Arial"/>
          <w:sz w:val="20"/>
        </w:rPr>
      </w:pPr>
      <w:r>
        <w:rPr>
          <w:rFonts w:ascii="Arial" w:hAnsi="Arial"/>
          <w:sz w:val="20"/>
        </w:rPr>
        <w:t xml:space="preserve">On 4 April 2012, US Congressman Danny Davis visited Japan </w:t>
      </w:r>
      <w:r w:rsidR="00EF788D">
        <w:rPr>
          <w:rFonts w:ascii="Arial" w:hAnsi="Arial"/>
          <w:sz w:val="20"/>
        </w:rPr>
        <w:t>for</w:t>
      </w:r>
      <w:r>
        <w:rPr>
          <w:rFonts w:ascii="Arial" w:hAnsi="Arial"/>
          <w:sz w:val="20"/>
        </w:rPr>
        <w:t xml:space="preserve"> a fact-finding mission </w:t>
      </w:r>
      <w:r w:rsidR="00C62DD1">
        <w:rPr>
          <w:rFonts w:ascii="Arial" w:hAnsi="Arial"/>
          <w:sz w:val="20"/>
        </w:rPr>
        <w:t>on religious freedom. He met with Hon. Koki Kobayashi, then Chairman of the Judicial Affairs Committee of the Lower House</w:t>
      </w:r>
      <w:r w:rsidR="00EF788D">
        <w:rPr>
          <w:rFonts w:ascii="Arial" w:hAnsi="Arial"/>
          <w:sz w:val="20"/>
        </w:rPr>
        <w:t xml:space="preserve"> of Parliament</w:t>
      </w:r>
      <w:r w:rsidR="00C62DD1">
        <w:rPr>
          <w:rFonts w:ascii="Arial" w:hAnsi="Arial"/>
          <w:sz w:val="20"/>
        </w:rPr>
        <w:t>, Tadao Ishii, Chief of the Civil Liberties Bureau of the Ministry of Justice</w:t>
      </w:r>
      <w:r w:rsidR="00EF788D">
        <w:rPr>
          <w:rFonts w:ascii="Arial" w:hAnsi="Arial"/>
          <w:sz w:val="20"/>
        </w:rPr>
        <w:t>,</w:t>
      </w:r>
      <w:r w:rsidR="00C62DD1">
        <w:rPr>
          <w:rFonts w:ascii="Arial" w:hAnsi="Arial"/>
          <w:sz w:val="20"/>
        </w:rPr>
        <w:t xml:space="preserve"> and Kiyoko Yokota, Chief of the Investigation and Rescue Department of the Ministry of Justice. </w:t>
      </w:r>
      <w:r w:rsidR="00D63BB6">
        <w:rPr>
          <w:rFonts w:ascii="Arial" w:hAnsi="Arial"/>
          <w:sz w:val="20"/>
        </w:rPr>
        <w:t xml:space="preserve">Kiyomi Miyama, a UC member and former abduction victim, also attended and recounted her personal experience. However, reportedly, all officials </w:t>
      </w:r>
      <w:r w:rsidR="00665449">
        <w:rPr>
          <w:rFonts w:ascii="Arial" w:hAnsi="Arial"/>
          <w:sz w:val="20"/>
        </w:rPr>
        <w:t xml:space="preserve">of the Ministry of Justice </w:t>
      </w:r>
      <w:r w:rsidR="00D63BB6">
        <w:rPr>
          <w:rFonts w:ascii="Arial" w:hAnsi="Arial"/>
          <w:sz w:val="20"/>
        </w:rPr>
        <w:t xml:space="preserve">stated there was no discrimination on religious grounds in Japan. </w:t>
      </w:r>
    </w:p>
    <w:p w:rsidR="00564A2E" w:rsidRPr="00CF0FA5" w:rsidRDefault="00564A2E" w:rsidP="001F1B81">
      <w:pPr>
        <w:pStyle w:val="Paragraphedeliste"/>
        <w:numPr>
          <w:ilvl w:val="0"/>
          <w:numId w:val="2"/>
        </w:numPr>
        <w:jc w:val="both"/>
        <w:rPr>
          <w:rFonts w:ascii="Arial" w:hAnsi="Arial"/>
          <w:sz w:val="20"/>
        </w:rPr>
      </w:pPr>
      <w:r w:rsidRPr="00CF0FA5">
        <w:rPr>
          <w:rFonts w:ascii="Arial" w:hAnsi="Arial"/>
          <w:sz w:val="20"/>
        </w:rPr>
        <w:t xml:space="preserve">In December 2011, </w:t>
      </w:r>
      <w:r w:rsidR="00DC74FA" w:rsidRPr="00CF0FA5">
        <w:rPr>
          <w:rFonts w:ascii="Arial" w:hAnsi="Arial"/>
          <w:sz w:val="20"/>
        </w:rPr>
        <w:t xml:space="preserve">HRWF </w:t>
      </w:r>
      <w:r w:rsidRPr="00CF0FA5">
        <w:rPr>
          <w:rFonts w:ascii="Arial" w:hAnsi="Arial"/>
          <w:sz w:val="20"/>
        </w:rPr>
        <w:t>issued a report</w:t>
      </w:r>
      <w:r w:rsidR="008D5B87">
        <w:rPr>
          <w:rFonts w:ascii="Arial" w:hAnsi="Arial"/>
          <w:sz w:val="20"/>
        </w:rPr>
        <w:t>,</w:t>
      </w:r>
      <w:r w:rsidRPr="00CF0FA5">
        <w:rPr>
          <w:rFonts w:ascii="Arial" w:hAnsi="Arial"/>
          <w:sz w:val="20"/>
        </w:rPr>
        <w:t xml:space="preserve"> entitled </w:t>
      </w:r>
      <w:r w:rsidRPr="00CF0FA5">
        <w:rPr>
          <w:rFonts w:ascii="Arial" w:hAnsi="Arial"/>
          <w:i/>
          <w:sz w:val="20"/>
        </w:rPr>
        <w:t>Japan: Abduction and Deprivation of Freedom for the Purpose of Religious De-conversion</w:t>
      </w:r>
      <w:r w:rsidR="00041E06" w:rsidRPr="00CF0FA5">
        <w:rPr>
          <w:rFonts w:ascii="Arial" w:hAnsi="Arial"/>
          <w:sz w:val="20"/>
        </w:rPr>
        <w:t>.</w:t>
      </w:r>
      <w:r w:rsidR="008D3DEA">
        <w:rPr>
          <w:rFonts w:ascii="Arial" w:hAnsi="Arial"/>
          <w:sz w:val="20"/>
        </w:rPr>
        <w:t xml:space="preserve"> Hideki Tanaka, Director of the Office of International Affairs at the Ministry of Justice</w:t>
      </w:r>
      <w:r w:rsidR="00B02C06">
        <w:rPr>
          <w:rFonts w:ascii="Arial" w:hAnsi="Arial"/>
          <w:sz w:val="20"/>
        </w:rPr>
        <w:t>,</w:t>
      </w:r>
      <w:r w:rsidR="008D3DEA">
        <w:rPr>
          <w:rFonts w:ascii="Arial" w:hAnsi="Arial"/>
          <w:sz w:val="20"/>
        </w:rPr>
        <w:t xml:space="preserve"> told a HRWF delegation </w:t>
      </w:r>
      <w:r w:rsidR="00B02C06">
        <w:rPr>
          <w:rFonts w:ascii="Arial" w:hAnsi="Arial"/>
          <w:sz w:val="20"/>
        </w:rPr>
        <w:t xml:space="preserve">at a meeting </w:t>
      </w:r>
      <w:r w:rsidR="008D3DEA">
        <w:rPr>
          <w:rFonts w:ascii="Arial" w:hAnsi="Arial"/>
          <w:sz w:val="20"/>
        </w:rPr>
        <w:t xml:space="preserve">on </w:t>
      </w:r>
      <w:r w:rsidR="00B02C06">
        <w:rPr>
          <w:rFonts w:ascii="Arial" w:hAnsi="Arial"/>
          <w:sz w:val="20"/>
        </w:rPr>
        <w:t>20</w:t>
      </w:r>
      <w:r w:rsidR="008D3DEA">
        <w:rPr>
          <w:rFonts w:ascii="Arial" w:hAnsi="Arial"/>
          <w:sz w:val="20"/>
        </w:rPr>
        <w:t xml:space="preserve"> February 2014 </w:t>
      </w:r>
      <w:r w:rsidR="00B02C06">
        <w:rPr>
          <w:rFonts w:ascii="Arial" w:hAnsi="Arial"/>
          <w:sz w:val="20"/>
        </w:rPr>
        <w:t>that he had read the 2011 HRWF report and that he was aware the topic of abduction</w:t>
      </w:r>
      <w:r w:rsidR="00BD4C77">
        <w:rPr>
          <w:rFonts w:ascii="Arial" w:hAnsi="Arial"/>
          <w:sz w:val="20"/>
        </w:rPr>
        <w:t>s</w:t>
      </w:r>
      <w:r w:rsidR="00B02C06">
        <w:rPr>
          <w:rFonts w:ascii="Arial" w:hAnsi="Arial"/>
          <w:sz w:val="20"/>
        </w:rPr>
        <w:t xml:space="preserve">, confinement and unsolicited “exit counseling” was included in the </w:t>
      </w:r>
      <w:r w:rsidR="008D5B87">
        <w:rPr>
          <w:rFonts w:ascii="Arial" w:hAnsi="Arial"/>
          <w:sz w:val="20"/>
        </w:rPr>
        <w:t xml:space="preserve">UN </w:t>
      </w:r>
      <w:r w:rsidR="00B02C06">
        <w:rPr>
          <w:rFonts w:ascii="Arial" w:hAnsi="Arial"/>
          <w:sz w:val="20"/>
        </w:rPr>
        <w:t>Human Rights Committee’s List of issues.</w:t>
      </w:r>
    </w:p>
    <w:p w:rsidR="00604D43" w:rsidRPr="00CF0FA5" w:rsidRDefault="008A6184" w:rsidP="001F1B81">
      <w:pPr>
        <w:pStyle w:val="Paragraphedeliste"/>
        <w:numPr>
          <w:ilvl w:val="0"/>
          <w:numId w:val="2"/>
        </w:numPr>
        <w:jc w:val="both"/>
        <w:rPr>
          <w:rFonts w:ascii="Arial" w:hAnsi="Arial"/>
          <w:sz w:val="20"/>
        </w:rPr>
      </w:pPr>
      <w:r w:rsidRPr="00CF0FA5">
        <w:rPr>
          <w:rFonts w:ascii="Arial" w:hAnsi="Arial"/>
          <w:sz w:val="20"/>
        </w:rPr>
        <w:t>HRWF’s July 2013 submission to the H</w:t>
      </w:r>
      <w:r w:rsidR="00BB621D">
        <w:rPr>
          <w:rFonts w:ascii="Arial" w:hAnsi="Arial"/>
          <w:sz w:val="20"/>
        </w:rPr>
        <w:t xml:space="preserve">uman </w:t>
      </w:r>
      <w:r w:rsidRPr="00CF0FA5">
        <w:rPr>
          <w:rFonts w:ascii="Arial" w:hAnsi="Arial"/>
          <w:sz w:val="20"/>
        </w:rPr>
        <w:t>R</w:t>
      </w:r>
      <w:r w:rsidR="00B81E75">
        <w:rPr>
          <w:rFonts w:ascii="Arial" w:hAnsi="Arial"/>
          <w:sz w:val="20"/>
        </w:rPr>
        <w:t>ig</w:t>
      </w:r>
      <w:r w:rsidR="00BB621D">
        <w:rPr>
          <w:rFonts w:ascii="Arial" w:hAnsi="Arial"/>
          <w:sz w:val="20"/>
        </w:rPr>
        <w:t xml:space="preserve">hts </w:t>
      </w:r>
      <w:r w:rsidRPr="00CF0FA5">
        <w:rPr>
          <w:rFonts w:ascii="Arial" w:hAnsi="Arial"/>
          <w:sz w:val="20"/>
        </w:rPr>
        <w:t>C</w:t>
      </w:r>
      <w:r w:rsidR="00BB621D">
        <w:rPr>
          <w:rFonts w:ascii="Arial" w:hAnsi="Arial"/>
          <w:sz w:val="20"/>
        </w:rPr>
        <w:t>ommittee</w:t>
      </w:r>
      <w:r w:rsidRPr="00CF0FA5">
        <w:rPr>
          <w:rFonts w:ascii="Arial" w:hAnsi="Arial"/>
          <w:sz w:val="20"/>
        </w:rPr>
        <w:t xml:space="preserve"> is available through the UN website.</w:t>
      </w:r>
    </w:p>
    <w:p w:rsidR="008A6184" w:rsidRPr="00CF0FA5" w:rsidRDefault="00604D43" w:rsidP="00604D43">
      <w:pPr>
        <w:pStyle w:val="Paragraphedeliste"/>
        <w:numPr>
          <w:ilvl w:val="0"/>
          <w:numId w:val="2"/>
        </w:numPr>
        <w:jc w:val="both"/>
        <w:rPr>
          <w:rFonts w:ascii="Arial" w:hAnsi="Arial"/>
          <w:sz w:val="20"/>
        </w:rPr>
      </w:pPr>
      <w:r w:rsidRPr="00CF0FA5">
        <w:rPr>
          <w:rFonts w:ascii="Arial" w:hAnsi="Arial"/>
          <w:sz w:val="20"/>
          <w:lang w:val="de-DE"/>
        </w:rPr>
        <w:t>A HRWF delegation visited Japan in February 2014 and raised cases and issues concerning abductions, confinement and unsolicited “</w:t>
      </w:r>
      <w:r w:rsidR="007A23E8">
        <w:rPr>
          <w:rFonts w:ascii="Arial" w:hAnsi="Arial"/>
          <w:sz w:val="20"/>
          <w:lang w:val="de-DE"/>
        </w:rPr>
        <w:t>exit counseling</w:t>
      </w:r>
      <w:r w:rsidRPr="00CF0FA5">
        <w:rPr>
          <w:rFonts w:ascii="Arial" w:hAnsi="Arial"/>
          <w:sz w:val="20"/>
          <w:lang w:val="de-DE"/>
        </w:rPr>
        <w:t xml:space="preserve">“ at meetings with </w:t>
      </w:r>
      <w:r w:rsidR="00CC0F31">
        <w:rPr>
          <w:rFonts w:ascii="Arial" w:hAnsi="Arial"/>
          <w:sz w:val="20"/>
          <w:lang w:val="de-DE"/>
        </w:rPr>
        <w:t xml:space="preserve">Diet members </w:t>
      </w:r>
      <w:r w:rsidR="00CC0F31">
        <w:rPr>
          <w:rFonts w:ascii="Arial" w:hAnsi="Arial"/>
          <w:sz w:val="20"/>
          <w:lang w:val="de-DE"/>
        </w:rPr>
        <w:lastRenderedPageBreak/>
        <w:t>Tsukasa Akimoto, Mas</w:t>
      </w:r>
      <w:r w:rsidR="008D5B87">
        <w:rPr>
          <w:rFonts w:ascii="Arial" w:hAnsi="Arial"/>
          <w:sz w:val="20"/>
          <w:lang w:val="de-DE"/>
        </w:rPr>
        <w:t xml:space="preserve">ahara Nakagawa </w:t>
      </w:r>
      <w:r w:rsidR="00CC0F31">
        <w:rPr>
          <w:rFonts w:ascii="Arial" w:hAnsi="Arial"/>
          <w:sz w:val="20"/>
          <w:lang w:val="de-DE"/>
        </w:rPr>
        <w:t xml:space="preserve">and Okiharu Yasuoka; </w:t>
      </w:r>
      <w:r w:rsidR="003800C0">
        <w:rPr>
          <w:rFonts w:ascii="Arial" w:hAnsi="Arial"/>
          <w:sz w:val="20"/>
          <w:lang w:val="de-DE"/>
        </w:rPr>
        <w:t xml:space="preserve">with </w:t>
      </w:r>
      <w:r w:rsidR="008D5B87">
        <w:rPr>
          <w:rFonts w:ascii="Arial" w:hAnsi="Arial"/>
          <w:sz w:val="20"/>
          <w:lang w:val="de-DE"/>
        </w:rPr>
        <w:t xml:space="preserve">Hideki Tanaka, Director  of the Office of International Affairs at </w:t>
      </w:r>
      <w:r w:rsidR="00CC0F31">
        <w:rPr>
          <w:rFonts w:ascii="Arial" w:hAnsi="Arial"/>
          <w:sz w:val="20"/>
          <w:lang w:val="de-DE"/>
        </w:rPr>
        <w:t>the Ministry of Justice</w:t>
      </w:r>
      <w:r w:rsidR="003800C0">
        <w:rPr>
          <w:rFonts w:ascii="Arial" w:hAnsi="Arial"/>
          <w:sz w:val="20"/>
          <w:lang w:val="de-DE"/>
        </w:rPr>
        <w:t xml:space="preserve">; and with </w:t>
      </w:r>
      <w:r w:rsidR="003800C0" w:rsidRPr="00CF0FA5">
        <w:rPr>
          <w:rFonts w:ascii="Arial" w:hAnsi="Arial"/>
          <w:sz w:val="20"/>
          <w:lang w:val="de-DE"/>
        </w:rPr>
        <w:t>officials at the Public Relations Division of Chiba Prefecture Police Headquarters</w:t>
      </w:r>
      <w:r w:rsidR="00992CD1">
        <w:rPr>
          <w:rFonts w:ascii="Arial" w:hAnsi="Arial"/>
          <w:sz w:val="20"/>
          <w:lang w:val="de-DE"/>
        </w:rPr>
        <w:t>.</w:t>
      </w:r>
      <w:r w:rsidR="00CC0F31">
        <w:rPr>
          <w:rFonts w:ascii="Arial" w:hAnsi="Arial"/>
          <w:sz w:val="20"/>
          <w:lang w:val="de-DE"/>
        </w:rPr>
        <w:t xml:space="preserve"> They also met with representatives of the embassies of Norway, Canada and the United States, and publicized their concerns at a press conference at the International Press Club</w:t>
      </w:r>
    </w:p>
    <w:p w:rsidR="00A03755" w:rsidRPr="00CF0FA5" w:rsidRDefault="008A6184" w:rsidP="00206924">
      <w:pPr>
        <w:pStyle w:val="Paragraphedeliste"/>
        <w:numPr>
          <w:ilvl w:val="0"/>
          <w:numId w:val="2"/>
        </w:numPr>
        <w:rPr>
          <w:rFonts w:ascii="Arial" w:hAnsi="Arial"/>
          <w:sz w:val="20"/>
        </w:rPr>
      </w:pPr>
      <w:r w:rsidRPr="00CF0FA5">
        <w:rPr>
          <w:rFonts w:ascii="Arial" w:hAnsi="Arial"/>
          <w:sz w:val="20"/>
        </w:rPr>
        <w:t>HRWF sent letter</w:t>
      </w:r>
      <w:r w:rsidR="00731FA2" w:rsidRPr="00CF0FA5">
        <w:rPr>
          <w:rFonts w:ascii="Arial" w:hAnsi="Arial"/>
          <w:sz w:val="20"/>
        </w:rPr>
        <w:t xml:space="preserve">s </w:t>
      </w:r>
      <w:r w:rsidR="00206924" w:rsidRPr="00CF0FA5">
        <w:rPr>
          <w:rFonts w:ascii="Arial" w:hAnsi="Arial"/>
          <w:sz w:val="20"/>
        </w:rPr>
        <w:t xml:space="preserve">on behalf of two alleged abduction victims to the authorities, including the Chairman of the National Public Safety Commission, the Chief of the National Police Agency </w:t>
      </w:r>
      <w:r w:rsidR="007A46CE">
        <w:rPr>
          <w:rFonts w:ascii="Arial" w:hAnsi="Arial"/>
          <w:sz w:val="20"/>
        </w:rPr>
        <w:t xml:space="preserve">and </w:t>
      </w:r>
      <w:r w:rsidR="00206924" w:rsidRPr="00CF0FA5">
        <w:rPr>
          <w:rFonts w:ascii="Arial" w:hAnsi="Arial"/>
          <w:sz w:val="20"/>
        </w:rPr>
        <w:t>the Minister of Justice</w:t>
      </w:r>
      <w:r w:rsidR="00D808C5">
        <w:rPr>
          <w:rFonts w:ascii="Arial" w:hAnsi="Arial"/>
          <w:sz w:val="20"/>
        </w:rPr>
        <w:t>, in</w:t>
      </w:r>
      <w:r w:rsidR="00D808C5" w:rsidRPr="00CF0FA5">
        <w:rPr>
          <w:rFonts w:ascii="Arial" w:hAnsi="Arial"/>
          <w:sz w:val="20"/>
        </w:rPr>
        <w:t xml:space="preserve"> April 2013 and </w:t>
      </w:r>
      <w:r w:rsidR="00D808C5">
        <w:rPr>
          <w:rFonts w:ascii="Arial" w:hAnsi="Arial"/>
          <w:sz w:val="20"/>
        </w:rPr>
        <w:t>March</w:t>
      </w:r>
      <w:r w:rsidR="00D808C5" w:rsidRPr="00CF0FA5">
        <w:rPr>
          <w:rFonts w:ascii="Arial" w:hAnsi="Arial"/>
          <w:sz w:val="20"/>
        </w:rPr>
        <w:t xml:space="preserve"> 2014</w:t>
      </w:r>
      <w:r w:rsidR="00D808C5">
        <w:rPr>
          <w:rFonts w:ascii="Arial" w:hAnsi="Arial"/>
          <w:sz w:val="20"/>
        </w:rPr>
        <w:t xml:space="preserve"> respectively</w:t>
      </w:r>
      <w:r w:rsidR="00A03755" w:rsidRPr="00CF0FA5">
        <w:rPr>
          <w:rFonts w:ascii="Arial" w:hAnsi="Arial"/>
          <w:sz w:val="20"/>
        </w:rPr>
        <w:t>.</w:t>
      </w:r>
    </w:p>
    <w:p w:rsidR="00655CD2" w:rsidRDefault="005E6ED0" w:rsidP="005A444D">
      <w:pPr>
        <w:pStyle w:val="Titre1"/>
      </w:pPr>
      <w:r>
        <w:br w:type="page"/>
      </w:r>
      <w:bookmarkStart w:id="3" w:name="_Toc263453255"/>
      <w:r w:rsidR="008C0B9B" w:rsidRPr="008C0B9B">
        <w:lastRenderedPageBreak/>
        <w:t xml:space="preserve">THREE RECENT </w:t>
      </w:r>
      <w:r w:rsidR="000F4305">
        <w:t xml:space="preserve">SUSPECTED </w:t>
      </w:r>
      <w:r w:rsidR="008C0B9B" w:rsidRPr="008C0B9B">
        <w:t>ABDUCTION CASES</w:t>
      </w:r>
      <w:bookmarkEnd w:id="3"/>
    </w:p>
    <w:p w:rsidR="00E42041" w:rsidRDefault="00E42041" w:rsidP="001F1B81">
      <w:pPr>
        <w:jc w:val="both"/>
        <w:rPr>
          <w:rFonts w:ascii="Arial" w:hAnsi="Arial"/>
          <w:sz w:val="20"/>
        </w:rPr>
      </w:pPr>
    </w:p>
    <w:p w:rsidR="00D511A0" w:rsidRDefault="000F5FB1" w:rsidP="001F1B81">
      <w:pPr>
        <w:jc w:val="both"/>
        <w:rPr>
          <w:rFonts w:ascii="Arial" w:hAnsi="Arial"/>
          <w:sz w:val="20"/>
        </w:rPr>
      </w:pPr>
      <w:r w:rsidRPr="000F5FB1">
        <w:rPr>
          <w:rFonts w:ascii="Arial" w:hAnsi="Arial"/>
          <w:sz w:val="20"/>
        </w:rPr>
        <w:t xml:space="preserve">HRWF </w:t>
      </w:r>
      <w:r>
        <w:rPr>
          <w:rFonts w:ascii="Arial" w:hAnsi="Arial"/>
          <w:sz w:val="20"/>
        </w:rPr>
        <w:t xml:space="preserve">learnt of three </w:t>
      </w:r>
      <w:r w:rsidR="002664E8">
        <w:rPr>
          <w:rFonts w:ascii="Arial" w:hAnsi="Arial"/>
          <w:sz w:val="20"/>
        </w:rPr>
        <w:t>new</w:t>
      </w:r>
      <w:r>
        <w:rPr>
          <w:rFonts w:ascii="Arial" w:hAnsi="Arial"/>
          <w:sz w:val="20"/>
        </w:rPr>
        <w:t xml:space="preserve"> </w:t>
      </w:r>
      <w:r w:rsidR="000F4305">
        <w:rPr>
          <w:rFonts w:ascii="Arial" w:hAnsi="Arial"/>
          <w:sz w:val="20"/>
        </w:rPr>
        <w:t xml:space="preserve">alleged </w:t>
      </w:r>
      <w:r>
        <w:rPr>
          <w:rFonts w:ascii="Arial" w:hAnsi="Arial"/>
          <w:sz w:val="20"/>
        </w:rPr>
        <w:t>abduction</w:t>
      </w:r>
      <w:r w:rsidR="002664E8">
        <w:rPr>
          <w:rFonts w:ascii="Arial" w:hAnsi="Arial"/>
          <w:sz w:val="20"/>
        </w:rPr>
        <w:t xml:space="preserve"> cases</w:t>
      </w:r>
      <w:r>
        <w:rPr>
          <w:rFonts w:ascii="Arial" w:hAnsi="Arial"/>
          <w:sz w:val="20"/>
        </w:rPr>
        <w:t xml:space="preserve"> since </w:t>
      </w:r>
      <w:r w:rsidR="002664E8">
        <w:rPr>
          <w:rFonts w:ascii="Arial" w:hAnsi="Arial"/>
          <w:sz w:val="20"/>
        </w:rPr>
        <w:t xml:space="preserve">the organization submitted its first briefing to the UN Human Rights Committee in </w:t>
      </w:r>
      <w:r w:rsidR="00B246D4">
        <w:rPr>
          <w:rFonts w:ascii="Arial" w:hAnsi="Arial"/>
          <w:sz w:val="20"/>
        </w:rPr>
        <w:t>July</w:t>
      </w:r>
      <w:r w:rsidR="002664E8">
        <w:rPr>
          <w:rFonts w:ascii="Arial" w:hAnsi="Arial"/>
          <w:sz w:val="20"/>
        </w:rPr>
        <w:t xml:space="preserve"> 2013. </w:t>
      </w:r>
      <w:r w:rsidR="00560024">
        <w:rPr>
          <w:rFonts w:ascii="Arial" w:hAnsi="Arial"/>
          <w:sz w:val="20"/>
        </w:rPr>
        <w:t xml:space="preserve">In two separate </w:t>
      </w:r>
      <w:r w:rsidR="00B246D4">
        <w:rPr>
          <w:rFonts w:ascii="Arial" w:hAnsi="Arial"/>
          <w:sz w:val="20"/>
        </w:rPr>
        <w:t>incidents,</w:t>
      </w:r>
      <w:r w:rsidR="00F72AE1">
        <w:rPr>
          <w:rFonts w:ascii="Arial" w:hAnsi="Arial"/>
          <w:sz w:val="20"/>
        </w:rPr>
        <w:t xml:space="preserve"> a female and a male </w:t>
      </w:r>
      <w:r w:rsidR="00B645D5">
        <w:rPr>
          <w:rFonts w:ascii="Arial" w:hAnsi="Arial"/>
          <w:sz w:val="20"/>
        </w:rPr>
        <w:t xml:space="preserve">UC </w:t>
      </w:r>
      <w:r w:rsidR="00F72AE1">
        <w:rPr>
          <w:rFonts w:ascii="Arial" w:hAnsi="Arial"/>
          <w:sz w:val="20"/>
        </w:rPr>
        <w:t>member</w:t>
      </w:r>
      <w:r w:rsidR="00560024">
        <w:rPr>
          <w:rFonts w:ascii="Arial" w:hAnsi="Arial"/>
          <w:sz w:val="20"/>
        </w:rPr>
        <w:t xml:space="preserve"> </w:t>
      </w:r>
      <w:r w:rsidR="002664E8">
        <w:rPr>
          <w:rFonts w:ascii="Arial" w:hAnsi="Arial"/>
          <w:sz w:val="20"/>
        </w:rPr>
        <w:t xml:space="preserve">were reportedly </w:t>
      </w:r>
      <w:r w:rsidR="0075609F">
        <w:rPr>
          <w:rFonts w:ascii="Arial" w:hAnsi="Arial"/>
          <w:sz w:val="20"/>
        </w:rPr>
        <w:t>abduct</w:t>
      </w:r>
      <w:r w:rsidR="004F507E">
        <w:rPr>
          <w:rFonts w:ascii="Arial" w:hAnsi="Arial"/>
          <w:sz w:val="20"/>
        </w:rPr>
        <w:t xml:space="preserve">ed </w:t>
      </w:r>
      <w:r w:rsidR="0075609F">
        <w:rPr>
          <w:rFonts w:ascii="Arial" w:hAnsi="Arial"/>
          <w:sz w:val="20"/>
        </w:rPr>
        <w:t xml:space="preserve">by their parents </w:t>
      </w:r>
      <w:r w:rsidR="004F507E">
        <w:rPr>
          <w:rFonts w:ascii="Arial" w:hAnsi="Arial"/>
          <w:sz w:val="20"/>
        </w:rPr>
        <w:t xml:space="preserve">at the end of December 2013. Another woman was </w:t>
      </w:r>
      <w:r w:rsidR="006B3BA9">
        <w:rPr>
          <w:rFonts w:ascii="Arial" w:hAnsi="Arial"/>
          <w:sz w:val="20"/>
        </w:rPr>
        <w:t xml:space="preserve">believed to have been </w:t>
      </w:r>
      <w:r w:rsidR="0075609F">
        <w:rPr>
          <w:rFonts w:ascii="Arial" w:hAnsi="Arial"/>
          <w:sz w:val="20"/>
        </w:rPr>
        <w:t>abduct</w:t>
      </w:r>
      <w:r w:rsidR="006B3BA9">
        <w:rPr>
          <w:rFonts w:ascii="Arial" w:hAnsi="Arial"/>
          <w:sz w:val="20"/>
        </w:rPr>
        <w:t>ed in March 2014.</w:t>
      </w:r>
      <w:r w:rsidR="0075609F">
        <w:rPr>
          <w:rFonts w:ascii="Arial" w:hAnsi="Arial"/>
          <w:sz w:val="20"/>
        </w:rPr>
        <w:t xml:space="preserve"> </w:t>
      </w:r>
      <w:r w:rsidR="00BD4C77">
        <w:rPr>
          <w:rFonts w:ascii="Arial" w:hAnsi="Arial"/>
          <w:sz w:val="20"/>
        </w:rPr>
        <w:t>The man</w:t>
      </w:r>
      <w:r w:rsidR="0075609F">
        <w:rPr>
          <w:rFonts w:ascii="Arial" w:hAnsi="Arial"/>
          <w:sz w:val="20"/>
        </w:rPr>
        <w:t xml:space="preserve"> may still be forcibly confined as no informa</w:t>
      </w:r>
      <w:r w:rsidR="00BD4C77">
        <w:rPr>
          <w:rFonts w:ascii="Arial" w:hAnsi="Arial"/>
          <w:sz w:val="20"/>
        </w:rPr>
        <w:t>tion has been received from him</w:t>
      </w:r>
      <w:r w:rsidR="0075609F">
        <w:rPr>
          <w:rFonts w:ascii="Arial" w:hAnsi="Arial"/>
          <w:sz w:val="20"/>
        </w:rPr>
        <w:t xml:space="preserve"> since </w:t>
      </w:r>
      <w:r w:rsidR="00BD4C77">
        <w:rPr>
          <w:rFonts w:ascii="Arial" w:hAnsi="Arial"/>
          <w:sz w:val="20"/>
        </w:rPr>
        <w:t>he</w:t>
      </w:r>
      <w:r w:rsidR="0075609F">
        <w:rPr>
          <w:rFonts w:ascii="Arial" w:hAnsi="Arial"/>
          <w:sz w:val="20"/>
        </w:rPr>
        <w:t xml:space="preserve"> went missing.</w:t>
      </w:r>
    </w:p>
    <w:p w:rsidR="00D511A0" w:rsidRDefault="00D511A0" w:rsidP="001F1B81">
      <w:pPr>
        <w:jc w:val="both"/>
        <w:rPr>
          <w:rFonts w:ascii="Arial" w:hAnsi="Arial"/>
          <w:sz w:val="20"/>
        </w:rPr>
      </w:pPr>
    </w:p>
    <w:p w:rsidR="006B3BA9" w:rsidRDefault="00F72AE1" w:rsidP="001F1B81">
      <w:pPr>
        <w:jc w:val="both"/>
        <w:rPr>
          <w:rFonts w:ascii="Arial" w:hAnsi="Arial"/>
          <w:sz w:val="20"/>
        </w:rPr>
      </w:pPr>
      <w:r>
        <w:rPr>
          <w:rFonts w:ascii="Arial" w:hAnsi="Arial"/>
          <w:sz w:val="20"/>
        </w:rPr>
        <w:t>This chapter provides</w:t>
      </w:r>
      <w:r w:rsidR="00D511A0">
        <w:rPr>
          <w:rFonts w:ascii="Arial" w:hAnsi="Arial"/>
          <w:sz w:val="20"/>
        </w:rPr>
        <w:t xml:space="preserve"> a summary of the circumstances in which the three </w:t>
      </w:r>
      <w:r w:rsidR="00B645D5">
        <w:rPr>
          <w:rFonts w:ascii="Arial" w:hAnsi="Arial"/>
          <w:sz w:val="20"/>
        </w:rPr>
        <w:t>UC</w:t>
      </w:r>
      <w:r w:rsidR="00D511A0">
        <w:rPr>
          <w:rFonts w:ascii="Arial" w:hAnsi="Arial"/>
          <w:sz w:val="20"/>
        </w:rPr>
        <w:t xml:space="preserve"> members lost contact with their fellow believers. </w:t>
      </w:r>
      <w:r>
        <w:rPr>
          <w:rFonts w:ascii="Arial" w:hAnsi="Arial"/>
          <w:sz w:val="20"/>
        </w:rPr>
        <w:t>The</w:t>
      </w:r>
      <w:r w:rsidR="00D511A0">
        <w:rPr>
          <w:rFonts w:ascii="Arial" w:hAnsi="Arial"/>
          <w:sz w:val="20"/>
        </w:rPr>
        <w:t xml:space="preserve"> </w:t>
      </w:r>
      <w:r w:rsidR="00B246D4">
        <w:rPr>
          <w:rFonts w:ascii="Arial" w:hAnsi="Arial"/>
          <w:sz w:val="20"/>
        </w:rPr>
        <w:t>chapter</w:t>
      </w:r>
      <w:r w:rsidR="00D511A0">
        <w:rPr>
          <w:rFonts w:ascii="Arial" w:hAnsi="Arial"/>
          <w:sz w:val="20"/>
        </w:rPr>
        <w:t xml:space="preserve"> </w:t>
      </w:r>
      <w:r w:rsidR="00D511A0" w:rsidRPr="00B246D4">
        <w:rPr>
          <w:rFonts w:ascii="Arial" w:hAnsi="Arial"/>
          <w:sz w:val="20"/>
        </w:rPr>
        <w:t>“Inadequate police response</w:t>
      </w:r>
      <w:r w:rsidRPr="00B246D4">
        <w:rPr>
          <w:rFonts w:ascii="Arial" w:hAnsi="Arial"/>
          <w:sz w:val="20"/>
        </w:rPr>
        <w:t>”</w:t>
      </w:r>
      <w:r w:rsidR="00D511A0">
        <w:rPr>
          <w:rFonts w:ascii="Arial" w:hAnsi="Arial"/>
          <w:sz w:val="20"/>
        </w:rPr>
        <w:t xml:space="preserve"> </w:t>
      </w:r>
      <w:r>
        <w:rPr>
          <w:rFonts w:ascii="Arial" w:hAnsi="Arial"/>
          <w:sz w:val="20"/>
        </w:rPr>
        <w:t>features</w:t>
      </w:r>
      <w:r w:rsidR="00D511A0">
        <w:rPr>
          <w:rFonts w:ascii="Arial" w:hAnsi="Arial"/>
          <w:sz w:val="20"/>
        </w:rPr>
        <w:t xml:space="preserve"> information on how police responded to requests </w:t>
      </w:r>
      <w:r>
        <w:rPr>
          <w:rFonts w:ascii="Arial" w:hAnsi="Arial"/>
          <w:sz w:val="20"/>
        </w:rPr>
        <w:t>by HRWF and the UC</w:t>
      </w:r>
      <w:r w:rsidR="00D511A0">
        <w:rPr>
          <w:rFonts w:ascii="Arial" w:hAnsi="Arial"/>
          <w:sz w:val="20"/>
        </w:rPr>
        <w:t xml:space="preserve"> members to search for the missing person and establish whether or not they were being held against their will and rescue them should they require such assistance. </w:t>
      </w:r>
    </w:p>
    <w:p w:rsidR="000F5FB1" w:rsidRDefault="003641F5" w:rsidP="005A444D">
      <w:pPr>
        <w:pStyle w:val="Titre2"/>
      </w:pPr>
      <w:bookmarkStart w:id="4" w:name="_Toc263453256"/>
      <w:r>
        <w:t xml:space="preserve">Three UC members lost </w:t>
      </w:r>
      <w:r w:rsidR="00D511A0" w:rsidRPr="00D511A0">
        <w:t xml:space="preserve">contact with </w:t>
      </w:r>
      <w:r>
        <w:t>fellow believers</w:t>
      </w:r>
      <w:r w:rsidR="00D511A0" w:rsidRPr="00D511A0">
        <w:t xml:space="preserve"> after visiting parents known to be critical of the </w:t>
      </w:r>
      <w:r>
        <w:t>new religions movement</w:t>
      </w:r>
      <w:bookmarkEnd w:id="4"/>
    </w:p>
    <w:p w:rsidR="00E42041" w:rsidRPr="00E42041" w:rsidRDefault="00E42041" w:rsidP="00E42041"/>
    <w:p w:rsidR="006B3BA9" w:rsidRPr="00CF0FA5" w:rsidRDefault="00A011E7" w:rsidP="000F5FB1">
      <w:pPr>
        <w:shd w:val="clear" w:color="auto" w:fill="CCCCCC"/>
        <w:jc w:val="both"/>
        <w:rPr>
          <w:rFonts w:ascii="Arial" w:hAnsi="Arial"/>
          <w:sz w:val="20"/>
        </w:rPr>
      </w:pPr>
      <w:r w:rsidRPr="00A011E7">
        <w:rPr>
          <w:rFonts w:ascii="Arial" w:hAnsi="Arial"/>
          <w:b/>
          <w:sz w:val="20"/>
        </w:rPr>
        <w:t>CASE 1:</w:t>
      </w:r>
      <w:r>
        <w:rPr>
          <w:rFonts w:ascii="Arial" w:hAnsi="Arial"/>
          <w:sz w:val="20"/>
        </w:rPr>
        <w:t xml:space="preserve"> </w:t>
      </w:r>
      <w:r w:rsidR="000F5FB1" w:rsidRPr="00CF0FA5">
        <w:rPr>
          <w:rFonts w:ascii="Arial" w:hAnsi="Arial"/>
          <w:sz w:val="20"/>
        </w:rPr>
        <w:t xml:space="preserve">A female </w:t>
      </w:r>
      <w:r w:rsidR="00955D10" w:rsidRPr="00CF0FA5">
        <w:rPr>
          <w:rFonts w:ascii="Arial" w:hAnsi="Arial"/>
          <w:sz w:val="20"/>
        </w:rPr>
        <w:t xml:space="preserve">UC </w:t>
      </w:r>
      <w:r w:rsidR="000F5FB1" w:rsidRPr="00CF0FA5">
        <w:rPr>
          <w:rFonts w:ascii="Arial" w:hAnsi="Arial"/>
          <w:sz w:val="20"/>
        </w:rPr>
        <w:t>member</w:t>
      </w:r>
      <w:r w:rsidR="00C71170" w:rsidRPr="00CF0FA5">
        <w:rPr>
          <w:rFonts w:ascii="Arial" w:hAnsi="Arial"/>
          <w:sz w:val="20"/>
        </w:rPr>
        <w:t>,</w:t>
      </w:r>
      <w:r w:rsidR="000F5FB1" w:rsidRPr="00CF0FA5">
        <w:rPr>
          <w:rFonts w:ascii="Arial" w:hAnsi="Arial"/>
          <w:sz w:val="20"/>
        </w:rPr>
        <w:t xml:space="preserve"> who had been with the </w:t>
      </w:r>
      <w:r w:rsidR="00FA656A">
        <w:rPr>
          <w:rFonts w:ascii="Arial" w:hAnsi="Arial"/>
          <w:sz w:val="20"/>
        </w:rPr>
        <w:t>C</w:t>
      </w:r>
      <w:r w:rsidR="000F5FB1" w:rsidRPr="00CF0FA5">
        <w:rPr>
          <w:rFonts w:ascii="Arial" w:hAnsi="Arial"/>
          <w:sz w:val="20"/>
        </w:rPr>
        <w:t>hurch for almost a decade, disappeared at the end of December 2013.</w:t>
      </w:r>
      <w:r w:rsidR="00FB05AF" w:rsidRPr="00CF0FA5">
        <w:rPr>
          <w:rStyle w:val="Appelnotedebasdep"/>
          <w:rFonts w:ascii="Arial" w:hAnsi="Arial"/>
          <w:sz w:val="20"/>
        </w:rPr>
        <w:footnoteReference w:id="4"/>
      </w:r>
      <w:r w:rsidR="000F5FB1" w:rsidRPr="00CF0FA5">
        <w:rPr>
          <w:rFonts w:ascii="Arial" w:hAnsi="Arial"/>
          <w:sz w:val="20"/>
        </w:rPr>
        <w:t xml:space="preserve"> Fellow </w:t>
      </w:r>
      <w:r w:rsidR="00B645D5" w:rsidRPr="00CF0FA5">
        <w:rPr>
          <w:rFonts w:ascii="Arial" w:hAnsi="Arial"/>
          <w:sz w:val="20"/>
        </w:rPr>
        <w:t>UC</w:t>
      </w:r>
      <w:r w:rsidR="000F5FB1" w:rsidRPr="00CF0FA5">
        <w:rPr>
          <w:rFonts w:ascii="Arial" w:hAnsi="Arial"/>
          <w:sz w:val="20"/>
        </w:rPr>
        <w:t xml:space="preserve"> members knew she had gone to visit her parents and was planning to talk to them about her affiliation with the Church, which she knew they were critical of. On 31 December, her fiancé, who attended the February 2013 </w:t>
      </w:r>
      <w:r w:rsidR="00FA656A">
        <w:rPr>
          <w:rFonts w:ascii="Arial" w:hAnsi="Arial"/>
          <w:sz w:val="20"/>
        </w:rPr>
        <w:t xml:space="preserve">UC </w:t>
      </w:r>
      <w:r w:rsidR="000F5FB1" w:rsidRPr="00CF0FA5">
        <w:rPr>
          <w:rFonts w:ascii="Arial" w:hAnsi="Arial"/>
          <w:sz w:val="20"/>
        </w:rPr>
        <w:t xml:space="preserve">Marriage Blessing Ceremony in South Korea with her, went to her parents’ house to look for her, but he found no one at home. Another </w:t>
      </w:r>
      <w:r w:rsidR="00B645D5" w:rsidRPr="00CF0FA5">
        <w:rPr>
          <w:rFonts w:ascii="Arial" w:hAnsi="Arial"/>
          <w:sz w:val="20"/>
        </w:rPr>
        <w:t xml:space="preserve">UC </w:t>
      </w:r>
      <w:r w:rsidR="000F5FB1" w:rsidRPr="00CF0FA5">
        <w:rPr>
          <w:rFonts w:ascii="Arial" w:hAnsi="Arial"/>
          <w:sz w:val="20"/>
        </w:rPr>
        <w:t xml:space="preserve">member went to the family’s house again on the following two days, but no one appeared to be there. </w:t>
      </w:r>
    </w:p>
    <w:p w:rsidR="006B3BA9" w:rsidRPr="00CF0FA5" w:rsidRDefault="006B3BA9" w:rsidP="000F5FB1">
      <w:pPr>
        <w:shd w:val="clear" w:color="auto" w:fill="CCCCCC"/>
        <w:jc w:val="both"/>
        <w:rPr>
          <w:rFonts w:ascii="Arial" w:hAnsi="Arial"/>
          <w:sz w:val="20"/>
        </w:rPr>
      </w:pPr>
    </w:p>
    <w:p w:rsidR="003E7E41" w:rsidRPr="00CF0FA5" w:rsidRDefault="00A93696" w:rsidP="000F5FB1">
      <w:pPr>
        <w:shd w:val="clear" w:color="auto" w:fill="CCCCCC"/>
        <w:jc w:val="both"/>
        <w:rPr>
          <w:rFonts w:ascii="Arial" w:hAnsi="Arial"/>
          <w:sz w:val="20"/>
        </w:rPr>
      </w:pPr>
      <w:r>
        <w:rPr>
          <w:rFonts w:ascii="Arial" w:hAnsi="Arial"/>
          <w:sz w:val="20"/>
        </w:rPr>
        <w:t xml:space="preserve">On 24 January 2014, </w:t>
      </w:r>
      <w:r w:rsidR="000F5FB1" w:rsidRPr="00CF0FA5">
        <w:rPr>
          <w:rFonts w:ascii="Arial" w:hAnsi="Arial"/>
          <w:sz w:val="20"/>
        </w:rPr>
        <w:t xml:space="preserve">the </w:t>
      </w:r>
      <w:r w:rsidR="00B645D5" w:rsidRPr="00CF0FA5">
        <w:rPr>
          <w:rFonts w:ascii="Arial" w:hAnsi="Arial"/>
          <w:sz w:val="20"/>
        </w:rPr>
        <w:t>UC</w:t>
      </w:r>
      <w:r w:rsidR="000F5FB1" w:rsidRPr="00CF0FA5">
        <w:rPr>
          <w:rFonts w:ascii="Arial" w:hAnsi="Arial"/>
          <w:sz w:val="20"/>
        </w:rPr>
        <w:t xml:space="preserve"> received a letter from her that she had </w:t>
      </w:r>
      <w:r w:rsidR="00FA656A">
        <w:rPr>
          <w:rFonts w:ascii="Arial" w:hAnsi="Arial"/>
          <w:sz w:val="20"/>
        </w:rPr>
        <w:t xml:space="preserve">recanted her faith in the doctrine of the UC and </w:t>
      </w:r>
      <w:r w:rsidR="000F5FB1" w:rsidRPr="00CF0FA5">
        <w:rPr>
          <w:rFonts w:ascii="Arial" w:hAnsi="Arial"/>
          <w:sz w:val="20"/>
        </w:rPr>
        <w:t xml:space="preserve">left the Church. </w:t>
      </w:r>
    </w:p>
    <w:p w:rsidR="000F5FB1" w:rsidRDefault="000F5FB1" w:rsidP="001F1B81">
      <w:pPr>
        <w:jc w:val="both"/>
        <w:rPr>
          <w:rFonts w:ascii="Arial" w:hAnsi="Arial"/>
          <w:b/>
          <w:sz w:val="20"/>
        </w:rPr>
      </w:pPr>
    </w:p>
    <w:p w:rsidR="00267368" w:rsidRPr="00F15A8F" w:rsidRDefault="00267368" w:rsidP="00267368">
      <w:pPr>
        <w:jc w:val="both"/>
        <w:rPr>
          <w:rFonts w:ascii="Arial" w:hAnsi="Arial"/>
          <w:sz w:val="20"/>
        </w:rPr>
      </w:pPr>
      <w:r w:rsidRPr="00F15A8F">
        <w:rPr>
          <w:rFonts w:ascii="Arial" w:hAnsi="Arial"/>
          <w:sz w:val="20"/>
        </w:rPr>
        <w:t xml:space="preserve">The UC has recorded many cases in the last few years where UC members lost contact with their fellow believers after </w:t>
      </w:r>
      <w:r w:rsidR="00142985" w:rsidRPr="00F15A8F">
        <w:rPr>
          <w:rFonts w:ascii="Arial" w:hAnsi="Arial"/>
          <w:sz w:val="20"/>
        </w:rPr>
        <w:t>they went to v</w:t>
      </w:r>
      <w:r w:rsidRPr="00F15A8F">
        <w:rPr>
          <w:rFonts w:ascii="Arial" w:hAnsi="Arial"/>
          <w:sz w:val="20"/>
        </w:rPr>
        <w:t>isit their parents</w:t>
      </w:r>
      <w:r w:rsidR="00142985" w:rsidRPr="00F15A8F">
        <w:rPr>
          <w:rFonts w:ascii="Arial" w:hAnsi="Arial"/>
          <w:sz w:val="20"/>
        </w:rPr>
        <w:t>,</w:t>
      </w:r>
      <w:r w:rsidRPr="00F15A8F">
        <w:rPr>
          <w:rFonts w:ascii="Arial" w:hAnsi="Arial"/>
          <w:sz w:val="20"/>
        </w:rPr>
        <w:t xml:space="preserve"> who </w:t>
      </w:r>
      <w:r w:rsidR="00E7467E" w:rsidRPr="00F15A8F">
        <w:rPr>
          <w:rFonts w:ascii="Arial" w:hAnsi="Arial"/>
          <w:sz w:val="20"/>
        </w:rPr>
        <w:t>we</w:t>
      </w:r>
      <w:r w:rsidRPr="00F15A8F">
        <w:rPr>
          <w:rFonts w:ascii="Arial" w:hAnsi="Arial"/>
          <w:sz w:val="20"/>
        </w:rPr>
        <w:t>re known to be critical of the Church</w:t>
      </w:r>
      <w:r w:rsidR="00142985" w:rsidRPr="00F15A8F">
        <w:rPr>
          <w:rFonts w:ascii="Arial" w:hAnsi="Arial"/>
          <w:sz w:val="20"/>
        </w:rPr>
        <w:t>,</w:t>
      </w:r>
      <w:r w:rsidRPr="00F15A8F">
        <w:rPr>
          <w:rFonts w:ascii="Arial" w:hAnsi="Arial"/>
          <w:sz w:val="20"/>
        </w:rPr>
        <w:t xml:space="preserve"> and later inform</w:t>
      </w:r>
      <w:r w:rsidR="00E7467E" w:rsidRPr="00F15A8F">
        <w:rPr>
          <w:rFonts w:ascii="Arial" w:hAnsi="Arial"/>
          <w:sz w:val="20"/>
        </w:rPr>
        <w:t>ed</w:t>
      </w:r>
      <w:r w:rsidRPr="00F15A8F">
        <w:rPr>
          <w:rFonts w:ascii="Arial" w:hAnsi="Arial"/>
          <w:sz w:val="20"/>
        </w:rPr>
        <w:t xml:space="preserve"> the Church that they recanted their faith in the UC</w:t>
      </w:r>
      <w:r w:rsidR="00142985" w:rsidRPr="00F15A8F">
        <w:rPr>
          <w:rFonts w:ascii="Arial" w:hAnsi="Arial"/>
          <w:sz w:val="20"/>
        </w:rPr>
        <w:t xml:space="preserve"> and left the organization</w:t>
      </w:r>
      <w:r w:rsidRPr="00F15A8F">
        <w:rPr>
          <w:rFonts w:ascii="Arial" w:hAnsi="Arial"/>
          <w:sz w:val="20"/>
        </w:rPr>
        <w:t xml:space="preserve">. Considering that these people typically have no interest in </w:t>
      </w:r>
      <w:r w:rsidRPr="00F15A8F">
        <w:rPr>
          <w:rFonts w:ascii="Arial" w:hAnsi="Arial"/>
          <w:sz w:val="20"/>
          <w:lang w:val="en-GB"/>
        </w:rPr>
        <w:t xml:space="preserve">providing information about the circumstances of their de-conversion, HRWF cannot verify whether these people had indeed been subjected to abduction and forced “exit </w:t>
      </w:r>
      <w:r w:rsidR="00905B63" w:rsidRPr="00F15A8F">
        <w:rPr>
          <w:rFonts w:ascii="Arial" w:hAnsi="Arial"/>
          <w:sz w:val="20"/>
          <w:lang w:val="en-GB"/>
        </w:rPr>
        <w:t>counselling.”</w:t>
      </w:r>
      <w:r w:rsidRPr="00F15A8F">
        <w:rPr>
          <w:rFonts w:ascii="Arial" w:hAnsi="Arial"/>
          <w:sz w:val="20"/>
          <w:lang w:val="en-GB"/>
        </w:rPr>
        <w:t xml:space="preserve"> The </w:t>
      </w:r>
      <w:r w:rsidRPr="00F15A8F">
        <w:rPr>
          <w:rFonts w:ascii="Arial" w:hAnsi="Arial"/>
          <w:sz w:val="20"/>
        </w:rPr>
        <w:t xml:space="preserve">UC estimates that in </w:t>
      </w:r>
      <w:r w:rsidR="00413E9C">
        <w:rPr>
          <w:rFonts w:ascii="Arial" w:hAnsi="Arial"/>
          <w:sz w:val="20"/>
        </w:rPr>
        <w:t xml:space="preserve">only </w:t>
      </w:r>
      <w:r w:rsidRPr="00F15A8F">
        <w:rPr>
          <w:rFonts w:ascii="Arial" w:hAnsi="Arial"/>
          <w:sz w:val="20"/>
        </w:rPr>
        <w:t xml:space="preserve">one third of all abduction cases people have remained with the UC despite forced confinement and </w:t>
      </w:r>
      <w:r w:rsidR="00413E9C">
        <w:rPr>
          <w:rFonts w:ascii="Arial" w:hAnsi="Arial"/>
          <w:sz w:val="20"/>
        </w:rPr>
        <w:t xml:space="preserve">attempts to forced change of religion </w:t>
      </w:r>
      <w:r w:rsidRPr="00F15A8F">
        <w:rPr>
          <w:rFonts w:ascii="Arial" w:hAnsi="Arial"/>
          <w:sz w:val="20"/>
        </w:rPr>
        <w:t xml:space="preserve">or later returned to it.  </w:t>
      </w:r>
    </w:p>
    <w:p w:rsidR="006A65F3" w:rsidRPr="008C0B9B" w:rsidRDefault="006A65F3" w:rsidP="001F1B81">
      <w:pPr>
        <w:jc w:val="both"/>
        <w:rPr>
          <w:rFonts w:ascii="Arial" w:hAnsi="Arial"/>
          <w:b/>
          <w:sz w:val="20"/>
        </w:rPr>
      </w:pPr>
    </w:p>
    <w:p w:rsidR="00C152E2" w:rsidRPr="00CF0FA5" w:rsidRDefault="00A011E7" w:rsidP="0034398E">
      <w:pPr>
        <w:shd w:val="clear" w:color="auto" w:fill="CCCCCC"/>
        <w:jc w:val="both"/>
        <w:rPr>
          <w:rFonts w:ascii="Arial" w:hAnsi="Arial"/>
          <w:sz w:val="20"/>
        </w:rPr>
      </w:pPr>
      <w:r>
        <w:rPr>
          <w:rFonts w:ascii="Arial" w:hAnsi="Arial"/>
          <w:b/>
          <w:sz w:val="20"/>
        </w:rPr>
        <w:t xml:space="preserve">CASE 2: </w:t>
      </w:r>
      <w:r w:rsidR="0034398E" w:rsidRPr="007A23E8">
        <w:rPr>
          <w:rFonts w:ascii="Arial" w:hAnsi="Arial"/>
          <w:sz w:val="20"/>
          <w:lang w:val="de-DE"/>
        </w:rPr>
        <w:t>Masato Ishibashi</w:t>
      </w:r>
      <w:r w:rsidR="008F4355" w:rsidRPr="007A23E8">
        <w:rPr>
          <w:rFonts w:ascii="Arial" w:hAnsi="Arial"/>
          <w:sz w:val="20"/>
          <w:lang w:val="de-DE"/>
        </w:rPr>
        <w:t>,</w:t>
      </w:r>
      <w:r w:rsidR="008F4355" w:rsidRPr="00014071">
        <w:rPr>
          <w:rFonts w:ascii="Arial" w:hAnsi="Arial"/>
          <w:b/>
          <w:sz w:val="20"/>
          <w:lang w:val="de-DE"/>
        </w:rPr>
        <w:t xml:space="preserve"> </w:t>
      </w:r>
      <w:r w:rsidR="008F4355" w:rsidRPr="009C4E2A">
        <w:rPr>
          <w:rFonts w:ascii="Arial" w:hAnsi="Arial"/>
          <w:sz w:val="20"/>
          <w:lang w:val="de-DE"/>
        </w:rPr>
        <w:t xml:space="preserve">born </w:t>
      </w:r>
      <w:r w:rsidR="009C4E2A" w:rsidRPr="009C4E2A">
        <w:rPr>
          <w:rFonts w:ascii="Arial" w:hAnsi="Arial"/>
          <w:sz w:val="20"/>
          <w:lang w:val="de-DE"/>
        </w:rPr>
        <w:t>in 1987</w:t>
      </w:r>
      <w:r w:rsidR="008F4355" w:rsidRPr="009C4E2A">
        <w:rPr>
          <w:rFonts w:ascii="Arial" w:hAnsi="Arial"/>
          <w:sz w:val="20"/>
          <w:lang w:val="de-DE"/>
        </w:rPr>
        <w:t>,</w:t>
      </w:r>
      <w:r w:rsidR="0034398E" w:rsidRPr="009C4E2A">
        <w:rPr>
          <w:rFonts w:ascii="Arial" w:hAnsi="Arial"/>
          <w:sz w:val="20"/>
          <w:lang w:val="de-DE"/>
        </w:rPr>
        <w:t xml:space="preserve"> st</w:t>
      </w:r>
      <w:r w:rsidR="0034398E" w:rsidRPr="000B1474">
        <w:rPr>
          <w:rFonts w:ascii="Arial" w:hAnsi="Arial"/>
          <w:sz w:val="20"/>
          <w:lang w:val="de-DE"/>
        </w:rPr>
        <w:t xml:space="preserve">arted </w:t>
      </w:r>
      <w:r w:rsidR="007D19AD">
        <w:rPr>
          <w:rFonts w:ascii="Arial" w:hAnsi="Arial"/>
          <w:sz w:val="20"/>
          <w:lang w:val="de-DE"/>
        </w:rPr>
        <w:t>learning</w:t>
      </w:r>
      <w:r w:rsidR="0034398E" w:rsidRPr="000B1474">
        <w:rPr>
          <w:rFonts w:ascii="Arial" w:hAnsi="Arial"/>
          <w:sz w:val="20"/>
          <w:lang w:val="de-DE"/>
        </w:rPr>
        <w:t xml:space="preserve"> the doctrine </w:t>
      </w:r>
      <w:r w:rsidR="0034398E" w:rsidRPr="00CF0FA5">
        <w:rPr>
          <w:rFonts w:ascii="Arial" w:hAnsi="Arial"/>
          <w:sz w:val="20"/>
          <w:lang w:val="de-DE"/>
        </w:rPr>
        <w:t xml:space="preserve">of the </w:t>
      </w:r>
      <w:r w:rsidR="00C152E2" w:rsidRPr="00CF0FA5">
        <w:rPr>
          <w:rFonts w:ascii="Arial" w:hAnsi="Arial"/>
          <w:sz w:val="20"/>
          <w:lang w:val="de-DE"/>
        </w:rPr>
        <w:t>UC</w:t>
      </w:r>
      <w:r w:rsidR="0034398E" w:rsidRPr="00CF0FA5">
        <w:rPr>
          <w:rFonts w:ascii="Arial" w:hAnsi="Arial"/>
          <w:sz w:val="20"/>
          <w:lang w:val="de-DE"/>
        </w:rPr>
        <w:t xml:space="preserve"> in 2005 when he was studying at the Aoyama Gakuin University</w:t>
      </w:r>
      <w:r w:rsidR="00C152E2" w:rsidRPr="00CF0FA5">
        <w:rPr>
          <w:rFonts w:ascii="Arial" w:hAnsi="Arial"/>
          <w:sz w:val="20"/>
          <w:lang w:val="de-DE"/>
        </w:rPr>
        <w:t xml:space="preserve"> </w:t>
      </w:r>
      <w:r w:rsidR="009C4E2A" w:rsidRPr="00CF0FA5">
        <w:rPr>
          <w:rFonts w:ascii="Arial" w:hAnsi="Arial"/>
          <w:sz w:val="20"/>
          <w:lang w:val="de-DE"/>
        </w:rPr>
        <w:t>in Tokyo</w:t>
      </w:r>
      <w:r w:rsidR="0034398E" w:rsidRPr="00CF0FA5">
        <w:rPr>
          <w:rFonts w:ascii="Arial" w:hAnsi="Arial"/>
          <w:sz w:val="20"/>
          <w:lang w:val="de-DE"/>
        </w:rPr>
        <w:t xml:space="preserve">. </w:t>
      </w:r>
      <w:r w:rsidR="00014071" w:rsidRPr="00CF0FA5">
        <w:rPr>
          <w:rFonts w:ascii="Arial" w:hAnsi="Arial"/>
          <w:sz w:val="20"/>
          <w:lang w:val="de-DE"/>
        </w:rPr>
        <w:t>In 2006</w:t>
      </w:r>
      <w:r w:rsidR="00B37D21">
        <w:rPr>
          <w:rFonts w:ascii="Arial" w:hAnsi="Arial"/>
          <w:sz w:val="20"/>
          <w:lang w:val="de-DE"/>
        </w:rPr>
        <w:t>,</w:t>
      </w:r>
      <w:r w:rsidR="0034398E" w:rsidRPr="00CF0FA5">
        <w:rPr>
          <w:rFonts w:ascii="Arial" w:hAnsi="Arial"/>
          <w:sz w:val="20"/>
          <w:lang w:val="de-DE"/>
        </w:rPr>
        <w:t xml:space="preserve"> he officially joined the Church and started communal life with other members. </w:t>
      </w:r>
    </w:p>
    <w:p w:rsidR="00C152E2" w:rsidRPr="00CF0FA5" w:rsidRDefault="00C152E2" w:rsidP="0034398E">
      <w:pPr>
        <w:shd w:val="clear" w:color="auto" w:fill="CCCCCC"/>
        <w:jc w:val="both"/>
        <w:rPr>
          <w:rFonts w:ascii="Arial" w:hAnsi="Arial"/>
          <w:sz w:val="20"/>
          <w:lang w:val="de-DE"/>
        </w:rPr>
      </w:pPr>
    </w:p>
    <w:p w:rsidR="0034398E" w:rsidRPr="00CF0FA5" w:rsidRDefault="00B37D21" w:rsidP="0034398E">
      <w:pPr>
        <w:shd w:val="clear" w:color="auto" w:fill="CCCCCC"/>
        <w:jc w:val="both"/>
        <w:rPr>
          <w:rFonts w:ascii="Arial" w:hAnsi="Arial"/>
          <w:sz w:val="20"/>
          <w:lang w:val="de-DE"/>
        </w:rPr>
      </w:pPr>
      <w:r>
        <w:rPr>
          <w:rFonts w:ascii="Arial" w:hAnsi="Arial"/>
          <w:sz w:val="20"/>
          <w:lang w:val="de-DE"/>
        </w:rPr>
        <w:t xml:space="preserve">In 2008, </w:t>
      </w:r>
      <w:r w:rsidR="00953BCF">
        <w:rPr>
          <w:rFonts w:ascii="Arial" w:hAnsi="Arial"/>
          <w:sz w:val="20"/>
          <w:lang w:val="de-DE"/>
        </w:rPr>
        <w:t>h</w:t>
      </w:r>
      <w:r w:rsidR="0034398E" w:rsidRPr="00CF0FA5">
        <w:rPr>
          <w:rFonts w:ascii="Arial" w:hAnsi="Arial"/>
          <w:sz w:val="20"/>
          <w:lang w:val="de-DE"/>
        </w:rPr>
        <w:t xml:space="preserve">is parents </w:t>
      </w:r>
      <w:r w:rsidR="00C152E2" w:rsidRPr="00CF0FA5">
        <w:rPr>
          <w:rFonts w:ascii="Arial" w:hAnsi="Arial"/>
          <w:sz w:val="20"/>
          <w:lang w:val="de-DE"/>
        </w:rPr>
        <w:t>learnt</w:t>
      </w:r>
      <w:r w:rsidR="0034398E" w:rsidRPr="00CF0FA5">
        <w:rPr>
          <w:rFonts w:ascii="Arial" w:hAnsi="Arial"/>
          <w:sz w:val="20"/>
          <w:lang w:val="de-DE"/>
        </w:rPr>
        <w:t xml:space="preserve"> about his conversion </w:t>
      </w:r>
      <w:r w:rsidR="00014071" w:rsidRPr="00CF0FA5">
        <w:rPr>
          <w:rFonts w:ascii="Arial" w:hAnsi="Arial"/>
          <w:sz w:val="20"/>
          <w:lang w:val="de-DE"/>
        </w:rPr>
        <w:t>and urged him to leave the UC</w:t>
      </w:r>
      <w:r w:rsidR="0034398E" w:rsidRPr="00CF0FA5">
        <w:rPr>
          <w:rFonts w:ascii="Arial" w:hAnsi="Arial"/>
          <w:sz w:val="20"/>
          <w:lang w:val="de-DE"/>
        </w:rPr>
        <w:t xml:space="preserve">. They </w:t>
      </w:r>
      <w:r w:rsidR="00014071" w:rsidRPr="00CF0FA5">
        <w:rPr>
          <w:rFonts w:ascii="Arial" w:hAnsi="Arial"/>
          <w:sz w:val="20"/>
          <w:lang w:val="de-DE"/>
        </w:rPr>
        <w:t xml:space="preserve">reportedly </w:t>
      </w:r>
      <w:r w:rsidR="0034398E" w:rsidRPr="00CF0FA5">
        <w:rPr>
          <w:rFonts w:ascii="Arial" w:hAnsi="Arial"/>
          <w:sz w:val="20"/>
          <w:lang w:val="de-DE"/>
        </w:rPr>
        <w:t xml:space="preserve">forced him to drop out </w:t>
      </w:r>
      <w:r w:rsidR="00281F9B" w:rsidRPr="00CF0FA5">
        <w:rPr>
          <w:rFonts w:ascii="Arial" w:hAnsi="Arial"/>
          <w:sz w:val="20"/>
          <w:lang w:val="de-DE"/>
        </w:rPr>
        <w:t>of</w:t>
      </w:r>
      <w:r w:rsidR="0034398E" w:rsidRPr="00CF0FA5">
        <w:rPr>
          <w:rFonts w:ascii="Arial" w:hAnsi="Arial"/>
          <w:sz w:val="20"/>
          <w:lang w:val="de-DE"/>
        </w:rPr>
        <w:t xml:space="preserve"> university and live at home with them in Chiba Prefecture</w:t>
      </w:r>
      <w:r w:rsidR="00212523" w:rsidRPr="00CF0FA5">
        <w:rPr>
          <w:rFonts w:ascii="Arial" w:hAnsi="Arial"/>
          <w:sz w:val="20"/>
          <w:lang w:val="de-DE"/>
        </w:rPr>
        <w:t>, which is located to the East of Tokyo</w:t>
      </w:r>
      <w:r w:rsidR="0034398E" w:rsidRPr="00CF0FA5">
        <w:rPr>
          <w:rFonts w:ascii="Arial" w:hAnsi="Arial"/>
          <w:sz w:val="20"/>
          <w:lang w:val="de-DE"/>
        </w:rPr>
        <w:t xml:space="preserve">. </w:t>
      </w:r>
      <w:r w:rsidR="008F4355" w:rsidRPr="00CF0FA5">
        <w:rPr>
          <w:rFonts w:ascii="Arial" w:hAnsi="Arial"/>
          <w:sz w:val="20"/>
          <w:lang w:val="de-DE"/>
        </w:rPr>
        <w:t xml:space="preserve">He complied, but he later </w:t>
      </w:r>
      <w:r w:rsidR="0034398E" w:rsidRPr="00CF0FA5">
        <w:rPr>
          <w:rFonts w:ascii="Arial" w:hAnsi="Arial"/>
          <w:sz w:val="20"/>
          <w:lang w:val="de-DE"/>
        </w:rPr>
        <w:t xml:space="preserve">started working in Tokyo </w:t>
      </w:r>
      <w:r w:rsidR="00281F9B" w:rsidRPr="00CF0FA5">
        <w:rPr>
          <w:rFonts w:ascii="Arial" w:hAnsi="Arial"/>
          <w:sz w:val="20"/>
          <w:lang w:val="de-DE"/>
        </w:rPr>
        <w:t>and</w:t>
      </w:r>
      <w:r w:rsidR="0034398E" w:rsidRPr="00CF0FA5">
        <w:rPr>
          <w:rFonts w:ascii="Arial" w:hAnsi="Arial"/>
          <w:sz w:val="20"/>
          <w:lang w:val="de-DE"/>
        </w:rPr>
        <w:t xml:space="preserve"> </w:t>
      </w:r>
      <w:r w:rsidR="00281F9B" w:rsidRPr="00521999">
        <w:rPr>
          <w:rFonts w:ascii="Arial" w:hAnsi="Arial"/>
          <w:sz w:val="20"/>
          <w:lang w:val="de-DE"/>
        </w:rPr>
        <w:t>resumed</w:t>
      </w:r>
      <w:r w:rsidR="00281F9B" w:rsidRPr="00F15A8F">
        <w:rPr>
          <w:rFonts w:ascii="Arial" w:hAnsi="Arial"/>
          <w:sz w:val="20"/>
          <w:lang w:val="de-DE"/>
        </w:rPr>
        <w:t xml:space="preserve"> </w:t>
      </w:r>
      <w:r w:rsidR="00212523" w:rsidRPr="00CF0FA5">
        <w:rPr>
          <w:rFonts w:ascii="Arial" w:hAnsi="Arial"/>
          <w:sz w:val="20"/>
          <w:lang w:val="de-DE"/>
        </w:rPr>
        <w:t>attending</w:t>
      </w:r>
      <w:r w:rsidR="0034398E" w:rsidRPr="00CF0FA5">
        <w:rPr>
          <w:rFonts w:ascii="Arial" w:hAnsi="Arial"/>
          <w:sz w:val="20"/>
          <w:lang w:val="de-DE"/>
        </w:rPr>
        <w:t xml:space="preserve"> the religious services of the Church</w:t>
      </w:r>
      <w:r w:rsidR="00C152E2" w:rsidRPr="00CF0FA5">
        <w:rPr>
          <w:rFonts w:ascii="Arial" w:hAnsi="Arial"/>
          <w:sz w:val="20"/>
          <w:lang w:val="de-DE"/>
        </w:rPr>
        <w:t xml:space="preserve"> despite his parents’ opposition</w:t>
      </w:r>
      <w:r w:rsidR="0034398E" w:rsidRPr="00CF0FA5">
        <w:rPr>
          <w:rFonts w:ascii="Arial" w:hAnsi="Arial"/>
          <w:sz w:val="20"/>
          <w:lang w:val="de-DE"/>
        </w:rPr>
        <w:t>.</w:t>
      </w:r>
    </w:p>
    <w:p w:rsidR="0034398E" w:rsidRPr="00CF0FA5" w:rsidRDefault="0034398E" w:rsidP="0034398E">
      <w:pPr>
        <w:shd w:val="clear" w:color="auto" w:fill="CCCCCC"/>
        <w:jc w:val="both"/>
        <w:rPr>
          <w:rFonts w:ascii="Arial" w:hAnsi="Arial"/>
          <w:sz w:val="20"/>
          <w:lang w:val="de-DE"/>
        </w:rPr>
      </w:pPr>
      <w:r w:rsidRPr="00CF0FA5">
        <w:rPr>
          <w:rFonts w:ascii="Arial" w:hAnsi="Arial"/>
          <w:sz w:val="20"/>
          <w:lang w:val="de-DE"/>
        </w:rPr>
        <w:t> </w:t>
      </w:r>
      <w:r w:rsidRPr="00CF0FA5">
        <w:rPr>
          <w:rFonts w:ascii="Arial" w:hAnsi="Arial"/>
          <w:bCs/>
          <w:i/>
          <w:iCs/>
          <w:sz w:val="20"/>
          <w:lang w:val="de-DE"/>
        </w:rPr>
        <w:t> </w:t>
      </w:r>
    </w:p>
    <w:p w:rsidR="0034398E" w:rsidRPr="00CF0FA5" w:rsidRDefault="0034398E" w:rsidP="0034398E">
      <w:pPr>
        <w:shd w:val="clear" w:color="auto" w:fill="CCCCCC"/>
        <w:jc w:val="both"/>
        <w:rPr>
          <w:rFonts w:ascii="Arial" w:hAnsi="Arial"/>
          <w:sz w:val="20"/>
          <w:lang w:val="de-DE"/>
        </w:rPr>
      </w:pPr>
      <w:r w:rsidRPr="00CF0FA5">
        <w:rPr>
          <w:rFonts w:ascii="Arial" w:hAnsi="Arial"/>
          <w:sz w:val="20"/>
          <w:lang w:val="de-DE"/>
        </w:rPr>
        <w:t xml:space="preserve">In 2009, </w:t>
      </w:r>
      <w:r w:rsidR="00C152E2" w:rsidRPr="00CF0FA5">
        <w:rPr>
          <w:rFonts w:ascii="Arial" w:hAnsi="Arial"/>
          <w:sz w:val="20"/>
          <w:lang w:val="de-DE"/>
        </w:rPr>
        <w:t xml:space="preserve">Masato </w:t>
      </w:r>
      <w:r w:rsidRPr="00CF0FA5">
        <w:rPr>
          <w:rFonts w:ascii="Arial" w:hAnsi="Arial"/>
          <w:sz w:val="20"/>
          <w:lang w:val="de-DE"/>
        </w:rPr>
        <w:t>Ishibashi left his parents' house to go and live in the dormitory of the factory where he was working. After six months, he entered an industrial training school and then got a job as electrician in Hachioji</w:t>
      </w:r>
      <w:r w:rsidR="00B058F4">
        <w:rPr>
          <w:rFonts w:ascii="Arial" w:hAnsi="Arial"/>
          <w:sz w:val="20"/>
          <w:lang w:val="de-DE"/>
        </w:rPr>
        <w:t>, a city in the Greater Tokyo Area</w:t>
      </w:r>
      <w:r w:rsidRPr="00CF0FA5">
        <w:rPr>
          <w:rFonts w:ascii="Arial" w:hAnsi="Arial"/>
          <w:sz w:val="20"/>
          <w:lang w:val="de-DE"/>
        </w:rPr>
        <w:t>. Away from his parents' control he started communal life at the Church again.</w:t>
      </w:r>
    </w:p>
    <w:p w:rsidR="0034398E" w:rsidRPr="00CF0FA5" w:rsidRDefault="0034398E" w:rsidP="0034398E">
      <w:pPr>
        <w:shd w:val="clear" w:color="auto" w:fill="CCCCCC"/>
        <w:jc w:val="both"/>
        <w:rPr>
          <w:rFonts w:ascii="Arial" w:hAnsi="Arial"/>
          <w:sz w:val="20"/>
          <w:lang w:val="de-DE"/>
        </w:rPr>
      </w:pPr>
      <w:r w:rsidRPr="00CF0FA5">
        <w:rPr>
          <w:rFonts w:ascii="Arial" w:hAnsi="Arial"/>
          <w:sz w:val="20"/>
          <w:lang w:val="de-DE"/>
        </w:rPr>
        <w:t> </w:t>
      </w:r>
    </w:p>
    <w:p w:rsidR="0034398E" w:rsidRPr="00CF0FA5" w:rsidRDefault="0034398E" w:rsidP="0034398E">
      <w:pPr>
        <w:shd w:val="clear" w:color="auto" w:fill="CCCCCC"/>
        <w:jc w:val="both"/>
        <w:rPr>
          <w:rFonts w:ascii="Arial" w:hAnsi="Arial"/>
          <w:sz w:val="20"/>
          <w:lang w:val="de-DE"/>
        </w:rPr>
      </w:pPr>
      <w:r w:rsidRPr="00CF0FA5">
        <w:rPr>
          <w:rFonts w:ascii="Arial" w:hAnsi="Arial"/>
          <w:sz w:val="20"/>
          <w:lang w:val="de-DE"/>
        </w:rPr>
        <w:t xml:space="preserve">In 2010, he rented an apartment in </w:t>
      </w:r>
      <w:r w:rsidR="00B37D21">
        <w:rPr>
          <w:rFonts w:ascii="Arial" w:hAnsi="Arial"/>
          <w:sz w:val="20"/>
          <w:lang w:val="de-DE"/>
        </w:rPr>
        <w:t>Tokyo</w:t>
      </w:r>
      <w:r w:rsidRPr="00CF0FA5">
        <w:rPr>
          <w:rFonts w:ascii="Arial" w:hAnsi="Arial"/>
          <w:sz w:val="20"/>
          <w:lang w:val="de-DE"/>
        </w:rPr>
        <w:t xml:space="preserve"> and faithfully continued to participate in the life of his religious congregation until his parents found out about it. Fearing to be deprived of his freedom by his </w:t>
      </w:r>
      <w:r w:rsidR="00B37D21">
        <w:rPr>
          <w:rFonts w:ascii="Arial" w:hAnsi="Arial"/>
          <w:sz w:val="20"/>
          <w:lang w:val="de-DE"/>
        </w:rPr>
        <w:t xml:space="preserve">parents at </w:t>
      </w:r>
      <w:r w:rsidRPr="00CF0FA5">
        <w:rPr>
          <w:rFonts w:ascii="Arial" w:hAnsi="Arial"/>
          <w:sz w:val="20"/>
          <w:lang w:val="de-DE"/>
        </w:rPr>
        <w:t>his next visit</w:t>
      </w:r>
      <w:r w:rsidR="00B37D21">
        <w:rPr>
          <w:rFonts w:ascii="Arial" w:hAnsi="Arial"/>
          <w:sz w:val="20"/>
          <w:lang w:val="de-DE"/>
        </w:rPr>
        <w:t xml:space="preserve"> home</w:t>
      </w:r>
      <w:r w:rsidRPr="00CF0FA5">
        <w:rPr>
          <w:rFonts w:ascii="Arial" w:hAnsi="Arial"/>
          <w:sz w:val="20"/>
          <w:lang w:val="de-DE"/>
        </w:rPr>
        <w:t>, he wrote and signed a statement saying that if he went missing one day, it would be because he would have been abducted by his family. He further said that the police should try to find him and release him from his confinement.</w:t>
      </w:r>
    </w:p>
    <w:p w:rsidR="0034398E" w:rsidRPr="00CF0FA5" w:rsidRDefault="0034398E" w:rsidP="0034398E">
      <w:pPr>
        <w:shd w:val="clear" w:color="auto" w:fill="CCCCCC"/>
        <w:jc w:val="both"/>
        <w:rPr>
          <w:rFonts w:ascii="Arial" w:hAnsi="Arial"/>
          <w:sz w:val="20"/>
          <w:lang w:val="de-DE"/>
        </w:rPr>
      </w:pPr>
      <w:r w:rsidRPr="00CF0FA5">
        <w:rPr>
          <w:rFonts w:ascii="Arial" w:hAnsi="Arial"/>
          <w:sz w:val="20"/>
          <w:lang w:val="de-DE"/>
        </w:rPr>
        <w:t> </w:t>
      </w:r>
    </w:p>
    <w:p w:rsidR="0034398E" w:rsidRPr="00CF0FA5" w:rsidRDefault="0034398E" w:rsidP="0034398E">
      <w:pPr>
        <w:shd w:val="clear" w:color="auto" w:fill="CCCCCC"/>
        <w:jc w:val="both"/>
        <w:rPr>
          <w:rFonts w:ascii="Arial" w:hAnsi="Arial"/>
          <w:sz w:val="20"/>
          <w:lang w:val="de-DE"/>
        </w:rPr>
      </w:pPr>
      <w:r w:rsidRPr="00CF0FA5">
        <w:rPr>
          <w:rFonts w:ascii="Arial" w:hAnsi="Arial"/>
          <w:sz w:val="20"/>
          <w:lang w:val="de-DE"/>
        </w:rPr>
        <w:lastRenderedPageBreak/>
        <w:t xml:space="preserve">At </w:t>
      </w:r>
      <w:r w:rsidRPr="00F15A8F">
        <w:rPr>
          <w:rFonts w:ascii="Arial" w:hAnsi="Arial"/>
          <w:sz w:val="20"/>
          <w:lang w:val="de-DE"/>
        </w:rPr>
        <w:t>New Year</w:t>
      </w:r>
      <w:r w:rsidR="009267BE" w:rsidRPr="00F15A8F">
        <w:rPr>
          <w:rFonts w:ascii="Arial" w:hAnsi="Arial"/>
          <w:sz w:val="20"/>
          <w:lang w:val="de-DE"/>
        </w:rPr>
        <w:t>’s</w:t>
      </w:r>
      <w:r w:rsidR="00B37D21" w:rsidRPr="00F15A8F">
        <w:rPr>
          <w:rFonts w:ascii="Arial" w:hAnsi="Arial"/>
          <w:sz w:val="20"/>
          <w:lang w:val="de-DE"/>
        </w:rPr>
        <w:t xml:space="preserve"> 2011</w:t>
      </w:r>
      <w:r w:rsidR="00B37D21">
        <w:rPr>
          <w:rFonts w:ascii="Arial" w:hAnsi="Arial"/>
          <w:sz w:val="20"/>
          <w:lang w:val="de-DE"/>
        </w:rPr>
        <w:t xml:space="preserve">, his parents tried to </w:t>
      </w:r>
      <w:r w:rsidRPr="00CF0FA5">
        <w:rPr>
          <w:rFonts w:ascii="Arial" w:hAnsi="Arial"/>
          <w:sz w:val="20"/>
          <w:lang w:val="de-DE"/>
        </w:rPr>
        <w:t>hold him back for a discussion about his faith but he managed to run away. However, his parents did not give up their fight. They moved to a relative</w:t>
      </w:r>
      <w:r w:rsidR="00953BCF">
        <w:rPr>
          <w:rFonts w:ascii="Arial" w:hAnsi="Arial"/>
          <w:sz w:val="20"/>
          <w:lang w:val="de-DE"/>
        </w:rPr>
        <w:t>’</w:t>
      </w:r>
      <w:r w:rsidRPr="00CF0FA5">
        <w:rPr>
          <w:rFonts w:ascii="Arial" w:hAnsi="Arial"/>
          <w:sz w:val="20"/>
          <w:lang w:val="de-DE"/>
        </w:rPr>
        <w:t>s house</w:t>
      </w:r>
      <w:r w:rsidR="00307E6B">
        <w:rPr>
          <w:rFonts w:ascii="Arial" w:hAnsi="Arial"/>
          <w:sz w:val="20"/>
          <w:lang w:val="de-DE"/>
        </w:rPr>
        <w:t xml:space="preserve"> in Tokyo</w:t>
      </w:r>
      <w:r w:rsidRPr="00CF0FA5">
        <w:rPr>
          <w:rFonts w:ascii="Arial" w:hAnsi="Arial"/>
          <w:sz w:val="20"/>
          <w:lang w:val="de-DE"/>
        </w:rPr>
        <w:t xml:space="preserve"> </w:t>
      </w:r>
      <w:r w:rsidR="00B37D21">
        <w:rPr>
          <w:rFonts w:ascii="Arial" w:hAnsi="Arial"/>
          <w:sz w:val="20"/>
          <w:lang w:val="de-DE"/>
        </w:rPr>
        <w:t>in order to keep control over their son</w:t>
      </w:r>
      <w:r w:rsidRPr="00CF0FA5">
        <w:rPr>
          <w:rFonts w:ascii="Arial" w:hAnsi="Arial"/>
          <w:sz w:val="20"/>
          <w:lang w:val="de-DE"/>
        </w:rPr>
        <w:t>.</w:t>
      </w:r>
    </w:p>
    <w:p w:rsidR="0034398E" w:rsidRPr="00CF0FA5" w:rsidRDefault="0034398E" w:rsidP="0034398E">
      <w:pPr>
        <w:shd w:val="clear" w:color="auto" w:fill="CCCCCC"/>
        <w:jc w:val="both"/>
        <w:rPr>
          <w:rFonts w:ascii="Arial" w:hAnsi="Arial"/>
          <w:sz w:val="20"/>
          <w:lang w:val="de-DE"/>
        </w:rPr>
      </w:pPr>
      <w:r w:rsidRPr="00CF0FA5">
        <w:rPr>
          <w:rFonts w:ascii="Arial" w:hAnsi="Arial"/>
          <w:sz w:val="20"/>
          <w:lang w:val="de-DE"/>
        </w:rPr>
        <w:t> </w:t>
      </w:r>
    </w:p>
    <w:p w:rsidR="0034398E" w:rsidRPr="00CF0FA5" w:rsidRDefault="0034398E" w:rsidP="0034398E">
      <w:pPr>
        <w:shd w:val="clear" w:color="auto" w:fill="CCCCCC"/>
        <w:jc w:val="both"/>
        <w:rPr>
          <w:rFonts w:ascii="Arial" w:hAnsi="Arial"/>
          <w:sz w:val="20"/>
          <w:lang w:val="de-DE"/>
        </w:rPr>
      </w:pPr>
      <w:r w:rsidRPr="00CF0FA5">
        <w:rPr>
          <w:rFonts w:ascii="Arial" w:hAnsi="Arial"/>
          <w:sz w:val="20"/>
          <w:lang w:val="de-DE"/>
        </w:rPr>
        <w:t xml:space="preserve">In May 2011, </w:t>
      </w:r>
      <w:r w:rsidR="009267BE" w:rsidRPr="00CF0FA5">
        <w:rPr>
          <w:rFonts w:ascii="Arial" w:hAnsi="Arial"/>
          <w:sz w:val="20"/>
          <w:lang w:val="de-DE"/>
        </w:rPr>
        <w:t xml:space="preserve">Masato </w:t>
      </w:r>
      <w:r w:rsidRPr="00CF0FA5">
        <w:rPr>
          <w:rFonts w:ascii="Arial" w:hAnsi="Arial"/>
          <w:sz w:val="20"/>
          <w:lang w:val="de-DE"/>
        </w:rPr>
        <w:t>Ishibashi moved to Yamagata Prefecture for job training and his parents went back to Chiba Prefecture.</w:t>
      </w:r>
    </w:p>
    <w:p w:rsidR="0034398E" w:rsidRPr="00CF0FA5" w:rsidRDefault="0034398E" w:rsidP="0034398E">
      <w:pPr>
        <w:shd w:val="clear" w:color="auto" w:fill="CCCCCC"/>
        <w:jc w:val="both"/>
        <w:rPr>
          <w:rFonts w:ascii="Arial" w:hAnsi="Arial"/>
          <w:sz w:val="20"/>
          <w:lang w:val="de-DE"/>
        </w:rPr>
      </w:pPr>
      <w:r w:rsidRPr="00CF0FA5">
        <w:rPr>
          <w:rFonts w:ascii="Arial" w:hAnsi="Arial"/>
          <w:sz w:val="20"/>
          <w:lang w:val="de-DE"/>
        </w:rPr>
        <w:t> </w:t>
      </w:r>
    </w:p>
    <w:p w:rsidR="0034398E" w:rsidRPr="00CF0FA5" w:rsidRDefault="0034398E" w:rsidP="0034398E">
      <w:pPr>
        <w:shd w:val="clear" w:color="auto" w:fill="CCCCCC"/>
        <w:jc w:val="both"/>
        <w:rPr>
          <w:rFonts w:ascii="Arial" w:hAnsi="Arial"/>
          <w:sz w:val="20"/>
          <w:lang w:val="de-DE"/>
        </w:rPr>
      </w:pPr>
      <w:r w:rsidRPr="00CF0FA5">
        <w:rPr>
          <w:rFonts w:ascii="Arial" w:hAnsi="Arial"/>
          <w:sz w:val="20"/>
          <w:lang w:val="de-DE"/>
        </w:rPr>
        <w:t xml:space="preserve">One year later, </w:t>
      </w:r>
      <w:r w:rsidR="009267BE" w:rsidRPr="00CF0FA5">
        <w:rPr>
          <w:rFonts w:ascii="Arial" w:hAnsi="Arial"/>
          <w:sz w:val="20"/>
          <w:lang w:val="de-DE"/>
        </w:rPr>
        <w:t>the young man</w:t>
      </w:r>
      <w:r w:rsidRPr="00CF0FA5">
        <w:rPr>
          <w:rFonts w:ascii="Arial" w:hAnsi="Arial"/>
          <w:sz w:val="20"/>
          <w:lang w:val="de-DE"/>
        </w:rPr>
        <w:t xml:space="preserve"> </w:t>
      </w:r>
      <w:r w:rsidR="00FB3FC2">
        <w:rPr>
          <w:rFonts w:ascii="Arial" w:hAnsi="Arial"/>
          <w:sz w:val="20"/>
          <w:lang w:val="de-DE"/>
        </w:rPr>
        <w:t>met</w:t>
      </w:r>
      <w:r w:rsidRPr="00CF0FA5">
        <w:rPr>
          <w:rFonts w:ascii="Arial" w:hAnsi="Arial"/>
          <w:sz w:val="20"/>
          <w:lang w:val="de-DE"/>
        </w:rPr>
        <w:t xml:space="preserve"> a childhood friend</w:t>
      </w:r>
      <w:r w:rsidR="00FB3FC2">
        <w:rPr>
          <w:rFonts w:ascii="Arial" w:hAnsi="Arial"/>
          <w:sz w:val="20"/>
          <w:lang w:val="de-DE"/>
        </w:rPr>
        <w:t>,</w:t>
      </w:r>
      <w:r w:rsidRPr="00CF0FA5">
        <w:rPr>
          <w:rFonts w:ascii="Arial" w:hAnsi="Arial"/>
          <w:sz w:val="20"/>
          <w:lang w:val="de-DE"/>
        </w:rPr>
        <w:t xml:space="preserve"> who had joined the Church </w:t>
      </w:r>
      <w:r w:rsidR="00307E6B">
        <w:rPr>
          <w:rFonts w:ascii="Arial" w:hAnsi="Arial"/>
          <w:sz w:val="20"/>
          <w:lang w:val="de-DE"/>
        </w:rPr>
        <w:t xml:space="preserve">together </w:t>
      </w:r>
      <w:r w:rsidRPr="00CF0FA5">
        <w:rPr>
          <w:rFonts w:ascii="Arial" w:hAnsi="Arial"/>
          <w:sz w:val="20"/>
          <w:lang w:val="de-DE"/>
        </w:rPr>
        <w:t>with his parents. The</w:t>
      </w:r>
      <w:r w:rsidR="00307E6B">
        <w:rPr>
          <w:rFonts w:ascii="Arial" w:hAnsi="Arial"/>
          <w:sz w:val="20"/>
          <w:lang w:val="de-DE"/>
        </w:rPr>
        <w:t xml:space="preserve"> three</w:t>
      </w:r>
      <w:r w:rsidRPr="00CF0FA5">
        <w:rPr>
          <w:rFonts w:ascii="Arial" w:hAnsi="Arial"/>
          <w:sz w:val="20"/>
          <w:lang w:val="de-DE"/>
        </w:rPr>
        <w:t xml:space="preserve"> told </w:t>
      </w:r>
      <w:r w:rsidR="00307E6B">
        <w:rPr>
          <w:rFonts w:ascii="Arial" w:hAnsi="Arial"/>
          <w:sz w:val="20"/>
          <w:lang w:val="de-DE"/>
        </w:rPr>
        <w:t>Masato Ishibashi</w:t>
      </w:r>
      <w:r w:rsidRPr="00CF0FA5">
        <w:rPr>
          <w:rFonts w:ascii="Arial" w:hAnsi="Arial"/>
          <w:sz w:val="20"/>
          <w:lang w:val="de-DE"/>
        </w:rPr>
        <w:t xml:space="preserve"> that his father and mother were in contact with an evangelical pastor who "advises" parents on how "to rescue" young UC members from the Church.</w:t>
      </w:r>
      <w:r w:rsidR="008F4355" w:rsidRPr="00CF0FA5">
        <w:rPr>
          <w:rFonts w:ascii="Arial" w:hAnsi="Arial"/>
          <w:sz w:val="20"/>
          <w:lang w:val="de-DE"/>
        </w:rPr>
        <w:t xml:space="preserve"> After that, when visiting his parents, Masato Ishibashi always carried on him a GPS </w:t>
      </w:r>
      <w:r w:rsidR="00053E02">
        <w:rPr>
          <w:rFonts w:ascii="Arial" w:hAnsi="Arial"/>
          <w:sz w:val="20"/>
          <w:lang w:val="de-DE"/>
        </w:rPr>
        <w:t xml:space="preserve">device </w:t>
      </w:r>
      <w:r w:rsidR="008F4355" w:rsidRPr="00CF0FA5">
        <w:rPr>
          <w:rFonts w:ascii="Arial" w:hAnsi="Arial"/>
          <w:sz w:val="20"/>
          <w:lang w:val="de-DE"/>
        </w:rPr>
        <w:t>that provided location information to a private security company.</w:t>
      </w:r>
    </w:p>
    <w:p w:rsidR="0034398E" w:rsidRPr="00CF0FA5" w:rsidRDefault="0034398E" w:rsidP="0034398E">
      <w:pPr>
        <w:shd w:val="clear" w:color="auto" w:fill="CCCCCC"/>
        <w:jc w:val="both"/>
        <w:rPr>
          <w:rFonts w:ascii="Arial" w:hAnsi="Arial"/>
          <w:sz w:val="20"/>
          <w:lang w:val="de-DE"/>
        </w:rPr>
      </w:pPr>
      <w:r w:rsidRPr="00CF0FA5">
        <w:rPr>
          <w:rFonts w:ascii="Arial" w:hAnsi="Arial"/>
          <w:sz w:val="20"/>
          <w:lang w:val="de-DE"/>
        </w:rPr>
        <w:t> </w:t>
      </w:r>
    </w:p>
    <w:p w:rsidR="0034398E" w:rsidRPr="00CF0FA5" w:rsidRDefault="0034398E" w:rsidP="0034398E">
      <w:pPr>
        <w:shd w:val="clear" w:color="auto" w:fill="CCCCCC"/>
        <w:jc w:val="both"/>
        <w:rPr>
          <w:rFonts w:ascii="Arial" w:hAnsi="Arial"/>
          <w:sz w:val="20"/>
          <w:lang w:val="de-DE"/>
        </w:rPr>
      </w:pPr>
      <w:r w:rsidRPr="00CF0FA5">
        <w:rPr>
          <w:rFonts w:ascii="Arial" w:hAnsi="Arial"/>
          <w:sz w:val="20"/>
          <w:lang w:val="de-DE"/>
        </w:rPr>
        <w:t>In October 2012, Ishibashi's parents visited the Church in order to observe the religious church service.  After that, they stopped criticizing the UC when he met with them.</w:t>
      </w:r>
    </w:p>
    <w:p w:rsidR="008F4355" w:rsidRPr="00CF0FA5" w:rsidRDefault="0034398E" w:rsidP="0034398E">
      <w:pPr>
        <w:shd w:val="clear" w:color="auto" w:fill="CCCCCC"/>
        <w:jc w:val="both"/>
        <w:rPr>
          <w:rFonts w:ascii="Arial" w:hAnsi="Arial"/>
          <w:sz w:val="20"/>
          <w:lang w:val="de-DE"/>
        </w:rPr>
      </w:pPr>
      <w:r w:rsidRPr="00CF0FA5">
        <w:rPr>
          <w:rFonts w:ascii="Arial" w:hAnsi="Arial"/>
          <w:sz w:val="20"/>
          <w:lang w:val="de-DE"/>
        </w:rPr>
        <w:t> </w:t>
      </w:r>
    </w:p>
    <w:p w:rsidR="00053E02" w:rsidRDefault="008F4355" w:rsidP="00632FB1">
      <w:pPr>
        <w:shd w:val="clear" w:color="auto" w:fill="CCCCCC"/>
        <w:jc w:val="both"/>
        <w:rPr>
          <w:rFonts w:ascii="Arial" w:hAnsi="Arial"/>
          <w:sz w:val="20"/>
          <w:lang w:val="de-DE"/>
        </w:rPr>
      </w:pPr>
      <w:r w:rsidRPr="00CF0FA5">
        <w:rPr>
          <w:rFonts w:ascii="Arial" w:hAnsi="Arial"/>
          <w:sz w:val="20"/>
          <w:lang w:val="de-DE"/>
        </w:rPr>
        <w:t xml:space="preserve">On 31 December 2013, Masato Ishibashi left Tokyo to visit his parents in their home in </w:t>
      </w:r>
      <w:r w:rsidR="00632FB1">
        <w:rPr>
          <w:rFonts w:ascii="Arial" w:hAnsi="Arial"/>
          <w:sz w:val="20"/>
          <w:lang w:val="de-DE"/>
        </w:rPr>
        <w:t xml:space="preserve">Kozaki Town, located in </w:t>
      </w:r>
      <w:r w:rsidR="00E10E5E">
        <w:rPr>
          <w:rFonts w:ascii="Arial" w:hAnsi="Arial"/>
          <w:sz w:val="20"/>
          <w:lang w:val="de-DE"/>
        </w:rPr>
        <w:t xml:space="preserve">the </w:t>
      </w:r>
      <w:r w:rsidR="00632FB1">
        <w:rPr>
          <w:rFonts w:ascii="Arial" w:hAnsi="Arial"/>
          <w:sz w:val="20"/>
          <w:lang w:val="de-DE"/>
        </w:rPr>
        <w:t>Katori District</w:t>
      </w:r>
      <w:r w:rsidR="00E10E5E">
        <w:rPr>
          <w:rFonts w:ascii="Arial" w:hAnsi="Arial"/>
          <w:sz w:val="20"/>
          <w:lang w:val="de-DE"/>
        </w:rPr>
        <w:t xml:space="preserve"> of</w:t>
      </w:r>
      <w:r w:rsidRPr="00CF0FA5">
        <w:rPr>
          <w:rFonts w:ascii="Arial" w:hAnsi="Arial"/>
          <w:sz w:val="20"/>
          <w:lang w:val="de-DE"/>
        </w:rPr>
        <w:t xml:space="preserve"> Chiba Prefecture on the occasion of the New Year. Masato Ishibashi was to return to Tokyo from the visit on 2 January 2014, but failed to appear. Instead, the security company’s branch office in Narita City of Chiba Prefecture received an emergency signal through the GPS device and informed the </w:t>
      </w:r>
      <w:r w:rsidR="00B645D5" w:rsidRPr="00CF0FA5">
        <w:rPr>
          <w:rFonts w:ascii="Arial" w:hAnsi="Arial"/>
          <w:sz w:val="20"/>
          <w:lang w:val="de-DE"/>
        </w:rPr>
        <w:t>UC</w:t>
      </w:r>
      <w:r w:rsidRPr="00CF0FA5">
        <w:rPr>
          <w:rFonts w:ascii="Arial" w:hAnsi="Arial"/>
          <w:sz w:val="20"/>
          <w:lang w:val="de-DE"/>
        </w:rPr>
        <w:t xml:space="preserve">. Due to a technical problem, the security company was unable to identify the exact origin of the signal. The company reportedly told the </w:t>
      </w:r>
      <w:r w:rsidR="00B645D5" w:rsidRPr="00CF0FA5">
        <w:rPr>
          <w:rFonts w:ascii="Arial" w:hAnsi="Arial"/>
          <w:sz w:val="20"/>
          <w:lang w:val="de-DE"/>
        </w:rPr>
        <w:t>UC</w:t>
      </w:r>
      <w:r w:rsidRPr="00CF0FA5">
        <w:rPr>
          <w:rFonts w:ascii="Arial" w:hAnsi="Arial"/>
          <w:sz w:val="20"/>
          <w:lang w:val="de-DE"/>
        </w:rPr>
        <w:t xml:space="preserve"> that the signal originated from a building not far fro</w:t>
      </w:r>
      <w:r w:rsidR="00777066">
        <w:rPr>
          <w:rFonts w:ascii="Arial" w:hAnsi="Arial"/>
          <w:sz w:val="20"/>
          <w:lang w:val="de-DE"/>
        </w:rPr>
        <w:t>m their office in Narita City.</w:t>
      </w:r>
    </w:p>
    <w:p w:rsidR="00053E02" w:rsidRDefault="00053E02" w:rsidP="00137207">
      <w:pPr>
        <w:shd w:val="clear" w:color="auto" w:fill="CCCCCC"/>
        <w:jc w:val="both"/>
        <w:rPr>
          <w:rFonts w:ascii="Arial" w:hAnsi="Arial"/>
          <w:sz w:val="20"/>
          <w:lang w:val="de-DE"/>
        </w:rPr>
      </w:pPr>
    </w:p>
    <w:p w:rsidR="00137207" w:rsidRPr="00CF0FA5" w:rsidRDefault="00053E02" w:rsidP="00137207">
      <w:pPr>
        <w:shd w:val="clear" w:color="auto" w:fill="CCCCCC"/>
        <w:jc w:val="both"/>
        <w:rPr>
          <w:rFonts w:ascii="Arial" w:hAnsi="Arial"/>
          <w:sz w:val="20"/>
          <w:lang w:val="de-DE"/>
        </w:rPr>
      </w:pPr>
      <w:r>
        <w:rPr>
          <w:rFonts w:ascii="Arial" w:hAnsi="Arial"/>
          <w:sz w:val="20"/>
          <w:lang w:val="de-DE"/>
        </w:rPr>
        <w:t>Masato Ishibashi’s current whereabouts are unknown and no information has been received from him since the end of December 2013.</w:t>
      </w:r>
    </w:p>
    <w:p w:rsidR="00733B3C" w:rsidRPr="00CF0FA5" w:rsidRDefault="00733B3C" w:rsidP="001F1B81">
      <w:pPr>
        <w:jc w:val="both"/>
        <w:rPr>
          <w:rFonts w:ascii="Arial" w:hAnsi="Arial"/>
          <w:sz w:val="20"/>
        </w:rPr>
      </w:pPr>
    </w:p>
    <w:p w:rsidR="00FB05AF" w:rsidRPr="00CF0FA5" w:rsidRDefault="00A011E7" w:rsidP="00FB05AF">
      <w:pPr>
        <w:shd w:val="clear" w:color="auto" w:fill="CCCCCC"/>
        <w:jc w:val="both"/>
        <w:rPr>
          <w:rFonts w:ascii="Arial" w:hAnsi="Arial"/>
          <w:sz w:val="20"/>
        </w:rPr>
      </w:pPr>
      <w:r w:rsidRPr="00CF0FA5">
        <w:rPr>
          <w:rFonts w:ascii="Arial" w:hAnsi="Arial"/>
          <w:b/>
          <w:sz w:val="20"/>
        </w:rPr>
        <w:t>CASE 3</w:t>
      </w:r>
      <w:r w:rsidRPr="00CF0FA5">
        <w:rPr>
          <w:rFonts w:ascii="Arial" w:hAnsi="Arial"/>
          <w:sz w:val="20"/>
        </w:rPr>
        <w:t xml:space="preserve">: </w:t>
      </w:r>
      <w:r w:rsidR="00FB05AF" w:rsidRPr="00CF0FA5">
        <w:rPr>
          <w:rFonts w:ascii="Arial" w:hAnsi="Arial"/>
          <w:sz w:val="20"/>
        </w:rPr>
        <w:t>In 2013</w:t>
      </w:r>
      <w:r w:rsidR="006F4968" w:rsidRPr="00CF0FA5">
        <w:rPr>
          <w:rFonts w:ascii="Arial" w:hAnsi="Arial"/>
          <w:sz w:val="20"/>
        </w:rPr>
        <w:t>,</w:t>
      </w:r>
      <w:r w:rsidR="00FB05AF" w:rsidRPr="00CF0FA5">
        <w:rPr>
          <w:rFonts w:ascii="Arial" w:hAnsi="Arial"/>
          <w:sz w:val="20"/>
        </w:rPr>
        <w:t xml:space="preserve"> a female UC member in her late thirties told other Church members that her parents were highly critical of her affiliation with the </w:t>
      </w:r>
      <w:r w:rsidR="00B645D5" w:rsidRPr="00CF0FA5">
        <w:rPr>
          <w:rFonts w:ascii="Arial" w:hAnsi="Arial"/>
          <w:sz w:val="20"/>
        </w:rPr>
        <w:t>UC</w:t>
      </w:r>
      <w:r w:rsidR="00FB05AF" w:rsidRPr="00CF0FA5">
        <w:rPr>
          <w:rFonts w:ascii="Arial" w:hAnsi="Arial"/>
          <w:sz w:val="20"/>
        </w:rPr>
        <w:t>.</w:t>
      </w:r>
      <w:r w:rsidR="00FB05AF" w:rsidRPr="00CF0FA5">
        <w:rPr>
          <w:rStyle w:val="Appelnotedebasdep"/>
          <w:rFonts w:ascii="Arial" w:hAnsi="Arial"/>
          <w:sz w:val="20"/>
        </w:rPr>
        <w:footnoteReference w:id="5"/>
      </w:r>
      <w:r w:rsidR="00FB05AF" w:rsidRPr="00CF0FA5">
        <w:rPr>
          <w:rFonts w:ascii="Arial" w:hAnsi="Arial"/>
          <w:sz w:val="20"/>
        </w:rPr>
        <w:t xml:space="preserve"> Despite their opposition, she took part in the Marriage Blessing Ceremony held in South Korea in February 2013. </w:t>
      </w:r>
    </w:p>
    <w:p w:rsidR="00FB05AF" w:rsidRPr="00CF0FA5" w:rsidRDefault="00FB05AF" w:rsidP="00FB05AF">
      <w:pPr>
        <w:shd w:val="clear" w:color="auto" w:fill="CCCCCC"/>
        <w:jc w:val="both"/>
        <w:rPr>
          <w:rFonts w:ascii="Arial" w:hAnsi="Arial"/>
          <w:sz w:val="20"/>
        </w:rPr>
      </w:pPr>
    </w:p>
    <w:p w:rsidR="002A0024" w:rsidRDefault="00A011E7" w:rsidP="00A011E7">
      <w:pPr>
        <w:shd w:val="clear" w:color="auto" w:fill="CCCCCC"/>
        <w:jc w:val="both"/>
        <w:rPr>
          <w:rFonts w:ascii="Arial" w:hAnsi="Arial"/>
          <w:sz w:val="20"/>
        </w:rPr>
      </w:pPr>
      <w:r w:rsidRPr="00CF0FA5">
        <w:rPr>
          <w:rFonts w:ascii="Arial" w:hAnsi="Arial"/>
          <w:sz w:val="20"/>
        </w:rPr>
        <w:t xml:space="preserve">In March 2014 </w:t>
      </w:r>
      <w:r w:rsidR="006F4968" w:rsidRPr="00CF0FA5">
        <w:rPr>
          <w:rFonts w:ascii="Arial" w:hAnsi="Arial"/>
          <w:sz w:val="20"/>
        </w:rPr>
        <w:t>she</w:t>
      </w:r>
      <w:r w:rsidRPr="00CF0FA5">
        <w:rPr>
          <w:rFonts w:ascii="Arial" w:hAnsi="Arial"/>
          <w:sz w:val="20"/>
        </w:rPr>
        <w:t xml:space="preserve"> attended a workshop organized by the </w:t>
      </w:r>
      <w:r w:rsidR="00B645D5" w:rsidRPr="00CF0FA5">
        <w:rPr>
          <w:rFonts w:ascii="Arial" w:hAnsi="Arial"/>
          <w:sz w:val="20"/>
        </w:rPr>
        <w:t>UC</w:t>
      </w:r>
      <w:r w:rsidRPr="00CF0FA5">
        <w:rPr>
          <w:rFonts w:ascii="Arial" w:hAnsi="Arial"/>
          <w:sz w:val="20"/>
        </w:rPr>
        <w:t xml:space="preserve"> in South Korea. Since she returned home to Japan in the second half of the month she has been out of touch from </w:t>
      </w:r>
      <w:r w:rsidR="006F4968" w:rsidRPr="00CF0FA5">
        <w:rPr>
          <w:rFonts w:ascii="Arial" w:hAnsi="Arial"/>
          <w:sz w:val="20"/>
        </w:rPr>
        <w:t>her fellow Church members</w:t>
      </w:r>
      <w:r w:rsidRPr="00CF0FA5">
        <w:rPr>
          <w:rFonts w:ascii="Arial" w:hAnsi="Arial"/>
          <w:sz w:val="20"/>
        </w:rPr>
        <w:t xml:space="preserve">. Worried that she may have been abducted by her parents, </w:t>
      </w:r>
      <w:r w:rsidR="006F4968" w:rsidRPr="00CF0FA5">
        <w:rPr>
          <w:rFonts w:ascii="Arial" w:hAnsi="Arial"/>
          <w:sz w:val="20"/>
        </w:rPr>
        <w:t>other UC</w:t>
      </w:r>
      <w:r w:rsidRPr="00CF0FA5">
        <w:rPr>
          <w:rFonts w:ascii="Arial" w:hAnsi="Arial"/>
          <w:sz w:val="20"/>
        </w:rPr>
        <w:t xml:space="preserve"> members started looking for her. </w:t>
      </w:r>
      <w:r w:rsidR="006F4968" w:rsidRPr="00CF0FA5">
        <w:rPr>
          <w:rFonts w:ascii="Arial" w:hAnsi="Arial"/>
          <w:sz w:val="20"/>
        </w:rPr>
        <w:t>At the end of March t</w:t>
      </w:r>
      <w:r w:rsidRPr="00CF0FA5">
        <w:rPr>
          <w:rFonts w:ascii="Arial" w:hAnsi="Arial"/>
          <w:sz w:val="20"/>
        </w:rPr>
        <w:t>hey went to her house and to the house of her parents, b</w:t>
      </w:r>
      <w:r w:rsidR="006F4968" w:rsidRPr="00CF0FA5">
        <w:rPr>
          <w:rFonts w:ascii="Arial" w:hAnsi="Arial"/>
          <w:sz w:val="20"/>
        </w:rPr>
        <w:t>ut no one appeared to be there.</w:t>
      </w:r>
    </w:p>
    <w:p w:rsidR="002A0024" w:rsidRDefault="002A0024" w:rsidP="00A011E7">
      <w:pPr>
        <w:shd w:val="clear" w:color="auto" w:fill="CCCCCC"/>
        <w:jc w:val="both"/>
        <w:rPr>
          <w:rFonts w:ascii="Arial" w:hAnsi="Arial"/>
          <w:sz w:val="20"/>
        </w:rPr>
      </w:pPr>
    </w:p>
    <w:p w:rsidR="002A0024" w:rsidRDefault="002A0024" w:rsidP="00A011E7">
      <w:pPr>
        <w:shd w:val="clear" w:color="auto" w:fill="CCCCCC"/>
        <w:jc w:val="both"/>
        <w:rPr>
          <w:rFonts w:ascii="Arial" w:hAnsi="Arial"/>
          <w:sz w:val="20"/>
        </w:rPr>
      </w:pPr>
      <w:r w:rsidRPr="002A0024">
        <w:rPr>
          <w:rFonts w:ascii="Arial" w:hAnsi="Arial"/>
          <w:sz w:val="20"/>
        </w:rPr>
        <w:t xml:space="preserve">On </w:t>
      </w:r>
      <w:r>
        <w:rPr>
          <w:rFonts w:ascii="Arial" w:hAnsi="Arial"/>
          <w:sz w:val="20"/>
        </w:rPr>
        <w:t>3 June</w:t>
      </w:r>
      <w:r w:rsidRPr="002A0024">
        <w:rPr>
          <w:rFonts w:ascii="Arial" w:hAnsi="Arial"/>
          <w:sz w:val="20"/>
        </w:rPr>
        <w:t xml:space="preserve">, </w:t>
      </w:r>
      <w:r>
        <w:rPr>
          <w:rFonts w:ascii="Arial" w:hAnsi="Arial"/>
          <w:sz w:val="20"/>
        </w:rPr>
        <w:t xml:space="preserve">the </w:t>
      </w:r>
      <w:r w:rsidRPr="002A0024">
        <w:rPr>
          <w:rFonts w:ascii="Arial" w:hAnsi="Arial"/>
          <w:sz w:val="20"/>
        </w:rPr>
        <w:t>UC received a letter from</w:t>
      </w:r>
      <w:r>
        <w:rPr>
          <w:rFonts w:ascii="Arial" w:hAnsi="Arial"/>
          <w:sz w:val="20"/>
        </w:rPr>
        <w:t xml:space="preserve"> her, dated 31 May, announcing that she had left the UC. She reportedly wrote that her parents and relatives had begged her to have a discussion about her faith. Reportedly, she had talked with a Christian minister and came to understand that the teachings of the UC are wrong and contradict the Bible. </w:t>
      </w:r>
    </w:p>
    <w:p w:rsidR="00664136" w:rsidRPr="00CF0FA5" w:rsidRDefault="00664136" w:rsidP="001F1B81">
      <w:pPr>
        <w:jc w:val="both"/>
        <w:rPr>
          <w:rFonts w:ascii="Arial" w:hAnsi="Arial"/>
          <w:sz w:val="20"/>
        </w:rPr>
      </w:pPr>
    </w:p>
    <w:p w:rsidR="00801E4E" w:rsidRDefault="00664136" w:rsidP="005A444D">
      <w:pPr>
        <w:pStyle w:val="Titre2"/>
      </w:pPr>
      <w:bookmarkStart w:id="5" w:name="_Toc263453257"/>
      <w:r w:rsidRPr="00664136">
        <w:t>In</w:t>
      </w:r>
      <w:r w:rsidR="00801E4E">
        <w:t>a</w:t>
      </w:r>
      <w:r w:rsidRPr="00664136">
        <w:t>dequate police response</w:t>
      </w:r>
      <w:bookmarkEnd w:id="5"/>
    </w:p>
    <w:p w:rsidR="00E508BE" w:rsidRPr="00CF0FA5" w:rsidRDefault="00801E4E" w:rsidP="001F1B81">
      <w:pPr>
        <w:jc w:val="both"/>
        <w:rPr>
          <w:rFonts w:ascii="Arial" w:hAnsi="Arial"/>
          <w:sz w:val="20"/>
        </w:rPr>
      </w:pPr>
      <w:r w:rsidRPr="00CF0FA5">
        <w:rPr>
          <w:rFonts w:ascii="Arial" w:hAnsi="Arial"/>
          <w:sz w:val="20"/>
        </w:rPr>
        <w:t>In all three cases outlined above</w:t>
      </w:r>
      <w:r w:rsidR="00953BCF">
        <w:rPr>
          <w:rFonts w:ascii="Arial" w:hAnsi="Arial"/>
          <w:sz w:val="20"/>
        </w:rPr>
        <w:t>,</w:t>
      </w:r>
      <w:r w:rsidRPr="00CF0FA5">
        <w:rPr>
          <w:rFonts w:ascii="Arial" w:hAnsi="Arial"/>
          <w:sz w:val="20"/>
        </w:rPr>
        <w:t xml:space="preserve"> UC representatives informed the police that a Church member had gone missing and that they suspected the person </w:t>
      </w:r>
      <w:r w:rsidR="00F624BE" w:rsidRPr="00CF0FA5">
        <w:rPr>
          <w:rFonts w:ascii="Arial" w:hAnsi="Arial"/>
          <w:sz w:val="20"/>
        </w:rPr>
        <w:t>to</w:t>
      </w:r>
      <w:r w:rsidRPr="00CF0FA5">
        <w:rPr>
          <w:rFonts w:ascii="Arial" w:hAnsi="Arial"/>
          <w:sz w:val="20"/>
        </w:rPr>
        <w:t xml:space="preserve"> have been abducted</w:t>
      </w:r>
      <w:r w:rsidR="005E6ED0" w:rsidRPr="00CF0FA5">
        <w:rPr>
          <w:rFonts w:ascii="Arial" w:hAnsi="Arial"/>
          <w:sz w:val="20"/>
        </w:rPr>
        <w:t xml:space="preserve"> by family members to force </w:t>
      </w:r>
      <w:r w:rsidR="00A433AA">
        <w:rPr>
          <w:rFonts w:ascii="Arial" w:hAnsi="Arial"/>
          <w:sz w:val="20"/>
        </w:rPr>
        <w:t xml:space="preserve">him or her </w:t>
      </w:r>
      <w:r w:rsidR="005E6ED0" w:rsidRPr="00CF0FA5">
        <w:rPr>
          <w:rFonts w:ascii="Arial" w:hAnsi="Arial"/>
          <w:sz w:val="20"/>
        </w:rPr>
        <w:t>to recant their faith</w:t>
      </w:r>
      <w:r w:rsidRPr="00CF0FA5">
        <w:rPr>
          <w:rFonts w:ascii="Arial" w:hAnsi="Arial"/>
          <w:sz w:val="20"/>
        </w:rPr>
        <w:t xml:space="preserve">. They urged the police to search for the missing person, </w:t>
      </w:r>
      <w:r w:rsidR="00D02369">
        <w:rPr>
          <w:rFonts w:ascii="Arial" w:hAnsi="Arial"/>
          <w:sz w:val="20"/>
        </w:rPr>
        <w:t xml:space="preserve">meet and </w:t>
      </w:r>
      <w:r w:rsidRPr="00CF0FA5">
        <w:rPr>
          <w:rFonts w:ascii="Arial" w:hAnsi="Arial"/>
          <w:sz w:val="20"/>
        </w:rPr>
        <w:t xml:space="preserve">speak to </w:t>
      </w:r>
      <w:r w:rsidR="001C1FD5" w:rsidRPr="00CF0FA5">
        <w:rPr>
          <w:rFonts w:ascii="Arial" w:hAnsi="Arial"/>
          <w:sz w:val="20"/>
        </w:rPr>
        <w:t>him or her</w:t>
      </w:r>
      <w:r w:rsidRPr="00CF0FA5">
        <w:rPr>
          <w:rFonts w:ascii="Arial" w:hAnsi="Arial"/>
          <w:sz w:val="20"/>
        </w:rPr>
        <w:t xml:space="preserve"> directly and ascertain whether or not he or she was held against their</w:t>
      </w:r>
      <w:r w:rsidR="004C1AE0" w:rsidRPr="00CF0FA5">
        <w:rPr>
          <w:rFonts w:ascii="Arial" w:hAnsi="Arial"/>
          <w:sz w:val="20"/>
        </w:rPr>
        <w:t xml:space="preserve"> will and wished to be rescued.</w:t>
      </w:r>
    </w:p>
    <w:p w:rsidR="00E508BE" w:rsidRPr="00CF0FA5" w:rsidRDefault="00E508BE" w:rsidP="001F1B81">
      <w:pPr>
        <w:jc w:val="both"/>
        <w:rPr>
          <w:rFonts w:ascii="Arial" w:hAnsi="Arial"/>
          <w:sz w:val="20"/>
        </w:rPr>
      </w:pPr>
    </w:p>
    <w:p w:rsidR="00654970" w:rsidRPr="00CF0FA5" w:rsidRDefault="00E508BE" w:rsidP="001F1B81">
      <w:pPr>
        <w:jc w:val="both"/>
        <w:rPr>
          <w:rFonts w:ascii="Arial" w:hAnsi="Arial"/>
          <w:sz w:val="20"/>
        </w:rPr>
      </w:pPr>
      <w:r w:rsidRPr="00CF0FA5">
        <w:rPr>
          <w:rFonts w:ascii="Arial" w:hAnsi="Arial"/>
          <w:sz w:val="20"/>
        </w:rPr>
        <w:t xml:space="preserve">However, in all </w:t>
      </w:r>
      <w:r w:rsidR="00A838A0" w:rsidRPr="00CF0FA5">
        <w:rPr>
          <w:rFonts w:ascii="Arial" w:hAnsi="Arial"/>
          <w:sz w:val="20"/>
        </w:rPr>
        <w:t xml:space="preserve">these </w:t>
      </w:r>
      <w:r w:rsidRPr="00CF0FA5">
        <w:rPr>
          <w:rFonts w:ascii="Arial" w:hAnsi="Arial"/>
          <w:sz w:val="20"/>
        </w:rPr>
        <w:t>cases the police reaction has been inadequate</w:t>
      </w:r>
      <w:r w:rsidR="00BB47B8" w:rsidRPr="00CF0FA5">
        <w:rPr>
          <w:rFonts w:ascii="Arial" w:hAnsi="Arial"/>
          <w:sz w:val="20"/>
        </w:rPr>
        <w:t>, as will be shown in this chapter</w:t>
      </w:r>
      <w:r w:rsidR="00EC5271" w:rsidRPr="00CF0FA5">
        <w:rPr>
          <w:rFonts w:ascii="Arial" w:hAnsi="Arial"/>
          <w:sz w:val="20"/>
        </w:rPr>
        <w:t xml:space="preserve">. Thus, the recent cases demonstrate that the pattern of inadequate police response to </w:t>
      </w:r>
      <w:r w:rsidR="00A433AA">
        <w:rPr>
          <w:rFonts w:ascii="Arial" w:hAnsi="Arial"/>
          <w:sz w:val="20"/>
        </w:rPr>
        <w:t>abduction</w:t>
      </w:r>
      <w:r w:rsidR="00EC5271" w:rsidRPr="00CF0FA5">
        <w:rPr>
          <w:rFonts w:ascii="Arial" w:hAnsi="Arial"/>
          <w:sz w:val="20"/>
        </w:rPr>
        <w:t>s</w:t>
      </w:r>
      <w:r w:rsidR="00A433AA">
        <w:rPr>
          <w:rFonts w:ascii="Arial" w:hAnsi="Arial"/>
          <w:sz w:val="20"/>
        </w:rPr>
        <w:t xml:space="preserve"> of members of peaceful new religious </w:t>
      </w:r>
      <w:proofErr w:type="gramStart"/>
      <w:r w:rsidR="00A433AA">
        <w:rPr>
          <w:rFonts w:ascii="Arial" w:hAnsi="Arial"/>
          <w:sz w:val="20"/>
        </w:rPr>
        <w:t>movements</w:t>
      </w:r>
      <w:r w:rsidR="00EC5271" w:rsidRPr="00CF0FA5">
        <w:rPr>
          <w:rFonts w:ascii="Arial" w:hAnsi="Arial"/>
          <w:sz w:val="20"/>
        </w:rPr>
        <w:t>,</w:t>
      </w:r>
      <w:proofErr w:type="gramEnd"/>
      <w:r w:rsidR="00EC5271" w:rsidRPr="00CF0FA5">
        <w:rPr>
          <w:rFonts w:ascii="Arial" w:hAnsi="Arial"/>
          <w:sz w:val="20"/>
        </w:rPr>
        <w:t xml:space="preserve"> as documented in HRWF’s </w:t>
      </w:r>
      <w:r w:rsidRPr="00CF0FA5">
        <w:rPr>
          <w:rFonts w:ascii="Arial" w:hAnsi="Arial"/>
          <w:sz w:val="20"/>
        </w:rPr>
        <w:t>initial briefing to the UN Human Rights Committee</w:t>
      </w:r>
      <w:r w:rsidR="004D2A08">
        <w:rPr>
          <w:rFonts w:ascii="Arial" w:hAnsi="Arial"/>
          <w:sz w:val="20"/>
        </w:rPr>
        <w:t xml:space="preserve"> in July 2013</w:t>
      </w:r>
      <w:r w:rsidR="00EC5271" w:rsidRPr="00CF0FA5">
        <w:rPr>
          <w:rFonts w:ascii="Arial" w:hAnsi="Arial"/>
          <w:sz w:val="20"/>
        </w:rPr>
        <w:t>, persists</w:t>
      </w:r>
      <w:r w:rsidRPr="00CF0FA5">
        <w:rPr>
          <w:rFonts w:ascii="Arial" w:hAnsi="Arial"/>
          <w:sz w:val="20"/>
        </w:rPr>
        <w:t xml:space="preserve">. </w:t>
      </w:r>
    </w:p>
    <w:p w:rsidR="002837A4" w:rsidRPr="00120908" w:rsidRDefault="000C3B9C" w:rsidP="00F72AE1">
      <w:pPr>
        <w:pStyle w:val="Titre3"/>
      </w:pPr>
      <w:bookmarkStart w:id="6" w:name="_Toc263453258"/>
      <w:r>
        <w:t xml:space="preserve">Police refuse </w:t>
      </w:r>
      <w:r w:rsidR="00120908">
        <w:t xml:space="preserve">to </w:t>
      </w:r>
      <w:r w:rsidR="00AE7F23">
        <w:t>file</w:t>
      </w:r>
      <w:r w:rsidR="00120908">
        <w:t xml:space="preserve"> </w:t>
      </w:r>
      <w:r w:rsidR="00654970" w:rsidRPr="00120908">
        <w:t>missing person’s report</w:t>
      </w:r>
      <w:bookmarkEnd w:id="6"/>
    </w:p>
    <w:p w:rsidR="00E1394D" w:rsidRPr="00CF0FA5" w:rsidRDefault="00E1394D" w:rsidP="00E1394D">
      <w:pPr>
        <w:shd w:val="clear" w:color="auto" w:fill="CCCCCC"/>
        <w:jc w:val="both"/>
        <w:rPr>
          <w:rFonts w:ascii="Arial" w:hAnsi="Arial"/>
          <w:sz w:val="20"/>
        </w:rPr>
      </w:pPr>
      <w:r w:rsidRPr="00CF0FA5">
        <w:rPr>
          <w:rFonts w:ascii="Arial" w:hAnsi="Arial"/>
          <w:sz w:val="20"/>
        </w:rPr>
        <w:t xml:space="preserve">In </w:t>
      </w:r>
      <w:r w:rsidRPr="00CF0FA5">
        <w:rPr>
          <w:rFonts w:ascii="Arial" w:hAnsi="Arial"/>
          <w:b/>
          <w:sz w:val="20"/>
        </w:rPr>
        <w:t>CASE 3</w:t>
      </w:r>
      <w:r w:rsidRPr="00CF0FA5">
        <w:rPr>
          <w:rFonts w:ascii="Arial" w:hAnsi="Arial"/>
          <w:sz w:val="20"/>
        </w:rPr>
        <w:t xml:space="preserve"> an official </w:t>
      </w:r>
      <w:r w:rsidR="00002F58" w:rsidRPr="00CF0FA5">
        <w:rPr>
          <w:rFonts w:ascii="Arial" w:hAnsi="Arial"/>
          <w:sz w:val="20"/>
        </w:rPr>
        <w:t>of</w:t>
      </w:r>
      <w:r w:rsidRPr="00CF0FA5">
        <w:rPr>
          <w:rFonts w:ascii="Arial" w:hAnsi="Arial"/>
          <w:sz w:val="20"/>
        </w:rPr>
        <w:t xml:space="preserve"> the </w:t>
      </w:r>
      <w:r w:rsidR="00A433AA">
        <w:rPr>
          <w:rFonts w:ascii="Arial" w:hAnsi="Arial"/>
          <w:sz w:val="20"/>
        </w:rPr>
        <w:t xml:space="preserve">Japanese branch of the </w:t>
      </w:r>
      <w:r w:rsidRPr="00CF0FA5">
        <w:rPr>
          <w:rFonts w:ascii="Arial" w:hAnsi="Arial"/>
          <w:sz w:val="20"/>
        </w:rPr>
        <w:t xml:space="preserve">UC informed HRWF that shortly after the young woman lost contact with the UC in March 2014, a member of staff of the UC went to the local police station to file a missing person’s report. However, police reportedly refused to </w:t>
      </w:r>
      <w:r w:rsidR="00A433AA">
        <w:rPr>
          <w:rFonts w:ascii="Arial" w:hAnsi="Arial"/>
          <w:sz w:val="20"/>
        </w:rPr>
        <w:t>accept the</w:t>
      </w:r>
      <w:r w:rsidRPr="00CF0FA5">
        <w:rPr>
          <w:rFonts w:ascii="Arial" w:hAnsi="Arial"/>
          <w:sz w:val="20"/>
        </w:rPr>
        <w:t xml:space="preserve"> report.</w:t>
      </w:r>
    </w:p>
    <w:p w:rsidR="004F0BE7" w:rsidRPr="00CF0FA5" w:rsidRDefault="004F0BE7" w:rsidP="001F1B81">
      <w:pPr>
        <w:jc w:val="both"/>
        <w:rPr>
          <w:rFonts w:ascii="Arial" w:hAnsi="Arial"/>
          <w:sz w:val="20"/>
        </w:rPr>
      </w:pPr>
    </w:p>
    <w:p w:rsidR="004F0BE7" w:rsidRPr="00CF0FA5" w:rsidRDefault="004F0BE7" w:rsidP="004F0BE7">
      <w:pPr>
        <w:shd w:val="clear" w:color="auto" w:fill="CCCCCC"/>
        <w:jc w:val="both"/>
        <w:rPr>
          <w:rFonts w:ascii="Arial" w:hAnsi="Arial"/>
          <w:sz w:val="20"/>
          <w:lang w:val="de-DE"/>
        </w:rPr>
      </w:pPr>
      <w:r w:rsidRPr="00CF0FA5">
        <w:rPr>
          <w:rFonts w:ascii="Arial" w:hAnsi="Arial"/>
          <w:sz w:val="20"/>
          <w:lang w:val="de-DE"/>
        </w:rPr>
        <w:lastRenderedPageBreak/>
        <w:t xml:space="preserve">In </w:t>
      </w:r>
      <w:r w:rsidRPr="00CF0FA5">
        <w:rPr>
          <w:rFonts w:ascii="Arial" w:hAnsi="Arial"/>
          <w:b/>
          <w:sz w:val="20"/>
          <w:lang w:val="de-DE"/>
        </w:rPr>
        <w:t>CASE 2</w:t>
      </w:r>
      <w:r w:rsidRPr="00CF0FA5">
        <w:rPr>
          <w:rFonts w:ascii="Arial" w:hAnsi="Arial"/>
          <w:sz w:val="20"/>
          <w:lang w:val="de-DE"/>
        </w:rPr>
        <w:t xml:space="preserve">, </w:t>
      </w:r>
      <w:r w:rsidR="00D02369">
        <w:rPr>
          <w:rFonts w:ascii="Arial" w:hAnsi="Arial"/>
          <w:sz w:val="20"/>
          <w:lang w:val="de-DE"/>
        </w:rPr>
        <w:t xml:space="preserve">on 2 January 2014, immediately after receiving an emergency signal from </w:t>
      </w:r>
      <w:r w:rsidR="00D02369" w:rsidRPr="00CF0FA5">
        <w:rPr>
          <w:rFonts w:ascii="Arial" w:hAnsi="Arial"/>
          <w:sz w:val="20"/>
          <w:lang w:val="de-DE"/>
        </w:rPr>
        <w:t>Masato Ishibashi’s GPS device</w:t>
      </w:r>
      <w:r w:rsidR="00D02369">
        <w:rPr>
          <w:rFonts w:ascii="Arial" w:hAnsi="Arial"/>
          <w:sz w:val="20"/>
          <w:lang w:val="de-DE"/>
        </w:rPr>
        <w:t xml:space="preserve">, </w:t>
      </w:r>
      <w:r w:rsidR="00D02369" w:rsidRPr="00CF0FA5">
        <w:rPr>
          <w:rFonts w:ascii="Arial" w:hAnsi="Arial"/>
          <w:sz w:val="20"/>
          <w:lang w:val="de-DE"/>
        </w:rPr>
        <w:t xml:space="preserve">the private security company </w:t>
      </w:r>
      <w:r w:rsidR="00D02369">
        <w:rPr>
          <w:rFonts w:ascii="Arial" w:hAnsi="Arial"/>
          <w:sz w:val="20"/>
          <w:lang w:val="de-DE"/>
        </w:rPr>
        <w:t xml:space="preserve">informed </w:t>
      </w:r>
      <w:r w:rsidR="00AF69F2">
        <w:rPr>
          <w:rFonts w:ascii="Arial" w:hAnsi="Arial"/>
          <w:sz w:val="20"/>
          <w:lang w:val="de-DE"/>
        </w:rPr>
        <w:t>the UC</w:t>
      </w:r>
      <w:r w:rsidR="00D02369">
        <w:rPr>
          <w:rFonts w:ascii="Arial" w:hAnsi="Arial"/>
          <w:sz w:val="20"/>
          <w:lang w:val="de-DE"/>
        </w:rPr>
        <w:t xml:space="preserve">. </w:t>
      </w:r>
      <w:r w:rsidR="003D7AD9">
        <w:rPr>
          <w:rFonts w:ascii="Arial" w:hAnsi="Arial"/>
          <w:sz w:val="20"/>
          <w:lang w:val="de-DE"/>
        </w:rPr>
        <w:t xml:space="preserve">On 10 January, </w:t>
      </w:r>
      <w:r w:rsidRPr="00CF0FA5">
        <w:rPr>
          <w:rFonts w:ascii="Arial" w:hAnsi="Arial"/>
          <w:sz w:val="20"/>
          <w:lang w:val="de-DE"/>
        </w:rPr>
        <w:t xml:space="preserve">UC representatives informed officers at Takao Police Station in Tokyo, </w:t>
      </w:r>
      <w:r w:rsidR="00284513" w:rsidRPr="00CF0FA5">
        <w:rPr>
          <w:rFonts w:ascii="Arial" w:hAnsi="Arial"/>
          <w:sz w:val="20"/>
          <w:lang w:val="de-DE"/>
        </w:rPr>
        <w:t xml:space="preserve">which is close to where the young man used to live, and </w:t>
      </w:r>
      <w:r w:rsidR="003D7AD9">
        <w:rPr>
          <w:rFonts w:ascii="Arial" w:hAnsi="Arial"/>
          <w:sz w:val="20"/>
          <w:lang w:val="de-DE"/>
        </w:rPr>
        <w:t>on 14 February</w:t>
      </w:r>
      <w:r w:rsidR="00BC5E0A">
        <w:rPr>
          <w:rFonts w:ascii="Arial" w:hAnsi="Arial"/>
          <w:sz w:val="20"/>
          <w:lang w:val="de-DE"/>
        </w:rPr>
        <w:t>,</w:t>
      </w:r>
      <w:r w:rsidR="003D7AD9">
        <w:rPr>
          <w:rFonts w:ascii="Arial" w:hAnsi="Arial"/>
          <w:sz w:val="20"/>
          <w:lang w:val="de-DE"/>
        </w:rPr>
        <w:t xml:space="preserve"> they informed Narita Police Station and </w:t>
      </w:r>
      <w:r w:rsidRPr="00CF0FA5">
        <w:rPr>
          <w:rFonts w:ascii="Arial" w:hAnsi="Arial"/>
          <w:sz w:val="20"/>
          <w:lang w:val="de-DE"/>
        </w:rPr>
        <w:t>Katori Police Station in Chiba Prefecture</w:t>
      </w:r>
      <w:r w:rsidR="00284513" w:rsidRPr="00CF0FA5">
        <w:rPr>
          <w:rFonts w:ascii="Arial" w:hAnsi="Arial"/>
          <w:sz w:val="20"/>
          <w:lang w:val="de-DE"/>
        </w:rPr>
        <w:t>,</w:t>
      </w:r>
      <w:r w:rsidRPr="00CF0FA5">
        <w:rPr>
          <w:rFonts w:ascii="Arial" w:hAnsi="Arial"/>
          <w:sz w:val="20"/>
          <w:lang w:val="de-DE"/>
        </w:rPr>
        <w:t xml:space="preserve"> of his disappearance. However, police reportedly refused to search for him, insisting that missing person’s reports had to be submitted by family members.</w:t>
      </w:r>
    </w:p>
    <w:p w:rsidR="00E1394D" w:rsidRPr="00CF0FA5" w:rsidRDefault="00E1394D" w:rsidP="001F1B81">
      <w:pPr>
        <w:jc w:val="both"/>
        <w:rPr>
          <w:rFonts w:ascii="Arial" w:hAnsi="Arial"/>
          <w:sz w:val="20"/>
        </w:rPr>
      </w:pPr>
    </w:p>
    <w:p w:rsidR="00430ED3" w:rsidRPr="0089558F" w:rsidRDefault="00D310AF" w:rsidP="00A35DDB">
      <w:pPr>
        <w:widowControl w:val="0"/>
        <w:autoSpaceDE w:val="0"/>
        <w:autoSpaceDN w:val="0"/>
        <w:adjustRightInd w:val="0"/>
        <w:jc w:val="both"/>
        <w:rPr>
          <w:rFonts w:ascii="Arial" w:hAnsi="Arial" w:cs="Times New Roman"/>
          <w:sz w:val="20"/>
          <w:szCs w:val="20"/>
        </w:rPr>
      </w:pPr>
      <w:r w:rsidRPr="00CF0FA5">
        <w:rPr>
          <w:rFonts w:ascii="Arial" w:hAnsi="Arial"/>
          <w:sz w:val="20"/>
        </w:rPr>
        <w:t>HRWF has documented many cases in recent years where</w:t>
      </w:r>
      <w:r w:rsidRPr="00CF0FA5">
        <w:rPr>
          <w:rFonts w:ascii="Arial" w:hAnsi="Arial" w:cs="Times New Roman"/>
          <w:color w:val="000000"/>
          <w:sz w:val="20"/>
          <w:szCs w:val="20"/>
        </w:rPr>
        <w:t xml:space="preserve"> police responded they were unable to act on missing person report</w:t>
      </w:r>
      <w:r w:rsidR="00430ED3" w:rsidRPr="00CF0FA5">
        <w:rPr>
          <w:rFonts w:ascii="Arial" w:hAnsi="Arial" w:cs="Times New Roman"/>
          <w:color w:val="000000"/>
          <w:sz w:val="20"/>
          <w:szCs w:val="20"/>
        </w:rPr>
        <w:t xml:space="preserve">s submitted by </w:t>
      </w:r>
      <w:r w:rsidR="00FC0EF4" w:rsidRPr="00CF0FA5">
        <w:rPr>
          <w:rFonts w:ascii="Arial" w:hAnsi="Arial" w:cs="Times New Roman"/>
          <w:color w:val="000000"/>
          <w:sz w:val="20"/>
          <w:szCs w:val="20"/>
        </w:rPr>
        <w:t>a UC member</w:t>
      </w:r>
      <w:r w:rsidR="00430ED3" w:rsidRPr="00CF0FA5">
        <w:rPr>
          <w:rFonts w:ascii="Arial" w:hAnsi="Arial" w:cs="Times New Roman"/>
          <w:color w:val="000000"/>
          <w:sz w:val="20"/>
          <w:szCs w:val="20"/>
        </w:rPr>
        <w:t>.</w:t>
      </w:r>
      <w:r w:rsidR="00430ED3" w:rsidRPr="00CF0FA5">
        <w:rPr>
          <w:rStyle w:val="Appelnotedebasdep"/>
          <w:rFonts w:ascii="Arial" w:hAnsi="Arial" w:cs="Times New Roman"/>
          <w:color w:val="000000"/>
          <w:sz w:val="20"/>
          <w:szCs w:val="20"/>
        </w:rPr>
        <w:footnoteReference w:id="6"/>
      </w:r>
      <w:r w:rsidR="003303D6" w:rsidRPr="00CF0FA5">
        <w:rPr>
          <w:rFonts w:ascii="Arial" w:hAnsi="Arial" w:cs="Times New Roman"/>
          <w:color w:val="000000"/>
          <w:sz w:val="20"/>
          <w:szCs w:val="20"/>
        </w:rPr>
        <w:t xml:space="preserve"> </w:t>
      </w:r>
      <w:r w:rsidR="003303D6" w:rsidRPr="0089558F">
        <w:rPr>
          <w:rFonts w:ascii="Arial" w:hAnsi="Arial" w:cs="Times New Roman"/>
          <w:sz w:val="20"/>
          <w:szCs w:val="20"/>
        </w:rPr>
        <w:t>Police typically claimed they were only empowered to get involved when a close family member or the missing person’s employer filed such a report.</w:t>
      </w:r>
    </w:p>
    <w:p w:rsidR="004F0BE7" w:rsidRPr="0089558F" w:rsidRDefault="004F0BE7" w:rsidP="001F1B81">
      <w:pPr>
        <w:jc w:val="both"/>
        <w:rPr>
          <w:rFonts w:ascii="Arial" w:hAnsi="Arial"/>
          <w:sz w:val="20"/>
        </w:rPr>
      </w:pPr>
    </w:p>
    <w:p w:rsidR="004F0BE7" w:rsidRPr="0089558F" w:rsidRDefault="00B061B1" w:rsidP="001F1B81">
      <w:pPr>
        <w:jc w:val="both"/>
        <w:rPr>
          <w:rFonts w:ascii="Arial" w:hAnsi="Arial"/>
          <w:i/>
          <w:sz w:val="20"/>
        </w:rPr>
      </w:pPr>
      <w:r w:rsidRPr="0089558F">
        <w:rPr>
          <w:rFonts w:ascii="Arial" w:hAnsi="Arial"/>
          <w:sz w:val="20"/>
        </w:rPr>
        <w:t>At HRWF’s meeting with the Public Relations Division at Chiba Prefecture Police Headquarters</w:t>
      </w:r>
      <w:r w:rsidR="00A83BB9" w:rsidRPr="0089558F">
        <w:rPr>
          <w:rFonts w:ascii="Arial" w:hAnsi="Arial"/>
          <w:sz w:val="20"/>
        </w:rPr>
        <w:t xml:space="preserve"> on 18 February 2014</w:t>
      </w:r>
      <w:r w:rsidRPr="0089558F">
        <w:rPr>
          <w:rFonts w:ascii="Arial" w:hAnsi="Arial"/>
          <w:sz w:val="20"/>
        </w:rPr>
        <w:t xml:space="preserve">, </w:t>
      </w:r>
      <w:r w:rsidR="00363B47" w:rsidRPr="0089558F">
        <w:rPr>
          <w:rFonts w:ascii="Arial" w:hAnsi="Arial"/>
          <w:sz w:val="20"/>
        </w:rPr>
        <w:t>a Public Relations Officer</w:t>
      </w:r>
      <w:r w:rsidRPr="0089558F">
        <w:rPr>
          <w:rFonts w:ascii="Arial" w:hAnsi="Arial"/>
          <w:sz w:val="20"/>
        </w:rPr>
        <w:t xml:space="preserve"> s</w:t>
      </w:r>
      <w:r w:rsidR="00A64CE2" w:rsidRPr="0089558F">
        <w:rPr>
          <w:rFonts w:ascii="Arial" w:hAnsi="Arial"/>
          <w:sz w:val="20"/>
        </w:rPr>
        <w:t>ai</w:t>
      </w:r>
      <w:r w:rsidRPr="0089558F">
        <w:rPr>
          <w:rFonts w:ascii="Arial" w:hAnsi="Arial"/>
          <w:sz w:val="20"/>
        </w:rPr>
        <w:t xml:space="preserve">d that </w:t>
      </w:r>
      <w:r w:rsidR="007416A6" w:rsidRPr="0089558F">
        <w:rPr>
          <w:rFonts w:ascii="Arial" w:hAnsi="Arial"/>
          <w:sz w:val="20"/>
        </w:rPr>
        <w:t xml:space="preserve">his colleagues </w:t>
      </w:r>
      <w:r w:rsidRPr="0089558F">
        <w:rPr>
          <w:rFonts w:ascii="Arial" w:hAnsi="Arial"/>
          <w:sz w:val="20"/>
        </w:rPr>
        <w:t xml:space="preserve">at Katori Police Station in </w:t>
      </w:r>
      <w:r w:rsidR="007416A6" w:rsidRPr="0089558F">
        <w:rPr>
          <w:rFonts w:ascii="Arial" w:hAnsi="Arial"/>
          <w:sz w:val="20"/>
        </w:rPr>
        <w:t xml:space="preserve">Chiba Prefecture were aware of Masato Ishibashi’s case and had confirmed that </w:t>
      </w:r>
      <w:r w:rsidRPr="0089558F">
        <w:rPr>
          <w:rFonts w:ascii="Arial" w:hAnsi="Arial"/>
          <w:sz w:val="20"/>
        </w:rPr>
        <w:t>a UC official had asked them to file a missing person’s report</w:t>
      </w:r>
      <w:r w:rsidR="00A83BB9" w:rsidRPr="0089558F">
        <w:rPr>
          <w:rFonts w:ascii="Arial" w:hAnsi="Arial"/>
          <w:sz w:val="20"/>
        </w:rPr>
        <w:t xml:space="preserve"> in his capacity as Masato Ishibashi’s friend. The P</w:t>
      </w:r>
      <w:r w:rsidRPr="0089558F">
        <w:rPr>
          <w:rFonts w:ascii="Arial" w:hAnsi="Arial"/>
          <w:sz w:val="20"/>
        </w:rPr>
        <w:t xml:space="preserve">ublic Relations </w:t>
      </w:r>
      <w:r w:rsidR="00A83BB9" w:rsidRPr="0089558F">
        <w:rPr>
          <w:rFonts w:ascii="Arial" w:hAnsi="Arial"/>
          <w:sz w:val="20"/>
        </w:rPr>
        <w:t>O</w:t>
      </w:r>
      <w:r w:rsidRPr="0089558F">
        <w:rPr>
          <w:rFonts w:ascii="Arial" w:hAnsi="Arial"/>
          <w:sz w:val="20"/>
        </w:rPr>
        <w:t xml:space="preserve">fficer went on to say that the request was refused because </w:t>
      </w:r>
      <w:r w:rsidRPr="0089558F">
        <w:rPr>
          <w:rFonts w:ascii="Arial" w:hAnsi="Arial"/>
          <w:i/>
          <w:sz w:val="20"/>
        </w:rPr>
        <w:t>“there is a rule in the police and [the missing person’s report] is supposed to be filed by parents or the guardian of minors or, generally, by family members.”</w:t>
      </w:r>
    </w:p>
    <w:p w:rsidR="00D310AF" w:rsidRPr="0089558F" w:rsidRDefault="00D310AF" w:rsidP="001F1B81">
      <w:pPr>
        <w:jc w:val="both"/>
        <w:rPr>
          <w:rFonts w:ascii="Arial" w:hAnsi="Arial"/>
          <w:sz w:val="20"/>
        </w:rPr>
      </w:pPr>
    </w:p>
    <w:p w:rsidR="00E1394D" w:rsidRPr="0089558F" w:rsidRDefault="00A83BB9" w:rsidP="00A62C7F">
      <w:pPr>
        <w:jc w:val="both"/>
        <w:rPr>
          <w:rFonts w:ascii="Arial" w:hAnsi="Arial"/>
          <w:sz w:val="20"/>
        </w:rPr>
      </w:pPr>
      <w:r w:rsidRPr="0089558F">
        <w:rPr>
          <w:rFonts w:ascii="Arial" w:hAnsi="Arial"/>
          <w:sz w:val="20"/>
        </w:rPr>
        <w:t xml:space="preserve">A HRWF delegate pointed out that </w:t>
      </w:r>
      <w:r w:rsidR="00960F49" w:rsidRPr="0089558F">
        <w:rPr>
          <w:rFonts w:ascii="Arial" w:hAnsi="Arial"/>
          <w:sz w:val="20"/>
        </w:rPr>
        <w:t xml:space="preserve">the officer’s reply contradicted </w:t>
      </w:r>
      <w:r w:rsidRPr="0089558F">
        <w:rPr>
          <w:rFonts w:ascii="Arial" w:hAnsi="Arial"/>
          <w:sz w:val="20"/>
        </w:rPr>
        <w:t xml:space="preserve">the “Rules on activities to find a missing person”, which are part of </w:t>
      </w:r>
      <w:r w:rsidR="00E1394D" w:rsidRPr="0089558F">
        <w:rPr>
          <w:rFonts w:ascii="Arial" w:hAnsi="Arial"/>
          <w:sz w:val="20"/>
        </w:rPr>
        <w:t>the “Rules of The National Public Safety Commission</w:t>
      </w:r>
      <w:r w:rsidR="00960F49" w:rsidRPr="0089558F">
        <w:rPr>
          <w:rFonts w:ascii="Arial" w:hAnsi="Arial"/>
          <w:sz w:val="20"/>
        </w:rPr>
        <w:t>.</w:t>
      </w:r>
      <w:r w:rsidR="00E1394D" w:rsidRPr="0089558F">
        <w:rPr>
          <w:rFonts w:ascii="Arial" w:hAnsi="Arial"/>
          <w:sz w:val="20"/>
        </w:rPr>
        <w:t xml:space="preserve">” </w:t>
      </w:r>
      <w:r w:rsidR="00960F49" w:rsidRPr="00CF0620">
        <w:rPr>
          <w:rFonts w:ascii="Arial" w:hAnsi="Arial"/>
          <w:b/>
          <w:sz w:val="20"/>
        </w:rPr>
        <w:t xml:space="preserve">These rules </w:t>
      </w:r>
      <w:r w:rsidR="00A62C7F" w:rsidRPr="00CF0620">
        <w:rPr>
          <w:rFonts w:ascii="Arial" w:hAnsi="Arial"/>
          <w:b/>
          <w:sz w:val="20"/>
        </w:rPr>
        <w:t xml:space="preserve">instruct police </w:t>
      </w:r>
      <w:r w:rsidR="00363B47" w:rsidRPr="00CF0620">
        <w:rPr>
          <w:rFonts w:ascii="Arial" w:hAnsi="Arial"/>
          <w:b/>
          <w:sz w:val="20"/>
        </w:rPr>
        <w:t>to</w:t>
      </w:r>
      <w:r w:rsidR="00E1394D" w:rsidRPr="00CF0620">
        <w:rPr>
          <w:rFonts w:ascii="Arial" w:hAnsi="Arial"/>
          <w:b/>
          <w:sz w:val="20"/>
        </w:rPr>
        <w:t xml:space="preserve"> accept applications to search for missing pe</w:t>
      </w:r>
      <w:r w:rsidR="00363B47" w:rsidRPr="00CF0620">
        <w:rPr>
          <w:rFonts w:ascii="Arial" w:hAnsi="Arial"/>
          <w:b/>
          <w:sz w:val="20"/>
        </w:rPr>
        <w:t>rsons</w:t>
      </w:r>
      <w:r w:rsidR="00E1394D" w:rsidRPr="00CF0620">
        <w:rPr>
          <w:rFonts w:ascii="Arial" w:hAnsi="Arial"/>
          <w:b/>
          <w:sz w:val="20"/>
        </w:rPr>
        <w:t xml:space="preserve"> from a wide range of people, including parents, spouses, </w:t>
      </w:r>
      <w:r w:rsidR="00E1394D" w:rsidRPr="00CF0620">
        <w:rPr>
          <w:rFonts w:ascii="Arial" w:hAnsi="Arial"/>
          <w:b/>
          <w:sz w:val="20"/>
          <w:lang w:val="de-DE"/>
        </w:rPr>
        <w:t xml:space="preserve">a person who is in a </w:t>
      </w:r>
      <w:r w:rsidR="00E1394D" w:rsidRPr="00CF0620">
        <w:rPr>
          <w:rFonts w:ascii="Arial" w:hAnsi="Arial"/>
          <w:b/>
          <w:i/>
          <w:sz w:val="20"/>
          <w:lang w:val="de-DE"/>
        </w:rPr>
        <w:t>de facto</w:t>
      </w:r>
      <w:r w:rsidR="00E1394D" w:rsidRPr="00CF0620">
        <w:rPr>
          <w:rFonts w:ascii="Arial" w:hAnsi="Arial"/>
          <w:b/>
          <w:sz w:val="20"/>
          <w:lang w:val="de-DE"/>
        </w:rPr>
        <w:t xml:space="preserve"> state of marriage with the missing person, </w:t>
      </w:r>
      <w:r w:rsidR="00E1394D" w:rsidRPr="00CF0620">
        <w:rPr>
          <w:rFonts w:ascii="Arial" w:hAnsi="Arial"/>
          <w:b/>
          <w:sz w:val="20"/>
        </w:rPr>
        <w:t>other relatives and employers, as well as other people who live with the missing person and those that have a close relationship with the missing person in social life</w:t>
      </w:r>
      <w:r w:rsidR="00E1394D" w:rsidRPr="0089558F">
        <w:rPr>
          <w:rFonts w:ascii="Arial" w:hAnsi="Arial"/>
          <w:sz w:val="20"/>
        </w:rPr>
        <w:t>.</w:t>
      </w:r>
    </w:p>
    <w:p w:rsidR="002837A4" w:rsidRPr="00CF0FA5" w:rsidRDefault="002837A4" w:rsidP="001F1B81">
      <w:pPr>
        <w:jc w:val="both"/>
        <w:rPr>
          <w:rFonts w:ascii="Arial" w:hAnsi="Arial"/>
          <w:sz w:val="20"/>
        </w:rPr>
      </w:pPr>
    </w:p>
    <w:p w:rsidR="00503D17" w:rsidRPr="007A23E8" w:rsidRDefault="00960F49" w:rsidP="001F1B81">
      <w:pPr>
        <w:jc w:val="both"/>
        <w:rPr>
          <w:rFonts w:ascii="Arial" w:hAnsi="Arial"/>
          <w:i/>
          <w:sz w:val="20"/>
          <w:lang w:val="en-GB"/>
        </w:rPr>
      </w:pPr>
      <w:r w:rsidRPr="00CF0FA5">
        <w:rPr>
          <w:rFonts w:ascii="Arial" w:hAnsi="Arial"/>
          <w:sz w:val="20"/>
        </w:rPr>
        <w:t>T</w:t>
      </w:r>
      <w:r w:rsidR="008C340B" w:rsidRPr="00CF0FA5">
        <w:rPr>
          <w:rFonts w:ascii="Arial" w:hAnsi="Arial"/>
          <w:sz w:val="20"/>
        </w:rPr>
        <w:t>o this remark, t</w:t>
      </w:r>
      <w:r w:rsidRPr="00CF0FA5">
        <w:rPr>
          <w:rFonts w:ascii="Arial" w:hAnsi="Arial"/>
          <w:sz w:val="20"/>
        </w:rPr>
        <w:t xml:space="preserve">he Public Relations Officer responded that </w:t>
      </w:r>
      <w:r w:rsidRPr="007A23E8">
        <w:rPr>
          <w:rFonts w:ascii="Arial" w:hAnsi="Arial"/>
          <w:i/>
          <w:sz w:val="20"/>
        </w:rPr>
        <w:t xml:space="preserve">“we </w:t>
      </w:r>
      <w:r w:rsidRPr="007A23E8">
        <w:rPr>
          <w:rFonts w:ascii="Arial" w:hAnsi="Arial" w:hint="eastAsia"/>
          <w:i/>
          <w:sz w:val="20"/>
        </w:rPr>
        <w:t xml:space="preserve">checked </w:t>
      </w:r>
      <w:r w:rsidRPr="007A23E8">
        <w:rPr>
          <w:rFonts w:ascii="Arial" w:hAnsi="Arial"/>
          <w:i/>
          <w:sz w:val="20"/>
        </w:rPr>
        <w:t>with</w:t>
      </w:r>
      <w:r w:rsidRPr="007A23E8">
        <w:rPr>
          <w:rFonts w:ascii="Arial" w:hAnsi="Arial" w:hint="eastAsia"/>
          <w:i/>
          <w:sz w:val="20"/>
        </w:rPr>
        <w:t xml:space="preserve"> the </w:t>
      </w:r>
      <w:r w:rsidRPr="007A23E8">
        <w:rPr>
          <w:rFonts w:ascii="Arial" w:hAnsi="Arial"/>
          <w:i/>
          <w:sz w:val="20"/>
        </w:rPr>
        <w:t>Community Safety Administration Division</w:t>
      </w:r>
      <w:r w:rsidRPr="007A23E8">
        <w:rPr>
          <w:rFonts w:ascii="Arial" w:hAnsi="Arial" w:hint="eastAsia"/>
          <w:i/>
          <w:sz w:val="20"/>
        </w:rPr>
        <w:t xml:space="preserve"> of the Chiba </w:t>
      </w:r>
      <w:r w:rsidRPr="007A23E8">
        <w:rPr>
          <w:rFonts w:ascii="Arial" w:hAnsi="Arial"/>
          <w:i/>
          <w:sz w:val="20"/>
        </w:rPr>
        <w:t>Prefectural Police Headquarter</w:t>
      </w:r>
      <w:r w:rsidRPr="007A23E8">
        <w:rPr>
          <w:rFonts w:ascii="Arial" w:hAnsi="Arial" w:hint="eastAsia"/>
          <w:i/>
          <w:sz w:val="20"/>
        </w:rPr>
        <w:t xml:space="preserve">s whether </w:t>
      </w:r>
      <w:r w:rsidRPr="007A23E8">
        <w:rPr>
          <w:rFonts w:ascii="Arial" w:hAnsi="Arial"/>
          <w:i/>
          <w:sz w:val="20"/>
        </w:rPr>
        <w:t>response</w:t>
      </w:r>
      <w:r w:rsidRPr="007A23E8">
        <w:rPr>
          <w:rFonts w:ascii="Arial" w:hAnsi="Arial" w:hint="eastAsia"/>
          <w:i/>
          <w:sz w:val="20"/>
        </w:rPr>
        <w:t xml:space="preserve">s of the police stations were wrong or not. The position of </w:t>
      </w:r>
      <w:r w:rsidRPr="007A23E8">
        <w:rPr>
          <w:rFonts w:ascii="Arial" w:hAnsi="Arial"/>
          <w:i/>
          <w:sz w:val="20"/>
        </w:rPr>
        <w:t>Headquarter</w:t>
      </w:r>
      <w:r w:rsidRPr="007A23E8">
        <w:rPr>
          <w:rFonts w:ascii="Arial" w:hAnsi="Arial" w:hint="eastAsia"/>
          <w:i/>
          <w:sz w:val="20"/>
        </w:rPr>
        <w:t xml:space="preserve">s is that the </w:t>
      </w:r>
      <w:r w:rsidRPr="007A23E8">
        <w:rPr>
          <w:rFonts w:ascii="Arial" w:hAnsi="Arial"/>
          <w:i/>
          <w:sz w:val="20"/>
        </w:rPr>
        <w:t>judgments</w:t>
      </w:r>
      <w:r w:rsidRPr="007A23E8">
        <w:rPr>
          <w:rFonts w:ascii="Arial" w:hAnsi="Arial" w:hint="eastAsia"/>
          <w:i/>
          <w:sz w:val="20"/>
        </w:rPr>
        <w:t xml:space="preserve"> of the police stations were correct</w:t>
      </w:r>
      <w:r w:rsidRPr="007A23E8">
        <w:rPr>
          <w:rFonts w:ascii="Arial" w:hAnsi="Arial"/>
          <w:i/>
          <w:sz w:val="20"/>
          <w:lang w:val="en-GB"/>
        </w:rPr>
        <w:t>.”</w:t>
      </w:r>
    </w:p>
    <w:p w:rsidR="002837A4" w:rsidRPr="00120908" w:rsidRDefault="002837A4" w:rsidP="00F72AE1">
      <w:pPr>
        <w:pStyle w:val="Titre3"/>
      </w:pPr>
      <w:bookmarkStart w:id="7" w:name="_Toc263453259"/>
      <w:r w:rsidRPr="00120908">
        <w:t xml:space="preserve">Police </w:t>
      </w:r>
      <w:r w:rsidR="00AC2DC4">
        <w:t>refuse to get</w:t>
      </w:r>
      <w:r w:rsidRPr="00120908">
        <w:t xml:space="preserve"> involved in </w:t>
      </w:r>
      <w:r w:rsidR="00AC2DC4">
        <w:t>“</w:t>
      </w:r>
      <w:r w:rsidRPr="00120908">
        <w:t>family matters</w:t>
      </w:r>
      <w:r w:rsidR="00120908">
        <w:t>”</w:t>
      </w:r>
      <w:bookmarkEnd w:id="7"/>
    </w:p>
    <w:p w:rsidR="00E1394D" w:rsidRPr="00A74529" w:rsidRDefault="00E1394D" w:rsidP="00E1394D">
      <w:pPr>
        <w:shd w:val="clear" w:color="auto" w:fill="CCCCCC"/>
        <w:jc w:val="both"/>
        <w:rPr>
          <w:rFonts w:ascii="Arial" w:hAnsi="Arial"/>
          <w:sz w:val="20"/>
        </w:rPr>
      </w:pPr>
      <w:r>
        <w:rPr>
          <w:rFonts w:ascii="Arial" w:hAnsi="Arial"/>
          <w:sz w:val="20"/>
        </w:rPr>
        <w:t xml:space="preserve">In </w:t>
      </w:r>
      <w:r w:rsidRPr="00BE2B11">
        <w:rPr>
          <w:rFonts w:ascii="Arial" w:hAnsi="Arial"/>
          <w:b/>
          <w:sz w:val="20"/>
        </w:rPr>
        <w:t>CASE 1</w:t>
      </w:r>
      <w:r>
        <w:rPr>
          <w:rFonts w:ascii="Arial" w:hAnsi="Arial"/>
          <w:sz w:val="20"/>
        </w:rPr>
        <w:t xml:space="preserve"> a UC </w:t>
      </w:r>
      <w:r w:rsidRPr="00CF0FA5">
        <w:rPr>
          <w:rFonts w:ascii="Arial" w:hAnsi="Arial"/>
          <w:sz w:val="20"/>
        </w:rPr>
        <w:t xml:space="preserve">representative called the local police on 6 January 2014 urging them to search for the young woman. However, the police reportedly refused to get involved, saying it was a </w:t>
      </w:r>
      <w:r w:rsidRPr="007A23E8">
        <w:rPr>
          <w:rFonts w:ascii="Arial" w:hAnsi="Arial"/>
          <w:i/>
          <w:sz w:val="20"/>
        </w:rPr>
        <w:t xml:space="preserve">“matter between </w:t>
      </w:r>
      <w:r w:rsidRPr="00CF0620">
        <w:rPr>
          <w:rFonts w:ascii="Arial" w:hAnsi="Arial"/>
          <w:i/>
          <w:sz w:val="20"/>
        </w:rPr>
        <w:t>parents and child</w:t>
      </w:r>
      <w:r w:rsidR="00CF0620" w:rsidRPr="00CF0620">
        <w:rPr>
          <w:rFonts w:ascii="Arial" w:hAnsi="Arial"/>
          <w:i/>
          <w:sz w:val="20"/>
        </w:rPr>
        <w:t>,</w:t>
      </w:r>
      <w:r w:rsidR="007A23E8" w:rsidRPr="00CF0620">
        <w:rPr>
          <w:rFonts w:ascii="Arial" w:hAnsi="Arial"/>
          <w:i/>
          <w:sz w:val="20"/>
        </w:rPr>
        <w:t>”</w:t>
      </w:r>
      <w:r w:rsidR="00CF0620" w:rsidRPr="00CF0620">
        <w:rPr>
          <w:rFonts w:ascii="Arial" w:hAnsi="Arial"/>
          <w:i/>
          <w:sz w:val="20"/>
        </w:rPr>
        <w:t xml:space="preserve"> </w:t>
      </w:r>
      <w:r w:rsidR="00CF0620" w:rsidRPr="00A74529">
        <w:rPr>
          <w:rFonts w:ascii="Arial" w:hAnsi="Arial"/>
          <w:sz w:val="20"/>
        </w:rPr>
        <w:t>neglecting that the UC convert was an adult.</w:t>
      </w:r>
    </w:p>
    <w:p w:rsidR="00654970" w:rsidRPr="00CF0FA5" w:rsidRDefault="00654970" w:rsidP="001F1B81">
      <w:pPr>
        <w:jc w:val="both"/>
        <w:rPr>
          <w:rFonts w:ascii="Arial" w:hAnsi="Arial"/>
          <w:sz w:val="20"/>
        </w:rPr>
      </w:pPr>
    </w:p>
    <w:p w:rsidR="00E1394D" w:rsidRPr="003C52AF" w:rsidRDefault="003C52AF" w:rsidP="003C52AF">
      <w:pPr>
        <w:jc w:val="both"/>
        <w:rPr>
          <w:rFonts w:ascii="Arial" w:hAnsi="Arial"/>
          <w:sz w:val="20"/>
        </w:rPr>
      </w:pPr>
      <w:r>
        <w:rPr>
          <w:rFonts w:ascii="Arial" w:hAnsi="Arial"/>
          <w:sz w:val="20"/>
        </w:rPr>
        <w:t xml:space="preserve">HRWF is aware of many cases in the last few years where police claimed they were not </w:t>
      </w:r>
      <w:r w:rsidR="00E1394D" w:rsidRPr="006568A1">
        <w:rPr>
          <w:rFonts w:ascii="Arial" w:hAnsi="Arial" w:cs="Times New Roman"/>
          <w:color w:val="000000"/>
          <w:sz w:val="20"/>
          <w:szCs w:val="20"/>
        </w:rPr>
        <w:t xml:space="preserve">able to intervene in a </w:t>
      </w:r>
      <w:r w:rsidR="00E1394D" w:rsidRPr="00AA56CA">
        <w:rPr>
          <w:rFonts w:ascii="Arial" w:hAnsi="Arial" w:cs="Times New Roman"/>
          <w:color w:val="000000"/>
          <w:sz w:val="20"/>
          <w:szCs w:val="20"/>
        </w:rPr>
        <w:t>“family matter,”</w:t>
      </w:r>
      <w:r w:rsidR="00E1394D" w:rsidRPr="006568A1">
        <w:rPr>
          <w:rFonts w:ascii="Arial" w:hAnsi="Arial" w:cs="Times New Roman"/>
          <w:color w:val="000000"/>
          <w:sz w:val="20"/>
          <w:szCs w:val="20"/>
        </w:rPr>
        <w:t xml:space="preserve"> although the law does not prevent them from carrying out a search for a missing person and an investigation into allegations of abduction and forced confinement for the purpose of de-conversion</w:t>
      </w:r>
      <w:r w:rsidR="00E1394D">
        <w:rPr>
          <w:rFonts w:ascii="Arial" w:hAnsi="Arial" w:cs="Times New Roman"/>
          <w:color w:val="000000"/>
          <w:sz w:val="20"/>
          <w:szCs w:val="20"/>
        </w:rPr>
        <w:t xml:space="preserve"> even when family members are involved</w:t>
      </w:r>
      <w:r w:rsidR="00E1394D" w:rsidRPr="0087574D">
        <w:rPr>
          <w:rFonts w:ascii="Arial" w:hAnsi="Arial" w:cs="Times New Roman"/>
          <w:color w:val="000000"/>
          <w:sz w:val="20"/>
          <w:szCs w:val="20"/>
        </w:rPr>
        <w:t>.</w:t>
      </w:r>
      <w:r w:rsidR="00E1394D" w:rsidRPr="0087574D">
        <w:rPr>
          <w:rStyle w:val="Appelnotedebasdep"/>
          <w:rFonts w:ascii="Arial" w:hAnsi="Arial"/>
          <w:sz w:val="20"/>
        </w:rPr>
        <w:footnoteReference w:id="7"/>
      </w:r>
    </w:p>
    <w:p w:rsidR="00CB09CE" w:rsidRDefault="00CB09CE" w:rsidP="001F1B81">
      <w:pPr>
        <w:jc w:val="both"/>
        <w:rPr>
          <w:rFonts w:ascii="Arial" w:hAnsi="Arial"/>
          <w:sz w:val="20"/>
        </w:rPr>
      </w:pPr>
    </w:p>
    <w:p w:rsidR="00CB09CE" w:rsidRPr="00120908" w:rsidRDefault="00120908" w:rsidP="00CD56B3">
      <w:pPr>
        <w:pStyle w:val="Titre3"/>
      </w:pPr>
      <w:bookmarkStart w:id="8" w:name="_Toc263453260"/>
      <w:r>
        <w:t xml:space="preserve">Police </w:t>
      </w:r>
      <w:r w:rsidR="00466A22">
        <w:t xml:space="preserve">reluctance to speak </w:t>
      </w:r>
      <w:r>
        <w:t xml:space="preserve">to the </w:t>
      </w:r>
      <w:r w:rsidR="00CB09CE" w:rsidRPr="00120908">
        <w:t xml:space="preserve">alleged abduction victim directly and confirm his </w:t>
      </w:r>
      <w:r w:rsidR="006906E6">
        <w:t xml:space="preserve">or her </w:t>
      </w:r>
      <w:r w:rsidR="00CB09CE" w:rsidRPr="00120908">
        <w:t>will</w:t>
      </w:r>
      <w:bookmarkEnd w:id="8"/>
    </w:p>
    <w:p w:rsidR="009334E5" w:rsidRDefault="009334E5" w:rsidP="002677FC">
      <w:pPr>
        <w:jc w:val="both"/>
        <w:rPr>
          <w:rFonts w:ascii="Arial" w:hAnsi="Arial"/>
          <w:sz w:val="20"/>
        </w:rPr>
      </w:pPr>
      <w:r>
        <w:rPr>
          <w:rFonts w:ascii="Arial" w:hAnsi="Arial"/>
          <w:sz w:val="20"/>
        </w:rPr>
        <w:t xml:space="preserve">HRWF and the UC repeatedly contacted </w:t>
      </w:r>
      <w:r w:rsidR="00AB7F5E">
        <w:rPr>
          <w:rFonts w:ascii="Arial" w:hAnsi="Arial"/>
          <w:sz w:val="20"/>
        </w:rPr>
        <w:t>the Public Relations Division of Chiba Prefecture Police Headquarters and Katori Police Station, urging them</w:t>
      </w:r>
      <w:r>
        <w:rPr>
          <w:rFonts w:ascii="Arial" w:hAnsi="Arial"/>
          <w:sz w:val="20"/>
        </w:rPr>
        <w:t xml:space="preserve"> to establish Masato Ishibashi’s whereabouts</w:t>
      </w:r>
      <w:r w:rsidR="00AB7F5E">
        <w:rPr>
          <w:rFonts w:ascii="Arial" w:hAnsi="Arial"/>
          <w:sz w:val="20"/>
        </w:rPr>
        <w:t xml:space="preserve">. They also </w:t>
      </w:r>
      <w:r w:rsidR="0053784F">
        <w:rPr>
          <w:rFonts w:ascii="Arial" w:hAnsi="Arial"/>
          <w:sz w:val="20"/>
        </w:rPr>
        <w:t xml:space="preserve">repeatedly </w:t>
      </w:r>
      <w:r w:rsidR="00AB7F5E">
        <w:rPr>
          <w:rFonts w:ascii="Arial" w:hAnsi="Arial"/>
          <w:sz w:val="20"/>
        </w:rPr>
        <w:t xml:space="preserve">called on </w:t>
      </w:r>
      <w:r w:rsidR="0053784F">
        <w:rPr>
          <w:rFonts w:ascii="Arial" w:hAnsi="Arial"/>
          <w:sz w:val="20"/>
        </w:rPr>
        <w:t>police</w:t>
      </w:r>
      <w:r w:rsidR="00AB7F5E">
        <w:rPr>
          <w:rFonts w:ascii="Arial" w:hAnsi="Arial"/>
          <w:sz w:val="20"/>
        </w:rPr>
        <w:t xml:space="preserve"> to</w:t>
      </w:r>
      <w:r>
        <w:rPr>
          <w:rFonts w:ascii="Arial" w:hAnsi="Arial"/>
          <w:sz w:val="20"/>
        </w:rPr>
        <w:t xml:space="preserve"> </w:t>
      </w:r>
      <w:r w:rsidR="004D2A08">
        <w:rPr>
          <w:rFonts w:ascii="Arial" w:hAnsi="Arial"/>
          <w:sz w:val="20"/>
        </w:rPr>
        <w:t xml:space="preserve">meet with the young man, speak to him under conditions of confidentiality, </w:t>
      </w:r>
      <w:r>
        <w:rPr>
          <w:rFonts w:ascii="Arial" w:hAnsi="Arial"/>
          <w:sz w:val="20"/>
        </w:rPr>
        <w:t>ascertain whether or not he is confined against his will</w:t>
      </w:r>
      <w:r w:rsidR="004D2A08">
        <w:rPr>
          <w:rFonts w:ascii="Arial" w:hAnsi="Arial"/>
          <w:sz w:val="20"/>
        </w:rPr>
        <w:t>, and rescue him, should he request them to do so</w:t>
      </w:r>
      <w:r>
        <w:rPr>
          <w:rFonts w:ascii="Arial" w:hAnsi="Arial"/>
          <w:sz w:val="20"/>
        </w:rPr>
        <w:t>.</w:t>
      </w:r>
    </w:p>
    <w:p w:rsidR="00C127A4" w:rsidRDefault="00C127A4" w:rsidP="00C127A4">
      <w:pPr>
        <w:jc w:val="both"/>
        <w:rPr>
          <w:rFonts w:ascii="Arial" w:hAnsi="Arial"/>
          <w:sz w:val="20"/>
          <w:u w:val="single"/>
        </w:rPr>
      </w:pPr>
    </w:p>
    <w:p w:rsidR="009334E5" w:rsidRPr="006335A6" w:rsidRDefault="00C127A4" w:rsidP="002677FC">
      <w:pPr>
        <w:jc w:val="both"/>
        <w:rPr>
          <w:rFonts w:ascii="Arial" w:hAnsi="Arial"/>
          <w:sz w:val="20"/>
          <w:u w:val="single"/>
        </w:rPr>
      </w:pPr>
      <w:r w:rsidRPr="00355D97">
        <w:rPr>
          <w:rFonts w:ascii="Arial" w:hAnsi="Arial"/>
          <w:sz w:val="20"/>
          <w:u w:val="single"/>
        </w:rPr>
        <w:t xml:space="preserve">Police </w:t>
      </w:r>
      <w:r>
        <w:rPr>
          <w:rFonts w:ascii="Arial" w:hAnsi="Arial"/>
          <w:sz w:val="20"/>
          <w:u w:val="single"/>
        </w:rPr>
        <w:t>insist Masato Ishibashi is “safe”</w:t>
      </w:r>
    </w:p>
    <w:p w:rsidR="002677FC" w:rsidRDefault="007D46DF" w:rsidP="002677FC">
      <w:pPr>
        <w:jc w:val="both"/>
        <w:rPr>
          <w:rFonts w:ascii="Arial" w:hAnsi="Arial"/>
          <w:sz w:val="20"/>
        </w:rPr>
      </w:pPr>
      <w:r>
        <w:rPr>
          <w:rFonts w:ascii="Arial" w:hAnsi="Arial"/>
          <w:sz w:val="20"/>
        </w:rPr>
        <w:t>P</w:t>
      </w:r>
      <w:r w:rsidR="00661D60">
        <w:rPr>
          <w:rFonts w:ascii="Arial" w:hAnsi="Arial"/>
          <w:sz w:val="20"/>
        </w:rPr>
        <w:t xml:space="preserve">olice </w:t>
      </w:r>
      <w:r>
        <w:rPr>
          <w:rFonts w:ascii="Arial" w:hAnsi="Arial"/>
          <w:sz w:val="20"/>
        </w:rPr>
        <w:t>told</w:t>
      </w:r>
      <w:r w:rsidR="00661D60">
        <w:rPr>
          <w:rFonts w:ascii="Arial" w:hAnsi="Arial"/>
          <w:sz w:val="20"/>
        </w:rPr>
        <w:t xml:space="preserve"> HRWF </w:t>
      </w:r>
      <w:r w:rsidR="0053784F">
        <w:rPr>
          <w:rFonts w:ascii="Arial" w:hAnsi="Arial"/>
          <w:sz w:val="20"/>
        </w:rPr>
        <w:t>and Shunsuke Uotani of the UC during their</w:t>
      </w:r>
      <w:r>
        <w:rPr>
          <w:rFonts w:ascii="Arial" w:hAnsi="Arial"/>
          <w:sz w:val="20"/>
        </w:rPr>
        <w:t xml:space="preserve"> visit to the Public Relations Division of Chiba Prefecture Police Headquarters on 18 February 2014 that although police w</w:t>
      </w:r>
      <w:r w:rsidR="001E526E">
        <w:rPr>
          <w:rFonts w:ascii="Arial" w:hAnsi="Arial"/>
          <w:sz w:val="20"/>
        </w:rPr>
        <w:t>ere</w:t>
      </w:r>
      <w:r>
        <w:rPr>
          <w:rFonts w:ascii="Arial" w:hAnsi="Arial"/>
          <w:sz w:val="20"/>
        </w:rPr>
        <w:t xml:space="preserve"> not obliged to act on missi</w:t>
      </w:r>
      <w:r w:rsidR="002677FC">
        <w:rPr>
          <w:rFonts w:ascii="Arial" w:hAnsi="Arial"/>
          <w:sz w:val="20"/>
        </w:rPr>
        <w:t>ng</w:t>
      </w:r>
      <w:r>
        <w:rPr>
          <w:rFonts w:ascii="Arial" w:hAnsi="Arial"/>
          <w:sz w:val="20"/>
        </w:rPr>
        <w:t xml:space="preserve"> person’s reports submitted by people other than family members, police had taken measures to confirm Masato Ishibashi’s safety</w:t>
      </w:r>
      <w:r w:rsidR="00C127A4">
        <w:rPr>
          <w:rFonts w:ascii="Arial" w:hAnsi="Arial"/>
          <w:sz w:val="20"/>
        </w:rPr>
        <w:t xml:space="preserve"> and so the organizations need not worry</w:t>
      </w:r>
      <w:r>
        <w:rPr>
          <w:rFonts w:ascii="Arial" w:hAnsi="Arial"/>
          <w:sz w:val="20"/>
        </w:rPr>
        <w:t xml:space="preserve">. </w:t>
      </w:r>
      <w:r w:rsidR="00C127A4">
        <w:rPr>
          <w:rFonts w:ascii="Arial" w:hAnsi="Arial"/>
          <w:sz w:val="20"/>
        </w:rPr>
        <w:t xml:space="preserve">In all other subsequent conversations Shunsuke Uotani had with </w:t>
      </w:r>
      <w:r w:rsidR="00EE6C79">
        <w:rPr>
          <w:rFonts w:ascii="Arial" w:hAnsi="Arial"/>
          <w:sz w:val="20"/>
        </w:rPr>
        <w:t>Chiba Prefecture Police Headquarters and Katori Police Station in March and April, the officers reiterated that Masato Ishibashi was “safe.”</w:t>
      </w:r>
    </w:p>
    <w:p w:rsidR="00355D97" w:rsidRDefault="00355D97" w:rsidP="002677FC">
      <w:pPr>
        <w:jc w:val="both"/>
        <w:rPr>
          <w:rFonts w:ascii="Arial" w:hAnsi="Arial"/>
          <w:sz w:val="20"/>
        </w:rPr>
      </w:pPr>
    </w:p>
    <w:p w:rsidR="00D3269E" w:rsidRPr="00CF0FA5" w:rsidRDefault="00EE6C79" w:rsidP="002677FC">
      <w:pPr>
        <w:jc w:val="both"/>
        <w:rPr>
          <w:rFonts w:ascii="Arial" w:hAnsi="Arial"/>
          <w:sz w:val="20"/>
        </w:rPr>
      </w:pPr>
      <w:r>
        <w:rPr>
          <w:rFonts w:ascii="Arial" w:hAnsi="Arial"/>
          <w:sz w:val="20"/>
        </w:rPr>
        <w:t xml:space="preserve">At the 18 February meeting an Officer of the Public Relations Division of Chiba Prefecture Police Headquarters </w:t>
      </w:r>
      <w:r w:rsidR="00C54F71">
        <w:rPr>
          <w:rFonts w:ascii="Arial" w:hAnsi="Arial"/>
          <w:sz w:val="20"/>
        </w:rPr>
        <w:t>stated</w:t>
      </w:r>
      <w:r>
        <w:rPr>
          <w:rFonts w:ascii="Arial" w:hAnsi="Arial"/>
          <w:sz w:val="20"/>
        </w:rPr>
        <w:t xml:space="preserve"> that police had </w:t>
      </w:r>
      <w:r w:rsidR="00C54F71">
        <w:rPr>
          <w:rFonts w:ascii="Arial" w:hAnsi="Arial"/>
          <w:sz w:val="20"/>
        </w:rPr>
        <w:t>requested</w:t>
      </w:r>
      <w:r>
        <w:rPr>
          <w:rFonts w:ascii="Arial" w:hAnsi="Arial"/>
          <w:sz w:val="20"/>
        </w:rPr>
        <w:t xml:space="preserve"> Masato Ishibashi’s uncle to </w:t>
      </w:r>
      <w:r w:rsidR="00C54F71">
        <w:rPr>
          <w:rFonts w:ascii="Arial" w:hAnsi="Arial"/>
          <w:sz w:val="20"/>
        </w:rPr>
        <w:t>ask</w:t>
      </w:r>
      <w:r>
        <w:rPr>
          <w:rFonts w:ascii="Arial" w:hAnsi="Arial"/>
          <w:sz w:val="20"/>
        </w:rPr>
        <w:t xml:space="preserve"> his nephew </w:t>
      </w:r>
      <w:r w:rsidR="001830FE">
        <w:rPr>
          <w:rFonts w:ascii="Arial" w:hAnsi="Arial"/>
          <w:sz w:val="20"/>
        </w:rPr>
        <w:t>to</w:t>
      </w:r>
      <w:r>
        <w:rPr>
          <w:rFonts w:ascii="Arial" w:hAnsi="Arial"/>
          <w:sz w:val="20"/>
        </w:rPr>
        <w:t xml:space="preserve"> call the police so that </w:t>
      </w:r>
      <w:r w:rsidR="0054272E">
        <w:rPr>
          <w:rFonts w:ascii="Arial" w:hAnsi="Arial"/>
          <w:sz w:val="20"/>
        </w:rPr>
        <w:t>police</w:t>
      </w:r>
      <w:r>
        <w:rPr>
          <w:rFonts w:ascii="Arial" w:hAnsi="Arial"/>
          <w:sz w:val="20"/>
        </w:rPr>
        <w:t xml:space="preserve"> could speak to him directly. The Officer promised to inform the UC immediately after receipt of the said phone call. To HRWF’s knowledge, </w:t>
      </w:r>
      <w:r w:rsidR="00D3269E" w:rsidRPr="00CF0FA5">
        <w:rPr>
          <w:rFonts w:ascii="Arial" w:hAnsi="Arial"/>
          <w:sz w:val="20"/>
        </w:rPr>
        <w:t xml:space="preserve">police had not spoken to Masato Ishibashi </w:t>
      </w:r>
      <w:r>
        <w:rPr>
          <w:rFonts w:ascii="Arial" w:hAnsi="Arial"/>
          <w:sz w:val="20"/>
        </w:rPr>
        <w:t>by the time of writing</w:t>
      </w:r>
      <w:r w:rsidR="00DA2C6C">
        <w:rPr>
          <w:rFonts w:ascii="Arial" w:hAnsi="Arial"/>
          <w:sz w:val="20"/>
        </w:rPr>
        <w:t xml:space="preserve">, i.e. </w:t>
      </w:r>
      <w:r w:rsidR="00B81E75">
        <w:rPr>
          <w:rFonts w:ascii="Arial" w:hAnsi="Arial"/>
          <w:sz w:val="20"/>
        </w:rPr>
        <w:t xml:space="preserve">more than </w:t>
      </w:r>
      <w:r w:rsidR="00DA2C6C">
        <w:rPr>
          <w:rFonts w:ascii="Arial" w:hAnsi="Arial"/>
          <w:sz w:val="20"/>
        </w:rPr>
        <w:t>three-and-a half months later</w:t>
      </w:r>
      <w:r w:rsidR="00D3269E" w:rsidRPr="00CF0FA5">
        <w:rPr>
          <w:rFonts w:ascii="Arial" w:hAnsi="Arial"/>
          <w:sz w:val="20"/>
        </w:rPr>
        <w:t xml:space="preserve">. </w:t>
      </w:r>
    </w:p>
    <w:p w:rsidR="00D3269E" w:rsidRPr="00CF0FA5" w:rsidRDefault="00D3269E" w:rsidP="002677FC">
      <w:pPr>
        <w:jc w:val="both"/>
        <w:rPr>
          <w:rFonts w:ascii="Arial" w:hAnsi="Arial"/>
          <w:sz w:val="20"/>
        </w:rPr>
      </w:pPr>
    </w:p>
    <w:p w:rsidR="0053784F" w:rsidRPr="0053784F" w:rsidRDefault="001830FE" w:rsidP="002677FC">
      <w:pPr>
        <w:jc w:val="both"/>
        <w:rPr>
          <w:rFonts w:ascii="Arial" w:hAnsi="Arial"/>
          <w:sz w:val="20"/>
        </w:rPr>
      </w:pPr>
      <w:r>
        <w:rPr>
          <w:rFonts w:ascii="Arial" w:hAnsi="Arial"/>
          <w:sz w:val="20"/>
        </w:rPr>
        <w:t>At the same meeting the</w:t>
      </w:r>
      <w:r w:rsidR="007D46DF">
        <w:rPr>
          <w:rFonts w:ascii="Arial" w:hAnsi="Arial"/>
          <w:sz w:val="20"/>
        </w:rPr>
        <w:t xml:space="preserve"> Public Relations Officer </w:t>
      </w:r>
      <w:r w:rsidR="00D3269E">
        <w:rPr>
          <w:rFonts w:ascii="Arial" w:hAnsi="Arial"/>
          <w:sz w:val="20"/>
        </w:rPr>
        <w:t>of Chiba Prefecture Police Headquarters told HRWF and the UC representative</w:t>
      </w:r>
      <w:r w:rsidR="007D46DF">
        <w:rPr>
          <w:rFonts w:ascii="Arial" w:hAnsi="Arial"/>
          <w:sz w:val="20"/>
        </w:rPr>
        <w:t xml:space="preserve"> that police had gone to the house of Masato Ishibashi’s parents and grandparents. The grandparents allegedly told them that </w:t>
      </w:r>
      <w:r w:rsidR="004D3FA4">
        <w:rPr>
          <w:rFonts w:ascii="Arial" w:hAnsi="Arial"/>
          <w:sz w:val="20"/>
        </w:rPr>
        <w:t>when Masato Ishibashi</w:t>
      </w:r>
      <w:r w:rsidR="007D46DF">
        <w:rPr>
          <w:rFonts w:ascii="Arial" w:hAnsi="Arial"/>
          <w:sz w:val="20"/>
        </w:rPr>
        <w:t xml:space="preserve"> </w:t>
      </w:r>
      <w:r w:rsidR="004D3FA4">
        <w:rPr>
          <w:rFonts w:ascii="Arial" w:hAnsi="Arial"/>
          <w:sz w:val="20"/>
        </w:rPr>
        <w:t>visited his parents</w:t>
      </w:r>
      <w:r w:rsidR="0053784F">
        <w:rPr>
          <w:rFonts w:ascii="Arial" w:hAnsi="Arial"/>
          <w:sz w:val="20"/>
        </w:rPr>
        <w:t xml:space="preserve"> for New Year’s</w:t>
      </w:r>
      <w:r w:rsidR="004D3FA4">
        <w:rPr>
          <w:rFonts w:ascii="Arial" w:hAnsi="Arial"/>
          <w:sz w:val="20"/>
        </w:rPr>
        <w:t>, they initially had a family discussion in his parents’ house and then mov</w:t>
      </w:r>
      <w:r w:rsidR="0053784F">
        <w:rPr>
          <w:rFonts w:ascii="Arial" w:hAnsi="Arial"/>
          <w:sz w:val="20"/>
        </w:rPr>
        <w:t>ed to another location together</w:t>
      </w:r>
      <w:r w:rsidR="004D3FA4">
        <w:rPr>
          <w:rFonts w:ascii="Arial" w:hAnsi="Arial"/>
          <w:sz w:val="20"/>
        </w:rPr>
        <w:t xml:space="preserve">. According to the Officer, Masato Ishibashi’s uncle visited </w:t>
      </w:r>
      <w:r w:rsidR="00424896">
        <w:rPr>
          <w:rFonts w:ascii="Arial" w:hAnsi="Arial"/>
          <w:sz w:val="20"/>
        </w:rPr>
        <w:t>him</w:t>
      </w:r>
      <w:r w:rsidR="004D3FA4">
        <w:rPr>
          <w:rFonts w:ascii="Arial" w:hAnsi="Arial"/>
          <w:sz w:val="20"/>
        </w:rPr>
        <w:t xml:space="preserve"> and his parents in that location on a regular basis, most recently on 15 February, and told police that Masato Ishibashi </w:t>
      </w:r>
      <w:r w:rsidR="004D3FA4" w:rsidRPr="007A23E8">
        <w:rPr>
          <w:rFonts w:ascii="Arial" w:hAnsi="Arial"/>
          <w:i/>
          <w:sz w:val="20"/>
        </w:rPr>
        <w:t>“was living quite a normal life</w:t>
      </w:r>
      <w:r w:rsidR="00DA2C6C">
        <w:rPr>
          <w:rFonts w:ascii="Arial" w:hAnsi="Arial"/>
          <w:i/>
          <w:sz w:val="20"/>
        </w:rPr>
        <w:t>.</w:t>
      </w:r>
      <w:r w:rsidR="004D3FA4" w:rsidRPr="007A23E8">
        <w:rPr>
          <w:rFonts w:ascii="Arial" w:hAnsi="Arial"/>
          <w:i/>
          <w:sz w:val="20"/>
        </w:rPr>
        <w:t xml:space="preserve">” </w:t>
      </w:r>
      <w:r w:rsidR="002C659A">
        <w:rPr>
          <w:rFonts w:ascii="Arial" w:hAnsi="Arial"/>
          <w:sz w:val="20"/>
        </w:rPr>
        <w:t xml:space="preserve">On 17 March, </w:t>
      </w:r>
      <w:r w:rsidR="0053784F">
        <w:rPr>
          <w:rFonts w:ascii="Arial" w:hAnsi="Arial"/>
          <w:sz w:val="20"/>
        </w:rPr>
        <w:t>the same</w:t>
      </w:r>
      <w:r w:rsidR="002C659A">
        <w:rPr>
          <w:rFonts w:ascii="Arial" w:hAnsi="Arial"/>
          <w:sz w:val="20"/>
        </w:rPr>
        <w:t xml:space="preserve"> Public Relations Officer of Chiba Prefecture Police Headquarters told Shunsuke Uotani that Masato Ishibashi’s </w:t>
      </w:r>
      <w:r w:rsidR="002C659A" w:rsidRPr="007A23E8">
        <w:rPr>
          <w:rFonts w:ascii="Arial" w:hAnsi="Arial"/>
          <w:i/>
          <w:sz w:val="20"/>
        </w:rPr>
        <w:t>“</w:t>
      </w:r>
      <w:r w:rsidR="002C659A" w:rsidRPr="007A23E8">
        <w:rPr>
          <w:rFonts w:ascii="Arial" w:hAnsi="Arial" w:hint="eastAsia"/>
          <w:i/>
          <w:sz w:val="20"/>
        </w:rPr>
        <w:t>uncle says that [his nephew] is very well, conversing normally as well as sharing small talk, so we feel reassured.</w:t>
      </w:r>
      <w:r w:rsidR="002C659A" w:rsidRPr="007A23E8">
        <w:rPr>
          <w:rFonts w:ascii="Arial" w:hAnsi="Arial"/>
          <w:i/>
          <w:sz w:val="20"/>
          <w:lang w:val="en-GB"/>
        </w:rPr>
        <w:t>”</w:t>
      </w:r>
      <w:r w:rsidR="0053784F">
        <w:rPr>
          <w:rFonts w:ascii="Arial" w:hAnsi="Arial"/>
          <w:sz w:val="20"/>
          <w:lang w:val="en-GB"/>
        </w:rPr>
        <w:t xml:space="preserve"> </w:t>
      </w:r>
    </w:p>
    <w:p w:rsidR="0053784F" w:rsidRDefault="0053784F" w:rsidP="002677FC">
      <w:pPr>
        <w:jc w:val="both"/>
        <w:rPr>
          <w:rFonts w:ascii="Arial" w:hAnsi="Arial"/>
          <w:sz w:val="20"/>
          <w:lang w:val="en-GB"/>
        </w:rPr>
      </w:pPr>
    </w:p>
    <w:p w:rsidR="002677FC" w:rsidRPr="007A23E8" w:rsidRDefault="002677FC" w:rsidP="002677FC">
      <w:pPr>
        <w:jc w:val="both"/>
        <w:rPr>
          <w:rFonts w:ascii="Arial" w:hAnsi="Arial"/>
          <w:i/>
          <w:sz w:val="20"/>
          <w:lang w:val="en-GB"/>
        </w:rPr>
      </w:pPr>
      <w:r>
        <w:rPr>
          <w:rFonts w:ascii="Arial" w:hAnsi="Arial"/>
          <w:sz w:val="20"/>
        </w:rPr>
        <w:t>On 1 April, Shunsuke Uotani</w:t>
      </w:r>
      <w:r w:rsidR="002C659A">
        <w:rPr>
          <w:rFonts w:ascii="Arial" w:hAnsi="Arial"/>
          <w:sz w:val="20"/>
        </w:rPr>
        <w:t xml:space="preserve"> again</w:t>
      </w:r>
      <w:r>
        <w:rPr>
          <w:rFonts w:ascii="Arial" w:hAnsi="Arial"/>
          <w:sz w:val="20"/>
        </w:rPr>
        <w:t xml:space="preserve"> </w:t>
      </w:r>
      <w:r w:rsidR="0053784F">
        <w:rPr>
          <w:rFonts w:ascii="Arial" w:hAnsi="Arial"/>
          <w:sz w:val="20"/>
        </w:rPr>
        <w:t>talked to t</w:t>
      </w:r>
      <w:r>
        <w:rPr>
          <w:rFonts w:ascii="Arial" w:hAnsi="Arial"/>
          <w:sz w:val="20"/>
        </w:rPr>
        <w:t xml:space="preserve">he Public Relations Officer at Chiba Prefecture Police Headquarters to </w:t>
      </w:r>
      <w:r w:rsidR="00355D97">
        <w:rPr>
          <w:rFonts w:ascii="Arial" w:hAnsi="Arial"/>
          <w:sz w:val="20"/>
        </w:rPr>
        <w:t>request</w:t>
      </w:r>
      <w:r>
        <w:rPr>
          <w:rFonts w:ascii="Arial" w:hAnsi="Arial"/>
          <w:sz w:val="20"/>
        </w:rPr>
        <w:t xml:space="preserve"> update information on steps the police had taken regarding the case of Masato Ishibashi. The Officer </w:t>
      </w:r>
      <w:r w:rsidR="00F53F7F">
        <w:rPr>
          <w:rFonts w:ascii="Arial" w:hAnsi="Arial"/>
          <w:sz w:val="20"/>
        </w:rPr>
        <w:t>said</w:t>
      </w:r>
      <w:r>
        <w:rPr>
          <w:rFonts w:ascii="Arial" w:hAnsi="Arial"/>
          <w:sz w:val="20"/>
        </w:rPr>
        <w:t xml:space="preserve"> that Masato Ishibashi had not contacted the police, but the police had </w:t>
      </w:r>
      <w:r w:rsidRPr="007A23E8">
        <w:rPr>
          <w:rFonts w:ascii="Arial" w:hAnsi="Arial"/>
          <w:i/>
          <w:sz w:val="20"/>
        </w:rPr>
        <w:t>“confirmed [his safety] through a separate route</w:t>
      </w:r>
      <w:r w:rsidR="007A23E8">
        <w:rPr>
          <w:rFonts w:ascii="Arial" w:hAnsi="Arial"/>
          <w:i/>
          <w:sz w:val="20"/>
        </w:rPr>
        <w:t>.</w:t>
      </w:r>
      <w:r w:rsidRPr="007A23E8">
        <w:rPr>
          <w:rFonts w:ascii="Arial" w:hAnsi="Arial"/>
          <w:i/>
          <w:sz w:val="20"/>
        </w:rPr>
        <w:t>”</w:t>
      </w:r>
      <w:r>
        <w:rPr>
          <w:rFonts w:ascii="Arial" w:hAnsi="Arial"/>
          <w:sz w:val="20"/>
        </w:rPr>
        <w:t xml:space="preserve"> The official refused to disclose his source, but urged the UC representative to “please be reassured” that Masato Ishibashi was safe. </w:t>
      </w:r>
      <w:r w:rsidRPr="007A23E8">
        <w:rPr>
          <w:rFonts w:ascii="Arial" w:hAnsi="Arial"/>
          <w:i/>
          <w:sz w:val="20"/>
        </w:rPr>
        <w:t>“Isn’t it enough that there is someone who saw him? Our assessment is that there is no problem.”</w:t>
      </w:r>
    </w:p>
    <w:p w:rsidR="002677FC" w:rsidRDefault="002677FC" w:rsidP="002677FC">
      <w:pPr>
        <w:jc w:val="both"/>
        <w:rPr>
          <w:rFonts w:ascii="Arial" w:hAnsi="Arial"/>
          <w:sz w:val="20"/>
        </w:rPr>
      </w:pPr>
    </w:p>
    <w:p w:rsidR="002677FC" w:rsidRPr="006335A6" w:rsidRDefault="002677FC" w:rsidP="002677FC">
      <w:pPr>
        <w:jc w:val="both"/>
        <w:rPr>
          <w:rFonts w:ascii="Arial" w:hAnsi="Arial"/>
          <w:b/>
          <w:sz w:val="20"/>
        </w:rPr>
      </w:pPr>
      <w:r w:rsidRPr="006335A6">
        <w:rPr>
          <w:rFonts w:ascii="Arial" w:hAnsi="Arial"/>
          <w:b/>
          <w:sz w:val="20"/>
        </w:rPr>
        <w:t xml:space="preserve">A senior officer of Katori Police Station told Shunsuke Uotani on 18 April that </w:t>
      </w:r>
      <w:r w:rsidRPr="006335A6">
        <w:rPr>
          <w:rFonts w:ascii="Arial" w:hAnsi="Arial"/>
          <w:b/>
          <w:i/>
          <w:sz w:val="20"/>
        </w:rPr>
        <w:t>“confirming safety, from the police perspective, is that he is with his parents, and therefore not considered to be missing.”</w:t>
      </w:r>
    </w:p>
    <w:p w:rsidR="00355D97" w:rsidRDefault="00355D97" w:rsidP="004D3FA4">
      <w:pPr>
        <w:jc w:val="both"/>
        <w:rPr>
          <w:rFonts w:ascii="Arial" w:hAnsi="Arial"/>
          <w:sz w:val="20"/>
        </w:rPr>
      </w:pPr>
    </w:p>
    <w:p w:rsidR="00355D97" w:rsidRPr="00355D97" w:rsidRDefault="00355D97" w:rsidP="004D3FA4">
      <w:pPr>
        <w:jc w:val="both"/>
        <w:rPr>
          <w:rFonts w:ascii="Arial" w:hAnsi="Arial"/>
          <w:sz w:val="20"/>
          <w:u w:val="single"/>
        </w:rPr>
      </w:pPr>
      <w:r w:rsidRPr="00355D97">
        <w:rPr>
          <w:rFonts w:ascii="Arial" w:hAnsi="Arial"/>
          <w:sz w:val="20"/>
          <w:u w:val="single"/>
        </w:rPr>
        <w:t xml:space="preserve">Police </w:t>
      </w:r>
      <w:r w:rsidR="001830FE">
        <w:rPr>
          <w:rFonts w:ascii="Arial" w:hAnsi="Arial"/>
          <w:sz w:val="20"/>
          <w:u w:val="single"/>
        </w:rPr>
        <w:t>are aware of Masato Ishibashi’s forced confinement, but unconcerned</w:t>
      </w:r>
    </w:p>
    <w:p w:rsidR="00FA05E3" w:rsidRPr="00CF0FA5" w:rsidRDefault="003E5221" w:rsidP="002B3376">
      <w:pPr>
        <w:jc w:val="both"/>
        <w:rPr>
          <w:rFonts w:ascii="Arial" w:hAnsi="Arial"/>
          <w:sz w:val="20"/>
        </w:rPr>
      </w:pPr>
      <w:r w:rsidRPr="006335A6">
        <w:rPr>
          <w:rFonts w:ascii="Arial" w:hAnsi="Arial"/>
          <w:b/>
          <w:sz w:val="20"/>
        </w:rPr>
        <w:t xml:space="preserve">While insisting they had confirmed Masato Ishibashi’s safety, police </w:t>
      </w:r>
      <w:r w:rsidR="00F53F7F" w:rsidRPr="006335A6">
        <w:rPr>
          <w:rFonts w:ascii="Arial" w:hAnsi="Arial"/>
          <w:b/>
          <w:sz w:val="20"/>
        </w:rPr>
        <w:t>at the same time</w:t>
      </w:r>
      <w:r w:rsidR="000D10F0" w:rsidRPr="006335A6">
        <w:rPr>
          <w:rFonts w:ascii="Arial" w:hAnsi="Arial"/>
          <w:b/>
          <w:sz w:val="20"/>
        </w:rPr>
        <w:t xml:space="preserve"> disclosed information indicating that Masato Ishibashi may indeed be </w:t>
      </w:r>
      <w:r w:rsidR="004F6837" w:rsidRPr="006335A6">
        <w:rPr>
          <w:rFonts w:ascii="Arial" w:hAnsi="Arial"/>
          <w:b/>
          <w:sz w:val="20"/>
        </w:rPr>
        <w:t xml:space="preserve">forcibly </w:t>
      </w:r>
      <w:r w:rsidR="000D10F0" w:rsidRPr="006335A6">
        <w:rPr>
          <w:rFonts w:ascii="Arial" w:hAnsi="Arial"/>
          <w:b/>
          <w:sz w:val="20"/>
        </w:rPr>
        <w:t xml:space="preserve">confined. </w:t>
      </w:r>
      <w:r w:rsidR="00C56C49" w:rsidRPr="006335A6">
        <w:rPr>
          <w:rFonts w:ascii="Arial" w:hAnsi="Arial"/>
          <w:b/>
          <w:sz w:val="20"/>
        </w:rPr>
        <w:t>In addition, s</w:t>
      </w:r>
      <w:r w:rsidR="00FA05E3" w:rsidRPr="006335A6">
        <w:rPr>
          <w:rFonts w:ascii="Arial" w:hAnsi="Arial"/>
          <w:b/>
          <w:sz w:val="20"/>
        </w:rPr>
        <w:t xml:space="preserve">ome statements </w:t>
      </w:r>
      <w:r w:rsidR="00C56C49" w:rsidRPr="006335A6">
        <w:rPr>
          <w:rFonts w:ascii="Arial" w:hAnsi="Arial"/>
          <w:b/>
          <w:sz w:val="20"/>
        </w:rPr>
        <w:t xml:space="preserve">by police </w:t>
      </w:r>
      <w:r w:rsidR="00FA05E3" w:rsidRPr="006335A6">
        <w:rPr>
          <w:rFonts w:ascii="Arial" w:hAnsi="Arial"/>
          <w:b/>
          <w:sz w:val="20"/>
        </w:rPr>
        <w:t xml:space="preserve">appear to indicate considerable understanding not only </w:t>
      </w:r>
      <w:r w:rsidR="00FA05E3" w:rsidRPr="006335A6">
        <w:rPr>
          <w:rFonts w:ascii="Arial" w:hAnsi="Arial" w:cs="Times New Roman"/>
          <w:b/>
          <w:color w:val="000000"/>
          <w:sz w:val="20"/>
          <w:szCs w:val="20"/>
        </w:rPr>
        <w:t>of the parents’ aim to “rescue” their children from the UC, but also of measures such as abduction, forced confinement and unsolicited ”exit counseling.”</w:t>
      </w:r>
      <w:r w:rsidR="00FA05E3" w:rsidRPr="006335A6">
        <w:rPr>
          <w:rFonts w:ascii="Arial" w:hAnsi="Arial"/>
          <w:b/>
          <w:sz w:val="20"/>
        </w:rPr>
        <w:t xml:space="preserve"> These statements suggest that </w:t>
      </w:r>
      <w:r w:rsidR="00AD16B1" w:rsidRPr="006335A6">
        <w:rPr>
          <w:rFonts w:ascii="Arial" w:hAnsi="Arial"/>
          <w:b/>
          <w:sz w:val="20"/>
        </w:rPr>
        <w:t>police behaviour in Masato Ishibashi’s case</w:t>
      </w:r>
      <w:r w:rsidR="00F91292" w:rsidRPr="006335A6">
        <w:rPr>
          <w:rFonts w:ascii="Arial" w:hAnsi="Arial"/>
          <w:b/>
          <w:sz w:val="20"/>
        </w:rPr>
        <w:t xml:space="preserve"> and possibly other cases involving new religious movements,</w:t>
      </w:r>
      <w:r w:rsidR="00FA05E3" w:rsidRPr="006335A6">
        <w:rPr>
          <w:rFonts w:ascii="Arial" w:hAnsi="Arial"/>
          <w:b/>
          <w:sz w:val="20"/>
        </w:rPr>
        <w:t xml:space="preserve"> may </w:t>
      </w:r>
      <w:r w:rsidR="00F53F7F" w:rsidRPr="006335A6">
        <w:rPr>
          <w:rFonts w:ascii="Arial" w:hAnsi="Arial"/>
          <w:b/>
          <w:sz w:val="20"/>
        </w:rPr>
        <w:t>have been</w:t>
      </w:r>
      <w:r w:rsidR="00FA05E3" w:rsidRPr="006335A6">
        <w:rPr>
          <w:rFonts w:ascii="Arial" w:hAnsi="Arial"/>
          <w:b/>
          <w:sz w:val="20"/>
        </w:rPr>
        <w:t xml:space="preserve"> guided by a discriminatory attitude towards the UC.</w:t>
      </w:r>
    </w:p>
    <w:p w:rsidR="00FA05E3" w:rsidRPr="00CF0FA5" w:rsidRDefault="00FA05E3" w:rsidP="002B3376">
      <w:pPr>
        <w:jc w:val="both"/>
        <w:rPr>
          <w:rFonts w:ascii="Arial" w:hAnsi="Arial"/>
          <w:sz w:val="20"/>
        </w:rPr>
      </w:pPr>
    </w:p>
    <w:p w:rsidR="00227E8C" w:rsidRPr="006335A6" w:rsidRDefault="000D10F0" w:rsidP="002B3376">
      <w:pPr>
        <w:jc w:val="both"/>
        <w:rPr>
          <w:rFonts w:ascii="Arial" w:hAnsi="Arial"/>
          <w:b/>
          <w:i/>
          <w:sz w:val="20"/>
        </w:rPr>
      </w:pPr>
      <w:r w:rsidRPr="006335A6">
        <w:rPr>
          <w:rFonts w:ascii="Arial" w:hAnsi="Arial"/>
          <w:b/>
          <w:sz w:val="20"/>
        </w:rPr>
        <w:t xml:space="preserve">For example, </w:t>
      </w:r>
      <w:r w:rsidR="004F6837" w:rsidRPr="006335A6">
        <w:rPr>
          <w:rFonts w:ascii="Arial" w:hAnsi="Arial"/>
          <w:b/>
          <w:sz w:val="20"/>
        </w:rPr>
        <w:t>during the 1</w:t>
      </w:r>
      <w:r w:rsidR="002B3376" w:rsidRPr="006335A6">
        <w:rPr>
          <w:rFonts w:ascii="Arial" w:hAnsi="Arial"/>
          <w:b/>
          <w:sz w:val="20"/>
        </w:rPr>
        <w:t>8</w:t>
      </w:r>
      <w:r w:rsidR="004F6837" w:rsidRPr="006335A6">
        <w:rPr>
          <w:rFonts w:ascii="Arial" w:hAnsi="Arial"/>
          <w:b/>
          <w:sz w:val="20"/>
        </w:rPr>
        <w:t xml:space="preserve"> February meeting at </w:t>
      </w:r>
      <w:r w:rsidR="002B3376" w:rsidRPr="006335A6">
        <w:rPr>
          <w:rFonts w:ascii="Arial" w:hAnsi="Arial"/>
          <w:b/>
          <w:sz w:val="20"/>
        </w:rPr>
        <w:t xml:space="preserve">Chiba Prefecture Police Headquarters, </w:t>
      </w:r>
      <w:r w:rsidR="00C56C49" w:rsidRPr="006335A6">
        <w:rPr>
          <w:rFonts w:ascii="Arial" w:hAnsi="Arial"/>
          <w:b/>
          <w:sz w:val="20"/>
        </w:rPr>
        <w:t>a HRWF delegate</w:t>
      </w:r>
      <w:r w:rsidR="002769F6" w:rsidRPr="006335A6">
        <w:rPr>
          <w:rFonts w:ascii="Arial" w:hAnsi="Arial"/>
          <w:b/>
          <w:sz w:val="20"/>
        </w:rPr>
        <w:t xml:space="preserve"> </w:t>
      </w:r>
      <w:r w:rsidR="002B3376" w:rsidRPr="006335A6">
        <w:rPr>
          <w:rFonts w:ascii="Arial" w:hAnsi="Arial"/>
          <w:b/>
          <w:sz w:val="20"/>
        </w:rPr>
        <w:t xml:space="preserve">told police he had tried to call Masato Ishibashi on his phone and sent him an email, but had received no response. The Public Relations Officer responded that </w:t>
      </w:r>
      <w:r w:rsidR="002B3376" w:rsidRPr="006335A6">
        <w:rPr>
          <w:rFonts w:ascii="Arial" w:hAnsi="Arial"/>
          <w:b/>
          <w:i/>
          <w:sz w:val="20"/>
        </w:rPr>
        <w:t xml:space="preserve">“I hesitate to say this in front of Mr Uotani, but </w:t>
      </w:r>
      <w:r w:rsidR="002B3376" w:rsidRPr="006335A6">
        <w:rPr>
          <w:rFonts w:ascii="Arial" w:hAnsi="Arial" w:hint="eastAsia"/>
          <w:b/>
          <w:i/>
          <w:sz w:val="20"/>
        </w:rPr>
        <w:t xml:space="preserve">the parents are living outside of their own house because they want their son to quit the organization; </w:t>
      </w:r>
      <w:r w:rsidR="002B3376" w:rsidRPr="006335A6">
        <w:rPr>
          <w:rFonts w:ascii="Arial" w:hAnsi="Arial"/>
          <w:b/>
          <w:i/>
          <w:sz w:val="20"/>
        </w:rPr>
        <w:t>it makes no sense to</w:t>
      </w:r>
      <w:r w:rsidR="00F53F7F" w:rsidRPr="006335A6">
        <w:rPr>
          <w:rFonts w:ascii="Arial" w:hAnsi="Arial" w:hint="eastAsia"/>
          <w:b/>
          <w:i/>
          <w:sz w:val="20"/>
        </w:rPr>
        <w:t xml:space="preserve"> be connected by</w:t>
      </w:r>
      <w:r w:rsidR="002B3376" w:rsidRPr="006335A6">
        <w:rPr>
          <w:rFonts w:ascii="Arial" w:hAnsi="Arial" w:hint="eastAsia"/>
          <w:b/>
          <w:i/>
          <w:sz w:val="20"/>
        </w:rPr>
        <w:t xml:space="preserve"> cellphone, does it?  I</w:t>
      </w:r>
      <w:r w:rsidR="002B3376" w:rsidRPr="006335A6">
        <w:rPr>
          <w:rFonts w:ascii="Arial" w:hAnsi="Arial"/>
          <w:b/>
          <w:i/>
          <w:sz w:val="20"/>
        </w:rPr>
        <w:t>n the course of nature</w:t>
      </w:r>
      <w:r w:rsidR="002B3376" w:rsidRPr="006335A6">
        <w:rPr>
          <w:rFonts w:ascii="Arial" w:hAnsi="Arial" w:hint="eastAsia"/>
          <w:b/>
          <w:i/>
          <w:sz w:val="20"/>
        </w:rPr>
        <w:t xml:space="preserve">, if I am in the </w:t>
      </w:r>
      <w:r w:rsidR="002B3376" w:rsidRPr="00B523B8">
        <w:rPr>
          <w:rFonts w:ascii="Arial" w:hAnsi="Arial" w:hint="eastAsia"/>
          <w:b/>
          <w:i/>
          <w:sz w:val="20"/>
        </w:rPr>
        <w:t xml:space="preserve">position of parents, I would </w:t>
      </w:r>
      <w:r w:rsidR="002B3376" w:rsidRPr="00B523B8">
        <w:rPr>
          <w:rFonts w:ascii="Arial" w:hAnsi="Arial"/>
          <w:b/>
          <w:i/>
          <w:sz w:val="20"/>
        </w:rPr>
        <w:t>confiscate</w:t>
      </w:r>
      <w:r w:rsidR="002B3376" w:rsidRPr="00B523B8">
        <w:rPr>
          <w:rFonts w:ascii="Arial" w:hAnsi="Arial" w:hint="eastAsia"/>
          <w:b/>
          <w:i/>
          <w:sz w:val="20"/>
        </w:rPr>
        <w:t xml:space="preserve"> it or would not let him use his cellphone.</w:t>
      </w:r>
      <w:r w:rsidR="002B3376" w:rsidRPr="00B523B8">
        <w:rPr>
          <w:rFonts w:ascii="Arial" w:hAnsi="Arial"/>
          <w:b/>
          <w:i/>
          <w:sz w:val="20"/>
          <w:lang w:val="en-GB"/>
        </w:rPr>
        <w:t>”</w:t>
      </w:r>
      <w:r w:rsidR="002B3376" w:rsidRPr="00B523B8">
        <w:rPr>
          <w:rFonts w:ascii="Arial" w:hAnsi="Arial"/>
          <w:b/>
          <w:sz w:val="20"/>
          <w:lang w:val="en-GB"/>
        </w:rPr>
        <w:t xml:space="preserve"> </w:t>
      </w:r>
      <w:r w:rsidR="00670CC3" w:rsidRPr="00B523B8">
        <w:rPr>
          <w:rFonts w:ascii="Arial" w:hAnsi="Arial"/>
          <w:b/>
          <w:sz w:val="20"/>
          <w:lang w:val="en-GB"/>
        </w:rPr>
        <w:t>When the HRWF delegation pointed out that Masato Ishibashi was not a child anymore,</w:t>
      </w:r>
      <w:r w:rsidR="00B523B8" w:rsidRPr="00B523B8">
        <w:rPr>
          <w:rFonts w:ascii="Arial" w:hAnsi="Arial"/>
          <w:b/>
          <w:sz w:val="20"/>
          <w:lang w:val="en-GB"/>
        </w:rPr>
        <w:t xml:space="preserve"> but an adult</w:t>
      </w:r>
      <w:r w:rsidR="00670CC3" w:rsidRPr="00B523B8">
        <w:rPr>
          <w:rFonts w:ascii="Arial" w:hAnsi="Arial"/>
          <w:b/>
          <w:sz w:val="20"/>
          <w:lang w:val="en-GB"/>
        </w:rPr>
        <w:t xml:space="preserve"> the officer responded: </w:t>
      </w:r>
      <w:r w:rsidR="00670CC3" w:rsidRPr="00B523B8">
        <w:rPr>
          <w:rFonts w:ascii="Arial" w:hAnsi="Arial"/>
          <w:b/>
          <w:i/>
          <w:sz w:val="20"/>
          <w:lang w:val="en-GB"/>
        </w:rPr>
        <w:t>“Do these two gentlemen understand the feeling of parents?”</w:t>
      </w:r>
      <w:r w:rsidR="00670CC3" w:rsidRPr="00B523B8">
        <w:rPr>
          <w:rFonts w:ascii="Arial" w:hAnsi="Arial"/>
          <w:b/>
          <w:sz w:val="20"/>
          <w:lang w:val="en-GB"/>
        </w:rPr>
        <w:t xml:space="preserve"> In a conversation with Shunsuke Uotani on 17 March, the </w:t>
      </w:r>
      <w:r w:rsidR="00670CC3" w:rsidRPr="00B523B8">
        <w:rPr>
          <w:rFonts w:ascii="Arial" w:hAnsi="Arial"/>
          <w:b/>
          <w:sz w:val="20"/>
        </w:rPr>
        <w:t>Public Relations Officer at Chiba Prefecture Police</w:t>
      </w:r>
      <w:r w:rsidR="00670CC3" w:rsidRPr="006335A6">
        <w:rPr>
          <w:rFonts w:ascii="Arial" w:hAnsi="Arial"/>
          <w:b/>
          <w:sz w:val="20"/>
        </w:rPr>
        <w:t xml:space="preserve"> Headquarters stated that </w:t>
      </w:r>
      <w:r w:rsidR="00227E8C" w:rsidRPr="006335A6">
        <w:rPr>
          <w:rFonts w:ascii="Arial" w:hAnsi="Arial"/>
          <w:b/>
          <w:sz w:val="20"/>
        </w:rPr>
        <w:t xml:space="preserve">Masato Ishibashi had still not called them </w:t>
      </w:r>
      <w:r w:rsidR="00F53F7F" w:rsidRPr="006335A6">
        <w:rPr>
          <w:rFonts w:ascii="Arial" w:hAnsi="Arial"/>
          <w:b/>
          <w:sz w:val="20"/>
        </w:rPr>
        <w:t>explaining that</w:t>
      </w:r>
      <w:r w:rsidR="00227E8C" w:rsidRPr="006335A6">
        <w:rPr>
          <w:rFonts w:ascii="Arial" w:hAnsi="Arial"/>
          <w:b/>
          <w:sz w:val="20"/>
        </w:rPr>
        <w:t xml:space="preserve"> </w:t>
      </w:r>
      <w:r w:rsidR="00670CC3" w:rsidRPr="006335A6">
        <w:rPr>
          <w:rFonts w:ascii="Arial" w:hAnsi="Arial"/>
          <w:b/>
          <w:i/>
          <w:sz w:val="20"/>
        </w:rPr>
        <w:t>“perhaps [Masato Ishibashi] is living under conditions in which there is no communication with the outside world. Perhaps they think that it’s still a bit early for him to give you a call.”</w:t>
      </w:r>
      <w:r w:rsidR="00CA4856" w:rsidRPr="006335A6">
        <w:rPr>
          <w:rFonts w:ascii="Arial" w:hAnsi="Arial"/>
          <w:b/>
          <w:i/>
          <w:sz w:val="20"/>
        </w:rPr>
        <w:t xml:space="preserve"> </w:t>
      </w:r>
      <w:r w:rsidR="00CA4856" w:rsidRPr="006335A6">
        <w:rPr>
          <w:rFonts w:ascii="Arial" w:hAnsi="Arial"/>
          <w:b/>
          <w:sz w:val="20"/>
        </w:rPr>
        <w:t xml:space="preserve">On 1 April, Shunsuke Uotani told the Public Relations Officer at Chiba Prefecture Police Headquarters that he had tried to call Masato Ishibashi on his mobile phone, but could not reach him. The Officer responded that </w:t>
      </w:r>
      <w:r w:rsidR="00C56C49" w:rsidRPr="006335A6">
        <w:rPr>
          <w:rFonts w:ascii="Arial" w:hAnsi="Arial"/>
          <w:b/>
          <w:i/>
          <w:sz w:val="20"/>
        </w:rPr>
        <w:t>“that’s because</w:t>
      </w:r>
      <w:r w:rsidR="00CA4856" w:rsidRPr="006335A6">
        <w:rPr>
          <w:rFonts w:ascii="Arial" w:hAnsi="Arial"/>
          <w:b/>
          <w:i/>
          <w:sz w:val="20"/>
        </w:rPr>
        <w:t xml:space="preserve"> it seems it’s been blocked from contacting others.” </w:t>
      </w:r>
    </w:p>
    <w:p w:rsidR="00227E8C" w:rsidRPr="006335A6" w:rsidRDefault="00227E8C" w:rsidP="002B3376">
      <w:pPr>
        <w:jc w:val="both"/>
        <w:rPr>
          <w:rFonts w:ascii="Arial" w:hAnsi="Arial"/>
          <w:b/>
          <w:sz w:val="20"/>
        </w:rPr>
      </w:pPr>
    </w:p>
    <w:p w:rsidR="00B3040F" w:rsidRPr="006335A6" w:rsidRDefault="00227E8C" w:rsidP="00A42775">
      <w:pPr>
        <w:jc w:val="both"/>
        <w:rPr>
          <w:rFonts w:ascii="Arial" w:hAnsi="Arial"/>
          <w:b/>
          <w:sz w:val="20"/>
        </w:rPr>
      </w:pPr>
      <w:r w:rsidRPr="006335A6">
        <w:rPr>
          <w:rFonts w:ascii="Arial" w:hAnsi="Arial"/>
          <w:b/>
          <w:sz w:val="20"/>
        </w:rPr>
        <w:t xml:space="preserve">On 18 February, </w:t>
      </w:r>
      <w:r w:rsidR="00355D97" w:rsidRPr="006335A6">
        <w:rPr>
          <w:rFonts w:ascii="Arial" w:hAnsi="Arial"/>
          <w:b/>
          <w:sz w:val="20"/>
        </w:rPr>
        <w:t>a</w:t>
      </w:r>
      <w:r w:rsidRPr="006335A6">
        <w:rPr>
          <w:rFonts w:ascii="Arial" w:hAnsi="Arial"/>
          <w:b/>
          <w:sz w:val="20"/>
        </w:rPr>
        <w:t xml:space="preserve"> Public Relations Officer at Chiba Prefecture Police Headquarters </w:t>
      </w:r>
      <w:r w:rsidR="00355D97" w:rsidRPr="006335A6">
        <w:rPr>
          <w:rFonts w:ascii="Arial" w:hAnsi="Arial"/>
          <w:b/>
          <w:sz w:val="20"/>
        </w:rPr>
        <w:t>reported</w:t>
      </w:r>
      <w:r w:rsidRPr="006335A6">
        <w:rPr>
          <w:rFonts w:ascii="Arial" w:hAnsi="Arial"/>
          <w:b/>
          <w:sz w:val="20"/>
        </w:rPr>
        <w:t xml:space="preserve"> that</w:t>
      </w:r>
      <w:r w:rsidR="00310DFF" w:rsidRPr="006335A6">
        <w:rPr>
          <w:rFonts w:ascii="Arial" w:hAnsi="Arial"/>
          <w:b/>
          <w:sz w:val="20"/>
        </w:rPr>
        <w:t>, based on information submitted to him from Katori Police Station,</w:t>
      </w:r>
      <w:r w:rsidRPr="006335A6">
        <w:rPr>
          <w:rFonts w:ascii="Arial" w:hAnsi="Arial"/>
          <w:b/>
          <w:sz w:val="20"/>
        </w:rPr>
        <w:t xml:space="preserve"> </w:t>
      </w:r>
      <w:r w:rsidR="00C82C76" w:rsidRPr="006335A6">
        <w:rPr>
          <w:rFonts w:ascii="Arial" w:hAnsi="Arial"/>
          <w:b/>
          <w:i/>
          <w:sz w:val="20"/>
        </w:rPr>
        <w:t>“</w:t>
      </w:r>
      <w:r w:rsidR="002A1271" w:rsidRPr="006335A6">
        <w:rPr>
          <w:rFonts w:ascii="Arial" w:hAnsi="Arial"/>
          <w:b/>
          <w:i/>
          <w:sz w:val="20"/>
        </w:rPr>
        <w:t xml:space="preserve">Masato is living quite a normal life … his parents want him to leave the organization and are now persuading him. But the situation </w:t>
      </w:r>
      <w:r w:rsidR="00C82C76" w:rsidRPr="006335A6">
        <w:rPr>
          <w:rFonts w:ascii="Arial" w:hAnsi="Arial"/>
          <w:b/>
          <w:i/>
          <w:sz w:val="20"/>
        </w:rPr>
        <w:t>is not like abduction and confinement</w:t>
      </w:r>
      <w:r w:rsidR="002A1271" w:rsidRPr="006335A6">
        <w:rPr>
          <w:rFonts w:ascii="Arial" w:hAnsi="Arial"/>
          <w:b/>
          <w:i/>
          <w:sz w:val="20"/>
        </w:rPr>
        <w:t xml:space="preserve">. They go outside in a normal way and have a meeting. That’s not a crime at all.” </w:t>
      </w:r>
      <w:r w:rsidR="002A1271" w:rsidRPr="006335A6">
        <w:rPr>
          <w:rFonts w:ascii="Arial" w:hAnsi="Arial"/>
          <w:b/>
          <w:sz w:val="20"/>
        </w:rPr>
        <w:t xml:space="preserve">However, </w:t>
      </w:r>
      <w:r w:rsidR="00A42775" w:rsidRPr="006335A6">
        <w:rPr>
          <w:rFonts w:ascii="Arial" w:hAnsi="Arial"/>
          <w:b/>
          <w:sz w:val="20"/>
        </w:rPr>
        <w:t xml:space="preserve">on 18 April, a senior officer at Katori Police Station, the police station that had conducted all inquiries relating to the case of Masato Ishibashi, told Shunsuke Uotani that </w:t>
      </w:r>
      <w:r w:rsidR="008E5A89" w:rsidRPr="006335A6">
        <w:rPr>
          <w:rFonts w:ascii="Arial" w:hAnsi="Arial"/>
          <w:b/>
          <w:sz w:val="20"/>
        </w:rPr>
        <w:t xml:space="preserve">he was not aware of any meetings </w:t>
      </w:r>
      <w:r w:rsidR="00310DFF" w:rsidRPr="006335A6">
        <w:rPr>
          <w:rFonts w:ascii="Arial" w:hAnsi="Arial"/>
          <w:b/>
          <w:sz w:val="20"/>
        </w:rPr>
        <w:t>Masato Ishibashi had had with his family outside the location where they were believed to be living together.</w:t>
      </w:r>
    </w:p>
    <w:p w:rsidR="00FC5CFB" w:rsidRPr="006335A6" w:rsidRDefault="00FC5CFB" w:rsidP="00A42775">
      <w:pPr>
        <w:jc w:val="both"/>
        <w:rPr>
          <w:rFonts w:ascii="Arial" w:hAnsi="Arial"/>
          <w:b/>
          <w:sz w:val="20"/>
        </w:rPr>
      </w:pPr>
    </w:p>
    <w:p w:rsidR="006C6AFA" w:rsidRPr="006335A6" w:rsidRDefault="00FC5CFB" w:rsidP="002B3376">
      <w:pPr>
        <w:jc w:val="both"/>
        <w:rPr>
          <w:rFonts w:ascii="Arial" w:hAnsi="Arial"/>
          <w:b/>
          <w:sz w:val="20"/>
          <w:lang w:val="en-GB"/>
        </w:rPr>
      </w:pPr>
      <w:r w:rsidRPr="006335A6">
        <w:rPr>
          <w:rFonts w:ascii="Arial" w:hAnsi="Arial"/>
          <w:b/>
          <w:sz w:val="20"/>
        </w:rPr>
        <w:t xml:space="preserve">Several police officers had told the UC that they based their conclusion </w:t>
      </w:r>
      <w:r w:rsidR="00355D97" w:rsidRPr="006335A6">
        <w:rPr>
          <w:rFonts w:ascii="Arial" w:hAnsi="Arial"/>
          <w:b/>
          <w:sz w:val="20"/>
        </w:rPr>
        <w:t>of Masato Ishibashi’s safety on</w:t>
      </w:r>
      <w:r w:rsidRPr="006335A6">
        <w:rPr>
          <w:rFonts w:ascii="Arial" w:hAnsi="Arial"/>
          <w:b/>
          <w:sz w:val="20"/>
        </w:rPr>
        <w:t xml:space="preserve"> regular phone calls and assurances to Katori Police Station by Masato Ishibashi’s uncle. </w:t>
      </w:r>
      <w:r w:rsidR="00B3040F" w:rsidRPr="006335A6">
        <w:rPr>
          <w:rFonts w:ascii="Arial" w:hAnsi="Arial"/>
          <w:b/>
          <w:sz w:val="20"/>
        </w:rPr>
        <w:t>On 2</w:t>
      </w:r>
      <w:r w:rsidRPr="006335A6">
        <w:rPr>
          <w:rFonts w:ascii="Arial" w:hAnsi="Arial"/>
          <w:b/>
          <w:sz w:val="20"/>
        </w:rPr>
        <w:t>1 April, Shunsuke Uotani asked a senior</w:t>
      </w:r>
      <w:r w:rsidR="00B3040F" w:rsidRPr="006335A6">
        <w:rPr>
          <w:rFonts w:ascii="Arial" w:hAnsi="Arial"/>
          <w:b/>
          <w:sz w:val="20"/>
        </w:rPr>
        <w:t xml:space="preserve"> officer of Katori Police Station, who was the </w:t>
      </w:r>
      <w:r w:rsidR="00F53F7F" w:rsidRPr="006335A6">
        <w:rPr>
          <w:rFonts w:ascii="Arial" w:hAnsi="Arial"/>
          <w:b/>
          <w:sz w:val="20"/>
        </w:rPr>
        <w:t>uncle’s contact point in the police</w:t>
      </w:r>
      <w:r w:rsidRPr="006335A6">
        <w:rPr>
          <w:rFonts w:ascii="Arial" w:hAnsi="Arial"/>
          <w:b/>
          <w:sz w:val="20"/>
        </w:rPr>
        <w:t xml:space="preserve">, whether he </w:t>
      </w:r>
      <w:r w:rsidRPr="006335A6">
        <w:rPr>
          <w:rFonts w:ascii="Arial" w:hAnsi="Arial"/>
          <w:b/>
          <w:i/>
          <w:sz w:val="20"/>
        </w:rPr>
        <w:t>“had asked the uncle under what kind of circumstances he visits [Masato Ishibashi].</w:t>
      </w:r>
      <w:r w:rsidR="007A23E8" w:rsidRPr="006335A6">
        <w:rPr>
          <w:rFonts w:ascii="Arial" w:hAnsi="Arial"/>
          <w:b/>
          <w:i/>
          <w:sz w:val="20"/>
        </w:rPr>
        <w:t>”</w:t>
      </w:r>
      <w:r w:rsidR="007A23E8" w:rsidRPr="006335A6">
        <w:rPr>
          <w:rFonts w:ascii="Arial" w:hAnsi="Arial"/>
          <w:b/>
          <w:sz w:val="20"/>
        </w:rPr>
        <w:t xml:space="preserve"> The officer responded:</w:t>
      </w:r>
      <w:r w:rsidRPr="006335A6">
        <w:rPr>
          <w:rFonts w:ascii="Arial" w:hAnsi="Arial"/>
          <w:b/>
          <w:sz w:val="20"/>
        </w:rPr>
        <w:t xml:space="preserve"> </w:t>
      </w:r>
      <w:r w:rsidRPr="006335A6">
        <w:rPr>
          <w:rFonts w:ascii="Arial" w:hAnsi="Arial"/>
          <w:b/>
          <w:i/>
          <w:sz w:val="20"/>
        </w:rPr>
        <w:t xml:space="preserve">“No. He must have been with him or something, but I haven’t asked him in particular.” </w:t>
      </w:r>
      <w:r w:rsidRPr="006335A6">
        <w:rPr>
          <w:rFonts w:ascii="Arial" w:hAnsi="Arial"/>
          <w:b/>
          <w:sz w:val="20"/>
        </w:rPr>
        <w:t xml:space="preserve">He </w:t>
      </w:r>
      <w:r w:rsidR="007A23E8" w:rsidRPr="006335A6">
        <w:rPr>
          <w:rFonts w:ascii="Arial" w:hAnsi="Arial"/>
          <w:b/>
          <w:sz w:val="20"/>
        </w:rPr>
        <w:t>stated that</w:t>
      </w:r>
      <w:r w:rsidRPr="006335A6">
        <w:rPr>
          <w:rFonts w:ascii="Arial" w:hAnsi="Arial"/>
          <w:b/>
          <w:sz w:val="20"/>
        </w:rPr>
        <w:t xml:space="preserve"> he did not know whether Masato Ishibashi had left the location where he was staying, since he was taken there by his parents at the beginning of January. When asked whether he </w:t>
      </w:r>
      <w:r w:rsidR="00346224" w:rsidRPr="006335A6">
        <w:rPr>
          <w:rFonts w:ascii="Arial" w:hAnsi="Arial"/>
          <w:b/>
          <w:i/>
          <w:sz w:val="20"/>
        </w:rPr>
        <w:t xml:space="preserve">“was able to </w:t>
      </w:r>
      <w:r w:rsidRPr="006335A6">
        <w:rPr>
          <w:rFonts w:ascii="Arial" w:hAnsi="Arial"/>
          <w:b/>
          <w:i/>
          <w:sz w:val="20"/>
        </w:rPr>
        <w:t xml:space="preserve">confirm that </w:t>
      </w:r>
      <w:r w:rsidR="00346224" w:rsidRPr="006335A6">
        <w:rPr>
          <w:rFonts w:ascii="Arial" w:hAnsi="Arial"/>
          <w:b/>
          <w:i/>
          <w:sz w:val="20"/>
        </w:rPr>
        <w:t>[</w:t>
      </w:r>
      <w:r w:rsidRPr="006335A6">
        <w:rPr>
          <w:rFonts w:ascii="Arial" w:hAnsi="Arial"/>
          <w:b/>
          <w:i/>
          <w:sz w:val="20"/>
        </w:rPr>
        <w:t>Masato Ishibashi</w:t>
      </w:r>
      <w:r w:rsidR="00346224" w:rsidRPr="006335A6">
        <w:rPr>
          <w:rFonts w:ascii="Arial" w:hAnsi="Arial"/>
          <w:b/>
          <w:i/>
          <w:sz w:val="20"/>
        </w:rPr>
        <w:t xml:space="preserve">] has </w:t>
      </w:r>
      <w:r w:rsidRPr="006335A6">
        <w:rPr>
          <w:rFonts w:ascii="Arial" w:hAnsi="Arial"/>
          <w:b/>
          <w:i/>
          <w:sz w:val="20"/>
        </w:rPr>
        <w:t>freedom of movement</w:t>
      </w:r>
      <w:r w:rsidR="00346224" w:rsidRPr="006335A6">
        <w:rPr>
          <w:rFonts w:ascii="Arial" w:hAnsi="Arial"/>
          <w:b/>
          <w:i/>
          <w:sz w:val="20"/>
        </w:rPr>
        <w:t>”</w:t>
      </w:r>
      <w:r w:rsidRPr="006335A6">
        <w:rPr>
          <w:rFonts w:ascii="Arial" w:hAnsi="Arial"/>
          <w:b/>
          <w:i/>
          <w:sz w:val="20"/>
        </w:rPr>
        <w:t xml:space="preserve"> </w:t>
      </w:r>
      <w:r w:rsidRPr="006335A6">
        <w:rPr>
          <w:rFonts w:ascii="Arial" w:hAnsi="Arial"/>
          <w:b/>
          <w:sz w:val="20"/>
        </w:rPr>
        <w:t xml:space="preserve">the officer stated that </w:t>
      </w:r>
      <w:r w:rsidRPr="006335A6">
        <w:rPr>
          <w:rFonts w:ascii="Arial" w:hAnsi="Arial"/>
          <w:b/>
          <w:i/>
          <w:sz w:val="20"/>
        </w:rPr>
        <w:t>“</w:t>
      </w:r>
      <w:r w:rsidR="00346224" w:rsidRPr="006335A6">
        <w:rPr>
          <w:rFonts w:ascii="Arial" w:hAnsi="Arial" w:hint="eastAsia"/>
          <w:b/>
          <w:i/>
          <w:sz w:val="20"/>
        </w:rPr>
        <w:t>From my position, as I</w:t>
      </w:r>
      <w:r w:rsidR="00346224" w:rsidRPr="006335A6">
        <w:rPr>
          <w:rFonts w:ascii="Arial" w:hAnsi="Arial"/>
          <w:b/>
          <w:i/>
          <w:sz w:val="20"/>
        </w:rPr>
        <w:t>’</w:t>
      </w:r>
      <w:r w:rsidR="00346224" w:rsidRPr="006335A6">
        <w:rPr>
          <w:rFonts w:ascii="Arial" w:hAnsi="Arial" w:hint="eastAsia"/>
          <w:b/>
          <w:i/>
          <w:sz w:val="20"/>
        </w:rPr>
        <w:t xml:space="preserve">m not sure of how to understand </w:t>
      </w:r>
      <w:r w:rsidR="00346224" w:rsidRPr="006335A6">
        <w:rPr>
          <w:rFonts w:ascii="Arial" w:hAnsi="Arial"/>
          <w:b/>
          <w:i/>
          <w:sz w:val="20"/>
        </w:rPr>
        <w:t>“</w:t>
      </w:r>
      <w:r w:rsidR="00346224" w:rsidRPr="006335A6">
        <w:rPr>
          <w:rFonts w:ascii="Arial" w:hAnsi="Arial" w:hint="eastAsia"/>
          <w:b/>
          <w:i/>
          <w:sz w:val="20"/>
        </w:rPr>
        <w:t>freedom of movement,</w:t>
      </w:r>
      <w:r w:rsidR="00346224" w:rsidRPr="006335A6">
        <w:rPr>
          <w:rFonts w:ascii="Arial" w:hAnsi="Arial"/>
          <w:b/>
          <w:i/>
          <w:sz w:val="20"/>
        </w:rPr>
        <w:t>”</w:t>
      </w:r>
      <w:r w:rsidR="00346224" w:rsidRPr="006335A6">
        <w:rPr>
          <w:rFonts w:ascii="Arial" w:hAnsi="Arial" w:hint="eastAsia"/>
          <w:b/>
          <w:i/>
          <w:sz w:val="20"/>
        </w:rPr>
        <w:t xml:space="preserve"> I</w:t>
      </w:r>
      <w:r w:rsidR="00346224" w:rsidRPr="006335A6">
        <w:rPr>
          <w:rFonts w:ascii="Arial" w:hAnsi="Arial"/>
          <w:b/>
          <w:i/>
          <w:sz w:val="20"/>
        </w:rPr>
        <w:t>’</w:t>
      </w:r>
      <w:r w:rsidR="00346224" w:rsidRPr="006335A6">
        <w:rPr>
          <w:rFonts w:ascii="Arial" w:hAnsi="Arial" w:hint="eastAsia"/>
          <w:b/>
          <w:i/>
          <w:sz w:val="20"/>
        </w:rPr>
        <w:t xml:space="preserve">m not able to say clearly </w:t>
      </w:r>
      <w:r w:rsidR="00346224" w:rsidRPr="006335A6">
        <w:rPr>
          <w:rFonts w:ascii="Arial" w:hAnsi="Arial"/>
          <w:b/>
          <w:i/>
          <w:sz w:val="20"/>
        </w:rPr>
        <w:t>…</w:t>
      </w:r>
      <w:r w:rsidR="00346224" w:rsidRPr="006335A6">
        <w:rPr>
          <w:rFonts w:ascii="Arial" w:hAnsi="Arial"/>
          <w:b/>
          <w:i/>
          <w:sz w:val="20"/>
          <w:lang w:val="en-GB"/>
        </w:rPr>
        <w:t xml:space="preserve"> I haven’t heard about this directly from the uncle.”</w:t>
      </w:r>
    </w:p>
    <w:p w:rsidR="00466A22" w:rsidRPr="00CF0FA5" w:rsidRDefault="00466A22" w:rsidP="002B3376">
      <w:pPr>
        <w:jc w:val="both"/>
        <w:rPr>
          <w:rFonts w:ascii="Arial" w:hAnsi="Arial"/>
          <w:sz w:val="20"/>
          <w:lang w:val="en-GB"/>
        </w:rPr>
      </w:pPr>
    </w:p>
    <w:p w:rsidR="00466A22" w:rsidRPr="00CF0FA5" w:rsidRDefault="00AC5DAD" w:rsidP="002B3376">
      <w:pPr>
        <w:jc w:val="both"/>
        <w:rPr>
          <w:rFonts w:ascii="Arial" w:hAnsi="Arial"/>
          <w:sz w:val="20"/>
          <w:u w:val="single"/>
          <w:lang w:val="en-GB"/>
        </w:rPr>
      </w:pPr>
      <w:r w:rsidRPr="00CF0FA5">
        <w:rPr>
          <w:rFonts w:ascii="Arial" w:hAnsi="Arial"/>
          <w:sz w:val="20"/>
          <w:u w:val="single"/>
          <w:lang w:val="en-GB"/>
        </w:rPr>
        <w:t xml:space="preserve">Police take no steps that could jeopardize the parents’ </w:t>
      </w:r>
      <w:r w:rsidR="000618F1" w:rsidRPr="00CF0FA5">
        <w:rPr>
          <w:rFonts w:ascii="Arial" w:hAnsi="Arial"/>
          <w:sz w:val="20"/>
          <w:u w:val="single"/>
          <w:lang w:val="en-GB"/>
        </w:rPr>
        <w:t xml:space="preserve">confinement </w:t>
      </w:r>
      <w:r w:rsidRPr="00CF0FA5">
        <w:rPr>
          <w:rFonts w:ascii="Arial" w:hAnsi="Arial"/>
          <w:sz w:val="20"/>
          <w:u w:val="single"/>
          <w:lang w:val="en-GB"/>
        </w:rPr>
        <w:t xml:space="preserve">scheme </w:t>
      </w:r>
    </w:p>
    <w:p w:rsidR="00F53F7F" w:rsidRDefault="00631592" w:rsidP="004D3FA4">
      <w:pPr>
        <w:jc w:val="both"/>
        <w:rPr>
          <w:rFonts w:ascii="Arial" w:hAnsi="Arial"/>
          <w:sz w:val="20"/>
        </w:rPr>
      </w:pPr>
      <w:r w:rsidRPr="00CF0FA5">
        <w:rPr>
          <w:rFonts w:ascii="Arial" w:hAnsi="Arial"/>
          <w:sz w:val="20"/>
        </w:rPr>
        <w:t xml:space="preserve">Generally, police showed very little interest in confirming the will of Masato Ishibashi. </w:t>
      </w:r>
      <w:r w:rsidR="00F53F7F">
        <w:rPr>
          <w:rFonts w:ascii="Arial" w:hAnsi="Arial"/>
          <w:sz w:val="20"/>
        </w:rPr>
        <w:t xml:space="preserve">As mentioned above, according to police, on 17 February, Katori police had </w:t>
      </w:r>
      <w:r w:rsidR="00C56C49">
        <w:rPr>
          <w:rFonts w:ascii="Arial" w:hAnsi="Arial"/>
          <w:sz w:val="20"/>
        </w:rPr>
        <w:t>requested</w:t>
      </w:r>
      <w:r w:rsidR="00F53F7F">
        <w:rPr>
          <w:rFonts w:ascii="Arial" w:hAnsi="Arial"/>
          <w:sz w:val="20"/>
        </w:rPr>
        <w:t xml:space="preserve"> Masato Ishibashi’s uncle to ask his nephew to call the police. </w:t>
      </w:r>
    </w:p>
    <w:p w:rsidR="00F53F7F" w:rsidRDefault="00F53F7F" w:rsidP="004D3FA4">
      <w:pPr>
        <w:jc w:val="both"/>
        <w:rPr>
          <w:rFonts w:ascii="Arial" w:hAnsi="Arial"/>
          <w:sz w:val="20"/>
        </w:rPr>
      </w:pPr>
    </w:p>
    <w:p w:rsidR="00777066" w:rsidRPr="006335A6" w:rsidRDefault="00424896" w:rsidP="007D5860">
      <w:pPr>
        <w:jc w:val="both"/>
        <w:rPr>
          <w:rFonts w:ascii="Arial" w:hAnsi="Arial"/>
          <w:b/>
          <w:sz w:val="20"/>
        </w:rPr>
      </w:pPr>
      <w:r w:rsidRPr="006335A6">
        <w:rPr>
          <w:rFonts w:ascii="Arial" w:hAnsi="Arial"/>
          <w:b/>
          <w:sz w:val="20"/>
        </w:rPr>
        <w:t xml:space="preserve">When asked by the HRWF delegation </w:t>
      </w:r>
      <w:r w:rsidR="007D0BD3" w:rsidRPr="006335A6">
        <w:rPr>
          <w:rFonts w:ascii="Arial" w:hAnsi="Arial"/>
          <w:b/>
          <w:sz w:val="20"/>
        </w:rPr>
        <w:t xml:space="preserve">on 18 February </w:t>
      </w:r>
      <w:r w:rsidRPr="006335A6">
        <w:rPr>
          <w:rFonts w:ascii="Arial" w:hAnsi="Arial"/>
          <w:b/>
          <w:sz w:val="20"/>
        </w:rPr>
        <w:t>what police would do if Masato Ishibashi does not call them, the Publi</w:t>
      </w:r>
      <w:r w:rsidR="00850E04" w:rsidRPr="006335A6">
        <w:rPr>
          <w:rFonts w:ascii="Arial" w:hAnsi="Arial"/>
          <w:b/>
          <w:sz w:val="20"/>
        </w:rPr>
        <w:t xml:space="preserve">c Relations Officer stated that </w:t>
      </w:r>
      <w:r w:rsidR="00850E04" w:rsidRPr="006335A6">
        <w:rPr>
          <w:rFonts w:ascii="Arial" w:hAnsi="Arial"/>
          <w:b/>
          <w:i/>
          <w:sz w:val="20"/>
        </w:rPr>
        <w:t>“if there is no fear of harm to Masato’s life, body and property, the police cannot intervene … What I can promise now related to this case is, we will not directly meet him. We will make him call the police station and confirm his own will.”</w:t>
      </w:r>
      <w:r w:rsidR="00850E04" w:rsidRPr="006335A6">
        <w:rPr>
          <w:rFonts w:ascii="Arial" w:hAnsi="Arial"/>
          <w:b/>
          <w:sz w:val="20"/>
        </w:rPr>
        <w:t xml:space="preserve"> </w:t>
      </w:r>
    </w:p>
    <w:p w:rsidR="00777066" w:rsidRDefault="00777066" w:rsidP="007D5860">
      <w:pPr>
        <w:jc w:val="both"/>
        <w:rPr>
          <w:rFonts w:ascii="Arial" w:hAnsi="Arial"/>
          <w:sz w:val="20"/>
        </w:rPr>
      </w:pPr>
    </w:p>
    <w:p w:rsidR="00034FC0" w:rsidRPr="00220B98" w:rsidRDefault="00777066" w:rsidP="007D5860">
      <w:pPr>
        <w:jc w:val="both"/>
        <w:rPr>
          <w:rFonts w:ascii="Arial" w:hAnsi="Arial"/>
          <w:sz w:val="20"/>
          <w:lang w:val="en-GB"/>
        </w:rPr>
      </w:pPr>
      <w:r>
        <w:rPr>
          <w:rFonts w:ascii="Arial" w:hAnsi="Arial"/>
          <w:sz w:val="20"/>
        </w:rPr>
        <w:t xml:space="preserve">In his conversations with the Public Relations Division of Chiba Prefecture Police Headquarters and the Community Safety Section of Katori Police Station on 17 March and 21 April </w:t>
      </w:r>
      <w:r w:rsidR="001E6914">
        <w:rPr>
          <w:rFonts w:ascii="Arial" w:hAnsi="Arial"/>
          <w:sz w:val="20"/>
        </w:rPr>
        <w:t xml:space="preserve">2014 </w:t>
      </w:r>
      <w:r>
        <w:rPr>
          <w:rFonts w:ascii="Arial" w:hAnsi="Arial"/>
          <w:sz w:val="20"/>
        </w:rPr>
        <w:t xml:space="preserve">respectively, Shunsuke Uotani of the UC </w:t>
      </w:r>
      <w:r w:rsidR="001E6914">
        <w:rPr>
          <w:rFonts w:ascii="Arial" w:hAnsi="Arial"/>
          <w:sz w:val="20"/>
        </w:rPr>
        <w:t xml:space="preserve">referred to statements made by Hiroshi Nakai, </w:t>
      </w:r>
      <w:r w:rsidR="00034FC0">
        <w:rPr>
          <w:rFonts w:ascii="Arial" w:hAnsi="Arial"/>
          <w:sz w:val="20"/>
        </w:rPr>
        <w:t xml:space="preserve">then </w:t>
      </w:r>
      <w:r w:rsidR="001E6914">
        <w:rPr>
          <w:rFonts w:ascii="Arial" w:hAnsi="Arial"/>
          <w:sz w:val="20"/>
        </w:rPr>
        <w:t>Chairman of the National Public Safety Commission, at an Upper House hearing of the Committee on Audit and Oversight of Administration on 14 May 2010. At the time</w:t>
      </w:r>
      <w:r w:rsidR="00C56C49">
        <w:rPr>
          <w:rFonts w:ascii="Arial" w:hAnsi="Arial"/>
          <w:sz w:val="20"/>
        </w:rPr>
        <w:t>,</w:t>
      </w:r>
      <w:r w:rsidR="001E6914">
        <w:rPr>
          <w:rFonts w:ascii="Arial" w:hAnsi="Arial"/>
          <w:sz w:val="20"/>
        </w:rPr>
        <w:t xml:space="preserve"> Tsukasa Akimoto, a member of the Liberal Democratic Party of Japan, brought up the issue of abduction</w:t>
      </w:r>
      <w:r w:rsidR="00F6054E">
        <w:rPr>
          <w:rFonts w:ascii="Arial" w:hAnsi="Arial"/>
          <w:sz w:val="20"/>
        </w:rPr>
        <w:t>s</w:t>
      </w:r>
      <w:r w:rsidR="001E6914">
        <w:rPr>
          <w:rFonts w:ascii="Arial" w:hAnsi="Arial"/>
          <w:sz w:val="20"/>
        </w:rPr>
        <w:t>, forced confinement and de-conversion of members of new religious groups and asked the Commissioner wha</w:t>
      </w:r>
      <w:r w:rsidR="00034FC0">
        <w:rPr>
          <w:rFonts w:ascii="Arial" w:hAnsi="Arial"/>
          <w:sz w:val="20"/>
        </w:rPr>
        <w:t>t steps police ought to take when parents or other relatives forcibly confine</w:t>
      </w:r>
      <w:r w:rsidR="007D0BD3">
        <w:rPr>
          <w:rFonts w:ascii="Arial" w:hAnsi="Arial"/>
          <w:sz w:val="20"/>
        </w:rPr>
        <w:t>d</w:t>
      </w:r>
      <w:r w:rsidR="00034FC0">
        <w:rPr>
          <w:rFonts w:ascii="Arial" w:hAnsi="Arial"/>
          <w:sz w:val="20"/>
        </w:rPr>
        <w:t xml:space="preserve"> their adult child. The Commissioner replied that </w:t>
      </w:r>
      <w:r w:rsidR="00034FC0" w:rsidRPr="002450B0">
        <w:rPr>
          <w:rFonts w:ascii="Arial" w:hAnsi="Arial"/>
          <w:i/>
          <w:sz w:val="20"/>
        </w:rPr>
        <w:t xml:space="preserve">“if a person’s </w:t>
      </w:r>
      <w:r w:rsidR="00034FC0" w:rsidRPr="002450B0">
        <w:rPr>
          <w:rFonts w:ascii="Arial" w:hAnsi="Arial" w:hint="eastAsia"/>
          <w:i/>
          <w:sz w:val="20"/>
        </w:rPr>
        <w:t>physical freedom is being restricted, or if acts of violence are involved, then I think involvement by the police will be necessary, even if it is between parents and children</w:t>
      </w:r>
      <w:r w:rsidR="00034FC0" w:rsidRPr="002450B0">
        <w:rPr>
          <w:rFonts w:ascii="Arial" w:hAnsi="Arial"/>
          <w:i/>
          <w:sz w:val="20"/>
          <w:lang w:val="en-GB"/>
        </w:rPr>
        <w:t>.”</w:t>
      </w:r>
      <w:r w:rsidR="00034FC0">
        <w:rPr>
          <w:rFonts w:ascii="Arial" w:hAnsi="Arial"/>
          <w:sz w:val="20"/>
          <w:lang w:val="en-GB"/>
        </w:rPr>
        <w:t xml:space="preserve"> </w:t>
      </w:r>
      <w:r w:rsidR="00220B98">
        <w:rPr>
          <w:rFonts w:ascii="Arial" w:hAnsi="Arial"/>
          <w:sz w:val="20"/>
          <w:lang w:val="en-GB"/>
        </w:rPr>
        <w:t xml:space="preserve">He also stated that </w:t>
      </w:r>
      <w:r w:rsidR="00220B98" w:rsidRPr="002450B0">
        <w:rPr>
          <w:rFonts w:ascii="Arial" w:hAnsi="Arial"/>
          <w:i/>
          <w:sz w:val="20"/>
          <w:lang w:val="en-GB"/>
        </w:rPr>
        <w:t>“</w:t>
      </w:r>
      <w:r w:rsidR="00220B98" w:rsidRPr="002450B0">
        <w:rPr>
          <w:rFonts w:ascii="Arial" w:hAnsi="Arial" w:hint="eastAsia"/>
          <w:i/>
          <w:sz w:val="20"/>
        </w:rPr>
        <w:t xml:space="preserve">as long as a report has been made, our thinking is that the most important thing is to go to the scene and listen to what each side has to say. The situation of the police today is that it is very difficult for them to involve themselves in issues of religion and in familial relationships, but in any case, we would like to make </w:t>
      </w:r>
      <w:r w:rsidR="00220B98" w:rsidRPr="002450B0">
        <w:rPr>
          <w:rFonts w:ascii="Arial" w:hAnsi="Arial"/>
          <w:i/>
          <w:sz w:val="20"/>
        </w:rPr>
        <w:t>judgment</w:t>
      </w:r>
      <w:r w:rsidR="00220B98" w:rsidRPr="002450B0">
        <w:rPr>
          <w:rFonts w:ascii="Arial" w:hAnsi="Arial" w:hint="eastAsia"/>
          <w:i/>
          <w:sz w:val="20"/>
        </w:rPr>
        <w:t>s after having listened, and then take action based on this.</w:t>
      </w:r>
      <w:r w:rsidR="00220B98" w:rsidRPr="002450B0">
        <w:rPr>
          <w:rFonts w:ascii="Arial" w:hAnsi="Arial"/>
          <w:i/>
          <w:sz w:val="20"/>
          <w:lang w:val="en-GB"/>
        </w:rPr>
        <w:t>”</w:t>
      </w:r>
    </w:p>
    <w:p w:rsidR="00034FC0" w:rsidRDefault="00034FC0" w:rsidP="007D5860">
      <w:pPr>
        <w:jc w:val="both"/>
        <w:rPr>
          <w:rFonts w:ascii="Arial" w:hAnsi="Arial"/>
          <w:sz w:val="20"/>
        </w:rPr>
      </w:pPr>
    </w:p>
    <w:p w:rsidR="001E6914" w:rsidRPr="00B523B8" w:rsidRDefault="00F520EF" w:rsidP="007D5860">
      <w:pPr>
        <w:jc w:val="both"/>
        <w:rPr>
          <w:rFonts w:ascii="Arial" w:hAnsi="Arial"/>
          <w:sz w:val="20"/>
        </w:rPr>
      </w:pPr>
      <w:r>
        <w:rPr>
          <w:rFonts w:ascii="Arial" w:hAnsi="Arial"/>
          <w:sz w:val="20"/>
        </w:rPr>
        <w:t xml:space="preserve">Shunsuke Uotani asked representatives of the Public Relations Division of Chiba Prefecture Police Headquarters and of Katori Police Station to comment on the discrepancy between the way police had handled Masato Ishibashi’s case and the views of the Chairman of the National Public Safety Commission. The Public Relations Officer of Chiba Prefecture Police Headquarters responded that he was not aware of the Commissioner’s statement, reiterated that </w:t>
      </w:r>
      <w:r w:rsidRPr="00F520EF">
        <w:rPr>
          <w:rFonts w:ascii="Arial" w:hAnsi="Arial"/>
          <w:i/>
          <w:sz w:val="20"/>
        </w:rPr>
        <w:t xml:space="preserve">“the police are dealing with [the case] appropriately” </w:t>
      </w:r>
      <w:r>
        <w:rPr>
          <w:rFonts w:ascii="Arial" w:hAnsi="Arial"/>
          <w:sz w:val="20"/>
        </w:rPr>
        <w:t>and that he was unable to further comment on the question. Shunsuke Uotani faxed the Commissioner’s statement to the Chief of the Community Safety Section of Katori Police Station</w:t>
      </w:r>
      <w:r w:rsidR="00B974F4">
        <w:rPr>
          <w:rFonts w:ascii="Arial" w:hAnsi="Arial"/>
          <w:sz w:val="20"/>
        </w:rPr>
        <w:t xml:space="preserve"> in </w:t>
      </w:r>
      <w:r w:rsidR="00B974F4" w:rsidRPr="00B523B8">
        <w:rPr>
          <w:rFonts w:ascii="Arial" w:hAnsi="Arial"/>
          <w:sz w:val="20"/>
        </w:rPr>
        <w:t xml:space="preserve">advance of their conversation, but when asked to comment, the officer refused to </w:t>
      </w:r>
      <w:r w:rsidR="007D0BD3" w:rsidRPr="00B523B8">
        <w:rPr>
          <w:rFonts w:ascii="Arial" w:hAnsi="Arial"/>
          <w:sz w:val="20"/>
        </w:rPr>
        <w:t>do so</w:t>
      </w:r>
      <w:r w:rsidR="00B974F4" w:rsidRPr="00B523B8">
        <w:rPr>
          <w:rFonts w:ascii="Arial" w:hAnsi="Arial"/>
          <w:sz w:val="20"/>
        </w:rPr>
        <w:t>.</w:t>
      </w:r>
    </w:p>
    <w:p w:rsidR="0055003A" w:rsidRPr="00B523B8" w:rsidRDefault="0055003A" w:rsidP="007D5860">
      <w:pPr>
        <w:jc w:val="both"/>
        <w:rPr>
          <w:rFonts w:ascii="Arial" w:hAnsi="Arial"/>
          <w:sz w:val="20"/>
          <w:lang w:val="en-GB"/>
        </w:rPr>
      </w:pPr>
    </w:p>
    <w:p w:rsidR="005F5D86" w:rsidRDefault="005F5D86" w:rsidP="005F5D86">
      <w:pPr>
        <w:jc w:val="both"/>
        <w:rPr>
          <w:rFonts w:ascii="Arial" w:hAnsi="Arial"/>
          <w:sz w:val="20"/>
        </w:rPr>
      </w:pPr>
      <w:r w:rsidRPr="00B523B8">
        <w:rPr>
          <w:rFonts w:ascii="Arial" w:hAnsi="Arial"/>
          <w:sz w:val="20"/>
          <w:lang w:val="en-GB"/>
        </w:rPr>
        <w:t xml:space="preserve">On </w:t>
      </w:r>
      <w:r w:rsidR="00B523B8" w:rsidRPr="00B523B8">
        <w:rPr>
          <w:rFonts w:ascii="Arial" w:hAnsi="Arial"/>
          <w:sz w:val="20"/>
          <w:lang w:val="en-GB"/>
        </w:rPr>
        <w:t>6 March</w:t>
      </w:r>
      <w:r w:rsidRPr="00B523B8">
        <w:rPr>
          <w:rFonts w:ascii="Arial" w:hAnsi="Arial"/>
          <w:sz w:val="20"/>
          <w:lang w:val="en-GB"/>
        </w:rPr>
        <w:t xml:space="preserve"> 2014, HRWF sent letters to the Chief of the National Police Agency, the Chairman of the National Public</w:t>
      </w:r>
      <w:r>
        <w:rPr>
          <w:rFonts w:ascii="Arial" w:hAnsi="Arial"/>
          <w:sz w:val="20"/>
          <w:lang w:val="en-GB"/>
        </w:rPr>
        <w:t xml:space="preserve"> Safety Commission and the Commissioner of Tokyo Metropolitan Police by express mail, urging them </w:t>
      </w:r>
      <w:r w:rsidRPr="007A23E8">
        <w:rPr>
          <w:rFonts w:ascii="Arial" w:hAnsi="Arial"/>
          <w:i/>
          <w:sz w:val="20"/>
        </w:rPr>
        <w:t>“</w:t>
      </w:r>
      <w:r w:rsidRPr="007A23E8">
        <w:rPr>
          <w:rFonts w:ascii="Arial" w:hAnsi="Arial"/>
          <w:i/>
          <w:sz w:val="20"/>
          <w:lang w:val="en-GB"/>
        </w:rPr>
        <w:t xml:space="preserve">to ensure </w:t>
      </w:r>
      <w:r w:rsidRPr="007A23E8">
        <w:rPr>
          <w:rFonts w:ascii="Arial" w:eastAsia="Cambria" w:hAnsi="Arial" w:cs="Times New Roman"/>
          <w:i/>
          <w:sz w:val="20"/>
        </w:rPr>
        <w:t>that police confirm directly and confidentially with [Masato Ishibashi] whether he is held against his will and free him from forced confinement should the allegation of his forced confinement be confirmed</w:t>
      </w:r>
      <w:r w:rsidRPr="007A23E8">
        <w:rPr>
          <w:rFonts w:ascii="Arial" w:hAnsi="Arial"/>
          <w:i/>
          <w:sz w:val="20"/>
        </w:rPr>
        <w:t>.”</w:t>
      </w:r>
      <w:r>
        <w:rPr>
          <w:rFonts w:ascii="Arial" w:hAnsi="Arial"/>
          <w:sz w:val="20"/>
        </w:rPr>
        <w:t xml:space="preserve"> By the time of writing the officials had not responded to HRWF’s request to be provided with detailed information on steps they were taking in relation to this case. </w:t>
      </w:r>
    </w:p>
    <w:p w:rsidR="005F5D86" w:rsidRPr="00687F9C" w:rsidRDefault="005F5D86" w:rsidP="005F5D86">
      <w:pPr>
        <w:jc w:val="both"/>
        <w:rPr>
          <w:rFonts w:ascii="Arial" w:hAnsi="Arial"/>
          <w:sz w:val="20"/>
        </w:rPr>
      </w:pPr>
    </w:p>
    <w:p w:rsidR="003D22E6" w:rsidRDefault="00661D60" w:rsidP="001F1B81">
      <w:pPr>
        <w:jc w:val="both"/>
        <w:rPr>
          <w:rFonts w:ascii="Arial" w:hAnsi="Arial"/>
          <w:sz w:val="20"/>
          <w:lang w:val="en-GB"/>
        </w:rPr>
      </w:pPr>
      <w:r w:rsidRPr="00CF0FA5">
        <w:rPr>
          <w:rFonts w:ascii="Arial" w:hAnsi="Arial"/>
          <w:sz w:val="20"/>
        </w:rPr>
        <w:t xml:space="preserve">HRWF is aware of </w:t>
      </w:r>
      <w:r w:rsidR="007D46DF" w:rsidRPr="00CF0FA5">
        <w:rPr>
          <w:rFonts w:ascii="Arial" w:hAnsi="Arial"/>
          <w:sz w:val="20"/>
        </w:rPr>
        <w:t>similar</w:t>
      </w:r>
      <w:r w:rsidR="006C6AFA" w:rsidRPr="00CF0FA5">
        <w:rPr>
          <w:rFonts w:ascii="Arial" w:hAnsi="Arial"/>
          <w:sz w:val="20"/>
        </w:rPr>
        <w:t xml:space="preserve"> cases</w:t>
      </w:r>
      <w:r w:rsidRPr="00CF0FA5">
        <w:rPr>
          <w:rFonts w:ascii="Arial" w:hAnsi="Arial"/>
          <w:sz w:val="20"/>
        </w:rPr>
        <w:t xml:space="preserve"> in recent years where </w:t>
      </w:r>
      <w:r w:rsidRPr="00CF0FA5">
        <w:rPr>
          <w:rFonts w:ascii="Arial" w:hAnsi="Arial"/>
          <w:sz w:val="20"/>
          <w:lang w:val="en-GB"/>
        </w:rPr>
        <w:t xml:space="preserve">police did not </w:t>
      </w:r>
      <w:r w:rsidR="00466A22" w:rsidRPr="00CF0FA5">
        <w:rPr>
          <w:rFonts w:ascii="Arial" w:hAnsi="Arial"/>
          <w:sz w:val="20"/>
          <w:lang w:val="en-GB"/>
        </w:rPr>
        <w:t>simply</w:t>
      </w:r>
      <w:r w:rsidRPr="00CF0FA5">
        <w:rPr>
          <w:rFonts w:ascii="Arial" w:hAnsi="Arial"/>
          <w:sz w:val="20"/>
          <w:lang w:val="en-GB"/>
        </w:rPr>
        <w:t xml:space="preserve"> refuse to look into the</w:t>
      </w:r>
      <w:r>
        <w:rPr>
          <w:rFonts w:ascii="Arial" w:hAnsi="Arial"/>
          <w:sz w:val="20"/>
          <w:lang w:val="en-GB"/>
        </w:rPr>
        <w:t xml:space="preserve"> matter, but promised to make inquiries. </w:t>
      </w:r>
      <w:r w:rsidRPr="003B7E9B">
        <w:rPr>
          <w:rFonts w:ascii="Arial" w:hAnsi="Arial"/>
          <w:sz w:val="20"/>
          <w:lang w:val="en-GB"/>
        </w:rPr>
        <w:t xml:space="preserve">Sometimes police </w:t>
      </w:r>
      <w:r>
        <w:rPr>
          <w:rFonts w:ascii="Arial" w:hAnsi="Arial"/>
          <w:sz w:val="20"/>
          <w:lang w:val="en-GB"/>
        </w:rPr>
        <w:t xml:space="preserve">officers </w:t>
      </w:r>
      <w:r w:rsidRPr="003B7E9B">
        <w:rPr>
          <w:rFonts w:ascii="Arial" w:hAnsi="Arial"/>
          <w:sz w:val="20"/>
          <w:lang w:val="en-GB"/>
        </w:rPr>
        <w:t xml:space="preserve">explained they would contact the missing person’s parents and later informed the UC that there was no need to worry anymore as the parents had confirmed the person was not missing and everything was </w:t>
      </w:r>
      <w:r>
        <w:rPr>
          <w:rFonts w:ascii="Arial" w:hAnsi="Arial"/>
          <w:sz w:val="20"/>
          <w:lang w:val="en-GB"/>
        </w:rPr>
        <w:t>in good order</w:t>
      </w:r>
      <w:r w:rsidRPr="003B7E9B">
        <w:rPr>
          <w:rFonts w:ascii="Arial" w:hAnsi="Arial"/>
          <w:sz w:val="20"/>
          <w:lang w:val="en-GB"/>
        </w:rPr>
        <w:t>. There were also cases where police refused to specify whether they had confirmed the will of the alleged abduction victim or whether they had only talked to his or her relatives. Typically police then stopped investigating.</w:t>
      </w:r>
    </w:p>
    <w:p w:rsidR="003D22E6" w:rsidRDefault="003D22E6" w:rsidP="001F1B81">
      <w:pPr>
        <w:jc w:val="both"/>
        <w:rPr>
          <w:rFonts w:ascii="Arial" w:hAnsi="Arial"/>
          <w:sz w:val="20"/>
          <w:lang w:val="en-GB"/>
        </w:rPr>
      </w:pPr>
    </w:p>
    <w:p w:rsidR="00CA5925" w:rsidRDefault="007F25E3" w:rsidP="00CD56B3">
      <w:pPr>
        <w:pStyle w:val="Titre3"/>
        <w:rPr>
          <w:lang w:val="en-GB"/>
        </w:rPr>
      </w:pPr>
      <w:bookmarkStart w:id="9" w:name="_Toc263453261"/>
      <w:r w:rsidRPr="007F25E3">
        <w:rPr>
          <w:lang w:val="en-GB"/>
        </w:rPr>
        <w:t>Police refuse to facilitate lawyer’s access to Masato Ishibashi</w:t>
      </w:r>
      <w:bookmarkEnd w:id="9"/>
    </w:p>
    <w:p w:rsidR="00CA5925" w:rsidRDefault="00CA5925" w:rsidP="00CA5925">
      <w:pPr>
        <w:jc w:val="both"/>
        <w:rPr>
          <w:rFonts w:ascii="Arial" w:hAnsi="Arial"/>
          <w:sz w:val="20"/>
        </w:rPr>
      </w:pPr>
      <w:proofErr w:type="gramStart"/>
      <w:r>
        <w:rPr>
          <w:rFonts w:ascii="Arial" w:hAnsi="Arial"/>
          <w:sz w:val="20"/>
          <w:lang w:val="en-GB"/>
        </w:rPr>
        <w:t xml:space="preserve">As mentioned above, Masato Ishibashi had </w:t>
      </w:r>
      <w:r w:rsidR="00500E39">
        <w:rPr>
          <w:rFonts w:ascii="Arial" w:hAnsi="Arial"/>
          <w:sz w:val="20"/>
          <w:lang w:val="en-GB"/>
        </w:rPr>
        <w:t xml:space="preserve">already </w:t>
      </w:r>
      <w:r>
        <w:rPr>
          <w:rFonts w:ascii="Arial" w:hAnsi="Arial"/>
          <w:sz w:val="20"/>
          <w:lang w:val="en-GB"/>
        </w:rPr>
        <w:t xml:space="preserve">been worried </w:t>
      </w:r>
      <w:r w:rsidR="00500E39">
        <w:rPr>
          <w:rFonts w:ascii="Arial" w:hAnsi="Arial"/>
          <w:sz w:val="20"/>
          <w:lang w:val="en-GB"/>
        </w:rPr>
        <w:t xml:space="preserve">for several years </w:t>
      </w:r>
      <w:r>
        <w:rPr>
          <w:rFonts w:ascii="Arial" w:hAnsi="Arial"/>
          <w:sz w:val="20"/>
          <w:lang w:val="en-GB"/>
        </w:rPr>
        <w:t xml:space="preserve">that his parents may </w:t>
      </w:r>
      <w:r w:rsidR="00500E39">
        <w:rPr>
          <w:rFonts w:ascii="Arial" w:hAnsi="Arial"/>
          <w:sz w:val="20"/>
          <w:lang w:val="en-GB"/>
        </w:rPr>
        <w:t>abduct him</w:t>
      </w:r>
      <w:r>
        <w:rPr>
          <w:rFonts w:ascii="Arial" w:hAnsi="Arial"/>
          <w:sz w:val="20"/>
          <w:lang w:val="en-GB"/>
        </w:rPr>
        <w:t xml:space="preserve"> and had taken steps to prepare for this eventuality.</w:t>
      </w:r>
      <w:proofErr w:type="gramEnd"/>
      <w:r>
        <w:rPr>
          <w:rFonts w:ascii="Arial" w:hAnsi="Arial"/>
          <w:sz w:val="20"/>
          <w:lang w:val="en-GB"/>
        </w:rPr>
        <w:t xml:space="preserve"> On 17 December 2010, Masato Ishibashi signed and stamped a “Rescue Request” appointing Nobuya Fukumoto</w:t>
      </w:r>
      <w:r w:rsidR="00214266">
        <w:rPr>
          <w:rFonts w:ascii="Arial" w:hAnsi="Arial"/>
          <w:sz w:val="20"/>
          <w:lang w:val="en-GB"/>
        </w:rPr>
        <w:t>, a</w:t>
      </w:r>
      <w:r w:rsidR="00DA2C6C">
        <w:rPr>
          <w:rFonts w:ascii="Arial" w:hAnsi="Arial"/>
          <w:sz w:val="20"/>
          <w:lang w:val="en-GB"/>
        </w:rPr>
        <w:t xml:space="preserve"> </w:t>
      </w:r>
      <w:r w:rsidR="00214266">
        <w:rPr>
          <w:rFonts w:ascii="Arial" w:hAnsi="Arial"/>
          <w:sz w:val="20"/>
          <w:lang w:val="en-GB"/>
        </w:rPr>
        <w:t>lawyer and member of the Daini Tokyo Bar Association,</w:t>
      </w:r>
      <w:r>
        <w:rPr>
          <w:rFonts w:ascii="Arial" w:hAnsi="Arial"/>
          <w:sz w:val="20"/>
          <w:lang w:val="en-GB"/>
        </w:rPr>
        <w:t xml:space="preserve"> to act on his behalf should there be grounds to believe that he has been abducted. </w:t>
      </w:r>
    </w:p>
    <w:p w:rsidR="00CA5925" w:rsidRDefault="00CA5925" w:rsidP="001F1B81">
      <w:pPr>
        <w:jc w:val="both"/>
        <w:rPr>
          <w:rFonts w:ascii="Arial" w:hAnsi="Arial"/>
          <w:sz w:val="20"/>
        </w:rPr>
      </w:pPr>
    </w:p>
    <w:p w:rsidR="00591C68" w:rsidRDefault="005174FD" w:rsidP="00E2748E">
      <w:pPr>
        <w:jc w:val="both"/>
        <w:rPr>
          <w:rFonts w:ascii="Arial" w:hAnsi="Arial"/>
          <w:sz w:val="20"/>
          <w:lang w:val="en-GB"/>
        </w:rPr>
      </w:pPr>
      <w:r>
        <w:rPr>
          <w:rFonts w:ascii="Arial" w:hAnsi="Arial"/>
          <w:sz w:val="20"/>
        </w:rPr>
        <w:t xml:space="preserve">In a letter to the Community Safety Section of Katori Police Station, dated </w:t>
      </w:r>
      <w:r w:rsidR="00CA5925">
        <w:rPr>
          <w:rFonts w:ascii="Arial" w:hAnsi="Arial"/>
          <w:sz w:val="20"/>
        </w:rPr>
        <w:t xml:space="preserve">22 May 2014, Nobuya Fukumoto </w:t>
      </w:r>
      <w:r>
        <w:rPr>
          <w:rFonts w:ascii="Arial" w:hAnsi="Arial"/>
          <w:sz w:val="20"/>
        </w:rPr>
        <w:t xml:space="preserve">pointed out that it </w:t>
      </w:r>
      <w:r w:rsidRPr="00500E39">
        <w:rPr>
          <w:rFonts w:ascii="Arial" w:hAnsi="Arial"/>
          <w:i/>
          <w:sz w:val="20"/>
        </w:rPr>
        <w:t>“</w:t>
      </w:r>
      <w:r w:rsidRPr="00500E39">
        <w:rPr>
          <w:rFonts w:ascii="Arial" w:hAnsi="Arial" w:hint="eastAsia"/>
          <w:i/>
          <w:sz w:val="20"/>
        </w:rPr>
        <w:t>has been more than four months since direct contact with Mr. Ishibashi was lost, and an abnormal situation in which he appears to be confined against his will has continued for an extended period.</w:t>
      </w:r>
      <w:r w:rsidRPr="00500E39">
        <w:rPr>
          <w:rFonts w:ascii="Arial" w:hAnsi="Arial"/>
          <w:i/>
          <w:sz w:val="20"/>
          <w:lang w:val="en-GB"/>
        </w:rPr>
        <w:t xml:space="preserve">” </w:t>
      </w:r>
      <w:r>
        <w:rPr>
          <w:rFonts w:ascii="Arial" w:hAnsi="Arial"/>
          <w:sz w:val="20"/>
          <w:lang w:val="en-GB"/>
        </w:rPr>
        <w:t xml:space="preserve">He urged to </w:t>
      </w:r>
      <w:r w:rsidRPr="007A23E8">
        <w:rPr>
          <w:rFonts w:ascii="Arial" w:hAnsi="Arial"/>
          <w:i/>
          <w:sz w:val="20"/>
          <w:lang w:val="en-GB"/>
        </w:rPr>
        <w:t>“</w:t>
      </w:r>
      <w:r w:rsidRPr="007A23E8">
        <w:rPr>
          <w:rFonts w:ascii="Arial" w:hAnsi="Arial" w:hint="eastAsia"/>
          <w:i/>
          <w:sz w:val="20"/>
        </w:rPr>
        <w:t xml:space="preserve">arrange for a visit between </w:t>
      </w:r>
      <w:r w:rsidRPr="007A23E8">
        <w:rPr>
          <w:rFonts w:ascii="Arial" w:hAnsi="Arial"/>
          <w:i/>
          <w:sz w:val="20"/>
          <w:lang w:val="en-GB"/>
        </w:rPr>
        <w:t>[himself]</w:t>
      </w:r>
      <w:r w:rsidR="00E2748E" w:rsidRPr="007A23E8">
        <w:rPr>
          <w:rFonts w:ascii="Arial" w:hAnsi="Arial" w:hint="eastAsia"/>
          <w:i/>
          <w:sz w:val="20"/>
        </w:rPr>
        <w:t xml:space="preserve"> and Mr. Ishibashi in person</w:t>
      </w:r>
      <w:r w:rsidRPr="007A23E8">
        <w:rPr>
          <w:rFonts w:ascii="Arial" w:hAnsi="Arial"/>
          <w:i/>
          <w:sz w:val="20"/>
          <w:lang w:val="en-GB"/>
        </w:rPr>
        <w:t>”</w:t>
      </w:r>
      <w:r w:rsidR="00E2748E">
        <w:rPr>
          <w:rFonts w:ascii="Arial" w:hAnsi="Arial"/>
          <w:sz w:val="20"/>
          <w:lang w:val="en-GB"/>
        </w:rPr>
        <w:t xml:space="preserve"> and to respond to him within three days of receiving his petition. </w:t>
      </w:r>
    </w:p>
    <w:p w:rsidR="00591C68" w:rsidRDefault="00591C68" w:rsidP="00E2748E">
      <w:pPr>
        <w:jc w:val="both"/>
        <w:rPr>
          <w:rFonts w:ascii="Arial" w:hAnsi="Arial"/>
          <w:sz w:val="20"/>
          <w:lang w:val="en-GB"/>
        </w:rPr>
      </w:pPr>
    </w:p>
    <w:p w:rsidR="00D43CCF" w:rsidRPr="007A23E8" w:rsidRDefault="00591C68" w:rsidP="005174FD">
      <w:pPr>
        <w:jc w:val="both"/>
        <w:rPr>
          <w:rFonts w:ascii="Arial" w:hAnsi="Arial"/>
          <w:i/>
          <w:sz w:val="20"/>
        </w:rPr>
      </w:pPr>
      <w:r>
        <w:rPr>
          <w:rFonts w:ascii="Arial" w:hAnsi="Arial"/>
          <w:sz w:val="20"/>
          <w:lang w:val="en-GB"/>
        </w:rPr>
        <w:t xml:space="preserve">On 26 May, the Head of the Community Safety Section of Katori Police station called lawyer Nobuya Fukumoto by phone and informed him that </w:t>
      </w:r>
      <w:r w:rsidRPr="007A23E8">
        <w:rPr>
          <w:rFonts w:ascii="Arial" w:hAnsi="Arial"/>
          <w:i/>
          <w:sz w:val="20"/>
          <w:lang w:val="en-GB"/>
        </w:rPr>
        <w:t xml:space="preserve">“we have received your letter. We have read and confirmed the contents, and I’m calling to let you know our response, that with due respect, we cannot respond to your request.” </w:t>
      </w:r>
      <w:r>
        <w:rPr>
          <w:rFonts w:ascii="Arial" w:hAnsi="Arial"/>
          <w:sz w:val="20"/>
          <w:lang w:val="en-GB"/>
        </w:rPr>
        <w:t>When asked to explain the reasons of the refusal, the officer stated:</w:t>
      </w:r>
      <w:r w:rsidRPr="00591C68">
        <w:rPr>
          <w:rFonts w:ascii="Arial" w:hAnsi="Arial"/>
          <w:sz w:val="20"/>
          <w:lang w:val="en-GB"/>
        </w:rPr>
        <w:t xml:space="preserve"> </w:t>
      </w:r>
      <w:r w:rsidRPr="007A23E8">
        <w:rPr>
          <w:rFonts w:ascii="Arial" w:hAnsi="Arial"/>
          <w:i/>
          <w:sz w:val="20"/>
          <w:lang w:val="en-GB"/>
        </w:rPr>
        <w:t>“</w:t>
      </w:r>
      <w:r w:rsidR="00500E39">
        <w:rPr>
          <w:rFonts w:ascii="Arial" w:hAnsi="Arial"/>
          <w:i/>
          <w:sz w:val="20"/>
        </w:rPr>
        <w:t>The reason is that</w:t>
      </w:r>
      <w:r w:rsidRPr="007A23E8">
        <w:rPr>
          <w:rFonts w:ascii="Arial" w:hAnsi="Arial"/>
          <w:i/>
          <w:sz w:val="20"/>
        </w:rPr>
        <w:t xml:space="preserve"> this is not a matter for which the police should arrange a meeting, and so our response is that the police </w:t>
      </w:r>
      <w:r w:rsidRPr="007A23E8">
        <w:rPr>
          <w:rFonts w:ascii="Arial" w:hAnsi="Arial" w:hint="eastAsia"/>
          <w:i/>
          <w:sz w:val="20"/>
        </w:rPr>
        <w:t xml:space="preserve">will not be </w:t>
      </w:r>
      <w:r w:rsidRPr="007A23E8">
        <w:rPr>
          <w:rFonts w:ascii="Arial" w:hAnsi="Arial"/>
          <w:i/>
          <w:sz w:val="20"/>
        </w:rPr>
        <w:t>able to do this.”</w:t>
      </w:r>
    </w:p>
    <w:p w:rsidR="004E2E1A" w:rsidRPr="00D43CCF" w:rsidRDefault="00EA6AA2" w:rsidP="004E2E1A">
      <w:pPr>
        <w:pStyle w:val="Titre1"/>
      </w:pPr>
      <w:r>
        <w:br w:type="page"/>
      </w:r>
      <w:bookmarkStart w:id="10" w:name="_Toc263453262"/>
      <w:r w:rsidR="004E2E1A" w:rsidRPr="00D43CCF">
        <w:lastRenderedPageBreak/>
        <w:t>CIVIL COURT JUDGMENT</w:t>
      </w:r>
      <w:r w:rsidR="004E2E1A">
        <w:t xml:space="preserve"> </w:t>
      </w:r>
      <w:r w:rsidR="00C923C7">
        <w:t>IN</w:t>
      </w:r>
      <w:r w:rsidR="004E2E1A">
        <w:t xml:space="preserve"> THE CASE OF TORU GOTO</w:t>
      </w:r>
      <w:bookmarkEnd w:id="10"/>
    </w:p>
    <w:p w:rsidR="00E42041" w:rsidRDefault="00E42041" w:rsidP="004E2E1A">
      <w:pPr>
        <w:jc w:val="both"/>
        <w:rPr>
          <w:rFonts w:ascii="Arial" w:hAnsi="Arial"/>
          <w:sz w:val="20"/>
        </w:rPr>
      </w:pPr>
    </w:p>
    <w:p w:rsidR="004E2E1A" w:rsidRDefault="004E2E1A" w:rsidP="004E2E1A">
      <w:pPr>
        <w:jc w:val="both"/>
        <w:rPr>
          <w:rFonts w:ascii="Arial" w:hAnsi="Arial"/>
          <w:sz w:val="20"/>
        </w:rPr>
      </w:pPr>
      <w:r w:rsidRPr="00893113">
        <w:rPr>
          <w:rFonts w:ascii="Arial" w:hAnsi="Arial"/>
          <w:sz w:val="20"/>
        </w:rPr>
        <w:t xml:space="preserve">On 28 January 2014, Civil Division </w:t>
      </w:r>
      <w:r w:rsidR="00C923C7">
        <w:rPr>
          <w:rFonts w:ascii="Arial" w:hAnsi="Arial"/>
          <w:sz w:val="20"/>
        </w:rPr>
        <w:t>N</w:t>
      </w:r>
      <w:r w:rsidR="004A6B65">
        <w:rPr>
          <w:rFonts w:ascii="Arial" w:hAnsi="Arial"/>
          <w:sz w:val="20"/>
        </w:rPr>
        <w:t xml:space="preserve">o. </w:t>
      </w:r>
      <w:r w:rsidRPr="00893113">
        <w:rPr>
          <w:rFonts w:ascii="Arial" w:hAnsi="Arial"/>
          <w:sz w:val="20"/>
        </w:rPr>
        <w:t>12</w:t>
      </w:r>
      <w:r>
        <w:rPr>
          <w:rFonts w:ascii="Arial" w:hAnsi="Arial"/>
          <w:sz w:val="20"/>
        </w:rPr>
        <w:t xml:space="preserve"> </w:t>
      </w:r>
      <w:r w:rsidR="004A6B65">
        <w:rPr>
          <w:rFonts w:ascii="Arial" w:hAnsi="Arial"/>
          <w:sz w:val="20"/>
        </w:rPr>
        <w:t>o</w:t>
      </w:r>
      <w:r>
        <w:rPr>
          <w:rFonts w:ascii="Arial" w:hAnsi="Arial"/>
          <w:sz w:val="20"/>
        </w:rPr>
        <w:t>f Tokyo District Court</w:t>
      </w:r>
      <w:r w:rsidRPr="00893113">
        <w:rPr>
          <w:rFonts w:ascii="Arial" w:hAnsi="Arial"/>
          <w:sz w:val="20"/>
        </w:rPr>
        <w:t xml:space="preserve"> rendered a decision in a civil case brought by Toru Goto, whose confinement for </w:t>
      </w:r>
      <w:r>
        <w:rPr>
          <w:rFonts w:ascii="Arial" w:hAnsi="Arial"/>
          <w:sz w:val="20"/>
        </w:rPr>
        <w:t xml:space="preserve">over </w:t>
      </w:r>
      <w:r w:rsidRPr="00893113">
        <w:rPr>
          <w:rFonts w:ascii="Arial" w:hAnsi="Arial"/>
          <w:sz w:val="20"/>
        </w:rPr>
        <w:t>12 years constitutes perhaps the most egregious known example of abduction and confinement for the purpose of religious de-conversion in Japan.</w:t>
      </w:r>
      <w:r w:rsidR="007D19AD">
        <w:rPr>
          <w:rStyle w:val="Appelnotedebasdep"/>
          <w:rFonts w:ascii="Arial" w:hAnsi="Arial"/>
          <w:sz w:val="20"/>
        </w:rPr>
        <w:footnoteReference w:id="8"/>
      </w:r>
      <w:r w:rsidR="004A6B65">
        <w:rPr>
          <w:rFonts w:ascii="Arial" w:hAnsi="Arial"/>
          <w:sz w:val="20"/>
        </w:rPr>
        <w:t xml:space="preserve"> The court’s ruling has been appealed by both Toru Goto and the defendants.</w:t>
      </w:r>
    </w:p>
    <w:p w:rsidR="004E2E1A" w:rsidRPr="00893113" w:rsidRDefault="004E2E1A" w:rsidP="004E2E1A">
      <w:pPr>
        <w:pStyle w:val="Titre2"/>
      </w:pPr>
      <w:bookmarkStart w:id="11" w:name="_Toc263453263"/>
      <w:r w:rsidRPr="00893113">
        <w:t xml:space="preserve">Compensation </w:t>
      </w:r>
      <w:r>
        <w:t>disproportionate to the damages suffered</w:t>
      </w:r>
      <w:bookmarkEnd w:id="11"/>
    </w:p>
    <w:p w:rsidR="00E42041" w:rsidRDefault="00E42041" w:rsidP="004E2E1A">
      <w:pPr>
        <w:jc w:val="both"/>
        <w:rPr>
          <w:rFonts w:ascii="Arial" w:hAnsi="Arial"/>
          <w:sz w:val="20"/>
        </w:rPr>
      </w:pPr>
    </w:p>
    <w:p w:rsidR="004E2E1A" w:rsidRPr="007A23E8" w:rsidRDefault="004E2E1A" w:rsidP="004E2E1A">
      <w:pPr>
        <w:jc w:val="both"/>
        <w:rPr>
          <w:rFonts w:ascii="Arial" w:hAnsi="Arial"/>
          <w:i/>
          <w:sz w:val="20"/>
        </w:rPr>
      </w:pPr>
      <w:r w:rsidRPr="00893113">
        <w:rPr>
          <w:rFonts w:ascii="Arial" w:hAnsi="Arial"/>
          <w:sz w:val="20"/>
        </w:rPr>
        <w:t xml:space="preserve">The Court confirmed that </w:t>
      </w:r>
      <w:r w:rsidR="002D5EB6">
        <w:rPr>
          <w:rFonts w:ascii="Arial" w:hAnsi="Arial"/>
          <w:sz w:val="20"/>
        </w:rPr>
        <w:t xml:space="preserve">Toru </w:t>
      </w:r>
      <w:r w:rsidRPr="00893113">
        <w:rPr>
          <w:rFonts w:ascii="Arial" w:hAnsi="Arial"/>
          <w:sz w:val="20"/>
        </w:rPr>
        <w:t xml:space="preserve">Goto’s </w:t>
      </w:r>
      <w:r w:rsidRPr="007A23E8">
        <w:rPr>
          <w:rFonts w:ascii="Arial" w:hAnsi="Arial"/>
          <w:i/>
          <w:sz w:val="20"/>
        </w:rPr>
        <w:t>“freedom of movement”</w:t>
      </w:r>
      <w:r>
        <w:rPr>
          <w:rFonts w:ascii="Arial" w:hAnsi="Arial"/>
          <w:sz w:val="20"/>
        </w:rPr>
        <w:t xml:space="preserve"> had been </w:t>
      </w:r>
      <w:r w:rsidRPr="007A23E8">
        <w:rPr>
          <w:rFonts w:ascii="Arial" w:hAnsi="Arial"/>
          <w:i/>
          <w:sz w:val="20"/>
        </w:rPr>
        <w:t>“greatly restrained against his clearly expressed will. He was placed in an environment in which contact with those outside the residence was not allowed, his mind and body were unfairly constrained and he was coerced to renounce his faith.”</w:t>
      </w:r>
    </w:p>
    <w:p w:rsidR="004E2E1A" w:rsidRPr="00893113" w:rsidRDefault="004E2E1A" w:rsidP="004E2E1A">
      <w:pPr>
        <w:jc w:val="both"/>
        <w:rPr>
          <w:rFonts w:ascii="Arial" w:hAnsi="Arial"/>
          <w:sz w:val="20"/>
        </w:rPr>
      </w:pPr>
    </w:p>
    <w:p w:rsidR="004E2E1A" w:rsidRDefault="004E2E1A" w:rsidP="004E2E1A">
      <w:pPr>
        <w:jc w:val="both"/>
        <w:rPr>
          <w:rFonts w:ascii="Arial" w:hAnsi="Arial"/>
          <w:sz w:val="20"/>
        </w:rPr>
      </w:pPr>
      <w:r w:rsidRPr="00893113">
        <w:rPr>
          <w:rFonts w:ascii="Arial" w:hAnsi="Arial"/>
          <w:sz w:val="20"/>
        </w:rPr>
        <w:t xml:space="preserve">The Court affirmed that </w:t>
      </w:r>
      <w:r w:rsidR="004A6B65">
        <w:rPr>
          <w:rFonts w:ascii="Arial" w:hAnsi="Arial"/>
          <w:sz w:val="20"/>
        </w:rPr>
        <w:t xml:space="preserve">Toru </w:t>
      </w:r>
      <w:r w:rsidRPr="00893113">
        <w:rPr>
          <w:rFonts w:ascii="Arial" w:hAnsi="Arial"/>
          <w:sz w:val="20"/>
        </w:rPr>
        <w:t xml:space="preserve">Goto’s confinement by his relatives was a tort for the explicit purpose of forcing </w:t>
      </w:r>
      <w:r w:rsidR="004A6B65">
        <w:rPr>
          <w:rFonts w:ascii="Arial" w:hAnsi="Arial"/>
          <w:sz w:val="20"/>
        </w:rPr>
        <w:t>him</w:t>
      </w:r>
      <w:r w:rsidRPr="00893113">
        <w:rPr>
          <w:rFonts w:ascii="Arial" w:hAnsi="Arial"/>
          <w:sz w:val="20"/>
        </w:rPr>
        <w:t xml:space="preserve"> to renounce his faith.</w:t>
      </w:r>
    </w:p>
    <w:p w:rsidR="004E2E1A" w:rsidRDefault="004E2E1A" w:rsidP="004E2E1A">
      <w:pPr>
        <w:jc w:val="both"/>
        <w:rPr>
          <w:rFonts w:ascii="Arial" w:hAnsi="Arial"/>
          <w:sz w:val="20"/>
        </w:rPr>
      </w:pPr>
    </w:p>
    <w:p w:rsidR="004E2E1A" w:rsidRDefault="004E2E1A" w:rsidP="004E2E1A">
      <w:pPr>
        <w:jc w:val="both"/>
        <w:rPr>
          <w:rFonts w:ascii="Arial" w:hAnsi="Arial"/>
          <w:sz w:val="20"/>
        </w:rPr>
      </w:pPr>
      <w:r>
        <w:rPr>
          <w:rFonts w:ascii="Arial" w:hAnsi="Arial"/>
          <w:sz w:val="20"/>
        </w:rPr>
        <w:t>However</w:t>
      </w:r>
      <w:r w:rsidRPr="00893113">
        <w:rPr>
          <w:rFonts w:ascii="Arial" w:hAnsi="Arial"/>
          <w:sz w:val="20"/>
        </w:rPr>
        <w:t xml:space="preserve">, consistent with a number of other civil cases brought by the victims of similar abductions </w:t>
      </w:r>
      <w:r>
        <w:rPr>
          <w:rFonts w:ascii="Arial" w:hAnsi="Arial"/>
          <w:sz w:val="20"/>
        </w:rPr>
        <w:t>in recent years</w:t>
      </w:r>
      <w:r w:rsidRPr="00893113">
        <w:rPr>
          <w:rFonts w:ascii="Arial" w:hAnsi="Arial"/>
          <w:sz w:val="20"/>
        </w:rPr>
        <w:t xml:space="preserve">, the Court showed sympathy with </w:t>
      </w:r>
      <w:r w:rsidR="00C923C7">
        <w:rPr>
          <w:rFonts w:ascii="Arial" w:hAnsi="Arial"/>
          <w:sz w:val="20"/>
        </w:rPr>
        <w:t xml:space="preserve">Toru </w:t>
      </w:r>
      <w:r w:rsidRPr="00893113">
        <w:rPr>
          <w:rFonts w:ascii="Arial" w:hAnsi="Arial"/>
          <w:sz w:val="20"/>
        </w:rPr>
        <w:t>Goto’s relatives who had illegally confined and deprived him of liberty</w:t>
      </w:r>
      <w:r>
        <w:rPr>
          <w:rFonts w:ascii="Arial" w:hAnsi="Arial"/>
          <w:sz w:val="20"/>
        </w:rPr>
        <w:t>.</w:t>
      </w:r>
      <w:r w:rsidR="00C6058A">
        <w:rPr>
          <w:rStyle w:val="Appelnotedebasdep"/>
          <w:rFonts w:ascii="Arial" w:hAnsi="Arial"/>
          <w:sz w:val="20"/>
        </w:rPr>
        <w:footnoteReference w:id="9"/>
      </w:r>
      <w:r>
        <w:rPr>
          <w:rFonts w:ascii="Arial" w:hAnsi="Arial"/>
          <w:sz w:val="20"/>
        </w:rPr>
        <w:t xml:space="preserve"> The Court pointed out that </w:t>
      </w:r>
      <w:r w:rsidRPr="00893113">
        <w:rPr>
          <w:rFonts w:ascii="Arial" w:hAnsi="Arial"/>
          <w:sz w:val="20"/>
        </w:rPr>
        <w:t xml:space="preserve">they had acted on the basis of their </w:t>
      </w:r>
      <w:r w:rsidRPr="007A23E8">
        <w:rPr>
          <w:rFonts w:ascii="Arial" w:hAnsi="Arial"/>
          <w:i/>
          <w:sz w:val="20"/>
        </w:rPr>
        <w:t>“love”</w:t>
      </w:r>
      <w:r w:rsidRPr="00893113">
        <w:rPr>
          <w:rFonts w:ascii="Arial" w:hAnsi="Arial"/>
          <w:sz w:val="20"/>
        </w:rPr>
        <w:t xml:space="preserve"> and </w:t>
      </w:r>
      <w:r w:rsidRPr="007A23E8">
        <w:rPr>
          <w:rFonts w:ascii="Arial" w:hAnsi="Arial"/>
          <w:i/>
          <w:sz w:val="20"/>
        </w:rPr>
        <w:t>“concern”</w:t>
      </w:r>
      <w:r w:rsidRPr="00893113">
        <w:rPr>
          <w:rFonts w:ascii="Arial" w:hAnsi="Arial"/>
          <w:sz w:val="20"/>
        </w:rPr>
        <w:t xml:space="preserve"> for </w:t>
      </w:r>
      <w:r w:rsidR="00C604CE">
        <w:rPr>
          <w:rFonts w:ascii="Arial" w:hAnsi="Arial"/>
          <w:sz w:val="20"/>
        </w:rPr>
        <w:t xml:space="preserve">Toru </w:t>
      </w:r>
      <w:r w:rsidR="002D5EB6">
        <w:rPr>
          <w:rFonts w:ascii="Arial" w:hAnsi="Arial"/>
          <w:sz w:val="20"/>
        </w:rPr>
        <w:t xml:space="preserve">Goto, </w:t>
      </w:r>
      <w:r w:rsidRPr="00893113">
        <w:rPr>
          <w:rFonts w:ascii="Arial" w:hAnsi="Arial"/>
          <w:sz w:val="20"/>
        </w:rPr>
        <w:t>thus in a sense exone</w:t>
      </w:r>
      <w:r>
        <w:rPr>
          <w:rFonts w:ascii="Arial" w:hAnsi="Arial"/>
          <w:sz w:val="20"/>
        </w:rPr>
        <w:t>rating the defendants and signa</w:t>
      </w:r>
      <w:r w:rsidRPr="00893113">
        <w:rPr>
          <w:rFonts w:ascii="Arial" w:hAnsi="Arial"/>
          <w:sz w:val="20"/>
        </w:rPr>
        <w:t>ling to other families that coercive actions likewise based on lofty motives would</w:t>
      </w:r>
      <w:r w:rsidR="002D5EB6">
        <w:rPr>
          <w:rFonts w:ascii="Arial" w:hAnsi="Arial"/>
          <w:sz w:val="20"/>
        </w:rPr>
        <w:t xml:space="preserve"> be forgiven by the authorities</w:t>
      </w:r>
      <w:r w:rsidRPr="00893113">
        <w:rPr>
          <w:rFonts w:ascii="Arial" w:hAnsi="Arial"/>
          <w:sz w:val="20"/>
        </w:rPr>
        <w:t>.</w:t>
      </w:r>
      <w:r>
        <w:rPr>
          <w:rFonts w:ascii="Arial" w:hAnsi="Arial"/>
          <w:sz w:val="20"/>
        </w:rPr>
        <w:t xml:space="preserve"> At the same time, characterizing the motives of the perpetrators in a positive way also justifies low financial compensation to the victims.</w:t>
      </w:r>
    </w:p>
    <w:p w:rsidR="004E2E1A" w:rsidRDefault="004E2E1A" w:rsidP="004E2E1A">
      <w:pPr>
        <w:jc w:val="both"/>
        <w:rPr>
          <w:rFonts w:ascii="Arial" w:hAnsi="Arial"/>
          <w:sz w:val="20"/>
        </w:rPr>
      </w:pPr>
    </w:p>
    <w:p w:rsidR="004E2E1A" w:rsidRPr="003419D1" w:rsidRDefault="004E2E1A" w:rsidP="004E2E1A">
      <w:pPr>
        <w:jc w:val="both"/>
        <w:rPr>
          <w:rFonts w:ascii="Arial" w:hAnsi="Arial"/>
          <w:b/>
          <w:sz w:val="20"/>
        </w:rPr>
      </w:pPr>
      <w:r w:rsidRPr="003419D1">
        <w:rPr>
          <w:rFonts w:ascii="Arial" w:hAnsi="Arial"/>
          <w:b/>
          <w:sz w:val="20"/>
        </w:rPr>
        <w:t xml:space="preserve">The Court granted Toru Goto a sum of </w:t>
      </w:r>
      <w:r w:rsidR="006B09F7" w:rsidRPr="006B09F7">
        <w:rPr>
          <w:rFonts w:ascii="Arial" w:hAnsi="Arial"/>
          <w:b/>
          <w:sz w:val="20"/>
          <w:lang w:val="en-GB"/>
        </w:rPr>
        <w:t>4</w:t>
      </w:r>
      <w:r w:rsidR="00F87E6A">
        <w:rPr>
          <w:rFonts w:ascii="Arial" w:hAnsi="Arial"/>
          <w:b/>
          <w:sz w:val="20"/>
          <w:lang w:val="en-GB"/>
        </w:rPr>
        <w:t>.</w:t>
      </w:r>
      <w:r w:rsidR="006B09F7" w:rsidRPr="006B09F7">
        <w:rPr>
          <w:rFonts w:ascii="Arial" w:hAnsi="Arial"/>
          <w:b/>
          <w:sz w:val="20"/>
          <w:lang w:val="en-GB"/>
        </w:rPr>
        <w:t>839,110</w:t>
      </w:r>
      <w:r w:rsidR="006B09F7">
        <w:rPr>
          <w:rFonts w:ascii="Arial" w:hAnsi="Arial"/>
          <w:b/>
          <w:sz w:val="20"/>
          <w:lang w:val="en-GB"/>
        </w:rPr>
        <w:t xml:space="preserve"> </w:t>
      </w:r>
      <w:r w:rsidRPr="003419D1">
        <w:rPr>
          <w:rFonts w:ascii="Arial" w:hAnsi="Arial"/>
          <w:b/>
          <w:sz w:val="20"/>
        </w:rPr>
        <w:t xml:space="preserve">Japanese Yen (JPY), or </w:t>
      </w:r>
      <w:r w:rsidR="00330ED7" w:rsidRPr="003419D1">
        <w:rPr>
          <w:rFonts w:ascii="Arial" w:hAnsi="Arial"/>
          <w:b/>
          <w:sz w:val="20"/>
        </w:rPr>
        <w:t>approx. 3</w:t>
      </w:r>
      <w:r w:rsidR="006B09F7">
        <w:rPr>
          <w:rFonts w:ascii="Arial" w:hAnsi="Arial"/>
          <w:b/>
          <w:sz w:val="20"/>
        </w:rPr>
        <w:t>4</w:t>
      </w:r>
      <w:r w:rsidR="00330ED7" w:rsidRPr="003419D1">
        <w:rPr>
          <w:rFonts w:ascii="Arial" w:hAnsi="Arial"/>
          <w:b/>
          <w:sz w:val="20"/>
        </w:rPr>
        <w:t>.</w:t>
      </w:r>
      <w:r w:rsidR="006B09F7">
        <w:rPr>
          <w:rFonts w:ascii="Arial" w:hAnsi="Arial"/>
          <w:b/>
          <w:sz w:val="20"/>
        </w:rPr>
        <w:t>8</w:t>
      </w:r>
      <w:r w:rsidR="00330ED7" w:rsidRPr="003419D1">
        <w:rPr>
          <w:rFonts w:ascii="Arial" w:hAnsi="Arial"/>
          <w:b/>
          <w:sz w:val="20"/>
        </w:rPr>
        <w:t xml:space="preserve">00 </w:t>
      </w:r>
      <w:r w:rsidRPr="003419D1">
        <w:rPr>
          <w:rFonts w:ascii="Arial" w:hAnsi="Arial"/>
          <w:b/>
          <w:sz w:val="20"/>
        </w:rPr>
        <w:t>EUR, which includes 839</w:t>
      </w:r>
      <w:r w:rsidR="00330ED7" w:rsidRPr="003419D1">
        <w:rPr>
          <w:rFonts w:ascii="Arial" w:hAnsi="Arial"/>
          <w:b/>
          <w:sz w:val="20"/>
        </w:rPr>
        <w:t>.</w:t>
      </w:r>
      <w:r w:rsidRPr="003419D1">
        <w:rPr>
          <w:rFonts w:ascii="Arial" w:hAnsi="Arial"/>
          <w:b/>
          <w:sz w:val="20"/>
        </w:rPr>
        <w:t>110 JPY</w:t>
      </w:r>
      <w:r w:rsidR="00330ED7" w:rsidRPr="003419D1">
        <w:rPr>
          <w:rFonts w:ascii="Arial" w:hAnsi="Arial"/>
          <w:b/>
          <w:sz w:val="20"/>
        </w:rPr>
        <w:t xml:space="preserve"> (approx. 6.0</w:t>
      </w:r>
      <w:r w:rsidR="00931855">
        <w:rPr>
          <w:rFonts w:ascii="Arial" w:hAnsi="Arial"/>
          <w:b/>
          <w:sz w:val="20"/>
        </w:rPr>
        <w:t>0</w:t>
      </w:r>
      <w:r w:rsidR="00330ED7" w:rsidRPr="003419D1">
        <w:rPr>
          <w:rFonts w:ascii="Arial" w:hAnsi="Arial"/>
          <w:b/>
          <w:sz w:val="20"/>
        </w:rPr>
        <w:t>0 EUR)</w:t>
      </w:r>
      <w:r w:rsidRPr="003419D1">
        <w:rPr>
          <w:rFonts w:ascii="Arial" w:hAnsi="Arial"/>
          <w:b/>
          <w:sz w:val="20"/>
        </w:rPr>
        <w:t xml:space="preserve"> for medical costs and </w:t>
      </w:r>
      <w:r w:rsidR="00330ED7" w:rsidRPr="003419D1">
        <w:rPr>
          <w:rFonts w:ascii="Arial" w:hAnsi="Arial"/>
          <w:b/>
          <w:sz w:val="20"/>
        </w:rPr>
        <w:t>legal</w:t>
      </w:r>
      <w:r w:rsidRPr="003419D1">
        <w:rPr>
          <w:rFonts w:ascii="Arial" w:hAnsi="Arial"/>
          <w:b/>
          <w:sz w:val="20"/>
        </w:rPr>
        <w:t xml:space="preserve"> fees, as well as 4</w:t>
      </w:r>
      <w:r w:rsidR="00330ED7" w:rsidRPr="003419D1">
        <w:rPr>
          <w:rFonts w:ascii="Arial" w:hAnsi="Arial"/>
          <w:b/>
          <w:sz w:val="20"/>
        </w:rPr>
        <w:t>.</w:t>
      </w:r>
      <w:r w:rsidRPr="003419D1">
        <w:rPr>
          <w:rFonts w:ascii="Arial" w:hAnsi="Arial"/>
          <w:b/>
          <w:sz w:val="20"/>
        </w:rPr>
        <w:t xml:space="preserve">000,000 JPY, or </w:t>
      </w:r>
      <w:r w:rsidR="00330ED7" w:rsidRPr="003419D1">
        <w:rPr>
          <w:rFonts w:ascii="Arial" w:hAnsi="Arial"/>
          <w:b/>
          <w:sz w:val="20"/>
        </w:rPr>
        <w:t>approx. 28.8</w:t>
      </w:r>
      <w:r w:rsidRPr="003419D1">
        <w:rPr>
          <w:rFonts w:ascii="Arial" w:hAnsi="Arial"/>
          <w:b/>
          <w:sz w:val="20"/>
        </w:rPr>
        <w:t>00</w:t>
      </w:r>
      <w:r w:rsidR="00330ED7" w:rsidRPr="003419D1">
        <w:rPr>
          <w:rFonts w:ascii="Arial" w:hAnsi="Arial"/>
          <w:b/>
          <w:sz w:val="20"/>
        </w:rPr>
        <w:t xml:space="preserve"> EUR</w:t>
      </w:r>
      <w:r w:rsidRPr="003419D1">
        <w:rPr>
          <w:rFonts w:ascii="Arial" w:hAnsi="Arial"/>
          <w:b/>
          <w:sz w:val="20"/>
        </w:rPr>
        <w:t>, for mental suffering, which comes to only 2</w:t>
      </w:r>
      <w:r w:rsidR="003419D1" w:rsidRPr="003419D1">
        <w:rPr>
          <w:rFonts w:ascii="Arial" w:hAnsi="Arial"/>
          <w:b/>
          <w:sz w:val="20"/>
        </w:rPr>
        <w:t>.</w:t>
      </w:r>
      <w:r w:rsidRPr="003419D1">
        <w:rPr>
          <w:rFonts w:ascii="Arial" w:hAnsi="Arial"/>
          <w:b/>
          <w:sz w:val="20"/>
        </w:rPr>
        <w:t>333</w:t>
      </w:r>
      <w:r w:rsidR="00647C7C">
        <w:rPr>
          <w:rFonts w:ascii="Arial" w:hAnsi="Arial"/>
          <w:b/>
          <w:sz w:val="20"/>
        </w:rPr>
        <w:t xml:space="preserve"> EUR</w:t>
      </w:r>
      <w:r w:rsidRPr="003419D1">
        <w:rPr>
          <w:rFonts w:ascii="Arial" w:hAnsi="Arial"/>
          <w:b/>
          <w:sz w:val="20"/>
        </w:rPr>
        <w:t xml:space="preserve"> for each year </w:t>
      </w:r>
      <w:r w:rsidR="00AE1335" w:rsidRPr="003419D1">
        <w:rPr>
          <w:rFonts w:ascii="Arial" w:hAnsi="Arial"/>
          <w:b/>
          <w:sz w:val="20"/>
        </w:rPr>
        <w:t>Toru</w:t>
      </w:r>
      <w:r w:rsidRPr="003419D1">
        <w:rPr>
          <w:rFonts w:ascii="Arial" w:hAnsi="Arial"/>
          <w:b/>
          <w:sz w:val="20"/>
        </w:rPr>
        <w:t xml:space="preserve"> Goto was illegally confined in an effort to force him to recant his faith.</w:t>
      </w:r>
    </w:p>
    <w:p w:rsidR="004E2E1A" w:rsidRPr="00893113" w:rsidRDefault="004E2E1A" w:rsidP="004E2E1A">
      <w:pPr>
        <w:jc w:val="both"/>
        <w:rPr>
          <w:rFonts w:ascii="Arial" w:hAnsi="Arial"/>
          <w:sz w:val="20"/>
        </w:rPr>
      </w:pPr>
    </w:p>
    <w:p w:rsidR="004E2E1A" w:rsidRPr="00893113" w:rsidRDefault="004E2E1A" w:rsidP="004E2E1A">
      <w:pPr>
        <w:jc w:val="both"/>
        <w:rPr>
          <w:rFonts w:ascii="Arial" w:hAnsi="Arial"/>
          <w:sz w:val="20"/>
        </w:rPr>
      </w:pPr>
      <w:r w:rsidRPr="00893113">
        <w:rPr>
          <w:rFonts w:ascii="Arial" w:hAnsi="Arial"/>
          <w:sz w:val="20"/>
        </w:rPr>
        <w:t xml:space="preserve">While the Court acknowledged </w:t>
      </w:r>
      <w:r w:rsidRPr="007A23E8">
        <w:rPr>
          <w:rFonts w:ascii="Arial" w:hAnsi="Arial"/>
          <w:i/>
          <w:sz w:val="20"/>
        </w:rPr>
        <w:t>“tremendous”</w:t>
      </w:r>
      <w:r w:rsidRPr="00893113">
        <w:rPr>
          <w:rFonts w:ascii="Arial" w:hAnsi="Arial"/>
          <w:sz w:val="20"/>
        </w:rPr>
        <w:t xml:space="preserve"> mental strain as well as severe physical problems resulting from </w:t>
      </w:r>
      <w:r>
        <w:rPr>
          <w:rFonts w:ascii="Arial" w:hAnsi="Arial"/>
          <w:sz w:val="20"/>
        </w:rPr>
        <w:t>Toru</w:t>
      </w:r>
      <w:r w:rsidRPr="00893113">
        <w:rPr>
          <w:rFonts w:ascii="Arial" w:hAnsi="Arial"/>
          <w:sz w:val="20"/>
        </w:rPr>
        <w:t xml:space="preserve"> Goto’s deprivation of liberty, </w:t>
      </w:r>
      <w:r>
        <w:rPr>
          <w:rFonts w:ascii="Arial" w:hAnsi="Arial"/>
          <w:sz w:val="20"/>
        </w:rPr>
        <w:t xml:space="preserve">HRWF believed </w:t>
      </w:r>
      <w:r w:rsidRPr="00893113">
        <w:rPr>
          <w:rFonts w:ascii="Arial" w:hAnsi="Arial"/>
          <w:sz w:val="20"/>
        </w:rPr>
        <w:t xml:space="preserve">the remedy offered </w:t>
      </w:r>
      <w:r>
        <w:rPr>
          <w:rFonts w:ascii="Arial" w:hAnsi="Arial"/>
          <w:sz w:val="20"/>
        </w:rPr>
        <w:t xml:space="preserve">to be </w:t>
      </w:r>
      <w:r w:rsidRPr="00893113">
        <w:rPr>
          <w:rFonts w:ascii="Arial" w:hAnsi="Arial"/>
          <w:sz w:val="20"/>
        </w:rPr>
        <w:t xml:space="preserve">inconsistent with these determinations, and thus with Article 2.3 of the Covenant, which mandates effective remedies. </w:t>
      </w:r>
      <w:r>
        <w:rPr>
          <w:rFonts w:ascii="Arial" w:hAnsi="Arial"/>
          <w:sz w:val="20"/>
        </w:rPr>
        <w:t xml:space="preserve">The compensation as determined by the Court puts </w:t>
      </w:r>
      <w:r w:rsidRPr="00893113">
        <w:rPr>
          <w:rFonts w:ascii="Arial" w:hAnsi="Arial"/>
          <w:sz w:val="20"/>
        </w:rPr>
        <w:t xml:space="preserve">a very low price not only </w:t>
      </w:r>
      <w:r>
        <w:rPr>
          <w:rFonts w:ascii="Arial" w:hAnsi="Arial"/>
          <w:sz w:val="20"/>
        </w:rPr>
        <w:t xml:space="preserve">on </w:t>
      </w:r>
      <w:r w:rsidRPr="00893113">
        <w:rPr>
          <w:rFonts w:ascii="Arial" w:hAnsi="Arial"/>
          <w:sz w:val="20"/>
        </w:rPr>
        <w:t xml:space="preserve">his liberty as an individual, but </w:t>
      </w:r>
      <w:r>
        <w:rPr>
          <w:rFonts w:ascii="Arial" w:hAnsi="Arial"/>
          <w:sz w:val="20"/>
        </w:rPr>
        <w:t xml:space="preserve">also </w:t>
      </w:r>
      <w:r w:rsidRPr="00893113">
        <w:rPr>
          <w:rFonts w:ascii="Arial" w:hAnsi="Arial"/>
          <w:sz w:val="20"/>
        </w:rPr>
        <w:t>the “opportunity</w:t>
      </w:r>
      <w:r>
        <w:rPr>
          <w:rFonts w:ascii="Arial" w:hAnsi="Arial"/>
          <w:sz w:val="20"/>
        </w:rPr>
        <w:t xml:space="preserve"> cost” of</w:t>
      </w:r>
      <w:r w:rsidRPr="00893113">
        <w:rPr>
          <w:rFonts w:ascii="Arial" w:hAnsi="Arial"/>
          <w:sz w:val="20"/>
        </w:rPr>
        <w:t xml:space="preserve"> being denied the ability to work, build a financial foundation for a family, or contribute to society.   </w:t>
      </w:r>
    </w:p>
    <w:p w:rsidR="004E2E1A" w:rsidRPr="00893113" w:rsidRDefault="004E2E1A" w:rsidP="004E2E1A">
      <w:pPr>
        <w:pStyle w:val="Titre2"/>
      </w:pPr>
      <w:bookmarkStart w:id="12" w:name="_Toc263453264"/>
      <w:r w:rsidRPr="00893113">
        <w:t xml:space="preserve">“Deprogrammers” </w:t>
      </w:r>
      <w:r>
        <w:t>get away lightly</w:t>
      </w:r>
      <w:bookmarkEnd w:id="12"/>
      <w:r w:rsidRPr="00893113">
        <w:t xml:space="preserve"> </w:t>
      </w:r>
    </w:p>
    <w:p w:rsidR="00E42041" w:rsidRDefault="00E42041" w:rsidP="004E2E1A">
      <w:pPr>
        <w:jc w:val="both"/>
        <w:rPr>
          <w:rFonts w:ascii="Arial" w:hAnsi="Arial"/>
          <w:sz w:val="20"/>
        </w:rPr>
      </w:pPr>
    </w:p>
    <w:p w:rsidR="004E2E1A" w:rsidRPr="00893113" w:rsidRDefault="004E2E1A" w:rsidP="004E2E1A">
      <w:pPr>
        <w:jc w:val="both"/>
        <w:rPr>
          <w:rFonts w:ascii="Arial" w:hAnsi="Arial"/>
          <w:sz w:val="20"/>
        </w:rPr>
      </w:pPr>
      <w:r w:rsidRPr="00893113">
        <w:rPr>
          <w:rFonts w:ascii="Arial" w:hAnsi="Arial"/>
          <w:sz w:val="20"/>
        </w:rPr>
        <w:t xml:space="preserve">As detailed in HRWF’s </w:t>
      </w:r>
      <w:r w:rsidR="00AE1335">
        <w:rPr>
          <w:rFonts w:ascii="Arial" w:hAnsi="Arial"/>
          <w:sz w:val="20"/>
        </w:rPr>
        <w:t xml:space="preserve">July 2013 </w:t>
      </w:r>
      <w:r w:rsidRPr="00893113">
        <w:rPr>
          <w:rFonts w:ascii="Arial" w:hAnsi="Arial"/>
          <w:sz w:val="20"/>
        </w:rPr>
        <w:t xml:space="preserve">submission to the </w:t>
      </w:r>
      <w:r w:rsidR="00AE1335">
        <w:rPr>
          <w:rFonts w:ascii="Arial" w:hAnsi="Arial"/>
          <w:sz w:val="20"/>
        </w:rPr>
        <w:t xml:space="preserve">UN Human Rights </w:t>
      </w:r>
      <w:r w:rsidRPr="00893113">
        <w:rPr>
          <w:rFonts w:ascii="Arial" w:hAnsi="Arial"/>
          <w:sz w:val="20"/>
        </w:rPr>
        <w:t xml:space="preserve">Committee, </w:t>
      </w:r>
      <w:r w:rsidR="00CA25B7">
        <w:rPr>
          <w:rFonts w:ascii="Arial" w:hAnsi="Arial"/>
          <w:sz w:val="20"/>
        </w:rPr>
        <w:t>Toru</w:t>
      </w:r>
      <w:r w:rsidRPr="00893113">
        <w:rPr>
          <w:rFonts w:ascii="Arial" w:hAnsi="Arial"/>
          <w:sz w:val="20"/>
        </w:rPr>
        <w:t xml:space="preserve"> Goto’s abduction was organized by Pastor Matsunaga</w:t>
      </w:r>
      <w:r>
        <w:rPr>
          <w:rFonts w:ascii="Arial" w:hAnsi="Arial"/>
          <w:sz w:val="20"/>
        </w:rPr>
        <w:t xml:space="preserve"> and an associate, </w:t>
      </w:r>
      <w:r w:rsidR="00AE1335">
        <w:rPr>
          <w:rFonts w:ascii="Arial" w:hAnsi="Arial"/>
          <w:sz w:val="20"/>
        </w:rPr>
        <w:t>Takashi</w:t>
      </w:r>
      <w:r>
        <w:rPr>
          <w:rFonts w:ascii="Arial" w:hAnsi="Arial"/>
          <w:sz w:val="20"/>
        </w:rPr>
        <w:t xml:space="preserve"> M</w:t>
      </w:r>
      <w:r w:rsidR="00AE1335">
        <w:rPr>
          <w:rFonts w:ascii="Arial" w:hAnsi="Arial"/>
          <w:sz w:val="20"/>
        </w:rPr>
        <w:t>i</w:t>
      </w:r>
      <w:r>
        <w:rPr>
          <w:rFonts w:ascii="Arial" w:hAnsi="Arial"/>
          <w:sz w:val="20"/>
        </w:rPr>
        <w:t>yamura.</w:t>
      </w:r>
      <w:r w:rsidRPr="00893113">
        <w:rPr>
          <w:rFonts w:ascii="Arial" w:hAnsi="Arial"/>
          <w:sz w:val="20"/>
        </w:rPr>
        <w:t xml:space="preserve"> The Court’s decision accurately describes how both Pastor Matsunaga and </w:t>
      </w:r>
      <w:r w:rsidR="00AE1335">
        <w:rPr>
          <w:rFonts w:ascii="Arial" w:hAnsi="Arial"/>
          <w:sz w:val="20"/>
        </w:rPr>
        <w:t>Takashi</w:t>
      </w:r>
      <w:r w:rsidRPr="00893113">
        <w:rPr>
          <w:rFonts w:ascii="Arial" w:hAnsi="Arial"/>
          <w:sz w:val="20"/>
        </w:rPr>
        <w:t xml:space="preserve"> Myamura had been engaged for approximately 30 years in </w:t>
      </w:r>
      <w:r w:rsidR="00C923C7">
        <w:rPr>
          <w:rFonts w:ascii="Arial" w:hAnsi="Arial"/>
          <w:sz w:val="20"/>
        </w:rPr>
        <w:t>unsolicited</w:t>
      </w:r>
      <w:r w:rsidR="00AE1335">
        <w:rPr>
          <w:rFonts w:ascii="Arial" w:hAnsi="Arial"/>
          <w:sz w:val="20"/>
        </w:rPr>
        <w:t xml:space="preserve"> “</w:t>
      </w:r>
      <w:r w:rsidR="007A23E8">
        <w:rPr>
          <w:rFonts w:ascii="Arial" w:hAnsi="Arial"/>
          <w:sz w:val="20"/>
        </w:rPr>
        <w:t>exit counseling</w:t>
      </w:r>
      <w:r w:rsidRPr="00893113">
        <w:rPr>
          <w:rFonts w:ascii="Arial" w:hAnsi="Arial"/>
          <w:sz w:val="20"/>
        </w:rPr>
        <w:t xml:space="preserve">” for members of other faiths, focusing largely on converts to the </w:t>
      </w:r>
      <w:r>
        <w:rPr>
          <w:rFonts w:ascii="Arial" w:hAnsi="Arial"/>
          <w:sz w:val="20"/>
        </w:rPr>
        <w:t>UC</w:t>
      </w:r>
      <w:r w:rsidR="00AE1335">
        <w:rPr>
          <w:rFonts w:ascii="Arial" w:hAnsi="Arial"/>
          <w:sz w:val="20"/>
        </w:rPr>
        <w:t>.</w:t>
      </w:r>
      <w:r w:rsidR="00CA25B7">
        <w:rPr>
          <w:rFonts w:ascii="Arial" w:hAnsi="Arial"/>
          <w:sz w:val="20"/>
        </w:rPr>
        <w:t xml:space="preserve"> </w:t>
      </w:r>
      <w:r w:rsidRPr="00893113">
        <w:rPr>
          <w:rFonts w:ascii="Arial" w:hAnsi="Arial"/>
          <w:sz w:val="20"/>
        </w:rPr>
        <w:t>The Court referred to evidence in the form of written memoranda detailing methods for abducting targeted individuals, and for applying coercive psycho</w:t>
      </w:r>
      <w:r w:rsidR="00CA25B7">
        <w:rPr>
          <w:rFonts w:ascii="Arial" w:hAnsi="Arial"/>
          <w:sz w:val="20"/>
        </w:rPr>
        <w:t>logical and physical pressures.</w:t>
      </w:r>
      <w:r w:rsidRPr="00893113">
        <w:rPr>
          <w:rFonts w:ascii="Arial" w:hAnsi="Arial"/>
          <w:sz w:val="20"/>
        </w:rPr>
        <w:t xml:space="preserve"> The methods were used by Pastor Matsunaga, but also shared with his clients, i.e. families of victims. </w:t>
      </w:r>
    </w:p>
    <w:p w:rsidR="004E2E1A" w:rsidRDefault="004E2E1A" w:rsidP="004E2E1A">
      <w:pPr>
        <w:jc w:val="both"/>
        <w:rPr>
          <w:rFonts w:ascii="Arial" w:hAnsi="Arial"/>
          <w:sz w:val="20"/>
        </w:rPr>
      </w:pPr>
    </w:p>
    <w:p w:rsidR="004E2E1A" w:rsidRPr="00CF0FA5" w:rsidRDefault="004E2E1A" w:rsidP="004E2E1A">
      <w:pPr>
        <w:jc w:val="both"/>
        <w:rPr>
          <w:rFonts w:ascii="Arial" w:hAnsi="Arial"/>
          <w:sz w:val="20"/>
        </w:rPr>
      </w:pPr>
      <w:r w:rsidRPr="00893113">
        <w:rPr>
          <w:rFonts w:ascii="Arial" w:hAnsi="Arial"/>
          <w:sz w:val="20"/>
        </w:rPr>
        <w:t xml:space="preserve">Although the Court confirmed that the treatment to which </w:t>
      </w:r>
      <w:r w:rsidR="00AE1335">
        <w:rPr>
          <w:rFonts w:ascii="Arial" w:hAnsi="Arial"/>
          <w:sz w:val="20"/>
        </w:rPr>
        <w:t>Toru</w:t>
      </w:r>
      <w:r w:rsidRPr="00893113">
        <w:rPr>
          <w:rFonts w:ascii="Arial" w:hAnsi="Arial"/>
          <w:sz w:val="20"/>
        </w:rPr>
        <w:t xml:space="preserve"> Goto was subjected was generally consistent with the practices established by these documents, the Court absolved Pastor Matsunaga on the basis that he </w:t>
      </w:r>
      <w:r w:rsidRPr="00CF0FA5">
        <w:rPr>
          <w:rFonts w:ascii="Arial" w:hAnsi="Arial"/>
          <w:sz w:val="20"/>
        </w:rPr>
        <w:t>had not been involved in major segments of the Goto confinement, no</w:t>
      </w:r>
      <w:r w:rsidR="00AE1335" w:rsidRPr="00CF0FA5">
        <w:rPr>
          <w:rFonts w:ascii="Arial" w:hAnsi="Arial"/>
          <w:sz w:val="20"/>
        </w:rPr>
        <w:t>r</w:t>
      </w:r>
      <w:r w:rsidRPr="00CF0FA5">
        <w:rPr>
          <w:rFonts w:ascii="Arial" w:hAnsi="Arial"/>
          <w:sz w:val="20"/>
        </w:rPr>
        <w:t xml:space="preserve"> could it be established that the abuse suffered by </w:t>
      </w:r>
      <w:r w:rsidR="00AE1335" w:rsidRPr="00CF0FA5">
        <w:rPr>
          <w:rFonts w:ascii="Arial" w:hAnsi="Arial"/>
          <w:sz w:val="20"/>
        </w:rPr>
        <w:t xml:space="preserve">Toru </w:t>
      </w:r>
      <w:r w:rsidRPr="00CF0FA5">
        <w:rPr>
          <w:rFonts w:ascii="Arial" w:hAnsi="Arial"/>
          <w:sz w:val="20"/>
        </w:rPr>
        <w:t xml:space="preserve">Goto </w:t>
      </w:r>
      <w:r w:rsidR="00AE1335" w:rsidRPr="00CF0FA5">
        <w:rPr>
          <w:rFonts w:ascii="Arial" w:hAnsi="Arial"/>
          <w:sz w:val="20"/>
        </w:rPr>
        <w:t>resulted from</w:t>
      </w:r>
      <w:r w:rsidRPr="00CF0FA5">
        <w:rPr>
          <w:rFonts w:ascii="Arial" w:hAnsi="Arial"/>
          <w:sz w:val="20"/>
        </w:rPr>
        <w:t xml:space="preserve"> supervision of the process by Pastor Matsunaga. Thus</w:t>
      </w:r>
      <w:r w:rsidR="00AE1335" w:rsidRPr="00CF0FA5">
        <w:rPr>
          <w:rFonts w:ascii="Arial" w:hAnsi="Arial"/>
          <w:sz w:val="20"/>
        </w:rPr>
        <w:t>,</w:t>
      </w:r>
      <w:r w:rsidRPr="00CF0FA5">
        <w:rPr>
          <w:rFonts w:ascii="Arial" w:hAnsi="Arial"/>
          <w:sz w:val="20"/>
        </w:rPr>
        <w:t xml:space="preserve"> neither Pastor Matsunaga, nor his church, was found to share any of the tort liability </w:t>
      </w:r>
      <w:r w:rsidRPr="00CF0FA5">
        <w:rPr>
          <w:rFonts w:ascii="Arial" w:hAnsi="Arial"/>
          <w:sz w:val="20"/>
        </w:rPr>
        <w:lastRenderedPageBreak/>
        <w:t xml:space="preserve">in the case. As regards the role of </w:t>
      </w:r>
      <w:r w:rsidR="00AE1335" w:rsidRPr="00CF0FA5">
        <w:rPr>
          <w:rFonts w:ascii="Arial" w:hAnsi="Arial"/>
          <w:sz w:val="20"/>
        </w:rPr>
        <w:t xml:space="preserve">Takashi Miyamura, the Court </w:t>
      </w:r>
      <w:r w:rsidRPr="00CF0FA5">
        <w:rPr>
          <w:rFonts w:ascii="Arial" w:hAnsi="Arial"/>
          <w:sz w:val="20"/>
        </w:rPr>
        <w:t xml:space="preserve">found he had been involved in coercive actions against other members of new religious groups, and that he shared limited tort liability with </w:t>
      </w:r>
      <w:r w:rsidR="00AE1335" w:rsidRPr="00CF0FA5">
        <w:rPr>
          <w:rFonts w:ascii="Arial" w:hAnsi="Arial"/>
          <w:sz w:val="20"/>
        </w:rPr>
        <w:t>Toro</w:t>
      </w:r>
      <w:r w:rsidRPr="00CF0FA5">
        <w:rPr>
          <w:rFonts w:ascii="Arial" w:hAnsi="Arial"/>
          <w:sz w:val="20"/>
        </w:rPr>
        <w:t xml:space="preserve"> Goto’s relatives</w:t>
      </w:r>
      <w:r w:rsidR="00C604CE" w:rsidRPr="00CF0FA5">
        <w:rPr>
          <w:rFonts w:ascii="Arial" w:hAnsi="Arial"/>
          <w:sz w:val="20"/>
        </w:rPr>
        <w:t>.</w:t>
      </w:r>
      <w:r w:rsidRPr="00CF0FA5">
        <w:rPr>
          <w:rFonts w:ascii="Arial" w:hAnsi="Arial"/>
          <w:sz w:val="20"/>
        </w:rPr>
        <w:t xml:space="preserve"> The Court </w:t>
      </w:r>
      <w:r w:rsidR="00AE1335" w:rsidRPr="00CF0FA5">
        <w:rPr>
          <w:rFonts w:ascii="Arial" w:hAnsi="Arial"/>
          <w:sz w:val="20"/>
        </w:rPr>
        <w:t>ordered</w:t>
      </w:r>
      <w:r w:rsidRPr="00CF0FA5">
        <w:rPr>
          <w:rFonts w:ascii="Arial" w:hAnsi="Arial"/>
          <w:sz w:val="20"/>
        </w:rPr>
        <w:t xml:space="preserve"> </w:t>
      </w:r>
      <w:r w:rsidR="00AE1335" w:rsidRPr="00CF0FA5">
        <w:rPr>
          <w:rFonts w:ascii="Arial" w:hAnsi="Arial"/>
          <w:sz w:val="20"/>
        </w:rPr>
        <w:t>Takashi</w:t>
      </w:r>
      <w:r w:rsidRPr="00CF0FA5">
        <w:rPr>
          <w:rFonts w:ascii="Arial" w:hAnsi="Arial"/>
          <w:sz w:val="20"/>
        </w:rPr>
        <w:t xml:space="preserve"> Miyamura to pay damages of 967</w:t>
      </w:r>
      <w:r w:rsidR="00647C7C">
        <w:rPr>
          <w:rFonts w:ascii="Arial" w:hAnsi="Arial"/>
          <w:sz w:val="20"/>
        </w:rPr>
        <w:t>.</w:t>
      </w:r>
      <w:r w:rsidRPr="00CF0FA5">
        <w:rPr>
          <w:rFonts w:ascii="Arial" w:hAnsi="Arial"/>
          <w:sz w:val="20"/>
        </w:rPr>
        <w:t xml:space="preserve">822 JPY, or </w:t>
      </w:r>
      <w:r w:rsidR="00647C7C">
        <w:rPr>
          <w:rFonts w:ascii="Arial" w:hAnsi="Arial"/>
          <w:sz w:val="20"/>
        </w:rPr>
        <w:t>approx. 7.00</w:t>
      </w:r>
      <w:r w:rsidRPr="00CF0FA5">
        <w:rPr>
          <w:rFonts w:ascii="Arial" w:hAnsi="Arial"/>
          <w:sz w:val="20"/>
        </w:rPr>
        <w:t>0</w:t>
      </w:r>
      <w:r w:rsidR="00647C7C">
        <w:rPr>
          <w:rFonts w:ascii="Arial" w:hAnsi="Arial"/>
          <w:sz w:val="20"/>
        </w:rPr>
        <w:t xml:space="preserve"> </w:t>
      </w:r>
      <w:r w:rsidR="00647C7C" w:rsidRPr="00CF0FA5">
        <w:rPr>
          <w:rFonts w:ascii="Arial" w:hAnsi="Arial"/>
          <w:sz w:val="20"/>
        </w:rPr>
        <w:t>EUR</w:t>
      </w:r>
      <w:r w:rsidRPr="00CF0FA5">
        <w:rPr>
          <w:rFonts w:ascii="Arial" w:hAnsi="Arial"/>
          <w:sz w:val="20"/>
        </w:rPr>
        <w:t>.</w:t>
      </w:r>
    </w:p>
    <w:p w:rsidR="004E2E1A" w:rsidRPr="009400BF" w:rsidRDefault="004E2E1A" w:rsidP="004E2E1A">
      <w:pPr>
        <w:jc w:val="both"/>
        <w:rPr>
          <w:rFonts w:ascii="Arial" w:hAnsi="Arial"/>
          <w:sz w:val="20"/>
        </w:rPr>
      </w:pPr>
    </w:p>
    <w:p w:rsidR="004E2E1A" w:rsidRPr="009400BF" w:rsidRDefault="004E2E1A" w:rsidP="004E2E1A">
      <w:pPr>
        <w:jc w:val="both"/>
        <w:rPr>
          <w:rFonts w:ascii="Arial" w:hAnsi="Arial" w:cs="Times New Roman"/>
          <w:sz w:val="20"/>
          <w:szCs w:val="20"/>
          <w:lang w:val="de-DE"/>
        </w:rPr>
      </w:pPr>
      <w:r w:rsidRPr="009400BF">
        <w:rPr>
          <w:rFonts w:ascii="Arial" w:hAnsi="Arial"/>
          <w:sz w:val="20"/>
        </w:rPr>
        <w:t xml:space="preserve">In finding only limited liability in only one of the </w:t>
      </w:r>
      <w:r w:rsidR="00AE1335" w:rsidRPr="009400BF">
        <w:rPr>
          <w:rFonts w:ascii="Arial" w:hAnsi="Arial"/>
          <w:sz w:val="20"/>
        </w:rPr>
        <w:t>“deprogrammers”</w:t>
      </w:r>
      <w:r w:rsidRPr="009400BF">
        <w:rPr>
          <w:rFonts w:ascii="Arial" w:hAnsi="Arial"/>
          <w:sz w:val="20"/>
        </w:rPr>
        <w:t>, the Goto decision thus perpetuates a highly problematic judic</w:t>
      </w:r>
      <w:r w:rsidR="006817A2" w:rsidRPr="009400BF">
        <w:rPr>
          <w:rFonts w:ascii="Arial" w:hAnsi="Arial"/>
          <w:sz w:val="20"/>
        </w:rPr>
        <w:t>i</w:t>
      </w:r>
      <w:r w:rsidRPr="009400BF">
        <w:rPr>
          <w:rFonts w:ascii="Arial" w:hAnsi="Arial"/>
          <w:sz w:val="20"/>
        </w:rPr>
        <w:t>al approach found in most other similar cases</w:t>
      </w:r>
      <w:r w:rsidR="00D7339D" w:rsidRPr="009400BF">
        <w:rPr>
          <w:rFonts w:ascii="Arial" w:hAnsi="Arial"/>
          <w:sz w:val="20"/>
        </w:rPr>
        <w:t xml:space="preserve"> in Japan. To date, civil courts have only in two cases considered </w:t>
      </w:r>
      <w:r w:rsidR="00B523B8" w:rsidRPr="009400BF">
        <w:rPr>
          <w:rFonts w:ascii="Arial" w:hAnsi="Arial"/>
          <w:sz w:val="20"/>
        </w:rPr>
        <w:t xml:space="preserve">attempts to force someone to change their religion </w:t>
      </w:r>
      <w:r w:rsidR="00D7339D" w:rsidRPr="009400BF">
        <w:rPr>
          <w:rFonts w:ascii="Arial" w:hAnsi="Arial"/>
          <w:sz w:val="20"/>
        </w:rPr>
        <w:t xml:space="preserve">unlawful. In </w:t>
      </w:r>
      <w:r w:rsidR="00D7339D" w:rsidRPr="009400BF">
        <w:rPr>
          <w:rFonts w:ascii="Arial" w:hAnsi="Arial" w:cs="Times New Roman"/>
          <w:sz w:val="20"/>
          <w:szCs w:val="20"/>
          <w:lang w:val="de-DE"/>
        </w:rPr>
        <w:t xml:space="preserve">all other cases the courts either did not examine whether the plaintiffs had suffered harm from being subjected to unsolicited “exit counseling“ or they found that unsolicited “exit counseling“ was legitimate under certain circumstances. HRWF is concerned that the failure to unequivocally condemn </w:t>
      </w:r>
      <w:r w:rsidR="00EC1961" w:rsidRPr="009400BF">
        <w:rPr>
          <w:rFonts w:ascii="Arial" w:hAnsi="Arial" w:cs="Times New Roman"/>
          <w:sz w:val="20"/>
          <w:szCs w:val="20"/>
          <w:lang w:val="de-DE"/>
        </w:rPr>
        <w:t>this practice</w:t>
      </w:r>
      <w:r w:rsidR="00D7339D" w:rsidRPr="009400BF">
        <w:rPr>
          <w:rFonts w:ascii="Arial" w:hAnsi="Arial" w:cs="Times New Roman"/>
          <w:sz w:val="20"/>
          <w:szCs w:val="20"/>
          <w:lang w:val="de-DE"/>
        </w:rPr>
        <w:t xml:space="preserve"> may originate from a discriminatory attitude towards the UC.</w:t>
      </w:r>
    </w:p>
    <w:p w:rsidR="004E2E1A" w:rsidRPr="009400BF" w:rsidRDefault="004E2E1A" w:rsidP="004E2E1A">
      <w:pPr>
        <w:jc w:val="both"/>
        <w:rPr>
          <w:rFonts w:ascii="Arial" w:hAnsi="Arial"/>
          <w:sz w:val="20"/>
        </w:rPr>
      </w:pPr>
    </w:p>
    <w:p w:rsidR="004E2E1A" w:rsidRPr="00893113" w:rsidRDefault="004E2E1A" w:rsidP="004E2E1A">
      <w:pPr>
        <w:jc w:val="both"/>
        <w:rPr>
          <w:rFonts w:ascii="Arial" w:hAnsi="Arial"/>
          <w:sz w:val="20"/>
        </w:rPr>
      </w:pPr>
      <w:r w:rsidRPr="009400BF">
        <w:rPr>
          <w:rFonts w:ascii="Arial" w:hAnsi="Arial"/>
          <w:sz w:val="20"/>
        </w:rPr>
        <w:t>Regrettably, despite having validated many of the central claims of the victims of abductions for the</w:t>
      </w:r>
      <w:r w:rsidRPr="00893113">
        <w:rPr>
          <w:rFonts w:ascii="Arial" w:hAnsi="Arial"/>
          <w:sz w:val="20"/>
        </w:rPr>
        <w:t xml:space="preserve"> purpose of forced religious de-conversion, the decision fell far short of fully acknowledging the culpability of either </w:t>
      </w:r>
      <w:r w:rsidR="00D26F27">
        <w:rPr>
          <w:rFonts w:ascii="Arial" w:hAnsi="Arial"/>
          <w:sz w:val="20"/>
        </w:rPr>
        <w:t>Toru</w:t>
      </w:r>
      <w:r w:rsidRPr="00893113">
        <w:rPr>
          <w:rFonts w:ascii="Arial" w:hAnsi="Arial"/>
          <w:sz w:val="20"/>
        </w:rPr>
        <w:t xml:space="preserve"> Goto’s relatives or the “deprogrammers,” and served to belittle the gravit</w:t>
      </w:r>
      <w:r>
        <w:rPr>
          <w:rFonts w:ascii="Arial" w:hAnsi="Arial"/>
          <w:sz w:val="20"/>
        </w:rPr>
        <w:t>y of the injustice he suffered.</w:t>
      </w:r>
      <w:r w:rsidRPr="00893113">
        <w:rPr>
          <w:rFonts w:ascii="Arial" w:hAnsi="Arial"/>
          <w:sz w:val="20"/>
        </w:rPr>
        <w:t xml:space="preserve"> The decision does not alter the conclusion that Japan is seriously in violation of the Covenant in respect to prot</w:t>
      </w:r>
      <w:r>
        <w:rPr>
          <w:rFonts w:ascii="Arial" w:hAnsi="Arial"/>
          <w:sz w:val="20"/>
        </w:rPr>
        <w:t>ecting freedom of religion.</w:t>
      </w:r>
      <w:r w:rsidRPr="00893113">
        <w:rPr>
          <w:rFonts w:ascii="Arial" w:hAnsi="Arial"/>
          <w:sz w:val="20"/>
        </w:rPr>
        <w:t xml:space="preserve"> On the contrary, the decision gave legitimacy to the illegal actions of </w:t>
      </w:r>
      <w:r>
        <w:rPr>
          <w:rFonts w:ascii="Arial" w:hAnsi="Arial"/>
          <w:sz w:val="20"/>
        </w:rPr>
        <w:t>Toru</w:t>
      </w:r>
      <w:r w:rsidRPr="00893113">
        <w:rPr>
          <w:rFonts w:ascii="Arial" w:hAnsi="Arial"/>
          <w:sz w:val="20"/>
        </w:rPr>
        <w:t xml:space="preserve"> Goto’s family, and for the most part exonerated those outside his family who participated depriving him of his freedom </w:t>
      </w:r>
      <w:r>
        <w:rPr>
          <w:rFonts w:ascii="Arial" w:hAnsi="Arial"/>
          <w:sz w:val="20"/>
        </w:rPr>
        <w:t>and subjecting him to coercion.</w:t>
      </w:r>
      <w:r w:rsidRPr="00893113">
        <w:rPr>
          <w:rFonts w:ascii="Arial" w:hAnsi="Arial"/>
          <w:sz w:val="20"/>
        </w:rPr>
        <w:t xml:space="preserve"> The decision can thus be taken as promoting the climate of impunity that has allowed similar abductions to continue.</w:t>
      </w:r>
    </w:p>
    <w:p w:rsidR="001F14B5" w:rsidRPr="00CF0FA5" w:rsidRDefault="001F14B5" w:rsidP="00EF7E66">
      <w:pPr>
        <w:jc w:val="both"/>
        <w:rPr>
          <w:rFonts w:ascii="Arial" w:hAnsi="Arial" w:cs="Times New Roman"/>
          <w:color w:val="000000"/>
          <w:sz w:val="20"/>
          <w:szCs w:val="20"/>
          <w:lang w:val="de-DE"/>
        </w:rPr>
      </w:pPr>
    </w:p>
    <w:p w:rsidR="0076021D" w:rsidRPr="00CF0FA5" w:rsidRDefault="0076021D" w:rsidP="00EF7E66">
      <w:pPr>
        <w:jc w:val="both"/>
        <w:rPr>
          <w:rFonts w:ascii="Arial" w:hAnsi="Arial" w:cs="Times New Roman"/>
          <w:color w:val="000000"/>
          <w:sz w:val="20"/>
          <w:szCs w:val="20"/>
          <w:lang w:val="de-DE"/>
        </w:rPr>
      </w:pPr>
    </w:p>
    <w:sectPr w:rsidR="0076021D" w:rsidRPr="00CF0FA5" w:rsidSect="006969EB">
      <w:footerReference w:type="even" r:id="rId12"/>
      <w:footerReference w:type="default" r:id="rId13"/>
      <w:pgSz w:w="11900" w:h="16840"/>
      <w:pgMar w:top="1417" w:right="1417" w:bottom="1134" w:left="1417" w:header="708" w:footer="708"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7D80" w:rsidRDefault="005F7D80">
      <w:r>
        <w:separator/>
      </w:r>
    </w:p>
  </w:endnote>
  <w:endnote w:type="continuationSeparator" w:id="0">
    <w:p w:rsidR="005F7D80" w:rsidRDefault="005F7D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Lucida Grande">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E6B" w:rsidRDefault="0043120B" w:rsidP="00330ED7">
    <w:pPr>
      <w:pStyle w:val="Pieddepage"/>
      <w:framePr w:wrap="around" w:vAnchor="text" w:hAnchor="margin" w:xAlign="right" w:y="1"/>
      <w:rPr>
        <w:rStyle w:val="Numrodepage"/>
      </w:rPr>
    </w:pPr>
    <w:r>
      <w:rPr>
        <w:rStyle w:val="Numrodepage"/>
      </w:rPr>
      <w:fldChar w:fldCharType="begin"/>
    </w:r>
    <w:r w:rsidR="00307E6B">
      <w:rPr>
        <w:rStyle w:val="Numrodepage"/>
      </w:rPr>
      <w:instrText xml:space="preserve">PAGE  </w:instrText>
    </w:r>
    <w:r>
      <w:rPr>
        <w:rStyle w:val="Numrodepage"/>
      </w:rPr>
      <w:fldChar w:fldCharType="end"/>
    </w:r>
  </w:p>
  <w:p w:rsidR="00307E6B" w:rsidRDefault="00307E6B" w:rsidP="006969EB">
    <w:pPr>
      <w:pStyle w:val="Pieddepag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E6B" w:rsidRPr="006969EB" w:rsidRDefault="0043120B" w:rsidP="00330ED7">
    <w:pPr>
      <w:pStyle w:val="Pieddepage"/>
      <w:framePr w:wrap="around" w:vAnchor="text" w:hAnchor="margin" w:xAlign="right" w:y="1"/>
      <w:rPr>
        <w:rStyle w:val="Numrodepage"/>
      </w:rPr>
    </w:pPr>
    <w:r w:rsidRPr="006969EB">
      <w:rPr>
        <w:rStyle w:val="Numrodepage"/>
        <w:rFonts w:ascii="Arial" w:hAnsi="Arial"/>
        <w:sz w:val="20"/>
      </w:rPr>
      <w:fldChar w:fldCharType="begin"/>
    </w:r>
    <w:r w:rsidR="00307E6B" w:rsidRPr="006969EB">
      <w:rPr>
        <w:rStyle w:val="Numrodepage"/>
        <w:rFonts w:ascii="Arial" w:hAnsi="Arial"/>
        <w:sz w:val="20"/>
      </w:rPr>
      <w:instrText xml:space="preserve">PAGE  </w:instrText>
    </w:r>
    <w:r w:rsidRPr="006969EB">
      <w:rPr>
        <w:rStyle w:val="Numrodepage"/>
        <w:rFonts w:ascii="Arial" w:hAnsi="Arial"/>
        <w:sz w:val="20"/>
      </w:rPr>
      <w:fldChar w:fldCharType="separate"/>
    </w:r>
    <w:r w:rsidR="007F71F8">
      <w:rPr>
        <w:rStyle w:val="Numrodepage"/>
        <w:rFonts w:ascii="Arial" w:hAnsi="Arial"/>
        <w:noProof/>
        <w:sz w:val="20"/>
      </w:rPr>
      <w:t>2</w:t>
    </w:r>
    <w:r w:rsidRPr="006969EB">
      <w:rPr>
        <w:rStyle w:val="Numrodepage"/>
        <w:rFonts w:ascii="Arial" w:hAnsi="Arial"/>
        <w:sz w:val="20"/>
      </w:rPr>
      <w:fldChar w:fldCharType="end"/>
    </w:r>
  </w:p>
  <w:p w:rsidR="00307E6B" w:rsidRDefault="00307E6B" w:rsidP="006969EB">
    <w:pPr>
      <w:pStyle w:val="Pieddepag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7D80" w:rsidRDefault="005F7D80">
      <w:r>
        <w:separator/>
      </w:r>
    </w:p>
  </w:footnote>
  <w:footnote w:type="continuationSeparator" w:id="0">
    <w:p w:rsidR="005F7D80" w:rsidRDefault="005F7D80">
      <w:r>
        <w:continuationSeparator/>
      </w:r>
    </w:p>
  </w:footnote>
  <w:footnote w:id="1">
    <w:p w:rsidR="00307E6B" w:rsidRPr="00981FA6" w:rsidRDefault="00307E6B">
      <w:pPr>
        <w:pStyle w:val="Notedebasdepage"/>
        <w:rPr>
          <w:rFonts w:ascii="Arial" w:hAnsi="Arial"/>
          <w:sz w:val="18"/>
        </w:rPr>
      </w:pPr>
      <w:r w:rsidRPr="00981FA6">
        <w:rPr>
          <w:rStyle w:val="Appelnotedebasdep"/>
          <w:rFonts w:ascii="Arial" w:hAnsi="Arial"/>
          <w:sz w:val="18"/>
        </w:rPr>
        <w:footnoteRef/>
      </w:r>
      <w:r w:rsidRPr="00981FA6">
        <w:rPr>
          <w:rFonts w:ascii="Arial" w:hAnsi="Arial"/>
          <w:sz w:val="18"/>
        </w:rPr>
        <w:t xml:space="preserve"> The telephone conversations were held on 17 March, 1 April, 18 April, 21 April and 28 April 2014.</w:t>
      </w:r>
    </w:p>
  </w:footnote>
  <w:footnote w:id="2">
    <w:p w:rsidR="00307E6B" w:rsidRPr="00E14109" w:rsidRDefault="00307E6B">
      <w:pPr>
        <w:pStyle w:val="Notedebasdepage"/>
        <w:rPr>
          <w:rFonts w:ascii="Arial" w:hAnsi="Arial"/>
          <w:sz w:val="18"/>
        </w:rPr>
      </w:pPr>
      <w:r w:rsidRPr="00E14109">
        <w:rPr>
          <w:rStyle w:val="Appelnotedebasdep"/>
          <w:rFonts w:ascii="Arial" w:hAnsi="Arial"/>
          <w:sz w:val="18"/>
        </w:rPr>
        <w:footnoteRef/>
      </w:r>
      <w:r w:rsidRPr="00E14109">
        <w:rPr>
          <w:rFonts w:ascii="Arial" w:hAnsi="Arial"/>
          <w:sz w:val="18"/>
        </w:rPr>
        <w:t xml:space="preserve"> For further information on the civil cases, refer to HRWF’s 2013 briefing to the Human Rights Committee and to the chapter “Civil court judgment in the case of Toru Goto” in this briefing.</w:t>
      </w:r>
    </w:p>
  </w:footnote>
  <w:footnote w:id="3">
    <w:p w:rsidR="00307E6B" w:rsidRPr="00E14109" w:rsidRDefault="00307E6B" w:rsidP="00C8644B">
      <w:pPr>
        <w:pStyle w:val="Notedebasdepage"/>
        <w:rPr>
          <w:rFonts w:ascii="Arial" w:hAnsi="Arial"/>
          <w:sz w:val="18"/>
          <w:lang w:val="de-DE"/>
        </w:rPr>
      </w:pPr>
      <w:r w:rsidRPr="00E14109">
        <w:rPr>
          <w:rStyle w:val="Appelnotedebasdep"/>
          <w:rFonts w:ascii="Arial" w:hAnsi="Arial"/>
          <w:sz w:val="18"/>
        </w:rPr>
        <w:footnoteRef/>
      </w:r>
      <w:r w:rsidRPr="00E14109">
        <w:rPr>
          <w:rFonts w:ascii="Arial" w:hAnsi="Arial"/>
          <w:sz w:val="18"/>
        </w:rPr>
        <w:t xml:space="preserve"> </w:t>
      </w:r>
      <w:r w:rsidRPr="00E14109">
        <w:rPr>
          <w:rFonts w:ascii="Arial" w:hAnsi="Arial"/>
          <w:sz w:val="18"/>
          <w:lang w:val="de-DE"/>
        </w:rPr>
        <w:t>Annual Report of the U.S. Commission on International Religious Freedom, April 2013, Covering 31 January 2012 to 31 January 2013, p.</w:t>
      </w:r>
      <w:r w:rsidRPr="00E14109">
        <w:rPr>
          <w:rFonts w:ascii="Arial" w:hAnsi="Arial"/>
          <w:sz w:val="18"/>
        </w:rPr>
        <w:t xml:space="preserve"> 302.</w:t>
      </w:r>
    </w:p>
  </w:footnote>
  <w:footnote w:id="4">
    <w:p w:rsidR="00307E6B" w:rsidRPr="007A3B69" w:rsidRDefault="00307E6B" w:rsidP="00FB05AF">
      <w:pPr>
        <w:pStyle w:val="Notedebasdepage"/>
        <w:rPr>
          <w:rFonts w:ascii="Arial" w:hAnsi="Arial"/>
          <w:sz w:val="18"/>
        </w:rPr>
      </w:pPr>
      <w:r w:rsidRPr="00C71170">
        <w:rPr>
          <w:rStyle w:val="Appelnotedebasdep"/>
          <w:rFonts w:ascii="Arial" w:hAnsi="Arial"/>
          <w:sz w:val="18"/>
        </w:rPr>
        <w:footnoteRef/>
      </w:r>
      <w:r w:rsidRPr="00C71170">
        <w:rPr>
          <w:rFonts w:ascii="Arial" w:hAnsi="Arial"/>
          <w:sz w:val="18"/>
        </w:rPr>
        <w:t xml:space="preserve"> The name is known to HRWF, but is wit</w:t>
      </w:r>
      <w:r>
        <w:rPr>
          <w:rFonts w:ascii="Arial" w:hAnsi="Arial"/>
          <w:sz w:val="18"/>
        </w:rPr>
        <w:t xml:space="preserve">hheld to protect her identity. </w:t>
      </w:r>
    </w:p>
  </w:footnote>
  <w:footnote w:id="5">
    <w:p w:rsidR="00307E6B" w:rsidRPr="007A3B69" w:rsidRDefault="00307E6B" w:rsidP="00FB05AF">
      <w:pPr>
        <w:pStyle w:val="Notedebasdepage"/>
        <w:rPr>
          <w:rFonts w:ascii="Arial" w:hAnsi="Arial"/>
          <w:sz w:val="18"/>
        </w:rPr>
      </w:pPr>
      <w:r w:rsidRPr="00C71170">
        <w:rPr>
          <w:rStyle w:val="Appelnotedebasdep"/>
          <w:rFonts w:ascii="Arial" w:hAnsi="Arial"/>
          <w:sz w:val="18"/>
        </w:rPr>
        <w:footnoteRef/>
      </w:r>
      <w:r w:rsidRPr="00C71170">
        <w:rPr>
          <w:rFonts w:ascii="Arial" w:hAnsi="Arial"/>
          <w:sz w:val="18"/>
        </w:rPr>
        <w:t xml:space="preserve"> The name is known to HRWF, but is withheld to protect he</w:t>
      </w:r>
      <w:r>
        <w:rPr>
          <w:rFonts w:ascii="Arial" w:hAnsi="Arial"/>
          <w:sz w:val="18"/>
        </w:rPr>
        <w:t xml:space="preserve">r identity. </w:t>
      </w:r>
    </w:p>
  </w:footnote>
  <w:footnote w:id="6">
    <w:p w:rsidR="00307E6B" w:rsidRPr="007D19AD" w:rsidRDefault="00307E6B">
      <w:pPr>
        <w:pStyle w:val="Notedebasdepage"/>
        <w:rPr>
          <w:rFonts w:ascii="Arial" w:hAnsi="Arial"/>
          <w:sz w:val="18"/>
        </w:rPr>
      </w:pPr>
      <w:r w:rsidRPr="007D19AD">
        <w:rPr>
          <w:rStyle w:val="Appelnotedebasdep"/>
          <w:rFonts w:ascii="Arial" w:hAnsi="Arial"/>
          <w:sz w:val="18"/>
        </w:rPr>
        <w:footnoteRef/>
      </w:r>
      <w:r w:rsidRPr="007D19AD">
        <w:rPr>
          <w:rFonts w:ascii="Arial" w:hAnsi="Arial"/>
          <w:sz w:val="18"/>
        </w:rPr>
        <w:t xml:space="preserve"> Refer to the section “When police were reluctant to act” in HRWF’s July 2013 submission to the UN Human Rights Committee. </w:t>
      </w:r>
    </w:p>
  </w:footnote>
  <w:footnote w:id="7">
    <w:p w:rsidR="00307E6B" w:rsidRPr="007D19AD" w:rsidRDefault="00307E6B" w:rsidP="00E1394D">
      <w:pPr>
        <w:pStyle w:val="Notedebasdepage"/>
        <w:rPr>
          <w:rFonts w:ascii="Arial" w:hAnsi="Arial"/>
          <w:sz w:val="18"/>
        </w:rPr>
      </w:pPr>
      <w:r w:rsidRPr="007D19AD">
        <w:rPr>
          <w:rStyle w:val="Appelnotedebasdep"/>
          <w:rFonts w:ascii="Arial" w:hAnsi="Arial"/>
          <w:sz w:val="18"/>
        </w:rPr>
        <w:footnoteRef/>
      </w:r>
      <w:r w:rsidRPr="007D19AD">
        <w:rPr>
          <w:rFonts w:ascii="Arial" w:hAnsi="Arial"/>
          <w:sz w:val="18"/>
        </w:rPr>
        <w:t xml:space="preserve"> For further information, also refer to the section “When police were reluctant to act” in HRWF’s July 2013 submission to the UN Human Rights Committee.</w:t>
      </w:r>
    </w:p>
  </w:footnote>
  <w:footnote w:id="8">
    <w:p w:rsidR="00307E6B" w:rsidRPr="00C6058A" w:rsidRDefault="00307E6B">
      <w:pPr>
        <w:pStyle w:val="Notedebasdepage"/>
        <w:rPr>
          <w:rFonts w:ascii="Arial" w:hAnsi="Arial"/>
          <w:sz w:val="18"/>
        </w:rPr>
      </w:pPr>
      <w:r w:rsidRPr="00C6058A">
        <w:rPr>
          <w:rStyle w:val="Appelnotedebasdep"/>
          <w:rFonts w:ascii="Arial" w:hAnsi="Arial"/>
          <w:sz w:val="18"/>
        </w:rPr>
        <w:footnoteRef/>
      </w:r>
      <w:r w:rsidRPr="00C6058A">
        <w:rPr>
          <w:rFonts w:ascii="Arial" w:hAnsi="Arial"/>
          <w:sz w:val="18"/>
        </w:rPr>
        <w:t xml:space="preserve"> </w:t>
      </w:r>
      <w:r>
        <w:rPr>
          <w:rFonts w:ascii="Arial" w:hAnsi="Arial"/>
          <w:sz w:val="18"/>
        </w:rPr>
        <w:t xml:space="preserve">For further information on Toru Goto’s years of confinement and his efforts to obtain justice, refer to </w:t>
      </w:r>
      <w:r w:rsidRPr="00C6058A">
        <w:rPr>
          <w:rFonts w:ascii="Arial" w:hAnsi="Arial"/>
          <w:sz w:val="18"/>
        </w:rPr>
        <w:t xml:space="preserve">the chapter “Abduction, forced confinement and unsolicited </w:t>
      </w:r>
      <w:r w:rsidRPr="00C6058A">
        <w:rPr>
          <w:rFonts w:ascii="Arial" w:hAnsi="Arial"/>
          <w:sz w:val="18"/>
          <w:lang w:val="de-DE"/>
        </w:rPr>
        <w:t>´</w:t>
      </w:r>
      <w:r>
        <w:rPr>
          <w:rFonts w:ascii="Arial" w:hAnsi="Arial"/>
          <w:sz w:val="18"/>
          <w:lang w:val="de-DE"/>
        </w:rPr>
        <w:t>exit counseling</w:t>
      </w:r>
      <w:r w:rsidRPr="00C6058A">
        <w:rPr>
          <w:rFonts w:ascii="Arial" w:hAnsi="Arial"/>
          <w:sz w:val="18"/>
        </w:rPr>
        <w:t xml:space="preserve">” </w:t>
      </w:r>
      <w:r>
        <w:rPr>
          <w:rFonts w:ascii="Arial" w:hAnsi="Arial"/>
          <w:sz w:val="18"/>
        </w:rPr>
        <w:t>in</w:t>
      </w:r>
      <w:r w:rsidRPr="00C6058A">
        <w:rPr>
          <w:rFonts w:ascii="Arial" w:hAnsi="Arial"/>
          <w:sz w:val="18"/>
        </w:rPr>
        <w:t xml:space="preserve"> HRWF’s July 2013 submission to the UN Human Rights Committee.</w:t>
      </w:r>
    </w:p>
  </w:footnote>
  <w:footnote w:id="9">
    <w:p w:rsidR="00307E6B" w:rsidRPr="00C6058A" w:rsidRDefault="00307E6B">
      <w:pPr>
        <w:pStyle w:val="Notedebasdepage"/>
        <w:rPr>
          <w:rFonts w:ascii="Arial" w:hAnsi="Arial"/>
          <w:sz w:val="18"/>
          <w:lang w:val="en-GB"/>
        </w:rPr>
      </w:pPr>
      <w:r w:rsidRPr="00C6058A">
        <w:rPr>
          <w:rStyle w:val="Appelnotedebasdep"/>
          <w:rFonts w:ascii="Arial" w:hAnsi="Arial"/>
          <w:sz w:val="18"/>
        </w:rPr>
        <w:footnoteRef/>
      </w:r>
      <w:r w:rsidRPr="00C6058A">
        <w:rPr>
          <w:rFonts w:ascii="Arial" w:hAnsi="Arial"/>
          <w:sz w:val="18"/>
        </w:rPr>
        <w:t xml:space="preserve"> For further information on all known civil court rulings in cases involving abduction, forced confinement and unsolicited “</w:t>
      </w:r>
      <w:r>
        <w:rPr>
          <w:rFonts w:ascii="Arial" w:hAnsi="Arial"/>
          <w:sz w:val="18"/>
        </w:rPr>
        <w:t>exit counseling</w:t>
      </w:r>
      <w:r w:rsidRPr="00C6058A">
        <w:rPr>
          <w:rFonts w:ascii="Arial" w:hAnsi="Arial"/>
          <w:sz w:val="18"/>
        </w:rPr>
        <w:t>”, refer to the chapter “</w:t>
      </w:r>
      <w:r w:rsidRPr="00C6058A">
        <w:rPr>
          <w:rFonts w:ascii="Arial" w:hAnsi="Arial"/>
          <w:sz w:val="18"/>
          <w:lang w:val="en-GB"/>
        </w:rPr>
        <w:t>Impunity persists” in the HRWF July 2013 submission to the UN Human Rights Committee.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61C3E"/>
    <w:multiLevelType w:val="hybridMultilevel"/>
    <w:tmpl w:val="5D90BDEA"/>
    <w:lvl w:ilvl="0" w:tplc="986A7FE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
    <w:nsid w:val="18215E3B"/>
    <w:multiLevelType w:val="hybridMultilevel"/>
    <w:tmpl w:val="99A2639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29FF"/>
    <w:rsid w:val="000021E5"/>
    <w:rsid w:val="00002F58"/>
    <w:rsid w:val="00003ECC"/>
    <w:rsid w:val="0001054B"/>
    <w:rsid w:val="00014071"/>
    <w:rsid w:val="00016B7F"/>
    <w:rsid w:val="00030C3E"/>
    <w:rsid w:val="000339D7"/>
    <w:rsid w:val="00034B67"/>
    <w:rsid w:val="00034FC0"/>
    <w:rsid w:val="00037C6C"/>
    <w:rsid w:val="0004006D"/>
    <w:rsid w:val="00041E06"/>
    <w:rsid w:val="00046B7B"/>
    <w:rsid w:val="00047745"/>
    <w:rsid w:val="00053E02"/>
    <w:rsid w:val="00054495"/>
    <w:rsid w:val="00057606"/>
    <w:rsid w:val="000618F1"/>
    <w:rsid w:val="00084D8A"/>
    <w:rsid w:val="00095097"/>
    <w:rsid w:val="00097BFF"/>
    <w:rsid w:val="000B1046"/>
    <w:rsid w:val="000B1474"/>
    <w:rsid w:val="000B6553"/>
    <w:rsid w:val="000C2906"/>
    <w:rsid w:val="000C3B9C"/>
    <w:rsid w:val="000C7845"/>
    <w:rsid w:val="000D10F0"/>
    <w:rsid w:val="000F4305"/>
    <w:rsid w:val="000F45FF"/>
    <w:rsid w:val="000F5FB1"/>
    <w:rsid w:val="000F7F42"/>
    <w:rsid w:val="0010118F"/>
    <w:rsid w:val="0011358F"/>
    <w:rsid w:val="00120908"/>
    <w:rsid w:val="001221B0"/>
    <w:rsid w:val="00122EBF"/>
    <w:rsid w:val="00130A7D"/>
    <w:rsid w:val="00137207"/>
    <w:rsid w:val="00142985"/>
    <w:rsid w:val="00145E5B"/>
    <w:rsid w:val="0016636A"/>
    <w:rsid w:val="001800B3"/>
    <w:rsid w:val="001830FE"/>
    <w:rsid w:val="00190D78"/>
    <w:rsid w:val="001A0A30"/>
    <w:rsid w:val="001A43DD"/>
    <w:rsid w:val="001C1FD5"/>
    <w:rsid w:val="001C2271"/>
    <w:rsid w:val="001D27D7"/>
    <w:rsid w:val="001E526E"/>
    <w:rsid w:val="001E6914"/>
    <w:rsid w:val="001F14B5"/>
    <w:rsid w:val="001F1B81"/>
    <w:rsid w:val="001F5B8B"/>
    <w:rsid w:val="002005A9"/>
    <w:rsid w:val="00205394"/>
    <w:rsid w:val="00206924"/>
    <w:rsid w:val="00212523"/>
    <w:rsid w:val="00214266"/>
    <w:rsid w:val="00215DD3"/>
    <w:rsid w:val="00220B98"/>
    <w:rsid w:val="00226FD4"/>
    <w:rsid w:val="00227E8C"/>
    <w:rsid w:val="002333BF"/>
    <w:rsid w:val="00236AE4"/>
    <w:rsid w:val="00236F4B"/>
    <w:rsid w:val="00240A27"/>
    <w:rsid w:val="002450B0"/>
    <w:rsid w:val="0025744F"/>
    <w:rsid w:val="002664E8"/>
    <w:rsid w:val="00267368"/>
    <w:rsid w:val="002677FC"/>
    <w:rsid w:val="00271596"/>
    <w:rsid w:val="0027553A"/>
    <w:rsid w:val="00276766"/>
    <w:rsid w:val="002769F6"/>
    <w:rsid w:val="00281F9B"/>
    <w:rsid w:val="002837A4"/>
    <w:rsid w:val="00284513"/>
    <w:rsid w:val="002A0024"/>
    <w:rsid w:val="002A1271"/>
    <w:rsid w:val="002A12C4"/>
    <w:rsid w:val="002B3376"/>
    <w:rsid w:val="002B6E51"/>
    <w:rsid w:val="002B7957"/>
    <w:rsid w:val="002C659A"/>
    <w:rsid w:val="002D30BA"/>
    <w:rsid w:val="002D5EB6"/>
    <w:rsid w:val="002E22BD"/>
    <w:rsid w:val="002F6418"/>
    <w:rsid w:val="0030205E"/>
    <w:rsid w:val="003041B9"/>
    <w:rsid w:val="00307E6B"/>
    <w:rsid w:val="00310DFF"/>
    <w:rsid w:val="003131DE"/>
    <w:rsid w:val="00316CD3"/>
    <w:rsid w:val="00323572"/>
    <w:rsid w:val="003303D6"/>
    <w:rsid w:val="00330ED7"/>
    <w:rsid w:val="0033363E"/>
    <w:rsid w:val="0033643D"/>
    <w:rsid w:val="0033753F"/>
    <w:rsid w:val="003419D1"/>
    <w:rsid w:val="0034398E"/>
    <w:rsid w:val="00346224"/>
    <w:rsid w:val="00355D97"/>
    <w:rsid w:val="00363B47"/>
    <w:rsid w:val="003641F5"/>
    <w:rsid w:val="003800C0"/>
    <w:rsid w:val="00391BDC"/>
    <w:rsid w:val="003A2AF1"/>
    <w:rsid w:val="003B6587"/>
    <w:rsid w:val="003B7BD6"/>
    <w:rsid w:val="003B7E9B"/>
    <w:rsid w:val="003C52AF"/>
    <w:rsid w:val="003D22E6"/>
    <w:rsid w:val="003D5A3D"/>
    <w:rsid w:val="003D7AD9"/>
    <w:rsid w:val="003E05D5"/>
    <w:rsid w:val="003E5221"/>
    <w:rsid w:val="003E7E41"/>
    <w:rsid w:val="003F05D5"/>
    <w:rsid w:val="00403F3B"/>
    <w:rsid w:val="004126CC"/>
    <w:rsid w:val="004138E8"/>
    <w:rsid w:val="00413E9C"/>
    <w:rsid w:val="00424896"/>
    <w:rsid w:val="00430555"/>
    <w:rsid w:val="00430ED3"/>
    <w:rsid w:val="0043120B"/>
    <w:rsid w:val="00433879"/>
    <w:rsid w:val="00436A52"/>
    <w:rsid w:val="0044027A"/>
    <w:rsid w:val="00442918"/>
    <w:rsid w:val="00460D8E"/>
    <w:rsid w:val="0046243E"/>
    <w:rsid w:val="00466A22"/>
    <w:rsid w:val="004676AD"/>
    <w:rsid w:val="0048622C"/>
    <w:rsid w:val="00497295"/>
    <w:rsid w:val="004A0BF0"/>
    <w:rsid w:val="004A4A56"/>
    <w:rsid w:val="004A6B65"/>
    <w:rsid w:val="004B7853"/>
    <w:rsid w:val="004B7B33"/>
    <w:rsid w:val="004C1AE0"/>
    <w:rsid w:val="004D2A08"/>
    <w:rsid w:val="004D3FA4"/>
    <w:rsid w:val="004D4083"/>
    <w:rsid w:val="004E05C9"/>
    <w:rsid w:val="004E2E1A"/>
    <w:rsid w:val="004E4904"/>
    <w:rsid w:val="004F0BE7"/>
    <w:rsid w:val="004F222C"/>
    <w:rsid w:val="004F2AF3"/>
    <w:rsid w:val="004F3468"/>
    <w:rsid w:val="004F4C2E"/>
    <w:rsid w:val="004F507E"/>
    <w:rsid w:val="004F6837"/>
    <w:rsid w:val="00500E39"/>
    <w:rsid w:val="00503D17"/>
    <w:rsid w:val="005174FD"/>
    <w:rsid w:val="00521999"/>
    <w:rsid w:val="005233ED"/>
    <w:rsid w:val="0053784F"/>
    <w:rsid w:val="0054272E"/>
    <w:rsid w:val="0055003A"/>
    <w:rsid w:val="00550B25"/>
    <w:rsid w:val="00551A81"/>
    <w:rsid w:val="00556CAB"/>
    <w:rsid w:val="00560024"/>
    <w:rsid w:val="00564A2E"/>
    <w:rsid w:val="00573050"/>
    <w:rsid w:val="005746C2"/>
    <w:rsid w:val="0057600F"/>
    <w:rsid w:val="0058180F"/>
    <w:rsid w:val="00591C68"/>
    <w:rsid w:val="00595483"/>
    <w:rsid w:val="00595F6F"/>
    <w:rsid w:val="005A0FF0"/>
    <w:rsid w:val="005A252C"/>
    <w:rsid w:val="005A444D"/>
    <w:rsid w:val="005B0131"/>
    <w:rsid w:val="005B0F39"/>
    <w:rsid w:val="005C12AF"/>
    <w:rsid w:val="005C3AA4"/>
    <w:rsid w:val="005C511D"/>
    <w:rsid w:val="005C5145"/>
    <w:rsid w:val="005C6E6C"/>
    <w:rsid w:val="005C6FD1"/>
    <w:rsid w:val="005E0106"/>
    <w:rsid w:val="005E2D27"/>
    <w:rsid w:val="005E6ED0"/>
    <w:rsid w:val="005F5D86"/>
    <w:rsid w:val="005F7674"/>
    <w:rsid w:val="005F7D80"/>
    <w:rsid w:val="00604D43"/>
    <w:rsid w:val="00622CF0"/>
    <w:rsid w:val="006242C8"/>
    <w:rsid w:val="006267B6"/>
    <w:rsid w:val="00631592"/>
    <w:rsid w:val="006323B1"/>
    <w:rsid w:val="00632FB1"/>
    <w:rsid w:val="006335A6"/>
    <w:rsid w:val="00636144"/>
    <w:rsid w:val="006429C4"/>
    <w:rsid w:val="00647C7C"/>
    <w:rsid w:val="00654970"/>
    <w:rsid w:val="00655CD2"/>
    <w:rsid w:val="006569C9"/>
    <w:rsid w:val="0065797E"/>
    <w:rsid w:val="00661D60"/>
    <w:rsid w:val="00663F5E"/>
    <w:rsid w:val="00664136"/>
    <w:rsid w:val="00665449"/>
    <w:rsid w:val="00670CC3"/>
    <w:rsid w:val="00670F1B"/>
    <w:rsid w:val="006760D8"/>
    <w:rsid w:val="00681602"/>
    <w:rsid w:val="006817A2"/>
    <w:rsid w:val="00687F9C"/>
    <w:rsid w:val="006906E6"/>
    <w:rsid w:val="006969EB"/>
    <w:rsid w:val="006A00C0"/>
    <w:rsid w:val="006A1F06"/>
    <w:rsid w:val="006A65F3"/>
    <w:rsid w:val="006B09F7"/>
    <w:rsid w:val="006B3BA9"/>
    <w:rsid w:val="006B7207"/>
    <w:rsid w:val="006C30E0"/>
    <w:rsid w:val="006C6AFA"/>
    <w:rsid w:val="006D2735"/>
    <w:rsid w:val="006F035B"/>
    <w:rsid w:val="006F4968"/>
    <w:rsid w:val="00713298"/>
    <w:rsid w:val="007313E1"/>
    <w:rsid w:val="00731FA2"/>
    <w:rsid w:val="00733B3C"/>
    <w:rsid w:val="00736C5D"/>
    <w:rsid w:val="007416A6"/>
    <w:rsid w:val="0074519B"/>
    <w:rsid w:val="00751EB9"/>
    <w:rsid w:val="00754655"/>
    <w:rsid w:val="0075609F"/>
    <w:rsid w:val="0076021D"/>
    <w:rsid w:val="00760959"/>
    <w:rsid w:val="0076473F"/>
    <w:rsid w:val="007648E2"/>
    <w:rsid w:val="007661EE"/>
    <w:rsid w:val="00777066"/>
    <w:rsid w:val="007838D5"/>
    <w:rsid w:val="007943BD"/>
    <w:rsid w:val="00797874"/>
    <w:rsid w:val="007A23E8"/>
    <w:rsid w:val="007A391D"/>
    <w:rsid w:val="007A3B69"/>
    <w:rsid w:val="007A46CE"/>
    <w:rsid w:val="007C3274"/>
    <w:rsid w:val="007D0BD3"/>
    <w:rsid w:val="007D19AD"/>
    <w:rsid w:val="007D46DF"/>
    <w:rsid w:val="007D55F7"/>
    <w:rsid w:val="007D5860"/>
    <w:rsid w:val="007D5986"/>
    <w:rsid w:val="007E4305"/>
    <w:rsid w:val="007F25E3"/>
    <w:rsid w:val="007F71F8"/>
    <w:rsid w:val="0080056F"/>
    <w:rsid w:val="00801E4E"/>
    <w:rsid w:val="00815270"/>
    <w:rsid w:val="00823809"/>
    <w:rsid w:val="00830DFC"/>
    <w:rsid w:val="00850057"/>
    <w:rsid w:val="00850E04"/>
    <w:rsid w:val="0085372A"/>
    <w:rsid w:val="00861BFB"/>
    <w:rsid w:val="00874519"/>
    <w:rsid w:val="00890C4B"/>
    <w:rsid w:val="00893113"/>
    <w:rsid w:val="0089558F"/>
    <w:rsid w:val="00895BFA"/>
    <w:rsid w:val="008A028F"/>
    <w:rsid w:val="008A6184"/>
    <w:rsid w:val="008B28CD"/>
    <w:rsid w:val="008B4B75"/>
    <w:rsid w:val="008B78FC"/>
    <w:rsid w:val="008C0B9B"/>
    <w:rsid w:val="008C340B"/>
    <w:rsid w:val="008D3DEA"/>
    <w:rsid w:val="008D5B87"/>
    <w:rsid w:val="008E0711"/>
    <w:rsid w:val="008E29FF"/>
    <w:rsid w:val="008E580E"/>
    <w:rsid w:val="008E5A89"/>
    <w:rsid w:val="008F13E2"/>
    <w:rsid w:val="008F4355"/>
    <w:rsid w:val="008F77AD"/>
    <w:rsid w:val="00901BC9"/>
    <w:rsid w:val="00905B63"/>
    <w:rsid w:val="009108D7"/>
    <w:rsid w:val="009254B6"/>
    <w:rsid w:val="009267BE"/>
    <w:rsid w:val="00930CA2"/>
    <w:rsid w:val="00931855"/>
    <w:rsid w:val="009334E5"/>
    <w:rsid w:val="00933DB1"/>
    <w:rsid w:val="009400BF"/>
    <w:rsid w:val="00945793"/>
    <w:rsid w:val="00951296"/>
    <w:rsid w:val="00953BCF"/>
    <w:rsid w:val="00955D10"/>
    <w:rsid w:val="00960F49"/>
    <w:rsid w:val="00971726"/>
    <w:rsid w:val="009761A5"/>
    <w:rsid w:val="00976D31"/>
    <w:rsid w:val="00981FA6"/>
    <w:rsid w:val="009834C2"/>
    <w:rsid w:val="00984F8A"/>
    <w:rsid w:val="00985E95"/>
    <w:rsid w:val="00987B62"/>
    <w:rsid w:val="00990EE9"/>
    <w:rsid w:val="00991A76"/>
    <w:rsid w:val="00992CD1"/>
    <w:rsid w:val="00995FE9"/>
    <w:rsid w:val="009B65FB"/>
    <w:rsid w:val="009B7EEA"/>
    <w:rsid w:val="009C12F6"/>
    <w:rsid w:val="009C4E2A"/>
    <w:rsid w:val="009C5910"/>
    <w:rsid w:val="009C7F4A"/>
    <w:rsid w:val="009D0ED7"/>
    <w:rsid w:val="009D68B3"/>
    <w:rsid w:val="009E3FD3"/>
    <w:rsid w:val="009E4C56"/>
    <w:rsid w:val="009F4F32"/>
    <w:rsid w:val="009F68D7"/>
    <w:rsid w:val="00A011E7"/>
    <w:rsid w:val="00A03755"/>
    <w:rsid w:val="00A07F4F"/>
    <w:rsid w:val="00A110B6"/>
    <w:rsid w:val="00A14403"/>
    <w:rsid w:val="00A21501"/>
    <w:rsid w:val="00A23C98"/>
    <w:rsid w:val="00A279E1"/>
    <w:rsid w:val="00A3025F"/>
    <w:rsid w:val="00A30970"/>
    <w:rsid w:val="00A310B9"/>
    <w:rsid w:val="00A31B43"/>
    <w:rsid w:val="00A35DDB"/>
    <w:rsid w:val="00A408D9"/>
    <w:rsid w:val="00A42775"/>
    <w:rsid w:val="00A433AA"/>
    <w:rsid w:val="00A55B5C"/>
    <w:rsid w:val="00A57AFB"/>
    <w:rsid w:val="00A62C7F"/>
    <w:rsid w:val="00A63F27"/>
    <w:rsid w:val="00A64CE2"/>
    <w:rsid w:val="00A6581C"/>
    <w:rsid w:val="00A65B30"/>
    <w:rsid w:val="00A73A9F"/>
    <w:rsid w:val="00A74529"/>
    <w:rsid w:val="00A77B34"/>
    <w:rsid w:val="00A838A0"/>
    <w:rsid w:val="00A83BB9"/>
    <w:rsid w:val="00A8720B"/>
    <w:rsid w:val="00A93696"/>
    <w:rsid w:val="00A9506D"/>
    <w:rsid w:val="00A95F60"/>
    <w:rsid w:val="00AA387D"/>
    <w:rsid w:val="00AB5E73"/>
    <w:rsid w:val="00AB7F5E"/>
    <w:rsid w:val="00AC2BFA"/>
    <w:rsid w:val="00AC2DC4"/>
    <w:rsid w:val="00AC5DAD"/>
    <w:rsid w:val="00AD16B1"/>
    <w:rsid w:val="00AE1335"/>
    <w:rsid w:val="00AE7F23"/>
    <w:rsid w:val="00AF69F2"/>
    <w:rsid w:val="00B01EF2"/>
    <w:rsid w:val="00B02C06"/>
    <w:rsid w:val="00B04A2E"/>
    <w:rsid w:val="00B058F4"/>
    <w:rsid w:val="00B061B1"/>
    <w:rsid w:val="00B1192A"/>
    <w:rsid w:val="00B20573"/>
    <w:rsid w:val="00B246D4"/>
    <w:rsid w:val="00B25CE4"/>
    <w:rsid w:val="00B3040F"/>
    <w:rsid w:val="00B30F51"/>
    <w:rsid w:val="00B31BC6"/>
    <w:rsid w:val="00B37D21"/>
    <w:rsid w:val="00B41A02"/>
    <w:rsid w:val="00B50290"/>
    <w:rsid w:val="00B523B8"/>
    <w:rsid w:val="00B52EC5"/>
    <w:rsid w:val="00B53C80"/>
    <w:rsid w:val="00B55AC8"/>
    <w:rsid w:val="00B5627B"/>
    <w:rsid w:val="00B5688F"/>
    <w:rsid w:val="00B57BB6"/>
    <w:rsid w:val="00B645D5"/>
    <w:rsid w:val="00B7356E"/>
    <w:rsid w:val="00B7494E"/>
    <w:rsid w:val="00B81E75"/>
    <w:rsid w:val="00B84C7E"/>
    <w:rsid w:val="00B86D1A"/>
    <w:rsid w:val="00B974F4"/>
    <w:rsid w:val="00BA059E"/>
    <w:rsid w:val="00BA0CC4"/>
    <w:rsid w:val="00BA1355"/>
    <w:rsid w:val="00BB47B8"/>
    <w:rsid w:val="00BB621D"/>
    <w:rsid w:val="00BB79A0"/>
    <w:rsid w:val="00BC5E0A"/>
    <w:rsid w:val="00BD1B25"/>
    <w:rsid w:val="00BD4C77"/>
    <w:rsid w:val="00BD6846"/>
    <w:rsid w:val="00BE1C72"/>
    <w:rsid w:val="00BE2B11"/>
    <w:rsid w:val="00BF75E8"/>
    <w:rsid w:val="00C0477D"/>
    <w:rsid w:val="00C116A7"/>
    <w:rsid w:val="00C127A4"/>
    <w:rsid w:val="00C13855"/>
    <w:rsid w:val="00C152E2"/>
    <w:rsid w:val="00C25A99"/>
    <w:rsid w:val="00C40B35"/>
    <w:rsid w:val="00C43839"/>
    <w:rsid w:val="00C53B2B"/>
    <w:rsid w:val="00C54F71"/>
    <w:rsid w:val="00C56C49"/>
    <w:rsid w:val="00C604CE"/>
    <w:rsid w:val="00C6058A"/>
    <w:rsid w:val="00C61169"/>
    <w:rsid w:val="00C62DD1"/>
    <w:rsid w:val="00C71170"/>
    <w:rsid w:val="00C82C76"/>
    <w:rsid w:val="00C8644B"/>
    <w:rsid w:val="00C923C7"/>
    <w:rsid w:val="00C927B0"/>
    <w:rsid w:val="00C9366B"/>
    <w:rsid w:val="00C961CA"/>
    <w:rsid w:val="00CA25B7"/>
    <w:rsid w:val="00CA4856"/>
    <w:rsid w:val="00CA5925"/>
    <w:rsid w:val="00CB09CE"/>
    <w:rsid w:val="00CC0F31"/>
    <w:rsid w:val="00CD27DB"/>
    <w:rsid w:val="00CD56B3"/>
    <w:rsid w:val="00CD66ED"/>
    <w:rsid w:val="00CE0F6A"/>
    <w:rsid w:val="00CE24C4"/>
    <w:rsid w:val="00CE530F"/>
    <w:rsid w:val="00CE66AC"/>
    <w:rsid w:val="00CF017F"/>
    <w:rsid w:val="00CF0620"/>
    <w:rsid w:val="00CF0FA5"/>
    <w:rsid w:val="00CF332B"/>
    <w:rsid w:val="00CF5D72"/>
    <w:rsid w:val="00D02369"/>
    <w:rsid w:val="00D05AC6"/>
    <w:rsid w:val="00D17261"/>
    <w:rsid w:val="00D26F27"/>
    <w:rsid w:val="00D30D76"/>
    <w:rsid w:val="00D310AF"/>
    <w:rsid w:val="00D3269E"/>
    <w:rsid w:val="00D34DF0"/>
    <w:rsid w:val="00D43CCF"/>
    <w:rsid w:val="00D4400C"/>
    <w:rsid w:val="00D50AB8"/>
    <w:rsid w:val="00D511A0"/>
    <w:rsid w:val="00D51C07"/>
    <w:rsid w:val="00D51F45"/>
    <w:rsid w:val="00D54F0B"/>
    <w:rsid w:val="00D63BB6"/>
    <w:rsid w:val="00D7177C"/>
    <w:rsid w:val="00D7339D"/>
    <w:rsid w:val="00D764D5"/>
    <w:rsid w:val="00D76A71"/>
    <w:rsid w:val="00D808C5"/>
    <w:rsid w:val="00D814FB"/>
    <w:rsid w:val="00D93E89"/>
    <w:rsid w:val="00D94BFA"/>
    <w:rsid w:val="00DA29CE"/>
    <w:rsid w:val="00DA2C6C"/>
    <w:rsid w:val="00DC2F85"/>
    <w:rsid w:val="00DC4847"/>
    <w:rsid w:val="00DC62F8"/>
    <w:rsid w:val="00DC74FA"/>
    <w:rsid w:val="00DD407B"/>
    <w:rsid w:val="00DD4E71"/>
    <w:rsid w:val="00DF3616"/>
    <w:rsid w:val="00DF5993"/>
    <w:rsid w:val="00E01B10"/>
    <w:rsid w:val="00E05037"/>
    <w:rsid w:val="00E07944"/>
    <w:rsid w:val="00E10E5E"/>
    <w:rsid w:val="00E124FC"/>
    <w:rsid w:val="00E1394D"/>
    <w:rsid w:val="00E14109"/>
    <w:rsid w:val="00E164BD"/>
    <w:rsid w:val="00E16B2B"/>
    <w:rsid w:val="00E21549"/>
    <w:rsid w:val="00E2748E"/>
    <w:rsid w:val="00E30C39"/>
    <w:rsid w:val="00E326FD"/>
    <w:rsid w:val="00E341C6"/>
    <w:rsid w:val="00E372C8"/>
    <w:rsid w:val="00E42041"/>
    <w:rsid w:val="00E508BE"/>
    <w:rsid w:val="00E51A84"/>
    <w:rsid w:val="00E74594"/>
    <w:rsid w:val="00E7467E"/>
    <w:rsid w:val="00E8161D"/>
    <w:rsid w:val="00E90512"/>
    <w:rsid w:val="00E9552F"/>
    <w:rsid w:val="00EA395D"/>
    <w:rsid w:val="00EA6AA2"/>
    <w:rsid w:val="00EB245B"/>
    <w:rsid w:val="00EC1961"/>
    <w:rsid w:val="00EC5271"/>
    <w:rsid w:val="00ED1ECB"/>
    <w:rsid w:val="00ED380A"/>
    <w:rsid w:val="00ED5606"/>
    <w:rsid w:val="00ED7667"/>
    <w:rsid w:val="00EE0F0C"/>
    <w:rsid w:val="00EE6C79"/>
    <w:rsid w:val="00EF32C5"/>
    <w:rsid w:val="00EF788D"/>
    <w:rsid w:val="00EF7E66"/>
    <w:rsid w:val="00F047B2"/>
    <w:rsid w:val="00F073D2"/>
    <w:rsid w:val="00F15A8F"/>
    <w:rsid w:val="00F16FBB"/>
    <w:rsid w:val="00F202B1"/>
    <w:rsid w:val="00F26D71"/>
    <w:rsid w:val="00F27C28"/>
    <w:rsid w:val="00F31213"/>
    <w:rsid w:val="00F32A4B"/>
    <w:rsid w:val="00F33101"/>
    <w:rsid w:val="00F520EF"/>
    <w:rsid w:val="00F53EEC"/>
    <w:rsid w:val="00F53F7F"/>
    <w:rsid w:val="00F6054E"/>
    <w:rsid w:val="00F60BD9"/>
    <w:rsid w:val="00F624BE"/>
    <w:rsid w:val="00F7014F"/>
    <w:rsid w:val="00F72AE1"/>
    <w:rsid w:val="00F75544"/>
    <w:rsid w:val="00F7684B"/>
    <w:rsid w:val="00F80FB5"/>
    <w:rsid w:val="00F8282F"/>
    <w:rsid w:val="00F856A8"/>
    <w:rsid w:val="00F86B76"/>
    <w:rsid w:val="00F87E6A"/>
    <w:rsid w:val="00F91292"/>
    <w:rsid w:val="00F92C7A"/>
    <w:rsid w:val="00F94D69"/>
    <w:rsid w:val="00F9617C"/>
    <w:rsid w:val="00F96797"/>
    <w:rsid w:val="00F97846"/>
    <w:rsid w:val="00F97F74"/>
    <w:rsid w:val="00FA05E3"/>
    <w:rsid w:val="00FA2D22"/>
    <w:rsid w:val="00FA656A"/>
    <w:rsid w:val="00FB05AF"/>
    <w:rsid w:val="00FB3FC2"/>
    <w:rsid w:val="00FB4258"/>
    <w:rsid w:val="00FB6804"/>
    <w:rsid w:val="00FB7DE1"/>
    <w:rsid w:val="00FC005D"/>
    <w:rsid w:val="00FC0EF4"/>
    <w:rsid w:val="00FC5CFB"/>
    <w:rsid w:val="00FC5EF6"/>
    <w:rsid w:val="00FC65C6"/>
    <w:rsid w:val="00FC7CAB"/>
    <w:rsid w:val="00FF247B"/>
    <w:rsid w:val="00FF3139"/>
    <w:rsid w:val="00FF4B5D"/>
  </w:rsids>
  <m:mathPr>
    <m:mathFont m:val="Cambria Math"/>
    <m:brkBin m:val="before"/>
    <m:brkBinSub m:val="--"/>
    <m:smallFrac/>
    <m:dispDef/>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67">
    <w:lsdException w:name="toc 1" w:uiPriority="39"/>
    <w:lsdException w:name="toc 2" w:uiPriority="39"/>
    <w:lsdException w:name="toc 3" w:uiPriority="39"/>
  </w:latentStyles>
  <w:style w:type="paragraph" w:default="1" w:styleId="Normal">
    <w:name w:val="Normal"/>
    <w:qFormat/>
    <w:rsid w:val="00665DB5"/>
  </w:style>
  <w:style w:type="paragraph" w:styleId="Titre1">
    <w:name w:val="heading 1"/>
    <w:basedOn w:val="Normal"/>
    <w:next w:val="Normal"/>
    <w:link w:val="Titre1Car"/>
    <w:rsid w:val="005A444D"/>
    <w:pPr>
      <w:keepNext/>
      <w:keepLines/>
      <w:spacing w:before="480"/>
      <w:outlineLvl w:val="0"/>
    </w:pPr>
    <w:rPr>
      <w:rFonts w:ascii="Arial" w:eastAsiaTheme="majorEastAsia" w:hAnsi="Arial" w:cstheme="majorBidi"/>
      <w:b/>
      <w:bCs/>
      <w:szCs w:val="32"/>
    </w:rPr>
  </w:style>
  <w:style w:type="paragraph" w:styleId="Titre2">
    <w:name w:val="heading 2"/>
    <w:basedOn w:val="Normal"/>
    <w:next w:val="Normal"/>
    <w:link w:val="Titre2Car"/>
    <w:rsid w:val="005A444D"/>
    <w:pPr>
      <w:keepNext/>
      <w:keepLines/>
      <w:spacing w:before="200"/>
      <w:outlineLvl w:val="1"/>
    </w:pPr>
    <w:rPr>
      <w:rFonts w:ascii="Arial" w:eastAsiaTheme="majorEastAsia" w:hAnsi="Arial" w:cstheme="majorBidi"/>
      <w:b/>
      <w:bCs/>
      <w:szCs w:val="26"/>
    </w:rPr>
  </w:style>
  <w:style w:type="paragraph" w:styleId="Titre3">
    <w:name w:val="heading 3"/>
    <w:basedOn w:val="Normal"/>
    <w:next w:val="Normal"/>
    <w:link w:val="Titre3Car"/>
    <w:rsid w:val="00F72AE1"/>
    <w:pPr>
      <w:keepNext/>
      <w:keepLines/>
      <w:spacing w:before="200"/>
      <w:outlineLvl w:val="2"/>
    </w:pPr>
    <w:rPr>
      <w:rFonts w:ascii="Arial" w:eastAsiaTheme="majorEastAsia" w:hAnsi="Arial" w:cstheme="majorBidi"/>
      <w:b/>
      <w:bCs/>
      <w:i/>
      <w:sz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7331CF"/>
    <w:rPr>
      <w:rFonts w:ascii="Lucida Grande" w:hAnsi="Lucida Grande"/>
      <w:sz w:val="18"/>
      <w:szCs w:val="18"/>
    </w:rPr>
  </w:style>
  <w:style w:type="character" w:customStyle="1" w:styleId="SprechblasentextZeichen">
    <w:name w:val="Sprechblasentext Zeichen"/>
    <w:basedOn w:val="Policepardfaut"/>
    <w:uiPriority w:val="99"/>
    <w:semiHidden/>
    <w:rsid w:val="00715762"/>
    <w:rPr>
      <w:rFonts w:ascii="Lucida Grande" w:hAnsi="Lucida Grande"/>
      <w:sz w:val="18"/>
      <w:szCs w:val="18"/>
    </w:rPr>
  </w:style>
  <w:style w:type="character" w:customStyle="1" w:styleId="SprechblasentextZeichen0">
    <w:name w:val="Sprechblasentext Zeichen"/>
    <w:basedOn w:val="Policepardfaut"/>
    <w:uiPriority w:val="99"/>
    <w:semiHidden/>
    <w:rsid w:val="00715762"/>
    <w:rPr>
      <w:rFonts w:ascii="Lucida Grande" w:hAnsi="Lucida Grande"/>
      <w:sz w:val="18"/>
      <w:szCs w:val="18"/>
    </w:rPr>
  </w:style>
  <w:style w:type="character" w:customStyle="1" w:styleId="SprechblasentextZeichen1">
    <w:name w:val="Sprechblasentext Zeichen"/>
    <w:basedOn w:val="Policepardfaut"/>
    <w:uiPriority w:val="99"/>
    <w:semiHidden/>
    <w:rsid w:val="00715762"/>
    <w:rPr>
      <w:rFonts w:ascii="Lucida Grande" w:hAnsi="Lucida Grande"/>
      <w:sz w:val="18"/>
      <w:szCs w:val="18"/>
    </w:rPr>
  </w:style>
  <w:style w:type="character" w:customStyle="1" w:styleId="SprechblasentextZeichen2">
    <w:name w:val="Sprechblasentext Zeichen"/>
    <w:basedOn w:val="Policepardfaut"/>
    <w:uiPriority w:val="99"/>
    <w:semiHidden/>
    <w:rsid w:val="00715762"/>
    <w:rPr>
      <w:rFonts w:ascii="Lucida Grande" w:hAnsi="Lucida Grande"/>
      <w:sz w:val="18"/>
      <w:szCs w:val="18"/>
    </w:rPr>
  </w:style>
  <w:style w:type="character" w:customStyle="1" w:styleId="SprechblasentextZeichen3">
    <w:name w:val="Sprechblasentext Zeichen"/>
    <w:basedOn w:val="Policepardfaut"/>
    <w:uiPriority w:val="99"/>
    <w:semiHidden/>
    <w:rsid w:val="00715762"/>
    <w:rPr>
      <w:rFonts w:ascii="Lucida Grande" w:hAnsi="Lucida Grande"/>
      <w:sz w:val="18"/>
      <w:szCs w:val="18"/>
    </w:rPr>
  </w:style>
  <w:style w:type="character" w:customStyle="1" w:styleId="SprechblasentextZeichen4">
    <w:name w:val="Sprechblasentext Zeichen"/>
    <w:basedOn w:val="Policepardfaut"/>
    <w:uiPriority w:val="99"/>
    <w:semiHidden/>
    <w:rsid w:val="00715762"/>
    <w:rPr>
      <w:rFonts w:ascii="Lucida Grande" w:hAnsi="Lucida Grande"/>
      <w:sz w:val="18"/>
      <w:szCs w:val="18"/>
    </w:rPr>
  </w:style>
  <w:style w:type="character" w:customStyle="1" w:styleId="BalloonTextChar">
    <w:name w:val="Balloon Text Char"/>
    <w:basedOn w:val="Policepardfaut"/>
    <w:uiPriority w:val="99"/>
    <w:semiHidden/>
    <w:rsid w:val="00BA460F"/>
    <w:rPr>
      <w:rFonts w:ascii="Lucida Grande" w:hAnsi="Lucida Grande"/>
      <w:sz w:val="18"/>
      <w:szCs w:val="18"/>
    </w:rPr>
  </w:style>
  <w:style w:type="character" w:customStyle="1" w:styleId="SprechblasentextZeichen5">
    <w:name w:val="Sprechblasentext Zeichen"/>
    <w:basedOn w:val="Policepardfaut"/>
    <w:uiPriority w:val="99"/>
    <w:semiHidden/>
    <w:rsid w:val="00715762"/>
    <w:rPr>
      <w:rFonts w:ascii="Lucida Grande" w:hAnsi="Lucida Grande"/>
      <w:sz w:val="18"/>
      <w:szCs w:val="18"/>
    </w:rPr>
  </w:style>
  <w:style w:type="character" w:customStyle="1" w:styleId="SprechblasentextZeichen6">
    <w:name w:val="Sprechblasentext Zeichen"/>
    <w:basedOn w:val="Policepardfaut"/>
    <w:uiPriority w:val="99"/>
    <w:semiHidden/>
    <w:rsid w:val="006B63C2"/>
    <w:rPr>
      <w:rFonts w:ascii="Lucida Grande" w:hAnsi="Lucida Grande"/>
      <w:sz w:val="18"/>
      <w:szCs w:val="18"/>
    </w:rPr>
  </w:style>
  <w:style w:type="character" w:customStyle="1" w:styleId="SprechblasentextZeichen7">
    <w:name w:val="Sprechblasentext Zeichen"/>
    <w:basedOn w:val="Policepardfaut"/>
    <w:uiPriority w:val="99"/>
    <w:semiHidden/>
    <w:rsid w:val="006B63C2"/>
    <w:rPr>
      <w:rFonts w:ascii="Lucida Grande" w:hAnsi="Lucida Grande"/>
      <w:sz w:val="18"/>
      <w:szCs w:val="18"/>
    </w:rPr>
  </w:style>
  <w:style w:type="character" w:customStyle="1" w:styleId="SprechblasentextZeichen8">
    <w:name w:val="Sprechblasentext Zeichen"/>
    <w:basedOn w:val="Policepardfaut"/>
    <w:uiPriority w:val="99"/>
    <w:semiHidden/>
    <w:rsid w:val="006B63C2"/>
    <w:rPr>
      <w:rFonts w:ascii="Lucida Grande" w:hAnsi="Lucida Grande"/>
      <w:sz w:val="18"/>
      <w:szCs w:val="18"/>
    </w:rPr>
  </w:style>
  <w:style w:type="character" w:customStyle="1" w:styleId="TextedebullesCar">
    <w:name w:val="Texte de bulles Car"/>
    <w:basedOn w:val="Policepardfaut"/>
    <w:link w:val="Textedebulles"/>
    <w:uiPriority w:val="99"/>
    <w:semiHidden/>
    <w:rsid w:val="007331CF"/>
    <w:rPr>
      <w:rFonts w:ascii="Lucida Grande" w:hAnsi="Lucida Grande"/>
      <w:sz w:val="18"/>
      <w:szCs w:val="18"/>
    </w:rPr>
  </w:style>
  <w:style w:type="paragraph" w:styleId="Notedebasdepage">
    <w:name w:val="footnote text"/>
    <w:basedOn w:val="Normal"/>
    <w:link w:val="NotedebasdepageCar"/>
    <w:uiPriority w:val="99"/>
    <w:rsid w:val="0058180F"/>
  </w:style>
  <w:style w:type="character" w:customStyle="1" w:styleId="NotedebasdepageCar">
    <w:name w:val="Note de bas de page Car"/>
    <w:basedOn w:val="Policepardfaut"/>
    <w:link w:val="Notedebasdepage"/>
    <w:uiPriority w:val="99"/>
    <w:rsid w:val="0058180F"/>
  </w:style>
  <w:style w:type="character" w:styleId="Appelnotedebasdep">
    <w:name w:val="footnote reference"/>
    <w:basedOn w:val="Policepardfaut"/>
    <w:uiPriority w:val="99"/>
    <w:rsid w:val="0058180F"/>
    <w:rPr>
      <w:vertAlign w:val="superscript"/>
    </w:rPr>
  </w:style>
  <w:style w:type="character" w:styleId="Marquedecommentaire">
    <w:name w:val="annotation reference"/>
    <w:basedOn w:val="Policepardfaut"/>
    <w:uiPriority w:val="99"/>
    <w:rsid w:val="00754655"/>
    <w:rPr>
      <w:sz w:val="18"/>
      <w:szCs w:val="18"/>
    </w:rPr>
  </w:style>
  <w:style w:type="paragraph" w:styleId="Commentaire">
    <w:name w:val="annotation text"/>
    <w:basedOn w:val="Normal"/>
    <w:link w:val="CommentaireCar"/>
    <w:uiPriority w:val="99"/>
    <w:rsid w:val="00754655"/>
  </w:style>
  <w:style w:type="character" w:customStyle="1" w:styleId="CommentaireCar">
    <w:name w:val="Commentaire Car"/>
    <w:basedOn w:val="Policepardfaut"/>
    <w:link w:val="Commentaire"/>
    <w:uiPriority w:val="99"/>
    <w:rsid w:val="00754655"/>
  </w:style>
  <w:style w:type="paragraph" w:styleId="Objetducommentaire">
    <w:name w:val="annotation subject"/>
    <w:basedOn w:val="Commentaire"/>
    <w:next w:val="Commentaire"/>
    <w:link w:val="ObjetducommentaireCar"/>
    <w:rsid w:val="00754655"/>
    <w:rPr>
      <w:b/>
      <w:bCs/>
      <w:sz w:val="20"/>
      <w:szCs w:val="20"/>
    </w:rPr>
  </w:style>
  <w:style w:type="character" w:customStyle="1" w:styleId="ObjetducommentaireCar">
    <w:name w:val="Objet du commentaire Car"/>
    <w:basedOn w:val="CommentaireCar"/>
    <w:link w:val="Objetducommentaire"/>
    <w:rsid w:val="00754655"/>
    <w:rPr>
      <w:b/>
      <w:bCs/>
      <w:sz w:val="20"/>
      <w:szCs w:val="20"/>
    </w:rPr>
  </w:style>
  <w:style w:type="paragraph" w:styleId="TM1">
    <w:name w:val="toc 1"/>
    <w:basedOn w:val="Normal"/>
    <w:next w:val="Normal"/>
    <w:autoRedefine/>
    <w:uiPriority w:val="39"/>
    <w:rsid w:val="00ED380A"/>
    <w:pPr>
      <w:spacing w:before="120"/>
    </w:pPr>
    <w:rPr>
      <w:b/>
    </w:rPr>
  </w:style>
  <w:style w:type="character" w:customStyle="1" w:styleId="Titre2Car">
    <w:name w:val="Titre 2 Car"/>
    <w:basedOn w:val="Policepardfaut"/>
    <w:link w:val="Titre2"/>
    <w:rsid w:val="005A444D"/>
    <w:rPr>
      <w:rFonts w:ascii="Arial" w:eastAsiaTheme="majorEastAsia" w:hAnsi="Arial" w:cstheme="majorBidi"/>
      <w:b/>
      <w:bCs/>
      <w:szCs w:val="26"/>
    </w:rPr>
  </w:style>
  <w:style w:type="character" w:customStyle="1" w:styleId="Titre1Car">
    <w:name w:val="Titre 1 Car"/>
    <w:basedOn w:val="Policepardfaut"/>
    <w:link w:val="Titre1"/>
    <w:rsid w:val="005A444D"/>
    <w:rPr>
      <w:rFonts w:ascii="Arial" w:eastAsiaTheme="majorEastAsia" w:hAnsi="Arial" w:cstheme="majorBidi"/>
      <w:b/>
      <w:bCs/>
      <w:szCs w:val="32"/>
    </w:rPr>
  </w:style>
  <w:style w:type="character" w:customStyle="1" w:styleId="Titre3Car">
    <w:name w:val="Titre 3 Car"/>
    <w:basedOn w:val="Policepardfaut"/>
    <w:link w:val="Titre3"/>
    <w:rsid w:val="00F72AE1"/>
    <w:rPr>
      <w:rFonts w:ascii="Arial" w:eastAsiaTheme="majorEastAsia" w:hAnsi="Arial" w:cstheme="majorBidi"/>
      <w:b/>
      <w:bCs/>
      <w:i/>
      <w:sz w:val="20"/>
    </w:rPr>
  </w:style>
  <w:style w:type="paragraph" w:styleId="TM2">
    <w:name w:val="toc 2"/>
    <w:basedOn w:val="Normal"/>
    <w:next w:val="Normal"/>
    <w:autoRedefine/>
    <w:uiPriority w:val="39"/>
    <w:rsid w:val="00ED380A"/>
    <w:pPr>
      <w:ind w:left="240"/>
    </w:pPr>
    <w:rPr>
      <w:b/>
      <w:sz w:val="22"/>
      <w:szCs w:val="22"/>
    </w:rPr>
  </w:style>
  <w:style w:type="paragraph" w:styleId="TM3">
    <w:name w:val="toc 3"/>
    <w:basedOn w:val="Normal"/>
    <w:next w:val="Normal"/>
    <w:autoRedefine/>
    <w:uiPriority w:val="39"/>
    <w:rsid w:val="00ED380A"/>
    <w:pPr>
      <w:ind w:left="480"/>
    </w:pPr>
    <w:rPr>
      <w:sz w:val="22"/>
      <w:szCs w:val="22"/>
    </w:rPr>
  </w:style>
  <w:style w:type="paragraph" w:styleId="TM4">
    <w:name w:val="toc 4"/>
    <w:basedOn w:val="Normal"/>
    <w:next w:val="Normal"/>
    <w:autoRedefine/>
    <w:rsid w:val="00ED380A"/>
    <w:pPr>
      <w:ind w:left="720"/>
    </w:pPr>
    <w:rPr>
      <w:sz w:val="20"/>
      <w:szCs w:val="20"/>
    </w:rPr>
  </w:style>
  <w:style w:type="paragraph" w:styleId="TM5">
    <w:name w:val="toc 5"/>
    <w:basedOn w:val="Normal"/>
    <w:next w:val="Normal"/>
    <w:autoRedefine/>
    <w:rsid w:val="00ED380A"/>
    <w:pPr>
      <w:ind w:left="960"/>
    </w:pPr>
    <w:rPr>
      <w:sz w:val="20"/>
      <w:szCs w:val="20"/>
    </w:rPr>
  </w:style>
  <w:style w:type="paragraph" w:styleId="TM6">
    <w:name w:val="toc 6"/>
    <w:basedOn w:val="Normal"/>
    <w:next w:val="Normal"/>
    <w:autoRedefine/>
    <w:rsid w:val="00ED380A"/>
    <w:pPr>
      <w:ind w:left="1200"/>
    </w:pPr>
    <w:rPr>
      <w:sz w:val="20"/>
      <w:szCs w:val="20"/>
    </w:rPr>
  </w:style>
  <w:style w:type="paragraph" w:styleId="TM7">
    <w:name w:val="toc 7"/>
    <w:basedOn w:val="Normal"/>
    <w:next w:val="Normal"/>
    <w:autoRedefine/>
    <w:rsid w:val="00ED380A"/>
    <w:pPr>
      <w:ind w:left="1440"/>
    </w:pPr>
    <w:rPr>
      <w:sz w:val="20"/>
      <w:szCs w:val="20"/>
    </w:rPr>
  </w:style>
  <w:style w:type="paragraph" w:styleId="TM8">
    <w:name w:val="toc 8"/>
    <w:basedOn w:val="Normal"/>
    <w:next w:val="Normal"/>
    <w:autoRedefine/>
    <w:rsid w:val="00ED380A"/>
    <w:pPr>
      <w:ind w:left="1680"/>
    </w:pPr>
    <w:rPr>
      <w:sz w:val="20"/>
      <w:szCs w:val="20"/>
    </w:rPr>
  </w:style>
  <w:style w:type="paragraph" w:styleId="TM9">
    <w:name w:val="toc 9"/>
    <w:basedOn w:val="Normal"/>
    <w:next w:val="Normal"/>
    <w:autoRedefine/>
    <w:rsid w:val="00ED380A"/>
    <w:pPr>
      <w:ind w:left="1920"/>
    </w:pPr>
    <w:rPr>
      <w:sz w:val="20"/>
      <w:szCs w:val="20"/>
    </w:rPr>
  </w:style>
  <w:style w:type="paragraph" w:styleId="Paragraphedeliste">
    <w:name w:val="List Paragraph"/>
    <w:basedOn w:val="Normal"/>
    <w:rsid w:val="0048622C"/>
    <w:pPr>
      <w:ind w:left="720"/>
      <w:contextualSpacing/>
    </w:pPr>
  </w:style>
  <w:style w:type="character" w:styleId="Lienhypertexte">
    <w:name w:val="Hyperlink"/>
    <w:unhideWhenUsed/>
    <w:rsid w:val="00C8644B"/>
    <w:rPr>
      <w:color w:val="0000FF"/>
      <w:u w:val="single"/>
    </w:rPr>
  </w:style>
  <w:style w:type="paragraph" w:styleId="En-tte">
    <w:name w:val="header"/>
    <w:basedOn w:val="Normal"/>
    <w:link w:val="En-tteCar"/>
    <w:rsid w:val="00C6058A"/>
    <w:pPr>
      <w:tabs>
        <w:tab w:val="center" w:pos="4536"/>
        <w:tab w:val="right" w:pos="9072"/>
      </w:tabs>
    </w:pPr>
  </w:style>
  <w:style w:type="character" w:customStyle="1" w:styleId="En-tteCar">
    <w:name w:val="En-tête Car"/>
    <w:basedOn w:val="Policepardfaut"/>
    <w:link w:val="En-tte"/>
    <w:rsid w:val="00C6058A"/>
  </w:style>
  <w:style w:type="paragraph" w:styleId="Pieddepage">
    <w:name w:val="footer"/>
    <w:basedOn w:val="Normal"/>
    <w:link w:val="PieddepageCar"/>
    <w:rsid w:val="00C6058A"/>
    <w:pPr>
      <w:tabs>
        <w:tab w:val="center" w:pos="4536"/>
        <w:tab w:val="right" w:pos="9072"/>
      </w:tabs>
    </w:pPr>
  </w:style>
  <w:style w:type="character" w:customStyle="1" w:styleId="PieddepageCar">
    <w:name w:val="Pied de page Car"/>
    <w:basedOn w:val="Policepardfaut"/>
    <w:link w:val="Pieddepage"/>
    <w:rsid w:val="00C6058A"/>
  </w:style>
  <w:style w:type="character" w:styleId="Numrodepage">
    <w:name w:val="page number"/>
    <w:basedOn w:val="Policepardfaut"/>
    <w:rsid w:val="006969E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67">
    <w:lsdException w:name="toc 1" w:uiPriority="39"/>
    <w:lsdException w:name="toc 2" w:uiPriority="39"/>
    <w:lsdException w:name="toc 3" w:uiPriority="39"/>
  </w:latentStyles>
  <w:style w:type="paragraph" w:default="1" w:styleId="Normal">
    <w:name w:val="Normal"/>
    <w:qFormat/>
    <w:rsid w:val="00665DB5"/>
  </w:style>
  <w:style w:type="paragraph" w:styleId="Titre1">
    <w:name w:val="heading 1"/>
    <w:basedOn w:val="Normal"/>
    <w:next w:val="Normal"/>
    <w:link w:val="Titre1Car"/>
    <w:rsid w:val="005A444D"/>
    <w:pPr>
      <w:keepNext/>
      <w:keepLines/>
      <w:spacing w:before="480"/>
      <w:outlineLvl w:val="0"/>
    </w:pPr>
    <w:rPr>
      <w:rFonts w:ascii="Arial" w:eastAsiaTheme="majorEastAsia" w:hAnsi="Arial" w:cstheme="majorBidi"/>
      <w:b/>
      <w:bCs/>
      <w:szCs w:val="32"/>
    </w:rPr>
  </w:style>
  <w:style w:type="paragraph" w:styleId="Titre2">
    <w:name w:val="heading 2"/>
    <w:basedOn w:val="Normal"/>
    <w:next w:val="Normal"/>
    <w:link w:val="Titre2Car"/>
    <w:rsid w:val="005A444D"/>
    <w:pPr>
      <w:keepNext/>
      <w:keepLines/>
      <w:spacing w:before="200"/>
      <w:outlineLvl w:val="1"/>
    </w:pPr>
    <w:rPr>
      <w:rFonts w:ascii="Arial" w:eastAsiaTheme="majorEastAsia" w:hAnsi="Arial" w:cstheme="majorBidi"/>
      <w:b/>
      <w:bCs/>
      <w:szCs w:val="26"/>
    </w:rPr>
  </w:style>
  <w:style w:type="paragraph" w:styleId="Titre3">
    <w:name w:val="heading 3"/>
    <w:basedOn w:val="Normal"/>
    <w:next w:val="Normal"/>
    <w:link w:val="Titre3Car"/>
    <w:rsid w:val="00F72AE1"/>
    <w:pPr>
      <w:keepNext/>
      <w:keepLines/>
      <w:spacing w:before="200"/>
      <w:outlineLvl w:val="2"/>
    </w:pPr>
    <w:rPr>
      <w:rFonts w:ascii="Arial" w:eastAsiaTheme="majorEastAsia" w:hAnsi="Arial" w:cstheme="majorBidi"/>
      <w:b/>
      <w:bCs/>
      <w:i/>
      <w:sz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7331CF"/>
    <w:rPr>
      <w:rFonts w:ascii="Lucida Grande" w:hAnsi="Lucida Grande"/>
      <w:sz w:val="18"/>
      <w:szCs w:val="18"/>
    </w:rPr>
  </w:style>
  <w:style w:type="character" w:customStyle="1" w:styleId="SprechblasentextZeichen">
    <w:name w:val="Sprechblasentext Zeichen"/>
    <w:basedOn w:val="Policepardfaut"/>
    <w:uiPriority w:val="99"/>
    <w:semiHidden/>
    <w:rsid w:val="00715762"/>
    <w:rPr>
      <w:rFonts w:ascii="Lucida Grande" w:hAnsi="Lucida Grande"/>
      <w:sz w:val="18"/>
      <w:szCs w:val="18"/>
    </w:rPr>
  </w:style>
  <w:style w:type="character" w:customStyle="1" w:styleId="SprechblasentextZeichen0">
    <w:name w:val="Sprechblasentext Zeichen"/>
    <w:basedOn w:val="Policepardfaut"/>
    <w:uiPriority w:val="99"/>
    <w:semiHidden/>
    <w:rsid w:val="00715762"/>
    <w:rPr>
      <w:rFonts w:ascii="Lucida Grande" w:hAnsi="Lucida Grande"/>
      <w:sz w:val="18"/>
      <w:szCs w:val="18"/>
    </w:rPr>
  </w:style>
  <w:style w:type="character" w:customStyle="1" w:styleId="SprechblasentextZeichen1">
    <w:name w:val="Sprechblasentext Zeichen"/>
    <w:basedOn w:val="Policepardfaut"/>
    <w:uiPriority w:val="99"/>
    <w:semiHidden/>
    <w:rsid w:val="00715762"/>
    <w:rPr>
      <w:rFonts w:ascii="Lucida Grande" w:hAnsi="Lucida Grande"/>
      <w:sz w:val="18"/>
      <w:szCs w:val="18"/>
    </w:rPr>
  </w:style>
  <w:style w:type="character" w:customStyle="1" w:styleId="SprechblasentextZeichen2">
    <w:name w:val="Sprechblasentext Zeichen"/>
    <w:basedOn w:val="Policepardfaut"/>
    <w:uiPriority w:val="99"/>
    <w:semiHidden/>
    <w:rsid w:val="00715762"/>
    <w:rPr>
      <w:rFonts w:ascii="Lucida Grande" w:hAnsi="Lucida Grande"/>
      <w:sz w:val="18"/>
      <w:szCs w:val="18"/>
    </w:rPr>
  </w:style>
  <w:style w:type="character" w:customStyle="1" w:styleId="SprechblasentextZeichen3">
    <w:name w:val="Sprechblasentext Zeichen"/>
    <w:basedOn w:val="Policepardfaut"/>
    <w:uiPriority w:val="99"/>
    <w:semiHidden/>
    <w:rsid w:val="00715762"/>
    <w:rPr>
      <w:rFonts w:ascii="Lucida Grande" w:hAnsi="Lucida Grande"/>
      <w:sz w:val="18"/>
      <w:szCs w:val="18"/>
    </w:rPr>
  </w:style>
  <w:style w:type="character" w:customStyle="1" w:styleId="SprechblasentextZeichen4">
    <w:name w:val="Sprechblasentext Zeichen"/>
    <w:basedOn w:val="Policepardfaut"/>
    <w:uiPriority w:val="99"/>
    <w:semiHidden/>
    <w:rsid w:val="00715762"/>
    <w:rPr>
      <w:rFonts w:ascii="Lucida Grande" w:hAnsi="Lucida Grande"/>
      <w:sz w:val="18"/>
      <w:szCs w:val="18"/>
    </w:rPr>
  </w:style>
  <w:style w:type="character" w:customStyle="1" w:styleId="BalloonTextChar">
    <w:name w:val="Balloon Text Char"/>
    <w:basedOn w:val="Policepardfaut"/>
    <w:uiPriority w:val="99"/>
    <w:semiHidden/>
    <w:rsid w:val="00BA460F"/>
    <w:rPr>
      <w:rFonts w:ascii="Lucida Grande" w:hAnsi="Lucida Grande"/>
      <w:sz w:val="18"/>
      <w:szCs w:val="18"/>
    </w:rPr>
  </w:style>
  <w:style w:type="character" w:customStyle="1" w:styleId="SprechblasentextZeichen5">
    <w:name w:val="Sprechblasentext Zeichen"/>
    <w:basedOn w:val="Policepardfaut"/>
    <w:uiPriority w:val="99"/>
    <w:semiHidden/>
    <w:rsid w:val="00715762"/>
    <w:rPr>
      <w:rFonts w:ascii="Lucida Grande" w:hAnsi="Lucida Grande"/>
      <w:sz w:val="18"/>
      <w:szCs w:val="18"/>
    </w:rPr>
  </w:style>
  <w:style w:type="character" w:customStyle="1" w:styleId="SprechblasentextZeichen6">
    <w:name w:val="Sprechblasentext Zeichen"/>
    <w:basedOn w:val="Policepardfaut"/>
    <w:uiPriority w:val="99"/>
    <w:semiHidden/>
    <w:rsid w:val="006B63C2"/>
    <w:rPr>
      <w:rFonts w:ascii="Lucida Grande" w:hAnsi="Lucida Grande"/>
      <w:sz w:val="18"/>
      <w:szCs w:val="18"/>
    </w:rPr>
  </w:style>
  <w:style w:type="character" w:customStyle="1" w:styleId="SprechblasentextZeichen7">
    <w:name w:val="Sprechblasentext Zeichen"/>
    <w:basedOn w:val="Policepardfaut"/>
    <w:uiPriority w:val="99"/>
    <w:semiHidden/>
    <w:rsid w:val="006B63C2"/>
    <w:rPr>
      <w:rFonts w:ascii="Lucida Grande" w:hAnsi="Lucida Grande"/>
      <w:sz w:val="18"/>
      <w:szCs w:val="18"/>
    </w:rPr>
  </w:style>
  <w:style w:type="character" w:customStyle="1" w:styleId="SprechblasentextZeichen8">
    <w:name w:val="Sprechblasentext Zeichen"/>
    <w:basedOn w:val="Policepardfaut"/>
    <w:uiPriority w:val="99"/>
    <w:semiHidden/>
    <w:rsid w:val="006B63C2"/>
    <w:rPr>
      <w:rFonts w:ascii="Lucida Grande" w:hAnsi="Lucida Grande"/>
      <w:sz w:val="18"/>
      <w:szCs w:val="18"/>
    </w:rPr>
  </w:style>
  <w:style w:type="character" w:customStyle="1" w:styleId="TextedebullesCar">
    <w:name w:val="Texte de bulles Car"/>
    <w:basedOn w:val="Policepardfaut"/>
    <w:link w:val="Textedebulles"/>
    <w:uiPriority w:val="99"/>
    <w:semiHidden/>
    <w:rsid w:val="007331CF"/>
    <w:rPr>
      <w:rFonts w:ascii="Lucida Grande" w:hAnsi="Lucida Grande"/>
      <w:sz w:val="18"/>
      <w:szCs w:val="18"/>
    </w:rPr>
  </w:style>
  <w:style w:type="paragraph" w:styleId="Notedebasdepage">
    <w:name w:val="footnote text"/>
    <w:basedOn w:val="Normal"/>
    <w:link w:val="NotedebasdepageCar"/>
    <w:uiPriority w:val="99"/>
    <w:rsid w:val="0058180F"/>
  </w:style>
  <w:style w:type="character" w:customStyle="1" w:styleId="NotedebasdepageCar">
    <w:name w:val="Note de bas de page Car"/>
    <w:basedOn w:val="Policepardfaut"/>
    <w:link w:val="Notedebasdepage"/>
    <w:uiPriority w:val="99"/>
    <w:rsid w:val="0058180F"/>
  </w:style>
  <w:style w:type="character" w:styleId="Appelnotedebasdep">
    <w:name w:val="footnote reference"/>
    <w:basedOn w:val="Policepardfaut"/>
    <w:uiPriority w:val="99"/>
    <w:rsid w:val="0058180F"/>
    <w:rPr>
      <w:vertAlign w:val="superscript"/>
    </w:rPr>
  </w:style>
  <w:style w:type="character" w:styleId="Marquedecommentaire">
    <w:name w:val="annotation reference"/>
    <w:basedOn w:val="Policepardfaut"/>
    <w:uiPriority w:val="99"/>
    <w:rsid w:val="00754655"/>
    <w:rPr>
      <w:sz w:val="18"/>
      <w:szCs w:val="18"/>
    </w:rPr>
  </w:style>
  <w:style w:type="paragraph" w:styleId="Commentaire">
    <w:name w:val="annotation text"/>
    <w:basedOn w:val="Normal"/>
    <w:link w:val="CommentaireCar"/>
    <w:uiPriority w:val="99"/>
    <w:rsid w:val="00754655"/>
  </w:style>
  <w:style w:type="character" w:customStyle="1" w:styleId="CommentaireCar">
    <w:name w:val="Commentaire Car"/>
    <w:basedOn w:val="Policepardfaut"/>
    <w:link w:val="Commentaire"/>
    <w:uiPriority w:val="99"/>
    <w:rsid w:val="00754655"/>
  </w:style>
  <w:style w:type="paragraph" w:styleId="Objetducommentaire">
    <w:name w:val="annotation subject"/>
    <w:basedOn w:val="Commentaire"/>
    <w:next w:val="Commentaire"/>
    <w:link w:val="ObjetducommentaireCar"/>
    <w:rsid w:val="00754655"/>
    <w:rPr>
      <w:b/>
      <w:bCs/>
      <w:sz w:val="20"/>
      <w:szCs w:val="20"/>
    </w:rPr>
  </w:style>
  <w:style w:type="character" w:customStyle="1" w:styleId="ObjetducommentaireCar">
    <w:name w:val="Objet du commentaire Car"/>
    <w:basedOn w:val="CommentaireCar"/>
    <w:link w:val="Objetducommentaire"/>
    <w:rsid w:val="00754655"/>
    <w:rPr>
      <w:b/>
      <w:bCs/>
      <w:sz w:val="20"/>
      <w:szCs w:val="20"/>
    </w:rPr>
  </w:style>
  <w:style w:type="paragraph" w:styleId="TM1">
    <w:name w:val="toc 1"/>
    <w:basedOn w:val="Normal"/>
    <w:next w:val="Normal"/>
    <w:autoRedefine/>
    <w:uiPriority w:val="39"/>
    <w:rsid w:val="00ED380A"/>
    <w:pPr>
      <w:spacing w:before="120"/>
    </w:pPr>
    <w:rPr>
      <w:b/>
    </w:rPr>
  </w:style>
  <w:style w:type="character" w:customStyle="1" w:styleId="Titre2Car">
    <w:name w:val="Titre 2 Car"/>
    <w:basedOn w:val="Policepardfaut"/>
    <w:link w:val="Titre2"/>
    <w:rsid w:val="005A444D"/>
    <w:rPr>
      <w:rFonts w:ascii="Arial" w:eastAsiaTheme="majorEastAsia" w:hAnsi="Arial" w:cstheme="majorBidi"/>
      <w:b/>
      <w:bCs/>
      <w:szCs w:val="26"/>
    </w:rPr>
  </w:style>
  <w:style w:type="character" w:customStyle="1" w:styleId="Titre1Car">
    <w:name w:val="Titre 1 Car"/>
    <w:basedOn w:val="Policepardfaut"/>
    <w:link w:val="Titre1"/>
    <w:rsid w:val="005A444D"/>
    <w:rPr>
      <w:rFonts w:ascii="Arial" w:eastAsiaTheme="majorEastAsia" w:hAnsi="Arial" w:cstheme="majorBidi"/>
      <w:b/>
      <w:bCs/>
      <w:szCs w:val="32"/>
    </w:rPr>
  </w:style>
  <w:style w:type="character" w:customStyle="1" w:styleId="Titre3Car">
    <w:name w:val="Titre 3 Car"/>
    <w:basedOn w:val="Policepardfaut"/>
    <w:link w:val="Titre3"/>
    <w:rsid w:val="00F72AE1"/>
    <w:rPr>
      <w:rFonts w:ascii="Arial" w:eastAsiaTheme="majorEastAsia" w:hAnsi="Arial" w:cstheme="majorBidi"/>
      <w:b/>
      <w:bCs/>
      <w:i/>
      <w:sz w:val="20"/>
    </w:rPr>
  </w:style>
  <w:style w:type="paragraph" w:styleId="TM2">
    <w:name w:val="toc 2"/>
    <w:basedOn w:val="Normal"/>
    <w:next w:val="Normal"/>
    <w:autoRedefine/>
    <w:uiPriority w:val="39"/>
    <w:rsid w:val="00ED380A"/>
    <w:pPr>
      <w:ind w:left="240"/>
    </w:pPr>
    <w:rPr>
      <w:b/>
      <w:sz w:val="22"/>
      <w:szCs w:val="22"/>
    </w:rPr>
  </w:style>
  <w:style w:type="paragraph" w:styleId="TM3">
    <w:name w:val="toc 3"/>
    <w:basedOn w:val="Normal"/>
    <w:next w:val="Normal"/>
    <w:autoRedefine/>
    <w:uiPriority w:val="39"/>
    <w:rsid w:val="00ED380A"/>
    <w:pPr>
      <w:ind w:left="480"/>
    </w:pPr>
    <w:rPr>
      <w:sz w:val="22"/>
      <w:szCs w:val="22"/>
    </w:rPr>
  </w:style>
  <w:style w:type="paragraph" w:styleId="TM4">
    <w:name w:val="toc 4"/>
    <w:basedOn w:val="Normal"/>
    <w:next w:val="Normal"/>
    <w:autoRedefine/>
    <w:rsid w:val="00ED380A"/>
    <w:pPr>
      <w:ind w:left="720"/>
    </w:pPr>
    <w:rPr>
      <w:sz w:val="20"/>
      <w:szCs w:val="20"/>
    </w:rPr>
  </w:style>
  <w:style w:type="paragraph" w:styleId="TM5">
    <w:name w:val="toc 5"/>
    <w:basedOn w:val="Normal"/>
    <w:next w:val="Normal"/>
    <w:autoRedefine/>
    <w:rsid w:val="00ED380A"/>
    <w:pPr>
      <w:ind w:left="960"/>
    </w:pPr>
    <w:rPr>
      <w:sz w:val="20"/>
      <w:szCs w:val="20"/>
    </w:rPr>
  </w:style>
  <w:style w:type="paragraph" w:styleId="TM6">
    <w:name w:val="toc 6"/>
    <w:basedOn w:val="Normal"/>
    <w:next w:val="Normal"/>
    <w:autoRedefine/>
    <w:rsid w:val="00ED380A"/>
    <w:pPr>
      <w:ind w:left="1200"/>
    </w:pPr>
    <w:rPr>
      <w:sz w:val="20"/>
      <w:szCs w:val="20"/>
    </w:rPr>
  </w:style>
  <w:style w:type="paragraph" w:styleId="TM7">
    <w:name w:val="toc 7"/>
    <w:basedOn w:val="Normal"/>
    <w:next w:val="Normal"/>
    <w:autoRedefine/>
    <w:rsid w:val="00ED380A"/>
    <w:pPr>
      <w:ind w:left="1440"/>
    </w:pPr>
    <w:rPr>
      <w:sz w:val="20"/>
      <w:szCs w:val="20"/>
    </w:rPr>
  </w:style>
  <w:style w:type="paragraph" w:styleId="TM8">
    <w:name w:val="toc 8"/>
    <w:basedOn w:val="Normal"/>
    <w:next w:val="Normal"/>
    <w:autoRedefine/>
    <w:rsid w:val="00ED380A"/>
    <w:pPr>
      <w:ind w:left="1680"/>
    </w:pPr>
    <w:rPr>
      <w:sz w:val="20"/>
      <w:szCs w:val="20"/>
    </w:rPr>
  </w:style>
  <w:style w:type="paragraph" w:styleId="TM9">
    <w:name w:val="toc 9"/>
    <w:basedOn w:val="Normal"/>
    <w:next w:val="Normal"/>
    <w:autoRedefine/>
    <w:rsid w:val="00ED380A"/>
    <w:pPr>
      <w:ind w:left="1920"/>
    </w:pPr>
    <w:rPr>
      <w:sz w:val="20"/>
      <w:szCs w:val="20"/>
    </w:rPr>
  </w:style>
  <w:style w:type="paragraph" w:styleId="Paragraphedeliste">
    <w:name w:val="List Paragraph"/>
    <w:basedOn w:val="Normal"/>
    <w:rsid w:val="0048622C"/>
    <w:pPr>
      <w:ind w:left="720"/>
      <w:contextualSpacing/>
    </w:pPr>
  </w:style>
  <w:style w:type="character" w:styleId="Lienhypertexte">
    <w:name w:val="Hyperlink"/>
    <w:unhideWhenUsed/>
    <w:rsid w:val="00C8644B"/>
    <w:rPr>
      <w:color w:val="0000FF"/>
      <w:u w:val="single"/>
    </w:rPr>
  </w:style>
  <w:style w:type="paragraph" w:styleId="En-tte">
    <w:name w:val="header"/>
    <w:basedOn w:val="Normal"/>
    <w:link w:val="En-tteCar"/>
    <w:rsid w:val="00C6058A"/>
    <w:pPr>
      <w:tabs>
        <w:tab w:val="center" w:pos="4536"/>
        <w:tab w:val="right" w:pos="9072"/>
      </w:tabs>
    </w:pPr>
  </w:style>
  <w:style w:type="character" w:customStyle="1" w:styleId="En-tteCar">
    <w:name w:val="En-tête Car"/>
    <w:basedOn w:val="Policepardfaut"/>
    <w:link w:val="En-tte"/>
    <w:rsid w:val="00C6058A"/>
  </w:style>
  <w:style w:type="paragraph" w:styleId="Pieddepage">
    <w:name w:val="footer"/>
    <w:basedOn w:val="Normal"/>
    <w:link w:val="PieddepageCar"/>
    <w:rsid w:val="00C6058A"/>
    <w:pPr>
      <w:tabs>
        <w:tab w:val="center" w:pos="4536"/>
        <w:tab w:val="right" w:pos="9072"/>
      </w:tabs>
    </w:pPr>
  </w:style>
  <w:style w:type="character" w:customStyle="1" w:styleId="PieddepageCar">
    <w:name w:val="Pied de page Car"/>
    <w:basedOn w:val="Policepardfaut"/>
    <w:link w:val="Pieddepage"/>
    <w:rsid w:val="00C6058A"/>
  </w:style>
  <w:style w:type="character" w:styleId="Numrodepage">
    <w:name w:val="page number"/>
    <w:basedOn w:val="Policepardfaut"/>
    <w:rsid w:val="006969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hrwf.net" TargetMode="External"/><Relationship Id="rId4" Type="http://schemas.microsoft.com/office/2007/relationships/stylesWithEffects" Target="stylesWithEffects.xml"/><Relationship Id="rId9" Type="http://schemas.openxmlformats.org/officeDocument/2006/relationships/hyperlink" Target="mailto:international.secretariat.brussels@hrwf.net" TargetMode="External"/><Relationship Id="rId14" Type="http://schemas.openxmlformats.org/officeDocument/2006/relationships/fontTable" Target="fontTable.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770A5A-B7C3-41B0-8746-D82F3949E85B}"/>
</file>

<file path=customXml/itemProps2.xml><?xml version="1.0" encoding="utf-8"?>
<ds:datastoreItem xmlns:ds="http://schemas.openxmlformats.org/officeDocument/2006/customXml" ds:itemID="{63DEF0D7-67AE-4BD3-924C-2358A2F47FF8}"/>
</file>

<file path=customXml/itemProps3.xml><?xml version="1.0" encoding="utf-8"?>
<ds:datastoreItem xmlns:ds="http://schemas.openxmlformats.org/officeDocument/2006/customXml" ds:itemID="{384E031A-3A38-44CD-8209-0CEBA27649BD}"/>
</file>

<file path=customXml/itemProps4.xml><?xml version="1.0" encoding="utf-8"?>
<ds:datastoreItem xmlns:ds="http://schemas.openxmlformats.org/officeDocument/2006/customXml" ds:itemID="{DA3F5C1E-9DC7-4C6E-89A6-8A4AADB4992D}"/>
</file>

<file path=docProps/app.xml><?xml version="1.0" encoding="utf-8"?>
<Properties xmlns="http://schemas.openxmlformats.org/officeDocument/2006/extended-properties" xmlns:vt="http://schemas.openxmlformats.org/officeDocument/2006/docPropsVTypes">
  <Template>Normal</Template>
  <TotalTime>9</TotalTime>
  <Pages>14</Pages>
  <Words>6364</Words>
  <Characters>35003</Characters>
  <Application>Microsoft Office Word</Application>
  <DocSecurity>0</DocSecurity>
  <Lines>291</Lines>
  <Paragraphs>82</Paragraphs>
  <ScaleCrop>false</ScaleCrop>
  <HeadingPairs>
    <vt:vector size="6" baseType="variant">
      <vt:variant>
        <vt:lpstr>Titre</vt:lpstr>
      </vt:variant>
      <vt:variant>
        <vt:i4>1</vt:i4>
      </vt:variant>
      <vt:variant>
        <vt:lpstr>Title</vt:lpstr>
      </vt:variant>
      <vt:variant>
        <vt:i4>1</vt:i4>
      </vt:variant>
      <vt:variant>
        <vt:lpstr>Headings</vt:lpstr>
      </vt:variant>
      <vt:variant>
        <vt:i4>12</vt:i4>
      </vt:variant>
    </vt:vector>
  </HeadingPairs>
  <TitlesOfParts>
    <vt:vector size="14" baseType="lpstr">
      <vt:lpstr/>
      <vt:lpstr/>
      <vt:lpstr>INTRODUCTION	</vt:lpstr>
      <vt:lpstr>JAPAN’S RESPONSE TO THE UN HUMAN RIGHTS COMMITTEE’S LIST OF ISSUES NOT CREDIBLE</vt:lpstr>
      <vt:lpstr>THREE RECENT SUSPECTED ABDUCTION CASES</vt:lpstr>
      <vt:lpstr>    Three UC members lost contact with fellow believers after visiting parents known</vt:lpstr>
      <vt:lpstr>    Inadequate police response</vt:lpstr>
      <vt:lpstr>        Police refuse to file missing person’s report</vt:lpstr>
      <vt:lpstr>        Police refuse to get involved in “family matters”</vt:lpstr>
      <vt:lpstr>        Police reluctance to speak to the alleged abduction victim directly and confirm </vt:lpstr>
      <vt:lpstr>        Police refuse to facilitate lawyer’s access to Masato Ishibashi</vt:lpstr>
      <vt:lpstr>CIVIL COURT JUDGMENT IN THE CASE OF TORU GOTO</vt:lpstr>
      <vt:lpstr>    Compensation disproportionate to the damages suffered</vt:lpstr>
      <vt:lpstr>    “Deprogrammers” get away lightly </vt:lpstr>
    </vt:vector>
  </TitlesOfParts>
  <Company>HRWF</Company>
  <LinksUpToDate>false</LinksUpToDate>
  <CharactersWithSpaces>41285</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 Sunder-Plassmann</dc:creator>
  <cp:lastModifiedBy>Willy FAUTRE</cp:lastModifiedBy>
  <cp:revision>3</cp:revision>
  <dcterms:created xsi:type="dcterms:W3CDTF">2014-06-09T13:57:00Z</dcterms:created>
  <dcterms:modified xsi:type="dcterms:W3CDTF">2014-06-09T14:06:00Z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