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52853" w14:textId="77777777" w:rsidR="009A6FFC" w:rsidRDefault="009A6FFC">
      <w:bookmarkStart w:id="0" w:name="_GoBack"/>
      <w:bookmarkEnd w:id="0"/>
    </w:p>
    <w:tbl>
      <w:tblPr>
        <w:tblStyle w:val="a3"/>
        <w:tblpPr w:leftFromText="180" w:rightFromText="180" w:vertAnchor="text" w:tblpY="1"/>
        <w:tblOverlap w:val="never"/>
        <w:tblW w:w="14425" w:type="dxa"/>
        <w:tblLook w:val="04A0" w:firstRow="1" w:lastRow="0" w:firstColumn="1" w:lastColumn="0" w:noHBand="0" w:noVBand="1"/>
      </w:tblPr>
      <w:tblGrid>
        <w:gridCol w:w="858"/>
        <w:gridCol w:w="9316"/>
        <w:gridCol w:w="4251"/>
      </w:tblGrid>
      <w:tr w:rsidR="004753C4" w:rsidRPr="009D0FA0" w14:paraId="1A4D25B8" w14:textId="77777777" w:rsidTr="00E0184B">
        <w:tc>
          <w:tcPr>
            <w:tcW w:w="14425" w:type="dxa"/>
            <w:gridSpan w:val="3"/>
            <w:tcBorders>
              <w:top w:val="nil"/>
              <w:left w:val="nil"/>
              <w:right w:val="nil"/>
            </w:tcBorders>
          </w:tcPr>
          <w:p w14:paraId="4AF19327" w14:textId="141443BF" w:rsidR="004753C4" w:rsidRPr="004753C4" w:rsidRDefault="004753C4" w:rsidP="00A50BE9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4753C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Список </w:t>
            </w:r>
            <w:r w:rsidR="00A50BE9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основных </w:t>
            </w:r>
            <w:r w:rsidRPr="004753C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fldChar w:fldCharType="begin"/>
            </w:r>
            <w:r w:rsidRPr="004753C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instrText xml:space="preserve"> HYPERLINK "https://mehnat.uz/ru/documents/normativno-pravovye-akty-zaregistrirovannye-v-ministerstve-yusticii-respubliki-uzbekistan" </w:instrText>
            </w:r>
            <w:r w:rsidRPr="004753C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fldChar w:fldCharType="separate"/>
            </w:r>
            <w:r w:rsidR="00A50BE9" w:rsidRPr="004753C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н</w:t>
            </w:r>
            <w:r w:rsidRPr="004753C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ормативно-правовых актов</w:t>
            </w:r>
            <w:r w:rsidR="00A50BE9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</w:t>
            </w:r>
            <w:r w:rsidR="003E2E6B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Республики Узбекистан </w:t>
            </w:r>
            <w:r w:rsidR="003E2E6B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br/>
            </w:r>
            <w:r w:rsidR="00A50BE9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в сфере </w:t>
            </w:r>
            <w:r w:rsidR="00194D11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защиты </w:t>
            </w:r>
            <w:r w:rsidR="00A50BE9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прав лиц с инвалидностью</w:t>
            </w:r>
          </w:p>
          <w:p w14:paraId="51FBD8DD" w14:textId="30A71BDB" w:rsidR="004753C4" w:rsidRPr="006103B9" w:rsidRDefault="004753C4" w:rsidP="00A50BE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753C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fldChar w:fldCharType="end"/>
            </w:r>
          </w:p>
        </w:tc>
      </w:tr>
      <w:tr w:rsidR="003E2E6B" w:rsidRPr="009D0FA0" w14:paraId="67E5F315" w14:textId="77777777" w:rsidTr="003E2E6B">
        <w:tc>
          <w:tcPr>
            <w:tcW w:w="858" w:type="dxa"/>
          </w:tcPr>
          <w:p w14:paraId="5D4839DA" w14:textId="3823B34C" w:rsidR="003E2E6B" w:rsidRPr="003E2E6B" w:rsidRDefault="003E2E6B" w:rsidP="003E2E6B">
            <w:pPr>
              <w:pStyle w:val="a5"/>
              <w:spacing w:before="0" w:beforeAutospacing="0" w:after="0" w:afterAutospacing="0" w:line="276" w:lineRule="auto"/>
              <w:ind w:left="360"/>
              <w:rPr>
                <w:b/>
                <w:bCs/>
                <w:sz w:val="28"/>
                <w:szCs w:val="28"/>
              </w:rPr>
            </w:pPr>
            <w:r w:rsidRPr="003E2E6B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9316" w:type="dxa"/>
          </w:tcPr>
          <w:p w14:paraId="3FB5C080" w14:textId="5C4CA273" w:rsidR="003E2E6B" w:rsidRPr="003E2E6B" w:rsidRDefault="003E2E6B" w:rsidP="003E2E6B">
            <w:pPr>
              <w:pStyle w:val="a5"/>
              <w:spacing w:before="0" w:beforeAutospacing="0" w:after="0" w:afterAutospacing="0" w:line="276" w:lineRule="auto"/>
              <w:jc w:val="center"/>
              <w:rPr>
                <w:b/>
                <w:sz w:val="28"/>
                <w:szCs w:val="28"/>
              </w:rPr>
            </w:pPr>
            <w:r w:rsidRPr="003E2E6B">
              <w:rPr>
                <w:b/>
                <w:sz w:val="28"/>
                <w:szCs w:val="28"/>
              </w:rPr>
              <w:t>Название нормативно-правового акта</w:t>
            </w:r>
          </w:p>
        </w:tc>
        <w:tc>
          <w:tcPr>
            <w:tcW w:w="4251" w:type="dxa"/>
          </w:tcPr>
          <w:p w14:paraId="319623BE" w14:textId="3696FE51" w:rsidR="003E2E6B" w:rsidRPr="008E7DCD" w:rsidRDefault="003E2E6B" w:rsidP="003E2E6B">
            <w:pPr>
              <w:pStyle w:val="a5"/>
              <w:spacing w:before="0" w:beforeAutospacing="0" w:after="0" w:afterAutospacing="0" w:line="276" w:lineRule="auto"/>
              <w:jc w:val="center"/>
              <w:rPr>
                <w:sz w:val="28"/>
                <w:szCs w:val="28"/>
              </w:rPr>
            </w:pPr>
            <w:r w:rsidRPr="00453FEB">
              <w:rPr>
                <w:b/>
                <w:bCs/>
                <w:sz w:val="28"/>
                <w:szCs w:val="28"/>
              </w:rPr>
              <w:t>Дата вступления в силу (принятия)</w:t>
            </w:r>
          </w:p>
        </w:tc>
      </w:tr>
      <w:tr w:rsidR="003E2E6B" w:rsidRPr="009D0FA0" w14:paraId="73FC8E24" w14:textId="77777777" w:rsidTr="003E2E6B">
        <w:tc>
          <w:tcPr>
            <w:tcW w:w="858" w:type="dxa"/>
          </w:tcPr>
          <w:p w14:paraId="300F9659" w14:textId="77777777" w:rsidR="003E2E6B" w:rsidRPr="00A50BE9" w:rsidRDefault="003E2E6B" w:rsidP="003E2E6B">
            <w:pPr>
              <w:pStyle w:val="a5"/>
              <w:numPr>
                <w:ilvl w:val="0"/>
                <w:numId w:val="12"/>
              </w:numPr>
              <w:spacing w:before="0" w:beforeAutospacing="0" w:after="0" w:afterAutospacing="0" w:line="276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9316" w:type="dxa"/>
          </w:tcPr>
          <w:p w14:paraId="6107991D" w14:textId="0121E0C3" w:rsidR="003E2E6B" w:rsidRPr="00A50BE9" w:rsidRDefault="003E2E6B" w:rsidP="003E2E6B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A50BE9">
              <w:rPr>
                <w:sz w:val="28"/>
                <w:szCs w:val="28"/>
              </w:rPr>
              <w:t>Конституция Республики Узбекистан</w:t>
            </w:r>
            <w:r>
              <w:rPr>
                <w:sz w:val="28"/>
                <w:szCs w:val="28"/>
              </w:rPr>
              <w:t xml:space="preserve"> (новая редакция)</w:t>
            </w:r>
          </w:p>
        </w:tc>
        <w:tc>
          <w:tcPr>
            <w:tcW w:w="4251" w:type="dxa"/>
          </w:tcPr>
          <w:p w14:paraId="7B89E3FE" w14:textId="0BB84B0C" w:rsidR="003E2E6B" w:rsidRDefault="003E2E6B" w:rsidP="003E2E6B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1.05.2023 </w:t>
            </w:r>
          </w:p>
        </w:tc>
      </w:tr>
      <w:tr w:rsidR="003E2E6B" w:rsidRPr="009D0FA0" w14:paraId="428C2644" w14:textId="77777777" w:rsidTr="003E2E6B">
        <w:tc>
          <w:tcPr>
            <w:tcW w:w="858" w:type="dxa"/>
          </w:tcPr>
          <w:p w14:paraId="5BE03CFA" w14:textId="77777777" w:rsidR="003E2E6B" w:rsidRPr="006103B9" w:rsidRDefault="003E2E6B" w:rsidP="003E2E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44903589" w14:textId="5D8AED96" w:rsidR="003E2E6B" w:rsidRPr="006103B9" w:rsidRDefault="003E2E6B" w:rsidP="003E2E6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Кодексы Республики Узбекистан</w:t>
            </w:r>
          </w:p>
        </w:tc>
        <w:tc>
          <w:tcPr>
            <w:tcW w:w="4251" w:type="dxa"/>
          </w:tcPr>
          <w:p w14:paraId="6B62A621" w14:textId="658C1CFC" w:rsidR="003E2E6B" w:rsidRPr="006103B9" w:rsidRDefault="003E2E6B" w:rsidP="003E2E6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E2E6B" w:rsidRPr="009D0FA0" w14:paraId="2E19761F" w14:textId="77777777" w:rsidTr="003E2E6B">
        <w:tc>
          <w:tcPr>
            <w:tcW w:w="858" w:type="dxa"/>
          </w:tcPr>
          <w:p w14:paraId="1CACC555" w14:textId="77777777" w:rsidR="003E2E6B" w:rsidRPr="006103B9" w:rsidRDefault="003E2E6B" w:rsidP="003E2E6B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2B1B1E47" w14:textId="45A91493" w:rsidR="003E2E6B" w:rsidRPr="009D0FA0" w:rsidRDefault="003E2E6B" w:rsidP="003E2E6B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3320B7">
              <w:rPr>
                <w:sz w:val="28"/>
                <w:szCs w:val="28"/>
              </w:rPr>
              <w:t>Трудовой кодекс Республики Узбекистан</w:t>
            </w:r>
          </w:p>
        </w:tc>
        <w:tc>
          <w:tcPr>
            <w:tcW w:w="4251" w:type="dxa"/>
          </w:tcPr>
          <w:p w14:paraId="4A655FCF" w14:textId="0C7DA0C9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30.04.2023</w:t>
            </w:r>
          </w:p>
        </w:tc>
      </w:tr>
      <w:tr w:rsidR="003E2E6B" w:rsidRPr="009D0FA0" w14:paraId="4F20F65D" w14:textId="77777777" w:rsidTr="003E2E6B">
        <w:tc>
          <w:tcPr>
            <w:tcW w:w="858" w:type="dxa"/>
          </w:tcPr>
          <w:p w14:paraId="79480E2E" w14:textId="77777777" w:rsidR="003E2E6B" w:rsidRPr="006103B9" w:rsidRDefault="003E2E6B" w:rsidP="003E2E6B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5C54E3AF" w14:textId="69404395" w:rsidR="003E2E6B" w:rsidRPr="009D0FA0" w:rsidRDefault="003E2E6B" w:rsidP="003E2E6B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3320B7">
              <w:rPr>
                <w:sz w:val="28"/>
                <w:szCs w:val="28"/>
              </w:rPr>
              <w:t>Градостроительный кодекс Республики Узбекистан</w:t>
            </w:r>
          </w:p>
        </w:tc>
        <w:tc>
          <w:tcPr>
            <w:tcW w:w="4251" w:type="dxa"/>
          </w:tcPr>
          <w:p w14:paraId="3FAF9CD9" w14:textId="69520A75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23.05.2021</w:t>
            </w:r>
          </w:p>
        </w:tc>
      </w:tr>
      <w:tr w:rsidR="003E2E6B" w:rsidRPr="009D0FA0" w14:paraId="65F29369" w14:textId="77777777" w:rsidTr="003E2E6B">
        <w:tc>
          <w:tcPr>
            <w:tcW w:w="858" w:type="dxa"/>
          </w:tcPr>
          <w:p w14:paraId="0B1A45D5" w14:textId="77777777" w:rsidR="003E2E6B" w:rsidRPr="006103B9" w:rsidRDefault="003E2E6B" w:rsidP="003E2E6B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09F5C404" w14:textId="30CA67FB" w:rsidR="003E2E6B" w:rsidRPr="009D0FA0" w:rsidRDefault="003E2E6B" w:rsidP="003E2E6B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3320B7">
              <w:rPr>
                <w:sz w:val="28"/>
                <w:szCs w:val="28"/>
              </w:rPr>
              <w:t>Налоговый кодекс Республики Узбекистан</w:t>
            </w:r>
          </w:p>
        </w:tc>
        <w:tc>
          <w:tcPr>
            <w:tcW w:w="4251" w:type="dxa"/>
          </w:tcPr>
          <w:p w14:paraId="346D7371" w14:textId="56935CC4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01.01.2020</w:t>
            </w:r>
          </w:p>
        </w:tc>
      </w:tr>
      <w:tr w:rsidR="003E2E6B" w:rsidRPr="009D0FA0" w14:paraId="055EAF50" w14:textId="77777777" w:rsidTr="003E2E6B">
        <w:tc>
          <w:tcPr>
            <w:tcW w:w="858" w:type="dxa"/>
          </w:tcPr>
          <w:p w14:paraId="1492ED37" w14:textId="77777777" w:rsidR="003E2E6B" w:rsidRPr="006103B9" w:rsidRDefault="003E2E6B" w:rsidP="003E2E6B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63A31DF0" w14:textId="0F97DF9F" w:rsidR="003E2E6B" w:rsidRPr="009D0FA0" w:rsidRDefault="003E2E6B" w:rsidP="003E2E6B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3320B7">
              <w:rPr>
                <w:sz w:val="28"/>
                <w:szCs w:val="28"/>
              </w:rPr>
              <w:t>Гражданский процессуальный кодекс Республики Узбекистан</w:t>
            </w:r>
          </w:p>
        </w:tc>
        <w:tc>
          <w:tcPr>
            <w:tcW w:w="4251" w:type="dxa"/>
          </w:tcPr>
          <w:p w14:paraId="03C05A8E" w14:textId="637034D0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01.04.2018</w:t>
            </w:r>
          </w:p>
        </w:tc>
      </w:tr>
      <w:tr w:rsidR="003E2E6B" w:rsidRPr="009D0FA0" w14:paraId="2ADB9AC6" w14:textId="77777777" w:rsidTr="003E2E6B">
        <w:tc>
          <w:tcPr>
            <w:tcW w:w="858" w:type="dxa"/>
          </w:tcPr>
          <w:p w14:paraId="195304A1" w14:textId="77777777" w:rsidR="003E2E6B" w:rsidRPr="006103B9" w:rsidRDefault="003E2E6B" w:rsidP="003E2E6B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20E55DEC" w14:textId="60FD2DC0" w:rsidR="003E2E6B" w:rsidRPr="009D0FA0" w:rsidRDefault="003E2E6B" w:rsidP="003E2E6B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3320B7">
              <w:rPr>
                <w:sz w:val="28"/>
                <w:szCs w:val="28"/>
              </w:rPr>
              <w:t>Жилищный кодекс Республики Узбекистан</w:t>
            </w:r>
          </w:p>
        </w:tc>
        <w:tc>
          <w:tcPr>
            <w:tcW w:w="4251" w:type="dxa"/>
          </w:tcPr>
          <w:p w14:paraId="1A50DA83" w14:textId="7504282B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01.04.1999</w:t>
            </w:r>
          </w:p>
        </w:tc>
      </w:tr>
      <w:tr w:rsidR="003E2E6B" w:rsidRPr="009D0FA0" w14:paraId="0E3C6A67" w14:textId="77777777" w:rsidTr="003E2E6B">
        <w:tc>
          <w:tcPr>
            <w:tcW w:w="858" w:type="dxa"/>
          </w:tcPr>
          <w:p w14:paraId="6F888F90" w14:textId="77777777" w:rsidR="003E2E6B" w:rsidRPr="006103B9" w:rsidRDefault="003E2E6B" w:rsidP="003E2E6B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64F8674B" w14:textId="10956DF6" w:rsidR="003E2E6B" w:rsidRPr="009D0FA0" w:rsidRDefault="003E2E6B" w:rsidP="003E2E6B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3320B7">
              <w:rPr>
                <w:sz w:val="28"/>
                <w:szCs w:val="28"/>
              </w:rPr>
              <w:t>Семейный кодекс Республики Узбекистан</w:t>
            </w:r>
          </w:p>
        </w:tc>
        <w:tc>
          <w:tcPr>
            <w:tcW w:w="4251" w:type="dxa"/>
          </w:tcPr>
          <w:p w14:paraId="289F9C50" w14:textId="32CE03D9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01.09.1998</w:t>
            </w:r>
          </w:p>
        </w:tc>
      </w:tr>
      <w:tr w:rsidR="003E2E6B" w:rsidRPr="009D0FA0" w14:paraId="5D0914F5" w14:textId="77777777" w:rsidTr="003E2E6B">
        <w:tc>
          <w:tcPr>
            <w:tcW w:w="858" w:type="dxa"/>
          </w:tcPr>
          <w:p w14:paraId="0322FB50" w14:textId="77777777" w:rsidR="003E2E6B" w:rsidRPr="006103B9" w:rsidRDefault="003E2E6B" w:rsidP="003E2E6B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700FDA4A" w14:textId="2D408020" w:rsidR="003E2E6B" w:rsidRPr="009D0FA0" w:rsidRDefault="003E2E6B" w:rsidP="003E2E6B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3320B7">
              <w:rPr>
                <w:sz w:val="28"/>
                <w:szCs w:val="28"/>
              </w:rPr>
              <w:t>Уголовно-исполнительный кодекс Республики Узбекистан</w:t>
            </w:r>
          </w:p>
        </w:tc>
        <w:tc>
          <w:tcPr>
            <w:tcW w:w="4251" w:type="dxa"/>
          </w:tcPr>
          <w:p w14:paraId="2B364BDD" w14:textId="0F855F2C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01.10.1997</w:t>
            </w:r>
          </w:p>
        </w:tc>
      </w:tr>
      <w:tr w:rsidR="003E2E6B" w:rsidRPr="009D0FA0" w14:paraId="4FC76C22" w14:textId="77777777" w:rsidTr="003E2E6B">
        <w:tc>
          <w:tcPr>
            <w:tcW w:w="858" w:type="dxa"/>
          </w:tcPr>
          <w:p w14:paraId="375B4473" w14:textId="77777777" w:rsidR="003E2E6B" w:rsidRPr="006103B9" w:rsidRDefault="003E2E6B" w:rsidP="003E2E6B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435DCD96" w14:textId="19D384C3" w:rsidR="003E2E6B" w:rsidRPr="009D0FA0" w:rsidRDefault="003E2E6B" w:rsidP="003E2E6B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3320B7">
              <w:rPr>
                <w:sz w:val="28"/>
                <w:szCs w:val="28"/>
              </w:rPr>
              <w:t>Гражданский кодекс Респ</w:t>
            </w:r>
            <w:r>
              <w:rPr>
                <w:sz w:val="28"/>
                <w:szCs w:val="28"/>
              </w:rPr>
              <w:t xml:space="preserve">ублики Узбекистан </w:t>
            </w:r>
            <w:r w:rsidRPr="009D0FA0">
              <w:rPr>
                <w:sz w:val="28"/>
                <w:szCs w:val="28"/>
              </w:rPr>
              <w:t xml:space="preserve"> </w:t>
            </w:r>
          </w:p>
        </w:tc>
        <w:tc>
          <w:tcPr>
            <w:tcW w:w="4251" w:type="dxa"/>
          </w:tcPr>
          <w:p w14:paraId="00A4DD38" w14:textId="44B181B6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01.03.1997</w:t>
            </w:r>
          </w:p>
        </w:tc>
      </w:tr>
      <w:tr w:rsidR="003E2E6B" w:rsidRPr="009D0FA0" w14:paraId="2DBAA499" w14:textId="77777777" w:rsidTr="003E2E6B">
        <w:tc>
          <w:tcPr>
            <w:tcW w:w="858" w:type="dxa"/>
          </w:tcPr>
          <w:p w14:paraId="725B0561" w14:textId="77777777" w:rsidR="003E2E6B" w:rsidRPr="006103B9" w:rsidRDefault="003E2E6B" w:rsidP="003E2E6B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28EA5FD6" w14:textId="768F0771" w:rsidR="003E2E6B" w:rsidRPr="009D0FA0" w:rsidRDefault="003E2E6B" w:rsidP="003E2E6B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3320B7">
              <w:rPr>
                <w:sz w:val="28"/>
                <w:szCs w:val="28"/>
              </w:rPr>
              <w:t>Уголовный кодекс Республики Узбекистан</w:t>
            </w:r>
          </w:p>
        </w:tc>
        <w:tc>
          <w:tcPr>
            <w:tcW w:w="4251" w:type="dxa"/>
          </w:tcPr>
          <w:p w14:paraId="426B697C" w14:textId="13D7D2C9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01.04.1995</w:t>
            </w:r>
          </w:p>
        </w:tc>
      </w:tr>
      <w:tr w:rsidR="003E2E6B" w:rsidRPr="009D0FA0" w14:paraId="79A5638E" w14:textId="77777777" w:rsidTr="003E2E6B">
        <w:tc>
          <w:tcPr>
            <w:tcW w:w="858" w:type="dxa"/>
          </w:tcPr>
          <w:p w14:paraId="4CD53C32" w14:textId="77777777" w:rsidR="003E2E6B" w:rsidRPr="006103B9" w:rsidRDefault="003E2E6B" w:rsidP="003E2E6B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2B733277" w14:textId="32F9FC12" w:rsidR="003E2E6B" w:rsidRPr="009D0FA0" w:rsidRDefault="003E2E6B" w:rsidP="003E2E6B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3320B7">
              <w:rPr>
                <w:sz w:val="28"/>
                <w:szCs w:val="28"/>
              </w:rPr>
              <w:t>Уголовно-процессуальный кодекс Республики Узбекистан</w:t>
            </w:r>
          </w:p>
        </w:tc>
        <w:tc>
          <w:tcPr>
            <w:tcW w:w="4251" w:type="dxa"/>
          </w:tcPr>
          <w:p w14:paraId="7D63D312" w14:textId="506A7E0B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01.04.1995</w:t>
            </w:r>
          </w:p>
        </w:tc>
      </w:tr>
      <w:tr w:rsidR="003E2E6B" w:rsidRPr="009D0FA0" w14:paraId="132580C1" w14:textId="77777777" w:rsidTr="003E2E6B">
        <w:tc>
          <w:tcPr>
            <w:tcW w:w="858" w:type="dxa"/>
          </w:tcPr>
          <w:p w14:paraId="1576E8A2" w14:textId="77777777" w:rsidR="003E2E6B" w:rsidRPr="006103B9" w:rsidRDefault="003E2E6B" w:rsidP="003E2E6B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0DC743C1" w14:textId="5885AB47" w:rsidR="003E2E6B" w:rsidRPr="009D0FA0" w:rsidRDefault="003E2E6B" w:rsidP="003E2E6B">
            <w:pPr>
              <w:pStyle w:val="a5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3320B7">
              <w:rPr>
                <w:sz w:val="28"/>
                <w:szCs w:val="28"/>
              </w:rPr>
              <w:t>Кодекс Республики Узбекистан об административной ответственности</w:t>
            </w:r>
            <w:r w:rsidRPr="009D0FA0">
              <w:rPr>
                <w:sz w:val="28"/>
                <w:szCs w:val="28"/>
              </w:rPr>
              <w:t xml:space="preserve">  </w:t>
            </w:r>
          </w:p>
        </w:tc>
        <w:tc>
          <w:tcPr>
            <w:tcW w:w="4251" w:type="dxa"/>
          </w:tcPr>
          <w:p w14:paraId="307EFFBB" w14:textId="44708F49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01.04.1995</w:t>
            </w:r>
          </w:p>
        </w:tc>
      </w:tr>
      <w:tr w:rsidR="003E2E6B" w:rsidRPr="009D0FA0" w14:paraId="2020D5C1" w14:textId="77777777" w:rsidTr="003E2E6B">
        <w:tc>
          <w:tcPr>
            <w:tcW w:w="858" w:type="dxa"/>
          </w:tcPr>
          <w:p w14:paraId="21D548A6" w14:textId="77777777" w:rsidR="003E2E6B" w:rsidRPr="006103B9" w:rsidRDefault="003E2E6B" w:rsidP="003E2E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0E50C36D" w14:textId="357CD92D" w:rsidR="003E2E6B" w:rsidRPr="006103B9" w:rsidRDefault="003E2E6B" w:rsidP="003E2E6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Законы Республики Узбекистан </w:t>
            </w:r>
          </w:p>
        </w:tc>
        <w:tc>
          <w:tcPr>
            <w:tcW w:w="4251" w:type="dxa"/>
          </w:tcPr>
          <w:p w14:paraId="4B65EC23" w14:textId="682EB83D" w:rsidR="003E2E6B" w:rsidRPr="006103B9" w:rsidRDefault="003E2E6B" w:rsidP="003E2E6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E2E6B" w:rsidRPr="009D0FA0" w14:paraId="42AC38B6" w14:textId="77777777" w:rsidTr="003E2E6B">
        <w:tc>
          <w:tcPr>
            <w:tcW w:w="858" w:type="dxa"/>
          </w:tcPr>
          <w:p w14:paraId="1175CBB7" w14:textId="5F1D5CE7" w:rsidR="003E2E6B" w:rsidRPr="007C2A91" w:rsidRDefault="003E2E6B" w:rsidP="003E2E6B">
            <w:pPr>
              <w:pStyle w:val="a6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6F14E998" w14:textId="08267BD8" w:rsidR="003E2E6B" w:rsidRPr="006103B9" w:rsidRDefault="003E2E6B" w:rsidP="003E2E6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3B68">
              <w:rPr>
                <w:rFonts w:ascii="Times New Roman" w:hAnsi="Times New Roman" w:cs="Times New Roman"/>
                <w:sz w:val="28"/>
                <w:szCs w:val="28"/>
              </w:rPr>
              <w:t xml:space="preserve">О ратификации Конвенции о правах инвалидов </w:t>
            </w:r>
          </w:p>
        </w:tc>
        <w:tc>
          <w:tcPr>
            <w:tcW w:w="4251" w:type="dxa"/>
          </w:tcPr>
          <w:p w14:paraId="10525C51" w14:textId="68FE1EA3" w:rsidR="003E2E6B" w:rsidRPr="00743B68" w:rsidRDefault="003E2E6B" w:rsidP="003E2E6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07.06.2021</w:t>
            </w:r>
          </w:p>
        </w:tc>
      </w:tr>
      <w:tr w:rsidR="003E2E6B" w:rsidRPr="009D0FA0" w14:paraId="0812FAA9" w14:textId="77777777" w:rsidTr="003E2E6B">
        <w:tc>
          <w:tcPr>
            <w:tcW w:w="858" w:type="dxa"/>
          </w:tcPr>
          <w:p w14:paraId="7B297FB3" w14:textId="04820075" w:rsidR="003E2E6B" w:rsidRPr="007C2A91" w:rsidRDefault="003E2E6B" w:rsidP="003E2E6B">
            <w:pPr>
              <w:pStyle w:val="a6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0214FB67" w14:textId="0B5AC97F" w:rsidR="003E2E6B" w:rsidRPr="006103B9" w:rsidRDefault="003E2E6B" w:rsidP="003E2E6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правах лиц с инвалидностью</w:t>
            </w:r>
          </w:p>
        </w:tc>
        <w:tc>
          <w:tcPr>
            <w:tcW w:w="4251" w:type="dxa"/>
          </w:tcPr>
          <w:p w14:paraId="79FD5E2E" w14:textId="04AC927A" w:rsidR="003E2E6B" w:rsidRPr="006103B9" w:rsidRDefault="003E2E6B" w:rsidP="003E2E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526D">
              <w:rPr>
                <w:rFonts w:ascii="Times New Roman" w:hAnsi="Times New Roman" w:cs="Times New Roman"/>
                <w:sz w:val="28"/>
                <w:szCs w:val="28"/>
              </w:rPr>
              <w:t>16.01.2021</w:t>
            </w:r>
          </w:p>
        </w:tc>
      </w:tr>
      <w:tr w:rsidR="003E2E6B" w:rsidRPr="009D0FA0" w14:paraId="23746E89" w14:textId="77777777" w:rsidTr="003E2E6B">
        <w:tc>
          <w:tcPr>
            <w:tcW w:w="858" w:type="dxa"/>
          </w:tcPr>
          <w:p w14:paraId="26B51B31" w14:textId="0A58499F" w:rsidR="003E2E6B" w:rsidRPr="007C2A91" w:rsidRDefault="003E2E6B" w:rsidP="003E2E6B">
            <w:pPr>
              <w:pStyle w:val="a6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0CE0E49F" w14:textId="382AF975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20B7">
              <w:rPr>
                <w:rFonts w:ascii="Times New Roman" w:hAnsi="Times New Roman" w:cs="Times New Roman"/>
                <w:sz w:val="28"/>
                <w:szCs w:val="28"/>
              </w:rPr>
              <w:t>О психиатрической помощи</w:t>
            </w:r>
          </w:p>
        </w:tc>
        <w:tc>
          <w:tcPr>
            <w:tcW w:w="4251" w:type="dxa"/>
          </w:tcPr>
          <w:p w14:paraId="2AAF559F" w14:textId="45AB4D12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13.08.2021</w:t>
            </w:r>
          </w:p>
        </w:tc>
      </w:tr>
      <w:tr w:rsidR="003E2E6B" w:rsidRPr="009D0FA0" w14:paraId="5BACADB5" w14:textId="77777777" w:rsidTr="003E2E6B">
        <w:tc>
          <w:tcPr>
            <w:tcW w:w="858" w:type="dxa"/>
          </w:tcPr>
          <w:p w14:paraId="6DC535AF" w14:textId="780D0651" w:rsidR="003E2E6B" w:rsidRPr="007C2A91" w:rsidRDefault="003E2E6B" w:rsidP="003E2E6B">
            <w:pPr>
              <w:pStyle w:val="a6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41A9783B" w14:textId="205EF43E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20B7">
              <w:rPr>
                <w:rFonts w:ascii="Times New Roman" w:hAnsi="Times New Roman" w:cs="Times New Roman"/>
                <w:sz w:val="28"/>
                <w:szCs w:val="28"/>
              </w:rPr>
              <w:t>О государственной пошлине</w:t>
            </w:r>
          </w:p>
        </w:tc>
        <w:tc>
          <w:tcPr>
            <w:tcW w:w="4251" w:type="dxa"/>
          </w:tcPr>
          <w:p w14:paraId="1D763A70" w14:textId="3C1AA4E0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07.01.2020</w:t>
            </w:r>
          </w:p>
        </w:tc>
      </w:tr>
      <w:tr w:rsidR="003E2E6B" w:rsidRPr="009D0FA0" w14:paraId="3D75BDDF" w14:textId="77777777" w:rsidTr="003E2E6B">
        <w:tc>
          <w:tcPr>
            <w:tcW w:w="858" w:type="dxa"/>
          </w:tcPr>
          <w:p w14:paraId="2A9EF420" w14:textId="26B83C0D" w:rsidR="003E2E6B" w:rsidRPr="007C2A91" w:rsidRDefault="003E2E6B" w:rsidP="003E2E6B">
            <w:pPr>
              <w:pStyle w:val="a6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2F0849C4" w14:textId="7C7CF6D3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20B7">
              <w:rPr>
                <w:rFonts w:ascii="Times New Roman" w:hAnsi="Times New Roman" w:cs="Times New Roman"/>
                <w:sz w:val="28"/>
                <w:szCs w:val="28"/>
              </w:rPr>
              <w:t>О дошкольном образовании и воспитании</w:t>
            </w:r>
          </w:p>
        </w:tc>
        <w:tc>
          <w:tcPr>
            <w:tcW w:w="4251" w:type="dxa"/>
          </w:tcPr>
          <w:p w14:paraId="6C02AB62" w14:textId="64560F99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18.06.2020</w:t>
            </w:r>
          </w:p>
        </w:tc>
      </w:tr>
      <w:tr w:rsidR="003E2E6B" w:rsidRPr="009D0FA0" w14:paraId="43E77EFF" w14:textId="77777777" w:rsidTr="003E2E6B">
        <w:tc>
          <w:tcPr>
            <w:tcW w:w="858" w:type="dxa"/>
          </w:tcPr>
          <w:p w14:paraId="06ABE075" w14:textId="04E4847C" w:rsidR="003E2E6B" w:rsidRPr="007C2A91" w:rsidRDefault="003E2E6B" w:rsidP="003E2E6B">
            <w:pPr>
              <w:pStyle w:val="a6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0ACE9E02" w14:textId="36BD7F4E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20B7">
              <w:rPr>
                <w:rFonts w:ascii="Times New Roman" w:hAnsi="Times New Roman" w:cs="Times New Roman"/>
                <w:sz w:val="28"/>
                <w:szCs w:val="28"/>
              </w:rPr>
              <w:t>О гарантиях равных прав и возможностей для женщин и мужчин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Об образовании</w:t>
            </w:r>
          </w:p>
        </w:tc>
        <w:tc>
          <w:tcPr>
            <w:tcW w:w="4251" w:type="dxa"/>
          </w:tcPr>
          <w:p w14:paraId="33905A5D" w14:textId="3955E61D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24.09.2020</w:t>
            </w:r>
          </w:p>
        </w:tc>
      </w:tr>
      <w:tr w:rsidR="003E2E6B" w:rsidRPr="009D0FA0" w14:paraId="5E098D24" w14:textId="77777777" w:rsidTr="003E2E6B">
        <w:tc>
          <w:tcPr>
            <w:tcW w:w="858" w:type="dxa"/>
          </w:tcPr>
          <w:p w14:paraId="2D7C2F65" w14:textId="4DBB40A5" w:rsidR="003E2E6B" w:rsidRPr="007C2A91" w:rsidRDefault="003E2E6B" w:rsidP="003E2E6B">
            <w:pPr>
              <w:pStyle w:val="a6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1032F529" w14:textId="75637D2B" w:rsidR="003E2E6B" w:rsidRPr="003320B7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20B7">
              <w:rPr>
                <w:rFonts w:ascii="Times New Roman" w:hAnsi="Times New Roman" w:cs="Times New Roman"/>
                <w:sz w:val="28"/>
                <w:szCs w:val="28"/>
              </w:rPr>
              <w:t>О гарантиях равных прав и возможностей для женщин и мужчин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4251" w:type="dxa"/>
          </w:tcPr>
          <w:p w14:paraId="0DF3D39B" w14:textId="6DB7A586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03.09.2019</w:t>
            </w:r>
          </w:p>
        </w:tc>
      </w:tr>
      <w:tr w:rsidR="003E2E6B" w:rsidRPr="009D0FA0" w14:paraId="757575F1" w14:textId="77777777" w:rsidTr="003E2E6B">
        <w:tc>
          <w:tcPr>
            <w:tcW w:w="858" w:type="dxa"/>
          </w:tcPr>
          <w:p w14:paraId="7A429EA1" w14:textId="23ABCB3E" w:rsidR="003E2E6B" w:rsidRPr="007C2A91" w:rsidRDefault="003E2E6B" w:rsidP="003E2E6B">
            <w:pPr>
              <w:pStyle w:val="a6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68CC8304" w14:textId="04AE84A4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20B7">
              <w:rPr>
                <w:rFonts w:ascii="Times New Roman" w:hAnsi="Times New Roman" w:cs="Times New Roman"/>
                <w:sz w:val="28"/>
                <w:szCs w:val="28"/>
              </w:rPr>
              <w:t>О противодействии распространению заболевания, вызываемого вирусом иммунодефицита человека (ВИЧ-инфекция)</w:t>
            </w:r>
          </w:p>
        </w:tc>
        <w:tc>
          <w:tcPr>
            <w:tcW w:w="4251" w:type="dxa"/>
          </w:tcPr>
          <w:p w14:paraId="08CB2C77" w14:textId="5B64E603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24.09.2013</w:t>
            </w:r>
          </w:p>
        </w:tc>
      </w:tr>
      <w:tr w:rsidR="003E2E6B" w:rsidRPr="009D0FA0" w14:paraId="65F09F92" w14:textId="77777777" w:rsidTr="003E2E6B">
        <w:tc>
          <w:tcPr>
            <w:tcW w:w="858" w:type="dxa"/>
          </w:tcPr>
          <w:p w14:paraId="7214A5F4" w14:textId="10A0C013" w:rsidR="003E2E6B" w:rsidRPr="007C2A91" w:rsidRDefault="003E2E6B" w:rsidP="003E2E6B">
            <w:pPr>
              <w:pStyle w:val="a6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1D2F6646" w14:textId="00768874" w:rsidR="003E2E6B" w:rsidRPr="003320B7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3931">
              <w:rPr>
                <w:rFonts w:ascii="Times New Roman" w:hAnsi="Times New Roman" w:cs="Times New Roman"/>
                <w:sz w:val="28"/>
                <w:szCs w:val="28"/>
              </w:rPr>
              <w:t>О гарантиях прав ребенка</w:t>
            </w:r>
          </w:p>
        </w:tc>
        <w:tc>
          <w:tcPr>
            <w:tcW w:w="4251" w:type="dxa"/>
          </w:tcPr>
          <w:p w14:paraId="3E733CCF" w14:textId="481DC76D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08.01.2008</w:t>
            </w:r>
          </w:p>
        </w:tc>
      </w:tr>
      <w:tr w:rsidR="003E2E6B" w:rsidRPr="009D0FA0" w14:paraId="26B901F4" w14:textId="77777777" w:rsidTr="003E2E6B">
        <w:tc>
          <w:tcPr>
            <w:tcW w:w="858" w:type="dxa"/>
          </w:tcPr>
          <w:p w14:paraId="3D708EA3" w14:textId="01F55560" w:rsidR="003E2E6B" w:rsidRPr="007C2A91" w:rsidRDefault="003E2E6B" w:rsidP="003E2E6B">
            <w:pPr>
              <w:pStyle w:val="a6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221CEA05" w14:textId="53543417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20B7">
              <w:rPr>
                <w:rFonts w:ascii="Times New Roman" w:hAnsi="Times New Roman" w:cs="Times New Roman"/>
                <w:sz w:val="28"/>
                <w:szCs w:val="28"/>
              </w:rPr>
              <w:t>Об охране здоровья граждан</w:t>
            </w:r>
          </w:p>
        </w:tc>
        <w:tc>
          <w:tcPr>
            <w:tcW w:w="4251" w:type="dxa"/>
          </w:tcPr>
          <w:p w14:paraId="4A4A7D62" w14:textId="7B47558B" w:rsidR="003E2E6B" w:rsidRPr="009D0FA0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14.09.1996</w:t>
            </w:r>
          </w:p>
        </w:tc>
      </w:tr>
      <w:tr w:rsidR="003E2E6B" w:rsidRPr="009D0FA0" w14:paraId="73349E7E" w14:textId="77777777" w:rsidTr="003E2E6B">
        <w:tc>
          <w:tcPr>
            <w:tcW w:w="858" w:type="dxa"/>
          </w:tcPr>
          <w:p w14:paraId="44C132F8" w14:textId="77777777" w:rsidR="003E2E6B" w:rsidRPr="006103B9" w:rsidRDefault="003E2E6B" w:rsidP="003E2E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16" w:type="dxa"/>
          </w:tcPr>
          <w:p w14:paraId="42CD2C96" w14:textId="13BC2ACC" w:rsidR="003E2E6B" w:rsidRPr="009D0FA0" w:rsidRDefault="003E2E6B" w:rsidP="003E2E6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Указы Президента Республики Узбекистан</w:t>
            </w:r>
          </w:p>
        </w:tc>
        <w:tc>
          <w:tcPr>
            <w:tcW w:w="4251" w:type="dxa"/>
          </w:tcPr>
          <w:p w14:paraId="54343DD3" w14:textId="34C28543" w:rsidR="003E2E6B" w:rsidRPr="009D0FA0" w:rsidRDefault="003E2E6B" w:rsidP="003E2E6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E2E6B" w:rsidRPr="00AD01A3" w14:paraId="5EE743E2" w14:textId="77777777" w:rsidTr="003E2E6B">
        <w:tc>
          <w:tcPr>
            <w:tcW w:w="858" w:type="dxa"/>
          </w:tcPr>
          <w:p w14:paraId="170A4B5E" w14:textId="6F6F82A2" w:rsidR="003E2E6B" w:rsidRPr="007C2A91" w:rsidRDefault="003E2E6B" w:rsidP="003E2E6B">
            <w:pPr>
              <w:pStyle w:val="a6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6" w:type="dxa"/>
          </w:tcPr>
          <w:p w14:paraId="00FA1D9C" w14:textId="4D980914" w:rsidR="003E2E6B" w:rsidRPr="00AD01A3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01A3">
              <w:rPr>
                <w:rFonts w:ascii="Times New Roman" w:hAnsi="Times New Roman" w:cs="Times New Roman"/>
                <w:sz w:val="28"/>
                <w:szCs w:val="28"/>
              </w:rPr>
              <w:t>О комплексе мер по оказанию качественных социальных услуг и помощи населению, а также налаживанию системы их эффективного контроля</w:t>
            </w:r>
          </w:p>
        </w:tc>
        <w:tc>
          <w:tcPr>
            <w:tcW w:w="4251" w:type="dxa"/>
          </w:tcPr>
          <w:p w14:paraId="164E8F97" w14:textId="61E5545F" w:rsidR="003E2E6B" w:rsidRPr="00AD01A3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05.06.2023</w:t>
            </w:r>
          </w:p>
        </w:tc>
      </w:tr>
      <w:tr w:rsidR="003E2E6B" w:rsidRPr="00AD01A3" w14:paraId="7B5D7E1E" w14:textId="77777777" w:rsidTr="003E2E6B">
        <w:tc>
          <w:tcPr>
            <w:tcW w:w="858" w:type="dxa"/>
          </w:tcPr>
          <w:p w14:paraId="50317E71" w14:textId="23F37E22" w:rsidR="003E2E6B" w:rsidRPr="007C2A91" w:rsidRDefault="003E2E6B" w:rsidP="003E2E6B">
            <w:pPr>
              <w:pStyle w:val="a6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6" w:type="dxa"/>
          </w:tcPr>
          <w:p w14:paraId="15CC8A9F" w14:textId="1EB8D60D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6526D">
              <w:rPr>
                <w:rFonts w:ascii="Times New Roman" w:hAnsi="Times New Roman" w:cs="Times New Roman"/>
                <w:sz w:val="28"/>
                <w:szCs w:val="28"/>
              </w:rPr>
              <w:t>Об утверждении Стратегии социальной защиты населения Республики Узбекистан</w:t>
            </w:r>
          </w:p>
        </w:tc>
        <w:tc>
          <w:tcPr>
            <w:tcW w:w="4251" w:type="dxa"/>
          </w:tcPr>
          <w:p w14:paraId="62EEB9DF" w14:textId="4443A998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26.07.2022</w:t>
            </w:r>
          </w:p>
        </w:tc>
      </w:tr>
      <w:tr w:rsidR="003E2E6B" w:rsidRPr="00AD01A3" w14:paraId="2DCFD7A0" w14:textId="77777777" w:rsidTr="003E2E6B">
        <w:tc>
          <w:tcPr>
            <w:tcW w:w="858" w:type="dxa"/>
          </w:tcPr>
          <w:p w14:paraId="1F66AC2E" w14:textId="4F3AACCD" w:rsidR="003E2E6B" w:rsidRPr="007C2A91" w:rsidRDefault="003E2E6B" w:rsidP="003E2E6B">
            <w:pPr>
              <w:pStyle w:val="a6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6" w:type="dxa"/>
          </w:tcPr>
          <w:p w14:paraId="40E832FC" w14:textId="664490B4" w:rsidR="003E2E6B" w:rsidRPr="00AD01A3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01A3">
              <w:rPr>
                <w:rFonts w:ascii="Times New Roman" w:hAnsi="Times New Roman" w:cs="Times New Roman"/>
                <w:sz w:val="28"/>
                <w:szCs w:val="28"/>
              </w:rPr>
              <w:t>О мерах по кардинальному совершенствованию системы государственной поддержки лиц с инвалидностью</w:t>
            </w:r>
          </w:p>
        </w:tc>
        <w:tc>
          <w:tcPr>
            <w:tcW w:w="4251" w:type="dxa"/>
          </w:tcPr>
          <w:p w14:paraId="26F8B1F5" w14:textId="6DECFAFC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04.12.2017</w:t>
            </w:r>
          </w:p>
        </w:tc>
      </w:tr>
      <w:tr w:rsidR="003E2E6B" w:rsidRPr="00AD01A3" w14:paraId="4885BD76" w14:textId="77777777" w:rsidTr="003E2E6B">
        <w:tc>
          <w:tcPr>
            <w:tcW w:w="858" w:type="dxa"/>
          </w:tcPr>
          <w:p w14:paraId="44BFA90E" w14:textId="77777777" w:rsidR="003E2E6B" w:rsidRPr="00AD01A3" w:rsidRDefault="003E2E6B" w:rsidP="003E2E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6" w:type="dxa"/>
          </w:tcPr>
          <w:p w14:paraId="07C563EB" w14:textId="5612D221" w:rsidR="003E2E6B" w:rsidRPr="00AD01A3" w:rsidRDefault="003E2E6B" w:rsidP="003E2E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Постановления</w:t>
            </w:r>
            <w:r w:rsidRPr="009D0FA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Президента Республики Узбекистан</w:t>
            </w:r>
          </w:p>
        </w:tc>
        <w:tc>
          <w:tcPr>
            <w:tcW w:w="4251" w:type="dxa"/>
          </w:tcPr>
          <w:p w14:paraId="3A96DC14" w14:textId="77777777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2E6B" w:rsidRPr="00AD01A3" w14:paraId="5C0F7A76" w14:textId="77777777" w:rsidTr="003E2E6B">
        <w:tc>
          <w:tcPr>
            <w:tcW w:w="858" w:type="dxa"/>
          </w:tcPr>
          <w:p w14:paraId="35823678" w14:textId="5C2F004E" w:rsidR="003E2E6B" w:rsidRPr="007C2A91" w:rsidRDefault="003E2E6B" w:rsidP="003E2E6B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6" w:type="dxa"/>
          </w:tcPr>
          <w:p w14:paraId="5F707322" w14:textId="474B2CD4" w:rsidR="003E2E6B" w:rsidRDefault="003E2E6B" w:rsidP="003E2E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01A3">
              <w:rPr>
                <w:rFonts w:ascii="Times New Roman" w:hAnsi="Times New Roman" w:cs="Times New Roman"/>
                <w:sz w:val="28"/>
                <w:szCs w:val="28"/>
              </w:rPr>
              <w:t>О дополнительных мерах по совершенствованию системы поддержки лиц с инвалидностью</w:t>
            </w:r>
          </w:p>
        </w:tc>
        <w:tc>
          <w:tcPr>
            <w:tcW w:w="4251" w:type="dxa"/>
          </w:tcPr>
          <w:p w14:paraId="77FDBB83" w14:textId="0D4784D0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27.02.2023</w:t>
            </w:r>
          </w:p>
        </w:tc>
      </w:tr>
      <w:tr w:rsidR="003E2E6B" w:rsidRPr="00AD01A3" w14:paraId="383B2821" w14:textId="77777777" w:rsidTr="003E2E6B">
        <w:tc>
          <w:tcPr>
            <w:tcW w:w="858" w:type="dxa"/>
          </w:tcPr>
          <w:p w14:paraId="5F3CCDAB" w14:textId="122BA9CC" w:rsidR="003E2E6B" w:rsidRPr="007C2A91" w:rsidRDefault="003E2E6B" w:rsidP="003E2E6B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6" w:type="dxa"/>
          </w:tcPr>
          <w:p w14:paraId="3AAB0A30" w14:textId="408D97CA" w:rsidR="003E2E6B" w:rsidRDefault="003E2E6B" w:rsidP="003E2E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01A3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Pr="0076526D">
              <w:rPr>
                <w:rFonts w:ascii="Times New Roman" w:hAnsi="Times New Roman" w:cs="Times New Roman"/>
                <w:sz w:val="28"/>
                <w:szCs w:val="28"/>
              </w:rPr>
              <w:t>дополнительных мерах по государственной поддержке организаций, относящихся к обществам лиц с инвалидностью, а также оказанию содействия занятости лиц с инвалидностью</w:t>
            </w:r>
          </w:p>
        </w:tc>
        <w:tc>
          <w:tcPr>
            <w:tcW w:w="4251" w:type="dxa"/>
          </w:tcPr>
          <w:p w14:paraId="4EB2B0F3" w14:textId="0051FE3D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12.10.2022</w:t>
            </w:r>
          </w:p>
        </w:tc>
      </w:tr>
      <w:tr w:rsidR="003E2E6B" w:rsidRPr="00AD01A3" w14:paraId="6903A2A0" w14:textId="77777777" w:rsidTr="003E2E6B">
        <w:tc>
          <w:tcPr>
            <w:tcW w:w="858" w:type="dxa"/>
          </w:tcPr>
          <w:p w14:paraId="52944655" w14:textId="301DBB72" w:rsidR="003E2E6B" w:rsidRPr="007C2A91" w:rsidRDefault="003E2E6B" w:rsidP="003E2E6B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6" w:type="dxa"/>
          </w:tcPr>
          <w:p w14:paraId="1D5B0C10" w14:textId="16C882BA" w:rsidR="003E2E6B" w:rsidRDefault="003E2E6B" w:rsidP="003E2E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526D">
              <w:rPr>
                <w:rFonts w:ascii="Times New Roman" w:hAnsi="Times New Roman" w:cs="Times New Roman"/>
                <w:sz w:val="28"/>
                <w:szCs w:val="28"/>
              </w:rPr>
              <w:t>О дополнительных мерах по развитию деятельности домов-интернатов «</w:t>
            </w:r>
            <w:proofErr w:type="spellStart"/>
            <w:r w:rsidRPr="0076526D">
              <w:rPr>
                <w:rFonts w:ascii="Times New Roman" w:hAnsi="Times New Roman" w:cs="Times New Roman"/>
                <w:sz w:val="28"/>
                <w:szCs w:val="28"/>
              </w:rPr>
              <w:t>Саховат</w:t>
            </w:r>
            <w:proofErr w:type="spellEnd"/>
            <w:r w:rsidRPr="0076526D">
              <w:rPr>
                <w:rFonts w:ascii="Times New Roman" w:hAnsi="Times New Roman" w:cs="Times New Roman"/>
                <w:sz w:val="28"/>
                <w:szCs w:val="28"/>
              </w:rPr>
              <w:t>» и «</w:t>
            </w:r>
            <w:proofErr w:type="spellStart"/>
            <w:r w:rsidRPr="0076526D">
              <w:rPr>
                <w:rFonts w:ascii="Times New Roman" w:hAnsi="Times New Roman" w:cs="Times New Roman"/>
                <w:sz w:val="28"/>
                <w:szCs w:val="28"/>
              </w:rPr>
              <w:t>Мурувват</w:t>
            </w:r>
            <w:proofErr w:type="spellEnd"/>
            <w:r w:rsidRPr="0076526D">
              <w:rPr>
                <w:rFonts w:ascii="Times New Roman" w:hAnsi="Times New Roman" w:cs="Times New Roman"/>
                <w:sz w:val="28"/>
                <w:szCs w:val="28"/>
              </w:rPr>
              <w:t>», а также Республиканского пансионата для ветеранов войны и труда</w:t>
            </w:r>
          </w:p>
        </w:tc>
        <w:tc>
          <w:tcPr>
            <w:tcW w:w="4251" w:type="dxa"/>
          </w:tcPr>
          <w:p w14:paraId="48EA8BD7" w14:textId="52A2B482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31.08.2022</w:t>
            </w:r>
          </w:p>
        </w:tc>
      </w:tr>
      <w:tr w:rsidR="003E2E6B" w:rsidRPr="00AD01A3" w14:paraId="7E69291B" w14:textId="77777777" w:rsidTr="003E2E6B">
        <w:tc>
          <w:tcPr>
            <w:tcW w:w="858" w:type="dxa"/>
          </w:tcPr>
          <w:p w14:paraId="2F158D5A" w14:textId="7FACD110" w:rsidR="003E2E6B" w:rsidRPr="007C2A91" w:rsidRDefault="003E2E6B" w:rsidP="003E2E6B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6" w:type="dxa"/>
          </w:tcPr>
          <w:p w14:paraId="68DC8AF6" w14:textId="7B2CD8F4" w:rsidR="003E2E6B" w:rsidRDefault="003E2E6B" w:rsidP="003E2E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01A3">
              <w:rPr>
                <w:rFonts w:ascii="Times New Roman" w:hAnsi="Times New Roman" w:cs="Times New Roman"/>
                <w:sz w:val="28"/>
                <w:szCs w:val="28"/>
              </w:rPr>
              <w:t>О мерах по организации деятельности Школы мужества паралимпийцев</w:t>
            </w:r>
          </w:p>
        </w:tc>
        <w:tc>
          <w:tcPr>
            <w:tcW w:w="4251" w:type="dxa"/>
          </w:tcPr>
          <w:p w14:paraId="6FCBF454" w14:textId="0B33DD6A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07.06.2022</w:t>
            </w:r>
          </w:p>
        </w:tc>
      </w:tr>
      <w:tr w:rsidR="003E2E6B" w:rsidRPr="00AD01A3" w14:paraId="70C1450C" w14:textId="77777777" w:rsidTr="003E2E6B">
        <w:tc>
          <w:tcPr>
            <w:tcW w:w="858" w:type="dxa"/>
          </w:tcPr>
          <w:p w14:paraId="767DFD3D" w14:textId="23DD4C0C" w:rsidR="003E2E6B" w:rsidRPr="007C2A91" w:rsidRDefault="003E2E6B" w:rsidP="003E2E6B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6" w:type="dxa"/>
          </w:tcPr>
          <w:p w14:paraId="5A691648" w14:textId="37091645" w:rsidR="003E2E6B" w:rsidRDefault="003E2E6B" w:rsidP="003E2E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6526D">
              <w:rPr>
                <w:rFonts w:ascii="Times New Roman" w:hAnsi="Times New Roman" w:cs="Times New Roman"/>
                <w:sz w:val="28"/>
                <w:szCs w:val="28"/>
              </w:rPr>
              <w:t>О дополнительных мерах по адресной поддержке нуждающихся в социальной защите слоев населения</w:t>
            </w:r>
          </w:p>
        </w:tc>
        <w:tc>
          <w:tcPr>
            <w:tcW w:w="4251" w:type="dxa"/>
          </w:tcPr>
          <w:p w14:paraId="0C88A226" w14:textId="7F1D4C48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26.05.2022</w:t>
            </w:r>
          </w:p>
        </w:tc>
      </w:tr>
      <w:tr w:rsidR="003E2E6B" w:rsidRPr="00AD01A3" w14:paraId="5178A471" w14:textId="77777777" w:rsidTr="003E2E6B">
        <w:tc>
          <w:tcPr>
            <w:tcW w:w="858" w:type="dxa"/>
          </w:tcPr>
          <w:p w14:paraId="495B8E13" w14:textId="7BBB3E4C" w:rsidR="003E2E6B" w:rsidRPr="007C2A91" w:rsidRDefault="003E2E6B" w:rsidP="003E2E6B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6" w:type="dxa"/>
          </w:tcPr>
          <w:p w14:paraId="5866419F" w14:textId="7934A745" w:rsidR="003E2E6B" w:rsidRPr="0076526D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26D">
              <w:rPr>
                <w:rFonts w:ascii="Times New Roman" w:hAnsi="Times New Roman" w:cs="Times New Roman"/>
                <w:sz w:val="28"/>
                <w:szCs w:val="28"/>
              </w:rPr>
              <w:t>О дополнительных мерах по материальной поддержке слоев населения, нуждающихся в социальной защите и помощи</w:t>
            </w:r>
          </w:p>
        </w:tc>
        <w:tc>
          <w:tcPr>
            <w:tcW w:w="4251" w:type="dxa"/>
          </w:tcPr>
          <w:p w14:paraId="65F05EFB" w14:textId="025B97A0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30.04.2022</w:t>
            </w:r>
          </w:p>
        </w:tc>
      </w:tr>
      <w:tr w:rsidR="003E2E6B" w:rsidRPr="00AD01A3" w14:paraId="0B0936FF" w14:textId="77777777" w:rsidTr="003E2E6B">
        <w:tc>
          <w:tcPr>
            <w:tcW w:w="858" w:type="dxa"/>
          </w:tcPr>
          <w:p w14:paraId="12F8C54F" w14:textId="5951F6EC" w:rsidR="003E2E6B" w:rsidRPr="007C2A91" w:rsidRDefault="003E2E6B" w:rsidP="003E2E6B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6" w:type="dxa"/>
          </w:tcPr>
          <w:p w14:paraId="6CB62B22" w14:textId="6D7AD883" w:rsidR="003E2E6B" w:rsidRPr="0076526D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26D">
              <w:rPr>
                <w:rFonts w:ascii="Times New Roman" w:hAnsi="Times New Roman" w:cs="Times New Roman"/>
                <w:sz w:val="28"/>
                <w:szCs w:val="28"/>
              </w:rPr>
              <w:t>О дополнительных мерах по всесторонней поддержке лиц с инвалидностью, оказанию содействия их занятости и дальнейшему повышению социальной активности</w:t>
            </w:r>
          </w:p>
        </w:tc>
        <w:tc>
          <w:tcPr>
            <w:tcW w:w="4251" w:type="dxa"/>
          </w:tcPr>
          <w:p w14:paraId="23A1A37A" w14:textId="00A48A2F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22.12.2021</w:t>
            </w:r>
          </w:p>
        </w:tc>
      </w:tr>
      <w:tr w:rsidR="003E2E6B" w:rsidRPr="00AD01A3" w14:paraId="0B3955B7" w14:textId="77777777" w:rsidTr="003E2E6B">
        <w:tc>
          <w:tcPr>
            <w:tcW w:w="858" w:type="dxa"/>
          </w:tcPr>
          <w:p w14:paraId="7DF94917" w14:textId="387AABC1" w:rsidR="003E2E6B" w:rsidRPr="007C2A91" w:rsidRDefault="003E2E6B" w:rsidP="003E2E6B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6" w:type="dxa"/>
          </w:tcPr>
          <w:p w14:paraId="5F75F875" w14:textId="3199F5B8" w:rsidR="003E2E6B" w:rsidRPr="0076526D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26D">
              <w:rPr>
                <w:rFonts w:ascii="Times New Roman" w:hAnsi="Times New Roman" w:cs="Times New Roman"/>
                <w:sz w:val="28"/>
                <w:szCs w:val="28"/>
              </w:rPr>
              <w:t>О мерах по дальнейшему совершенствованию деятельности службы медико-социальной экспертизы и системы установления инвалидности детям</w:t>
            </w:r>
          </w:p>
        </w:tc>
        <w:tc>
          <w:tcPr>
            <w:tcW w:w="4251" w:type="dxa"/>
          </w:tcPr>
          <w:p w14:paraId="4BC97925" w14:textId="4516A8F2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27.11.2021</w:t>
            </w:r>
          </w:p>
        </w:tc>
      </w:tr>
      <w:tr w:rsidR="003E2E6B" w:rsidRPr="00AD01A3" w14:paraId="33A688D2" w14:textId="77777777" w:rsidTr="003E2E6B">
        <w:tc>
          <w:tcPr>
            <w:tcW w:w="858" w:type="dxa"/>
          </w:tcPr>
          <w:p w14:paraId="1173E977" w14:textId="551BD3CB" w:rsidR="003E2E6B" w:rsidRPr="007C2A91" w:rsidRDefault="003E2E6B" w:rsidP="003E2E6B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6" w:type="dxa"/>
          </w:tcPr>
          <w:p w14:paraId="26D034AD" w14:textId="63509A1A" w:rsidR="003E2E6B" w:rsidRPr="0076526D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26D">
              <w:rPr>
                <w:rFonts w:ascii="Times New Roman" w:hAnsi="Times New Roman" w:cs="Times New Roman"/>
                <w:sz w:val="28"/>
                <w:szCs w:val="28"/>
              </w:rPr>
              <w:t>О мерах по дальнейшему упрощению процесса назначения государственных пенсий и совершенствованию системы доставки пенсий и пособий гражданам</w:t>
            </w:r>
          </w:p>
        </w:tc>
        <w:tc>
          <w:tcPr>
            <w:tcW w:w="4251" w:type="dxa"/>
          </w:tcPr>
          <w:p w14:paraId="1C819E67" w14:textId="69C82E36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05.05.2021</w:t>
            </w:r>
          </w:p>
        </w:tc>
      </w:tr>
      <w:tr w:rsidR="003E2E6B" w:rsidRPr="00AD01A3" w14:paraId="0EA284AD" w14:textId="77777777" w:rsidTr="003E2E6B">
        <w:tc>
          <w:tcPr>
            <w:tcW w:w="858" w:type="dxa"/>
          </w:tcPr>
          <w:p w14:paraId="14483762" w14:textId="2798F3EE" w:rsidR="003E2E6B" w:rsidRPr="007C2A91" w:rsidRDefault="003E2E6B" w:rsidP="003E2E6B">
            <w:pPr>
              <w:pStyle w:val="a6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6" w:type="dxa"/>
          </w:tcPr>
          <w:p w14:paraId="31816220" w14:textId="7E60DA77" w:rsidR="003E2E6B" w:rsidRPr="0076526D" w:rsidRDefault="003E2E6B" w:rsidP="003E2E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526D">
              <w:rPr>
                <w:rFonts w:ascii="Times New Roman" w:hAnsi="Times New Roman" w:cs="Times New Roman"/>
                <w:sz w:val="28"/>
                <w:szCs w:val="28"/>
              </w:rPr>
              <w:t>О мерах по развитию производства протезно-ортопедических изделий и технических средств реабилитации, а также дальнейшему усилению материально-технической базы медико-социальных учреждений</w:t>
            </w:r>
          </w:p>
        </w:tc>
        <w:tc>
          <w:tcPr>
            <w:tcW w:w="4251" w:type="dxa"/>
          </w:tcPr>
          <w:p w14:paraId="4B9E2FF4" w14:textId="6700F3A6" w:rsidR="003E2E6B" w:rsidRPr="009D0FA0" w:rsidRDefault="003E2E6B" w:rsidP="003E2E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0FA0">
              <w:rPr>
                <w:rFonts w:ascii="Times New Roman" w:hAnsi="Times New Roman" w:cs="Times New Roman"/>
                <w:sz w:val="28"/>
                <w:szCs w:val="28"/>
              </w:rPr>
              <w:t>21.06.2018</w:t>
            </w:r>
          </w:p>
        </w:tc>
      </w:tr>
    </w:tbl>
    <w:p w14:paraId="3E2A6FEC" w14:textId="77777777" w:rsidR="00194D11" w:rsidRPr="009D0FA0" w:rsidRDefault="00194D11" w:rsidP="00194D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94D11" w:rsidRPr="009D0FA0" w:rsidSect="002D6E43">
      <w:headerReference w:type="first" r:id="rId7"/>
      <w:pgSz w:w="16838" w:h="11906" w:orient="landscape"/>
      <w:pgMar w:top="850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7AEC56" w14:textId="77777777" w:rsidR="00E73D87" w:rsidRDefault="00E73D87" w:rsidP="002F6FD7">
      <w:pPr>
        <w:spacing w:after="0" w:line="240" w:lineRule="auto"/>
      </w:pPr>
      <w:r>
        <w:separator/>
      </w:r>
    </w:p>
  </w:endnote>
  <w:endnote w:type="continuationSeparator" w:id="0">
    <w:p w14:paraId="72A86356" w14:textId="77777777" w:rsidR="00E73D87" w:rsidRDefault="00E73D87" w:rsidP="002F6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E4E778" w14:textId="77777777" w:rsidR="00E73D87" w:rsidRDefault="00E73D87" w:rsidP="002F6FD7">
      <w:pPr>
        <w:spacing w:after="0" w:line="240" w:lineRule="auto"/>
      </w:pPr>
      <w:r>
        <w:separator/>
      </w:r>
    </w:p>
  </w:footnote>
  <w:footnote w:type="continuationSeparator" w:id="0">
    <w:p w14:paraId="7805B898" w14:textId="77777777" w:rsidR="00E73D87" w:rsidRDefault="00E73D87" w:rsidP="002F6F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A27C3" w14:textId="754CE672" w:rsidR="002D6E43" w:rsidRPr="002D6E43" w:rsidRDefault="002D6E43" w:rsidP="002D6E43">
    <w:pPr>
      <w:pStyle w:val="a7"/>
      <w:jc w:val="right"/>
      <w:rPr>
        <w:lang w:val="uz-Cyrl-UZ"/>
      </w:rPr>
    </w:pPr>
    <w:r w:rsidRPr="00261011">
      <w:rPr>
        <w:rFonts w:ascii="Times New Roman" w:hAnsi="Times New Roman" w:cs="Times New Roman"/>
        <w:b/>
        <w:i/>
        <w:sz w:val="28"/>
        <w:szCs w:val="28"/>
      </w:rPr>
      <w:t xml:space="preserve">Приложение </w:t>
    </w:r>
    <w:r>
      <w:rPr>
        <w:rFonts w:ascii="Times New Roman" w:hAnsi="Times New Roman" w:cs="Times New Roman"/>
        <w:b/>
        <w:i/>
        <w:sz w:val="28"/>
        <w:szCs w:val="28"/>
        <w:lang w:val="uz-Cyrl-UZ"/>
      </w:rPr>
      <w:t>1</w:t>
    </w:r>
  </w:p>
  <w:p w14:paraId="0065879C" w14:textId="77777777" w:rsidR="009A6FFC" w:rsidRDefault="009A6FF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50179"/>
    <w:multiLevelType w:val="hybridMultilevel"/>
    <w:tmpl w:val="549AE9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17A0E"/>
    <w:multiLevelType w:val="hybridMultilevel"/>
    <w:tmpl w:val="99D408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750BD"/>
    <w:multiLevelType w:val="hybridMultilevel"/>
    <w:tmpl w:val="422E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FD6CAE"/>
    <w:multiLevelType w:val="hybridMultilevel"/>
    <w:tmpl w:val="0602B57A"/>
    <w:lvl w:ilvl="0" w:tplc="810C093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E81346"/>
    <w:multiLevelType w:val="hybridMultilevel"/>
    <w:tmpl w:val="2104D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93385B"/>
    <w:multiLevelType w:val="hybridMultilevel"/>
    <w:tmpl w:val="76CA8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5447C"/>
    <w:multiLevelType w:val="hybridMultilevel"/>
    <w:tmpl w:val="311C81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4C6DAA"/>
    <w:multiLevelType w:val="hybridMultilevel"/>
    <w:tmpl w:val="92AEAD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1A4936"/>
    <w:multiLevelType w:val="hybridMultilevel"/>
    <w:tmpl w:val="A3741C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D90E7F"/>
    <w:multiLevelType w:val="hybridMultilevel"/>
    <w:tmpl w:val="C660D7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2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501"/>
    <w:rsid w:val="0000010E"/>
    <w:rsid w:val="000326D8"/>
    <w:rsid w:val="00062281"/>
    <w:rsid w:val="000724A0"/>
    <w:rsid w:val="00102BD5"/>
    <w:rsid w:val="00194D11"/>
    <w:rsid w:val="001A3EE6"/>
    <w:rsid w:val="001B3165"/>
    <w:rsid w:val="0023595A"/>
    <w:rsid w:val="00261011"/>
    <w:rsid w:val="002704D7"/>
    <w:rsid w:val="002D641E"/>
    <w:rsid w:val="002D6E43"/>
    <w:rsid w:val="002E4F1C"/>
    <w:rsid w:val="002F6FD7"/>
    <w:rsid w:val="00310214"/>
    <w:rsid w:val="00314FEB"/>
    <w:rsid w:val="003320B7"/>
    <w:rsid w:val="00354CD2"/>
    <w:rsid w:val="003E2E6B"/>
    <w:rsid w:val="00453FEB"/>
    <w:rsid w:val="00462E52"/>
    <w:rsid w:val="004753C4"/>
    <w:rsid w:val="004B71CF"/>
    <w:rsid w:val="00506659"/>
    <w:rsid w:val="00577930"/>
    <w:rsid w:val="006103B9"/>
    <w:rsid w:val="006431EB"/>
    <w:rsid w:val="006545E8"/>
    <w:rsid w:val="00670160"/>
    <w:rsid w:val="006C4B68"/>
    <w:rsid w:val="006E7E10"/>
    <w:rsid w:val="0070031F"/>
    <w:rsid w:val="00743B68"/>
    <w:rsid w:val="0076526D"/>
    <w:rsid w:val="00795044"/>
    <w:rsid w:val="007C2A91"/>
    <w:rsid w:val="00803742"/>
    <w:rsid w:val="00806C80"/>
    <w:rsid w:val="00820B6B"/>
    <w:rsid w:val="00856FEA"/>
    <w:rsid w:val="0088449A"/>
    <w:rsid w:val="008E7DCD"/>
    <w:rsid w:val="009538FC"/>
    <w:rsid w:val="009A6FFC"/>
    <w:rsid w:val="009C5662"/>
    <w:rsid w:val="009D0FA0"/>
    <w:rsid w:val="009F5328"/>
    <w:rsid w:val="00A03501"/>
    <w:rsid w:val="00A50BE9"/>
    <w:rsid w:val="00A84563"/>
    <w:rsid w:val="00A972BE"/>
    <w:rsid w:val="00AB6D84"/>
    <w:rsid w:val="00AD01A3"/>
    <w:rsid w:val="00B05056"/>
    <w:rsid w:val="00B9602A"/>
    <w:rsid w:val="00BC0C8C"/>
    <w:rsid w:val="00BD56B1"/>
    <w:rsid w:val="00BF0F2F"/>
    <w:rsid w:val="00DE59C9"/>
    <w:rsid w:val="00E0184B"/>
    <w:rsid w:val="00E40295"/>
    <w:rsid w:val="00E73D87"/>
    <w:rsid w:val="00EA1B3E"/>
    <w:rsid w:val="00EC1DAA"/>
    <w:rsid w:val="00F56F48"/>
    <w:rsid w:val="00FA2786"/>
    <w:rsid w:val="00FB2277"/>
    <w:rsid w:val="00FB3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F02ACE"/>
  <w15:docId w15:val="{8D70D605-AAAE-4A21-9CE0-80BB7D728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753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5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00010E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00010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0010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753C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header"/>
    <w:basedOn w:val="a"/>
    <w:link w:val="a8"/>
    <w:uiPriority w:val="99"/>
    <w:unhideWhenUsed/>
    <w:rsid w:val="002F6F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F6FD7"/>
  </w:style>
  <w:style w:type="paragraph" w:styleId="a9">
    <w:name w:val="footer"/>
    <w:basedOn w:val="a"/>
    <w:link w:val="aa"/>
    <w:uiPriority w:val="99"/>
    <w:unhideWhenUsed/>
    <w:rsid w:val="002F6F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F6F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Abbosbek U. Nabiev</dc:creator>
  <cp:keywords/>
  <dc:description/>
  <cp:lastModifiedBy>Abbosbek U. Nabiev</cp:lastModifiedBy>
  <cp:revision>2</cp:revision>
  <dcterms:created xsi:type="dcterms:W3CDTF">2023-07-27T11:48:00Z</dcterms:created>
  <dcterms:modified xsi:type="dcterms:W3CDTF">2023-07-27T11:48:00Z</dcterms:modified>
</cp:coreProperties>
</file>