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74CEB" w14:textId="34A79A1D" w:rsidR="003C05B3" w:rsidRDefault="003C05B3" w:rsidP="00DC195D">
      <w:pPr>
        <w:jc w:val="center"/>
        <w:rPr>
          <w:b/>
          <w:bCs/>
          <w:sz w:val="28"/>
          <w:szCs w:val="32"/>
        </w:rPr>
      </w:pPr>
      <w:r>
        <w:rPr>
          <w:b/>
          <w:bCs/>
          <w:noProof/>
          <w:sz w:val="28"/>
          <w:szCs w:val="32"/>
        </w:rPr>
        <w:drawing>
          <wp:anchor distT="0" distB="0" distL="114300" distR="114300" simplePos="0" relativeHeight="251659264" behindDoc="1" locked="0" layoutInCell="1" allowOverlap="1" wp14:anchorId="2FFA75FA" wp14:editId="1135FE6D">
            <wp:simplePos x="0" y="0"/>
            <wp:positionH relativeFrom="column">
              <wp:posOffset>3595767</wp:posOffset>
            </wp:positionH>
            <wp:positionV relativeFrom="paragraph">
              <wp:posOffset>467</wp:posOffset>
            </wp:positionV>
            <wp:extent cx="999541" cy="908854"/>
            <wp:effectExtent l="0" t="0" r="3810" b="5715"/>
            <wp:wrapTight wrapText="bothSides">
              <wp:wrapPolygon edited="0">
                <wp:start x="0" y="0"/>
                <wp:lineTo x="0" y="21434"/>
                <wp:lineTo x="21408" y="21434"/>
                <wp:lineTo x="21408" y="0"/>
                <wp:lineTo x="0" y="0"/>
              </wp:wrapPolygon>
            </wp:wrapTight>
            <wp:docPr id="1146242555" name="Picture 2" descr="A blue stamp with a map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42555" name="Picture 2" descr="A blue stamp with a map in the midd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001734" cy="910848"/>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32"/>
        </w:rPr>
        <w:drawing>
          <wp:anchor distT="0" distB="0" distL="114300" distR="114300" simplePos="0" relativeHeight="251658240" behindDoc="1" locked="0" layoutInCell="1" allowOverlap="1" wp14:anchorId="20B9BC8F" wp14:editId="008A9E5D">
            <wp:simplePos x="0" y="0"/>
            <wp:positionH relativeFrom="column">
              <wp:posOffset>1078215</wp:posOffset>
            </wp:positionH>
            <wp:positionV relativeFrom="paragraph">
              <wp:posOffset>0</wp:posOffset>
            </wp:positionV>
            <wp:extent cx="2113200" cy="831600"/>
            <wp:effectExtent l="0" t="0" r="0" b="0"/>
            <wp:wrapTight wrapText="bothSides">
              <wp:wrapPolygon edited="0">
                <wp:start x="0" y="0"/>
                <wp:lineTo x="0" y="21121"/>
                <wp:lineTo x="21425" y="21121"/>
                <wp:lineTo x="21425" y="0"/>
                <wp:lineTo x="0" y="0"/>
              </wp:wrapPolygon>
            </wp:wrapTight>
            <wp:docPr id="1771337639" name="Picture 1" descr="A purple and white logo with Gap Inc.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37639" name="Picture 1" descr="A purple and white logo with Gap Inc. in the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3200" cy="831600"/>
                    </a:xfrm>
                    <a:prstGeom prst="rect">
                      <a:avLst/>
                    </a:prstGeom>
                  </pic:spPr>
                </pic:pic>
              </a:graphicData>
            </a:graphic>
            <wp14:sizeRelH relativeFrom="margin">
              <wp14:pctWidth>0</wp14:pctWidth>
            </wp14:sizeRelH>
            <wp14:sizeRelV relativeFrom="margin">
              <wp14:pctHeight>0</wp14:pctHeight>
            </wp14:sizeRelV>
          </wp:anchor>
        </w:drawing>
      </w:r>
    </w:p>
    <w:p w14:paraId="713D9099" w14:textId="4FF325A9" w:rsidR="003C05B3" w:rsidRDefault="003C05B3" w:rsidP="00DC195D">
      <w:pPr>
        <w:jc w:val="center"/>
        <w:rPr>
          <w:b/>
          <w:bCs/>
          <w:sz w:val="28"/>
          <w:szCs w:val="32"/>
        </w:rPr>
      </w:pPr>
    </w:p>
    <w:p w14:paraId="17B8E908" w14:textId="17839621" w:rsidR="003C05B3" w:rsidRDefault="003C05B3" w:rsidP="00DC195D">
      <w:pPr>
        <w:jc w:val="center"/>
        <w:rPr>
          <w:b/>
          <w:bCs/>
          <w:sz w:val="28"/>
          <w:szCs w:val="32"/>
        </w:rPr>
      </w:pPr>
    </w:p>
    <w:p w14:paraId="16FB1282" w14:textId="77777777" w:rsidR="003C05B3" w:rsidRDefault="003C05B3" w:rsidP="00DC195D">
      <w:pPr>
        <w:jc w:val="center"/>
        <w:rPr>
          <w:b/>
          <w:bCs/>
          <w:sz w:val="28"/>
          <w:szCs w:val="32"/>
        </w:rPr>
      </w:pPr>
    </w:p>
    <w:p w14:paraId="1D3A6B75" w14:textId="39808C42" w:rsidR="003C05B3" w:rsidRDefault="003C05B3" w:rsidP="00DC195D">
      <w:pPr>
        <w:jc w:val="center"/>
        <w:rPr>
          <w:b/>
          <w:bCs/>
          <w:sz w:val="28"/>
          <w:szCs w:val="32"/>
        </w:rPr>
      </w:pPr>
    </w:p>
    <w:p w14:paraId="146A5FD6" w14:textId="786D8955" w:rsidR="009813D6" w:rsidRPr="000E3475" w:rsidRDefault="009813D6" w:rsidP="00DC195D">
      <w:pPr>
        <w:jc w:val="center"/>
        <w:rPr>
          <w:b/>
          <w:bCs/>
          <w:szCs w:val="24"/>
        </w:rPr>
      </w:pPr>
      <w:r w:rsidRPr="000E3475">
        <w:rPr>
          <w:b/>
          <w:bCs/>
          <w:szCs w:val="24"/>
        </w:rPr>
        <w:t xml:space="preserve">FIDH – International </w:t>
      </w:r>
      <w:r w:rsidR="00E22B32" w:rsidRPr="000E3475">
        <w:rPr>
          <w:b/>
          <w:bCs/>
          <w:szCs w:val="24"/>
        </w:rPr>
        <w:t>F</w:t>
      </w:r>
      <w:r w:rsidRPr="000E3475">
        <w:rPr>
          <w:b/>
          <w:bCs/>
          <w:szCs w:val="24"/>
        </w:rPr>
        <w:t>ederation for Human Rights</w:t>
      </w:r>
    </w:p>
    <w:p w14:paraId="32F56BA0" w14:textId="790C630E" w:rsidR="009813D6" w:rsidRPr="000E3475" w:rsidRDefault="009813D6" w:rsidP="00C56669">
      <w:pPr>
        <w:jc w:val="center"/>
        <w:rPr>
          <w:b/>
          <w:bCs/>
          <w:szCs w:val="24"/>
        </w:rPr>
      </w:pPr>
      <w:r w:rsidRPr="000E3475">
        <w:rPr>
          <w:b/>
          <w:bCs/>
          <w:szCs w:val="24"/>
        </w:rPr>
        <w:t>Lao Movement for Human Rights (LMHR)</w:t>
      </w:r>
    </w:p>
    <w:p w14:paraId="4D2BFFDB" w14:textId="77777777" w:rsidR="009813D6" w:rsidRPr="009813D6" w:rsidRDefault="009813D6" w:rsidP="00C56669">
      <w:pPr>
        <w:jc w:val="center"/>
        <w:rPr>
          <w:b/>
          <w:bCs/>
          <w:sz w:val="28"/>
          <w:szCs w:val="32"/>
        </w:rPr>
      </w:pPr>
    </w:p>
    <w:p w14:paraId="3A327952" w14:textId="77777777" w:rsidR="009813D6" w:rsidRPr="00064B20" w:rsidRDefault="009813D6" w:rsidP="009813D6">
      <w:pPr>
        <w:jc w:val="center"/>
        <w:rPr>
          <w:b/>
          <w:bCs/>
        </w:rPr>
      </w:pPr>
      <w:r>
        <w:rPr>
          <w:b/>
          <w:bCs/>
        </w:rPr>
        <w:t>Joint s</w:t>
      </w:r>
      <w:r w:rsidRPr="00064B20">
        <w:rPr>
          <w:b/>
          <w:bCs/>
        </w:rPr>
        <w:t>ubmission for the adoption of the List of Issues</w:t>
      </w:r>
    </w:p>
    <w:p w14:paraId="3D65061F" w14:textId="77777777" w:rsidR="009813D6" w:rsidRPr="00064B20" w:rsidRDefault="009813D6" w:rsidP="009813D6">
      <w:pPr>
        <w:jc w:val="center"/>
        <w:rPr>
          <w:b/>
          <w:bCs/>
        </w:rPr>
      </w:pPr>
    </w:p>
    <w:p w14:paraId="67A8AA1A" w14:textId="77777777" w:rsidR="009813D6" w:rsidRDefault="009813D6" w:rsidP="009813D6">
      <w:pPr>
        <w:jc w:val="center"/>
        <w:rPr>
          <w:b/>
          <w:bCs/>
          <w:sz w:val="28"/>
          <w:szCs w:val="28"/>
        </w:rPr>
      </w:pPr>
      <w:r w:rsidRPr="00BE4568">
        <w:rPr>
          <w:b/>
          <w:bCs/>
          <w:sz w:val="28"/>
          <w:szCs w:val="28"/>
        </w:rPr>
        <w:t>LAO PDR</w:t>
      </w:r>
    </w:p>
    <w:p w14:paraId="6C762AB1" w14:textId="77777777" w:rsidR="009813D6" w:rsidRPr="00BE4568" w:rsidRDefault="009813D6" w:rsidP="009813D6">
      <w:pPr>
        <w:jc w:val="center"/>
        <w:rPr>
          <w:b/>
          <w:bCs/>
          <w:sz w:val="28"/>
          <w:szCs w:val="28"/>
        </w:rPr>
      </w:pPr>
    </w:p>
    <w:p w14:paraId="7C5F2644" w14:textId="77777777" w:rsidR="009813D6" w:rsidRPr="000E3475" w:rsidRDefault="009813D6" w:rsidP="009813D6">
      <w:pPr>
        <w:jc w:val="center"/>
        <w:rPr>
          <w:b/>
          <w:bCs/>
          <w:sz w:val="22"/>
          <w:szCs w:val="22"/>
        </w:rPr>
      </w:pPr>
      <w:r w:rsidRPr="000E3475">
        <w:rPr>
          <w:b/>
          <w:bCs/>
          <w:sz w:val="22"/>
          <w:szCs w:val="22"/>
        </w:rPr>
        <w:t>United Nations Committee on Economic, Social, and Cultural Rights (CESCR)</w:t>
      </w:r>
    </w:p>
    <w:p w14:paraId="718847C5" w14:textId="74522DED" w:rsidR="00AD1FF0" w:rsidRDefault="00AD1FF0" w:rsidP="00C56669">
      <w:pPr>
        <w:jc w:val="center"/>
      </w:pPr>
    </w:p>
    <w:p w14:paraId="011BFA75" w14:textId="134DA5E6" w:rsidR="00AD1FF0" w:rsidRPr="000E3475" w:rsidRDefault="009813D6" w:rsidP="009813D6">
      <w:pPr>
        <w:jc w:val="center"/>
        <w:rPr>
          <w:b/>
          <w:bCs/>
          <w:sz w:val="22"/>
          <w:szCs w:val="22"/>
        </w:rPr>
      </w:pPr>
      <w:r w:rsidRPr="000E3475">
        <w:rPr>
          <w:b/>
          <w:bCs/>
          <w:sz w:val="22"/>
          <w:szCs w:val="22"/>
        </w:rPr>
        <w:t xml:space="preserve">73rd </w:t>
      </w:r>
      <w:r w:rsidR="00AD1FF0" w:rsidRPr="000E3475">
        <w:rPr>
          <w:b/>
          <w:bCs/>
          <w:sz w:val="22"/>
          <w:szCs w:val="22"/>
        </w:rPr>
        <w:t>Pre-Sessional Working Group</w:t>
      </w:r>
    </w:p>
    <w:p w14:paraId="41EA6538" w14:textId="77777777" w:rsidR="00D87A72" w:rsidRPr="00064B20" w:rsidRDefault="00D87A72" w:rsidP="00BE4568">
      <w:pPr>
        <w:rPr>
          <w:b/>
          <w:bCs/>
        </w:rPr>
      </w:pPr>
    </w:p>
    <w:p w14:paraId="412994CA" w14:textId="1E0D7C55" w:rsidR="00D87A72" w:rsidRPr="000E3475" w:rsidRDefault="00D87A72" w:rsidP="00C56669">
      <w:pPr>
        <w:jc w:val="center"/>
        <w:rPr>
          <w:i/>
          <w:iCs/>
          <w:sz w:val="22"/>
          <w:szCs w:val="22"/>
        </w:rPr>
      </w:pPr>
      <w:r w:rsidRPr="000E3475">
        <w:rPr>
          <w:i/>
          <w:iCs/>
          <w:sz w:val="22"/>
          <w:szCs w:val="22"/>
        </w:rPr>
        <w:t>7 August 2023</w:t>
      </w:r>
    </w:p>
    <w:p w14:paraId="4EFA341D" w14:textId="77777777" w:rsidR="00D87A72" w:rsidRDefault="00D87A72" w:rsidP="00C56669">
      <w:pPr>
        <w:jc w:val="center"/>
      </w:pPr>
    </w:p>
    <w:p w14:paraId="7A03BF3A" w14:textId="77777777" w:rsidR="00D41403" w:rsidRPr="00E80BC3" w:rsidRDefault="00D41403" w:rsidP="00D41403">
      <w:pPr>
        <w:jc w:val="both"/>
        <w:rPr>
          <w:sz w:val="22"/>
          <w:szCs w:val="22"/>
        </w:rPr>
      </w:pPr>
      <w:r>
        <w:rPr>
          <w:sz w:val="22"/>
          <w:szCs w:val="22"/>
        </w:rPr>
        <w:t>The Lao People’s Democratic Republic (PDR) ratified the International Covenant on Economic, Social and Cultural Rights (ICESCR) on 13 February 2007. Its initial report under the Covenant was due within two years of its ratification. Regrettably, the Lao PDR government only submitted the initial report in November 2022, more than 13 years past the deadline.</w:t>
      </w:r>
    </w:p>
    <w:p w14:paraId="652DA8C5" w14:textId="77777777" w:rsidR="00D41403" w:rsidRDefault="00D41403" w:rsidP="00D41403"/>
    <w:p w14:paraId="0925A973" w14:textId="77777777" w:rsidR="00446B13" w:rsidRDefault="00446B13" w:rsidP="00446B13">
      <w:pPr>
        <w:pBdr>
          <w:bottom w:val="single" w:sz="12" w:space="1" w:color="auto"/>
        </w:pBdr>
        <w:jc w:val="both"/>
        <w:rPr>
          <w:b/>
          <w:bCs/>
        </w:rPr>
      </w:pPr>
      <w:r w:rsidRPr="004D19A9">
        <w:rPr>
          <w:b/>
          <w:bCs/>
        </w:rPr>
        <w:t xml:space="preserve">No space for civil </w:t>
      </w:r>
      <w:r>
        <w:rPr>
          <w:b/>
          <w:bCs/>
        </w:rPr>
        <w:t>society</w:t>
      </w:r>
    </w:p>
    <w:p w14:paraId="04E252AF" w14:textId="77777777" w:rsidR="00446B13" w:rsidRDefault="00446B13" w:rsidP="00446B13">
      <w:pPr>
        <w:jc w:val="both"/>
        <w:rPr>
          <w:sz w:val="22"/>
          <w:szCs w:val="22"/>
        </w:rPr>
      </w:pPr>
    </w:p>
    <w:p w14:paraId="798AB5FF" w14:textId="6D39A4E2" w:rsidR="00446B13" w:rsidRDefault="00446B13" w:rsidP="00446B13">
      <w:pPr>
        <w:jc w:val="both"/>
        <w:rPr>
          <w:sz w:val="22"/>
          <w:szCs w:val="22"/>
        </w:rPr>
      </w:pPr>
      <w:r>
        <w:rPr>
          <w:sz w:val="22"/>
          <w:szCs w:val="22"/>
        </w:rPr>
        <w:t xml:space="preserve">In the Lao PDR, space for civil society organizations and individuals working on economic, social, and cultural rights remains extremely limited or non-existent, particularly in relation to </w:t>
      </w:r>
      <w:r w:rsidR="000E3475">
        <w:rPr>
          <w:sz w:val="22"/>
          <w:szCs w:val="22"/>
        </w:rPr>
        <w:t xml:space="preserve">a </w:t>
      </w:r>
      <w:r>
        <w:rPr>
          <w:sz w:val="22"/>
          <w:szCs w:val="22"/>
        </w:rPr>
        <w:t>broad array of issues that the Lao PDR authorities consider “sensitive.”</w:t>
      </w:r>
    </w:p>
    <w:p w14:paraId="59750134" w14:textId="77777777" w:rsidR="00446B13" w:rsidRDefault="00446B13" w:rsidP="00446B13">
      <w:pPr>
        <w:jc w:val="both"/>
        <w:rPr>
          <w:sz w:val="22"/>
          <w:szCs w:val="22"/>
        </w:rPr>
      </w:pPr>
    </w:p>
    <w:p w14:paraId="78BC149C" w14:textId="77777777" w:rsidR="00446B13" w:rsidRPr="00C779D6" w:rsidRDefault="00446B13" w:rsidP="00446B13">
      <w:pPr>
        <w:jc w:val="both"/>
        <w:rPr>
          <w:i/>
          <w:iCs/>
          <w:sz w:val="22"/>
          <w:szCs w:val="22"/>
          <w:u w:val="single"/>
        </w:rPr>
      </w:pPr>
      <w:r w:rsidRPr="00C779D6">
        <w:rPr>
          <w:i/>
          <w:iCs/>
          <w:sz w:val="22"/>
          <w:szCs w:val="22"/>
          <w:u w:val="single"/>
        </w:rPr>
        <w:t xml:space="preserve">Activists </w:t>
      </w:r>
      <w:r>
        <w:rPr>
          <w:i/>
          <w:iCs/>
          <w:sz w:val="22"/>
          <w:szCs w:val="22"/>
          <w:u w:val="single"/>
        </w:rPr>
        <w:t>under attack</w:t>
      </w:r>
    </w:p>
    <w:p w14:paraId="626F9403" w14:textId="77777777" w:rsidR="00446B13" w:rsidRDefault="00446B13" w:rsidP="00446B13">
      <w:pPr>
        <w:jc w:val="both"/>
        <w:rPr>
          <w:sz w:val="22"/>
          <w:szCs w:val="22"/>
        </w:rPr>
      </w:pPr>
    </w:p>
    <w:p w14:paraId="79B7F659" w14:textId="4376FCB6" w:rsidR="00446B13" w:rsidRDefault="00446B13" w:rsidP="00446B13">
      <w:pPr>
        <w:jc w:val="both"/>
        <w:rPr>
          <w:sz w:val="22"/>
          <w:szCs w:val="22"/>
        </w:rPr>
      </w:pPr>
      <w:r>
        <w:rPr>
          <w:sz w:val="22"/>
          <w:szCs w:val="22"/>
        </w:rPr>
        <w:t xml:space="preserve">Members of Lao civil society, including activists and human rights defenders, have faced extreme acts of reprisal - including enforce disappearance, attempted murder, and arbitrary imprisonment </w:t>
      </w:r>
      <w:r w:rsidR="000E3475">
        <w:rPr>
          <w:sz w:val="22"/>
          <w:szCs w:val="22"/>
        </w:rPr>
        <w:t>-</w:t>
      </w:r>
      <w:r>
        <w:rPr>
          <w:sz w:val="22"/>
          <w:szCs w:val="22"/>
        </w:rPr>
        <w:t xml:space="preserve"> with complete impunity in relation to their work to ensure the respect and enjoyment of economic, social, and cultural rights.</w:t>
      </w:r>
      <w:r w:rsidR="00103817">
        <w:rPr>
          <w:sz w:val="22"/>
          <w:szCs w:val="22"/>
        </w:rPr>
        <w:t xml:space="preserve"> </w:t>
      </w:r>
      <w:r w:rsidR="000E3475">
        <w:rPr>
          <w:sz w:val="22"/>
          <w:szCs w:val="22"/>
        </w:rPr>
        <w:t>P</w:t>
      </w:r>
      <w:r>
        <w:rPr>
          <w:sz w:val="22"/>
          <w:szCs w:val="22"/>
        </w:rPr>
        <w:t>rominent examples of this trend, include:</w:t>
      </w:r>
    </w:p>
    <w:p w14:paraId="2172BF8D" w14:textId="77777777" w:rsidR="00446B13" w:rsidRDefault="00446B13" w:rsidP="00446B13">
      <w:pPr>
        <w:jc w:val="both"/>
        <w:rPr>
          <w:sz w:val="22"/>
          <w:szCs w:val="22"/>
        </w:rPr>
      </w:pPr>
    </w:p>
    <w:p w14:paraId="4A2B4A6E" w14:textId="1DFC5BCF" w:rsidR="00446B13" w:rsidRDefault="00446B13" w:rsidP="00446B13">
      <w:pPr>
        <w:pStyle w:val="ListParagraph"/>
        <w:numPr>
          <w:ilvl w:val="0"/>
          <w:numId w:val="8"/>
        </w:numPr>
        <w:tabs>
          <w:tab w:val="left" w:pos="567"/>
        </w:tabs>
        <w:ind w:left="426" w:hanging="284"/>
        <w:jc w:val="both"/>
        <w:rPr>
          <w:sz w:val="22"/>
          <w:szCs w:val="22"/>
        </w:rPr>
      </w:pPr>
      <w:r>
        <w:rPr>
          <w:sz w:val="22"/>
          <w:szCs w:val="22"/>
        </w:rPr>
        <w:t xml:space="preserve">Mr. </w:t>
      </w:r>
      <w:r w:rsidR="00643E37">
        <w:rPr>
          <w:b/>
          <w:bCs/>
          <w:sz w:val="22"/>
          <w:szCs w:val="22"/>
        </w:rPr>
        <w:t>S.K</w:t>
      </w:r>
      <w:r w:rsidRPr="00252C77">
        <w:rPr>
          <w:sz w:val="22"/>
          <w:szCs w:val="22"/>
        </w:rPr>
        <w:t>, the</w:t>
      </w:r>
      <w:r>
        <w:rPr>
          <w:sz w:val="22"/>
          <w:szCs w:val="22"/>
        </w:rPr>
        <w:t xml:space="preserve"> </w:t>
      </w:r>
      <w:r w:rsidRPr="00252C77">
        <w:rPr>
          <w:sz w:val="22"/>
          <w:szCs w:val="22"/>
        </w:rPr>
        <w:t>owner of an eco-tourism business in Luang Namtha Province,</w:t>
      </w:r>
      <w:r>
        <w:rPr>
          <w:sz w:val="22"/>
          <w:szCs w:val="22"/>
        </w:rPr>
        <w:t xml:space="preserve"> </w:t>
      </w:r>
      <w:r w:rsidRPr="00252C77">
        <w:rPr>
          <w:sz w:val="22"/>
          <w:szCs w:val="22"/>
        </w:rPr>
        <w:t>disappeared after men wearing police</w:t>
      </w:r>
      <w:r>
        <w:rPr>
          <w:sz w:val="22"/>
          <w:szCs w:val="22"/>
        </w:rPr>
        <w:t xml:space="preserve"> </w:t>
      </w:r>
      <w:r w:rsidRPr="00252C77">
        <w:rPr>
          <w:sz w:val="22"/>
          <w:szCs w:val="22"/>
        </w:rPr>
        <w:t>uniforms pulled over his motorcycle and forced him into an SUV</w:t>
      </w:r>
      <w:r>
        <w:rPr>
          <w:sz w:val="22"/>
          <w:szCs w:val="22"/>
        </w:rPr>
        <w:t xml:space="preserve"> on </w:t>
      </w:r>
      <w:r w:rsidRPr="00252C77">
        <w:rPr>
          <w:sz w:val="22"/>
          <w:szCs w:val="22"/>
        </w:rPr>
        <w:t>23 January 2007</w:t>
      </w:r>
      <w:r>
        <w:rPr>
          <w:sz w:val="22"/>
          <w:szCs w:val="22"/>
        </w:rPr>
        <w:t>.</w:t>
      </w:r>
      <w:r w:rsidR="00930575">
        <w:rPr>
          <w:rStyle w:val="FootnoteReference"/>
          <w:sz w:val="22"/>
          <w:szCs w:val="22"/>
        </w:rPr>
        <w:footnoteReference w:id="1"/>
      </w:r>
    </w:p>
    <w:p w14:paraId="79D33F5D" w14:textId="072E2BEA" w:rsidR="00446B13" w:rsidRDefault="00446B13" w:rsidP="00446B13">
      <w:pPr>
        <w:pStyle w:val="ListParagraph"/>
        <w:numPr>
          <w:ilvl w:val="0"/>
          <w:numId w:val="8"/>
        </w:numPr>
        <w:tabs>
          <w:tab w:val="left" w:pos="567"/>
        </w:tabs>
        <w:ind w:left="426" w:hanging="284"/>
        <w:jc w:val="both"/>
        <w:rPr>
          <w:sz w:val="22"/>
          <w:szCs w:val="22"/>
        </w:rPr>
      </w:pPr>
      <w:r>
        <w:rPr>
          <w:sz w:val="22"/>
          <w:szCs w:val="22"/>
        </w:rPr>
        <w:t xml:space="preserve">Mr. </w:t>
      </w:r>
      <w:r w:rsidR="00643E37">
        <w:rPr>
          <w:b/>
          <w:bCs/>
          <w:sz w:val="22"/>
          <w:szCs w:val="22"/>
        </w:rPr>
        <w:t>S.S.</w:t>
      </w:r>
      <w:r>
        <w:rPr>
          <w:sz w:val="22"/>
          <w:szCs w:val="22"/>
        </w:rPr>
        <w:t xml:space="preserve">, a civil society leader and pioneer </w:t>
      </w:r>
      <w:r w:rsidRPr="007851F7">
        <w:rPr>
          <w:sz w:val="22"/>
          <w:szCs w:val="22"/>
        </w:rPr>
        <w:t>in community-based development and youth empowerment,</w:t>
      </w:r>
      <w:r>
        <w:rPr>
          <w:sz w:val="22"/>
          <w:szCs w:val="22"/>
        </w:rPr>
        <w:t xml:space="preserve"> disappeared after being stopped</w:t>
      </w:r>
      <w:r w:rsidRPr="00252C77">
        <w:rPr>
          <w:sz w:val="22"/>
          <w:szCs w:val="22"/>
        </w:rPr>
        <w:t xml:space="preserve"> at a police checkpoint on a busy street of the</w:t>
      </w:r>
      <w:r>
        <w:rPr>
          <w:sz w:val="22"/>
          <w:szCs w:val="22"/>
        </w:rPr>
        <w:t xml:space="preserve"> </w:t>
      </w:r>
      <w:r w:rsidRPr="00252C77">
        <w:rPr>
          <w:sz w:val="22"/>
          <w:szCs w:val="22"/>
        </w:rPr>
        <w:t xml:space="preserve">Lao </w:t>
      </w:r>
      <w:r w:rsidR="002E2B95">
        <w:rPr>
          <w:sz w:val="22"/>
          <w:szCs w:val="22"/>
        </w:rPr>
        <w:t xml:space="preserve">PDR </w:t>
      </w:r>
      <w:r w:rsidRPr="00252C77">
        <w:rPr>
          <w:sz w:val="22"/>
          <w:szCs w:val="22"/>
        </w:rPr>
        <w:t>capital, Vientiane, on the evening of 15 December 2012.</w:t>
      </w:r>
      <w:r w:rsidR="006E314D">
        <w:rPr>
          <w:rStyle w:val="FootnoteReference"/>
          <w:sz w:val="22"/>
          <w:szCs w:val="22"/>
        </w:rPr>
        <w:footnoteReference w:id="2"/>
      </w:r>
    </w:p>
    <w:p w14:paraId="3832D815" w14:textId="342D2B35" w:rsidR="00446B13" w:rsidRPr="007041BA" w:rsidRDefault="00446B13" w:rsidP="00446B13">
      <w:pPr>
        <w:pStyle w:val="ListParagraph"/>
        <w:numPr>
          <w:ilvl w:val="0"/>
          <w:numId w:val="8"/>
        </w:numPr>
        <w:tabs>
          <w:tab w:val="left" w:pos="567"/>
        </w:tabs>
        <w:ind w:left="426" w:hanging="284"/>
        <w:jc w:val="both"/>
        <w:rPr>
          <w:sz w:val="22"/>
          <w:szCs w:val="22"/>
        </w:rPr>
      </w:pPr>
      <w:r w:rsidRPr="007041BA">
        <w:rPr>
          <w:sz w:val="22"/>
          <w:szCs w:val="22"/>
        </w:rPr>
        <w:lastRenderedPageBreak/>
        <w:t xml:space="preserve">Mr. </w:t>
      </w:r>
      <w:r w:rsidRPr="007041BA">
        <w:rPr>
          <w:b/>
          <w:bCs/>
          <w:sz w:val="22"/>
          <w:szCs w:val="22"/>
        </w:rPr>
        <w:t>O</w:t>
      </w:r>
      <w:r w:rsidR="00643E37">
        <w:rPr>
          <w:b/>
          <w:bCs/>
          <w:sz w:val="22"/>
          <w:szCs w:val="22"/>
        </w:rPr>
        <w:t>.S.</w:t>
      </w:r>
      <w:r w:rsidRPr="007041BA">
        <w:rPr>
          <w:sz w:val="22"/>
          <w:szCs w:val="22"/>
        </w:rPr>
        <w:t>, a</w:t>
      </w:r>
      <w:r>
        <w:rPr>
          <w:sz w:val="22"/>
          <w:szCs w:val="22"/>
        </w:rPr>
        <w:t xml:space="preserve"> Thailand-based Lao </w:t>
      </w:r>
      <w:r w:rsidRPr="007041BA">
        <w:rPr>
          <w:sz w:val="22"/>
          <w:szCs w:val="22"/>
        </w:rPr>
        <w:t xml:space="preserve">activist who </w:t>
      </w:r>
      <w:r w:rsidR="00B72F39">
        <w:rPr>
          <w:sz w:val="22"/>
          <w:szCs w:val="22"/>
        </w:rPr>
        <w:t>was</w:t>
      </w:r>
      <w:r w:rsidRPr="007041BA">
        <w:rPr>
          <w:sz w:val="22"/>
          <w:szCs w:val="22"/>
        </w:rPr>
        <w:t xml:space="preserve"> involved in activities promoting respect for human rights and democratic principles in the Lao PDR</w:t>
      </w:r>
      <w:r>
        <w:rPr>
          <w:sz w:val="22"/>
          <w:szCs w:val="22"/>
        </w:rPr>
        <w:t>,</w:t>
      </w:r>
      <w:r w:rsidRPr="007041BA">
        <w:rPr>
          <w:sz w:val="22"/>
          <w:szCs w:val="22"/>
        </w:rPr>
        <w:t xml:space="preserve"> </w:t>
      </w:r>
      <w:r>
        <w:rPr>
          <w:sz w:val="22"/>
          <w:szCs w:val="22"/>
        </w:rPr>
        <w:t xml:space="preserve">disappeared </w:t>
      </w:r>
      <w:r w:rsidRPr="007041BA">
        <w:rPr>
          <w:sz w:val="22"/>
          <w:szCs w:val="22"/>
        </w:rPr>
        <w:t xml:space="preserve">in </w:t>
      </w:r>
      <w:r>
        <w:rPr>
          <w:sz w:val="22"/>
          <w:szCs w:val="22"/>
        </w:rPr>
        <w:t xml:space="preserve">Bangkok </w:t>
      </w:r>
      <w:r w:rsidRPr="007041BA">
        <w:rPr>
          <w:sz w:val="22"/>
          <w:szCs w:val="22"/>
        </w:rPr>
        <w:t>on 26 August 2019.</w:t>
      </w:r>
      <w:r w:rsidR="00987AE6">
        <w:rPr>
          <w:rStyle w:val="FootnoteReference"/>
          <w:sz w:val="22"/>
          <w:szCs w:val="22"/>
        </w:rPr>
        <w:footnoteReference w:id="3"/>
      </w:r>
      <w:r w:rsidRPr="007041BA">
        <w:rPr>
          <w:sz w:val="22"/>
          <w:szCs w:val="22"/>
        </w:rPr>
        <w:t xml:space="preserve"> As part of his work, </w:t>
      </w:r>
      <w:r w:rsidR="00643E37">
        <w:rPr>
          <w:sz w:val="22"/>
          <w:szCs w:val="22"/>
        </w:rPr>
        <w:t>Mr. O.S.</w:t>
      </w:r>
      <w:r>
        <w:rPr>
          <w:sz w:val="22"/>
          <w:szCs w:val="22"/>
        </w:rPr>
        <w:t xml:space="preserve"> </w:t>
      </w:r>
      <w:r w:rsidRPr="007041BA">
        <w:rPr>
          <w:sz w:val="22"/>
          <w:szCs w:val="22"/>
        </w:rPr>
        <w:t xml:space="preserve">briefed </w:t>
      </w:r>
      <w:r>
        <w:rPr>
          <w:sz w:val="22"/>
          <w:szCs w:val="22"/>
        </w:rPr>
        <w:t xml:space="preserve">Philip Alston, </w:t>
      </w:r>
      <w:r w:rsidRPr="007041BA">
        <w:rPr>
          <w:sz w:val="22"/>
          <w:szCs w:val="22"/>
        </w:rPr>
        <w:t>then</w:t>
      </w:r>
      <w:r>
        <w:rPr>
          <w:sz w:val="22"/>
          <w:szCs w:val="22"/>
        </w:rPr>
        <w:t xml:space="preserve">-UN Special Rapporteur on extreme poverty and human rights </w:t>
      </w:r>
      <w:r w:rsidRPr="007041BA">
        <w:rPr>
          <w:sz w:val="22"/>
          <w:szCs w:val="22"/>
        </w:rPr>
        <w:t>in March 2019</w:t>
      </w:r>
      <w:r>
        <w:rPr>
          <w:sz w:val="22"/>
          <w:szCs w:val="22"/>
        </w:rPr>
        <w:t xml:space="preserve"> in Bangkok</w:t>
      </w:r>
      <w:r w:rsidRPr="007041BA">
        <w:rPr>
          <w:sz w:val="22"/>
          <w:szCs w:val="22"/>
        </w:rPr>
        <w:t>, ahead of his official visit to the Lao PDR.</w:t>
      </w:r>
      <w:r w:rsidR="00987AE6">
        <w:rPr>
          <w:rStyle w:val="FootnoteReference"/>
          <w:sz w:val="22"/>
          <w:szCs w:val="22"/>
        </w:rPr>
        <w:footnoteReference w:id="4"/>
      </w:r>
    </w:p>
    <w:p w14:paraId="11987CDE" w14:textId="2F05B6E3" w:rsidR="00446B13" w:rsidRDefault="00446B13" w:rsidP="00446B13">
      <w:pPr>
        <w:pStyle w:val="ListParagraph"/>
        <w:numPr>
          <w:ilvl w:val="0"/>
          <w:numId w:val="8"/>
        </w:numPr>
        <w:tabs>
          <w:tab w:val="left" w:pos="567"/>
        </w:tabs>
        <w:ind w:left="426" w:hanging="284"/>
        <w:jc w:val="both"/>
        <w:rPr>
          <w:sz w:val="22"/>
          <w:szCs w:val="22"/>
        </w:rPr>
      </w:pPr>
      <w:r w:rsidRPr="007851F7">
        <w:rPr>
          <w:sz w:val="22"/>
          <w:szCs w:val="22"/>
        </w:rPr>
        <w:t>Mr</w:t>
      </w:r>
      <w:r>
        <w:rPr>
          <w:sz w:val="22"/>
          <w:szCs w:val="22"/>
        </w:rPr>
        <w:t>.</w:t>
      </w:r>
      <w:r w:rsidRPr="007851F7">
        <w:rPr>
          <w:sz w:val="22"/>
          <w:szCs w:val="22"/>
        </w:rPr>
        <w:t xml:space="preserve"> </w:t>
      </w:r>
      <w:r w:rsidR="00643E37">
        <w:rPr>
          <w:b/>
          <w:bCs/>
          <w:sz w:val="22"/>
          <w:szCs w:val="22"/>
        </w:rPr>
        <w:t>A.L.</w:t>
      </w:r>
      <w:r w:rsidRPr="007851F7">
        <w:rPr>
          <w:sz w:val="22"/>
          <w:szCs w:val="22"/>
        </w:rPr>
        <w:t>, a</w:t>
      </w:r>
      <w:r>
        <w:rPr>
          <w:sz w:val="22"/>
          <w:szCs w:val="22"/>
        </w:rPr>
        <w:t xml:space="preserve"> youth </w:t>
      </w:r>
      <w:r w:rsidRPr="007851F7">
        <w:rPr>
          <w:sz w:val="22"/>
          <w:szCs w:val="22"/>
        </w:rPr>
        <w:t xml:space="preserve">activist who </w:t>
      </w:r>
      <w:r>
        <w:rPr>
          <w:sz w:val="22"/>
          <w:szCs w:val="22"/>
        </w:rPr>
        <w:t>used</w:t>
      </w:r>
      <w:r w:rsidRPr="007851F7">
        <w:rPr>
          <w:sz w:val="22"/>
          <w:szCs w:val="22"/>
        </w:rPr>
        <w:t xml:space="preserve"> social media</w:t>
      </w:r>
      <w:r>
        <w:rPr>
          <w:sz w:val="22"/>
          <w:szCs w:val="22"/>
        </w:rPr>
        <w:t xml:space="preserve"> to </w:t>
      </w:r>
      <w:r w:rsidRPr="007851F7">
        <w:rPr>
          <w:sz w:val="22"/>
          <w:szCs w:val="22"/>
        </w:rPr>
        <w:t xml:space="preserve">report on a wide range of social, environmental, </w:t>
      </w:r>
      <w:r>
        <w:rPr>
          <w:sz w:val="22"/>
          <w:szCs w:val="22"/>
        </w:rPr>
        <w:t xml:space="preserve">and </w:t>
      </w:r>
      <w:r w:rsidRPr="007851F7">
        <w:rPr>
          <w:sz w:val="22"/>
          <w:szCs w:val="22"/>
        </w:rPr>
        <w:t>economic</w:t>
      </w:r>
      <w:r>
        <w:rPr>
          <w:sz w:val="22"/>
          <w:szCs w:val="22"/>
        </w:rPr>
        <w:t xml:space="preserve"> </w:t>
      </w:r>
      <w:r w:rsidRPr="007851F7">
        <w:rPr>
          <w:sz w:val="22"/>
          <w:szCs w:val="22"/>
        </w:rPr>
        <w:t xml:space="preserve">issues in the </w:t>
      </w:r>
      <w:r>
        <w:rPr>
          <w:sz w:val="22"/>
          <w:szCs w:val="22"/>
        </w:rPr>
        <w:t>Lao PDR, survived an assassination attempt after being</w:t>
      </w:r>
      <w:r w:rsidRPr="007851F7">
        <w:rPr>
          <w:sz w:val="22"/>
          <w:szCs w:val="22"/>
        </w:rPr>
        <w:t xml:space="preserve"> shot multiple times </w:t>
      </w:r>
      <w:r>
        <w:rPr>
          <w:sz w:val="22"/>
          <w:szCs w:val="22"/>
        </w:rPr>
        <w:t xml:space="preserve">at close range </w:t>
      </w:r>
      <w:r w:rsidRPr="007851F7">
        <w:rPr>
          <w:sz w:val="22"/>
          <w:szCs w:val="22"/>
        </w:rPr>
        <w:t xml:space="preserve">by an unknown individual </w:t>
      </w:r>
      <w:r>
        <w:rPr>
          <w:sz w:val="22"/>
          <w:szCs w:val="22"/>
        </w:rPr>
        <w:t>in</w:t>
      </w:r>
      <w:r w:rsidRPr="007851F7">
        <w:rPr>
          <w:sz w:val="22"/>
          <w:szCs w:val="22"/>
        </w:rPr>
        <w:t xml:space="preserve"> a coffee shop </w:t>
      </w:r>
      <w:r>
        <w:rPr>
          <w:sz w:val="22"/>
          <w:szCs w:val="22"/>
        </w:rPr>
        <w:t xml:space="preserve">in </w:t>
      </w:r>
      <w:r w:rsidRPr="007851F7">
        <w:rPr>
          <w:sz w:val="22"/>
          <w:szCs w:val="22"/>
        </w:rPr>
        <w:t>Vientiane</w:t>
      </w:r>
      <w:r>
        <w:rPr>
          <w:sz w:val="22"/>
          <w:szCs w:val="22"/>
        </w:rPr>
        <w:t xml:space="preserve"> o</w:t>
      </w:r>
      <w:r w:rsidRPr="007851F7">
        <w:rPr>
          <w:sz w:val="22"/>
          <w:szCs w:val="22"/>
        </w:rPr>
        <w:t>n 29 April 2023</w:t>
      </w:r>
      <w:r>
        <w:rPr>
          <w:sz w:val="22"/>
          <w:szCs w:val="22"/>
        </w:rPr>
        <w:t>. He is currently undergoing medical treatment abroad.</w:t>
      </w:r>
      <w:r w:rsidR="00913C47">
        <w:rPr>
          <w:rStyle w:val="FootnoteReference"/>
          <w:sz w:val="22"/>
          <w:szCs w:val="22"/>
        </w:rPr>
        <w:footnoteReference w:id="5"/>
      </w:r>
    </w:p>
    <w:p w14:paraId="21FAFEF5" w14:textId="6D318FD6" w:rsidR="00446B13" w:rsidRDefault="00446B13" w:rsidP="00446B13">
      <w:pPr>
        <w:pStyle w:val="ListParagraph"/>
        <w:numPr>
          <w:ilvl w:val="0"/>
          <w:numId w:val="8"/>
        </w:numPr>
        <w:tabs>
          <w:tab w:val="left" w:pos="567"/>
        </w:tabs>
        <w:ind w:left="426" w:hanging="284"/>
        <w:jc w:val="both"/>
        <w:rPr>
          <w:sz w:val="22"/>
          <w:szCs w:val="22"/>
        </w:rPr>
      </w:pPr>
      <w:r w:rsidRPr="007041BA">
        <w:rPr>
          <w:sz w:val="22"/>
          <w:szCs w:val="22"/>
        </w:rPr>
        <w:t>Three former Lao migrant workers</w:t>
      </w:r>
      <w:r>
        <w:rPr>
          <w:sz w:val="22"/>
          <w:szCs w:val="22"/>
        </w:rPr>
        <w:t>,</w:t>
      </w:r>
      <w:r w:rsidRPr="007041BA">
        <w:rPr>
          <w:sz w:val="22"/>
          <w:szCs w:val="22"/>
        </w:rPr>
        <w:t xml:space="preserve"> </w:t>
      </w:r>
      <w:r w:rsidRPr="00B71707">
        <w:rPr>
          <w:sz w:val="22"/>
          <w:szCs w:val="22"/>
        </w:rPr>
        <w:t>Mr.</w:t>
      </w:r>
      <w:r w:rsidRPr="007041BA">
        <w:rPr>
          <w:b/>
          <w:bCs/>
          <w:sz w:val="22"/>
          <w:szCs w:val="22"/>
        </w:rPr>
        <w:t xml:space="preserve"> </w:t>
      </w:r>
      <w:r w:rsidR="00643E37">
        <w:rPr>
          <w:b/>
          <w:bCs/>
          <w:sz w:val="22"/>
          <w:szCs w:val="22"/>
        </w:rPr>
        <w:t>S.P.</w:t>
      </w:r>
      <w:r w:rsidRPr="007041BA">
        <w:rPr>
          <w:sz w:val="22"/>
          <w:szCs w:val="22"/>
        </w:rPr>
        <w:t xml:space="preserve">, </w:t>
      </w:r>
      <w:r w:rsidRPr="00B71707">
        <w:rPr>
          <w:sz w:val="22"/>
          <w:szCs w:val="22"/>
        </w:rPr>
        <w:t>Mr.</w:t>
      </w:r>
      <w:r w:rsidRPr="007041BA">
        <w:rPr>
          <w:b/>
          <w:bCs/>
          <w:sz w:val="22"/>
          <w:szCs w:val="22"/>
        </w:rPr>
        <w:t xml:space="preserve"> </w:t>
      </w:r>
      <w:r w:rsidR="00643E37">
        <w:rPr>
          <w:b/>
          <w:bCs/>
          <w:sz w:val="22"/>
          <w:szCs w:val="22"/>
        </w:rPr>
        <w:t>S.C.</w:t>
      </w:r>
      <w:r w:rsidRPr="007041BA">
        <w:rPr>
          <w:sz w:val="22"/>
          <w:szCs w:val="22"/>
        </w:rPr>
        <w:t xml:space="preserve">, and </w:t>
      </w:r>
      <w:r w:rsidRPr="00B71707">
        <w:rPr>
          <w:sz w:val="22"/>
          <w:szCs w:val="22"/>
        </w:rPr>
        <w:t>Ms.</w:t>
      </w:r>
      <w:r w:rsidRPr="007041BA">
        <w:rPr>
          <w:b/>
          <w:bCs/>
          <w:sz w:val="22"/>
          <w:szCs w:val="22"/>
        </w:rPr>
        <w:t xml:space="preserve"> </w:t>
      </w:r>
      <w:r w:rsidR="00643E37">
        <w:rPr>
          <w:b/>
          <w:bCs/>
          <w:sz w:val="22"/>
          <w:szCs w:val="22"/>
        </w:rPr>
        <w:t>L.T.</w:t>
      </w:r>
      <w:r w:rsidRPr="007041BA">
        <w:rPr>
          <w:sz w:val="22"/>
          <w:szCs w:val="22"/>
        </w:rPr>
        <w:t>, were sentenced to 20, 16, and 12 years in prison respectively for “treason” and “anti-state propaganda” on 22 March 2017. The charges stemmed from the numerous messages the three had posted on Facebook while they were working in Thailand, which criticized the Lao PDR government in relation to alleged corruption, deforestation, and human rights violations.</w:t>
      </w:r>
      <w:r w:rsidR="00913C47">
        <w:rPr>
          <w:rStyle w:val="FootnoteReference"/>
          <w:sz w:val="22"/>
          <w:szCs w:val="22"/>
        </w:rPr>
        <w:footnoteReference w:id="6"/>
      </w:r>
    </w:p>
    <w:p w14:paraId="3513BA39" w14:textId="733F1D8C" w:rsidR="00446B13" w:rsidRDefault="00446B13" w:rsidP="00446B13">
      <w:pPr>
        <w:pStyle w:val="ListParagraph"/>
        <w:numPr>
          <w:ilvl w:val="0"/>
          <w:numId w:val="8"/>
        </w:numPr>
        <w:tabs>
          <w:tab w:val="left" w:pos="567"/>
        </w:tabs>
        <w:ind w:left="426" w:hanging="284"/>
        <w:jc w:val="both"/>
        <w:rPr>
          <w:sz w:val="22"/>
          <w:szCs w:val="22"/>
        </w:rPr>
      </w:pPr>
      <w:r w:rsidRPr="00C779D6">
        <w:rPr>
          <w:sz w:val="22"/>
          <w:szCs w:val="22"/>
        </w:rPr>
        <w:t xml:space="preserve">Ms. </w:t>
      </w:r>
      <w:r w:rsidR="00643E37">
        <w:rPr>
          <w:b/>
          <w:bCs/>
          <w:sz w:val="22"/>
          <w:szCs w:val="22"/>
        </w:rPr>
        <w:t>H.X.</w:t>
      </w:r>
      <w:r w:rsidRPr="00C779D6">
        <w:rPr>
          <w:sz w:val="22"/>
          <w:szCs w:val="22"/>
        </w:rPr>
        <w:t>, a social media user, was sentenced to five years in prison for “anti-state propaganda” on 22 November 2019.</w:t>
      </w:r>
      <w:r>
        <w:rPr>
          <w:sz w:val="22"/>
          <w:szCs w:val="22"/>
        </w:rPr>
        <w:t xml:space="preserve"> The charges stemmed from messages she posted on</w:t>
      </w:r>
      <w:r w:rsidRPr="00C779D6">
        <w:rPr>
          <w:sz w:val="22"/>
          <w:szCs w:val="22"/>
        </w:rPr>
        <w:t xml:space="preserve"> Facebook </w:t>
      </w:r>
      <w:r>
        <w:rPr>
          <w:sz w:val="22"/>
          <w:szCs w:val="22"/>
        </w:rPr>
        <w:t xml:space="preserve">which were </w:t>
      </w:r>
      <w:r w:rsidRPr="00C779D6">
        <w:rPr>
          <w:sz w:val="22"/>
          <w:szCs w:val="22"/>
        </w:rPr>
        <w:t>critic</w:t>
      </w:r>
      <w:r>
        <w:rPr>
          <w:sz w:val="22"/>
          <w:szCs w:val="22"/>
        </w:rPr>
        <w:t>al of</w:t>
      </w:r>
      <w:r w:rsidRPr="00C779D6">
        <w:rPr>
          <w:sz w:val="22"/>
          <w:szCs w:val="22"/>
        </w:rPr>
        <w:t xml:space="preserve"> the Lao</w:t>
      </w:r>
      <w:r>
        <w:rPr>
          <w:sz w:val="22"/>
          <w:szCs w:val="22"/>
        </w:rPr>
        <w:t xml:space="preserve"> PDR</w:t>
      </w:r>
      <w:r w:rsidRPr="00C779D6">
        <w:rPr>
          <w:sz w:val="22"/>
          <w:szCs w:val="22"/>
        </w:rPr>
        <w:t xml:space="preserve"> government’s response to floods that hit the country’s southern provinces in late August and early September 2019.</w:t>
      </w:r>
      <w:r>
        <w:rPr>
          <w:sz w:val="22"/>
          <w:szCs w:val="22"/>
        </w:rPr>
        <w:t xml:space="preserve"> In 2018, Ms. </w:t>
      </w:r>
      <w:r w:rsidR="00643E37">
        <w:rPr>
          <w:sz w:val="22"/>
          <w:szCs w:val="22"/>
        </w:rPr>
        <w:t>H.X.</w:t>
      </w:r>
      <w:r w:rsidRPr="00C779D6">
        <w:rPr>
          <w:sz w:val="22"/>
          <w:szCs w:val="22"/>
        </w:rPr>
        <w:t xml:space="preserve"> </w:t>
      </w:r>
      <w:r>
        <w:rPr>
          <w:sz w:val="22"/>
          <w:szCs w:val="22"/>
        </w:rPr>
        <w:t xml:space="preserve">was summoned by local police after she </w:t>
      </w:r>
      <w:r w:rsidRPr="00C779D6">
        <w:rPr>
          <w:sz w:val="22"/>
          <w:szCs w:val="22"/>
        </w:rPr>
        <w:t xml:space="preserve">repeatedly used Facebook to denounce instances of corruption among Lao </w:t>
      </w:r>
      <w:r>
        <w:rPr>
          <w:sz w:val="22"/>
          <w:szCs w:val="22"/>
        </w:rPr>
        <w:t xml:space="preserve">PDR </w:t>
      </w:r>
      <w:r w:rsidRPr="00C779D6">
        <w:rPr>
          <w:sz w:val="22"/>
          <w:szCs w:val="22"/>
        </w:rPr>
        <w:t>authorities.</w:t>
      </w:r>
      <w:r w:rsidR="00913C47">
        <w:rPr>
          <w:rStyle w:val="FootnoteReference"/>
          <w:sz w:val="22"/>
          <w:szCs w:val="22"/>
        </w:rPr>
        <w:footnoteReference w:id="7"/>
      </w:r>
    </w:p>
    <w:p w14:paraId="50DBDF8B" w14:textId="77777777" w:rsidR="00446B13" w:rsidRPr="00C779D6" w:rsidRDefault="00446B13" w:rsidP="00446B13">
      <w:pPr>
        <w:jc w:val="both"/>
        <w:rPr>
          <w:sz w:val="22"/>
          <w:szCs w:val="22"/>
        </w:rPr>
      </w:pPr>
    </w:p>
    <w:p w14:paraId="1E1BB23D" w14:textId="1885C4A0" w:rsidR="00446B13" w:rsidRPr="00026EA8" w:rsidRDefault="00446B13" w:rsidP="00446B13">
      <w:pPr>
        <w:jc w:val="both"/>
        <w:rPr>
          <w:sz w:val="22"/>
          <w:szCs w:val="22"/>
        </w:rPr>
      </w:pPr>
      <w:r>
        <w:rPr>
          <w:sz w:val="22"/>
          <w:szCs w:val="22"/>
        </w:rPr>
        <w:t xml:space="preserve">To date, the </w:t>
      </w:r>
      <w:r w:rsidRPr="00026EA8">
        <w:rPr>
          <w:sz w:val="22"/>
          <w:szCs w:val="22"/>
        </w:rPr>
        <w:t>fate or whereabout</w:t>
      </w:r>
      <w:r>
        <w:rPr>
          <w:sz w:val="22"/>
          <w:szCs w:val="22"/>
        </w:rPr>
        <w:t>s</w:t>
      </w:r>
      <w:r w:rsidRPr="00026EA8">
        <w:rPr>
          <w:sz w:val="22"/>
          <w:szCs w:val="22"/>
        </w:rPr>
        <w:t xml:space="preserve"> </w:t>
      </w:r>
      <w:r>
        <w:rPr>
          <w:sz w:val="22"/>
          <w:szCs w:val="22"/>
        </w:rPr>
        <w:t xml:space="preserve">of Mr. </w:t>
      </w:r>
      <w:r w:rsidR="00B02ED4">
        <w:rPr>
          <w:sz w:val="22"/>
          <w:szCs w:val="22"/>
        </w:rPr>
        <w:t>S.K.</w:t>
      </w:r>
      <w:r>
        <w:rPr>
          <w:sz w:val="22"/>
          <w:szCs w:val="22"/>
        </w:rPr>
        <w:t xml:space="preserve">, Mr. </w:t>
      </w:r>
      <w:r w:rsidR="00B02ED4">
        <w:rPr>
          <w:sz w:val="22"/>
          <w:szCs w:val="22"/>
        </w:rPr>
        <w:t>S.S.</w:t>
      </w:r>
      <w:r>
        <w:rPr>
          <w:sz w:val="22"/>
          <w:szCs w:val="22"/>
        </w:rPr>
        <w:t xml:space="preserve">, and Mr. </w:t>
      </w:r>
      <w:r w:rsidR="00B02ED4">
        <w:rPr>
          <w:sz w:val="22"/>
          <w:szCs w:val="22"/>
        </w:rPr>
        <w:t>O.S.</w:t>
      </w:r>
      <w:r>
        <w:rPr>
          <w:sz w:val="22"/>
          <w:szCs w:val="22"/>
        </w:rPr>
        <w:t xml:space="preserve"> remain </w:t>
      </w:r>
      <w:r w:rsidRPr="00026EA8">
        <w:rPr>
          <w:sz w:val="22"/>
          <w:szCs w:val="22"/>
        </w:rPr>
        <w:t>unknown</w:t>
      </w:r>
      <w:r w:rsidR="000E3475">
        <w:rPr>
          <w:sz w:val="22"/>
          <w:szCs w:val="22"/>
        </w:rPr>
        <w:t>,</w:t>
      </w:r>
      <w:r>
        <w:rPr>
          <w:sz w:val="22"/>
          <w:szCs w:val="22"/>
        </w:rPr>
        <w:t xml:space="preserve"> and no one has been held accountable over their enforced disappearance. Similarly, no accountability has been established to identify the individual who </w:t>
      </w:r>
      <w:r w:rsidRPr="00CA02DC">
        <w:rPr>
          <w:sz w:val="22"/>
          <w:szCs w:val="22"/>
        </w:rPr>
        <w:t>attempt</w:t>
      </w:r>
      <w:r>
        <w:rPr>
          <w:sz w:val="22"/>
          <w:szCs w:val="22"/>
        </w:rPr>
        <w:t>ed to assassinate</w:t>
      </w:r>
      <w:r w:rsidRPr="00CA02DC">
        <w:rPr>
          <w:sz w:val="22"/>
          <w:szCs w:val="22"/>
        </w:rPr>
        <w:t xml:space="preserve"> Mr. </w:t>
      </w:r>
      <w:r w:rsidR="00B02ED4">
        <w:rPr>
          <w:sz w:val="22"/>
          <w:szCs w:val="22"/>
        </w:rPr>
        <w:t>A.L</w:t>
      </w:r>
      <w:r w:rsidRPr="00CA02DC">
        <w:rPr>
          <w:sz w:val="22"/>
          <w:szCs w:val="22"/>
        </w:rPr>
        <w:t>.</w:t>
      </w:r>
      <w:r>
        <w:rPr>
          <w:sz w:val="22"/>
          <w:szCs w:val="22"/>
        </w:rPr>
        <w:t xml:space="preserve"> Mr. </w:t>
      </w:r>
      <w:r w:rsidR="00B02ED4">
        <w:rPr>
          <w:sz w:val="22"/>
          <w:szCs w:val="22"/>
        </w:rPr>
        <w:t>S.P.</w:t>
      </w:r>
      <w:r w:rsidRPr="00BF73E0">
        <w:rPr>
          <w:sz w:val="22"/>
          <w:szCs w:val="22"/>
        </w:rPr>
        <w:t xml:space="preserve">, </w:t>
      </w:r>
      <w:r>
        <w:rPr>
          <w:sz w:val="22"/>
          <w:szCs w:val="22"/>
        </w:rPr>
        <w:t xml:space="preserve">Mr. </w:t>
      </w:r>
      <w:r w:rsidR="00B02ED4">
        <w:rPr>
          <w:sz w:val="22"/>
          <w:szCs w:val="22"/>
        </w:rPr>
        <w:t>S.C.</w:t>
      </w:r>
      <w:r w:rsidRPr="00BF73E0">
        <w:rPr>
          <w:sz w:val="22"/>
          <w:szCs w:val="22"/>
        </w:rPr>
        <w:t xml:space="preserve">, </w:t>
      </w:r>
      <w:r>
        <w:rPr>
          <w:sz w:val="22"/>
          <w:szCs w:val="22"/>
        </w:rPr>
        <w:t xml:space="preserve">Ms. </w:t>
      </w:r>
      <w:r w:rsidR="00B02ED4">
        <w:rPr>
          <w:sz w:val="22"/>
          <w:szCs w:val="22"/>
        </w:rPr>
        <w:t>L.T.</w:t>
      </w:r>
      <w:r>
        <w:rPr>
          <w:sz w:val="22"/>
          <w:szCs w:val="22"/>
        </w:rPr>
        <w:t xml:space="preserve">, and Ms. </w:t>
      </w:r>
      <w:r w:rsidR="00B02ED4">
        <w:rPr>
          <w:sz w:val="22"/>
          <w:szCs w:val="22"/>
        </w:rPr>
        <w:t>H.X.</w:t>
      </w:r>
      <w:r w:rsidRPr="00BF73E0">
        <w:rPr>
          <w:sz w:val="22"/>
          <w:szCs w:val="22"/>
        </w:rPr>
        <w:t xml:space="preserve"> </w:t>
      </w:r>
      <w:r>
        <w:rPr>
          <w:sz w:val="22"/>
          <w:szCs w:val="22"/>
        </w:rPr>
        <w:t>remain incarcerated.</w:t>
      </w:r>
    </w:p>
    <w:p w14:paraId="2791805D" w14:textId="77777777" w:rsidR="00446B13" w:rsidRDefault="00446B13" w:rsidP="00446B13">
      <w:pPr>
        <w:jc w:val="both"/>
        <w:rPr>
          <w:sz w:val="22"/>
          <w:szCs w:val="22"/>
        </w:rPr>
      </w:pPr>
    </w:p>
    <w:p w14:paraId="0E94E369" w14:textId="77777777" w:rsidR="000E3475" w:rsidRDefault="00446B13" w:rsidP="00446B13">
      <w:pPr>
        <w:jc w:val="both"/>
        <w:rPr>
          <w:sz w:val="22"/>
          <w:szCs w:val="22"/>
        </w:rPr>
      </w:pPr>
      <w:r>
        <w:rPr>
          <w:sz w:val="22"/>
          <w:szCs w:val="22"/>
        </w:rPr>
        <w:t>These emblematic and well-known examples have sent a chilling message to Lao civil society and effectively discouraged its members from conducting any work to contribute to the respect of economic, social, and cultural rights in the country.</w:t>
      </w:r>
    </w:p>
    <w:p w14:paraId="7B92B547" w14:textId="77777777" w:rsidR="000E3475" w:rsidRDefault="000E3475" w:rsidP="00446B13">
      <w:pPr>
        <w:jc w:val="both"/>
        <w:rPr>
          <w:sz w:val="22"/>
          <w:szCs w:val="22"/>
        </w:rPr>
      </w:pPr>
    </w:p>
    <w:p w14:paraId="0E93C857" w14:textId="23611E10" w:rsidR="00446B13" w:rsidRDefault="00446B13" w:rsidP="00446B13">
      <w:pPr>
        <w:jc w:val="both"/>
        <w:rPr>
          <w:sz w:val="22"/>
          <w:szCs w:val="22"/>
        </w:rPr>
      </w:pPr>
      <w:r>
        <w:rPr>
          <w:sz w:val="22"/>
          <w:szCs w:val="22"/>
        </w:rPr>
        <w:t>Over the past decade, concerns over this ongoing trend have been repeatedly expressed by United Nations (UN) human rights monitoring mechanisms - including treaty bodies</w:t>
      </w:r>
      <w:r w:rsidR="00E07E6A">
        <w:rPr>
          <w:rStyle w:val="FootnoteReference"/>
          <w:sz w:val="22"/>
          <w:szCs w:val="22"/>
        </w:rPr>
        <w:footnoteReference w:id="8"/>
      </w:r>
      <w:r>
        <w:rPr>
          <w:sz w:val="22"/>
          <w:szCs w:val="22"/>
        </w:rPr>
        <w:t xml:space="preserve"> and special procedures</w:t>
      </w:r>
      <w:r w:rsidR="00E07E6A">
        <w:rPr>
          <w:rStyle w:val="FootnoteReference"/>
          <w:sz w:val="22"/>
          <w:szCs w:val="22"/>
        </w:rPr>
        <w:footnoteReference w:id="9"/>
      </w:r>
      <w:r>
        <w:rPr>
          <w:sz w:val="22"/>
          <w:szCs w:val="22"/>
        </w:rPr>
        <w:t xml:space="preserve"> - and UN member states during the Universal Periodic Review (UPR) of the Lao PDR.</w:t>
      </w:r>
      <w:r w:rsidR="00E07E6A">
        <w:rPr>
          <w:rStyle w:val="FootnoteReference"/>
          <w:sz w:val="22"/>
          <w:szCs w:val="22"/>
        </w:rPr>
        <w:footnoteReference w:id="10"/>
      </w:r>
    </w:p>
    <w:p w14:paraId="56796C80" w14:textId="77777777" w:rsidR="00446B13" w:rsidRDefault="00446B13" w:rsidP="00446B13">
      <w:pPr>
        <w:jc w:val="both"/>
        <w:rPr>
          <w:sz w:val="22"/>
          <w:szCs w:val="22"/>
        </w:rPr>
      </w:pPr>
    </w:p>
    <w:p w14:paraId="0B443B80" w14:textId="77777777" w:rsidR="00446B13" w:rsidRPr="00026EA8" w:rsidRDefault="00446B13" w:rsidP="00446B13">
      <w:pPr>
        <w:jc w:val="both"/>
        <w:rPr>
          <w:i/>
          <w:iCs/>
          <w:sz w:val="22"/>
          <w:szCs w:val="22"/>
          <w:u w:val="single"/>
        </w:rPr>
      </w:pPr>
      <w:r w:rsidRPr="00026EA8">
        <w:rPr>
          <w:i/>
          <w:iCs/>
          <w:sz w:val="22"/>
          <w:szCs w:val="22"/>
          <w:u w:val="single"/>
        </w:rPr>
        <w:lastRenderedPageBreak/>
        <w:t>Engagement with regional civil society obstructed</w:t>
      </w:r>
    </w:p>
    <w:p w14:paraId="53AB5E89" w14:textId="77777777" w:rsidR="00446B13" w:rsidRDefault="00446B13" w:rsidP="00446B13">
      <w:pPr>
        <w:jc w:val="both"/>
        <w:rPr>
          <w:sz w:val="22"/>
          <w:szCs w:val="22"/>
        </w:rPr>
      </w:pPr>
    </w:p>
    <w:p w14:paraId="7056A115" w14:textId="77777777" w:rsidR="00446B13" w:rsidRDefault="00446B13" w:rsidP="00446B13">
      <w:pPr>
        <w:jc w:val="both"/>
        <w:rPr>
          <w:sz w:val="22"/>
          <w:szCs w:val="22"/>
        </w:rPr>
      </w:pPr>
      <w:r>
        <w:rPr>
          <w:sz w:val="22"/>
          <w:szCs w:val="22"/>
        </w:rPr>
        <w:t>T</w:t>
      </w:r>
      <w:r w:rsidRPr="0080715E">
        <w:rPr>
          <w:sz w:val="22"/>
          <w:szCs w:val="22"/>
        </w:rPr>
        <w:t xml:space="preserve">he government </w:t>
      </w:r>
      <w:r>
        <w:rPr>
          <w:sz w:val="22"/>
          <w:szCs w:val="22"/>
        </w:rPr>
        <w:t>also</w:t>
      </w:r>
      <w:r w:rsidRPr="0080715E">
        <w:rPr>
          <w:sz w:val="22"/>
          <w:szCs w:val="22"/>
        </w:rPr>
        <w:t xml:space="preserve"> successfully</w:t>
      </w:r>
      <w:r>
        <w:rPr>
          <w:sz w:val="22"/>
          <w:szCs w:val="22"/>
        </w:rPr>
        <w:t xml:space="preserve"> </w:t>
      </w:r>
      <w:r w:rsidRPr="0080715E">
        <w:rPr>
          <w:sz w:val="22"/>
          <w:szCs w:val="22"/>
        </w:rPr>
        <w:t>isolate</w:t>
      </w:r>
      <w:r>
        <w:rPr>
          <w:sz w:val="22"/>
          <w:szCs w:val="22"/>
        </w:rPr>
        <w:t>d</w:t>
      </w:r>
      <w:r w:rsidRPr="0080715E">
        <w:rPr>
          <w:sz w:val="22"/>
          <w:szCs w:val="22"/>
        </w:rPr>
        <w:t xml:space="preserve"> Lao civil society from its regional counterparts. For example, the</w:t>
      </w:r>
      <w:r>
        <w:rPr>
          <w:sz w:val="22"/>
          <w:szCs w:val="22"/>
        </w:rPr>
        <w:t xml:space="preserve"> </w:t>
      </w:r>
      <w:r w:rsidRPr="0080715E">
        <w:rPr>
          <w:sz w:val="22"/>
          <w:szCs w:val="22"/>
        </w:rPr>
        <w:t>government decided not to host the 2016 ASEAN Peoples’ Forum/ASEAN Civil</w:t>
      </w:r>
      <w:r>
        <w:rPr>
          <w:sz w:val="22"/>
          <w:szCs w:val="22"/>
        </w:rPr>
        <w:t xml:space="preserve"> </w:t>
      </w:r>
      <w:r w:rsidRPr="0080715E">
        <w:rPr>
          <w:sz w:val="22"/>
          <w:szCs w:val="22"/>
        </w:rPr>
        <w:t>Society Conference (APF/ACSC). The APF/ACSC is an annual gathering of</w:t>
      </w:r>
      <w:r>
        <w:rPr>
          <w:sz w:val="22"/>
          <w:szCs w:val="22"/>
        </w:rPr>
        <w:t xml:space="preserve"> </w:t>
      </w:r>
      <w:r w:rsidRPr="0080715E">
        <w:rPr>
          <w:sz w:val="22"/>
          <w:szCs w:val="22"/>
        </w:rPr>
        <w:t xml:space="preserve">members of civil society from across Southeast Asia, held just before the </w:t>
      </w:r>
      <w:r>
        <w:rPr>
          <w:sz w:val="22"/>
          <w:szCs w:val="22"/>
        </w:rPr>
        <w:t>Association of Southeast Asian Nations (</w:t>
      </w:r>
      <w:r w:rsidRPr="0080715E">
        <w:rPr>
          <w:sz w:val="22"/>
          <w:szCs w:val="22"/>
        </w:rPr>
        <w:t>ASEAN</w:t>
      </w:r>
      <w:r>
        <w:rPr>
          <w:sz w:val="22"/>
          <w:szCs w:val="22"/>
        </w:rPr>
        <w:t xml:space="preserve">) </w:t>
      </w:r>
      <w:r w:rsidRPr="0080715E">
        <w:rPr>
          <w:sz w:val="22"/>
          <w:szCs w:val="22"/>
        </w:rPr>
        <w:t>Summit. This was the first time</w:t>
      </w:r>
      <w:r>
        <w:rPr>
          <w:sz w:val="22"/>
          <w:szCs w:val="22"/>
        </w:rPr>
        <w:t xml:space="preserve"> </w:t>
      </w:r>
      <w:r w:rsidRPr="0080715E">
        <w:rPr>
          <w:sz w:val="22"/>
          <w:szCs w:val="22"/>
        </w:rPr>
        <w:t>the APF/ACSC was not held in the country holding the ASEAN Chair since the</w:t>
      </w:r>
      <w:r>
        <w:rPr>
          <w:sz w:val="22"/>
          <w:szCs w:val="22"/>
        </w:rPr>
        <w:t xml:space="preserve"> </w:t>
      </w:r>
      <w:r w:rsidRPr="0080715E">
        <w:rPr>
          <w:sz w:val="22"/>
          <w:szCs w:val="22"/>
        </w:rPr>
        <w:t>meeting’s inception in 2005.</w:t>
      </w:r>
    </w:p>
    <w:p w14:paraId="466E915F" w14:textId="77777777" w:rsidR="00446B13" w:rsidRDefault="00446B13" w:rsidP="00446B13">
      <w:pPr>
        <w:jc w:val="both"/>
        <w:rPr>
          <w:sz w:val="22"/>
          <w:szCs w:val="22"/>
        </w:rPr>
      </w:pPr>
    </w:p>
    <w:p w14:paraId="1ACBD530" w14:textId="77777777" w:rsidR="00446B13" w:rsidRDefault="00446B13" w:rsidP="00446B13">
      <w:pPr>
        <w:jc w:val="both"/>
        <w:rPr>
          <w:sz w:val="22"/>
          <w:szCs w:val="22"/>
        </w:rPr>
      </w:pPr>
      <w:r w:rsidRPr="0080715E">
        <w:rPr>
          <w:sz w:val="22"/>
          <w:szCs w:val="22"/>
        </w:rPr>
        <w:t>Chair of the government</w:t>
      </w:r>
      <w:r>
        <w:rPr>
          <w:sz w:val="22"/>
          <w:szCs w:val="22"/>
        </w:rPr>
        <w:t>-backed</w:t>
      </w:r>
      <w:r w:rsidRPr="0080715E">
        <w:rPr>
          <w:sz w:val="22"/>
          <w:szCs w:val="22"/>
        </w:rPr>
        <w:t xml:space="preserve"> Lao CSO Committee Maydom</w:t>
      </w:r>
      <w:r>
        <w:rPr>
          <w:sz w:val="22"/>
          <w:szCs w:val="22"/>
        </w:rPr>
        <w:t xml:space="preserve"> </w:t>
      </w:r>
      <w:r w:rsidRPr="0080715E">
        <w:rPr>
          <w:sz w:val="22"/>
          <w:szCs w:val="22"/>
        </w:rPr>
        <w:t xml:space="preserve">Chanthanasinh </w:t>
      </w:r>
      <w:r>
        <w:rPr>
          <w:sz w:val="22"/>
          <w:szCs w:val="22"/>
        </w:rPr>
        <w:t>said</w:t>
      </w:r>
      <w:r w:rsidRPr="0080715E">
        <w:rPr>
          <w:sz w:val="22"/>
          <w:szCs w:val="22"/>
        </w:rPr>
        <w:t xml:space="preserve"> that among the reasons for the cancellation of APF/ACSC</w:t>
      </w:r>
      <w:r>
        <w:rPr>
          <w:sz w:val="22"/>
          <w:szCs w:val="22"/>
        </w:rPr>
        <w:t xml:space="preserve"> </w:t>
      </w:r>
      <w:r w:rsidRPr="0080715E">
        <w:rPr>
          <w:sz w:val="22"/>
          <w:szCs w:val="22"/>
        </w:rPr>
        <w:t>were that “foreigners” would use the event to criticize ASEAN governments and</w:t>
      </w:r>
      <w:r>
        <w:rPr>
          <w:sz w:val="22"/>
          <w:szCs w:val="22"/>
        </w:rPr>
        <w:t xml:space="preserve"> </w:t>
      </w:r>
      <w:r w:rsidRPr="0080715E">
        <w:rPr>
          <w:sz w:val="22"/>
          <w:szCs w:val="22"/>
        </w:rPr>
        <w:t>that the government could not guarantee the safety of “extremist” activists</w:t>
      </w:r>
      <w:r>
        <w:rPr>
          <w:sz w:val="22"/>
          <w:szCs w:val="22"/>
        </w:rPr>
        <w:t xml:space="preserve"> </w:t>
      </w:r>
      <w:r w:rsidRPr="0080715E">
        <w:rPr>
          <w:sz w:val="22"/>
          <w:szCs w:val="22"/>
        </w:rPr>
        <w:t>whom he claimed had planned to attend the meeting.</w:t>
      </w:r>
      <w:r>
        <w:rPr>
          <w:rStyle w:val="FootnoteReference"/>
          <w:sz w:val="22"/>
          <w:szCs w:val="22"/>
        </w:rPr>
        <w:footnoteReference w:id="11"/>
      </w:r>
      <w:r w:rsidRPr="0080715E">
        <w:rPr>
          <w:sz w:val="22"/>
          <w:szCs w:val="22"/>
        </w:rPr>
        <w:t xml:space="preserve"> In mid-April 2015, information surfaced that the</w:t>
      </w:r>
      <w:r>
        <w:rPr>
          <w:sz w:val="22"/>
          <w:szCs w:val="22"/>
        </w:rPr>
        <w:t xml:space="preserve"> </w:t>
      </w:r>
      <w:r w:rsidRPr="0080715E">
        <w:rPr>
          <w:sz w:val="22"/>
          <w:szCs w:val="22"/>
        </w:rPr>
        <w:t>government had pressured Lao civil society organizations to omit key concerns,</w:t>
      </w:r>
      <w:r>
        <w:rPr>
          <w:sz w:val="22"/>
          <w:szCs w:val="22"/>
        </w:rPr>
        <w:t xml:space="preserve"> </w:t>
      </w:r>
      <w:r w:rsidRPr="0080715E">
        <w:rPr>
          <w:sz w:val="22"/>
          <w:szCs w:val="22"/>
        </w:rPr>
        <w:t>such as land rights, the impact of hydropower dams, and enforced</w:t>
      </w:r>
      <w:r>
        <w:rPr>
          <w:sz w:val="22"/>
          <w:szCs w:val="22"/>
        </w:rPr>
        <w:t xml:space="preserve"> </w:t>
      </w:r>
      <w:r w:rsidRPr="0080715E">
        <w:rPr>
          <w:sz w:val="22"/>
          <w:szCs w:val="22"/>
        </w:rPr>
        <w:t>disappearances, from the list of human rights issues that could have been</w:t>
      </w:r>
      <w:r>
        <w:rPr>
          <w:sz w:val="22"/>
          <w:szCs w:val="22"/>
        </w:rPr>
        <w:t xml:space="preserve"> </w:t>
      </w:r>
      <w:r w:rsidRPr="0080715E">
        <w:rPr>
          <w:sz w:val="22"/>
          <w:szCs w:val="22"/>
        </w:rPr>
        <w:t xml:space="preserve">discussed during </w:t>
      </w:r>
      <w:r>
        <w:rPr>
          <w:sz w:val="22"/>
          <w:szCs w:val="22"/>
        </w:rPr>
        <w:t xml:space="preserve">the </w:t>
      </w:r>
      <w:r w:rsidRPr="0080715E">
        <w:rPr>
          <w:sz w:val="22"/>
          <w:szCs w:val="22"/>
        </w:rPr>
        <w:t>APF/ACSC</w:t>
      </w:r>
      <w:r>
        <w:rPr>
          <w:sz w:val="22"/>
          <w:szCs w:val="22"/>
        </w:rPr>
        <w:t>.</w:t>
      </w:r>
      <w:r>
        <w:rPr>
          <w:rStyle w:val="FootnoteReference"/>
          <w:sz w:val="22"/>
          <w:szCs w:val="22"/>
        </w:rPr>
        <w:footnoteReference w:id="12"/>
      </w:r>
    </w:p>
    <w:p w14:paraId="18BE4697" w14:textId="77777777" w:rsidR="00446B13" w:rsidRDefault="00446B13" w:rsidP="00446B13">
      <w:pPr>
        <w:jc w:val="both"/>
        <w:rPr>
          <w:sz w:val="22"/>
          <w:szCs w:val="22"/>
        </w:rPr>
      </w:pPr>
    </w:p>
    <w:p w14:paraId="56A6D284" w14:textId="77777777" w:rsidR="00446B13" w:rsidRDefault="00446B13" w:rsidP="00446B13">
      <w:pPr>
        <w:jc w:val="both"/>
        <w:rPr>
          <w:sz w:val="22"/>
          <w:szCs w:val="22"/>
        </w:rPr>
      </w:pPr>
      <w:r>
        <w:rPr>
          <w:sz w:val="22"/>
          <w:szCs w:val="22"/>
        </w:rPr>
        <w:t>The Lao PDR will again hold the ASEAN Chair in 2024, and the government has not indicated whether it would allow the APF/ACSC to take place in the country.</w:t>
      </w:r>
    </w:p>
    <w:p w14:paraId="58E6EC9D" w14:textId="77777777" w:rsidR="00446B13" w:rsidRDefault="00446B13" w:rsidP="00446B13">
      <w:pPr>
        <w:jc w:val="both"/>
        <w:rPr>
          <w:sz w:val="22"/>
          <w:szCs w:val="22"/>
        </w:rPr>
      </w:pPr>
    </w:p>
    <w:p w14:paraId="2E103AFF" w14:textId="77777777" w:rsidR="00446B13" w:rsidRPr="002D6BED" w:rsidRDefault="00446B13" w:rsidP="00446B13">
      <w:pPr>
        <w:jc w:val="both"/>
        <w:rPr>
          <w:i/>
          <w:iCs/>
          <w:sz w:val="22"/>
          <w:szCs w:val="22"/>
          <w:u w:val="single"/>
        </w:rPr>
      </w:pPr>
      <w:r w:rsidRPr="002D6BED">
        <w:rPr>
          <w:i/>
          <w:iCs/>
          <w:sz w:val="22"/>
          <w:szCs w:val="22"/>
          <w:u w:val="single"/>
        </w:rPr>
        <w:t>Repressive legislation</w:t>
      </w:r>
      <w:r>
        <w:rPr>
          <w:i/>
          <w:iCs/>
          <w:sz w:val="22"/>
          <w:szCs w:val="22"/>
          <w:u w:val="single"/>
        </w:rPr>
        <w:t xml:space="preserve"> enacted</w:t>
      </w:r>
    </w:p>
    <w:p w14:paraId="3FB41B0F" w14:textId="77777777" w:rsidR="00446B13" w:rsidRDefault="00446B13" w:rsidP="00446B13">
      <w:pPr>
        <w:jc w:val="both"/>
        <w:rPr>
          <w:sz w:val="22"/>
          <w:szCs w:val="22"/>
        </w:rPr>
      </w:pPr>
    </w:p>
    <w:p w14:paraId="546CF94F" w14:textId="77777777" w:rsidR="00987AE6" w:rsidRDefault="00446B13" w:rsidP="00446B13">
      <w:pPr>
        <w:jc w:val="both"/>
        <w:rPr>
          <w:sz w:val="22"/>
          <w:szCs w:val="22"/>
        </w:rPr>
      </w:pPr>
      <w:r>
        <w:rPr>
          <w:sz w:val="22"/>
          <w:szCs w:val="22"/>
        </w:rPr>
        <w:t>Repressive legislation has also been enacted to severely restrict the operations of civil society organizations, including those whose work relates to economic, social, and cultural rights.</w:t>
      </w:r>
    </w:p>
    <w:p w14:paraId="7C5CDE0B" w14:textId="77777777" w:rsidR="00987AE6" w:rsidRDefault="00987AE6" w:rsidP="00446B13">
      <w:pPr>
        <w:jc w:val="both"/>
        <w:rPr>
          <w:sz w:val="22"/>
          <w:szCs w:val="22"/>
        </w:rPr>
      </w:pPr>
    </w:p>
    <w:p w14:paraId="6E9280CA" w14:textId="5FCB2161" w:rsidR="0023038C" w:rsidRDefault="00446B13" w:rsidP="0023038C">
      <w:pPr>
        <w:jc w:val="both"/>
        <w:rPr>
          <w:sz w:val="22"/>
          <w:szCs w:val="22"/>
        </w:rPr>
      </w:pPr>
      <w:r>
        <w:rPr>
          <w:sz w:val="22"/>
          <w:szCs w:val="22"/>
        </w:rPr>
        <w:t xml:space="preserve">The most relevant example of this type of legislation is the </w:t>
      </w:r>
      <w:r w:rsidRPr="00411B98">
        <w:rPr>
          <w:sz w:val="22"/>
          <w:szCs w:val="22"/>
        </w:rPr>
        <w:t>Decree on Associations</w:t>
      </w:r>
      <w:r>
        <w:rPr>
          <w:sz w:val="22"/>
          <w:szCs w:val="22"/>
        </w:rPr>
        <w:t xml:space="preserve"> that came </w:t>
      </w:r>
      <w:r w:rsidRPr="00411B98">
        <w:rPr>
          <w:sz w:val="22"/>
          <w:szCs w:val="22"/>
        </w:rPr>
        <w:t>into effect on 15 November 2017</w:t>
      </w:r>
      <w:r>
        <w:rPr>
          <w:sz w:val="22"/>
          <w:szCs w:val="22"/>
        </w:rPr>
        <w:t xml:space="preserve">. This Decree </w:t>
      </w:r>
      <w:r w:rsidRPr="00411B98">
        <w:rPr>
          <w:sz w:val="22"/>
          <w:szCs w:val="22"/>
        </w:rPr>
        <w:t>applies to all domestic associations, commonly known as Non-Profit Associations (NPAs)</w:t>
      </w:r>
      <w:r w:rsidR="0023038C">
        <w:rPr>
          <w:sz w:val="22"/>
          <w:szCs w:val="22"/>
        </w:rPr>
        <w:t>,</w:t>
      </w:r>
      <w:r>
        <w:rPr>
          <w:sz w:val="22"/>
          <w:szCs w:val="22"/>
        </w:rPr>
        <w:t xml:space="preserve"> and further tightens restrictions that were already contained in the</w:t>
      </w:r>
      <w:r w:rsidRPr="00411B98">
        <w:rPr>
          <w:sz w:val="22"/>
          <w:szCs w:val="22"/>
        </w:rPr>
        <w:t xml:space="preserve"> previous Decree on Associations </w:t>
      </w:r>
      <w:r w:rsidR="0023038C">
        <w:rPr>
          <w:sz w:val="22"/>
          <w:szCs w:val="22"/>
        </w:rPr>
        <w:t xml:space="preserve">that had been </w:t>
      </w:r>
      <w:r w:rsidRPr="00411B98">
        <w:rPr>
          <w:sz w:val="22"/>
          <w:szCs w:val="22"/>
        </w:rPr>
        <w:t>enacted in 2009</w:t>
      </w:r>
      <w:r>
        <w:rPr>
          <w:sz w:val="22"/>
          <w:szCs w:val="22"/>
        </w:rPr>
        <w:t>.</w:t>
      </w:r>
      <w:r w:rsidR="00930575">
        <w:rPr>
          <w:rStyle w:val="FootnoteReference"/>
          <w:sz w:val="22"/>
          <w:szCs w:val="22"/>
        </w:rPr>
        <w:footnoteReference w:id="13"/>
      </w:r>
    </w:p>
    <w:p w14:paraId="424A11F6" w14:textId="77777777" w:rsidR="00987AE6" w:rsidRDefault="00987AE6" w:rsidP="00446B13">
      <w:pPr>
        <w:jc w:val="both"/>
        <w:rPr>
          <w:sz w:val="22"/>
          <w:szCs w:val="22"/>
        </w:rPr>
      </w:pPr>
    </w:p>
    <w:p w14:paraId="61861264" w14:textId="77777777" w:rsidR="00987AE6" w:rsidRDefault="00446B13" w:rsidP="00446B13">
      <w:pPr>
        <w:jc w:val="both"/>
        <w:rPr>
          <w:sz w:val="22"/>
          <w:szCs w:val="22"/>
        </w:rPr>
      </w:pPr>
      <w:r>
        <w:rPr>
          <w:sz w:val="22"/>
          <w:szCs w:val="22"/>
        </w:rPr>
        <w:t>The most problematic provisions of the 2017 Decree are those that: 1) impose an intrusive and mandatory registration process for NPAs (</w:t>
      </w:r>
      <w:r w:rsidRPr="00411B98">
        <w:rPr>
          <w:sz w:val="22"/>
          <w:szCs w:val="22"/>
        </w:rPr>
        <w:t xml:space="preserve">Articles </w:t>
      </w:r>
      <w:r>
        <w:rPr>
          <w:sz w:val="22"/>
          <w:szCs w:val="22"/>
        </w:rPr>
        <w:t xml:space="preserve">16, </w:t>
      </w:r>
      <w:r w:rsidRPr="00411B98">
        <w:rPr>
          <w:sz w:val="22"/>
          <w:szCs w:val="22"/>
        </w:rPr>
        <w:t>20</w:t>
      </w:r>
      <w:r>
        <w:rPr>
          <w:sz w:val="22"/>
          <w:szCs w:val="22"/>
        </w:rPr>
        <w:t xml:space="preserve">, 23, and </w:t>
      </w:r>
      <w:r w:rsidRPr="00411B98">
        <w:rPr>
          <w:sz w:val="22"/>
          <w:szCs w:val="22"/>
        </w:rPr>
        <w:t>48)</w:t>
      </w:r>
      <w:r>
        <w:rPr>
          <w:sz w:val="22"/>
          <w:szCs w:val="22"/>
        </w:rPr>
        <w:t>; 2) effectively outlaw h</w:t>
      </w:r>
      <w:r w:rsidRPr="00411B98">
        <w:rPr>
          <w:sz w:val="22"/>
          <w:szCs w:val="22"/>
        </w:rPr>
        <w:t xml:space="preserve">uman rights </w:t>
      </w:r>
      <w:r>
        <w:rPr>
          <w:sz w:val="22"/>
          <w:szCs w:val="22"/>
        </w:rPr>
        <w:t>organizations</w:t>
      </w:r>
      <w:r w:rsidRPr="00411B98">
        <w:rPr>
          <w:sz w:val="22"/>
          <w:szCs w:val="22"/>
        </w:rPr>
        <w:t xml:space="preserve"> </w:t>
      </w:r>
      <w:r>
        <w:rPr>
          <w:sz w:val="22"/>
          <w:szCs w:val="22"/>
        </w:rPr>
        <w:t>(</w:t>
      </w:r>
      <w:r w:rsidRPr="00411B98">
        <w:rPr>
          <w:sz w:val="22"/>
          <w:szCs w:val="22"/>
        </w:rPr>
        <w:t>Article 8)</w:t>
      </w:r>
      <w:r>
        <w:rPr>
          <w:sz w:val="22"/>
          <w:szCs w:val="22"/>
        </w:rPr>
        <w:t>; prescribe r</w:t>
      </w:r>
      <w:r w:rsidRPr="00411B98">
        <w:rPr>
          <w:sz w:val="22"/>
          <w:szCs w:val="22"/>
        </w:rPr>
        <w:t xml:space="preserve">estrictive criteria for </w:t>
      </w:r>
      <w:r>
        <w:rPr>
          <w:sz w:val="22"/>
          <w:szCs w:val="22"/>
        </w:rPr>
        <w:t xml:space="preserve">the </w:t>
      </w:r>
      <w:r w:rsidRPr="00411B98">
        <w:rPr>
          <w:sz w:val="22"/>
          <w:szCs w:val="22"/>
        </w:rPr>
        <w:t xml:space="preserve">establishment </w:t>
      </w:r>
      <w:r>
        <w:rPr>
          <w:sz w:val="22"/>
          <w:szCs w:val="22"/>
        </w:rPr>
        <w:t xml:space="preserve">of NPAs </w:t>
      </w:r>
      <w:r w:rsidRPr="00411B98">
        <w:rPr>
          <w:sz w:val="22"/>
          <w:szCs w:val="22"/>
        </w:rPr>
        <w:t>(Article 7</w:t>
      </w:r>
      <w:r>
        <w:rPr>
          <w:sz w:val="22"/>
          <w:szCs w:val="22"/>
        </w:rPr>
        <w:t>); impose a s</w:t>
      </w:r>
      <w:r w:rsidRPr="00411B98">
        <w:rPr>
          <w:sz w:val="22"/>
          <w:szCs w:val="22"/>
        </w:rPr>
        <w:t xml:space="preserve">weeping ban on activities (Articles 29, 31, </w:t>
      </w:r>
      <w:r>
        <w:rPr>
          <w:sz w:val="22"/>
          <w:szCs w:val="22"/>
        </w:rPr>
        <w:t xml:space="preserve">and </w:t>
      </w:r>
      <w:r w:rsidRPr="00411B98">
        <w:rPr>
          <w:sz w:val="22"/>
          <w:szCs w:val="22"/>
        </w:rPr>
        <w:t>48)</w:t>
      </w:r>
      <w:r>
        <w:rPr>
          <w:sz w:val="22"/>
          <w:szCs w:val="22"/>
        </w:rPr>
        <w:t>; establish t</w:t>
      </w:r>
      <w:r w:rsidRPr="00411B98">
        <w:rPr>
          <w:sz w:val="22"/>
          <w:szCs w:val="22"/>
        </w:rPr>
        <w:t>ight government control</w:t>
      </w:r>
      <w:r>
        <w:rPr>
          <w:sz w:val="22"/>
          <w:szCs w:val="22"/>
        </w:rPr>
        <w:t>s</w:t>
      </w:r>
      <w:r w:rsidRPr="00411B98">
        <w:rPr>
          <w:sz w:val="22"/>
          <w:szCs w:val="22"/>
        </w:rPr>
        <w:t xml:space="preserve"> over </w:t>
      </w:r>
      <w:r>
        <w:rPr>
          <w:sz w:val="22"/>
          <w:szCs w:val="22"/>
        </w:rPr>
        <w:t xml:space="preserve">NPAs’ </w:t>
      </w:r>
      <w:r w:rsidRPr="00411B98">
        <w:rPr>
          <w:sz w:val="22"/>
          <w:szCs w:val="22"/>
        </w:rPr>
        <w:t>operations (Articles 55, 59-75)</w:t>
      </w:r>
      <w:r>
        <w:rPr>
          <w:sz w:val="22"/>
          <w:szCs w:val="22"/>
        </w:rPr>
        <w:t xml:space="preserve">; limit </w:t>
      </w:r>
      <w:r w:rsidRPr="00411B98">
        <w:rPr>
          <w:sz w:val="22"/>
          <w:szCs w:val="22"/>
        </w:rPr>
        <w:t>access to foreign funds (Articles 55 and 64)</w:t>
      </w:r>
      <w:r>
        <w:rPr>
          <w:sz w:val="22"/>
          <w:szCs w:val="22"/>
        </w:rPr>
        <w:t>; and bar f</w:t>
      </w:r>
      <w:r w:rsidRPr="00411B98">
        <w:rPr>
          <w:sz w:val="22"/>
          <w:szCs w:val="22"/>
        </w:rPr>
        <w:t>oreigners from membership</w:t>
      </w:r>
      <w:r>
        <w:rPr>
          <w:sz w:val="22"/>
          <w:szCs w:val="22"/>
        </w:rPr>
        <w:t xml:space="preserve"> and</w:t>
      </w:r>
      <w:r w:rsidRPr="00411B98">
        <w:rPr>
          <w:sz w:val="22"/>
          <w:szCs w:val="22"/>
        </w:rPr>
        <w:t xml:space="preserve"> employment</w:t>
      </w:r>
      <w:r>
        <w:rPr>
          <w:sz w:val="22"/>
          <w:szCs w:val="22"/>
        </w:rPr>
        <w:t xml:space="preserve"> in NPAs</w:t>
      </w:r>
      <w:r w:rsidRPr="00411B98">
        <w:rPr>
          <w:sz w:val="22"/>
          <w:szCs w:val="22"/>
        </w:rPr>
        <w:t xml:space="preserve"> (Articles 31</w:t>
      </w:r>
      <w:r>
        <w:rPr>
          <w:sz w:val="22"/>
          <w:szCs w:val="22"/>
        </w:rPr>
        <w:t xml:space="preserve"> and</w:t>
      </w:r>
      <w:r w:rsidRPr="00411B98">
        <w:rPr>
          <w:sz w:val="22"/>
          <w:szCs w:val="22"/>
        </w:rPr>
        <w:t xml:space="preserve"> 38)</w:t>
      </w:r>
      <w:r>
        <w:rPr>
          <w:sz w:val="22"/>
          <w:szCs w:val="22"/>
        </w:rPr>
        <w:t>.</w:t>
      </w:r>
    </w:p>
    <w:p w14:paraId="4D82BD7D" w14:textId="77777777" w:rsidR="00446B13" w:rsidRDefault="00446B13" w:rsidP="00446B13">
      <w:pPr>
        <w:jc w:val="both"/>
        <w:rPr>
          <w:sz w:val="22"/>
          <w:szCs w:val="22"/>
        </w:rPr>
      </w:pPr>
    </w:p>
    <w:p w14:paraId="59B57D20" w14:textId="33EC83BC" w:rsidR="00413D6F" w:rsidRDefault="00413D6F" w:rsidP="00446B13">
      <w:pPr>
        <w:jc w:val="both"/>
        <w:rPr>
          <w:sz w:val="22"/>
          <w:szCs w:val="22"/>
        </w:rPr>
      </w:pPr>
      <w:r>
        <w:rPr>
          <w:sz w:val="22"/>
          <w:szCs w:val="22"/>
        </w:rPr>
        <w:t xml:space="preserve">In November 2017, </w:t>
      </w:r>
      <w:r w:rsidRPr="00987AE6">
        <w:rPr>
          <w:sz w:val="22"/>
          <w:szCs w:val="22"/>
        </w:rPr>
        <w:t xml:space="preserve">Laos’ European Development Partners </w:t>
      </w:r>
      <w:r>
        <w:rPr>
          <w:sz w:val="22"/>
          <w:szCs w:val="22"/>
        </w:rPr>
        <w:t>(the European Union, its member states, together with Switzerland) revealed that “</w:t>
      </w:r>
      <w:r w:rsidRPr="00987AE6">
        <w:rPr>
          <w:sz w:val="22"/>
          <w:szCs w:val="22"/>
        </w:rPr>
        <w:t>almost no NPAs</w:t>
      </w:r>
      <w:r>
        <w:rPr>
          <w:sz w:val="22"/>
          <w:szCs w:val="22"/>
        </w:rPr>
        <w:t>”</w:t>
      </w:r>
      <w:r w:rsidRPr="00987AE6">
        <w:rPr>
          <w:sz w:val="22"/>
          <w:szCs w:val="22"/>
        </w:rPr>
        <w:t xml:space="preserve"> ha</w:t>
      </w:r>
      <w:r>
        <w:rPr>
          <w:sz w:val="22"/>
          <w:szCs w:val="22"/>
        </w:rPr>
        <w:t>d</w:t>
      </w:r>
      <w:r w:rsidRPr="00987AE6">
        <w:rPr>
          <w:sz w:val="22"/>
          <w:szCs w:val="22"/>
        </w:rPr>
        <w:t xml:space="preserve"> been registered </w:t>
      </w:r>
      <w:r>
        <w:rPr>
          <w:sz w:val="22"/>
          <w:szCs w:val="22"/>
        </w:rPr>
        <w:t>since 2013.</w:t>
      </w:r>
      <w:r>
        <w:rPr>
          <w:rStyle w:val="FootnoteReference"/>
          <w:sz w:val="22"/>
          <w:szCs w:val="22"/>
        </w:rPr>
        <w:footnoteReference w:id="14"/>
      </w:r>
    </w:p>
    <w:p w14:paraId="0001002F" w14:textId="77777777" w:rsidR="00413D6F" w:rsidRDefault="00413D6F" w:rsidP="00446B13">
      <w:pPr>
        <w:jc w:val="both"/>
        <w:rPr>
          <w:sz w:val="22"/>
          <w:szCs w:val="22"/>
        </w:rPr>
      </w:pPr>
    </w:p>
    <w:p w14:paraId="2BAC33E9" w14:textId="2482B556" w:rsidR="00446B13" w:rsidRPr="00446B13" w:rsidRDefault="00446B13" w:rsidP="00446B13">
      <w:pPr>
        <w:jc w:val="both"/>
        <w:rPr>
          <w:sz w:val="22"/>
          <w:szCs w:val="22"/>
          <w:u w:val="single"/>
        </w:rPr>
      </w:pPr>
      <w:r w:rsidRPr="00446B13">
        <w:rPr>
          <w:sz w:val="22"/>
          <w:szCs w:val="22"/>
          <w:u w:val="single"/>
        </w:rPr>
        <w:t>Questions for the government</w:t>
      </w:r>
    </w:p>
    <w:p w14:paraId="085040C6" w14:textId="1C024B6F" w:rsidR="00446B13" w:rsidRPr="008B75E3" w:rsidRDefault="00446B13" w:rsidP="00446B13">
      <w:pPr>
        <w:pStyle w:val="ListParagraph"/>
        <w:numPr>
          <w:ilvl w:val="0"/>
          <w:numId w:val="7"/>
        </w:numPr>
        <w:ind w:left="426" w:hanging="284"/>
        <w:jc w:val="both"/>
        <w:rPr>
          <w:sz w:val="22"/>
          <w:szCs w:val="22"/>
        </w:rPr>
      </w:pPr>
      <w:r>
        <w:rPr>
          <w:sz w:val="22"/>
          <w:szCs w:val="22"/>
        </w:rPr>
        <w:t xml:space="preserve">What concrete and specific measures have the authorities taken to investigate the enforced disappearances of </w:t>
      </w:r>
      <w:r w:rsidRPr="008B75E3">
        <w:rPr>
          <w:sz w:val="22"/>
          <w:szCs w:val="22"/>
        </w:rPr>
        <w:t xml:space="preserve">Mr. </w:t>
      </w:r>
      <w:r w:rsidR="00B02ED4">
        <w:rPr>
          <w:sz w:val="22"/>
          <w:szCs w:val="22"/>
        </w:rPr>
        <w:t>S.K.</w:t>
      </w:r>
      <w:r w:rsidRPr="008B75E3">
        <w:rPr>
          <w:sz w:val="22"/>
          <w:szCs w:val="22"/>
        </w:rPr>
        <w:t xml:space="preserve">, Mr. </w:t>
      </w:r>
      <w:r w:rsidR="00B02ED4">
        <w:rPr>
          <w:sz w:val="22"/>
          <w:szCs w:val="22"/>
        </w:rPr>
        <w:t>S.S.</w:t>
      </w:r>
      <w:r w:rsidRPr="008B75E3">
        <w:rPr>
          <w:sz w:val="22"/>
          <w:szCs w:val="22"/>
        </w:rPr>
        <w:t xml:space="preserve">, </w:t>
      </w:r>
      <w:r>
        <w:rPr>
          <w:sz w:val="22"/>
          <w:szCs w:val="22"/>
        </w:rPr>
        <w:t xml:space="preserve">and </w:t>
      </w:r>
      <w:r w:rsidRPr="008B75E3">
        <w:rPr>
          <w:sz w:val="22"/>
          <w:szCs w:val="22"/>
        </w:rPr>
        <w:t xml:space="preserve">Mr. </w:t>
      </w:r>
      <w:r w:rsidR="00B02ED4">
        <w:rPr>
          <w:sz w:val="22"/>
          <w:szCs w:val="22"/>
        </w:rPr>
        <w:t>O.S.</w:t>
      </w:r>
      <w:r w:rsidRPr="008B75E3">
        <w:rPr>
          <w:sz w:val="22"/>
          <w:szCs w:val="22"/>
        </w:rPr>
        <w:t xml:space="preserve">, </w:t>
      </w:r>
      <w:r>
        <w:rPr>
          <w:sz w:val="22"/>
          <w:szCs w:val="22"/>
        </w:rPr>
        <w:t xml:space="preserve">and the attempted murder of </w:t>
      </w:r>
      <w:r w:rsidRPr="008B75E3">
        <w:rPr>
          <w:sz w:val="22"/>
          <w:szCs w:val="22"/>
        </w:rPr>
        <w:t xml:space="preserve">Mr. </w:t>
      </w:r>
      <w:r w:rsidR="00B02ED4">
        <w:rPr>
          <w:sz w:val="22"/>
          <w:szCs w:val="22"/>
        </w:rPr>
        <w:t>A.L.</w:t>
      </w:r>
      <w:r>
        <w:rPr>
          <w:sz w:val="22"/>
          <w:szCs w:val="22"/>
        </w:rPr>
        <w:t xml:space="preserve">, </w:t>
      </w:r>
      <w:r w:rsidR="0023038C">
        <w:rPr>
          <w:sz w:val="22"/>
          <w:szCs w:val="22"/>
        </w:rPr>
        <w:t xml:space="preserve">and </w:t>
      </w:r>
      <w:r>
        <w:rPr>
          <w:sz w:val="22"/>
          <w:szCs w:val="22"/>
        </w:rPr>
        <w:t>to hold the perpetrators of these crimes accountable?</w:t>
      </w:r>
    </w:p>
    <w:p w14:paraId="09D19837" w14:textId="01FFCCE8" w:rsidR="00446B13" w:rsidRDefault="00446B13" w:rsidP="00446B13">
      <w:pPr>
        <w:pStyle w:val="ListParagraph"/>
        <w:numPr>
          <w:ilvl w:val="0"/>
          <w:numId w:val="7"/>
        </w:numPr>
        <w:ind w:left="426" w:hanging="284"/>
        <w:jc w:val="both"/>
        <w:rPr>
          <w:sz w:val="22"/>
          <w:szCs w:val="22"/>
        </w:rPr>
      </w:pPr>
      <w:r>
        <w:rPr>
          <w:sz w:val="22"/>
          <w:szCs w:val="22"/>
        </w:rPr>
        <w:lastRenderedPageBreak/>
        <w:t xml:space="preserve">How is the long and arbitrary deprivation of liberty of Mr. </w:t>
      </w:r>
      <w:r w:rsidR="00B02ED4">
        <w:rPr>
          <w:sz w:val="22"/>
          <w:szCs w:val="22"/>
        </w:rPr>
        <w:t>S.P.</w:t>
      </w:r>
      <w:r w:rsidRPr="00BF73E0">
        <w:rPr>
          <w:sz w:val="22"/>
          <w:szCs w:val="22"/>
        </w:rPr>
        <w:t xml:space="preserve">, </w:t>
      </w:r>
      <w:r>
        <w:rPr>
          <w:sz w:val="22"/>
          <w:szCs w:val="22"/>
        </w:rPr>
        <w:t xml:space="preserve">Mr. </w:t>
      </w:r>
      <w:r w:rsidR="00B02ED4">
        <w:rPr>
          <w:sz w:val="22"/>
          <w:szCs w:val="22"/>
        </w:rPr>
        <w:t>S.C.</w:t>
      </w:r>
      <w:r w:rsidRPr="00BF73E0">
        <w:rPr>
          <w:sz w:val="22"/>
          <w:szCs w:val="22"/>
        </w:rPr>
        <w:t xml:space="preserve">, </w:t>
      </w:r>
      <w:r>
        <w:rPr>
          <w:sz w:val="22"/>
          <w:szCs w:val="22"/>
        </w:rPr>
        <w:t xml:space="preserve">Ms. </w:t>
      </w:r>
      <w:r w:rsidR="00B02ED4">
        <w:rPr>
          <w:sz w:val="22"/>
          <w:szCs w:val="22"/>
        </w:rPr>
        <w:t>L.T.</w:t>
      </w:r>
      <w:r>
        <w:rPr>
          <w:sz w:val="22"/>
          <w:szCs w:val="22"/>
        </w:rPr>
        <w:t xml:space="preserve">, and Ms. </w:t>
      </w:r>
      <w:r w:rsidR="00B02ED4">
        <w:rPr>
          <w:sz w:val="22"/>
          <w:szCs w:val="22"/>
        </w:rPr>
        <w:t>H.X.</w:t>
      </w:r>
      <w:r>
        <w:rPr>
          <w:sz w:val="22"/>
          <w:szCs w:val="22"/>
        </w:rPr>
        <w:t xml:space="preserve"> </w:t>
      </w:r>
      <w:r w:rsidR="00B02ED4">
        <w:rPr>
          <w:sz w:val="22"/>
          <w:szCs w:val="22"/>
        </w:rPr>
        <w:t>c</w:t>
      </w:r>
      <w:r>
        <w:rPr>
          <w:sz w:val="22"/>
          <w:szCs w:val="22"/>
        </w:rPr>
        <w:t>onsistent with the Lao PDR’s obligations under the ICESCR?</w:t>
      </w:r>
    </w:p>
    <w:p w14:paraId="48C936DE" w14:textId="0ECC70B7" w:rsidR="00446B13" w:rsidRDefault="00446B13" w:rsidP="00446B13">
      <w:pPr>
        <w:pStyle w:val="ListParagraph"/>
        <w:numPr>
          <w:ilvl w:val="0"/>
          <w:numId w:val="7"/>
        </w:numPr>
        <w:ind w:left="426" w:hanging="284"/>
        <w:jc w:val="both"/>
        <w:rPr>
          <w:sz w:val="22"/>
          <w:szCs w:val="22"/>
        </w:rPr>
      </w:pPr>
      <w:r>
        <w:rPr>
          <w:sz w:val="22"/>
          <w:szCs w:val="22"/>
        </w:rPr>
        <w:t>Will the authorities allow the APF/ACSC to be held in the Lao PDR in 2024 and ensure participants can freely and actively participate in the event without being subjected to restrictions or acts of reprisal?</w:t>
      </w:r>
    </w:p>
    <w:p w14:paraId="6A4AC806" w14:textId="77777777" w:rsidR="00446B13" w:rsidRPr="00881F23" w:rsidRDefault="00446B13" w:rsidP="00446B13">
      <w:pPr>
        <w:pStyle w:val="ListParagraph"/>
        <w:numPr>
          <w:ilvl w:val="0"/>
          <w:numId w:val="7"/>
        </w:numPr>
        <w:ind w:left="426" w:hanging="284"/>
        <w:jc w:val="both"/>
        <w:rPr>
          <w:sz w:val="22"/>
          <w:szCs w:val="22"/>
        </w:rPr>
      </w:pPr>
      <w:r>
        <w:rPr>
          <w:sz w:val="22"/>
          <w:szCs w:val="22"/>
        </w:rPr>
        <w:t>Why are human rights organizations not listed by Article 8 of the 2017 Decree on Associations among the types of NPAs that are allowed to register and operate in the Lao PDR?</w:t>
      </w:r>
    </w:p>
    <w:p w14:paraId="51E8852A" w14:textId="77777777" w:rsidR="00446B13" w:rsidRDefault="00446B13" w:rsidP="00446B13">
      <w:pPr>
        <w:pStyle w:val="ListParagraph"/>
        <w:numPr>
          <w:ilvl w:val="0"/>
          <w:numId w:val="7"/>
        </w:numPr>
        <w:ind w:left="426" w:hanging="284"/>
        <w:jc w:val="both"/>
        <w:rPr>
          <w:sz w:val="22"/>
          <w:szCs w:val="22"/>
        </w:rPr>
      </w:pPr>
      <w:r>
        <w:rPr>
          <w:sz w:val="22"/>
          <w:szCs w:val="22"/>
        </w:rPr>
        <w:t>Could you please provide disaggregated statistical information about the number of NPAs that: 1) were in existence under the 2009 Decree on Associations; 2) ceased to exist for failure to re-register under the 2017 Decree on Associations; 3) have registered under the 2017 Decree on Associations; and 4) are currently registered under the 2017 Decree on Associations?</w:t>
      </w:r>
    </w:p>
    <w:p w14:paraId="4A7EC3EB" w14:textId="77777777" w:rsidR="00446B13" w:rsidRDefault="00446B13" w:rsidP="00D41403"/>
    <w:p w14:paraId="7D29F3D7" w14:textId="61605BAE" w:rsidR="00D87A72" w:rsidRPr="00BE4568" w:rsidRDefault="002339DD" w:rsidP="00D41403">
      <w:pPr>
        <w:pBdr>
          <w:bottom w:val="single" w:sz="12" w:space="1" w:color="auto"/>
        </w:pBdr>
        <w:rPr>
          <w:b/>
          <w:bCs/>
        </w:rPr>
      </w:pPr>
      <w:r w:rsidRPr="00BE4568">
        <w:rPr>
          <w:b/>
          <w:bCs/>
        </w:rPr>
        <w:t xml:space="preserve">Insufficient </w:t>
      </w:r>
      <w:r w:rsidR="009813D6">
        <w:rPr>
          <w:b/>
          <w:bCs/>
        </w:rPr>
        <w:t xml:space="preserve">minimum </w:t>
      </w:r>
      <w:r w:rsidR="00BE6204" w:rsidRPr="00BE4568">
        <w:rPr>
          <w:b/>
          <w:bCs/>
        </w:rPr>
        <w:t>wage</w:t>
      </w:r>
    </w:p>
    <w:p w14:paraId="61623D12" w14:textId="77777777" w:rsidR="007430EF" w:rsidRDefault="007430EF" w:rsidP="0064116C">
      <w:pPr>
        <w:jc w:val="thaiDistribute"/>
      </w:pPr>
    </w:p>
    <w:p w14:paraId="685BD808" w14:textId="51FE1754" w:rsidR="00AF78F0" w:rsidRPr="00D41403" w:rsidRDefault="009813D6" w:rsidP="0064116C">
      <w:pPr>
        <w:jc w:val="thaiDistribute"/>
        <w:rPr>
          <w:sz w:val="22"/>
          <w:szCs w:val="22"/>
        </w:rPr>
      </w:pPr>
      <w:r w:rsidRPr="00D41403">
        <w:rPr>
          <w:sz w:val="22"/>
          <w:szCs w:val="22"/>
        </w:rPr>
        <w:t>T</w:t>
      </w:r>
      <w:r w:rsidR="00AF78F0" w:rsidRPr="00D41403">
        <w:rPr>
          <w:sz w:val="22"/>
          <w:szCs w:val="22"/>
        </w:rPr>
        <w:t xml:space="preserve">he monthly minimum wage </w:t>
      </w:r>
      <w:r w:rsidRPr="00D41403">
        <w:rPr>
          <w:sz w:val="22"/>
          <w:szCs w:val="22"/>
        </w:rPr>
        <w:t xml:space="preserve">for workers in the Lao PDR </w:t>
      </w:r>
      <w:r w:rsidR="00016C32" w:rsidRPr="00D41403">
        <w:rPr>
          <w:sz w:val="22"/>
          <w:szCs w:val="22"/>
        </w:rPr>
        <w:t xml:space="preserve">continues </w:t>
      </w:r>
      <w:r w:rsidR="00AF78F0" w:rsidRPr="00D41403">
        <w:rPr>
          <w:sz w:val="22"/>
          <w:szCs w:val="22"/>
        </w:rPr>
        <w:t xml:space="preserve">to be insufficient to </w:t>
      </w:r>
      <w:r w:rsidRPr="00D41403">
        <w:rPr>
          <w:sz w:val="22"/>
          <w:szCs w:val="22"/>
        </w:rPr>
        <w:t>ensure an adequate standard of living amid</w:t>
      </w:r>
      <w:r w:rsidR="0087729D" w:rsidRPr="00D41403">
        <w:rPr>
          <w:sz w:val="22"/>
          <w:szCs w:val="22"/>
        </w:rPr>
        <w:t xml:space="preserve"> </w:t>
      </w:r>
      <w:r w:rsidR="00A2226E" w:rsidRPr="00D41403">
        <w:rPr>
          <w:sz w:val="22"/>
          <w:szCs w:val="22"/>
        </w:rPr>
        <w:t xml:space="preserve">soaring inflation in </w:t>
      </w:r>
      <w:r w:rsidRPr="00D41403">
        <w:rPr>
          <w:sz w:val="22"/>
          <w:szCs w:val="22"/>
        </w:rPr>
        <w:t>the country</w:t>
      </w:r>
      <w:r w:rsidR="00A2226E" w:rsidRPr="00D41403">
        <w:rPr>
          <w:sz w:val="22"/>
          <w:szCs w:val="22"/>
        </w:rPr>
        <w:t>.</w:t>
      </w:r>
    </w:p>
    <w:p w14:paraId="4F321FD3" w14:textId="77777777" w:rsidR="00AF78F0" w:rsidRPr="00D41403" w:rsidRDefault="00AF78F0" w:rsidP="0064116C">
      <w:pPr>
        <w:jc w:val="thaiDistribute"/>
        <w:rPr>
          <w:sz w:val="22"/>
          <w:szCs w:val="22"/>
        </w:rPr>
      </w:pPr>
    </w:p>
    <w:p w14:paraId="4CAC1E61" w14:textId="540CD43A" w:rsidR="000A361E" w:rsidRPr="00D41403" w:rsidRDefault="005B706E" w:rsidP="00E85C77">
      <w:pPr>
        <w:jc w:val="thaiDistribute"/>
        <w:rPr>
          <w:sz w:val="22"/>
          <w:szCs w:val="22"/>
        </w:rPr>
      </w:pPr>
      <w:r w:rsidRPr="00D41403">
        <w:rPr>
          <w:sz w:val="22"/>
          <w:szCs w:val="22"/>
        </w:rPr>
        <w:t xml:space="preserve">In June 2022, the government announced that </w:t>
      </w:r>
      <w:r w:rsidR="001F20B7" w:rsidRPr="00D41403">
        <w:rPr>
          <w:sz w:val="22"/>
          <w:szCs w:val="22"/>
        </w:rPr>
        <w:t xml:space="preserve">the </w:t>
      </w:r>
      <w:r w:rsidR="0064116C" w:rsidRPr="00D41403">
        <w:rPr>
          <w:sz w:val="22"/>
          <w:szCs w:val="22"/>
        </w:rPr>
        <w:t xml:space="preserve">minimum </w:t>
      </w:r>
      <w:r w:rsidR="00E22B32" w:rsidRPr="00D41403">
        <w:rPr>
          <w:sz w:val="22"/>
          <w:szCs w:val="22"/>
        </w:rPr>
        <w:t xml:space="preserve">monthly </w:t>
      </w:r>
      <w:r w:rsidR="0064116C" w:rsidRPr="00D41403">
        <w:rPr>
          <w:sz w:val="22"/>
          <w:szCs w:val="22"/>
        </w:rPr>
        <w:t>wage</w:t>
      </w:r>
      <w:r w:rsidRPr="00D41403">
        <w:rPr>
          <w:sz w:val="22"/>
          <w:szCs w:val="22"/>
        </w:rPr>
        <w:t xml:space="preserve"> would be increased</w:t>
      </w:r>
      <w:r w:rsidR="0064116C" w:rsidRPr="00D41403">
        <w:rPr>
          <w:sz w:val="22"/>
          <w:szCs w:val="22"/>
        </w:rPr>
        <w:t xml:space="preserve"> </w:t>
      </w:r>
      <w:r w:rsidR="0023038C">
        <w:rPr>
          <w:sz w:val="22"/>
          <w:szCs w:val="22"/>
        </w:rPr>
        <w:t xml:space="preserve">by 9%, </w:t>
      </w:r>
      <w:r w:rsidR="0064116C" w:rsidRPr="00D41403">
        <w:rPr>
          <w:sz w:val="22"/>
          <w:szCs w:val="22"/>
        </w:rPr>
        <w:t>from 1.1 million kip (about US$74) to 1.2 million kip (about US$81)</w:t>
      </w:r>
      <w:r w:rsidR="0023038C">
        <w:rPr>
          <w:sz w:val="22"/>
          <w:szCs w:val="22"/>
        </w:rPr>
        <w:t>,</w:t>
      </w:r>
      <w:r w:rsidR="007F6353" w:rsidRPr="00D41403">
        <w:rPr>
          <w:sz w:val="22"/>
          <w:szCs w:val="22"/>
        </w:rPr>
        <w:t xml:space="preserve"> </w:t>
      </w:r>
      <w:r w:rsidR="009813D6" w:rsidRPr="00D41403">
        <w:rPr>
          <w:sz w:val="22"/>
          <w:szCs w:val="22"/>
        </w:rPr>
        <w:t>starting in</w:t>
      </w:r>
      <w:r w:rsidR="007F6353" w:rsidRPr="00D41403">
        <w:rPr>
          <w:sz w:val="22"/>
          <w:szCs w:val="22"/>
        </w:rPr>
        <w:t xml:space="preserve"> August.</w:t>
      </w:r>
      <w:r w:rsidR="0064116C" w:rsidRPr="00D41403">
        <w:rPr>
          <w:rStyle w:val="FootnoteReference"/>
          <w:sz w:val="22"/>
          <w:szCs w:val="22"/>
        </w:rPr>
        <w:footnoteReference w:id="15"/>
      </w:r>
      <w:r w:rsidR="004107EF" w:rsidRPr="00D41403">
        <w:rPr>
          <w:sz w:val="22"/>
          <w:szCs w:val="22"/>
        </w:rPr>
        <w:t xml:space="preserve"> </w:t>
      </w:r>
      <w:r w:rsidR="00FE5E3B" w:rsidRPr="00D41403">
        <w:rPr>
          <w:sz w:val="22"/>
          <w:szCs w:val="22"/>
        </w:rPr>
        <w:t>In May 2023, t</w:t>
      </w:r>
      <w:r w:rsidR="004107EF" w:rsidRPr="00D41403">
        <w:rPr>
          <w:sz w:val="22"/>
          <w:szCs w:val="22"/>
        </w:rPr>
        <w:t xml:space="preserve">he minimum wage was increased </w:t>
      </w:r>
      <w:r w:rsidR="005C2ED9" w:rsidRPr="00D41403">
        <w:rPr>
          <w:sz w:val="22"/>
          <w:szCs w:val="22"/>
        </w:rPr>
        <w:t xml:space="preserve">by </w:t>
      </w:r>
      <w:r w:rsidR="0023038C">
        <w:rPr>
          <w:sz w:val="22"/>
          <w:szCs w:val="22"/>
        </w:rPr>
        <w:t xml:space="preserve">another </w:t>
      </w:r>
      <w:r w:rsidR="005C2ED9" w:rsidRPr="00D41403">
        <w:rPr>
          <w:sz w:val="22"/>
          <w:szCs w:val="22"/>
        </w:rPr>
        <w:t xml:space="preserve">8%, </w:t>
      </w:r>
      <w:r w:rsidR="004107EF" w:rsidRPr="00D41403">
        <w:rPr>
          <w:sz w:val="22"/>
          <w:szCs w:val="22"/>
        </w:rPr>
        <w:t>to 1.3 million kip (</w:t>
      </w:r>
      <w:r w:rsidR="00FE5E3B" w:rsidRPr="00D41403">
        <w:rPr>
          <w:sz w:val="22"/>
          <w:szCs w:val="22"/>
        </w:rPr>
        <w:t>about US$85</w:t>
      </w:r>
      <w:r w:rsidR="004107EF" w:rsidRPr="00D41403">
        <w:rPr>
          <w:sz w:val="22"/>
          <w:szCs w:val="22"/>
        </w:rPr>
        <w:t>)</w:t>
      </w:r>
      <w:r w:rsidR="00FE5E3B" w:rsidRPr="00D41403">
        <w:rPr>
          <w:sz w:val="22"/>
          <w:szCs w:val="22"/>
        </w:rPr>
        <w:t>.</w:t>
      </w:r>
      <w:r w:rsidR="00FE5E3B" w:rsidRPr="00D41403">
        <w:rPr>
          <w:rStyle w:val="FootnoteReference"/>
          <w:sz w:val="22"/>
          <w:szCs w:val="22"/>
        </w:rPr>
        <w:footnoteReference w:id="16"/>
      </w:r>
      <w:r w:rsidR="00C23F3A" w:rsidRPr="00D41403">
        <w:rPr>
          <w:sz w:val="22"/>
          <w:szCs w:val="22"/>
        </w:rPr>
        <w:t xml:space="preserve"> </w:t>
      </w:r>
      <w:r w:rsidR="0023038C">
        <w:rPr>
          <w:sz w:val="22"/>
          <w:szCs w:val="22"/>
        </w:rPr>
        <w:t>Meanwhile, a</w:t>
      </w:r>
      <w:r w:rsidR="000A361E" w:rsidRPr="00D41403">
        <w:rPr>
          <w:sz w:val="22"/>
          <w:szCs w:val="22"/>
        </w:rPr>
        <w:t>ccording to offic</w:t>
      </w:r>
      <w:r w:rsidR="009955B2" w:rsidRPr="00D41403">
        <w:rPr>
          <w:sz w:val="22"/>
          <w:szCs w:val="22"/>
        </w:rPr>
        <w:t>i</w:t>
      </w:r>
      <w:r w:rsidR="000A361E" w:rsidRPr="00D41403">
        <w:rPr>
          <w:sz w:val="22"/>
          <w:szCs w:val="22"/>
        </w:rPr>
        <w:t xml:space="preserve">al statistics, year-on-year inflation reached 12.81% in May 2022 and progressively surged to </w:t>
      </w:r>
      <w:r w:rsidR="009955B2" w:rsidRPr="00D41403">
        <w:rPr>
          <w:sz w:val="22"/>
          <w:szCs w:val="22"/>
        </w:rPr>
        <w:t>41</w:t>
      </w:r>
      <w:r w:rsidR="000A361E" w:rsidRPr="00D41403">
        <w:rPr>
          <w:sz w:val="22"/>
          <w:szCs w:val="22"/>
        </w:rPr>
        <w:t>.</w:t>
      </w:r>
      <w:r w:rsidR="009955B2" w:rsidRPr="00D41403">
        <w:rPr>
          <w:sz w:val="22"/>
          <w:szCs w:val="22"/>
        </w:rPr>
        <w:t>3</w:t>
      </w:r>
      <w:r w:rsidR="000A361E" w:rsidRPr="00D41403">
        <w:rPr>
          <w:sz w:val="22"/>
          <w:szCs w:val="22"/>
        </w:rPr>
        <w:t>% in</w:t>
      </w:r>
      <w:r w:rsidR="009955B2" w:rsidRPr="00D41403">
        <w:rPr>
          <w:sz w:val="22"/>
          <w:szCs w:val="22"/>
        </w:rPr>
        <w:t xml:space="preserve"> March</w:t>
      </w:r>
      <w:r w:rsidR="000A361E" w:rsidRPr="00D41403">
        <w:rPr>
          <w:sz w:val="22"/>
          <w:szCs w:val="22"/>
        </w:rPr>
        <w:t xml:space="preserve"> 202</w:t>
      </w:r>
      <w:r w:rsidR="009955B2" w:rsidRPr="00D41403">
        <w:rPr>
          <w:sz w:val="22"/>
          <w:szCs w:val="22"/>
        </w:rPr>
        <w:t>3</w:t>
      </w:r>
      <w:r w:rsidR="000A361E" w:rsidRPr="00D41403">
        <w:rPr>
          <w:sz w:val="22"/>
          <w:szCs w:val="22"/>
        </w:rPr>
        <w:t xml:space="preserve"> - the highest rate ever recorded since 2000.</w:t>
      </w:r>
      <w:r w:rsidR="000A361E" w:rsidRPr="00D41403">
        <w:rPr>
          <w:rStyle w:val="FootnoteReference"/>
          <w:sz w:val="22"/>
          <w:szCs w:val="22"/>
        </w:rPr>
        <w:footnoteReference w:id="17"/>
      </w:r>
    </w:p>
    <w:p w14:paraId="76C99B2F" w14:textId="77777777" w:rsidR="000A361E" w:rsidRPr="00D41403" w:rsidRDefault="000A361E" w:rsidP="00E85C77">
      <w:pPr>
        <w:jc w:val="thaiDistribute"/>
        <w:rPr>
          <w:sz w:val="22"/>
          <w:szCs w:val="22"/>
        </w:rPr>
      </w:pPr>
    </w:p>
    <w:p w14:paraId="7B7209CD" w14:textId="4EF26AAA" w:rsidR="00E85C77" w:rsidRPr="00D41403" w:rsidRDefault="003E538B" w:rsidP="00E85C77">
      <w:pPr>
        <w:jc w:val="thaiDistribute"/>
        <w:rPr>
          <w:sz w:val="22"/>
          <w:szCs w:val="22"/>
        </w:rPr>
      </w:pPr>
      <w:r w:rsidRPr="00D41403">
        <w:rPr>
          <w:sz w:val="22"/>
          <w:szCs w:val="22"/>
        </w:rPr>
        <w:t xml:space="preserve">Due to </w:t>
      </w:r>
      <w:r w:rsidR="00810FEE">
        <w:rPr>
          <w:sz w:val="22"/>
          <w:szCs w:val="22"/>
        </w:rPr>
        <w:t xml:space="preserve">the </w:t>
      </w:r>
      <w:r w:rsidR="00A2226E" w:rsidRPr="00D41403">
        <w:rPr>
          <w:sz w:val="22"/>
          <w:szCs w:val="22"/>
        </w:rPr>
        <w:t>rapidly rising cost of living, including food, daily necessities, and gasoline</w:t>
      </w:r>
      <w:r w:rsidRPr="00D41403">
        <w:rPr>
          <w:sz w:val="22"/>
          <w:szCs w:val="22"/>
        </w:rPr>
        <w:t xml:space="preserve">, more Lao </w:t>
      </w:r>
      <w:r w:rsidR="009813D6" w:rsidRPr="00D41403">
        <w:rPr>
          <w:sz w:val="22"/>
          <w:szCs w:val="22"/>
        </w:rPr>
        <w:t xml:space="preserve">national workers </w:t>
      </w:r>
      <w:r w:rsidR="002D772D" w:rsidRPr="00D41403">
        <w:rPr>
          <w:sz w:val="22"/>
          <w:szCs w:val="22"/>
        </w:rPr>
        <w:t>have</w:t>
      </w:r>
      <w:r w:rsidR="000263F9" w:rsidRPr="00D41403">
        <w:rPr>
          <w:sz w:val="22"/>
          <w:szCs w:val="22"/>
        </w:rPr>
        <w:t xml:space="preserve"> cross</w:t>
      </w:r>
      <w:r w:rsidR="00E31A4C" w:rsidRPr="00D41403">
        <w:rPr>
          <w:sz w:val="22"/>
          <w:szCs w:val="22"/>
        </w:rPr>
        <w:t>ed</w:t>
      </w:r>
      <w:r w:rsidR="000263F9" w:rsidRPr="00D41403">
        <w:rPr>
          <w:sz w:val="22"/>
          <w:szCs w:val="22"/>
        </w:rPr>
        <w:t xml:space="preserve"> the</w:t>
      </w:r>
      <w:r w:rsidR="00832B55" w:rsidRPr="00D41403">
        <w:rPr>
          <w:sz w:val="22"/>
          <w:szCs w:val="22"/>
        </w:rPr>
        <w:t xml:space="preserve"> border to Thailand </w:t>
      </w:r>
      <w:r w:rsidR="009813D6" w:rsidRPr="00D41403">
        <w:rPr>
          <w:sz w:val="22"/>
          <w:szCs w:val="22"/>
        </w:rPr>
        <w:t>in</w:t>
      </w:r>
      <w:r w:rsidR="001577A9" w:rsidRPr="00D41403">
        <w:rPr>
          <w:sz w:val="22"/>
          <w:szCs w:val="22"/>
        </w:rPr>
        <w:t xml:space="preserve"> search </w:t>
      </w:r>
      <w:r w:rsidR="009813D6" w:rsidRPr="00D41403">
        <w:rPr>
          <w:sz w:val="22"/>
          <w:szCs w:val="22"/>
        </w:rPr>
        <w:t>of</w:t>
      </w:r>
      <w:r w:rsidR="002734D9" w:rsidRPr="00D41403">
        <w:rPr>
          <w:sz w:val="22"/>
          <w:szCs w:val="22"/>
        </w:rPr>
        <w:t xml:space="preserve"> better paying jobs.</w:t>
      </w:r>
      <w:r w:rsidR="008D5372" w:rsidRPr="00D41403">
        <w:rPr>
          <w:rStyle w:val="FootnoteReference"/>
          <w:sz w:val="22"/>
          <w:szCs w:val="22"/>
        </w:rPr>
        <w:footnoteReference w:id="18"/>
      </w:r>
    </w:p>
    <w:p w14:paraId="0C9F6C87" w14:textId="77777777" w:rsidR="00AE74D9" w:rsidRPr="00D41403" w:rsidRDefault="00AE74D9" w:rsidP="00823EAA">
      <w:pPr>
        <w:jc w:val="thaiDistribute"/>
        <w:rPr>
          <w:sz w:val="22"/>
          <w:szCs w:val="22"/>
        </w:rPr>
      </w:pPr>
    </w:p>
    <w:p w14:paraId="115FFB4D" w14:textId="0B36944F" w:rsidR="00C458E7" w:rsidRPr="00D41403" w:rsidRDefault="00C458E7" w:rsidP="00C458E7">
      <w:pPr>
        <w:rPr>
          <w:sz w:val="22"/>
          <w:szCs w:val="22"/>
          <w:u w:val="single"/>
        </w:rPr>
      </w:pPr>
      <w:r w:rsidRPr="00D41403">
        <w:rPr>
          <w:sz w:val="22"/>
          <w:szCs w:val="22"/>
          <w:u w:val="single"/>
        </w:rPr>
        <w:t>Question for the government</w:t>
      </w:r>
    </w:p>
    <w:p w14:paraId="2A3875F7" w14:textId="1BD18EF2" w:rsidR="00C458E7" w:rsidRPr="00D41403" w:rsidRDefault="00C458E7" w:rsidP="00446B13">
      <w:pPr>
        <w:pStyle w:val="ListParagraph"/>
        <w:numPr>
          <w:ilvl w:val="0"/>
          <w:numId w:val="4"/>
        </w:numPr>
        <w:ind w:left="426" w:hanging="284"/>
        <w:jc w:val="thaiDistribute"/>
        <w:rPr>
          <w:sz w:val="22"/>
          <w:szCs w:val="22"/>
        </w:rPr>
      </w:pPr>
      <w:r w:rsidRPr="00D41403">
        <w:rPr>
          <w:sz w:val="22"/>
          <w:szCs w:val="22"/>
        </w:rPr>
        <w:t>What measures are being considered by the government to provide an adequate minimum wage for workers?</w:t>
      </w:r>
    </w:p>
    <w:p w14:paraId="440626D9" w14:textId="77777777" w:rsidR="00C458E7" w:rsidRPr="00D41403" w:rsidRDefault="00C458E7" w:rsidP="00823EAA">
      <w:pPr>
        <w:jc w:val="thaiDistribute"/>
        <w:rPr>
          <w:sz w:val="22"/>
          <w:szCs w:val="22"/>
        </w:rPr>
      </w:pPr>
    </w:p>
    <w:p w14:paraId="0B61651C" w14:textId="66CACBA5" w:rsidR="009813D6" w:rsidRDefault="009813D6" w:rsidP="00D41403">
      <w:pPr>
        <w:pBdr>
          <w:bottom w:val="single" w:sz="12" w:space="1" w:color="auto"/>
        </w:pBdr>
        <w:jc w:val="thaiDistribute"/>
        <w:rPr>
          <w:b/>
          <w:bCs/>
        </w:rPr>
      </w:pPr>
      <w:r>
        <w:rPr>
          <w:b/>
          <w:bCs/>
        </w:rPr>
        <w:t>U</w:t>
      </w:r>
      <w:r w:rsidRPr="0090096F">
        <w:rPr>
          <w:b/>
          <w:bCs/>
        </w:rPr>
        <w:t xml:space="preserve">nfavorable </w:t>
      </w:r>
      <w:r>
        <w:rPr>
          <w:b/>
          <w:bCs/>
        </w:rPr>
        <w:t xml:space="preserve">working </w:t>
      </w:r>
      <w:r w:rsidRPr="0090096F">
        <w:rPr>
          <w:b/>
          <w:bCs/>
        </w:rPr>
        <w:t>conditions</w:t>
      </w:r>
    </w:p>
    <w:p w14:paraId="6EEFB591" w14:textId="77777777" w:rsidR="009813D6" w:rsidRPr="00D41403" w:rsidRDefault="009813D6" w:rsidP="00823EAA">
      <w:pPr>
        <w:jc w:val="thaiDistribute"/>
        <w:rPr>
          <w:sz w:val="22"/>
          <w:szCs w:val="22"/>
        </w:rPr>
      </w:pPr>
    </w:p>
    <w:p w14:paraId="5A8CCA45" w14:textId="51659CC0" w:rsidR="00DC3E8F" w:rsidRPr="00D41403" w:rsidRDefault="00AE74D9" w:rsidP="00823EAA">
      <w:pPr>
        <w:jc w:val="thaiDistribute"/>
        <w:rPr>
          <w:sz w:val="22"/>
          <w:szCs w:val="22"/>
        </w:rPr>
      </w:pPr>
      <w:r w:rsidRPr="00D41403">
        <w:rPr>
          <w:sz w:val="22"/>
          <w:szCs w:val="22"/>
        </w:rPr>
        <w:t>Workers</w:t>
      </w:r>
      <w:r w:rsidR="00D40F3B" w:rsidRPr="00D41403">
        <w:rPr>
          <w:sz w:val="22"/>
          <w:szCs w:val="22"/>
        </w:rPr>
        <w:t xml:space="preserve"> </w:t>
      </w:r>
      <w:r w:rsidR="009813D6" w:rsidRPr="00D41403">
        <w:rPr>
          <w:sz w:val="22"/>
          <w:szCs w:val="22"/>
        </w:rPr>
        <w:t>employed by</w:t>
      </w:r>
      <w:r w:rsidR="00D40F3B" w:rsidRPr="00D41403">
        <w:rPr>
          <w:sz w:val="22"/>
          <w:szCs w:val="22"/>
        </w:rPr>
        <w:t xml:space="preserve"> Chinese companies</w:t>
      </w:r>
      <w:r w:rsidR="000A060C" w:rsidRPr="00D41403">
        <w:rPr>
          <w:sz w:val="22"/>
          <w:szCs w:val="22"/>
        </w:rPr>
        <w:t>,</w:t>
      </w:r>
      <w:r w:rsidR="00D40F3B" w:rsidRPr="00D41403">
        <w:rPr>
          <w:sz w:val="22"/>
          <w:szCs w:val="22"/>
        </w:rPr>
        <w:t xml:space="preserve"> </w:t>
      </w:r>
      <w:r w:rsidR="009813D6" w:rsidRPr="00D41403">
        <w:rPr>
          <w:sz w:val="22"/>
          <w:szCs w:val="22"/>
        </w:rPr>
        <w:t>or</w:t>
      </w:r>
      <w:r w:rsidR="00D40F3B" w:rsidRPr="00D41403">
        <w:rPr>
          <w:sz w:val="22"/>
          <w:szCs w:val="22"/>
        </w:rPr>
        <w:t xml:space="preserve"> joint ventures in which Chinese companies have a significant </w:t>
      </w:r>
      <w:r w:rsidR="00E22B32" w:rsidRPr="00D41403">
        <w:rPr>
          <w:sz w:val="22"/>
          <w:szCs w:val="22"/>
        </w:rPr>
        <w:t>holding</w:t>
      </w:r>
      <w:r w:rsidR="000A060C" w:rsidRPr="00D41403">
        <w:rPr>
          <w:sz w:val="22"/>
          <w:szCs w:val="22"/>
        </w:rPr>
        <w:t>,</w:t>
      </w:r>
      <w:r w:rsidR="009813D6" w:rsidRPr="00D41403">
        <w:rPr>
          <w:sz w:val="22"/>
          <w:szCs w:val="22"/>
        </w:rPr>
        <w:t xml:space="preserve"> have been subjected to unsafe conditions and unfair practices</w:t>
      </w:r>
      <w:r w:rsidR="00D40F3B" w:rsidRPr="00D41403">
        <w:rPr>
          <w:sz w:val="22"/>
          <w:szCs w:val="22"/>
        </w:rPr>
        <w:t>.</w:t>
      </w:r>
    </w:p>
    <w:p w14:paraId="1147497B" w14:textId="77777777" w:rsidR="002C67E0" w:rsidRPr="00D41403" w:rsidRDefault="002C67E0" w:rsidP="00823EAA">
      <w:pPr>
        <w:jc w:val="thaiDistribute"/>
        <w:rPr>
          <w:sz w:val="22"/>
          <w:szCs w:val="22"/>
        </w:rPr>
      </w:pPr>
    </w:p>
    <w:p w14:paraId="38E1ADE2" w14:textId="30BB48E6" w:rsidR="00016C32" w:rsidRPr="00D41403" w:rsidRDefault="002C67E0" w:rsidP="00823EAA">
      <w:pPr>
        <w:jc w:val="thaiDistribute"/>
        <w:rPr>
          <w:sz w:val="22"/>
          <w:szCs w:val="22"/>
        </w:rPr>
      </w:pPr>
      <w:r w:rsidRPr="00D41403">
        <w:rPr>
          <w:sz w:val="22"/>
          <w:szCs w:val="22"/>
        </w:rPr>
        <w:t>For instance, o</w:t>
      </w:r>
      <w:r w:rsidR="00AC590D" w:rsidRPr="00D41403">
        <w:rPr>
          <w:sz w:val="22"/>
          <w:szCs w:val="22"/>
        </w:rPr>
        <w:t>n 10 May 2020, four miners (two Lao and two Chinese) were killed in an explosion at a coal mine operated by a Chinese company in Ta Oy District, Salavan Province.</w:t>
      </w:r>
      <w:r w:rsidR="00AC590D" w:rsidRPr="00D41403">
        <w:rPr>
          <w:rStyle w:val="FootnoteReference"/>
          <w:sz w:val="22"/>
          <w:szCs w:val="22"/>
        </w:rPr>
        <w:footnoteReference w:id="19"/>
      </w:r>
    </w:p>
    <w:p w14:paraId="5F7A70EC" w14:textId="77777777" w:rsidR="00360B21" w:rsidRPr="00D41403" w:rsidRDefault="00360B21" w:rsidP="00823EAA">
      <w:pPr>
        <w:jc w:val="thaiDistribute"/>
        <w:rPr>
          <w:sz w:val="22"/>
          <w:szCs w:val="22"/>
        </w:rPr>
      </w:pPr>
    </w:p>
    <w:p w14:paraId="13AD9585" w14:textId="11471500" w:rsidR="00360B21" w:rsidRPr="00D41403" w:rsidRDefault="008030CC" w:rsidP="00823EAA">
      <w:pPr>
        <w:jc w:val="thaiDistribute"/>
        <w:rPr>
          <w:sz w:val="22"/>
          <w:szCs w:val="22"/>
        </w:rPr>
      </w:pPr>
      <w:r w:rsidRPr="00D41403">
        <w:rPr>
          <w:sz w:val="22"/>
          <w:szCs w:val="22"/>
        </w:rPr>
        <w:t>On 26 July 2020, an ethnic Hmong worker was subjected to electric shocks, had his hands and feet tied, and was severely beaten at a Chinese-run banana plantation in Hin Heuap District, Vientiane Province, after he complained of long work hours.</w:t>
      </w:r>
      <w:r w:rsidR="00270F53" w:rsidRPr="00D41403">
        <w:rPr>
          <w:rStyle w:val="FootnoteReference"/>
          <w:sz w:val="22"/>
          <w:szCs w:val="22"/>
        </w:rPr>
        <w:footnoteReference w:id="20"/>
      </w:r>
    </w:p>
    <w:p w14:paraId="42F6FDA5" w14:textId="77777777" w:rsidR="00270F53" w:rsidRPr="00D41403" w:rsidRDefault="00270F53" w:rsidP="00823EAA">
      <w:pPr>
        <w:jc w:val="thaiDistribute"/>
        <w:rPr>
          <w:sz w:val="22"/>
          <w:szCs w:val="22"/>
        </w:rPr>
      </w:pPr>
    </w:p>
    <w:p w14:paraId="284701E6" w14:textId="21B3B6A5" w:rsidR="00D703B2" w:rsidRPr="00D41403" w:rsidRDefault="00D703B2" w:rsidP="00823EAA">
      <w:pPr>
        <w:jc w:val="thaiDistribute"/>
        <w:rPr>
          <w:sz w:val="22"/>
          <w:szCs w:val="22"/>
        </w:rPr>
      </w:pPr>
      <w:r w:rsidRPr="00D41403">
        <w:rPr>
          <w:sz w:val="22"/>
          <w:szCs w:val="22"/>
        </w:rPr>
        <w:lastRenderedPageBreak/>
        <w:t>In April and May 2021, two Lao workers at China’s VS Company-owned banana plantation in Borikhan District, Borikhamxay Province, died after experiencing severe breathing difficulties.</w:t>
      </w:r>
      <w:r w:rsidR="00BE4568" w:rsidRPr="00D41403">
        <w:rPr>
          <w:sz w:val="22"/>
          <w:szCs w:val="22"/>
        </w:rPr>
        <w:t xml:space="preserve"> Co-workers suspected the</w:t>
      </w:r>
      <w:r w:rsidR="00707BF0">
        <w:rPr>
          <w:sz w:val="22"/>
          <w:szCs w:val="22"/>
        </w:rPr>
        <w:t>ir</w:t>
      </w:r>
      <w:r w:rsidR="00BE4568" w:rsidRPr="00D41403">
        <w:rPr>
          <w:sz w:val="22"/>
          <w:szCs w:val="22"/>
        </w:rPr>
        <w:t xml:space="preserve"> illness was caused by prolonged exposure to chemicals used on the farm.</w:t>
      </w:r>
      <w:r w:rsidR="00BE4568" w:rsidRPr="00D41403">
        <w:rPr>
          <w:rStyle w:val="FootnoteReference"/>
          <w:sz w:val="22"/>
          <w:szCs w:val="22"/>
        </w:rPr>
        <w:footnoteReference w:id="21"/>
      </w:r>
    </w:p>
    <w:p w14:paraId="0C752BC6" w14:textId="77777777" w:rsidR="004C1AF5" w:rsidRPr="00D41403" w:rsidRDefault="004C1AF5" w:rsidP="00823EAA">
      <w:pPr>
        <w:jc w:val="thaiDistribute"/>
        <w:rPr>
          <w:sz w:val="22"/>
          <w:szCs w:val="22"/>
        </w:rPr>
      </w:pPr>
    </w:p>
    <w:p w14:paraId="5C230BD3" w14:textId="66680399" w:rsidR="000629D9" w:rsidRPr="00D41403" w:rsidRDefault="000629D9" w:rsidP="000629D9">
      <w:pPr>
        <w:jc w:val="both"/>
        <w:rPr>
          <w:sz w:val="22"/>
          <w:szCs w:val="22"/>
        </w:rPr>
      </w:pPr>
      <w:r w:rsidRPr="00D41403">
        <w:rPr>
          <w:sz w:val="22"/>
          <w:szCs w:val="22"/>
        </w:rPr>
        <w:t>In April 2021, it was reported that the owner of a cement plant operated by the Chinese company Guestown-Lao in Nam Bak District, Luang Prabang Province, failed to pay a month’s wages to more than 200 workers following the plant’s closure in late November 2020.</w:t>
      </w:r>
      <w:r w:rsidRPr="00D41403">
        <w:rPr>
          <w:rStyle w:val="FootnoteReference"/>
          <w:sz w:val="22"/>
          <w:szCs w:val="22"/>
        </w:rPr>
        <w:footnoteReference w:id="22"/>
      </w:r>
    </w:p>
    <w:p w14:paraId="33584385" w14:textId="77777777" w:rsidR="000629D9" w:rsidRDefault="000629D9" w:rsidP="00823EAA">
      <w:pPr>
        <w:jc w:val="thaiDistribute"/>
        <w:rPr>
          <w:sz w:val="22"/>
          <w:szCs w:val="22"/>
        </w:rPr>
      </w:pPr>
    </w:p>
    <w:p w14:paraId="4BBA5AC6" w14:textId="0B8B0B71" w:rsidR="00387803" w:rsidRDefault="00387803" w:rsidP="00823EAA">
      <w:pPr>
        <w:jc w:val="thaiDistribute"/>
        <w:rPr>
          <w:sz w:val="22"/>
          <w:szCs w:val="22"/>
        </w:rPr>
      </w:pPr>
      <w:r w:rsidRPr="00311DA9">
        <w:rPr>
          <w:sz w:val="22"/>
          <w:szCs w:val="22"/>
        </w:rPr>
        <w:t xml:space="preserve">In September 2021, it was reported that more than </w:t>
      </w:r>
      <w:r>
        <w:rPr>
          <w:sz w:val="22"/>
          <w:szCs w:val="22"/>
        </w:rPr>
        <w:t>100</w:t>
      </w:r>
      <w:r w:rsidRPr="00311DA9">
        <w:rPr>
          <w:sz w:val="22"/>
          <w:szCs w:val="22"/>
        </w:rPr>
        <w:t xml:space="preserve"> Lao workers</w:t>
      </w:r>
      <w:r>
        <w:rPr>
          <w:sz w:val="22"/>
          <w:szCs w:val="22"/>
        </w:rPr>
        <w:t xml:space="preserve"> working on the China-backed </w:t>
      </w:r>
      <w:r w:rsidRPr="00D41403">
        <w:rPr>
          <w:sz w:val="22"/>
          <w:szCs w:val="22"/>
        </w:rPr>
        <w:t>Boten</w:t>
      </w:r>
      <w:r>
        <w:rPr>
          <w:sz w:val="22"/>
          <w:szCs w:val="22"/>
        </w:rPr>
        <w:t>-</w:t>
      </w:r>
      <w:r w:rsidRPr="00D41403">
        <w:rPr>
          <w:sz w:val="22"/>
          <w:szCs w:val="22"/>
        </w:rPr>
        <w:t>Vientiane</w:t>
      </w:r>
      <w:r w:rsidRPr="00311DA9">
        <w:rPr>
          <w:sz w:val="22"/>
          <w:szCs w:val="22"/>
        </w:rPr>
        <w:t xml:space="preserve"> in Dong Phosy and Dong Phonhae Villages, Hatxayphong</w:t>
      </w:r>
      <w:r w:rsidRPr="00A359EC">
        <w:rPr>
          <w:sz w:val="22"/>
          <w:szCs w:val="22"/>
        </w:rPr>
        <w:t xml:space="preserve"> District, </w:t>
      </w:r>
      <w:r w:rsidRPr="0035563D">
        <w:rPr>
          <w:sz w:val="22"/>
          <w:szCs w:val="22"/>
        </w:rPr>
        <w:t>Vientiane</w:t>
      </w:r>
      <w:r>
        <w:rPr>
          <w:sz w:val="22"/>
          <w:szCs w:val="22"/>
        </w:rPr>
        <w:t xml:space="preserve"> Prefecture,</w:t>
      </w:r>
      <w:r w:rsidRPr="0035563D">
        <w:rPr>
          <w:sz w:val="22"/>
          <w:szCs w:val="22"/>
        </w:rPr>
        <w:t xml:space="preserve"> </w:t>
      </w:r>
      <w:r>
        <w:rPr>
          <w:sz w:val="22"/>
          <w:szCs w:val="22"/>
        </w:rPr>
        <w:t>had not received any pay for almost two months</w:t>
      </w:r>
      <w:r w:rsidRPr="0035563D">
        <w:rPr>
          <w:sz w:val="22"/>
          <w:szCs w:val="22"/>
        </w:rPr>
        <w:t>.</w:t>
      </w:r>
      <w:r w:rsidRPr="0035563D">
        <w:rPr>
          <w:rStyle w:val="FootnoteReference"/>
          <w:sz w:val="22"/>
          <w:szCs w:val="22"/>
        </w:rPr>
        <w:footnoteReference w:id="23"/>
      </w:r>
    </w:p>
    <w:p w14:paraId="162033FD" w14:textId="77777777" w:rsidR="00387803" w:rsidRPr="00D41403" w:rsidRDefault="00387803" w:rsidP="00823EAA">
      <w:pPr>
        <w:jc w:val="thaiDistribute"/>
        <w:rPr>
          <w:sz w:val="22"/>
          <w:szCs w:val="22"/>
        </w:rPr>
      </w:pPr>
    </w:p>
    <w:p w14:paraId="36451829" w14:textId="47C097AB" w:rsidR="00080E37" w:rsidRPr="00D41403" w:rsidRDefault="00C31558" w:rsidP="00823EAA">
      <w:pPr>
        <w:jc w:val="thaiDistribute"/>
        <w:rPr>
          <w:sz w:val="22"/>
          <w:szCs w:val="22"/>
        </w:rPr>
      </w:pPr>
      <w:r w:rsidRPr="00D41403">
        <w:rPr>
          <w:sz w:val="22"/>
          <w:szCs w:val="22"/>
        </w:rPr>
        <w:t xml:space="preserve">In addition, </w:t>
      </w:r>
      <w:r w:rsidR="009339A6" w:rsidRPr="00D41403">
        <w:rPr>
          <w:sz w:val="22"/>
          <w:szCs w:val="22"/>
        </w:rPr>
        <w:t xml:space="preserve">there have been consistent reports of </w:t>
      </w:r>
      <w:r w:rsidR="00823EAA" w:rsidRPr="00D41403">
        <w:rPr>
          <w:sz w:val="22"/>
          <w:szCs w:val="22"/>
        </w:rPr>
        <w:t>human rights violations</w:t>
      </w:r>
      <w:r w:rsidR="00E82E6F" w:rsidRPr="00D41403">
        <w:rPr>
          <w:sz w:val="22"/>
          <w:szCs w:val="22"/>
        </w:rPr>
        <w:t xml:space="preserve"> </w:t>
      </w:r>
      <w:r w:rsidR="009339A6" w:rsidRPr="00D41403">
        <w:rPr>
          <w:sz w:val="22"/>
          <w:szCs w:val="22"/>
        </w:rPr>
        <w:t xml:space="preserve">committed with impunity in the </w:t>
      </w:r>
      <w:r w:rsidR="00823EAA" w:rsidRPr="00D41403">
        <w:rPr>
          <w:sz w:val="22"/>
          <w:szCs w:val="22"/>
        </w:rPr>
        <w:t xml:space="preserve">Chinese-run Golden Triangle </w:t>
      </w:r>
      <w:r w:rsidR="004B4AEB" w:rsidRPr="00D41403">
        <w:rPr>
          <w:sz w:val="22"/>
          <w:szCs w:val="22"/>
        </w:rPr>
        <w:t>Special Economic Zone (</w:t>
      </w:r>
      <w:r w:rsidR="00823EAA" w:rsidRPr="00D41403">
        <w:rPr>
          <w:sz w:val="22"/>
          <w:szCs w:val="22"/>
        </w:rPr>
        <w:t>SEZ</w:t>
      </w:r>
      <w:r w:rsidR="004B4AEB" w:rsidRPr="00D41403">
        <w:rPr>
          <w:sz w:val="22"/>
          <w:szCs w:val="22"/>
        </w:rPr>
        <w:t>)</w:t>
      </w:r>
      <w:r w:rsidR="00823EAA" w:rsidRPr="00D41403">
        <w:rPr>
          <w:sz w:val="22"/>
          <w:szCs w:val="22"/>
        </w:rPr>
        <w:t xml:space="preserve"> in</w:t>
      </w:r>
      <w:r w:rsidR="00D249A2" w:rsidRPr="00D41403">
        <w:rPr>
          <w:sz w:val="22"/>
          <w:szCs w:val="22"/>
        </w:rPr>
        <w:t xml:space="preserve"> Tonpheung District, </w:t>
      </w:r>
      <w:r w:rsidR="00823EAA" w:rsidRPr="00D41403">
        <w:rPr>
          <w:sz w:val="22"/>
          <w:szCs w:val="22"/>
        </w:rPr>
        <w:t>Bokeo Province</w:t>
      </w:r>
      <w:r w:rsidR="004B4AEB" w:rsidRPr="00D41403">
        <w:rPr>
          <w:sz w:val="22"/>
          <w:szCs w:val="22"/>
        </w:rPr>
        <w:t>.</w:t>
      </w:r>
    </w:p>
    <w:p w14:paraId="6CB6A238" w14:textId="77777777" w:rsidR="00260493" w:rsidRPr="00D41403" w:rsidRDefault="00260493" w:rsidP="00823EAA">
      <w:pPr>
        <w:jc w:val="thaiDistribute"/>
        <w:rPr>
          <w:sz w:val="22"/>
          <w:szCs w:val="22"/>
        </w:rPr>
      </w:pPr>
    </w:p>
    <w:p w14:paraId="269D6321" w14:textId="77F22FF9" w:rsidR="0052643C" w:rsidRPr="00D41403" w:rsidRDefault="0052643C" w:rsidP="0052643C">
      <w:pPr>
        <w:jc w:val="thaiDistribute"/>
        <w:rPr>
          <w:sz w:val="22"/>
          <w:szCs w:val="22"/>
        </w:rPr>
      </w:pPr>
      <w:r w:rsidRPr="00D41403">
        <w:rPr>
          <w:sz w:val="22"/>
          <w:szCs w:val="22"/>
        </w:rPr>
        <w:t>Women, in particular,</w:t>
      </w:r>
      <w:r w:rsidR="00B96013" w:rsidRPr="00D41403">
        <w:rPr>
          <w:sz w:val="22"/>
          <w:szCs w:val="22"/>
        </w:rPr>
        <w:t xml:space="preserve"> have been generally lured into working in the SEZ by deceptive ads that promised well-paying jobs and good working conditions in the SEZ. In reality, they </w:t>
      </w:r>
      <w:r w:rsidRPr="00D41403">
        <w:rPr>
          <w:sz w:val="22"/>
          <w:szCs w:val="22"/>
        </w:rPr>
        <w:t>bec</w:t>
      </w:r>
      <w:r w:rsidR="0023038C">
        <w:rPr>
          <w:sz w:val="22"/>
          <w:szCs w:val="22"/>
        </w:rPr>
        <w:t>a</w:t>
      </w:r>
      <w:r w:rsidRPr="00D41403">
        <w:rPr>
          <w:sz w:val="22"/>
          <w:szCs w:val="22"/>
        </w:rPr>
        <w:t xml:space="preserve">me victims of human traffickers and forced to work long hours as “chat girls” who use social media and messaging apps to contact potential customers to try to convince them to invest or buy shares in the </w:t>
      </w:r>
      <w:r w:rsidR="0023038C" w:rsidRPr="00D41403">
        <w:rPr>
          <w:sz w:val="22"/>
          <w:szCs w:val="22"/>
        </w:rPr>
        <w:t xml:space="preserve">infamous </w:t>
      </w:r>
      <w:r w:rsidRPr="00D41403">
        <w:rPr>
          <w:sz w:val="22"/>
          <w:szCs w:val="22"/>
        </w:rPr>
        <w:t>Kings Romans Casino.</w:t>
      </w:r>
      <w:r w:rsidRPr="00D41403">
        <w:rPr>
          <w:rStyle w:val="FootnoteReference"/>
          <w:sz w:val="22"/>
          <w:szCs w:val="22"/>
        </w:rPr>
        <w:footnoteReference w:id="24"/>
      </w:r>
      <w:r w:rsidRPr="00D41403">
        <w:rPr>
          <w:sz w:val="22"/>
          <w:szCs w:val="22"/>
        </w:rPr>
        <w:t xml:space="preserve"> When the women could not meet their sales quotas, they were detained against their will and, in many cases, forced into prostitution.</w:t>
      </w:r>
      <w:r w:rsidRPr="00D41403">
        <w:rPr>
          <w:rStyle w:val="FootnoteReference"/>
          <w:sz w:val="22"/>
          <w:szCs w:val="22"/>
        </w:rPr>
        <w:footnoteReference w:id="25"/>
      </w:r>
    </w:p>
    <w:p w14:paraId="42566394" w14:textId="77777777" w:rsidR="0052643C" w:rsidRPr="00D41403" w:rsidRDefault="0052643C" w:rsidP="00823EAA">
      <w:pPr>
        <w:jc w:val="thaiDistribute"/>
        <w:rPr>
          <w:sz w:val="22"/>
          <w:szCs w:val="22"/>
        </w:rPr>
      </w:pPr>
    </w:p>
    <w:p w14:paraId="1021A20D" w14:textId="23D667B6" w:rsidR="0052643C" w:rsidRPr="00D41403" w:rsidRDefault="0052643C" w:rsidP="0052643C">
      <w:pPr>
        <w:jc w:val="both"/>
        <w:rPr>
          <w:rFonts w:cstheme="minorHAnsi"/>
          <w:sz w:val="22"/>
          <w:szCs w:val="22"/>
        </w:rPr>
      </w:pPr>
      <w:r w:rsidRPr="00D41403">
        <w:rPr>
          <w:rFonts w:cstheme="minorHAnsi"/>
          <w:sz w:val="22"/>
          <w:szCs w:val="22"/>
        </w:rPr>
        <w:t xml:space="preserve">Between its establishment in 2007 and the end of August 2022, Lao </w:t>
      </w:r>
      <w:r w:rsidR="00BE4568" w:rsidRPr="00D41403">
        <w:rPr>
          <w:rFonts w:cstheme="minorHAnsi"/>
          <w:sz w:val="22"/>
          <w:szCs w:val="22"/>
        </w:rPr>
        <w:t xml:space="preserve">PDR </w:t>
      </w:r>
      <w:r w:rsidRPr="00D41403">
        <w:rPr>
          <w:rFonts w:cstheme="minorHAnsi"/>
          <w:sz w:val="22"/>
          <w:szCs w:val="22"/>
        </w:rPr>
        <w:t>authorities rescued more than 1,680 victims of human trafficking from the SEZ. Victims included Lao workers and foreign nationals from more than 20 countries.</w:t>
      </w:r>
      <w:r w:rsidRPr="00D41403">
        <w:rPr>
          <w:rStyle w:val="FootnoteReference"/>
          <w:rFonts w:cstheme="minorHAnsi"/>
          <w:sz w:val="22"/>
          <w:szCs w:val="22"/>
        </w:rPr>
        <w:footnoteReference w:id="26"/>
      </w:r>
    </w:p>
    <w:p w14:paraId="74290465" w14:textId="77777777" w:rsidR="0052643C" w:rsidRPr="00D41403" w:rsidRDefault="0052643C" w:rsidP="00823EAA">
      <w:pPr>
        <w:jc w:val="thaiDistribute"/>
        <w:rPr>
          <w:sz w:val="22"/>
          <w:szCs w:val="22"/>
        </w:rPr>
      </w:pPr>
    </w:p>
    <w:p w14:paraId="14082300" w14:textId="26F2863D" w:rsidR="00B71707" w:rsidRPr="00B02ED4" w:rsidRDefault="00260493" w:rsidP="00B02ED4">
      <w:pPr>
        <w:jc w:val="thaiDistribute"/>
        <w:rPr>
          <w:sz w:val="22"/>
          <w:szCs w:val="22"/>
        </w:rPr>
      </w:pPr>
      <w:r w:rsidRPr="00D41403">
        <w:rPr>
          <w:sz w:val="22"/>
          <w:szCs w:val="22"/>
        </w:rPr>
        <w:t xml:space="preserve">In early August 2021, it was reported that workers were prevented </w:t>
      </w:r>
      <w:r w:rsidR="009813D6" w:rsidRPr="00D41403">
        <w:rPr>
          <w:sz w:val="22"/>
          <w:szCs w:val="22"/>
        </w:rPr>
        <w:t>from</w:t>
      </w:r>
      <w:r w:rsidRPr="00D41403">
        <w:rPr>
          <w:sz w:val="22"/>
          <w:szCs w:val="22"/>
        </w:rPr>
        <w:t xml:space="preserve"> leav</w:t>
      </w:r>
      <w:r w:rsidR="009813D6" w:rsidRPr="00D41403">
        <w:rPr>
          <w:sz w:val="22"/>
          <w:szCs w:val="22"/>
        </w:rPr>
        <w:t>ing</w:t>
      </w:r>
      <w:r w:rsidRPr="00D41403">
        <w:rPr>
          <w:sz w:val="22"/>
          <w:szCs w:val="22"/>
        </w:rPr>
        <w:t xml:space="preserve"> the SEZ during a prolonged lockdown triggered by an outbreak of COVID-19.</w:t>
      </w:r>
      <w:r w:rsidRPr="00D41403">
        <w:rPr>
          <w:rStyle w:val="FootnoteReference"/>
          <w:sz w:val="22"/>
          <w:szCs w:val="22"/>
        </w:rPr>
        <w:footnoteReference w:id="27"/>
      </w:r>
      <w:r w:rsidRPr="00D41403">
        <w:rPr>
          <w:sz w:val="22"/>
          <w:szCs w:val="22"/>
        </w:rPr>
        <w:t xml:space="preserve"> Workers at the SEZ’s Kings Romans Casino said that because of the economic downturn caused by the pandemic they had not been paid for months and could no longer afford food or rent.</w:t>
      </w:r>
      <w:r w:rsidRPr="00D41403">
        <w:rPr>
          <w:rStyle w:val="FootnoteReference"/>
          <w:sz w:val="22"/>
          <w:szCs w:val="22"/>
        </w:rPr>
        <w:footnoteReference w:id="28"/>
      </w:r>
      <w:r w:rsidR="000D25FA" w:rsidRPr="00D41403">
        <w:rPr>
          <w:sz w:val="22"/>
          <w:szCs w:val="22"/>
        </w:rPr>
        <w:t xml:space="preserve"> </w:t>
      </w:r>
    </w:p>
    <w:p w14:paraId="65B1F281" w14:textId="77777777" w:rsidR="00C55371" w:rsidRPr="00D41403" w:rsidRDefault="00C55371" w:rsidP="00D87A72">
      <w:pPr>
        <w:rPr>
          <w:sz w:val="22"/>
          <w:szCs w:val="22"/>
          <w:u w:val="single"/>
        </w:rPr>
      </w:pPr>
    </w:p>
    <w:p w14:paraId="41A8C1CE" w14:textId="155CE0AB" w:rsidR="005F3E9D" w:rsidRPr="00D41403" w:rsidRDefault="005F3E9D" w:rsidP="00D87A72">
      <w:pPr>
        <w:rPr>
          <w:sz w:val="22"/>
          <w:szCs w:val="22"/>
          <w:u w:val="single"/>
        </w:rPr>
      </w:pPr>
      <w:r w:rsidRPr="00D41403">
        <w:rPr>
          <w:sz w:val="22"/>
          <w:szCs w:val="22"/>
          <w:u w:val="single"/>
        </w:rPr>
        <w:t>Questions</w:t>
      </w:r>
      <w:r w:rsidR="00C458E7" w:rsidRPr="00D41403">
        <w:rPr>
          <w:sz w:val="22"/>
          <w:szCs w:val="22"/>
          <w:u w:val="single"/>
        </w:rPr>
        <w:t xml:space="preserve"> for the government</w:t>
      </w:r>
    </w:p>
    <w:p w14:paraId="61D27A97" w14:textId="1AFDEC3E" w:rsidR="007C7215" w:rsidRPr="00D41403" w:rsidRDefault="00327A5B" w:rsidP="00446B13">
      <w:pPr>
        <w:pStyle w:val="ListParagraph"/>
        <w:numPr>
          <w:ilvl w:val="0"/>
          <w:numId w:val="4"/>
        </w:numPr>
        <w:ind w:left="426" w:hanging="284"/>
        <w:jc w:val="thaiDistribute"/>
        <w:rPr>
          <w:sz w:val="22"/>
          <w:szCs w:val="22"/>
        </w:rPr>
      </w:pPr>
      <w:r w:rsidRPr="00D41403">
        <w:rPr>
          <w:sz w:val="22"/>
          <w:szCs w:val="22"/>
        </w:rPr>
        <w:t xml:space="preserve">What </w:t>
      </w:r>
      <w:r w:rsidR="00104839">
        <w:rPr>
          <w:sz w:val="22"/>
          <w:szCs w:val="22"/>
        </w:rPr>
        <w:t>measures</w:t>
      </w:r>
      <w:r w:rsidR="00104839" w:rsidRPr="00D41403">
        <w:rPr>
          <w:sz w:val="22"/>
          <w:szCs w:val="22"/>
        </w:rPr>
        <w:t xml:space="preserve"> </w:t>
      </w:r>
      <w:r w:rsidRPr="00D41403">
        <w:rPr>
          <w:sz w:val="22"/>
          <w:szCs w:val="22"/>
        </w:rPr>
        <w:t xml:space="preserve">has the government taken </w:t>
      </w:r>
      <w:r w:rsidR="00C458E7" w:rsidRPr="00D41403">
        <w:rPr>
          <w:sz w:val="22"/>
          <w:szCs w:val="22"/>
        </w:rPr>
        <w:t xml:space="preserve">against </w:t>
      </w:r>
      <w:r w:rsidR="006F3384" w:rsidRPr="00D41403">
        <w:rPr>
          <w:sz w:val="22"/>
          <w:szCs w:val="22"/>
        </w:rPr>
        <w:t xml:space="preserve">business </w:t>
      </w:r>
      <w:r w:rsidR="00232800" w:rsidRPr="00D41403">
        <w:rPr>
          <w:sz w:val="22"/>
          <w:szCs w:val="22"/>
        </w:rPr>
        <w:t xml:space="preserve">entities </w:t>
      </w:r>
      <w:r w:rsidR="00C05DAD" w:rsidRPr="00D41403">
        <w:rPr>
          <w:sz w:val="22"/>
          <w:szCs w:val="22"/>
        </w:rPr>
        <w:t xml:space="preserve">that failed to </w:t>
      </w:r>
      <w:r w:rsidR="002C1B7B" w:rsidRPr="00D41403">
        <w:rPr>
          <w:sz w:val="22"/>
          <w:szCs w:val="22"/>
        </w:rPr>
        <w:t>address and health and safety issues</w:t>
      </w:r>
      <w:r w:rsidR="00C05DAD" w:rsidRPr="00D41403">
        <w:rPr>
          <w:sz w:val="22"/>
          <w:szCs w:val="22"/>
        </w:rPr>
        <w:t xml:space="preserve"> for their workers?</w:t>
      </w:r>
    </w:p>
    <w:p w14:paraId="33404FBD" w14:textId="1A5CBEDF" w:rsidR="00C05DAD" w:rsidRPr="00D41403" w:rsidRDefault="00C05DAD" w:rsidP="00446B13">
      <w:pPr>
        <w:pStyle w:val="ListParagraph"/>
        <w:numPr>
          <w:ilvl w:val="0"/>
          <w:numId w:val="4"/>
        </w:numPr>
        <w:ind w:left="426" w:hanging="284"/>
        <w:jc w:val="thaiDistribute"/>
        <w:rPr>
          <w:sz w:val="22"/>
          <w:szCs w:val="22"/>
        </w:rPr>
      </w:pPr>
      <w:r w:rsidRPr="00D41403">
        <w:rPr>
          <w:sz w:val="22"/>
          <w:szCs w:val="22"/>
        </w:rPr>
        <w:t xml:space="preserve">What measures are being considered </w:t>
      </w:r>
      <w:r w:rsidR="001D360F" w:rsidRPr="00D41403">
        <w:rPr>
          <w:sz w:val="22"/>
          <w:szCs w:val="22"/>
        </w:rPr>
        <w:t xml:space="preserve">by the government </w:t>
      </w:r>
      <w:r w:rsidRPr="00D41403">
        <w:rPr>
          <w:sz w:val="22"/>
          <w:szCs w:val="22"/>
        </w:rPr>
        <w:t>to provide workers with better conditions?</w:t>
      </w:r>
    </w:p>
    <w:p w14:paraId="15C5B15C" w14:textId="43D579C4" w:rsidR="00A01143" w:rsidRPr="00D41403" w:rsidRDefault="00232800" w:rsidP="00446B13">
      <w:pPr>
        <w:pStyle w:val="ListParagraph"/>
        <w:numPr>
          <w:ilvl w:val="0"/>
          <w:numId w:val="4"/>
        </w:numPr>
        <w:ind w:left="426" w:hanging="284"/>
        <w:jc w:val="thaiDistribute"/>
        <w:rPr>
          <w:sz w:val="22"/>
          <w:szCs w:val="22"/>
        </w:rPr>
      </w:pPr>
      <w:r w:rsidRPr="00D41403">
        <w:rPr>
          <w:sz w:val="22"/>
          <w:szCs w:val="22"/>
        </w:rPr>
        <w:t xml:space="preserve">How many individuals have faced </w:t>
      </w:r>
      <w:r w:rsidR="00B77FB9" w:rsidRPr="00D41403">
        <w:rPr>
          <w:sz w:val="22"/>
          <w:szCs w:val="22"/>
        </w:rPr>
        <w:t>criminal charges</w:t>
      </w:r>
      <w:r w:rsidRPr="00D41403">
        <w:rPr>
          <w:sz w:val="22"/>
          <w:szCs w:val="22"/>
        </w:rPr>
        <w:t xml:space="preserve"> in connection with</w:t>
      </w:r>
      <w:r w:rsidR="00704807" w:rsidRPr="00D41403">
        <w:rPr>
          <w:sz w:val="22"/>
          <w:szCs w:val="22"/>
        </w:rPr>
        <w:t xml:space="preserve"> human trafficking and other abuses within the Golden Triangle SEZ</w:t>
      </w:r>
      <w:r w:rsidRPr="00D41403">
        <w:rPr>
          <w:sz w:val="22"/>
          <w:szCs w:val="22"/>
        </w:rPr>
        <w:t>, and what punishment</w:t>
      </w:r>
      <w:r w:rsidR="00B77FB9" w:rsidRPr="00D41403">
        <w:rPr>
          <w:sz w:val="22"/>
          <w:szCs w:val="22"/>
        </w:rPr>
        <w:t>, if any</w:t>
      </w:r>
      <w:r w:rsidR="002C1B7B" w:rsidRPr="00D41403">
        <w:rPr>
          <w:sz w:val="22"/>
          <w:szCs w:val="22"/>
        </w:rPr>
        <w:t>,</w:t>
      </w:r>
      <w:r w:rsidR="00B77FB9" w:rsidRPr="00D41403">
        <w:rPr>
          <w:sz w:val="22"/>
          <w:szCs w:val="22"/>
        </w:rPr>
        <w:t xml:space="preserve"> has been </w:t>
      </w:r>
      <w:r w:rsidR="001730FF">
        <w:rPr>
          <w:sz w:val="22"/>
          <w:szCs w:val="22"/>
        </w:rPr>
        <w:t>imposed</w:t>
      </w:r>
      <w:r w:rsidR="001730FF" w:rsidRPr="00D41403">
        <w:rPr>
          <w:sz w:val="22"/>
          <w:szCs w:val="22"/>
        </w:rPr>
        <w:t xml:space="preserve"> </w:t>
      </w:r>
      <w:r w:rsidR="00E43BA6">
        <w:rPr>
          <w:sz w:val="22"/>
          <w:szCs w:val="22"/>
        </w:rPr>
        <w:t xml:space="preserve">on </w:t>
      </w:r>
      <w:r w:rsidR="00B77FB9" w:rsidRPr="00D41403">
        <w:rPr>
          <w:sz w:val="22"/>
          <w:szCs w:val="22"/>
        </w:rPr>
        <w:t>them</w:t>
      </w:r>
      <w:r w:rsidRPr="00D41403">
        <w:rPr>
          <w:sz w:val="22"/>
          <w:szCs w:val="22"/>
        </w:rPr>
        <w:t>?</w:t>
      </w:r>
    </w:p>
    <w:p w14:paraId="2733C982" w14:textId="77777777" w:rsidR="006E13D6" w:rsidRPr="00D41403" w:rsidRDefault="006E13D6" w:rsidP="00D249A2">
      <w:pPr>
        <w:jc w:val="thaiDistribute"/>
        <w:rPr>
          <w:b/>
          <w:bCs/>
          <w:sz w:val="22"/>
          <w:szCs w:val="22"/>
          <w:u w:val="single"/>
        </w:rPr>
      </w:pPr>
    </w:p>
    <w:p w14:paraId="6C8EECD9" w14:textId="7BDEA383" w:rsidR="005F3E9D" w:rsidRPr="00D41403" w:rsidRDefault="001E2066" w:rsidP="00D41403">
      <w:pPr>
        <w:pBdr>
          <w:bottom w:val="single" w:sz="12" w:space="1" w:color="auto"/>
        </w:pBdr>
        <w:jc w:val="thaiDistribute"/>
        <w:rPr>
          <w:b/>
          <w:bCs/>
        </w:rPr>
      </w:pPr>
      <w:r w:rsidRPr="00D41403">
        <w:rPr>
          <w:b/>
          <w:bCs/>
        </w:rPr>
        <w:lastRenderedPageBreak/>
        <w:t xml:space="preserve">Negative </w:t>
      </w:r>
      <w:r w:rsidR="00D249A2" w:rsidRPr="00D41403">
        <w:rPr>
          <w:b/>
          <w:bCs/>
        </w:rPr>
        <w:t>impact</w:t>
      </w:r>
      <w:r w:rsidRPr="00D41403">
        <w:rPr>
          <w:b/>
          <w:bCs/>
        </w:rPr>
        <w:t>s</w:t>
      </w:r>
      <w:r w:rsidR="00D249A2" w:rsidRPr="00D41403">
        <w:rPr>
          <w:b/>
          <w:bCs/>
        </w:rPr>
        <w:t xml:space="preserve"> of infrastructure and investment projects</w:t>
      </w:r>
    </w:p>
    <w:p w14:paraId="56C0EDE3" w14:textId="77777777" w:rsidR="00D249A2" w:rsidRDefault="00D249A2" w:rsidP="006B1655"/>
    <w:p w14:paraId="744E1C5A" w14:textId="6FAD3AC7" w:rsidR="00D249A2" w:rsidRPr="00D41403" w:rsidRDefault="00D249A2" w:rsidP="00D249A2">
      <w:pPr>
        <w:jc w:val="thaiDistribute"/>
        <w:rPr>
          <w:sz w:val="22"/>
          <w:szCs w:val="22"/>
        </w:rPr>
      </w:pPr>
      <w:r w:rsidRPr="00D41403">
        <w:rPr>
          <w:sz w:val="22"/>
          <w:szCs w:val="22"/>
        </w:rPr>
        <w:t>The government</w:t>
      </w:r>
      <w:r w:rsidR="0012557C" w:rsidRPr="00D41403">
        <w:rPr>
          <w:sz w:val="22"/>
          <w:szCs w:val="22"/>
        </w:rPr>
        <w:t xml:space="preserve"> has</w:t>
      </w:r>
      <w:r w:rsidRPr="00D41403">
        <w:rPr>
          <w:sz w:val="22"/>
          <w:szCs w:val="22"/>
        </w:rPr>
        <w:t xml:space="preserve"> </w:t>
      </w:r>
      <w:r w:rsidR="00232800" w:rsidRPr="00D41403">
        <w:rPr>
          <w:sz w:val="22"/>
          <w:szCs w:val="22"/>
        </w:rPr>
        <w:t xml:space="preserve">regularly </w:t>
      </w:r>
      <w:r w:rsidRPr="00D41403">
        <w:rPr>
          <w:sz w:val="22"/>
          <w:szCs w:val="22"/>
        </w:rPr>
        <w:t xml:space="preserve">failed to comply with its obligations </w:t>
      </w:r>
      <w:r w:rsidR="001E2ECD" w:rsidRPr="00D41403">
        <w:rPr>
          <w:sz w:val="22"/>
          <w:szCs w:val="22"/>
        </w:rPr>
        <w:t xml:space="preserve">under Article 11 of the ICESCR </w:t>
      </w:r>
      <w:r w:rsidRPr="00D41403">
        <w:rPr>
          <w:sz w:val="22"/>
          <w:szCs w:val="22"/>
        </w:rPr>
        <w:t xml:space="preserve">to respect and fulfill the right to </w:t>
      </w:r>
      <w:r w:rsidR="00B77FB9" w:rsidRPr="00D41403">
        <w:rPr>
          <w:sz w:val="22"/>
          <w:szCs w:val="22"/>
        </w:rPr>
        <w:t xml:space="preserve">an </w:t>
      </w:r>
      <w:r w:rsidRPr="00D41403">
        <w:rPr>
          <w:sz w:val="22"/>
          <w:szCs w:val="22"/>
        </w:rPr>
        <w:t>adequate standard of living</w:t>
      </w:r>
      <w:r w:rsidR="001E2066" w:rsidRPr="00D41403">
        <w:rPr>
          <w:sz w:val="22"/>
          <w:szCs w:val="22"/>
        </w:rPr>
        <w:t>, inc</w:t>
      </w:r>
      <w:r w:rsidR="00B77FB9" w:rsidRPr="00D41403">
        <w:rPr>
          <w:sz w:val="22"/>
          <w:szCs w:val="22"/>
        </w:rPr>
        <w:t>l</w:t>
      </w:r>
      <w:r w:rsidR="001E2066" w:rsidRPr="00D41403">
        <w:rPr>
          <w:sz w:val="22"/>
          <w:szCs w:val="22"/>
        </w:rPr>
        <w:t>uding adequate housing</w:t>
      </w:r>
      <w:r w:rsidR="00050677">
        <w:rPr>
          <w:sz w:val="22"/>
          <w:szCs w:val="22"/>
        </w:rPr>
        <w:t>,</w:t>
      </w:r>
      <w:r w:rsidRPr="00D41403">
        <w:rPr>
          <w:sz w:val="22"/>
          <w:szCs w:val="22"/>
        </w:rPr>
        <w:t xml:space="preserve"> of individuals and communities affected by infrastructure and investment projects</w:t>
      </w:r>
      <w:r w:rsidR="001E2ECD" w:rsidRPr="00D41403">
        <w:rPr>
          <w:sz w:val="22"/>
          <w:szCs w:val="22"/>
        </w:rPr>
        <w:t>. The</w:t>
      </w:r>
      <w:r w:rsidR="00232800" w:rsidRPr="00D41403">
        <w:rPr>
          <w:sz w:val="22"/>
          <w:szCs w:val="22"/>
        </w:rPr>
        <w:t xml:space="preserve"> negative impacts of such projects</w:t>
      </w:r>
      <w:r w:rsidR="001E2ECD" w:rsidRPr="00D41403">
        <w:rPr>
          <w:sz w:val="22"/>
          <w:szCs w:val="22"/>
        </w:rPr>
        <w:t xml:space="preserve"> </w:t>
      </w:r>
      <w:r w:rsidR="00232800" w:rsidRPr="00D41403">
        <w:rPr>
          <w:sz w:val="22"/>
          <w:szCs w:val="22"/>
        </w:rPr>
        <w:t xml:space="preserve">have </w:t>
      </w:r>
      <w:r w:rsidRPr="00D41403">
        <w:rPr>
          <w:sz w:val="22"/>
          <w:szCs w:val="22"/>
        </w:rPr>
        <w:t>in</w:t>
      </w:r>
      <w:r w:rsidR="00B77FB9" w:rsidRPr="00D41403">
        <w:rPr>
          <w:sz w:val="22"/>
          <w:szCs w:val="22"/>
        </w:rPr>
        <w:t>volved</w:t>
      </w:r>
      <w:r w:rsidR="001E2ECD" w:rsidRPr="00D41403">
        <w:rPr>
          <w:sz w:val="22"/>
          <w:szCs w:val="22"/>
        </w:rPr>
        <w:t xml:space="preserve"> land confiscation, </w:t>
      </w:r>
      <w:r w:rsidRPr="00D41403">
        <w:rPr>
          <w:sz w:val="22"/>
          <w:szCs w:val="22"/>
        </w:rPr>
        <w:t>forced relocation</w:t>
      </w:r>
      <w:r w:rsidR="001E2ECD" w:rsidRPr="00D41403">
        <w:rPr>
          <w:sz w:val="22"/>
          <w:szCs w:val="22"/>
        </w:rPr>
        <w:t>, and resettlement</w:t>
      </w:r>
      <w:r w:rsidR="001D6874" w:rsidRPr="00D41403">
        <w:rPr>
          <w:sz w:val="22"/>
          <w:szCs w:val="22"/>
        </w:rPr>
        <w:t>.</w:t>
      </w:r>
    </w:p>
    <w:p w14:paraId="779DC03C" w14:textId="73A295B7" w:rsidR="006B1655" w:rsidRPr="00D41403" w:rsidRDefault="006B1655" w:rsidP="00D249A2">
      <w:pPr>
        <w:jc w:val="thaiDistribute"/>
        <w:rPr>
          <w:sz w:val="22"/>
          <w:szCs w:val="22"/>
        </w:rPr>
      </w:pPr>
    </w:p>
    <w:p w14:paraId="4B89D1DE" w14:textId="1AC527B9" w:rsidR="00926C66" w:rsidRPr="00D41403" w:rsidRDefault="00D249A2" w:rsidP="00021466">
      <w:pPr>
        <w:jc w:val="thaiDistribute"/>
        <w:rPr>
          <w:sz w:val="22"/>
          <w:szCs w:val="22"/>
        </w:rPr>
      </w:pPr>
      <w:r w:rsidRPr="00D41403">
        <w:rPr>
          <w:sz w:val="22"/>
          <w:szCs w:val="22"/>
        </w:rPr>
        <w:t>The construction of the 417km high-speed railway connecting the Laos-China border town of Boten to Vientiane</w:t>
      </w:r>
      <w:r w:rsidR="001E2ECD" w:rsidRPr="00D41403">
        <w:rPr>
          <w:sz w:val="22"/>
          <w:szCs w:val="22"/>
        </w:rPr>
        <w:t xml:space="preserve"> that began </w:t>
      </w:r>
      <w:r w:rsidRPr="00D41403">
        <w:rPr>
          <w:sz w:val="22"/>
          <w:szCs w:val="22"/>
        </w:rPr>
        <w:t xml:space="preserve">in December 2016 </w:t>
      </w:r>
      <w:r w:rsidR="00AC12AA" w:rsidRPr="00D41403">
        <w:rPr>
          <w:sz w:val="22"/>
          <w:szCs w:val="22"/>
        </w:rPr>
        <w:t xml:space="preserve">affected over 3,830 hectares of land and 3,346 buildings along with </w:t>
      </w:r>
      <w:r w:rsidR="003D65CE" w:rsidRPr="00D41403">
        <w:rPr>
          <w:sz w:val="22"/>
          <w:szCs w:val="22"/>
        </w:rPr>
        <w:t xml:space="preserve">active </w:t>
      </w:r>
      <w:r w:rsidR="00AC12AA" w:rsidRPr="00D41403">
        <w:rPr>
          <w:sz w:val="22"/>
          <w:szCs w:val="22"/>
        </w:rPr>
        <w:t>crop</w:t>
      </w:r>
      <w:r w:rsidR="003D65CE" w:rsidRPr="00D41403">
        <w:rPr>
          <w:sz w:val="22"/>
          <w:szCs w:val="22"/>
        </w:rPr>
        <w:t xml:space="preserve"> cultivation </w:t>
      </w:r>
      <w:r w:rsidR="00AC12AA" w:rsidRPr="00D41403">
        <w:rPr>
          <w:sz w:val="22"/>
          <w:szCs w:val="22"/>
        </w:rPr>
        <w:t>and forest</w:t>
      </w:r>
      <w:r w:rsidR="003D65CE" w:rsidRPr="00D41403">
        <w:rPr>
          <w:sz w:val="22"/>
          <w:szCs w:val="22"/>
        </w:rPr>
        <w:t xml:space="preserve"> lands</w:t>
      </w:r>
      <w:r w:rsidR="00AC12AA" w:rsidRPr="00D41403">
        <w:rPr>
          <w:sz w:val="22"/>
          <w:szCs w:val="22"/>
        </w:rPr>
        <w:t xml:space="preserve"> in 167 villages in 13 districts </w:t>
      </w:r>
      <w:r w:rsidR="003D65CE" w:rsidRPr="00D41403">
        <w:rPr>
          <w:sz w:val="22"/>
          <w:szCs w:val="22"/>
        </w:rPr>
        <w:t xml:space="preserve">encompassing </w:t>
      </w:r>
      <w:r w:rsidR="00AC12AA" w:rsidRPr="00D41403">
        <w:rPr>
          <w:sz w:val="22"/>
          <w:szCs w:val="22"/>
        </w:rPr>
        <w:t>five provinces.</w:t>
      </w:r>
      <w:r w:rsidR="00AC12AA" w:rsidRPr="00D41403">
        <w:rPr>
          <w:rStyle w:val="FootnoteReference"/>
          <w:sz w:val="22"/>
          <w:szCs w:val="22"/>
        </w:rPr>
        <w:footnoteReference w:id="29"/>
      </w:r>
      <w:r w:rsidR="00AC12AA" w:rsidRPr="00D41403">
        <w:rPr>
          <w:sz w:val="22"/>
          <w:szCs w:val="22"/>
        </w:rPr>
        <w:t xml:space="preserve"> According to Lao </w:t>
      </w:r>
      <w:r w:rsidR="00BE4568" w:rsidRPr="00D41403">
        <w:rPr>
          <w:sz w:val="22"/>
          <w:szCs w:val="22"/>
        </w:rPr>
        <w:t xml:space="preserve">PDR </w:t>
      </w:r>
      <w:r w:rsidR="00AC12AA" w:rsidRPr="00D41403">
        <w:rPr>
          <w:sz w:val="22"/>
          <w:szCs w:val="22"/>
        </w:rPr>
        <w:t xml:space="preserve">authorities, </w:t>
      </w:r>
      <w:r w:rsidRPr="00D41403">
        <w:rPr>
          <w:sz w:val="22"/>
          <w:szCs w:val="22"/>
        </w:rPr>
        <w:t xml:space="preserve">4,411 families </w:t>
      </w:r>
      <w:r w:rsidR="00AC12AA" w:rsidRPr="00D41403">
        <w:rPr>
          <w:sz w:val="22"/>
          <w:szCs w:val="22"/>
        </w:rPr>
        <w:t>were</w:t>
      </w:r>
      <w:r w:rsidRPr="00D41403">
        <w:rPr>
          <w:sz w:val="22"/>
          <w:szCs w:val="22"/>
        </w:rPr>
        <w:t xml:space="preserve"> forced to relocate to make way for the project.</w:t>
      </w:r>
      <w:r w:rsidRPr="00D41403">
        <w:rPr>
          <w:rStyle w:val="FootnoteReference"/>
          <w:sz w:val="22"/>
          <w:szCs w:val="22"/>
        </w:rPr>
        <w:footnoteReference w:id="30"/>
      </w:r>
      <w:r w:rsidRPr="00D41403">
        <w:rPr>
          <w:sz w:val="22"/>
          <w:szCs w:val="22"/>
        </w:rPr>
        <w:t xml:space="preserve"> </w:t>
      </w:r>
      <w:r w:rsidR="00ED3D20" w:rsidRPr="00D41403">
        <w:rPr>
          <w:sz w:val="22"/>
          <w:szCs w:val="22"/>
        </w:rPr>
        <w:t>T</w:t>
      </w:r>
      <w:r w:rsidR="001E2ECD" w:rsidRPr="00D41403">
        <w:rPr>
          <w:sz w:val="22"/>
          <w:szCs w:val="22"/>
        </w:rPr>
        <w:t xml:space="preserve">he compensation by the Lao government for land confiscation, damages, and resettlement was slow and inadequate. </w:t>
      </w:r>
      <w:r w:rsidR="00ED3D20" w:rsidRPr="00D41403">
        <w:rPr>
          <w:sz w:val="22"/>
          <w:szCs w:val="22"/>
        </w:rPr>
        <w:t xml:space="preserve">As of January 2019 – more than two years after the start of the project – many of the affected </w:t>
      </w:r>
      <w:r w:rsidR="00AC12AA" w:rsidRPr="00D41403">
        <w:rPr>
          <w:sz w:val="22"/>
          <w:szCs w:val="22"/>
        </w:rPr>
        <w:t xml:space="preserve">villagers and </w:t>
      </w:r>
      <w:r w:rsidR="00ED3D20" w:rsidRPr="00D41403">
        <w:rPr>
          <w:sz w:val="22"/>
          <w:szCs w:val="22"/>
        </w:rPr>
        <w:t xml:space="preserve">families had not received </w:t>
      </w:r>
      <w:r w:rsidR="003D65CE" w:rsidRPr="00D41403">
        <w:rPr>
          <w:sz w:val="22"/>
          <w:szCs w:val="22"/>
        </w:rPr>
        <w:t xml:space="preserve">any </w:t>
      </w:r>
      <w:r w:rsidR="00ED3D20" w:rsidRPr="00D41403">
        <w:rPr>
          <w:sz w:val="22"/>
          <w:szCs w:val="22"/>
        </w:rPr>
        <w:t>compensation for their loss or land, livelihood, and income, forcing some dispossessed farmers to migrate to neighboring Thailand in search of jobs.</w:t>
      </w:r>
      <w:r w:rsidR="00ED3D20" w:rsidRPr="00D41403">
        <w:rPr>
          <w:rStyle w:val="FootnoteReference"/>
          <w:sz w:val="22"/>
          <w:szCs w:val="22"/>
        </w:rPr>
        <w:footnoteReference w:id="31"/>
      </w:r>
      <w:r w:rsidR="00ED3D20" w:rsidRPr="00D41403">
        <w:rPr>
          <w:sz w:val="22"/>
          <w:szCs w:val="22"/>
        </w:rPr>
        <w:t xml:space="preserve"> While the railway was inaugurated in December 2021, a</w:t>
      </w:r>
      <w:r w:rsidR="001E2ECD" w:rsidRPr="00D41403">
        <w:rPr>
          <w:sz w:val="22"/>
          <w:szCs w:val="22"/>
        </w:rPr>
        <w:t xml:space="preserve">s late as October </w:t>
      </w:r>
      <w:r w:rsidR="00ED3D20" w:rsidRPr="00D41403">
        <w:rPr>
          <w:sz w:val="22"/>
          <w:szCs w:val="22"/>
        </w:rPr>
        <w:t>that year</w:t>
      </w:r>
      <w:r w:rsidR="001E2ECD" w:rsidRPr="00D41403">
        <w:rPr>
          <w:sz w:val="22"/>
          <w:szCs w:val="22"/>
        </w:rPr>
        <w:t>, approximately 100 families living in Dong Phosy and Dong Phonhae Villages, Hatxayphong District, Vientiane Prefecture, were still awaiting compensation for the loss of land despite their repeated requests to the authorities.</w:t>
      </w:r>
      <w:r w:rsidR="001E2ECD" w:rsidRPr="00D41403">
        <w:rPr>
          <w:rStyle w:val="FootnoteReference"/>
          <w:sz w:val="22"/>
          <w:szCs w:val="22"/>
        </w:rPr>
        <w:footnoteReference w:id="32"/>
      </w:r>
      <w:r w:rsidR="005A3A4F">
        <w:rPr>
          <w:sz w:val="22"/>
          <w:szCs w:val="22"/>
        </w:rPr>
        <w:t xml:space="preserve"> </w:t>
      </w:r>
      <w:r w:rsidR="005A3A4F" w:rsidRPr="00A359EC">
        <w:rPr>
          <w:sz w:val="22"/>
          <w:szCs w:val="22"/>
        </w:rPr>
        <w:t>In Ma</w:t>
      </w:r>
      <w:r w:rsidR="005A3A4F">
        <w:rPr>
          <w:sz w:val="22"/>
          <w:szCs w:val="22"/>
        </w:rPr>
        <w:t xml:space="preserve">rch 2022, then-Deputy Prime Minister </w:t>
      </w:r>
      <w:r w:rsidR="005A3A4F" w:rsidRPr="00A359EC">
        <w:rPr>
          <w:sz w:val="22"/>
          <w:szCs w:val="22"/>
        </w:rPr>
        <w:t xml:space="preserve">Sonexay Siphandone visited a resettlement </w:t>
      </w:r>
      <w:r w:rsidR="005A3A4F">
        <w:rPr>
          <w:sz w:val="22"/>
          <w:szCs w:val="22"/>
        </w:rPr>
        <w:t xml:space="preserve">village, where he instructed </w:t>
      </w:r>
      <w:r w:rsidR="005A3A4F" w:rsidRPr="00A359EC">
        <w:rPr>
          <w:sz w:val="22"/>
          <w:szCs w:val="22"/>
        </w:rPr>
        <w:t>local authorities to resolve issues rel</w:t>
      </w:r>
      <w:r w:rsidR="005A3A4F">
        <w:rPr>
          <w:sz w:val="22"/>
          <w:szCs w:val="22"/>
        </w:rPr>
        <w:t xml:space="preserve">ated to compensation and stated </w:t>
      </w:r>
      <w:r w:rsidR="005A3A4F" w:rsidRPr="00A359EC">
        <w:rPr>
          <w:sz w:val="22"/>
          <w:szCs w:val="22"/>
        </w:rPr>
        <w:t>that those in resettlement villages s</w:t>
      </w:r>
      <w:r w:rsidR="005A3A4F">
        <w:rPr>
          <w:sz w:val="22"/>
          <w:szCs w:val="22"/>
        </w:rPr>
        <w:t xml:space="preserve">hould be provided with adequate </w:t>
      </w:r>
      <w:r w:rsidR="005A3A4F" w:rsidRPr="00A359EC">
        <w:rPr>
          <w:sz w:val="22"/>
          <w:szCs w:val="22"/>
        </w:rPr>
        <w:t xml:space="preserve">sanitation and </w:t>
      </w:r>
      <w:r w:rsidR="005A3A4F" w:rsidRPr="00F664E7">
        <w:rPr>
          <w:sz w:val="22"/>
          <w:szCs w:val="22"/>
        </w:rPr>
        <w:t>infrastructure.</w:t>
      </w:r>
      <w:r w:rsidR="005A3A4F" w:rsidRPr="00F664E7">
        <w:rPr>
          <w:rStyle w:val="FootnoteReference"/>
          <w:sz w:val="22"/>
          <w:szCs w:val="22"/>
        </w:rPr>
        <w:footnoteReference w:id="33"/>
      </w:r>
    </w:p>
    <w:p w14:paraId="6DAC0177" w14:textId="77777777" w:rsidR="001E2ECD" w:rsidRPr="00D41403" w:rsidRDefault="001E2ECD" w:rsidP="00021466">
      <w:pPr>
        <w:jc w:val="thaiDistribute"/>
        <w:rPr>
          <w:sz w:val="22"/>
          <w:szCs w:val="22"/>
        </w:rPr>
      </w:pPr>
    </w:p>
    <w:p w14:paraId="7F4CB554" w14:textId="03899821" w:rsidR="00AC12AA" w:rsidRPr="00D41403" w:rsidRDefault="00AC12AA" w:rsidP="00021466">
      <w:pPr>
        <w:jc w:val="thaiDistribute"/>
        <w:rPr>
          <w:sz w:val="22"/>
          <w:szCs w:val="22"/>
        </w:rPr>
      </w:pPr>
      <w:r w:rsidRPr="00D41403">
        <w:rPr>
          <w:sz w:val="22"/>
          <w:szCs w:val="22"/>
        </w:rPr>
        <w:t>The government</w:t>
      </w:r>
      <w:r w:rsidR="0012557C" w:rsidRPr="00D41403">
        <w:rPr>
          <w:sz w:val="22"/>
          <w:szCs w:val="22"/>
        </w:rPr>
        <w:t xml:space="preserve"> </w:t>
      </w:r>
      <w:r w:rsidRPr="00D41403">
        <w:rPr>
          <w:sz w:val="22"/>
          <w:szCs w:val="22"/>
        </w:rPr>
        <w:t>ha</w:t>
      </w:r>
      <w:r w:rsidR="0012557C" w:rsidRPr="00D41403">
        <w:rPr>
          <w:sz w:val="22"/>
          <w:szCs w:val="22"/>
        </w:rPr>
        <w:t>s</w:t>
      </w:r>
      <w:r w:rsidRPr="00D41403">
        <w:rPr>
          <w:sz w:val="22"/>
          <w:szCs w:val="22"/>
        </w:rPr>
        <w:t xml:space="preserve"> </w:t>
      </w:r>
      <w:r w:rsidR="004444B7" w:rsidRPr="00D41403">
        <w:rPr>
          <w:sz w:val="22"/>
          <w:szCs w:val="22"/>
        </w:rPr>
        <w:t>also</w:t>
      </w:r>
      <w:r w:rsidRPr="00D41403">
        <w:rPr>
          <w:sz w:val="22"/>
          <w:szCs w:val="22"/>
        </w:rPr>
        <w:t xml:space="preserve"> failed to address the negative impacts of </w:t>
      </w:r>
      <w:r w:rsidR="004444B7" w:rsidRPr="00D41403">
        <w:rPr>
          <w:sz w:val="22"/>
          <w:szCs w:val="22"/>
        </w:rPr>
        <w:t xml:space="preserve">large hydropower </w:t>
      </w:r>
      <w:r w:rsidRPr="00D41403">
        <w:rPr>
          <w:sz w:val="22"/>
          <w:szCs w:val="22"/>
        </w:rPr>
        <w:t>dams</w:t>
      </w:r>
      <w:r w:rsidR="004444B7" w:rsidRPr="00D41403">
        <w:rPr>
          <w:sz w:val="22"/>
          <w:szCs w:val="22"/>
        </w:rPr>
        <w:t xml:space="preserve">, </w:t>
      </w:r>
      <w:r w:rsidR="003D65CE" w:rsidRPr="00D41403">
        <w:rPr>
          <w:sz w:val="22"/>
          <w:szCs w:val="22"/>
        </w:rPr>
        <w:t>the</w:t>
      </w:r>
      <w:r w:rsidR="004444B7" w:rsidRPr="00D41403">
        <w:rPr>
          <w:sz w:val="22"/>
          <w:szCs w:val="22"/>
        </w:rPr>
        <w:t xml:space="preserve"> design and implementation </w:t>
      </w:r>
      <w:r w:rsidR="003D65CE" w:rsidRPr="00D41403">
        <w:rPr>
          <w:sz w:val="22"/>
          <w:szCs w:val="22"/>
        </w:rPr>
        <w:t xml:space="preserve">of which </w:t>
      </w:r>
      <w:r w:rsidR="004444B7" w:rsidRPr="00D41403">
        <w:rPr>
          <w:sz w:val="22"/>
          <w:szCs w:val="22"/>
        </w:rPr>
        <w:t>were regularly carried out without proper consultation with affected communities.</w:t>
      </w:r>
      <w:r w:rsidR="005F2F1D" w:rsidRPr="00D41403">
        <w:rPr>
          <w:sz w:val="22"/>
          <w:szCs w:val="22"/>
        </w:rPr>
        <w:t xml:space="preserve"> </w:t>
      </w:r>
      <w:r w:rsidR="0092087E" w:rsidRPr="00D41403">
        <w:rPr>
          <w:sz w:val="22"/>
          <w:szCs w:val="22"/>
        </w:rPr>
        <w:t xml:space="preserve">Since </w:t>
      </w:r>
      <w:r w:rsidR="009B11A1" w:rsidRPr="00D41403">
        <w:rPr>
          <w:sz w:val="22"/>
          <w:szCs w:val="22"/>
        </w:rPr>
        <w:t>2020, t</w:t>
      </w:r>
      <w:r w:rsidR="00CD3436" w:rsidRPr="00D41403">
        <w:rPr>
          <w:sz w:val="22"/>
          <w:szCs w:val="22"/>
        </w:rPr>
        <w:t xml:space="preserve">here have </w:t>
      </w:r>
      <w:r w:rsidR="00041A60" w:rsidRPr="00D41403">
        <w:rPr>
          <w:sz w:val="22"/>
          <w:szCs w:val="22"/>
        </w:rPr>
        <w:t>been numerous</w:t>
      </w:r>
      <w:r w:rsidR="00CD3436" w:rsidRPr="00D41403">
        <w:rPr>
          <w:sz w:val="22"/>
          <w:szCs w:val="22"/>
        </w:rPr>
        <w:t xml:space="preserve"> </w:t>
      </w:r>
      <w:r w:rsidR="009D1D8A" w:rsidRPr="00D41403">
        <w:rPr>
          <w:sz w:val="22"/>
          <w:szCs w:val="22"/>
        </w:rPr>
        <w:t xml:space="preserve">reports of </w:t>
      </w:r>
      <w:r w:rsidR="00CC0F0C" w:rsidRPr="00D41403">
        <w:rPr>
          <w:sz w:val="22"/>
          <w:szCs w:val="22"/>
        </w:rPr>
        <w:t xml:space="preserve">insufficient </w:t>
      </w:r>
      <w:r w:rsidR="00F85B4F" w:rsidRPr="00D41403">
        <w:rPr>
          <w:sz w:val="22"/>
          <w:szCs w:val="22"/>
        </w:rPr>
        <w:t xml:space="preserve">compensation for </w:t>
      </w:r>
      <w:r w:rsidR="002C5905" w:rsidRPr="00D41403">
        <w:rPr>
          <w:sz w:val="22"/>
          <w:szCs w:val="22"/>
        </w:rPr>
        <w:t xml:space="preserve">villagers </w:t>
      </w:r>
      <w:r w:rsidR="00F85B4F" w:rsidRPr="00D41403">
        <w:rPr>
          <w:sz w:val="22"/>
          <w:szCs w:val="22"/>
        </w:rPr>
        <w:t>displaced by the</w:t>
      </w:r>
      <w:r w:rsidR="000B2F16" w:rsidRPr="00D41403">
        <w:rPr>
          <w:sz w:val="22"/>
          <w:szCs w:val="22"/>
        </w:rPr>
        <w:t xml:space="preserve"> construction of dams</w:t>
      </w:r>
      <w:r w:rsidR="00554655" w:rsidRPr="00D41403">
        <w:rPr>
          <w:sz w:val="22"/>
          <w:szCs w:val="22"/>
        </w:rPr>
        <w:t xml:space="preserve"> across the country</w:t>
      </w:r>
      <w:r w:rsidR="000B2F16" w:rsidRPr="00D41403">
        <w:rPr>
          <w:sz w:val="22"/>
          <w:szCs w:val="22"/>
        </w:rPr>
        <w:t>, including</w:t>
      </w:r>
      <w:r w:rsidR="00211583" w:rsidRPr="00D41403">
        <w:rPr>
          <w:sz w:val="22"/>
          <w:szCs w:val="22"/>
        </w:rPr>
        <w:t>:</w:t>
      </w:r>
      <w:r w:rsidR="000B2F16" w:rsidRPr="00D41403">
        <w:rPr>
          <w:sz w:val="22"/>
          <w:szCs w:val="22"/>
        </w:rPr>
        <w:t xml:space="preserve"> </w:t>
      </w:r>
      <w:r w:rsidR="002455DF" w:rsidRPr="00D41403">
        <w:rPr>
          <w:sz w:val="22"/>
          <w:szCs w:val="22"/>
        </w:rPr>
        <w:t>the Xe La Nong 1 dam in Savannakhet Province</w:t>
      </w:r>
      <w:r w:rsidR="001E2066" w:rsidRPr="00D41403">
        <w:rPr>
          <w:sz w:val="22"/>
          <w:szCs w:val="22"/>
        </w:rPr>
        <w:t>;</w:t>
      </w:r>
      <w:r w:rsidR="00547C33" w:rsidRPr="00D41403">
        <w:rPr>
          <w:rStyle w:val="FootnoteReference"/>
          <w:sz w:val="22"/>
          <w:szCs w:val="22"/>
        </w:rPr>
        <w:footnoteReference w:id="34"/>
      </w:r>
      <w:r w:rsidR="00B90378" w:rsidRPr="00D41403">
        <w:rPr>
          <w:sz w:val="22"/>
          <w:szCs w:val="22"/>
        </w:rPr>
        <w:t xml:space="preserve"> the Nam Khan 2 and Nam Khan 3 dams</w:t>
      </w:r>
      <w:r w:rsidR="00394AE6">
        <w:rPr>
          <w:sz w:val="22"/>
          <w:szCs w:val="22"/>
        </w:rPr>
        <w:t xml:space="preserve"> and</w:t>
      </w:r>
      <w:r w:rsidR="007E5CAC" w:rsidRPr="00D41403">
        <w:rPr>
          <w:sz w:val="22"/>
          <w:szCs w:val="22"/>
        </w:rPr>
        <w:t xml:space="preserve"> the Nam Ou 3 dam in Luang Prabang Province</w:t>
      </w:r>
      <w:r w:rsidR="001E2066" w:rsidRPr="00D41403">
        <w:rPr>
          <w:sz w:val="22"/>
          <w:szCs w:val="22"/>
        </w:rPr>
        <w:t>;</w:t>
      </w:r>
      <w:r w:rsidR="00547C33" w:rsidRPr="00D41403">
        <w:rPr>
          <w:rStyle w:val="FootnoteReference"/>
          <w:sz w:val="22"/>
          <w:szCs w:val="22"/>
        </w:rPr>
        <w:footnoteReference w:id="35"/>
      </w:r>
      <w:r w:rsidR="00FB42A3" w:rsidRPr="00D41403">
        <w:rPr>
          <w:sz w:val="22"/>
          <w:szCs w:val="22"/>
        </w:rPr>
        <w:t xml:space="preserve"> the Nam Theun 1 dam in Bolikhamxay Province</w:t>
      </w:r>
      <w:r w:rsidR="001E2066" w:rsidRPr="00D41403">
        <w:rPr>
          <w:sz w:val="22"/>
          <w:szCs w:val="22"/>
        </w:rPr>
        <w:t>;</w:t>
      </w:r>
      <w:r w:rsidR="00547C33" w:rsidRPr="00D41403">
        <w:rPr>
          <w:rStyle w:val="FootnoteReference"/>
          <w:sz w:val="22"/>
          <w:szCs w:val="22"/>
        </w:rPr>
        <w:footnoteReference w:id="36"/>
      </w:r>
      <w:r w:rsidR="00D369C1" w:rsidRPr="00D41403">
        <w:rPr>
          <w:sz w:val="22"/>
          <w:szCs w:val="22"/>
        </w:rPr>
        <w:t xml:space="preserve"> the Houay Lamphanh Lower dam in Sekong Province</w:t>
      </w:r>
      <w:r w:rsidR="001E2066" w:rsidRPr="00D41403">
        <w:rPr>
          <w:sz w:val="22"/>
          <w:szCs w:val="22"/>
        </w:rPr>
        <w:t>;</w:t>
      </w:r>
      <w:r w:rsidR="00D369C1" w:rsidRPr="00D41403">
        <w:rPr>
          <w:rStyle w:val="FootnoteReference"/>
          <w:sz w:val="22"/>
          <w:szCs w:val="22"/>
        </w:rPr>
        <w:footnoteReference w:id="37"/>
      </w:r>
      <w:r w:rsidR="003D6ED9" w:rsidRPr="00D41403">
        <w:rPr>
          <w:sz w:val="22"/>
          <w:szCs w:val="22"/>
        </w:rPr>
        <w:t xml:space="preserve"> the Namtha 1 Dam in Luang Namtha Province</w:t>
      </w:r>
      <w:r w:rsidR="001E2066" w:rsidRPr="00D41403">
        <w:rPr>
          <w:sz w:val="22"/>
          <w:szCs w:val="22"/>
        </w:rPr>
        <w:t>;</w:t>
      </w:r>
      <w:r w:rsidR="003D6ED9" w:rsidRPr="00D41403">
        <w:rPr>
          <w:rStyle w:val="FootnoteReference"/>
          <w:sz w:val="22"/>
          <w:szCs w:val="22"/>
        </w:rPr>
        <w:footnoteReference w:id="38"/>
      </w:r>
      <w:r w:rsidR="00466C5D" w:rsidRPr="00D41403">
        <w:rPr>
          <w:sz w:val="22"/>
          <w:szCs w:val="22"/>
        </w:rPr>
        <w:t xml:space="preserve"> the Nam Ngum 4 dam in Xieng Khouang Province</w:t>
      </w:r>
      <w:r w:rsidR="001E2066" w:rsidRPr="00D41403">
        <w:rPr>
          <w:sz w:val="22"/>
          <w:szCs w:val="22"/>
        </w:rPr>
        <w:t>;</w:t>
      </w:r>
      <w:r w:rsidR="00466C5D" w:rsidRPr="00D41403">
        <w:rPr>
          <w:rStyle w:val="FootnoteReference"/>
          <w:sz w:val="22"/>
          <w:szCs w:val="22"/>
        </w:rPr>
        <w:footnoteReference w:id="39"/>
      </w:r>
      <w:r w:rsidR="00D65241" w:rsidRPr="00D41403">
        <w:rPr>
          <w:sz w:val="22"/>
          <w:szCs w:val="22"/>
        </w:rPr>
        <w:t xml:space="preserve"> the Pak Beng dam</w:t>
      </w:r>
      <w:r w:rsidR="002C64FA" w:rsidRPr="00D41403">
        <w:rPr>
          <w:sz w:val="22"/>
          <w:szCs w:val="22"/>
        </w:rPr>
        <w:t xml:space="preserve"> in Oudomxay Province</w:t>
      </w:r>
      <w:r w:rsidR="001E2066" w:rsidRPr="00D41403">
        <w:rPr>
          <w:sz w:val="22"/>
          <w:szCs w:val="22"/>
        </w:rPr>
        <w:t>;</w:t>
      </w:r>
      <w:r w:rsidR="002C64FA" w:rsidRPr="00D41403">
        <w:rPr>
          <w:rStyle w:val="FootnoteReference"/>
          <w:sz w:val="22"/>
          <w:szCs w:val="22"/>
        </w:rPr>
        <w:footnoteReference w:id="40"/>
      </w:r>
      <w:r w:rsidR="004B0DA5" w:rsidRPr="00D41403">
        <w:rPr>
          <w:sz w:val="22"/>
          <w:szCs w:val="22"/>
        </w:rPr>
        <w:t xml:space="preserve"> and the Pak Lay dam</w:t>
      </w:r>
      <w:r w:rsidR="002C64FA" w:rsidRPr="00D41403">
        <w:rPr>
          <w:sz w:val="22"/>
          <w:szCs w:val="22"/>
        </w:rPr>
        <w:t xml:space="preserve"> </w:t>
      </w:r>
      <w:r w:rsidR="008A58BC">
        <w:rPr>
          <w:sz w:val="22"/>
          <w:szCs w:val="22"/>
        </w:rPr>
        <w:t xml:space="preserve">and </w:t>
      </w:r>
      <w:r w:rsidR="008A58BC" w:rsidRPr="00D41403">
        <w:rPr>
          <w:sz w:val="22"/>
          <w:szCs w:val="22"/>
        </w:rPr>
        <w:t xml:space="preserve">the Nam Hung 1 dam </w:t>
      </w:r>
      <w:r w:rsidR="002C64FA" w:rsidRPr="00D41403">
        <w:rPr>
          <w:sz w:val="22"/>
          <w:szCs w:val="22"/>
        </w:rPr>
        <w:t>in Xayaburi Province.</w:t>
      </w:r>
      <w:r w:rsidR="002C64FA" w:rsidRPr="00D41403">
        <w:rPr>
          <w:rStyle w:val="FootnoteReference"/>
          <w:sz w:val="22"/>
          <w:szCs w:val="22"/>
        </w:rPr>
        <w:footnoteReference w:id="41"/>
      </w:r>
    </w:p>
    <w:p w14:paraId="6F1F89B3" w14:textId="77777777" w:rsidR="00C4161E" w:rsidRPr="00D41403" w:rsidRDefault="00C4161E" w:rsidP="00021466">
      <w:pPr>
        <w:jc w:val="thaiDistribute"/>
        <w:rPr>
          <w:sz w:val="22"/>
          <w:szCs w:val="22"/>
        </w:rPr>
      </w:pPr>
    </w:p>
    <w:p w14:paraId="5404077B" w14:textId="5553F83C" w:rsidR="00926C66" w:rsidRPr="00D41403" w:rsidRDefault="001E2ECD" w:rsidP="00021466">
      <w:pPr>
        <w:jc w:val="thaiDistribute"/>
        <w:rPr>
          <w:sz w:val="22"/>
          <w:szCs w:val="22"/>
        </w:rPr>
      </w:pPr>
      <w:r w:rsidRPr="00D41403">
        <w:rPr>
          <w:sz w:val="22"/>
          <w:szCs w:val="22"/>
        </w:rPr>
        <w:t>In addition, t</w:t>
      </w:r>
      <w:r w:rsidR="00926C66" w:rsidRPr="00D41403">
        <w:rPr>
          <w:sz w:val="22"/>
          <w:szCs w:val="22"/>
        </w:rPr>
        <w:t>he right to an adequate standard of living</w:t>
      </w:r>
      <w:r w:rsidR="00A32718" w:rsidRPr="00D41403">
        <w:rPr>
          <w:sz w:val="22"/>
          <w:szCs w:val="22"/>
        </w:rPr>
        <w:t xml:space="preserve"> </w:t>
      </w:r>
      <w:r w:rsidR="00926C66" w:rsidRPr="00D41403">
        <w:rPr>
          <w:sz w:val="22"/>
          <w:szCs w:val="22"/>
        </w:rPr>
        <w:t xml:space="preserve">has remained unfulfilled for </w:t>
      </w:r>
      <w:r w:rsidR="00B808B1" w:rsidRPr="00D41403">
        <w:rPr>
          <w:sz w:val="22"/>
          <w:szCs w:val="22"/>
        </w:rPr>
        <w:t>s</w:t>
      </w:r>
      <w:r w:rsidR="00926C66" w:rsidRPr="00D41403">
        <w:rPr>
          <w:sz w:val="22"/>
          <w:szCs w:val="22"/>
        </w:rPr>
        <w:t>urvivors of the July 2018 deadly collapse of the Xe-Pian Xe-Namnoy dam in Attapeu Province</w:t>
      </w:r>
      <w:r w:rsidR="00AA3C0E" w:rsidRPr="00D41403">
        <w:rPr>
          <w:sz w:val="22"/>
          <w:szCs w:val="22"/>
        </w:rPr>
        <w:t xml:space="preserve"> and ensuing flooding</w:t>
      </w:r>
      <w:r w:rsidR="00E10B77" w:rsidRPr="00D41403">
        <w:rPr>
          <w:sz w:val="22"/>
          <w:szCs w:val="22"/>
        </w:rPr>
        <w:t xml:space="preserve">, which </w:t>
      </w:r>
      <w:r w:rsidR="000629D9" w:rsidRPr="00D41403">
        <w:rPr>
          <w:sz w:val="22"/>
          <w:szCs w:val="22"/>
        </w:rPr>
        <w:t xml:space="preserve">killed at least 71 people and </w:t>
      </w:r>
      <w:r w:rsidR="00E10B77" w:rsidRPr="00D41403">
        <w:rPr>
          <w:sz w:val="22"/>
          <w:szCs w:val="22"/>
        </w:rPr>
        <w:t xml:space="preserve">displaced more than 7,000 </w:t>
      </w:r>
      <w:r w:rsidR="00050677">
        <w:rPr>
          <w:sz w:val="22"/>
          <w:szCs w:val="22"/>
        </w:rPr>
        <w:t>residents</w:t>
      </w:r>
      <w:r w:rsidR="00050677" w:rsidRPr="00D41403">
        <w:rPr>
          <w:sz w:val="22"/>
          <w:szCs w:val="22"/>
        </w:rPr>
        <w:t xml:space="preserve"> </w:t>
      </w:r>
      <w:r w:rsidR="00E10B77" w:rsidRPr="00D41403">
        <w:rPr>
          <w:sz w:val="22"/>
          <w:szCs w:val="22"/>
        </w:rPr>
        <w:t>from their homes</w:t>
      </w:r>
      <w:r w:rsidR="00664372" w:rsidRPr="00D41403">
        <w:rPr>
          <w:sz w:val="22"/>
          <w:szCs w:val="22"/>
        </w:rPr>
        <w:t>.</w:t>
      </w:r>
      <w:r w:rsidR="00664372" w:rsidRPr="00D41403">
        <w:rPr>
          <w:rStyle w:val="FootnoteReference"/>
          <w:sz w:val="22"/>
          <w:szCs w:val="22"/>
        </w:rPr>
        <w:footnoteReference w:id="42"/>
      </w:r>
      <w:r w:rsidR="000B620D" w:rsidRPr="00D41403">
        <w:rPr>
          <w:sz w:val="22"/>
          <w:szCs w:val="22"/>
        </w:rPr>
        <w:t xml:space="preserve"> </w:t>
      </w:r>
      <w:r w:rsidR="00AA3C0E" w:rsidRPr="00D41403">
        <w:rPr>
          <w:sz w:val="22"/>
          <w:szCs w:val="22"/>
        </w:rPr>
        <w:t xml:space="preserve">Compensation and assistance </w:t>
      </w:r>
      <w:r w:rsidR="0035055B" w:rsidRPr="00D41403">
        <w:rPr>
          <w:sz w:val="22"/>
          <w:szCs w:val="22"/>
        </w:rPr>
        <w:t xml:space="preserve">offered </w:t>
      </w:r>
      <w:r w:rsidR="003922B2" w:rsidRPr="00D41403">
        <w:rPr>
          <w:sz w:val="22"/>
          <w:szCs w:val="22"/>
        </w:rPr>
        <w:t xml:space="preserve">by the government </w:t>
      </w:r>
      <w:r w:rsidR="00AA3C0E" w:rsidRPr="00D41403">
        <w:rPr>
          <w:sz w:val="22"/>
          <w:szCs w:val="22"/>
        </w:rPr>
        <w:t>to survivors and families of the victims of the dam collapse has been thoroughly inadequate</w:t>
      </w:r>
      <w:r w:rsidR="00194E4E" w:rsidRPr="00D41403">
        <w:rPr>
          <w:sz w:val="22"/>
          <w:szCs w:val="22"/>
        </w:rPr>
        <w:t>.</w:t>
      </w:r>
      <w:r w:rsidR="00DE2779" w:rsidRPr="00D41403">
        <w:rPr>
          <w:rStyle w:val="FootnoteReference"/>
          <w:sz w:val="22"/>
          <w:szCs w:val="22"/>
        </w:rPr>
        <w:footnoteReference w:id="43"/>
      </w:r>
      <w:r w:rsidR="00331061" w:rsidRPr="00D41403">
        <w:rPr>
          <w:sz w:val="22"/>
          <w:szCs w:val="22"/>
        </w:rPr>
        <w:t xml:space="preserve"> </w:t>
      </w:r>
      <w:r w:rsidR="00156887" w:rsidRPr="00D41403">
        <w:rPr>
          <w:sz w:val="22"/>
          <w:szCs w:val="22"/>
        </w:rPr>
        <w:t xml:space="preserve">Construction of permanent </w:t>
      </w:r>
      <w:r w:rsidR="00203CEB" w:rsidRPr="00D41403">
        <w:rPr>
          <w:sz w:val="22"/>
          <w:szCs w:val="22"/>
        </w:rPr>
        <w:t>houses</w:t>
      </w:r>
      <w:r w:rsidR="00156887" w:rsidRPr="00D41403">
        <w:rPr>
          <w:sz w:val="22"/>
          <w:szCs w:val="22"/>
        </w:rPr>
        <w:t xml:space="preserve"> for displaced survivors</w:t>
      </w:r>
      <w:r w:rsidR="0056577F" w:rsidRPr="00D41403">
        <w:rPr>
          <w:sz w:val="22"/>
          <w:szCs w:val="22"/>
        </w:rPr>
        <w:t xml:space="preserve"> </w:t>
      </w:r>
      <w:r w:rsidR="00203CEB" w:rsidRPr="00D41403">
        <w:rPr>
          <w:sz w:val="22"/>
          <w:szCs w:val="22"/>
        </w:rPr>
        <w:t xml:space="preserve">in Sanamxay District </w:t>
      </w:r>
      <w:r w:rsidR="0056577F" w:rsidRPr="00D41403">
        <w:rPr>
          <w:sz w:val="22"/>
          <w:szCs w:val="22"/>
        </w:rPr>
        <w:t>only</w:t>
      </w:r>
      <w:r w:rsidR="00156887" w:rsidRPr="00D41403">
        <w:rPr>
          <w:sz w:val="22"/>
          <w:szCs w:val="22"/>
        </w:rPr>
        <w:t xml:space="preserve"> began in July 2020, two years after the dam collapse</w:t>
      </w:r>
      <w:r w:rsidR="00203CEB" w:rsidRPr="00D41403">
        <w:rPr>
          <w:sz w:val="22"/>
          <w:szCs w:val="22"/>
        </w:rPr>
        <w:t>.</w:t>
      </w:r>
      <w:r w:rsidR="00203CEB" w:rsidRPr="00D41403">
        <w:rPr>
          <w:rStyle w:val="FootnoteReference"/>
          <w:sz w:val="22"/>
          <w:szCs w:val="22"/>
        </w:rPr>
        <w:footnoteReference w:id="44"/>
      </w:r>
      <w:r w:rsidR="00D613F2" w:rsidRPr="00D41403">
        <w:rPr>
          <w:sz w:val="22"/>
          <w:szCs w:val="22"/>
        </w:rPr>
        <w:t xml:space="preserve"> However, b</w:t>
      </w:r>
      <w:r w:rsidR="00C634B7" w:rsidRPr="00D41403">
        <w:rPr>
          <w:sz w:val="22"/>
          <w:szCs w:val="22"/>
        </w:rPr>
        <w:t xml:space="preserve">y </w:t>
      </w:r>
      <w:r w:rsidR="0013741E" w:rsidRPr="00D41403">
        <w:rPr>
          <w:sz w:val="22"/>
          <w:szCs w:val="22"/>
        </w:rPr>
        <w:t xml:space="preserve">the end of </w:t>
      </w:r>
      <w:r w:rsidR="00C634B7" w:rsidRPr="00D41403">
        <w:rPr>
          <w:sz w:val="22"/>
          <w:szCs w:val="22"/>
        </w:rPr>
        <w:t xml:space="preserve">2022, </w:t>
      </w:r>
      <w:r w:rsidR="0056577F" w:rsidRPr="00D41403">
        <w:rPr>
          <w:sz w:val="22"/>
          <w:szCs w:val="22"/>
        </w:rPr>
        <w:t xml:space="preserve">the </w:t>
      </w:r>
      <w:r w:rsidR="006F50CA" w:rsidRPr="00D41403">
        <w:rPr>
          <w:sz w:val="22"/>
          <w:szCs w:val="22"/>
        </w:rPr>
        <w:t>houses</w:t>
      </w:r>
      <w:r w:rsidR="00D26323" w:rsidRPr="00D41403">
        <w:rPr>
          <w:sz w:val="22"/>
          <w:szCs w:val="22"/>
        </w:rPr>
        <w:t xml:space="preserve"> ha</w:t>
      </w:r>
      <w:r w:rsidR="000629D9" w:rsidRPr="00D41403">
        <w:rPr>
          <w:sz w:val="22"/>
          <w:szCs w:val="22"/>
        </w:rPr>
        <w:t>d</w:t>
      </w:r>
      <w:r w:rsidR="00D26323" w:rsidRPr="00D41403">
        <w:rPr>
          <w:sz w:val="22"/>
          <w:szCs w:val="22"/>
        </w:rPr>
        <w:t xml:space="preserve"> </w:t>
      </w:r>
      <w:r w:rsidR="00380786" w:rsidRPr="00D41403">
        <w:rPr>
          <w:sz w:val="22"/>
          <w:szCs w:val="22"/>
        </w:rPr>
        <w:t>yet to be</w:t>
      </w:r>
      <w:r w:rsidR="004805E2" w:rsidRPr="00D41403">
        <w:rPr>
          <w:sz w:val="22"/>
          <w:szCs w:val="22"/>
        </w:rPr>
        <w:t xml:space="preserve"> completed</w:t>
      </w:r>
      <w:r w:rsidR="00D613F2" w:rsidRPr="00D41403">
        <w:rPr>
          <w:sz w:val="22"/>
          <w:szCs w:val="22"/>
        </w:rPr>
        <w:t xml:space="preserve">. As a result, survivors </w:t>
      </w:r>
      <w:r w:rsidR="00945E8A" w:rsidRPr="00D41403">
        <w:rPr>
          <w:sz w:val="22"/>
          <w:szCs w:val="22"/>
        </w:rPr>
        <w:t>of the disaster</w:t>
      </w:r>
      <w:r w:rsidR="00380786" w:rsidRPr="00D41403">
        <w:rPr>
          <w:sz w:val="22"/>
          <w:szCs w:val="22"/>
        </w:rPr>
        <w:t xml:space="preserve"> </w:t>
      </w:r>
      <w:r w:rsidR="00D613F2" w:rsidRPr="00D41403">
        <w:rPr>
          <w:sz w:val="22"/>
          <w:szCs w:val="22"/>
        </w:rPr>
        <w:t xml:space="preserve">have had to live </w:t>
      </w:r>
      <w:r w:rsidR="00380786" w:rsidRPr="00D41403">
        <w:rPr>
          <w:sz w:val="22"/>
          <w:szCs w:val="22"/>
        </w:rPr>
        <w:t>in temporary shelters</w:t>
      </w:r>
      <w:r w:rsidR="007A317A" w:rsidRPr="00D41403">
        <w:rPr>
          <w:sz w:val="22"/>
          <w:szCs w:val="22"/>
        </w:rPr>
        <w:t xml:space="preserve"> </w:t>
      </w:r>
      <w:r w:rsidR="009A48CD" w:rsidRPr="00D41403">
        <w:rPr>
          <w:sz w:val="22"/>
          <w:szCs w:val="22"/>
        </w:rPr>
        <w:t xml:space="preserve">with </w:t>
      </w:r>
      <w:r w:rsidR="008B6830" w:rsidRPr="00D41403">
        <w:rPr>
          <w:sz w:val="22"/>
          <w:szCs w:val="22"/>
        </w:rPr>
        <w:t>poor conditions, including</w:t>
      </w:r>
      <w:r w:rsidR="009A48CD" w:rsidRPr="00D41403">
        <w:rPr>
          <w:sz w:val="22"/>
          <w:szCs w:val="22"/>
        </w:rPr>
        <w:t xml:space="preserve"> lack of proper ventilation, absence of clean water, and unsanitary conditions.</w:t>
      </w:r>
      <w:r w:rsidR="009A48CD" w:rsidRPr="00D41403">
        <w:rPr>
          <w:rStyle w:val="FootnoteReference"/>
          <w:sz w:val="22"/>
          <w:szCs w:val="22"/>
        </w:rPr>
        <w:footnoteReference w:id="45"/>
      </w:r>
      <w:r w:rsidR="001E057A" w:rsidRPr="00D41403">
        <w:rPr>
          <w:sz w:val="22"/>
          <w:szCs w:val="22"/>
        </w:rPr>
        <w:t xml:space="preserve"> Full compensation for survivors has also been subject to chronic delays. </w:t>
      </w:r>
      <w:r w:rsidR="000629D9" w:rsidRPr="00D41403">
        <w:rPr>
          <w:sz w:val="22"/>
          <w:szCs w:val="22"/>
        </w:rPr>
        <w:t>In</w:t>
      </w:r>
      <w:r w:rsidR="0013741E" w:rsidRPr="00D41403">
        <w:rPr>
          <w:sz w:val="22"/>
          <w:szCs w:val="22"/>
        </w:rPr>
        <w:t xml:space="preserve"> November 2022</w:t>
      </w:r>
      <w:r w:rsidR="001411AC" w:rsidRPr="00D41403">
        <w:rPr>
          <w:sz w:val="22"/>
          <w:szCs w:val="22"/>
        </w:rPr>
        <w:t xml:space="preserve">, </w:t>
      </w:r>
      <w:r w:rsidR="004D7837" w:rsidRPr="00D41403">
        <w:rPr>
          <w:sz w:val="22"/>
          <w:szCs w:val="22"/>
        </w:rPr>
        <w:t>it was reported that about 100 families in Tamayod and Samong-Tai Villages were still waiting for their new homes and full compensation for their losse</w:t>
      </w:r>
      <w:r w:rsidR="00B808B1" w:rsidRPr="00D41403">
        <w:rPr>
          <w:sz w:val="22"/>
          <w:szCs w:val="22"/>
        </w:rPr>
        <w:t>s.</w:t>
      </w:r>
      <w:r w:rsidR="00B808B1" w:rsidRPr="00D41403">
        <w:rPr>
          <w:rStyle w:val="FootnoteReference"/>
          <w:sz w:val="22"/>
          <w:szCs w:val="22"/>
        </w:rPr>
        <w:footnoteReference w:id="46"/>
      </w:r>
    </w:p>
    <w:p w14:paraId="0CC0A94A" w14:textId="77777777" w:rsidR="00E244E1" w:rsidRPr="00D41403" w:rsidRDefault="00E244E1" w:rsidP="00E244E1">
      <w:pPr>
        <w:jc w:val="thaiDistribute"/>
        <w:rPr>
          <w:sz w:val="22"/>
          <w:szCs w:val="22"/>
        </w:rPr>
      </w:pPr>
    </w:p>
    <w:p w14:paraId="6489B93F" w14:textId="19475B43" w:rsidR="009B3FE7" w:rsidRPr="00D41403" w:rsidRDefault="009B3FE7" w:rsidP="00E244E1">
      <w:pPr>
        <w:jc w:val="thaiDistribute"/>
        <w:rPr>
          <w:i/>
          <w:iCs/>
          <w:sz w:val="22"/>
          <w:szCs w:val="22"/>
          <w:u w:val="single"/>
        </w:rPr>
      </w:pPr>
      <w:r w:rsidRPr="00D41403">
        <w:rPr>
          <w:i/>
          <w:iCs/>
          <w:sz w:val="22"/>
          <w:szCs w:val="22"/>
          <w:u w:val="single"/>
        </w:rPr>
        <w:t>Land disputes trigger arrests</w:t>
      </w:r>
    </w:p>
    <w:p w14:paraId="28BA1C3A" w14:textId="77777777" w:rsidR="009B3FE7" w:rsidRPr="00D41403" w:rsidRDefault="009B3FE7" w:rsidP="00E244E1">
      <w:pPr>
        <w:jc w:val="thaiDistribute"/>
        <w:rPr>
          <w:sz w:val="22"/>
          <w:szCs w:val="22"/>
        </w:rPr>
      </w:pPr>
    </w:p>
    <w:p w14:paraId="42050066" w14:textId="23380E8E" w:rsidR="009B3FE7" w:rsidRPr="00D41403" w:rsidRDefault="009B3FE7" w:rsidP="009B3FE7">
      <w:pPr>
        <w:widowControl w:val="0"/>
        <w:autoSpaceDE w:val="0"/>
        <w:autoSpaceDN w:val="0"/>
        <w:adjustRightInd w:val="0"/>
        <w:jc w:val="both"/>
        <w:rPr>
          <w:rFonts w:cstheme="minorHAnsi"/>
          <w:color w:val="353535"/>
          <w:sz w:val="22"/>
          <w:szCs w:val="22"/>
        </w:rPr>
      </w:pPr>
      <w:r w:rsidRPr="00D41403">
        <w:rPr>
          <w:rFonts w:cstheme="minorHAnsi"/>
          <w:color w:val="353535"/>
          <w:sz w:val="22"/>
          <w:szCs w:val="22"/>
        </w:rPr>
        <w:t xml:space="preserve">In some cases, villagers who resisted or protested against land confiscation without adequate compensation </w:t>
      </w:r>
      <w:r w:rsidR="00495C97" w:rsidRPr="00D41403">
        <w:rPr>
          <w:rFonts w:cstheme="minorHAnsi"/>
          <w:color w:val="353535"/>
          <w:sz w:val="22"/>
          <w:szCs w:val="22"/>
        </w:rPr>
        <w:t xml:space="preserve">were </w:t>
      </w:r>
      <w:r w:rsidRPr="00D41403">
        <w:rPr>
          <w:rFonts w:cstheme="minorHAnsi"/>
          <w:color w:val="353535"/>
          <w:sz w:val="22"/>
          <w:szCs w:val="22"/>
        </w:rPr>
        <w:t>arrest</w:t>
      </w:r>
      <w:r w:rsidR="00495C97" w:rsidRPr="00D41403">
        <w:rPr>
          <w:rFonts w:cstheme="minorHAnsi"/>
          <w:color w:val="353535"/>
          <w:sz w:val="22"/>
          <w:szCs w:val="22"/>
        </w:rPr>
        <w:t>ed</w:t>
      </w:r>
      <w:r w:rsidRPr="00D41403">
        <w:rPr>
          <w:rFonts w:cstheme="minorHAnsi"/>
          <w:color w:val="353535"/>
          <w:sz w:val="22"/>
          <w:szCs w:val="22"/>
        </w:rPr>
        <w:t xml:space="preserve"> and</w:t>
      </w:r>
      <w:r w:rsidR="00495C97" w:rsidRPr="00D41403">
        <w:rPr>
          <w:rFonts w:cstheme="minorHAnsi"/>
          <w:color w:val="353535"/>
          <w:sz w:val="22"/>
          <w:szCs w:val="22"/>
        </w:rPr>
        <w:t>/or</w:t>
      </w:r>
      <w:r w:rsidRPr="00D41403">
        <w:rPr>
          <w:rFonts w:cstheme="minorHAnsi"/>
          <w:color w:val="353535"/>
          <w:sz w:val="22"/>
          <w:szCs w:val="22"/>
        </w:rPr>
        <w:t xml:space="preserve"> harass</w:t>
      </w:r>
      <w:r w:rsidR="00495C97" w:rsidRPr="00D41403">
        <w:rPr>
          <w:rFonts w:cstheme="minorHAnsi"/>
          <w:color w:val="353535"/>
          <w:sz w:val="22"/>
          <w:szCs w:val="22"/>
        </w:rPr>
        <w:t>ed</w:t>
      </w:r>
      <w:r w:rsidRPr="00D41403">
        <w:rPr>
          <w:rFonts w:cstheme="minorHAnsi"/>
          <w:color w:val="353535"/>
          <w:sz w:val="22"/>
          <w:szCs w:val="22"/>
        </w:rPr>
        <w:t>.</w:t>
      </w:r>
    </w:p>
    <w:p w14:paraId="36A31D67" w14:textId="77777777" w:rsidR="000629D9" w:rsidRPr="00D41403" w:rsidRDefault="000629D9" w:rsidP="000629D9">
      <w:pPr>
        <w:widowControl w:val="0"/>
        <w:autoSpaceDE w:val="0"/>
        <w:autoSpaceDN w:val="0"/>
        <w:adjustRightInd w:val="0"/>
        <w:jc w:val="both"/>
        <w:rPr>
          <w:rFonts w:cstheme="minorHAnsi"/>
          <w:color w:val="353535"/>
          <w:sz w:val="22"/>
          <w:szCs w:val="22"/>
        </w:rPr>
      </w:pPr>
    </w:p>
    <w:p w14:paraId="3B744643" w14:textId="72B34905" w:rsidR="009B3FE7" w:rsidRPr="00D41403" w:rsidRDefault="009B3FE7" w:rsidP="009B3FE7">
      <w:pPr>
        <w:jc w:val="both"/>
        <w:rPr>
          <w:rFonts w:cstheme="minorHAnsi"/>
          <w:sz w:val="22"/>
          <w:szCs w:val="22"/>
        </w:rPr>
      </w:pPr>
      <w:r w:rsidRPr="00D41403">
        <w:rPr>
          <w:rFonts w:cstheme="minorHAnsi"/>
          <w:sz w:val="22"/>
          <w:szCs w:val="22"/>
        </w:rPr>
        <w:t xml:space="preserve">On 25 July 2017, police detained 14 residents of Ban Yeup Village, Thateng District, Sekong Province, for cutting down rubber trees on land the government had confiscated and leased to the Vietnamese-owned </w:t>
      </w:r>
      <w:r w:rsidRPr="00D41403">
        <w:rPr>
          <w:rFonts w:cstheme="minorHAnsi"/>
          <w:color w:val="222222"/>
          <w:sz w:val="22"/>
          <w:szCs w:val="22"/>
          <w:lang w:val="en"/>
        </w:rPr>
        <w:t>Lao-Vietnam Friendship Rubber Company</w:t>
      </w:r>
      <w:r w:rsidRPr="00D41403">
        <w:rPr>
          <w:rFonts w:cstheme="minorHAnsi"/>
          <w:sz w:val="22"/>
          <w:szCs w:val="22"/>
        </w:rPr>
        <w:t xml:space="preserve"> in 2006.</w:t>
      </w:r>
      <w:r w:rsidRPr="00D41403">
        <w:rPr>
          <w:rStyle w:val="FootnoteReference"/>
          <w:rFonts w:cstheme="minorHAnsi"/>
          <w:sz w:val="22"/>
          <w:szCs w:val="22"/>
        </w:rPr>
        <w:footnoteReference w:id="47"/>
      </w:r>
      <w:r w:rsidRPr="00D41403">
        <w:rPr>
          <w:rFonts w:cstheme="minorHAnsi"/>
          <w:sz w:val="22"/>
          <w:szCs w:val="22"/>
        </w:rPr>
        <w:t xml:space="preserve"> Among the detained villagers were a boy and a girl, both aged 15.</w:t>
      </w:r>
      <w:r w:rsidRPr="00D41403">
        <w:rPr>
          <w:rStyle w:val="FootnoteReference"/>
          <w:rFonts w:cstheme="minorHAnsi"/>
          <w:sz w:val="22"/>
          <w:szCs w:val="22"/>
        </w:rPr>
        <w:footnoteReference w:id="48"/>
      </w:r>
      <w:r w:rsidR="005415F6" w:rsidRPr="00D41403">
        <w:rPr>
          <w:rFonts w:cstheme="minorHAnsi"/>
          <w:sz w:val="22"/>
          <w:szCs w:val="22"/>
        </w:rPr>
        <w:t xml:space="preserve"> </w:t>
      </w:r>
      <w:r w:rsidRPr="00D41403">
        <w:rPr>
          <w:rFonts w:cstheme="minorHAnsi"/>
          <w:sz w:val="22"/>
          <w:szCs w:val="22"/>
        </w:rPr>
        <w:t xml:space="preserve">On 29 January 2018, one of the detained villagers, </w:t>
      </w:r>
      <w:r w:rsidR="00C86117">
        <w:rPr>
          <w:rFonts w:cstheme="minorHAnsi"/>
          <w:sz w:val="22"/>
          <w:szCs w:val="22"/>
        </w:rPr>
        <w:t xml:space="preserve">Mr. </w:t>
      </w:r>
      <w:r w:rsidRPr="00D41403">
        <w:rPr>
          <w:rFonts w:cstheme="minorHAnsi"/>
          <w:sz w:val="22"/>
          <w:szCs w:val="22"/>
        </w:rPr>
        <w:t>S</w:t>
      </w:r>
      <w:r w:rsidR="00B02ED4">
        <w:rPr>
          <w:rFonts w:cstheme="minorHAnsi"/>
          <w:sz w:val="22"/>
          <w:szCs w:val="22"/>
        </w:rPr>
        <w:t>.</w:t>
      </w:r>
      <w:r w:rsidRPr="00D41403">
        <w:rPr>
          <w:rFonts w:cstheme="minorHAnsi"/>
          <w:sz w:val="22"/>
          <w:szCs w:val="22"/>
        </w:rPr>
        <w:t>, died in a jail in Lamam District, Sekong Province.</w:t>
      </w:r>
      <w:r w:rsidRPr="00D41403">
        <w:rPr>
          <w:rStyle w:val="FootnoteReference"/>
          <w:rFonts w:cstheme="minorHAnsi"/>
          <w:sz w:val="22"/>
          <w:szCs w:val="22"/>
        </w:rPr>
        <w:footnoteReference w:id="49"/>
      </w:r>
      <w:r w:rsidRPr="00D41403">
        <w:rPr>
          <w:rFonts w:cstheme="minorHAnsi"/>
          <w:sz w:val="22"/>
          <w:szCs w:val="22"/>
        </w:rPr>
        <w:t xml:space="preserve"> Prison authorities claimed </w:t>
      </w:r>
      <w:r w:rsidR="00B02ED4">
        <w:rPr>
          <w:rFonts w:cstheme="minorHAnsi"/>
          <w:sz w:val="22"/>
          <w:szCs w:val="22"/>
        </w:rPr>
        <w:t xml:space="preserve">Mr. S. </w:t>
      </w:r>
      <w:r w:rsidRPr="00D41403">
        <w:rPr>
          <w:rFonts w:cstheme="minorHAnsi"/>
          <w:sz w:val="22"/>
          <w:szCs w:val="22"/>
        </w:rPr>
        <w:t xml:space="preserve">committed suicide, a version of events disputed by an eyewitness, who accused authorities of torturing </w:t>
      </w:r>
      <w:r w:rsidR="00B02ED4">
        <w:rPr>
          <w:rFonts w:cstheme="minorHAnsi"/>
          <w:sz w:val="22"/>
          <w:szCs w:val="22"/>
        </w:rPr>
        <w:t>Mr. S.</w:t>
      </w:r>
      <w:r w:rsidRPr="00D41403">
        <w:rPr>
          <w:rFonts w:cstheme="minorHAnsi"/>
          <w:sz w:val="22"/>
          <w:szCs w:val="22"/>
        </w:rPr>
        <w:t xml:space="preserve"> to death and reported having seen bruises on his chest.</w:t>
      </w:r>
      <w:r w:rsidRPr="00D41403">
        <w:rPr>
          <w:rStyle w:val="FootnoteReference"/>
          <w:rFonts w:cstheme="minorHAnsi"/>
          <w:sz w:val="22"/>
          <w:szCs w:val="22"/>
        </w:rPr>
        <w:footnoteReference w:id="50"/>
      </w:r>
      <w:r w:rsidRPr="00D41403">
        <w:rPr>
          <w:rFonts w:cstheme="minorHAnsi"/>
          <w:sz w:val="22"/>
          <w:szCs w:val="22"/>
        </w:rPr>
        <w:t xml:space="preserve"> As of October 2019, at least six villagers remained detained.</w:t>
      </w:r>
      <w:r w:rsidRPr="00D41403">
        <w:rPr>
          <w:rStyle w:val="FootnoteReference"/>
          <w:rFonts w:cstheme="minorHAnsi"/>
          <w:sz w:val="22"/>
          <w:szCs w:val="22"/>
        </w:rPr>
        <w:footnoteReference w:id="51"/>
      </w:r>
      <w:r w:rsidRPr="00D41403">
        <w:rPr>
          <w:rFonts w:cstheme="minorHAnsi"/>
          <w:sz w:val="22"/>
          <w:szCs w:val="22"/>
        </w:rPr>
        <w:t xml:space="preserve"> No </w:t>
      </w:r>
      <w:r w:rsidR="005415F6" w:rsidRPr="00D41403">
        <w:rPr>
          <w:rFonts w:cstheme="minorHAnsi"/>
          <w:sz w:val="22"/>
          <w:szCs w:val="22"/>
        </w:rPr>
        <w:t xml:space="preserve">more recent information on their fate has emerged. </w:t>
      </w:r>
      <w:r w:rsidRPr="00D41403">
        <w:rPr>
          <w:rFonts w:cstheme="minorHAnsi"/>
          <w:sz w:val="22"/>
          <w:szCs w:val="22"/>
        </w:rPr>
        <w:t xml:space="preserve">Some of the villagers who had been detained </w:t>
      </w:r>
      <w:r w:rsidR="00050677">
        <w:rPr>
          <w:rFonts w:cstheme="minorHAnsi"/>
          <w:sz w:val="22"/>
          <w:szCs w:val="22"/>
        </w:rPr>
        <w:t>in</w:t>
      </w:r>
      <w:r w:rsidR="00050677" w:rsidRPr="00D41403">
        <w:rPr>
          <w:rFonts w:cstheme="minorHAnsi"/>
          <w:sz w:val="22"/>
          <w:szCs w:val="22"/>
        </w:rPr>
        <w:t xml:space="preserve"> </w:t>
      </w:r>
      <w:r w:rsidRPr="00D41403">
        <w:rPr>
          <w:rFonts w:cstheme="minorHAnsi"/>
          <w:sz w:val="22"/>
          <w:szCs w:val="22"/>
        </w:rPr>
        <w:t>July 2017 were also among a group of eight Ban Yeup residents who had been arrested in June 2012 and detained for several weeks for submitting a letter of complaint over the ongoing land dispute to the authorities a month earlier.</w:t>
      </w:r>
      <w:r w:rsidRPr="00D41403">
        <w:rPr>
          <w:rStyle w:val="FootnoteReference"/>
          <w:rFonts w:cstheme="minorHAnsi"/>
          <w:sz w:val="22"/>
          <w:szCs w:val="22"/>
        </w:rPr>
        <w:footnoteReference w:id="52"/>
      </w:r>
    </w:p>
    <w:p w14:paraId="4A69D830" w14:textId="77777777" w:rsidR="009B3FE7" w:rsidRPr="00D41403" w:rsidRDefault="009B3FE7" w:rsidP="000629D9">
      <w:pPr>
        <w:widowControl w:val="0"/>
        <w:autoSpaceDE w:val="0"/>
        <w:autoSpaceDN w:val="0"/>
        <w:adjustRightInd w:val="0"/>
        <w:jc w:val="both"/>
        <w:rPr>
          <w:rFonts w:cstheme="minorHAnsi"/>
          <w:color w:val="353535"/>
          <w:sz w:val="22"/>
          <w:szCs w:val="22"/>
        </w:rPr>
      </w:pPr>
    </w:p>
    <w:p w14:paraId="2AABDAF3" w14:textId="38932D89" w:rsidR="000629D9" w:rsidRPr="00D41403" w:rsidRDefault="000629D9" w:rsidP="000629D9">
      <w:pPr>
        <w:widowControl w:val="0"/>
        <w:autoSpaceDE w:val="0"/>
        <w:autoSpaceDN w:val="0"/>
        <w:adjustRightInd w:val="0"/>
        <w:jc w:val="both"/>
        <w:rPr>
          <w:rFonts w:cstheme="minorHAnsi"/>
          <w:color w:val="353535"/>
          <w:sz w:val="22"/>
          <w:szCs w:val="22"/>
        </w:rPr>
      </w:pPr>
      <w:r w:rsidRPr="00D41403">
        <w:rPr>
          <w:rFonts w:cstheme="minorHAnsi"/>
          <w:color w:val="353535"/>
          <w:sz w:val="22"/>
          <w:szCs w:val="22"/>
        </w:rPr>
        <w:t>In late July 2022, five residents of Houay Nam Yen Village, Naxaithong District, Vientiane Prefecture, were released after more than three months of detention in connection with a land dispute. The five were detained at a military facility in Nong Kheng, in Vientiane’s Sayathany District.</w:t>
      </w:r>
      <w:r w:rsidRPr="00D41403">
        <w:rPr>
          <w:rStyle w:val="FootnoteReference"/>
          <w:rFonts w:cstheme="minorHAnsi"/>
          <w:color w:val="353535"/>
          <w:sz w:val="22"/>
          <w:szCs w:val="22"/>
        </w:rPr>
        <w:footnoteReference w:id="53"/>
      </w:r>
    </w:p>
    <w:p w14:paraId="621A38EE" w14:textId="77777777" w:rsidR="000629D9" w:rsidRPr="00D41403" w:rsidRDefault="000629D9" w:rsidP="00E244E1">
      <w:pPr>
        <w:jc w:val="thaiDistribute"/>
        <w:rPr>
          <w:sz w:val="22"/>
          <w:szCs w:val="22"/>
        </w:rPr>
      </w:pPr>
    </w:p>
    <w:p w14:paraId="239C77EE" w14:textId="4C94E4C4" w:rsidR="000629D9" w:rsidRPr="00D41403" w:rsidRDefault="000629D9" w:rsidP="000629D9">
      <w:pPr>
        <w:widowControl w:val="0"/>
        <w:autoSpaceDE w:val="0"/>
        <w:autoSpaceDN w:val="0"/>
        <w:adjustRightInd w:val="0"/>
        <w:jc w:val="both"/>
        <w:rPr>
          <w:rFonts w:cstheme="minorHAnsi"/>
          <w:color w:val="353535"/>
          <w:sz w:val="22"/>
          <w:szCs w:val="22"/>
        </w:rPr>
      </w:pPr>
      <w:r w:rsidRPr="00D41403">
        <w:rPr>
          <w:rFonts w:cstheme="minorHAnsi"/>
          <w:color w:val="353535"/>
          <w:sz w:val="22"/>
          <w:szCs w:val="22"/>
        </w:rPr>
        <w:t xml:space="preserve">In December 2022, it was reported that authorities had arrested and later released five residents of Nong </w:t>
      </w:r>
      <w:r w:rsidRPr="00D41403">
        <w:rPr>
          <w:rFonts w:cstheme="minorHAnsi"/>
          <w:color w:val="353535"/>
          <w:sz w:val="22"/>
          <w:szCs w:val="22"/>
        </w:rPr>
        <w:lastRenderedPageBreak/>
        <w:t>Bok District, Khammouane Province, for protesting against a 35-square kilometer potash mine operated by Sino Agri International Potash, a subsidiary of China’s Asia Potash</w:t>
      </w:r>
      <w:r w:rsidR="00495C97" w:rsidRPr="00D41403">
        <w:rPr>
          <w:rFonts w:cstheme="minorHAnsi"/>
          <w:color w:val="353535"/>
          <w:sz w:val="22"/>
          <w:szCs w:val="22"/>
        </w:rPr>
        <w:t xml:space="preserve"> company</w:t>
      </w:r>
      <w:r w:rsidRPr="00D41403">
        <w:rPr>
          <w:rFonts w:cstheme="minorHAnsi"/>
          <w:color w:val="353535"/>
          <w:sz w:val="22"/>
          <w:szCs w:val="22"/>
        </w:rPr>
        <w:t>. The residents said they had not been properly compensated by the company for the loss of their homes and farms.</w:t>
      </w:r>
      <w:r w:rsidRPr="00D41403">
        <w:rPr>
          <w:rStyle w:val="FootnoteReference"/>
          <w:rFonts w:cstheme="minorHAnsi"/>
          <w:color w:val="353535"/>
          <w:sz w:val="22"/>
          <w:szCs w:val="22"/>
        </w:rPr>
        <w:footnoteReference w:id="54"/>
      </w:r>
    </w:p>
    <w:p w14:paraId="2058225C" w14:textId="77777777" w:rsidR="005D2E51" w:rsidRPr="00D41403" w:rsidRDefault="005D2E51" w:rsidP="00021466">
      <w:pPr>
        <w:jc w:val="thaiDistribute"/>
        <w:rPr>
          <w:sz w:val="22"/>
          <w:szCs w:val="22"/>
        </w:rPr>
      </w:pPr>
    </w:p>
    <w:p w14:paraId="6E4823ED" w14:textId="16000EDE" w:rsidR="00684164" w:rsidRPr="00D41403" w:rsidRDefault="005F3E9D" w:rsidP="00D41403">
      <w:pPr>
        <w:rPr>
          <w:sz w:val="22"/>
          <w:szCs w:val="22"/>
          <w:u w:val="single"/>
        </w:rPr>
      </w:pPr>
      <w:r w:rsidRPr="00D41403">
        <w:rPr>
          <w:sz w:val="22"/>
          <w:szCs w:val="22"/>
          <w:u w:val="single"/>
        </w:rPr>
        <w:t>Questions</w:t>
      </w:r>
      <w:r w:rsidR="00D41403">
        <w:rPr>
          <w:sz w:val="22"/>
          <w:szCs w:val="22"/>
          <w:u w:val="single"/>
        </w:rPr>
        <w:t xml:space="preserve"> for the government</w:t>
      </w:r>
    </w:p>
    <w:p w14:paraId="3A9AFBB8" w14:textId="01B51383" w:rsidR="00952FE7" w:rsidRPr="00D41403" w:rsidRDefault="005415F6" w:rsidP="00446B13">
      <w:pPr>
        <w:pStyle w:val="ListParagraph"/>
        <w:numPr>
          <w:ilvl w:val="0"/>
          <w:numId w:val="2"/>
        </w:numPr>
        <w:ind w:left="426" w:hanging="284"/>
        <w:jc w:val="thaiDistribute"/>
        <w:rPr>
          <w:sz w:val="22"/>
          <w:szCs w:val="22"/>
        </w:rPr>
      </w:pPr>
      <w:r w:rsidRPr="00D41403">
        <w:rPr>
          <w:sz w:val="22"/>
          <w:szCs w:val="22"/>
        </w:rPr>
        <w:t>Could you please p</w:t>
      </w:r>
      <w:r w:rsidR="00952FE7" w:rsidRPr="00D41403">
        <w:rPr>
          <w:sz w:val="22"/>
          <w:szCs w:val="22"/>
        </w:rPr>
        <w:t xml:space="preserve">rovide </w:t>
      </w:r>
      <w:r w:rsidR="00980004" w:rsidRPr="00D41403">
        <w:rPr>
          <w:sz w:val="22"/>
          <w:szCs w:val="22"/>
        </w:rPr>
        <w:t xml:space="preserve">up-to-date statistics </w:t>
      </w:r>
      <w:r w:rsidRPr="00D41403">
        <w:rPr>
          <w:sz w:val="22"/>
          <w:szCs w:val="22"/>
        </w:rPr>
        <w:t>about the number of ind</w:t>
      </w:r>
      <w:r w:rsidR="00DC195D" w:rsidRPr="00D41403">
        <w:rPr>
          <w:sz w:val="22"/>
          <w:szCs w:val="22"/>
        </w:rPr>
        <w:t>i</w:t>
      </w:r>
      <w:r w:rsidRPr="00D41403">
        <w:rPr>
          <w:sz w:val="22"/>
          <w:szCs w:val="22"/>
        </w:rPr>
        <w:t xml:space="preserve">viduals </w:t>
      </w:r>
      <w:r w:rsidR="004922BC" w:rsidRPr="00D41403">
        <w:rPr>
          <w:sz w:val="22"/>
          <w:szCs w:val="22"/>
        </w:rPr>
        <w:t xml:space="preserve">affected by the </w:t>
      </w:r>
      <w:r w:rsidRPr="00D41403">
        <w:rPr>
          <w:sz w:val="22"/>
          <w:szCs w:val="22"/>
        </w:rPr>
        <w:t xml:space="preserve">development </w:t>
      </w:r>
      <w:r w:rsidR="00CE76DC" w:rsidRPr="00D41403">
        <w:rPr>
          <w:sz w:val="22"/>
          <w:szCs w:val="22"/>
        </w:rPr>
        <w:t>of infrastructure and investment projects</w:t>
      </w:r>
      <w:r w:rsidR="004922BC" w:rsidRPr="00D41403">
        <w:rPr>
          <w:sz w:val="22"/>
          <w:szCs w:val="22"/>
        </w:rPr>
        <w:t xml:space="preserve"> </w:t>
      </w:r>
      <w:r w:rsidRPr="00D41403">
        <w:rPr>
          <w:sz w:val="22"/>
          <w:szCs w:val="22"/>
        </w:rPr>
        <w:t xml:space="preserve">who </w:t>
      </w:r>
      <w:r w:rsidR="00077057" w:rsidRPr="00D41403">
        <w:rPr>
          <w:sz w:val="22"/>
          <w:szCs w:val="22"/>
        </w:rPr>
        <w:t>have yet to receive full compensation for their losses</w:t>
      </w:r>
      <w:r w:rsidRPr="00D41403">
        <w:rPr>
          <w:sz w:val="22"/>
          <w:szCs w:val="22"/>
        </w:rPr>
        <w:t>, disaggregated by types of project</w:t>
      </w:r>
      <w:r w:rsidR="00050677">
        <w:rPr>
          <w:sz w:val="22"/>
          <w:szCs w:val="22"/>
        </w:rPr>
        <w:t>s</w:t>
      </w:r>
      <w:r w:rsidRPr="00D41403">
        <w:rPr>
          <w:sz w:val="22"/>
          <w:szCs w:val="22"/>
        </w:rPr>
        <w:t>?</w:t>
      </w:r>
    </w:p>
    <w:p w14:paraId="2E64E1A0" w14:textId="4157FC18" w:rsidR="00BE4568" w:rsidRPr="00D41403" w:rsidRDefault="005415F6" w:rsidP="00446B13">
      <w:pPr>
        <w:pStyle w:val="ListParagraph"/>
        <w:numPr>
          <w:ilvl w:val="0"/>
          <w:numId w:val="2"/>
        </w:numPr>
        <w:ind w:left="426" w:hanging="284"/>
        <w:jc w:val="thaiDistribute"/>
        <w:rPr>
          <w:sz w:val="22"/>
          <w:szCs w:val="22"/>
        </w:rPr>
      </w:pPr>
      <w:r w:rsidRPr="00D41403">
        <w:rPr>
          <w:sz w:val="22"/>
          <w:szCs w:val="22"/>
        </w:rPr>
        <w:t>Could you please p</w:t>
      </w:r>
      <w:r w:rsidR="00684164" w:rsidRPr="00D41403">
        <w:rPr>
          <w:sz w:val="22"/>
          <w:szCs w:val="22"/>
        </w:rPr>
        <w:t xml:space="preserve">rovide an update on the measures that have been taken to ensure that survivors of the Xe-Pian Xe-Namnoy dam collapse receive </w:t>
      </w:r>
      <w:r w:rsidRPr="00D41403">
        <w:rPr>
          <w:sz w:val="22"/>
          <w:szCs w:val="22"/>
        </w:rPr>
        <w:t>full</w:t>
      </w:r>
      <w:r w:rsidR="00684164" w:rsidRPr="00D41403">
        <w:rPr>
          <w:sz w:val="22"/>
          <w:szCs w:val="22"/>
        </w:rPr>
        <w:t xml:space="preserve"> compensation for their losses</w:t>
      </w:r>
      <w:r w:rsidR="00DC195D" w:rsidRPr="00D41403">
        <w:rPr>
          <w:sz w:val="22"/>
          <w:szCs w:val="22"/>
        </w:rPr>
        <w:t>?</w:t>
      </w:r>
    </w:p>
    <w:p w14:paraId="3C7E6A41" w14:textId="6D21340C" w:rsidR="00BE4568" w:rsidRPr="00D41403" w:rsidRDefault="005415F6" w:rsidP="00446B13">
      <w:pPr>
        <w:pStyle w:val="ListParagraph"/>
        <w:numPr>
          <w:ilvl w:val="0"/>
          <w:numId w:val="2"/>
        </w:numPr>
        <w:ind w:left="426" w:hanging="284"/>
        <w:jc w:val="thaiDistribute"/>
        <w:rPr>
          <w:sz w:val="22"/>
          <w:szCs w:val="22"/>
        </w:rPr>
      </w:pPr>
      <w:r w:rsidRPr="00D41403">
        <w:rPr>
          <w:sz w:val="22"/>
          <w:szCs w:val="22"/>
        </w:rPr>
        <w:t xml:space="preserve">Could you please provide information about the fate or whereabouts of six residents of </w:t>
      </w:r>
      <w:r w:rsidRPr="00D41403">
        <w:rPr>
          <w:rFonts w:cstheme="minorHAnsi"/>
          <w:sz w:val="22"/>
          <w:szCs w:val="22"/>
        </w:rPr>
        <w:t xml:space="preserve">Ban Yeup Village, Thateng District, Sekong Province, who, as of October 2019, </w:t>
      </w:r>
      <w:r w:rsidR="00E622A8">
        <w:rPr>
          <w:rFonts w:cstheme="minorHAnsi"/>
          <w:sz w:val="22"/>
          <w:szCs w:val="22"/>
        </w:rPr>
        <w:t>remained</w:t>
      </w:r>
      <w:r w:rsidRPr="00D41403">
        <w:rPr>
          <w:rFonts w:cstheme="minorHAnsi"/>
          <w:sz w:val="22"/>
          <w:szCs w:val="22"/>
        </w:rPr>
        <w:t xml:space="preserve"> detained in connection with a land dispute involving a Vietnamese company?</w:t>
      </w:r>
    </w:p>
    <w:sectPr w:rsidR="00BE4568" w:rsidRPr="00D41403">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CB754" w14:textId="77777777" w:rsidR="009B105D" w:rsidRDefault="009B105D" w:rsidP="00D249A2">
      <w:r>
        <w:separator/>
      </w:r>
    </w:p>
  </w:endnote>
  <w:endnote w:type="continuationSeparator" w:id="0">
    <w:p w14:paraId="44D1CA4E" w14:textId="77777777" w:rsidR="009B105D" w:rsidRDefault="009B105D" w:rsidP="00D2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altName w:val="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6057141"/>
      <w:docPartObj>
        <w:docPartGallery w:val="Page Numbers (Bottom of Page)"/>
        <w:docPartUnique/>
      </w:docPartObj>
    </w:sdtPr>
    <w:sdtEndPr>
      <w:rPr>
        <w:rStyle w:val="PageNumber"/>
      </w:rPr>
    </w:sdtEndPr>
    <w:sdtContent>
      <w:p w14:paraId="557A5F9D" w14:textId="2EE636F9" w:rsidR="002B0FD6" w:rsidRDefault="002B0FD6" w:rsidP="00C11F5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3038C">
          <w:rPr>
            <w:rStyle w:val="PageNumber"/>
            <w:noProof/>
          </w:rPr>
          <w:t>2</w:t>
        </w:r>
        <w:r>
          <w:rPr>
            <w:rStyle w:val="PageNumber"/>
          </w:rPr>
          <w:fldChar w:fldCharType="end"/>
        </w:r>
      </w:p>
    </w:sdtContent>
  </w:sdt>
  <w:p w14:paraId="7FD97C16" w14:textId="77777777" w:rsidR="002B0FD6" w:rsidRDefault="002B0F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6876340"/>
      <w:docPartObj>
        <w:docPartGallery w:val="Page Numbers (Bottom of Page)"/>
        <w:docPartUnique/>
      </w:docPartObj>
    </w:sdtPr>
    <w:sdtEndPr>
      <w:rPr>
        <w:rStyle w:val="PageNumber"/>
      </w:rPr>
    </w:sdtEndPr>
    <w:sdtContent>
      <w:p w14:paraId="4040CDD3" w14:textId="167500A6" w:rsidR="002B0FD6" w:rsidRDefault="002B0FD6" w:rsidP="00C11F5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C195D">
          <w:rPr>
            <w:rStyle w:val="PageNumber"/>
            <w:noProof/>
          </w:rPr>
          <w:t>5</w:t>
        </w:r>
        <w:r>
          <w:rPr>
            <w:rStyle w:val="PageNumber"/>
          </w:rPr>
          <w:fldChar w:fldCharType="end"/>
        </w:r>
      </w:p>
    </w:sdtContent>
  </w:sdt>
  <w:p w14:paraId="2F6E946C" w14:textId="77777777" w:rsidR="002B0FD6" w:rsidRDefault="002B0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47056" w14:textId="77777777" w:rsidR="009B105D" w:rsidRDefault="009B105D" w:rsidP="00D249A2">
      <w:r>
        <w:separator/>
      </w:r>
    </w:p>
  </w:footnote>
  <w:footnote w:type="continuationSeparator" w:id="0">
    <w:p w14:paraId="29227683" w14:textId="77777777" w:rsidR="009B105D" w:rsidRDefault="009B105D" w:rsidP="00D249A2">
      <w:r>
        <w:continuationSeparator/>
      </w:r>
    </w:p>
  </w:footnote>
  <w:footnote w:id="1">
    <w:p w14:paraId="2E793B8D" w14:textId="7E4209E6" w:rsidR="00930575" w:rsidRPr="00B71707" w:rsidRDefault="00930575"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FIDH, </w:t>
      </w:r>
      <w:r w:rsidRPr="00B71707">
        <w:rPr>
          <w:rFonts w:cstheme="minorHAnsi"/>
          <w:i/>
          <w:iCs/>
          <w:sz w:val="18"/>
          <w:szCs w:val="18"/>
        </w:rPr>
        <w:t>Address enforced disappearances, deliver justice for the victims and their families</w:t>
      </w:r>
      <w:r w:rsidRPr="00B71707">
        <w:rPr>
          <w:rFonts w:cstheme="minorHAnsi"/>
          <w:sz w:val="18"/>
          <w:szCs w:val="18"/>
        </w:rPr>
        <w:t>, 30 August 2020</w:t>
      </w:r>
    </w:p>
  </w:footnote>
  <w:footnote w:id="2">
    <w:p w14:paraId="439F7BDF" w14:textId="7039E741" w:rsidR="006E314D" w:rsidRPr="00B71707" w:rsidRDefault="006E314D"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OHCHR, </w:t>
      </w:r>
      <w:r w:rsidRPr="00B71707">
        <w:rPr>
          <w:rFonts w:cstheme="minorHAnsi"/>
          <w:i/>
          <w:iCs/>
          <w:sz w:val="18"/>
          <w:szCs w:val="18"/>
        </w:rPr>
        <w:t>Lao Government must shed light on whereabouts of activist Sombath Somphone: UN experts</w:t>
      </w:r>
      <w:r w:rsidRPr="00B71707">
        <w:rPr>
          <w:rFonts w:cstheme="minorHAnsi"/>
          <w:sz w:val="18"/>
          <w:szCs w:val="18"/>
        </w:rPr>
        <w:t>, 13 December 2022</w:t>
      </w:r>
    </w:p>
  </w:footnote>
  <w:footnote w:id="3">
    <w:p w14:paraId="2F58CA72" w14:textId="5F8DB3EC" w:rsidR="00987AE6" w:rsidRPr="00B71707" w:rsidRDefault="00987AE6"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FIDH, </w:t>
      </w:r>
      <w:r w:rsidRPr="00B71707">
        <w:rPr>
          <w:rFonts w:cstheme="minorHAnsi"/>
          <w:i/>
          <w:iCs/>
          <w:sz w:val="18"/>
          <w:szCs w:val="18"/>
        </w:rPr>
        <w:t>Investigate disappearance of Lao activist seeking asylum</w:t>
      </w:r>
      <w:r w:rsidRPr="00B71707">
        <w:rPr>
          <w:rFonts w:cstheme="minorHAnsi"/>
          <w:sz w:val="18"/>
          <w:szCs w:val="18"/>
        </w:rPr>
        <w:t>, 6 September 2019</w:t>
      </w:r>
    </w:p>
  </w:footnote>
  <w:footnote w:id="4">
    <w:p w14:paraId="21DE174B" w14:textId="7FB679B7" w:rsidR="00987AE6" w:rsidRPr="00B71707" w:rsidRDefault="00987AE6"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OHCHR, </w:t>
      </w:r>
      <w:r w:rsidRPr="00B71707">
        <w:rPr>
          <w:rFonts w:cstheme="minorHAnsi"/>
          <w:i/>
          <w:iCs/>
          <w:sz w:val="18"/>
          <w:szCs w:val="18"/>
        </w:rPr>
        <w:t>Thailand/Lao PDR: UN experts concerned by disappearance of Lao human rights defender</w:t>
      </w:r>
      <w:r w:rsidRPr="00B71707">
        <w:rPr>
          <w:rFonts w:cstheme="minorHAnsi"/>
          <w:sz w:val="18"/>
          <w:szCs w:val="18"/>
        </w:rPr>
        <w:t>, 1 October 2019</w:t>
      </w:r>
    </w:p>
  </w:footnote>
  <w:footnote w:id="5">
    <w:p w14:paraId="340DF627" w14:textId="392C2A03" w:rsidR="00913C47" w:rsidRPr="00B71707" w:rsidRDefault="00913C47"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FIDH, </w:t>
      </w:r>
      <w:r w:rsidRPr="00B71707">
        <w:rPr>
          <w:rFonts w:cstheme="minorHAnsi"/>
          <w:i/>
          <w:iCs/>
          <w:sz w:val="18"/>
          <w:szCs w:val="18"/>
        </w:rPr>
        <w:t>Laos: Attempted murder of 25-year-old activist Anousa “Jack” Luangsouphom</w:t>
      </w:r>
      <w:r w:rsidRPr="00B71707">
        <w:rPr>
          <w:rFonts w:cstheme="minorHAnsi"/>
          <w:sz w:val="18"/>
          <w:szCs w:val="18"/>
        </w:rPr>
        <w:t>, 16 May 2023</w:t>
      </w:r>
    </w:p>
  </w:footnote>
  <w:footnote w:id="6">
    <w:p w14:paraId="7F93616E" w14:textId="00C0CFA0" w:rsidR="00913C47" w:rsidRPr="00B71707" w:rsidRDefault="00913C47"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FIDH, </w:t>
      </w:r>
      <w:r w:rsidRPr="00B71707">
        <w:rPr>
          <w:rFonts w:cstheme="minorHAnsi"/>
          <w:i/>
          <w:iCs/>
          <w:sz w:val="18"/>
          <w:szCs w:val="18"/>
        </w:rPr>
        <w:t>UN body says detention of government critics is “arbitrary” and urges their release</w:t>
      </w:r>
      <w:r w:rsidRPr="00B71707">
        <w:rPr>
          <w:rFonts w:cstheme="minorHAnsi"/>
          <w:sz w:val="18"/>
          <w:szCs w:val="18"/>
        </w:rPr>
        <w:t>, 7 September 2017</w:t>
      </w:r>
    </w:p>
  </w:footnote>
  <w:footnote w:id="7">
    <w:p w14:paraId="7E09E0BC" w14:textId="3D093997" w:rsidR="00913C47" w:rsidRPr="00B71707" w:rsidRDefault="00913C47"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FIDH, </w:t>
      </w:r>
      <w:r w:rsidRPr="00B71707">
        <w:rPr>
          <w:rFonts w:cstheme="minorHAnsi"/>
          <w:i/>
          <w:iCs/>
          <w:sz w:val="18"/>
          <w:szCs w:val="18"/>
        </w:rPr>
        <w:t>Woman jailed for five years for criticizing the government online</w:t>
      </w:r>
      <w:r w:rsidRPr="00B71707">
        <w:rPr>
          <w:rFonts w:cstheme="minorHAnsi"/>
          <w:sz w:val="18"/>
          <w:szCs w:val="18"/>
        </w:rPr>
        <w:t>, 22 November 2019</w:t>
      </w:r>
    </w:p>
  </w:footnote>
  <w:footnote w:id="8">
    <w:p w14:paraId="16DD0F2A" w14:textId="1C301B28" w:rsidR="00E07E6A" w:rsidRPr="00B71707" w:rsidRDefault="00E07E6A"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0E3475" w:rsidRPr="00B71707">
        <w:rPr>
          <w:rFonts w:cstheme="minorHAnsi"/>
          <w:sz w:val="18"/>
          <w:szCs w:val="18"/>
        </w:rPr>
        <w:t xml:space="preserve">CEDAW, </w:t>
      </w:r>
      <w:r w:rsidR="000E3475" w:rsidRPr="00B71707">
        <w:rPr>
          <w:rFonts w:cstheme="minorHAnsi"/>
          <w:i/>
          <w:iCs/>
          <w:sz w:val="18"/>
          <w:szCs w:val="18"/>
        </w:rPr>
        <w:t>Concluding observations on the combined eighth and ninth periodic reports of the Lao People’s Democratic Republic</w:t>
      </w:r>
      <w:r w:rsidR="000E3475" w:rsidRPr="00B71707">
        <w:rPr>
          <w:rFonts w:cstheme="minorHAnsi"/>
          <w:sz w:val="18"/>
          <w:szCs w:val="18"/>
        </w:rPr>
        <w:t xml:space="preserve">, 14 November 2018; UN Doc. CEDAW/C/LAO/CO/8-9, para 19; </w:t>
      </w:r>
      <w:r w:rsidRPr="00B71707">
        <w:rPr>
          <w:rFonts w:cstheme="minorHAnsi"/>
          <w:sz w:val="18"/>
          <w:szCs w:val="18"/>
        </w:rPr>
        <w:t xml:space="preserve">Human Rights Committee, </w:t>
      </w:r>
      <w:r w:rsidRPr="00B71707">
        <w:rPr>
          <w:rFonts w:cstheme="minorHAnsi"/>
          <w:i/>
          <w:iCs/>
          <w:sz w:val="18"/>
          <w:szCs w:val="18"/>
        </w:rPr>
        <w:t>Concluding observations on the initial report of the Lao People’s Democratic Republic</w:t>
      </w:r>
      <w:r w:rsidRPr="00B71707">
        <w:rPr>
          <w:rFonts w:cstheme="minorHAnsi"/>
          <w:sz w:val="18"/>
          <w:szCs w:val="18"/>
        </w:rPr>
        <w:t>, 23 November 2018; UN Doc. CCPR/C/LAO/CO/1</w:t>
      </w:r>
      <w:r w:rsidR="00261D82" w:rsidRPr="00B71707">
        <w:rPr>
          <w:rFonts w:cstheme="minorHAnsi"/>
          <w:sz w:val="18"/>
          <w:szCs w:val="18"/>
        </w:rPr>
        <w:t>, paras 19 and 33.</w:t>
      </w:r>
    </w:p>
  </w:footnote>
  <w:footnote w:id="9">
    <w:p w14:paraId="60C727F1" w14:textId="31256A2E" w:rsidR="00E07E6A" w:rsidRPr="00B71707" w:rsidRDefault="00E07E6A" w:rsidP="001D6725">
      <w:pPr>
        <w:pStyle w:val="FootnoteText"/>
        <w:jc w:val="both"/>
        <w:rPr>
          <w:rFonts w:cstheme="minorHAnsi"/>
          <w:i/>
          <w:iCs/>
          <w:sz w:val="18"/>
          <w:szCs w:val="18"/>
        </w:rPr>
      </w:pPr>
      <w:r w:rsidRPr="00B71707">
        <w:rPr>
          <w:rStyle w:val="FootnoteReference"/>
          <w:rFonts w:cstheme="minorHAnsi"/>
          <w:sz w:val="18"/>
          <w:szCs w:val="18"/>
        </w:rPr>
        <w:footnoteRef/>
      </w:r>
      <w:r w:rsidRPr="00B71707">
        <w:rPr>
          <w:rFonts w:cstheme="minorHAnsi"/>
          <w:sz w:val="18"/>
          <w:szCs w:val="18"/>
        </w:rPr>
        <w:t xml:space="preserve"> Human Rights Council, 40th session, </w:t>
      </w:r>
      <w:r w:rsidRPr="00B71707">
        <w:rPr>
          <w:rFonts w:cstheme="minorHAnsi"/>
          <w:i/>
          <w:iCs/>
          <w:sz w:val="18"/>
          <w:szCs w:val="18"/>
        </w:rPr>
        <w:t>Visit to the Lao People’s Democratic Republic - Report of the Special Rapporteur on the sale and sexual exploitation of children, including child prostitution, child pornography and other child sexual abuse material</w:t>
      </w:r>
      <w:r w:rsidRPr="00B71707">
        <w:rPr>
          <w:rFonts w:cstheme="minorHAnsi"/>
          <w:sz w:val="18"/>
          <w:szCs w:val="18"/>
        </w:rPr>
        <w:t>, 21 January 2019, UN Doc. A/HRC/40/51/Add.1</w:t>
      </w:r>
      <w:r w:rsidR="00930575" w:rsidRPr="00B71707">
        <w:rPr>
          <w:rFonts w:cstheme="minorHAnsi"/>
          <w:sz w:val="18"/>
          <w:szCs w:val="18"/>
        </w:rPr>
        <w:t>, paras 4 and 41</w:t>
      </w:r>
      <w:r w:rsidRPr="00B71707">
        <w:rPr>
          <w:rFonts w:cstheme="minorHAnsi"/>
          <w:sz w:val="18"/>
          <w:szCs w:val="18"/>
        </w:rPr>
        <w:t xml:space="preserve">; Human Rights Council, 41st session, </w:t>
      </w:r>
      <w:r w:rsidRPr="00B71707">
        <w:rPr>
          <w:rFonts w:cstheme="minorHAnsi"/>
          <w:i/>
          <w:iCs/>
          <w:sz w:val="18"/>
          <w:szCs w:val="18"/>
        </w:rPr>
        <w:t>Visit to the Lao People’s Democratic Republic Report of the Special Rapporteur on extreme poverty and human rights</w:t>
      </w:r>
      <w:r w:rsidRPr="00B71707">
        <w:rPr>
          <w:rFonts w:cstheme="minorHAnsi"/>
          <w:sz w:val="18"/>
          <w:szCs w:val="18"/>
        </w:rPr>
        <w:t>, 20 June 2019; UN Doc. A/HRC/41/39/Add.2</w:t>
      </w:r>
      <w:r w:rsidR="003A0A92" w:rsidRPr="00B71707">
        <w:rPr>
          <w:rFonts w:cstheme="minorHAnsi"/>
          <w:sz w:val="18"/>
          <w:szCs w:val="18"/>
        </w:rPr>
        <w:t>, para 8, 73, and 76.</w:t>
      </w:r>
    </w:p>
  </w:footnote>
  <w:footnote w:id="10">
    <w:p w14:paraId="2C5E1B2B" w14:textId="44B93D98" w:rsidR="00E07E6A" w:rsidRPr="00B71707" w:rsidRDefault="00E07E6A"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Human Rights Council, 15th session, </w:t>
      </w:r>
      <w:r w:rsidRPr="00B71707">
        <w:rPr>
          <w:rFonts w:cstheme="minorHAnsi"/>
          <w:i/>
          <w:iCs/>
          <w:sz w:val="18"/>
          <w:szCs w:val="18"/>
        </w:rPr>
        <w:t>Report of the Working Group on the Universal Periodic Review - Lao People’s Democratic Republic</w:t>
      </w:r>
      <w:r w:rsidRPr="00B71707">
        <w:rPr>
          <w:rFonts w:cstheme="minorHAnsi"/>
          <w:sz w:val="18"/>
          <w:szCs w:val="18"/>
        </w:rPr>
        <w:t xml:space="preserve">, 15 June 2010; UN Doc. A/HRC/15/5; </w:t>
      </w:r>
      <w:r w:rsidRPr="00B71707">
        <w:rPr>
          <w:rFonts w:cstheme="minorHAnsi"/>
          <w:i/>
          <w:iCs/>
          <w:sz w:val="18"/>
          <w:szCs w:val="18"/>
        </w:rPr>
        <w:t>Human Rights Council, 29th session, Report of the Working Group on the Universal Periodic Review - Lao People’s Democratic Republic</w:t>
      </w:r>
      <w:r w:rsidRPr="00B71707">
        <w:rPr>
          <w:rFonts w:cstheme="minorHAnsi"/>
          <w:sz w:val="18"/>
          <w:szCs w:val="18"/>
        </w:rPr>
        <w:t xml:space="preserve">, 23 March 2015, UN Doc. A/HRC/29/7; Human Rights Council, 44th session, </w:t>
      </w:r>
      <w:r w:rsidRPr="00B71707">
        <w:rPr>
          <w:rFonts w:cstheme="minorHAnsi"/>
          <w:i/>
          <w:iCs/>
          <w:sz w:val="18"/>
          <w:szCs w:val="18"/>
        </w:rPr>
        <w:t>Report of the Working Group on the Universal Periodic Review - Lao People’s Democratic Republic</w:t>
      </w:r>
      <w:r w:rsidRPr="00B71707">
        <w:rPr>
          <w:rFonts w:cstheme="minorHAnsi"/>
          <w:sz w:val="18"/>
          <w:szCs w:val="18"/>
        </w:rPr>
        <w:t>, 17 March 2020, UN Doc. A/HRC/44/6</w:t>
      </w:r>
    </w:p>
  </w:footnote>
  <w:footnote w:id="11">
    <w:p w14:paraId="6049872E" w14:textId="77777777" w:rsidR="00446B13" w:rsidRPr="00B71707" w:rsidRDefault="00446B13" w:rsidP="001D6725">
      <w:pPr>
        <w:pStyle w:val="End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Laos Refuses to Host Meeting of ASEAN Civil Society Groups</w:t>
      </w:r>
      <w:r w:rsidRPr="00B71707">
        <w:rPr>
          <w:rFonts w:cstheme="minorHAnsi"/>
          <w:sz w:val="18"/>
          <w:szCs w:val="18"/>
        </w:rPr>
        <w:t>, 12 October 2015</w:t>
      </w:r>
    </w:p>
  </w:footnote>
  <w:footnote w:id="12">
    <w:p w14:paraId="7FD3D144" w14:textId="77777777" w:rsidR="00446B13" w:rsidRPr="00B71707" w:rsidRDefault="00446B13"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Lao Civil Society Pressured to Drop Rights Issues From ASEAN Forum</w:t>
      </w:r>
      <w:r w:rsidRPr="00B71707">
        <w:rPr>
          <w:rFonts w:cstheme="minorHAnsi"/>
          <w:sz w:val="18"/>
          <w:szCs w:val="18"/>
        </w:rPr>
        <w:t>, 22 April 2015</w:t>
      </w:r>
    </w:p>
  </w:footnote>
  <w:footnote w:id="13">
    <w:p w14:paraId="74EA3341" w14:textId="23BC68FB" w:rsidR="00930575" w:rsidRPr="00B71707" w:rsidRDefault="00930575"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FIDH, </w:t>
      </w:r>
      <w:r w:rsidRPr="00B71707">
        <w:rPr>
          <w:rFonts w:cstheme="minorHAnsi"/>
          <w:i/>
          <w:iCs/>
          <w:sz w:val="18"/>
          <w:szCs w:val="18"/>
        </w:rPr>
        <w:t>New Decree on Associations is the last nail in the coffin for civil society</w:t>
      </w:r>
      <w:r w:rsidRPr="00B71707">
        <w:rPr>
          <w:rFonts w:cstheme="minorHAnsi"/>
          <w:sz w:val="18"/>
          <w:szCs w:val="18"/>
        </w:rPr>
        <w:t>, 21 November 2017</w:t>
      </w:r>
    </w:p>
  </w:footnote>
  <w:footnote w:id="14">
    <w:p w14:paraId="1386A156" w14:textId="77777777" w:rsidR="00413D6F" w:rsidRPr="00B71707" w:rsidRDefault="00413D6F"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EEAS, </w:t>
      </w:r>
      <w:r w:rsidRPr="00B71707">
        <w:rPr>
          <w:rFonts w:cstheme="minorHAnsi"/>
          <w:i/>
          <w:iCs/>
          <w:sz w:val="18"/>
          <w:szCs w:val="18"/>
        </w:rPr>
        <w:t>European Development Partners’ Statement at the Lao PDR’s 2017 Round Table Implementation Meeting</w:t>
      </w:r>
      <w:r w:rsidRPr="00B71707">
        <w:rPr>
          <w:rFonts w:cstheme="minorHAnsi"/>
          <w:sz w:val="18"/>
          <w:szCs w:val="18"/>
        </w:rPr>
        <w:t>, 23 November 2017</w:t>
      </w:r>
    </w:p>
  </w:footnote>
  <w:footnote w:id="15">
    <w:p w14:paraId="5E569C18" w14:textId="3D5DF070" w:rsidR="0064116C" w:rsidRPr="00B71707" w:rsidRDefault="0064116C"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F41548" w:rsidRPr="00B71707">
        <w:rPr>
          <w:rFonts w:cstheme="minorHAnsi"/>
          <w:sz w:val="18"/>
          <w:szCs w:val="18"/>
        </w:rPr>
        <w:t xml:space="preserve">RFA, </w:t>
      </w:r>
      <w:r w:rsidR="00F41548" w:rsidRPr="00B71707">
        <w:rPr>
          <w:rFonts w:cstheme="minorHAnsi"/>
          <w:i/>
          <w:iCs/>
          <w:sz w:val="18"/>
          <w:szCs w:val="18"/>
        </w:rPr>
        <w:t>Low wages and soaring inflation push Laotians to Thailand</w:t>
      </w:r>
      <w:r w:rsidR="00F41548" w:rsidRPr="00B71707">
        <w:rPr>
          <w:rFonts w:cstheme="minorHAnsi"/>
          <w:sz w:val="18"/>
          <w:szCs w:val="18"/>
        </w:rPr>
        <w:t>, 19 June 2022</w:t>
      </w:r>
    </w:p>
  </w:footnote>
  <w:footnote w:id="16">
    <w:p w14:paraId="5A86623A" w14:textId="0FF83A68" w:rsidR="00FE5E3B" w:rsidRPr="00B71707" w:rsidRDefault="00FE5E3B"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F41548" w:rsidRPr="00B71707">
        <w:rPr>
          <w:rFonts w:cstheme="minorHAnsi"/>
          <w:sz w:val="18"/>
          <w:szCs w:val="18"/>
        </w:rPr>
        <w:t xml:space="preserve">RFA, </w:t>
      </w:r>
      <w:r w:rsidR="00F41548" w:rsidRPr="00B71707">
        <w:rPr>
          <w:rFonts w:cstheme="minorHAnsi"/>
          <w:i/>
          <w:iCs/>
          <w:sz w:val="18"/>
          <w:szCs w:val="18"/>
        </w:rPr>
        <w:t>Laos to increase minimum wage starting Aug. 1 in response to inflation</w:t>
      </w:r>
      <w:r w:rsidR="00F41548" w:rsidRPr="00B71707">
        <w:rPr>
          <w:rFonts w:cstheme="minorHAnsi"/>
          <w:sz w:val="18"/>
          <w:szCs w:val="18"/>
        </w:rPr>
        <w:t>, 12 July 2022</w:t>
      </w:r>
    </w:p>
  </w:footnote>
  <w:footnote w:id="17">
    <w:p w14:paraId="26DA8066" w14:textId="65C16BC2" w:rsidR="000A361E" w:rsidRPr="00B71707" w:rsidRDefault="000A361E"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Vientiane Times, </w:t>
      </w:r>
      <w:r w:rsidRPr="00B71707">
        <w:rPr>
          <w:rFonts w:cstheme="minorHAnsi"/>
          <w:i/>
          <w:iCs/>
          <w:sz w:val="18"/>
          <w:szCs w:val="18"/>
        </w:rPr>
        <w:t>Inflation hits new high of 41.3 percent</w:t>
      </w:r>
      <w:r w:rsidRPr="00B71707">
        <w:rPr>
          <w:rFonts w:cstheme="minorHAnsi"/>
          <w:sz w:val="18"/>
          <w:szCs w:val="18"/>
        </w:rPr>
        <w:t>, 7 March 2023</w:t>
      </w:r>
    </w:p>
  </w:footnote>
  <w:footnote w:id="18">
    <w:p w14:paraId="2FB88B33" w14:textId="2A39EDFB" w:rsidR="008D5372" w:rsidRPr="00B71707" w:rsidRDefault="008D5372"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Low wages and soaring inflation push Laotians to Thailand</w:t>
      </w:r>
      <w:r w:rsidRPr="00B71707">
        <w:rPr>
          <w:rFonts w:cstheme="minorHAnsi"/>
          <w:sz w:val="18"/>
          <w:szCs w:val="18"/>
        </w:rPr>
        <w:t>, 19 June 2022</w:t>
      </w:r>
    </w:p>
  </w:footnote>
  <w:footnote w:id="19">
    <w:p w14:paraId="1E7AD71C" w14:textId="79E0A86A" w:rsidR="00AC590D" w:rsidRPr="00B71707" w:rsidRDefault="00AC590D"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Five Miners Killed in Blast at Chinese Coal Mine in Laos</w:t>
      </w:r>
      <w:r w:rsidRPr="00B71707">
        <w:rPr>
          <w:rFonts w:cstheme="minorHAnsi"/>
          <w:sz w:val="18"/>
          <w:szCs w:val="18"/>
        </w:rPr>
        <w:t>, 14 May 2020</w:t>
      </w:r>
    </w:p>
  </w:footnote>
  <w:footnote w:id="20">
    <w:p w14:paraId="6EFD4FAE" w14:textId="64C5E515" w:rsidR="00270F53" w:rsidRPr="00B71707" w:rsidRDefault="00270F53"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6460EB" w:rsidRPr="00B71707">
        <w:rPr>
          <w:rFonts w:cstheme="minorHAnsi"/>
          <w:sz w:val="18"/>
          <w:szCs w:val="18"/>
        </w:rPr>
        <w:t xml:space="preserve">RFA, </w:t>
      </w:r>
      <w:r w:rsidR="006460EB" w:rsidRPr="00B71707">
        <w:rPr>
          <w:rFonts w:cstheme="minorHAnsi"/>
          <w:i/>
          <w:iCs/>
          <w:sz w:val="18"/>
          <w:szCs w:val="18"/>
        </w:rPr>
        <w:t>Lao Farm Worker Beaten, Tied Up, in Dispute at Chinese Banana Plantation</w:t>
      </w:r>
      <w:r w:rsidR="006460EB" w:rsidRPr="00B71707">
        <w:rPr>
          <w:rFonts w:cstheme="minorHAnsi"/>
          <w:sz w:val="18"/>
          <w:szCs w:val="18"/>
        </w:rPr>
        <w:t>, 3 August 2020</w:t>
      </w:r>
    </w:p>
  </w:footnote>
  <w:footnote w:id="21">
    <w:p w14:paraId="0C47A540" w14:textId="77777777" w:rsidR="00BE4568" w:rsidRPr="00B71707" w:rsidRDefault="00BE4568"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Two Lao Workers Die From Suspected Chemical Use at Chinese-Owned Banana Farm</w:t>
      </w:r>
      <w:r w:rsidRPr="00B71707">
        <w:rPr>
          <w:rFonts w:cstheme="minorHAnsi"/>
          <w:sz w:val="18"/>
          <w:szCs w:val="18"/>
        </w:rPr>
        <w:t>, 24 May 2021</w:t>
      </w:r>
    </w:p>
  </w:footnote>
  <w:footnote w:id="22">
    <w:p w14:paraId="47897492" w14:textId="77777777" w:rsidR="000629D9" w:rsidRPr="00B71707" w:rsidRDefault="000629D9" w:rsidP="001D6725">
      <w:pPr>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sz w:val="18"/>
          <w:szCs w:val="18"/>
        </w:rPr>
        <w:t>Chinese Employer Detained in Laos for Not Paying Workers</w:t>
      </w:r>
      <w:r w:rsidRPr="00B71707">
        <w:rPr>
          <w:rFonts w:cstheme="minorHAnsi"/>
          <w:sz w:val="18"/>
          <w:szCs w:val="18"/>
        </w:rPr>
        <w:t>, 2 April 2021</w:t>
      </w:r>
    </w:p>
  </w:footnote>
  <w:footnote w:id="23">
    <w:p w14:paraId="444071AD" w14:textId="77777777" w:rsidR="00387803" w:rsidRPr="00B71707" w:rsidRDefault="00387803" w:rsidP="001D6725">
      <w:pPr>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sz w:val="18"/>
          <w:szCs w:val="18"/>
        </w:rPr>
        <w:t>Lao Workers on China-Backed Railway Project Go Unpaid for Almost Two Months</w:t>
      </w:r>
      <w:r w:rsidRPr="00B71707">
        <w:rPr>
          <w:rFonts w:cstheme="minorHAnsi"/>
          <w:sz w:val="18"/>
          <w:szCs w:val="18"/>
        </w:rPr>
        <w:t>, 23 September 2021</w:t>
      </w:r>
    </w:p>
  </w:footnote>
  <w:footnote w:id="24">
    <w:p w14:paraId="7EF0BBA1" w14:textId="77777777" w:rsidR="0052643C" w:rsidRPr="00B71707" w:rsidRDefault="0052643C"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Debt-trapped Lao ‘chat girls’ forced to sell sex in China-run economic zone</w:t>
      </w:r>
      <w:r w:rsidRPr="00B71707">
        <w:rPr>
          <w:rFonts w:cstheme="minorHAnsi"/>
          <w:sz w:val="18"/>
          <w:szCs w:val="18"/>
        </w:rPr>
        <w:t xml:space="preserve">, 19 December 2021; RFA, </w:t>
      </w:r>
      <w:r w:rsidRPr="00B71707">
        <w:rPr>
          <w:rFonts w:cstheme="minorHAnsi"/>
          <w:i/>
          <w:iCs/>
          <w:sz w:val="18"/>
          <w:szCs w:val="18"/>
        </w:rPr>
        <w:t>Last of 15 Thais trapped in Laos’ Golden Triangle SEZ are rescued</w:t>
      </w:r>
      <w:r w:rsidRPr="00B71707">
        <w:rPr>
          <w:rFonts w:cstheme="minorHAnsi"/>
          <w:sz w:val="18"/>
          <w:szCs w:val="18"/>
        </w:rPr>
        <w:t xml:space="preserve">, 15 March 2022; RFA, </w:t>
      </w:r>
      <w:r w:rsidRPr="00B71707">
        <w:rPr>
          <w:rFonts w:cstheme="minorHAnsi"/>
          <w:i/>
          <w:iCs/>
          <w:sz w:val="18"/>
          <w:szCs w:val="18"/>
        </w:rPr>
        <w:t>Another 3 Thais rescued from Laos’ Golden Triangle</w:t>
      </w:r>
      <w:r w:rsidRPr="00B71707">
        <w:rPr>
          <w:rFonts w:cstheme="minorHAnsi"/>
          <w:sz w:val="18"/>
          <w:szCs w:val="18"/>
        </w:rPr>
        <w:t>, 18 March 2022</w:t>
      </w:r>
    </w:p>
  </w:footnote>
  <w:footnote w:id="25">
    <w:p w14:paraId="745B1D1A" w14:textId="77777777" w:rsidR="0052643C" w:rsidRPr="00B71707" w:rsidRDefault="0052643C"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Debt-trapped Lao ‘chat girls’ forced to sell sex in China-run economic zone</w:t>
      </w:r>
      <w:r w:rsidRPr="00B71707">
        <w:rPr>
          <w:rFonts w:cstheme="minorHAnsi"/>
          <w:sz w:val="18"/>
          <w:szCs w:val="18"/>
        </w:rPr>
        <w:t xml:space="preserve">, 19 December 2021; RFA, </w:t>
      </w:r>
      <w:r w:rsidRPr="00B71707">
        <w:rPr>
          <w:rFonts w:cstheme="minorHAnsi"/>
          <w:i/>
          <w:iCs/>
          <w:sz w:val="18"/>
          <w:szCs w:val="18"/>
        </w:rPr>
        <w:t>Hundreds of Lao women trapped in Chinese-run SEZ, unable to pay off debt</w:t>
      </w:r>
      <w:r w:rsidRPr="00B71707">
        <w:rPr>
          <w:rFonts w:cstheme="minorHAnsi"/>
          <w:sz w:val="18"/>
          <w:szCs w:val="18"/>
        </w:rPr>
        <w:t xml:space="preserve">, 8 March 2022; RFA, </w:t>
      </w:r>
      <w:r w:rsidRPr="00B71707">
        <w:rPr>
          <w:rFonts w:cstheme="minorHAnsi"/>
          <w:i/>
          <w:iCs/>
          <w:sz w:val="18"/>
          <w:szCs w:val="18"/>
        </w:rPr>
        <w:t>Lao authorities rescue nearly 500 workers from Golden Triangle SEZ</w:t>
      </w:r>
      <w:r w:rsidRPr="00B71707">
        <w:rPr>
          <w:rFonts w:cstheme="minorHAnsi"/>
          <w:sz w:val="18"/>
          <w:szCs w:val="18"/>
        </w:rPr>
        <w:t>, 21 June 2022</w:t>
      </w:r>
    </w:p>
  </w:footnote>
  <w:footnote w:id="26">
    <w:p w14:paraId="75527854" w14:textId="77777777" w:rsidR="0052643C" w:rsidRPr="00B71707" w:rsidRDefault="0052643C" w:rsidP="001D6725">
      <w:pPr>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Nearly 1,700 human-trafficking victims rescued from Lao SEZ since 2007</w:t>
      </w:r>
      <w:r w:rsidRPr="00B71707">
        <w:rPr>
          <w:rFonts w:cstheme="minorHAnsi"/>
          <w:sz w:val="18"/>
          <w:szCs w:val="18"/>
        </w:rPr>
        <w:t>, 19 December 2022</w:t>
      </w:r>
    </w:p>
  </w:footnote>
  <w:footnote w:id="27">
    <w:p w14:paraId="433AF4FB" w14:textId="2430B0B4" w:rsidR="00260493" w:rsidRPr="00B71707" w:rsidRDefault="00260493"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066DCA" w:rsidRPr="00B71707">
        <w:rPr>
          <w:rFonts w:cstheme="minorHAnsi"/>
          <w:sz w:val="18"/>
          <w:szCs w:val="18"/>
        </w:rPr>
        <w:t xml:space="preserve">RFA, </w:t>
      </w:r>
      <w:r w:rsidR="00066DCA" w:rsidRPr="00B71707">
        <w:rPr>
          <w:rFonts w:cstheme="minorHAnsi"/>
          <w:i/>
          <w:iCs/>
          <w:sz w:val="18"/>
          <w:szCs w:val="18"/>
        </w:rPr>
        <w:t>Migrant Workers Stranded by COVID-19 Lockdown Desperate to Leave Laos SEZ</w:t>
      </w:r>
      <w:r w:rsidR="00066DCA" w:rsidRPr="00B71707">
        <w:rPr>
          <w:rFonts w:cstheme="minorHAnsi"/>
          <w:sz w:val="18"/>
          <w:szCs w:val="18"/>
        </w:rPr>
        <w:t>, 4 August 2021</w:t>
      </w:r>
    </w:p>
  </w:footnote>
  <w:footnote w:id="28">
    <w:p w14:paraId="2120B60F" w14:textId="36511FBF" w:rsidR="00260493" w:rsidRPr="00B71707" w:rsidRDefault="00260493"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066DCA" w:rsidRPr="00B71707">
        <w:rPr>
          <w:rFonts w:cstheme="minorHAnsi"/>
          <w:sz w:val="18"/>
          <w:szCs w:val="18"/>
        </w:rPr>
        <w:t xml:space="preserve">RFA, </w:t>
      </w:r>
      <w:r w:rsidR="00066DCA" w:rsidRPr="00B71707">
        <w:rPr>
          <w:rFonts w:cstheme="minorHAnsi"/>
          <w:i/>
          <w:iCs/>
          <w:sz w:val="18"/>
          <w:szCs w:val="18"/>
        </w:rPr>
        <w:t>Migrant Workers Stranded by COVID-19 Lockdown Desperate to Leave Laos S</w:t>
      </w:r>
      <w:r w:rsidR="00066DCA" w:rsidRPr="00B71707">
        <w:rPr>
          <w:rFonts w:cstheme="minorHAnsi"/>
          <w:sz w:val="18"/>
          <w:szCs w:val="18"/>
        </w:rPr>
        <w:t>EZ, 4 August 2021</w:t>
      </w:r>
    </w:p>
  </w:footnote>
  <w:footnote w:id="29">
    <w:p w14:paraId="12D28EE0" w14:textId="4726D7C3" w:rsidR="00AC12AA" w:rsidRPr="00B71707" w:rsidRDefault="00AC12AA"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Vientiane Times, </w:t>
      </w:r>
      <w:r w:rsidRPr="00B71707">
        <w:rPr>
          <w:rFonts w:cstheme="minorHAnsi"/>
          <w:i/>
          <w:iCs/>
          <w:sz w:val="18"/>
          <w:szCs w:val="18"/>
        </w:rPr>
        <w:t>Compensation payments for Laos-China railway slated for completion in 2019</w:t>
      </w:r>
      <w:r w:rsidRPr="00B71707">
        <w:rPr>
          <w:rFonts w:cstheme="minorHAnsi"/>
          <w:sz w:val="18"/>
          <w:szCs w:val="18"/>
        </w:rPr>
        <w:t>, 15 November 2018</w:t>
      </w:r>
    </w:p>
  </w:footnote>
  <w:footnote w:id="30">
    <w:p w14:paraId="5DAD2ACE" w14:textId="259CFABE" w:rsidR="00D249A2" w:rsidRPr="00B71707" w:rsidRDefault="00D249A2"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High-speed Rail Project Will Force Thousands of Lao Families to Relocate</w:t>
      </w:r>
      <w:r w:rsidRPr="00B71707">
        <w:rPr>
          <w:rFonts w:cstheme="minorHAnsi"/>
          <w:sz w:val="18"/>
          <w:szCs w:val="18"/>
        </w:rPr>
        <w:t>, 22 November 2017</w:t>
      </w:r>
    </w:p>
  </w:footnote>
  <w:footnote w:id="31">
    <w:p w14:paraId="39659BA6" w14:textId="2B9B721A" w:rsidR="00ED3D20" w:rsidRPr="00B71707" w:rsidRDefault="00ED3D20"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Chinese Railway Project in Laos Leaves Farmers in the Lurch</w:t>
      </w:r>
      <w:r w:rsidRPr="00B71707">
        <w:rPr>
          <w:rFonts w:cstheme="minorHAnsi"/>
          <w:sz w:val="18"/>
          <w:szCs w:val="18"/>
        </w:rPr>
        <w:t xml:space="preserve">, 10 January 2019; Nikkei Asian Review, </w:t>
      </w:r>
      <w:r w:rsidRPr="00B71707">
        <w:rPr>
          <w:rFonts w:cstheme="minorHAnsi"/>
          <w:i/>
          <w:iCs/>
          <w:sz w:val="18"/>
          <w:szCs w:val="18"/>
        </w:rPr>
        <w:t>China’s Belt and Road rail project stirs discontent in Laos</w:t>
      </w:r>
      <w:r w:rsidRPr="00B71707">
        <w:rPr>
          <w:rFonts w:cstheme="minorHAnsi"/>
          <w:sz w:val="18"/>
          <w:szCs w:val="18"/>
        </w:rPr>
        <w:t xml:space="preserve">, 15 March 2018; RFA, </w:t>
      </w:r>
      <w:r w:rsidRPr="00B71707">
        <w:rPr>
          <w:rFonts w:cstheme="minorHAnsi"/>
          <w:i/>
          <w:iCs/>
          <w:sz w:val="18"/>
          <w:szCs w:val="18"/>
        </w:rPr>
        <w:t>Chinese Railway Project in Laos Leaves Farmers in the Lurch</w:t>
      </w:r>
      <w:r w:rsidRPr="00B71707">
        <w:rPr>
          <w:rFonts w:cstheme="minorHAnsi"/>
          <w:sz w:val="18"/>
          <w:szCs w:val="18"/>
        </w:rPr>
        <w:t>, 10 January 2019</w:t>
      </w:r>
    </w:p>
  </w:footnote>
  <w:footnote w:id="32">
    <w:p w14:paraId="3BA9576A" w14:textId="1D7DC942" w:rsidR="001E2ECD" w:rsidRPr="00B71707" w:rsidRDefault="001E2ECD"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iCs/>
          <w:sz w:val="18"/>
          <w:szCs w:val="18"/>
        </w:rPr>
        <w:t>Lao Villagers Not Yet Paid For Land Lost to China-Backed High-Speed Rail Project</w:t>
      </w:r>
      <w:r w:rsidRPr="00B71707">
        <w:rPr>
          <w:rFonts w:cstheme="minorHAnsi"/>
          <w:sz w:val="18"/>
          <w:szCs w:val="18"/>
        </w:rPr>
        <w:t xml:space="preserve">, 5 October 2021; RFA, </w:t>
      </w:r>
      <w:r w:rsidRPr="00B71707">
        <w:rPr>
          <w:rFonts w:cstheme="minorHAnsi"/>
          <w:i/>
          <w:iCs/>
          <w:sz w:val="18"/>
          <w:szCs w:val="18"/>
        </w:rPr>
        <w:t>As first Chinese high-speed train reaches Laos, villagers demand overdue compensation</w:t>
      </w:r>
      <w:r w:rsidRPr="00B71707">
        <w:rPr>
          <w:rFonts w:cstheme="minorHAnsi"/>
          <w:sz w:val="18"/>
          <w:szCs w:val="18"/>
        </w:rPr>
        <w:t>, 19 October 2021</w:t>
      </w:r>
    </w:p>
  </w:footnote>
  <w:footnote w:id="33">
    <w:p w14:paraId="4F373A06" w14:textId="46069E6A" w:rsidR="005A3A4F" w:rsidRPr="00B71707" w:rsidRDefault="005A3A4F"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KPL </w:t>
      </w:r>
      <w:r w:rsidR="00B71707">
        <w:rPr>
          <w:rFonts w:cstheme="minorHAnsi"/>
          <w:sz w:val="18"/>
          <w:szCs w:val="18"/>
        </w:rPr>
        <w:t>-</w:t>
      </w:r>
      <w:r w:rsidRPr="00B71707">
        <w:rPr>
          <w:rFonts w:cstheme="minorHAnsi"/>
          <w:sz w:val="18"/>
          <w:szCs w:val="18"/>
        </w:rPr>
        <w:t xml:space="preserve"> Laos News Agency,</w:t>
      </w:r>
      <w:r w:rsidRPr="00B71707">
        <w:rPr>
          <w:rFonts w:cstheme="minorHAnsi"/>
          <w:i/>
          <w:sz w:val="18"/>
          <w:szCs w:val="18"/>
        </w:rPr>
        <w:t xml:space="preserve"> Deputy Prime Minister visits Oudomxay, Luang Namtha</w:t>
      </w:r>
      <w:r w:rsidRPr="00B71707">
        <w:rPr>
          <w:rFonts w:cstheme="minorHAnsi"/>
          <w:sz w:val="18"/>
          <w:szCs w:val="18"/>
        </w:rPr>
        <w:t xml:space="preserve">, 3 March 2022; Vientiane Times, </w:t>
      </w:r>
      <w:r w:rsidRPr="00B71707">
        <w:rPr>
          <w:rFonts w:cstheme="minorHAnsi"/>
          <w:i/>
          <w:sz w:val="18"/>
          <w:szCs w:val="18"/>
        </w:rPr>
        <w:t>Govt calls for resolution of problems relating to railway</w:t>
      </w:r>
      <w:r w:rsidRPr="00B71707">
        <w:rPr>
          <w:rFonts w:cstheme="minorHAnsi"/>
          <w:sz w:val="18"/>
          <w:szCs w:val="18"/>
        </w:rPr>
        <w:t>, 3 March 2022</w:t>
      </w:r>
    </w:p>
  </w:footnote>
  <w:footnote w:id="34">
    <w:p w14:paraId="6B5AB393" w14:textId="72A52D21" w:rsidR="00547C33" w:rsidRPr="00B71707" w:rsidRDefault="00547C33"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923517" w:rsidRPr="00B71707">
        <w:rPr>
          <w:rFonts w:cstheme="minorHAnsi"/>
          <w:sz w:val="18"/>
          <w:szCs w:val="18"/>
        </w:rPr>
        <w:t xml:space="preserve">RFA, </w:t>
      </w:r>
      <w:r w:rsidR="00923517" w:rsidRPr="00B71707">
        <w:rPr>
          <w:rFonts w:cstheme="minorHAnsi"/>
          <w:i/>
          <w:iCs/>
          <w:sz w:val="18"/>
          <w:szCs w:val="18"/>
        </w:rPr>
        <w:t>Still no Compensation for 88 Families Relocated for Laos’ Xe La Nong 1 Dam</w:t>
      </w:r>
      <w:r w:rsidR="00923517" w:rsidRPr="00B71707">
        <w:rPr>
          <w:rFonts w:cstheme="minorHAnsi"/>
          <w:sz w:val="18"/>
          <w:szCs w:val="18"/>
        </w:rPr>
        <w:t>, 25 February 2020</w:t>
      </w:r>
    </w:p>
  </w:footnote>
  <w:footnote w:id="35">
    <w:p w14:paraId="4C5AEED8" w14:textId="46274B35" w:rsidR="00547C33" w:rsidRPr="00B71707" w:rsidRDefault="00547C33"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394AE6" w:rsidRPr="00B71707">
        <w:rPr>
          <w:rFonts w:cstheme="minorHAnsi"/>
          <w:sz w:val="18"/>
          <w:szCs w:val="18"/>
        </w:rPr>
        <w:t xml:space="preserve">RFA, </w:t>
      </w:r>
      <w:r w:rsidR="00394AE6" w:rsidRPr="00B71707">
        <w:rPr>
          <w:rFonts w:cstheme="minorHAnsi"/>
          <w:i/>
          <w:iCs/>
          <w:sz w:val="18"/>
          <w:szCs w:val="18"/>
        </w:rPr>
        <w:t>Lao Villagers Displaced by Dams in Luang Prabang Still Wait for Promised Land</w:t>
      </w:r>
      <w:r w:rsidR="00394AE6" w:rsidRPr="00B71707">
        <w:rPr>
          <w:rFonts w:cstheme="minorHAnsi"/>
          <w:sz w:val="18"/>
          <w:szCs w:val="18"/>
        </w:rPr>
        <w:t xml:space="preserve">, 28 July 2020; </w:t>
      </w:r>
      <w:r w:rsidR="003560E9" w:rsidRPr="00B71707">
        <w:rPr>
          <w:rFonts w:cstheme="minorHAnsi"/>
          <w:sz w:val="18"/>
          <w:szCs w:val="18"/>
        </w:rPr>
        <w:t xml:space="preserve">RFA, </w:t>
      </w:r>
      <w:r w:rsidR="003560E9" w:rsidRPr="00B71707">
        <w:rPr>
          <w:rFonts w:cstheme="minorHAnsi"/>
          <w:i/>
          <w:iCs/>
          <w:sz w:val="18"/>
          <w:szCs w:val="18"/>
        </w:rPr>
        <w:t>New Homes Built For Lao Flood Survivors Two Years After Dam Collapse</w:t>
      </w:r>
      <w:r w:rsidR="003560E9" w:rsidRPr="00B71707">
        <w:rPr>
          <w:rFonts w:cstheme="minorHAnsi"/>
          <w:sz w:val="18"/>
          <w:szCs w:val="18"/>
        </w:rPr>
        <w:t>, 9 September 2020</w:t>
      </w:r>
    </w:p>
  </w:footnote>
  <w:footnote w:id="36">
    <w:p w14:paraId="0C1AEB68" w14:textId="455A7A6D" w:rsidR="00547C33" w:rsidRPr="00B71707" w:rsidRDefault="00547C33"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3560E9" w:rsidRPr="00B71707">
        <w:rPr>
          <w:rFonts w:cstheme="minorHAnsi"/>
          <w:sz w:val="18"/>
          <w:szCs w:val="18"/>
        </w:rPr>
        <w:t xml:space="preserve">RFA, </w:t>
      </w:r>
      <w:r w:rsidR="003560E9" w:rsidRPr="00B71707">
        <w:rPr>
          <w:rFonts w:cstheme="minorHAnsi"/>
          <w:i/>
          <w:iCs/>
          <w:sz w:val="18"/>
          <w:szCs w:val="18"/>
        </w:rPr>
        <w:t>Last Group of Families Displaced by Laos’ Nam Theun 1 Dam Accept Compensation</w:t>
      </w:r>
      <w:r w:rsidR="003560E9" w:rsidRPr="00B71707">
        <w:rPr>
          <w:rFonts w:cstheme="minorHAnsi"/>
          <w:sz w:val="18"/>
          <w:szCs w:val="18"/>
        </w:rPr>
        <w:t>, 15 September 2020</w:t>
      </w:r>
    </w:p>
  </w:footnote>
  <w:footnote w:id="37">
    <w:p w14:paraId="264253B6" w14:textId="0914E208" w:rsidR="00D369C1" w:rsidRPr="00B71707" w:rsidRDefault="00D369C1"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75472B" w:rsidRPr="00B71707">
        <w:rPr>
          <w:rFonts w:cstheme="minorHAnsi"/>
          <w:sz w:val="18"/>
          <w:szCs w:val="18"/>
        </w:rPr>
        <w:t xml:space="preserve">RFA, </w:t>
      </w:r>
      <w:r w:rsidR="0075472B" w:rsidRPr="00B71707">
        <w:rPr>
          <w:rFonts w:cstheme="minorHAnsi"/>
          <w:i/>
          <w:iCs/>
          <w:sz w:val="18"/>
          <w:szCs w:val="18"/>
        </w:rPr>
        <w:t>Lao Village Farmland, Paddies Destroyed by Work on Lao-China Railway Line</w:t>
      </w:r>
      <w:r w:rsidR="0075472B" w:rsidRPr="00B71707">
        <w:rPr>
          <w:rFonts w:cstheme="minorHAnsi"/>
          <w:sz w:val="18"/>
          <w:szCs w:val="18"/>
        </w:rPr>
        <w:t>, 29 January 2021</w:t>
      </w:r>
    </w:p>
  </w:footnote>
  <w:footnote w:id="38">
    <w:p w14:paraId="1592D35D" w14:textId="06620801" w:rsidR="003D6ED9" w:rsidRPr="00B71707" w:rsidRDefault="003D6ED9"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75472B" w:rsidRPr="00B71707">
        <w:rPr>
          <w:rFonts w:cstheme="minorHAnsi"/>
          <w:sz w:val="18"/>
          <w:szCs w:val="18"/>
        </w:rPr>
        <w:t xml:space="preserve">RFA, </w:t>
      </w:r>
      <w:r w:rsidR="0075472B" w:rsidRPr="00B71707">
        <w:rPr>
          <w:rFonts w:cstheme="minorHAnsi"/>
          <w:i/>
          <w:iCs/>
          <w:sz w:val="18"/>
          <w:szCs w:val="18"/>
        </w:rPr>
        <w:t>Lao Villagers Relocated From China-Backed Dam Lack Land to Grow Crops</w:t>
      </w:r>
      <w:r w:rsidR="0075472B" w:rsidRPr="00B71707">
        <w:rPr>
          <w:rFonts w:cstheme="minorHAnsi"/>
          <w:sz w:val="18"/>
          <w:szCs w:val="18"/>
        </w:rPr>
        <w:t>, 3 February 2021</w:t>
      </w:r>
    </w:p>
  </w:footnote>
  <w:footnote w:id="39">
    <w:p w14:paraId="456CB93D" w14:textId="7CFD02B6" w:rsidR="00466C5D" w:rsidRPr="00B71707" w:rsidRDefault="00466C5D"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B27901" w:rsidRPr="00B71707">
        <w:rPr>
          <w:rFonts w:cstheme="minorHAnsi"/>
          <w:sz w:val="18"/>
          <w:szCs w:val="18"/>
        </w:rPr>
        <w:t xml:space="preserve">RFA, </w:t>
      </w:r>
      <w:r w:rsidR="00B27901" w:rsidRPr="00B71707">
        <w:rPr>
          <w:rFonts w:cstheme="minorHAnsi"/>
          <w:i/>
          <w:iCs/>
          <w:sz w:val="18"/>
          <w:szCs w:val="18"/>
        </w:rPr>
        <w:t>Lao Village Farmland, Paddies Destroyed by Work on Lao-China Railway Line</w:t>
      </w:r>
      <w:r w:rsidR="00B27901" w:rsidRPr="00B71707">
        <w:rPr>
          <w:rFonts w:cstheme="minorHAnsi"/>
          <w:sz w:val="18"/>
          <w:szCs w:val="18"/>
        </w:rPr>
        <w:t>, 29 January 2021</w:t>
      </w:r>
    </w:p>
  </w:footnote>
  <w:footnote w:id="40">
    <w:p w14:paraId="67C3A7C8" w14:textId="5BCEEB79" w:rsidR="002C64FA" w:rsidRPr="00B71707" w:rsidRDefault="002C64FA"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211583" w:rsidRPr="00B71707">
        <w:rPr>
          <w:rFonts w:cstheme="minorHAnsi"/>
          <w:sz w:val="18"/>
          <w:szCs w:val="18"/>
        </w:rPr>
        <w:t xml:space="preserve">RFA, </w:t>
      </w:r>
      <w:r w:rsidR="00211583" w:rsidRPr="00B71707">
        <w:rPr>
          <w:rFonts w:cstheme="minorHAnsi"/>
          <w:i/>
          <w:iCs/>
          <w:sz w:val="18"/>
          <w:szCs w:val="18"/>
        </w:rPr>
        <w:t>As Lao dam plans progress, farmers worry about compensation for lost land</w:t>
      </w:r>
      <w:r w:rsidR="00211583" w:rsidRPr="00B71707">
        <w:rPr>
          <w:rFonts w:cstheme="minorHAnsi"/>
          <w:sz w:val="18"/>
          <w:szCs w:val="18"/>
        </w:rPr>
        <w:t>, 13 April 2022</w:t>
      </w:r>
    </w:p>
  </w:footnote>
  <w:footnote w:id="41">
    <w:p w14:paraId="124DCD47" w14:textId="60B5A8CE" w:rsidR="002C64FA" w:rsidRPr="00B71707" w:rsidRDefault="002C64FA"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663868" w:rsidRPr="00B71707">
        <w:rPr>
          <w:rFonts w:cstheme="minorHAnsi"/>
          <w:sz w:val="18"/>
          <w:szCs w:val="18"/>
        </w:rPr>
        <w:t xml:space="preserve">RFA, </w:t>
      </w:r>
      <w:r w:rsidR="00663868" w:rsidRPr="00B71707">
        <w:rPr>
          <w:rFonts w:cstheme="minorHAnsi"/>
          <w:i/>
          <w:iCs/>
          <w:sz w:val="18"/>
          <w:szCs w:val="18"/>
        </w:rPr>
        <w:t>Lao Villagers Displaced by Dam Are Left Without Farms, Money For New Land</w:t>
      </w:r>
      <w:r w:rsidR="00663868" w:rsidRPr="00B71707">
        <w:rPr>
          <w:rFonts w:cstheme="minorHAnsi"/>
          <w:sz w:val="18"/>
          <w:szCs w:val="18"/>
        </w:rPr>
        <w:t xml:space="preserve">, 18 August 2020; </w:t>
      </w:r>
      <w:r w:rsidR="00211583" w:rsidRPr="00B71707">
        <w:rPr>
          <w:rFonts w:cstheme="minorHAnsi"/>
          <w:sz w:val="18"/>
          <w:szCs w:val="18"/>
        </w:rPr>
        <w:t xml:space="preserve">RFA, </w:t>
      </w:r>
      <w:r w:rsidR="00211583" w:rsidRPr="00B71707">
        <w:rPr>
          <w:rFonts w:cstheme="minorHAnsi"/>
          <w:i/>
          <w:iCs/>
          <w:sz w:val="18"/>
          <w:szCs w:val="18"/>
        </w:rPr>
        <w:t>As Lao dam plans progress, farmers worry about compensation for lost land</w:t>
      </w:r>
      <w:r w:rsidR="00211583" w:rsidRPr="00B71707">
        <w:rPr>
          <w:rFonts w:cstheme="minorHAnsi"/>
          <w:sz w:val="18"/>
          <w:szCs w:val="18"/>
        </w:rPr>
        <w:t>, 13 April 2022</w:t>
      </w:r>
    </w:p>
  </w:footnote>
  <w:footnote w:id="42">
    <w:p w14:paraId="31F81A26" w14:textId="21DCA656" w:rsidR="00664372" w:rsidRPr="00B71707" w:rsidRDefault="00664372"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3F663A" w:rsidRPr="00B71707">
        <w:rPr>
          <w:rFonts w:cstheme="minorHAnsi"/>
          <w:sz w:val="18"/>
          <w:szCs w:val="18"/>
        </w:rPr>
        <w:t xml:space="preserve">Vientiane Times, </w:t>
      </w:r>
      <w:r w:rsidR="003F663A" w:rsidRPr="00B71707">
        <w:rPr>
          <w:rFonts w:cstheme="minorHAnsi"/>
          <w:i/>
          <w:iCs/>
          <w:sz w:val="18"/>
          <w:szCs w:val="18"/>
        </w:rPr>
        <w:t>Attapeu calls for urgent provision of housing for flood victims</w:t>
      </w:r>
      <w:r w:rsidR="003F663A" w:rsidRPr="00B71707">
        <w:rPr>
          <w:rFonts w:cstheme="minorHAnsi"/>
          <w:sz w:val="18"/>
          <w:szCs w:val="18"/>
        </w:rPr>
        <w:t>, 3 January 2019</w:t>
      </w:r>
    </w:p>
  </w:footnote>
  <w:footnote w:id="43">
    <w:p w14:paraId="7C39EE2D" w14:textId="58B40399" w:rsidR="00DE2779" w:rsidRPr="00B71707" w:rsidRDefault="00DE2779"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The government offered a meager 1.5 million kip (about US$175) to each of the families of the 40 people authorities confirmed had died in the disaster to cover funeral expenses, and 500,000 kip (about US$58) per household in emergency assistance, in addition to a monthly allowance of 100,000 kip (about US$12) per person, a daily allowance of 5,000 kip (about US$0.60) per person, and 20 kg of rice per month per person.</w:t>
      </w:r>
    </w:p>
  </w:footnote>
  <w:footnote w:id="44">
    <w:p w14:paraId="75B7C220" w14:textId="194DC355" w:rsidR="00203CEB" w:rsidRPr="00B71707" w:rsidRDefault="00203CEB"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6F50CA" w:rsidRPr="00B71707">
        <w:rPr>
          <w:rFonts w:cstheme="minorHAnsi"/>
          <w:sz w:val="18"/>
          <w:szCs w:val="18"/>
        </w:rPr>
        <w:t xml:space="preserve">RFA, </w:t>
      </w:r>
      <w:r w:rsidR="006F50CA" w:rsidRPr="00B71707">
        <w:rPr>
          <w:rFonts w:cstheme="minorHAnsi"/>
          <w:i/>
          <w:iCs/>
          <w:sz w:val="18"/>
          <w:szCs w:val="18"/>
        </w:rPr>
        <w:t>New Homes Built For Lao Flood Survivors Two Years After Dam Collapse</w:t>
      </w:r>
      <w:r w:rsidR="006F50CA" w:rsidRPr="00B71707">
        <w:rPr>
          <w:rFonts w:cstheme="minorHAnsi"/>
          <w:sz w:val="18"/>
          <w:szCs w:val="18"/>
        </w:rPr>
        <w:t>, 9 July 2020</w:t>
      </w:r>
    </w:p>
  </w:footnote>
  <w:footnote w:id="45">
    <w:p w14:paraId="61ED1E0D" w14:textId="3C100D89" w:rsidR="009A48CD" w:rsidRPr="00B71707" w:rsidRDefault="009A48CD"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1E057A" w:rsidRPr="00B71707">
        <w:rPr>
          <w:rFonts w:cstheme="minorHAnsi"/>
          <w:sz w:val="18"/>
          <w:szCs w:val="18"/>
        </w:rPr>
        <w:t xml:space="preserve">RFA, </w:t>
      </w:r>
      <w:r w:rsidR="001E057A" w:rsidRPr="00B71707">
        <w:rPr>
          <w:rFonts w:cstheme="minorHAnsi"/>
          <w:i/>
          <w:iCs/>
          <w:sz w:val="18"/>
          <w:szCs w:val="18"/>
        </w:rPr>
        <w:t>Survivors of PNPC Dam Collapse in Laos Flee Deteriorating Relocation Centers</w:t>
      </w:r>
      <w:r w:rsidR="001E057A" w:rsidRPr="00B71707">
        <w:rPr>
          <w:rFonts w:cstheme="minorHAnsi"/>
          <w:sz w:val="18"/>
          <w:szCs w:val="18"/>
        </w:rPr>
        <w:t>, 23 April 2020</w:t>
      </w:r>
    </w:p>
  </w:footnote>
  <w:footnote w:id="46">
    <w:p w14:paraId="75B765CC" w14:textId="29314F6D" w:rsidR="00B808B1" w:rsidRPr="00B71707" w:rsidRDefault="00B808B1"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156887" w:rsidRPr="00B71707">
        <w:rPr>
          <w:rFonts w:cstheme="minorHAnsi"/>
          <w:sz w:val="18"/>
          <w:szCs w:val="18"/>
        </w:rPr>
        <w:t xml:space="preserve">RFA, </w:t>
      </w:r>
      <w:r w:rsidR="00156887" w:rsidRPr="00B71707">
        <w:rPr>
          <w:rFonts w:cstheme="minorHAnsi"/>
          <w:i/>
          <w:iCs/>
          <w:sz w:val="18"/>
          <w:szCs w:val="18"/>
        </w:rPr>
        <w:t>4 years on, some survivors of Laos dam collapse still waiting for promised new homes</w:t>
      </w:r>
      <w:r w:rsidR="00156887" w:rsidRPr="00B71707">
        <w:rPr>
          <w:rFonts w:cstheme="minorHAnsi"/>
          <w:sz w:val="18"/>
          <w:szCs w:val="18"/>
        </w:rPr>
        <w:t>, 4 November 2022</w:t>
      </w:r>
    </w:p>
  </w:footnote>
  <w:footnote w:id="47">
    <w:p w14:paraId="76B84298" w14:textId="77777777" w:rsidR="009B3FE7" w:rsidRPr="00B71707" w:rsidRDefault="009B3FE7" w:rsidP="001D6725">
      <w:pPr>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sz w:val="18"/>
          <w:szCs w:val="18"/>
        </w:rPr>
        <w:t>Lao Police Beat Villagers Arrested in Lengthy Land Dispute in Sekong Province</w:t>
      </w:r>
      <w:r w:rsidRPr="00B71707">
        <w:rPr>
          <w:rFonts w:cstheme="minorHAnsi"/>
          <w:sz w:val="18"/>
          <w:szCs w:val="18"/>
        </w:rPr>
        <w:t>, 27 September 2017</w:t>
      </w:r>
    </w:p>
  </w:footnote>
  <w:footnote w:id="48">
    <w:p w14:paraId="15DFA6C0" w14:textId="77777777" w:rsidR="009B3FE7" w:rsidRPr="00B71707" w:rsidRDefault="009B3FE7"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sz w:val="18"/>
          <w:szCs w:val="18"/>
        </w:rPr>
        <w:t>Lao Police Beat Villagers Arrested in Lengthy Land Dispute in Sekong Province</w:t>
      </w:r>
      <w:r w:rsidRPr="00B71707">
        <w:rPr>
          <w:rFonts w:cstheme="minorHAnsi"/>
          <w:sz w:val="18"/>
          <w:szCs w:val="18"/>
        </w:rPr>
        <w:t>, 27 September 2017</w:t>
      </w:r>
    </w:p>
  </w:footnote>
  <w:footnote w:id="49">
    <w:p w14:paraId="400CCC05" w14:textId="77777777" w:rsidR="009B3FE7" w:rsidRPr="00B71707" w:rsidRDefault="009B3FE7" w:rsidP="001D6725">
      <w:pPr>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sz w:val="18"/>
          <w:szCs w:val="18"/>
        </w:rPr>
        <w:t>Lao Detainee Dies in Custody, Relatives Doubt Official ‘Suicide’ Claim</w:t>
      </w:r>
      <w:r w:rsidRPr="00B71707">
        <w:rPr>
          <w:rFonts w:cstheme="minorHAnsi"/>
          <w:sz w:val="18"/>
          <w:szCs w:val="18"/>
        </w:rPr>
        <w:t>, 21 February 2018</w:t>
      </w:r>
    </w:p>
  </w:footnote>
  <w:footnote w:id="50">
    <w:p w14:paraId="45FBC577" w14:textId="77777777" w:rsidR="009B3FE7" w:rsidRPr="00B71707" w:rsidRDefault="009B3FE7" w:rsidP="001D6725">
      <w:pPr>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sz w:val="18"/>
          <w:szCs w:val="18"/>
        </w:rPr>
        <w:t>Lao Detainee Dies in Custody, Relatives Doubt Official ‘Suicide’ Claim</w:t>
      </w:r>
      <w:r w:rsidRPr="00B71707">
        <w:rPr>
          <w:rFonts w:cstheme="minorHAnsi"/>
          <w:sz w:val="18"/>
          <w:szCs w:val="18"/>
        </w:rPr>
        <w:t>, 21 February 2018</w:t>
      </w:r>
    </w:p>
  </w:footnote>
  <w:footnote w:id="51">
    <w:p w14:paraId="6D94EFD1" w14:textId="4DA52C3F" w:rsidR="009B3FE7" w:rsidRPr="00B71707" w:rsidRDefault="009B3FE7" w:rsidP="001D6725">
      <w:pPr>
        <w:pStyle w:val="FootnoteText"/>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w:t>
      </w:r>
      <w:r w:rsidR="005415F6" w:rsidRPr="00B71707">
        <w:rPr>
          <w:rFonts w:cstheme="minorHAnsi"/>
          <w:sz w:val="18"/>
          <w:szCs w:val="18"/>
        </w:rPr>
        <w:t xml:space="preserve">RFA, </w:t>
      </w:r>
      <w:r w:rsidR="005415F6" w:rsidRPr="00B71707">
        <w:rPr>
          <w:rFonts w:cstheme="minorHAnsi"/>
          <w:i/>
          <w:iCs/>
          <w:sz w:val="18"/>
          <w:szCs w:val="18"/>
        </w:rPr>
        <w:t>Two Jailed Lao Villagers Released After Serving Two Years For Land Dispute Protests</w:t>
      </w:r>
      <w:r w:rsidR="005415F6" w:rsidRPr="00B71707">
        <w:rPr>
          <w:rFonts w:cstheme="minorHAnsi"/>
          <w:sz w:val="18"/>
          <w:szCs w:val="18"/>
        </w:rPr>
        <w:t>, 29 October 2019</w:t>
      </w:r>
    </w:p>
  </w:footnote>
  <w:footnote w:id="52">
    <w:p w14:paraId="66D3446A" w14:textId="77777777" w:rsidR="009B3FE7" w:rsidRPr="00B71707" w:rsidRDefault="009B3FE7" w:rsidP="001D6725">
      <w:pPr>
        <w:jc w:val="both"/>
        <w:rPr>
          <w:rFonts w:cstheme="minorHAnsi"/>
          <w:sz w:val="18"/>
          <w:szCs w:val="18"/>
        </w:rPr>
      </w:pPr>
      <w:r w:rsidRPr="00B71707">
        <w:rPr>
          <w:rStyle w:val="FootnoteReference"/>
          <w:rFonts w:cstheme="minorHAnsi"/>
          <w:sz w:val="18"/>
          <w:szCs w:val="18"/>
        </w:rPr>
        <w:footnoteRef/>
      </w:r>
      <w:r w:rsidRPr="00B71707">
        <w:rPr>
          <w:rFonts w:cstheme="minorHAnsi"/>
          <w:sz w:val="18"/>
          <w:szCs w:val="18"/>
        </w:rPr>
        <w:t xml:space="preserve"> RFA, </w:t>
      </w:r>
      <w:r w:rsidRPr="00B71707">
        <w:rPr>
          <w:rFonts w:cstheme="minorHAnsi"/>
          <w:i/>
          <w:sz w:val="18"/>
          <w:szCs w:val="18"/>
        </w:rPr>
        <w:t>Lao Police Beat Villagers Arrested in Lengthy Land Dispute in Sekong Province</w:t>
      </w:r>
      <w:r w:rsidRPr="00B71707">
        <w:rPr>
          <w:rFonts w:cstheme="minorHAnsi"/>
          <w:sz w:val="18"/>
          <w:szCs w:val="18"/>
        </w:rPr>
        <w:t>, 27 September 2017</w:t>
      </w:r>
    </w:p>
  </w:footnote>
  <w:footnote w:id="53">
    <w:p w14:paraId="1DFB70A6" w14:textId="77777777" w:rsidR="000629D9" w:rsidRPr="00B71707" w:rsidRDefault="000629D9" w:rsidP="001D6725">
      <w:pPr>
        <w:widowControl w:val="0"/>
        <w:autoSpaceDE w:val="0"/>
        <w:autoSpaceDN w:val="0"/>
        <w:adjustRightInd w:val="0"/>
        <w:jc w:val="both"/>
        <w:rPr>
          <w:rFonts w:cstheme="minorHAnsi"/>
          <w:color w:val="353535"/>
          <w:sz w:val="18"/>
          <w:szCs w:val="18"/>
        </w:rPr>
      </w:pPr>
      <w:r w:rsidRPr="00B71707">
        <w:rPr>
          <w:rStyle w:val="FootnoteReference"/>
          <w:rFonts w:cstheme="minorHAnsi"/>
          <w:sz w:val="18"/>
          <w:szCs w:val="18"/>
        </w:rPr>
        <w:footnoteRef/>
      </w:r>
      <w:r w:rsidRPr="00B71707">
        <w:rPr>
          <w:rFonts w:cstheme="minorHAnsi"/>
          <w:sz w:val="18"/>
          <w:szCs w:val="18"/>
        </w:rPr>
        <w:t xml:space="preserve"> </w:t>
      </w:r>
      <w:r w:rsidRPr="00B71707">
        <w:rPr>
          <w:rFonts w:cstheme="minorHAnsi"/>
          <w:color w:val="353535"/>
          <w:sz w:val="18"/>
          <w:szCs w:val="18"/>
        </w:rPr>
        <w:t xml:space="preserve">RFA, </w:t>
      </w:r>
      <w:r w:rsidRPr="00B71707">
        <w:rPr>
          <w:rFonts w:cstheme="minorHAnsi"/>
          <w:i/>
          <w:iCs/>
          <w:color w:val="353535"/>
          <w:sz w:val="18"/>
          <w:szCs w:val="18"/>
        </w:rPr>
        <w:t>Lao military releases five land dispute protesters on condition of silence</w:t>
      </w:r>
      <w:r w:rsidRPr="00B71707">
        <w:rPr>
          <w:rFonts w:cstheme="minorHAnsi"/>
          <w:color w:val="353535"/>
          <w:sz w:val="18"/>
          <w:szCs w:val="18"/>
        </w:rPr>
        <w:t>, 5 May 2022</w:t>
      </w:r>
    </w:p>
  </w:footnote>
  <w:footnote w:id="54">
    <w:p w14:paraId="44B1A2D4" w14:textId="77777777" w:rsidR="000629D9" w:rsidRPr="00B71707" w:rsidRDefault="000629D9" w:rsidP="001D6725">
      <w:pPr>
        <w:widowControl w:val="0"/>
        <w:autoSpaceDE w:val="0"/>
        <w:autoSpaceDN w:val="0"/>
        <w:adjustRightInd w:val="0"/>
        <w:jc w:val="both"/>
        <w:rPr>
          <w:rFonts w:cstheme="minorHAnsi"/>
          <w:color w:val="353535"/>
          <w:sz w:val="18"/>
          <w:szCs w:val="18"/>
        </w:rPr>
      </w:pPr>
      <w:r w:rsidRPr="00B71707">
        <w:rPr>
          <w:rStyle w:val="FootnoteReference"/>
          <w:rFonts w:cstheme="minorHAnsi"/>
          <w:sz w:val="18"/>
          <w:szCs w:val="18"/>
        </w:rPr>
        <w:footnoteRef/>
      </w:r>
      <w:r w:rsidRPr="00B71707">
        <w:rPr>
          <w:rFonts w:cstheme="minorHAnsi"/>
          <w:sz w:val="18"/>
          <w:szCs w:val="18"/>
        </w:rPr>
        <w:t xml:space="preserve"> </w:t>
      </w:r>
      <w:r w:rsidRPr="00B71707">
        <w:rPr>
          <w:rFonts w:cstheme="minorHAnsi"/>
          <w:color w:val="353535"/>
          <w:sz w:val="18"/>
          <w:szCs w:val="18"/>
        </w:rPr>
        <w:t xml:space="preserve">RFA, </w:t>
      </w:r>
      <w:r w:rsidRPr="00B71707">
        <w:rPr>
          <w:rFonts w:cstheme="minorHAnsi"/>
          <w:i/>
          <w:iCs/>
          <w:color w:val="353535"/>
          <w:sz w:val="18"/>
          <w:szCs w:val="18"/>
        </w:rPr>
        <w:t>Lao villagers arrested for protesting potash mine, later released</w:t>
      </w:r>
      <w:r w:rsidRPr="00B71707">
        <w:rPr>
          <w:rFonts w:cstheme="minorHAnsi"/>
          <w:color w:val="353535"/>
          <w:sz w:val="18"/>
          <w:szCs w:val="18"/>
        </w:rPr>
        <w:t>, 30 December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5063D"/>
    <w:multiLevelType w:val="hybridMultilevel"/>
    <w:tmpl w:val="745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0538E"/>
    <w:multiLevelType w:val="hybridMultilevel"/>
    <w:tmpl w:val="797C1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9589A"/>
    <w:multiLevelType w:val="hybridMultilevel"/>
    <w:tmpl w:val="1282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7479FF"/>
    <w:multiLevelType w:val="multilevel"/>
    <w:tmpl w:val="0C906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C21553"/>
    <w:multiLevelType w:val="hybridMultilevel"/>
    <w:tmpl w:val="58843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150E84"/>
    <w:multiLevelType w:val="hybridMultilevel"/>
    <w:tmpl w:val="09F2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2771E3"/>
    <w:multiLevelType w:val="hybridMultilevel"/>
    <w:tmpl w:val="EE8C15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EB02303"/>
    <w:multiLevelType w:val="hybridMultilevel"/>
    <w:tmpl w:val="DC3A5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1046668">
    <w:abstractNumId w:val="1"/>
  </w:num>
  <w:num w:numId="2" w16cid:durableId="1055272337">
    <w:abstractNumId w:val="4"/>
  </w:num>
  <w:num w:numId="3" w16cid:durableId="1755517136">
    <w:abstractNumId w:val="3"/>
  </w:num>
  <w:num w:numId="4" w16cid:durableId="581790991">
    <w:abstractNumId w:val="2"/>
  </w:num>
  <w:num w:numId="5" w16cid:durableId="2093507503">
    <w:abstractNumId w:val="5"/>
  </w:num>
  <w:num w:numId="6" w16cid:durableId="1717200034">
    <w:abstractNumId w:val="7"/>
  </w:num>
  <w:num w:numId="7" w16cid:durableId="301666067">
    <w:abstractNumId w:val="0"/>
  </w:num>
  <w:num w:numId="8" w16cid:durableId="189419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FC9"/>
    <w:rsid w:val="00000FC7"/>
    <w:rsid w:val="00016C32"/>
    <w:rsid w:val="00021466"/>
    <w:rsid w:val="000263F9"/>
    <w:rsid w:val="00036C4B"/>
    <w:rsid w:val="00041A60"/>
    <w:rsid w:val="000426FE"/>
    <w:rsid w:val="00050677"/>
    <w:rsid w:val="0006031B"/>
    <w:rsid w:val="000629D9"/>
    <w:rsid w:val="00063E5D"/>
    <w:rsid w:val="00064B20"/>
    <w:rsid w:val="00065926"/>
    <w:rsid w:val="00066CE7"/>
    <w:rsid w:val="00066DCA"/>
    <w:rsid w:val="00077057"/>
    <w:rsid w:val="00080E37"/>
    <w:rsid w:val="000A060C"/>
    <w:rsid w:val="000A361E"/>
    <w:rsid w:val="000B2F16"/>
    <w:rsid w:val="000B3D62"/>
    <w:rsid w:val="000B620D"/>
    <w:rsid w:val="000D253D"/>
    <w:rsid w:val="000D25FA"/>
    <w:rsid w:val="000E3475"/>
    <w:rsid w:val="000E3EE1"/>
    <w:rsid w:val="00103817"/>
    <w:rsid w:val="00104839"/>
    <w:rsid w:val="00110F42"/>
    <w:rsid w:val="0012557C"/>
    <w:rsid w:val="00127FF8"/>
    <w:rsid w:val="00135AB9"/>
    <w:rsid w:val="0013741E"/>
    <w:rsid w:val="001411AC"/>
    <w:rsid w:val="00143E71"/>
    <w:rsid w:val="00156887"/>
    <w:rsid w:val="001577A9"/>
    <w:rsid w:val="001623DD"/>
    <w:rsid w:val="001730FF"/>
    <w:rsid w:val="00175788"/>
    <w:rsid w:val="001763E4"/>
    <w:rsid w:val="0018687A"/>
    <w:rsid w:val="00194E4E"/>
    <w:rsid w:val="001B1C54"/>
    <w:rsid w:val="001C426B"/>
    <w:rsid w:val="001C4DF6"/>
    <w:rsid w:val="001D360F"/>
    <w:rsid w:val="001D6725"/>
    <w:rsid w:val="001D6874"/>
    <w:rsid w:val="001E057A"/>
    <w:rsid w:val="001E2066"/>
    <w:rsid w:val="001E2ECD"/>
    <w:rsid w:val="001F20B7"/>
    <w:rsid w:val="00203CEB"/>
    <w:rsid w:val="00211583"/>
    <w:rsid w:val="002214B9"/>
    <w:rsid w:val="002271B5"/>
    <w:rsid w:val="0023038C"/>
    <w:rsid w:val="0023273B"/>
    <w:rsid w:val="00232800"/>
    <w:rsid w:val="002339DD"/>
    <w:rsid w:val="002455DF"/>
    <w:rsid w:val="00260493"/>
    <w:rsid w:val="00261D82"/>
    <w:rsid w:val="00270F53"/>
    <w:rsid w:val="002734D9"/>
    <w:rsid w:val="00292038"/>
    <w:rsid w:val="002A270F"/>
    <w:rsid w:val="002B0FD6"/>
    <w:rsid w:val="002B6F0A"/>
    <w:rsid w:val="002C1B7B"/>
    <w:rsid w:val="002C5905"/>
    <w:rsid w:val="002C64FA"/>
    <w:rsid w:val="002C67E0"/>
    <w:rsid w:val="002D38AA"/>
    <w:rsid w:val="002D772D"/>
    <w:rsid w:val="002E11E7"/>
    <w:rsid w:val="002E2B95"/>
    <w:rsid w:val="00305491"/>
    <w:rsid w:val="0031159D"/>
    <w:rsid w:val="00327A5B"/>
    <w:rsid w:val="00331061"/>
    <w:rsid w:val="00334229"/>
    <w:rsid w:val="0035055B"/>
    <w:rsid w:val="003560E9"/>
    <w:rsid w:val="00357C16"/>
    <w:rsid w:val="00360B21"/>
    <w:rsid w:val="003640FA"/>
    <w:rsid w:val="003775C0"/>
    <w:rsid w:val="00380786"/>
    <w:rsid w:val="00385021"/>
    <w:rsid w:val="00387803"/>
    <w:rsid w:val="00390033"/>
    <w:rsid w:val="003922B2"/>
    <w:rsid w:val="00394AE6"/>
    <w:rsid w:val="003A0A92"/>
    <w:rsid w:val="003A6A4A"/>
    <w:rsid w:val="003A749D"/>
    <w:rsid w:val="003A77B3"/>
    <w:rsid w:val="003B7AFD"/>
    <w:rsid w:val="003C05B3"/>
    <w:rsid w:val="003D3825"/>
    <w:rsid w:val="003D65CE"/>
    <w:rsid w:val="003D6ED9"/>
    <w:rsid w:val="003E538B"/>
    <w:rsid w:val="003F663A"/>
    <w:rsid w:val="004017AB"/>
    <w:rsid w:val="004107EF"/>
    <w:rsid w:val="00413D6F"/>
    <w:rsid w:val="00416C81"/>
    <w:rsid w:val="004316E8"/>
    <w:rsid w:val="00437F3A"/>
    <w:rsid w:val="004416CE"/>
    <w:rsid w:val="004444B7"/>
    <w:rsid w:val="00446B13"/>
    <w:rsid w:val="00456E6A"/>
    <w:rsid w:val="004613F4"/>
    <w:rsid w:val="00466C5D"/>
    <w:rsid w:val="00475C7D"/>
    <w:rsid w:val="004805E2"/>
    <w:rsid w:val="00482832"/>
    <w:rsid w:val="004922BC"/>
    <w:rsid w:val="00494EAE"/>
    <w:rsid w:val="00495C97"/>
    <w:rsid w:val="004B0DA5"/>
    <w:rsid w:val="004B4AEB"/>
    <w:rsid w:val="004C1AF5"/>
    <w:rsid w:val="004C5AA7"/>
    <w:rsid w:val="004C7DA3"/>
    <w:rsid w:val="004D7837"/>
    <w:rsid w:val="0050210E"/>
    <w:rsid w:val="005023D7"/>
    <w:rsid w:val="0052643C"/>
    <w:rsid w:val="005415F6"/>
    <w:rsid w:val="005442BF"/>
    <w:rsid w:val="00547C33"/>
    <w:rsid w:val="00554655"/>
    <w:rsid w:val="005605B0"/>
    <w:rsid w:val="00563EE9"/>
    <w:rsid w:val="0056577F"/>
    <w:rsid w:val="00565921"/>
    <w:rsid w:val="00582649"/>
    <w:rsid w:val="005853E3"/>
    <w:rsid w:val="005A3A4F"/>
    <w:rsid w:val="005B4EF7"/>
    <w:rsid w:val="005B706E"/>
    <w:rsid w:val="005C0DE3"/>
    <w:rsid w:val="005C26E1"/>
    <w:rsid w:val="005C2ED9"/>
    <w:rsid w:val="005D2E51"/>
    <w:rsid w:val="005D6C73"/>
    <w:rsid w:val="005F2F1D"/>
    <w:rsid w:val="005F3E9D"/>
    <w:rsid w:val="00601FAF"/>
    <w:rsid w:val="0061033D"/>
    <w:rsid w:val="0061310E"/>
    <w:rsid w:val="00622FF9"/>
    <w:rsid w:val="006241D0"/>
    <w:rsid w:val="0063604C"/>
    <w:rsid w:val="0064116C"/>
    <w:rsid w:val="00643E37"/>
    <w:rsid w:val="006460EB"/>
    <w:rsid w:val="00651C65"/>
    <w:rsid w:val="00663868"/>
    <w:rsid w:val="00664372"/>
    <w:rsid w:val="00671E40"/>
    <w:rsid w:val="00684164"/>
    <w:rsid w:val="006B1655"/>
    <w:rsid w:val="006B1D47"/>
    <w:rsid w:val="006B3BD0"/>
    <w:rsid w:val="006B5B6D"/>
    <w:rsid w:val="006B7026"/>
    <w:rsid w:val="006C3B7E"/>
    <w:rsid w:val="006C3FCD"/>
    <w:rsid w:val="006E13D6"/>
    <w:rsid w:val="006E2333"/>
    <w:rsid w:val="006E314D"/>
    <w:rsid w:val="006E5120"/>
    <w:rsid w:val="006F3384"/>
    <w:rsid w:val="006F50CA"/>
    <w:rsid w:val="0070325B"/>
    <w:rsid w:val="00704807"/>
    <w:rsid w:val="00707BF0"/>
    <w:rsid w:val="00715401"/>
    <w:rsid w:val="0073298C"/>
    <w:rsid w:val="007430EF"/>
    <w:rsid w:val="007546B3"/>
    <w:rsid w:val="0075472B"/>
    <w:rsid w:val="00756CA5"/>
    <w:rsid w:val="0079018B"/>
    <w:rsid w:val="007A317A"/>
    <w:rsid w:val="007C50CC"/>
    <w:rsid w:val="007C7215"/>
    <w:rsid w:val="007D1BDD"/>
    <w:rsid w:val="007D7A00"/>
    <w:rsid w:val="007E5CAC"/>
    <w:rsid w:val="007F0099"/>
    <w:rsid w:val="007F6353"/>
    <w:rsid w:val="008009E4"/>
    <w:rsid w:val="0080305A"/>
    <w:rsid w:val="008030CC"/>
    <w:rsid w:val="00810FEE"/>
    <w:rsid w:val="008131DC"/>
    <w:rsid w:val="00820953"/>
    <w:rsid w:val="00823EAA"/>
    <w:rsid w:val="00832348"/>
    <w:rsid w:val="00832B55"/>
    <w:rsid w:val="0085766D"/>
    <w:rsid w:val="00862FEF"/>
    <w:rsid w:val="00873343"/>
    <w:rsid w:val="0087729D"/>
    <w:rsid w:val="00877F11"/>
    <w:rsid w:val="008911A1"/>
    <w:rsid w:val="008A58BC"/>
    <w:rsid w:val="008B3538"/>
    <w:rsid w:val="008B67F3"/>
    <w:rsid w:val="008B6830"/>
    <w:rsid w:val="008C1D0C"/>
    <w:rsid w:val="008D5372"/>
    <w:rsid w:val="008F18B8"/>
    <w:rsid w:val="008F759F"/>
    <w:rsid w:val="00907C2F"/>
    <w:rsid w:val="00910B6F"/>
    <w:rsid w:val="00913C47"/>
    <w:rsid w:val="0092087E"/>
    <w:rsid w:val="009215AD"/>
    <w:rsid w:val="00923517"/>
    <w:rsid w:val="00926C66"/>
    <w:rsid w:val="00930575"/>
    <w:rsid w:val="009339A6"/>
    <w:rsid w:val="00945D37"/>
    <w:rsid w:val="00945E8A"/>
    <w:rsid w:val="0094620D"/>
    <w:rsid w:val="00952FE7"/>
    <w:rsid w:val="00961EDD"/>
    <w:rsid w:val="00980004"/>
    <w:rsid w:val="009813D6"/>
    <w:rsid w:val="00984D99"/>
    <w:rsid w:val="00985E0B"/>
    <w:rsid w:val="00987AE6"/>
    <w:rsid w:val="009955B2"/>
    <w:rsid w:val="009A098A"/>
    <w:rsid w:val="009A48CD"/>
    <w:rsid w:val="009B105D"/>
    <w:rsid w:val="009B11A1"/>
    <w:rsid w:val="009B3FE7"/>
    <w:rsid w:val="009D1D8A"/>
    <w:rsid w:val="009E18DC"/>
    <w:rsid w:val="009E6EC6"/>
    <w:rsid w:val="00A01143"/>
    <w:rsid w:val="00A05670"/>
    <w:rsid w:val="00A2226E"/>
    <w:rsid w:val="00A32718"/>
    <w:rsid w:val="00A33E15"/>
    <w:rsid w:val="00A41106"/>
    <w:rsid w:val="00A457B9"/>
    <w:rsid w:val="00A61F25"/>
    <w:rsid w:val="00A7173A"/>
    <w:rsid w:val="00A95B5B"/>
    <w:rsid w:val="00AA05E1"/>
    <w:rsid w:val="00AA3C0E"/>
    <w:rsid w:val="00AB304C"/>
    <w:rsid w:val="00AB5A64"/>
    <w:rsid w:val="00AC12AA"/>
    <w:rsid w:val="00AC590D"/>
    <w:rsid w:val="00AC7448"/>
    <w:rsid w:val="00AD0100"/>
    <w:rsid w:val="00AD1FF0"/>
    <w:rsid w:val="00AD5D08"/>
    <w:rsid w:val="00AE115C"/>
    <w:rsid w:val="00AE74D9"/>
    <w:rsid w:val="00AF5DB5"/>
    <w:rsid w:val="00AF78F0"/>
    <w:rsid w:val="00B00DEE"/>
    <w:rsid w:val="00B02ED4"/>
    <w:rsid w:val="00B11758"/>
    <w:rsid w:val="00B2126D"/>
    <w:rsid w:val="00B2711B"/>
    <w:rsid w:val="00B27901"/>
    <w:rsid w:val="00B507FD"/>
    <w:rsid w:val="00B53BB6"/>
    <w:rsid w:val="00B60A85"/>
    <w:rsid w:val="00B65107"/>
    <w:rsid w:val="00B71707"/>
    <w:rsid w:val="00B72F39"/>
    <w:rsid w:val="00B77FB9"/>
    <w:rsid w:val="00B808B1"/>
    <w:rsid w:val="00B90378"/>
    <w:rsid w:val="00B938EF"/>
    <w:rsid w:val="00B96013"/>
    <w:rsid w:val="00BA246F"/>
    <w:rsid w:val="00BB4015"/>
    <w:rsid w:val="00BC4FC9"/>
    <w:rsid w:val="00BE4568"/>
    <w:rsid w:val="00BE6204"/>
    <w:rsid w:val="00BF5ECF"/>
    <w:rsid w:val="00C040C2"/>
    <w:rsid w:val="00C05DAD"/>
    <w:rsid w:val="00C23F3A"/>
    <w:rsid w:val="00C25E1A"/>
    <w:rsid w:val="00C26E94"/>
    <w:rsid w:val="00C31558"/>
    <w:rsid w:val="00C34076"/>
    <w:rsid w:val="00C4161E"/>
    <w:rsid w:val="00C42D7A"/>
    <w:rsid w:val="00C458E7"/>
    <w:rsid w:val="00C55371"/>
    <w:rsid w:val="00C56669"/>
    <w:rsid w:val="00C634B7"/>
    <w:rsid w:val="00C86117"/>
    <w:rsid w:val="00C863D7"/>
    <w:rsid w:val="00CC0F0C"/>
    <w:rsid w:val="00CC2255"/>
    <w:rsid w:val="00CD3436"/>
    <w:rsid w:val="00CD3CA8"/>
    <w:rsid w:val="00CE0240"/>
    <w:rsid w:val="00CE089E"/>
    <w:rsid w:val="00CE76DC"/>
    <w:rsid w:val="00D05716"/>
    <w:rsid w:val="00D249A2"/>
    <w:rsid w:val="00D26323"/>
    <w:rsid w:val="00D265AC"/>
    <w:rsid w:val="00D34AEA"/>
    <w:rsid w:val="00D369C1"/>
    <w:rsid w:val="00D40F3B"/>
    <w:rsid w:val="00D41403"/>
    <w:rsid w:val="00D43FC8"/>
    <w:rsid w:val="00D53504"/>
    <w:rsid w:val="00D6069B"/>
    <w:rsid w:val="00D613F2"/>
    <w:rsid w:val="00D65241"/>
    <w:rsid w:val="00D703B2"/>
    <w:rsid w:val="00D87A72"/>
    <w:rsid w:val="00D87B0A"/>
    <w:rsid w:val="00D922B2"/>
    <w:rsid w:val="00DC195D"/>
    <w:rsid w:val="00DC3E8F"/>
    <w:rsid w:val="00DE1C71"/>
    <w:rsid w:val="00DE2779"/>
    <w:rsid w:val="00DF348F"/>
    <w:rsid w:val="00DF503F"/>
    <w:rsid w:val="00E03265"/>
    <w:rsid w:val="00E07E6A"/>
    <w:rsid w:val="00E10B77"/>
    <w:rsid w:val="00E22B32"/>
    <w:rsid w:val="00E244E1"/>
    <w:rsid w:val="00E31A4C"/>
    <w:rsid w:val="00E3639B"/>
    <w:rsid w:val="00E43BA6"/>
    <w:rsid w:val="00E44B4E"/>
    <w:rsid w:val="00E4635B"/>
    <w:rsid w:val="00E50A43"/>
    <w:rsid w:val="00E529B5"/>
    <w:rsid w:val="00E622A8"/>
    <w:rsid w:val="00E82E6F"/>
    <w:rsid w:val="00E85C77"/>
    <w:rsid w:val="00EA0179"/>
    <w:rsid w:val="00EA68CD"/>
    <w:rsid w:val="00EA6E86"/>
    <w:rsid w:val="00EB2D51"/>
    <w:rsid w:val="00ED2A62"/>
    <w:rsid w:val="00ED3B33"/>
    <w:rsid w:val="00ED3D20"/>
    <w:rsid w:val="00ED4960"/>
    <w:rsid w:val="00ED739E"/>
    <w:rsid w:val="00EE0E58"/>
    <w:rsid w:val="00EE2CAB"/>
    <w:rsid w:val="00EE321B"/>
    <w:rsid w:val="00F12B46"/>
    <w:rsid w:val="00F168F0"/>
    <w:rsid w:val="00F27CE9"/>
    <w:rsid w:val="00F41548"/>
    <w:rsid w:val="00F7491A"/>
    <w:rsid w:val="00F85B4F"/>
    <w:rsid w:val="00F96100"/>
    <w:rsid w:val="00F97C2B"/>
    <w:rsid w:val="00FA1228"/>
    <w:rsid w:val="00FA6650"/>
    <w:rsid w:val="00FB42A3"/>
    <w:rsid w:val="00FB6AA0"/>
    <w:rsid w:val="00FD1319"/>
    <w:rsid w:val="00FE5E3B"/>
    <w:rsid w:val="00FF0F4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899E5"/>
  <w15:docId w15:val="{BB3D3DDF-1AE4-DE43-93A0-2CD567AF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US"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5AC"/>
    <w:pPr>
      <w:ind w:left="720"/>
      <w:contextualSpacing/>
    </w:pPr>
  </w:style>
  <w:style w:type="paragraph" w:styleId="NormalWeb">
    <w:name w:val="Normal (Web)"/>
    <w:basedOn w:val="Normal"/>
    <w:uiPriority w:val="99"/>
    <w:semiHidden/>
    <w:unhideWhenUsed/>
    <w:rsid w:val="00D249A2"/>
    <w:pPr>
      <w:spacing w:before="100" w:beforeAutospacing="1" w:after="100" w:afterAutospacing="1"/>
    </w:pPr>
    <w:rPr>
      <w:rFonts w:ascii="Times New Roman" w:eastAsia="Times New Roman" w:hAnsi="Times New Roman" w:cs="Times New Roman"/>
      <w:kern w:val="0"/>
      <w:szCs w:val="24"/>
      <w14:ligatures w14:val="none"/>
    </w:rPr>
  </w:style>
  <w:style w:type="paragraph" w:styleId="FootnoteText">
    <w:name w:val="footnote text"/>
    <w:basedOn w:val="Normal"/>
    <w:link w:val="FootnoteTextChar"/>
    <w:uiPriority w:val="99"/>
    <w:unhideWhenUsed/>
    <w:rsid w:val="00D249A2"/>
    <w:rPr>
      <w:sz w:val="20"/>
      <w:szCs w:val="25"/>
    </w:rPr>
  </w:style>
  <w:style w:type="character" w:customStyle="1" w:styleId="FootnoteTextChar">
    <w:name w:val="Footnote Text Char"/>
    <w:basedOn w:val="DefaultParagraphFont"/>
    <w:link w:val="FootnoteText"/>
    <w:uiPriority w:val="99"/>
    <w:rsid w:val="00D249A2"/>
    <w:rPr>
      <w:rFonts w:cs="Angsana New"/>
      <w:sz w:val="20"/>
      <w:szCs w:val="25"/>
    </w:rPr>
  </w:style>
  <w:style w:type="character" w:styleId="FootnoteReference">
    <w:name w:val="footnote reference"/>
    <w:basedOn w:val="DefaultParagraphFont"/>
    <w:uiPriority w:val="99"/>
    <w:unhideWhenUsed/>
    <w:rsid w:val="00D249A2"/>
    <w:rPr>
      <w:vertAlign w:val="superscript"/>
    </w:rPr>
  </w:style>
  <w:style w:type="character" w:styleId="CommentReference">
    <w:name w:val="annotation reference"/>
    <w:basedOn w:val="DefaultParagraphFont"/>
    <w:uiPriority w:val="99"/>
    <w:semiHidden/>
    <w:unhideWhenUsed/>
    <w:rsid w:val="00CE089E"/>
    <w:rPr>
      <w:sz w:val="16"/>
      <w:szCs w:val="16"/>
    </w:rPr>
  </w:style>
  <w:style w:type="paragraph" w:styleId="CommentText">
    <w:name w:val="annotation text"/>
    <w:basedOn w:val="Normal"/>
    <w:link w:val="CommentTextChar"/>
    <w:uiPriority w:val="99"/>
    <w:semiHidden/>
    <w:unhideWhenUsed/>
    <w:rsid w:val="00CE089E"/>
    <w:rPr>
      <w:sz w:val="20"/>
      <w:szCs w:val="25"/>
    </w:rPr>
  </w:style>
  <w:style w:type="character" w:customStyle="1" w:styleId="CommentTextChar">
    <w:name w:val="Comment Text Char"/>
    <w:basedOn w:val="DefaultParagraphFont"/>
    <w:link w:val="CommentText"/>
    <w:uiPriority w:val="99"/>
    <w:semiHidden/>
    <w:rsid w:val="00CE089E"/>
    <w:rPr>
      <w:rFonts w:cs="Angsana New"/>
      <w:sz w:val="20"/>
      <w:szCs w:val="25"/>
    </w:rPr>
  </w:style>
  <w:style w:type="paragraph" w:styleId="CommentSubject">
    <w:name w:val="annotation subject"/>
    <w:basedOn w:val="CommentText"/>
    <w:next w:val="CommentText"/>
    <w:link w:val="CommentSubjectChar"/>
    <w:uiPriority w:val="99"/>
    <w:semiHidden/>
    <w:unhideWhenUsed/>
    <w:rsid w:val="00CE089E"/>
    <w:rPr>
      <w:b/>
      <w:bCs/>
    </w:rPr>
  </w:style>
  <w:style w:type="character" w:customStyle="1" w:styleId="CommentSubjectChar">
    <w:name w:val="Comment Subject Char"/>
    <w:basedOn w:val="CommentTextChar"/>
    <w:link w:val="CommentSubject"/>
    <w:uiPriority w:val="99"/>
    <w:semiHidden/>
    <w:rsid w:val="00CE089E"/>
    <w:rPr>
      <w:rFonts w:cs="Angsana New"/>
      <w:b/>
      <w:bCs/>
      <w:sz w:val="20"/>
      <w:szCs w:val="25"/>
    </w:rPr>
  </w:style>
  <w:style w:type="character" w:styleId="Hyperlink">
    <w:name w:val="Hyperlink"/>
    <w:basedOn w:val="DefaultParagraphFont"/>
    <w:uiPriority w:val="99"/>
    <w:unhideWhenUsed/>
    <w:rsid w:val="00CE089E"/>
    <w:rPr>
      <w:color w:val="0563C1" w:themeColor="hyperlink"/>
      <w:u w:val="single"/>
    </w:rPr>
  </w:style>
  <w:style w:type="character" w:customStyle="1" w:styleId="UnresolvedMention1">
    <w:name w:val="Unresolved Mention1"/>
    <w:basedOn w:val="DefaultParagraphFont"/>
    <w:uiPriority w:val="99"/>
    <w:semiHidden/>
    <w:unhideWhenUsed/>
    <w:rsid w:val="00CE089E"/>
    <w:rPr>
      <w:color w:val="605E5C"/>
      <w:shd w:val="clear" w:color="auto" w:fill="E1DFDD"/>
    </w:rPr>
  </w:style>
  <w:style w:type="paragraph" w:styleId="Footer">
    <w:name w:val="footer"/>
    <w:basedOn w:val="Normal"/>
    <w:link w:val="FooterChar"/>
    <w:uiPriority w:val="99"/>
    <w:unhideWhenUsed/>
    <w:rsid w:val="002B0FD6"/>
    <w:pPr>
      <w:tabs>
        <w:tab w:val="center" w:pos="4680"/>
        <w:tab w:val="right" w:pos="9360"/>
      </w:tabs>
    </w:pPr>
  </w:style>
  <w:style w:type="character" w:customStyle="1" w:styleId="FooterChar">
    <w:name w:val="Footer Char"/>
    <w:basedOn w:val="DefaultParagraphFont"/>
    <w:link w:val="Footer"/>
    <w:uiPriority w:val="99"/>
    <w:rsid w:val="002B0FD6"/>
    <w:rPr>
      <w:rFonts w:cs="Angsana New"/>
    </w:rPr>
  </w:style>
  <w:style w:type="character" w:styleId="PageNumber">
    <w:name w:val="page number"/>
    <w:basedOn w:val="DefaultParagraphFont"/>
    <w:uiPriority w:val="99"/>
    <w:semiHidden/>
    <w:unhideWhenUsed/>
    <w:rsid w:val="002B0FD6"/>
  </w:style>
  <w:style w:type="paragraph" w:styleId="Revision">
    <w:name w:val="Revision"/>
    <w:hidden/>
    <w:uiPriority w:val="99"/>
    <w:semiHidden/>
    <w:rsid w:val="009813D6"/>
    <w:rPr>
      <w:rFonts w:cs="Angsana New"/>
    </w:rPr>
  </w:style>
  <w:style w:type="paragraph" w:styleId="BalloonText">
    <w:name w:val="Balloon Text"/>
    <w:basedOn w:val="Normal"/>
    <w:link w:val="BalloonTextChar"/>
    <w:uiPriority w:val="99"/>
    <w:semiHidden/>
    <w:unhideWhenUsed/>
    <w:rsid w:val="00E22B32"/>
    <w:rPr>
      <w:rFonts w:ascii="Tahoma" w:hAnsi="Tahoma"/>
      <w:sz w:val="16"/>
      <w:szCs w:val="20"/>
    </w:rPr>
  </w:style>
  <w:style w:type="character" w:customStyle="1" w:styleId="BalloonTextChar">
    <w:name w:val="Balloon Text Char"/>
    <w:basedOn w:val="DefaultParagraphFont"/>
    <w:link w:val="BalloonText"/>
    <w:uiPriority w:val="99"/>
    <w:semiHidden/>
    <w:rsid w:val="00E22B32"/>
    <w:rPr>
      <w:rFonts w:ascii="Tahoma" w:hAnsi="Tahoma" w:cs="Angsana New"/>
      <w:sz w:val="16"/>
      <w:szCs w:val="20"/>
    </w:rPr>
  </w:style>
  <w:style w:type="character" w:customStyle="1" w:styleId="apple-converted-space">
    <w:name w:val="apple-converted-space"/>
    <w:basedOn w:val="DefaultParagraphFont"/>
    <w:rsid w:val="00BE4568"/>
  </w:style>
  <w:style w:type="character" w:styleId="UnresolvedMention">
    <w:name w:val="Unresolved Mention"/>
    <w:basedOn w:val="DefaultParagraphFont"/>
    <w:uiPriority w:val="99"/>
    <w:semiHidden/>
    <w:unhideWhenUsed/>
    <w:rsid w:val="00305491"/>
    <w:rPr>
      <w:color w:val="605E5C"/>
      <w:shd w:val="clear" w:color="auto" w:fill="E1DFDD"/>
    </w:rPr>
  </w:style>
  <w:style w:type="paragraph" w:styleId="EndnoteText">
    <w:name w:val="endnote text"/>
    <w:basedOn w:val="Normal"/>
    <w:link w:val="EndnoteTextChar"/>
    <w:uiPriority w:val="99"/>
    <w:unhideWhenUsed/>
    <w:rsid w:val="00446B13"/>
    <w:rPr>
      <w:sz w:val="20"/>
      <w:szCs w:val="25"/>
    </w:rPr>
  </w:style>
  <w:style w:type="character" w:customStyle="1" w:styleId="EndnoteTextChar">
    <w:name w:val="Endnote Text Char"/>
    <w:basedOn w:val="DefaultParagraphFont"/>
    <w:link w:val="EndnoteText"/>
    <w:uiPriority w:val="99"/>
    <w:rsid w:val="00446B13"/>
    <w:rPr>
      <w:rFonts w:cs="Angsana New"/>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837055">
      <w:bodyDiv w:val="1"/>
      <w:marLeft w:val="0"/>
      <w:marRight w:val="0"/>
      <w:marTop w:val="0"/>
      <w:marBottom w:val="0"/>
      <w:divBdr>
        <w:top w:val="none" w:sz="0" w:space="0" w:color="auto"/>
        <w:left w:val="none" w:sz="0" w:space="0" w:color="auto"/>
        <w:bottom w:val="none" w:sz="0" w:space="0" w:color="auto"/>
        <w:right w:val="none" w:sz="0" w:space="0" w:color="auto"/>
      </w:divBdr>
      <w:divsChild>
        <w:div w:id="56326056">
          <w:marLeft w:val="0"/>
          <w:marRight w:val="0"/>
          <w:marTop w:val="0"/>
          <w:marBottom w:val="0"/>
          <w:divBdr>
            <w:top w:val="none" w:sz="0" w:space="0" w:color="auto"/>
            <w:left w:val="none" w:sz="0" w:space="0" w:color="auto"/>
            <w:bottom w:val="none" w:sz="0" w:space="0" w:color="auto"/>
            <w:right w:val="none" w:sz="0" w:space="0" w:color="auto"/>
          </w:divBdr>
          <w:divsChild>
            <w:div w:id="240414731">
              <w:marLeft w:val="0"/>
              <w:marRight w:val="0"/>
              <w:marTop w:val="0"/>
              <w:marBottom w:val="0"/>
              <w:divBdr>
                <w:top w:val="none" w:sz="0" w:space="0" w:color="auto"/>
                <w:left w:val="none" w:sz="0" w:space="0" w:color="auto"/>
                <w:bottom w:val="none" w:sz="0" w:space="0" w:color="auto"/>
                <w:right w:val="none" w:sz="0" w:space="0" w:color="auto"/>
              </w:divBdr>
              <w:divsChild>
                <w:div w:id="14419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252558">
      <w:bodyDiv w:val="1"/>
      <w:marLeft w:val="0"/>
      <w:marRight w:val="0"/>
      <w:marTop w:val="0"/>
      <w:marBottom w:val="0"/>
      <w:divBdr>
        <w:top w:val="none" w:sz="0" w:space="0" w:color="auto"/>
        <w:left w:val="none" w:sz="0" w:space="0" w:color="auto"/>
        <w:bottom w:val="none" w:sz="0" w:space="0" w:color="auto"/>
        <w:right w:val="none" w:sz="0" w:space="0" w:color="auto"/>
      </w:divBdr>
      <w:divsChild>
        <w:div w:id="1073696043">
          <w:marLeft w:val="0"/>
          <w:marRight w:val="0"/>
          <w:marTop w:val="0"/>
          <w:marBottom w:val="0"/>
          <w:divBdr>
            <w:top w:val="none" w:sz="0" w:space="0" w:color="auto"/>
            <w:left w:val="none" w:sz="0" w:space="0" w:color="auto"/>
            <w:bottom w:val="none" w:sz="0" w:space="0" w:color="auto"/>
            <w:right w:val="none" w:sz="0" w:space="0" w:color="auto"/>
          </w:divBdr>
          <w:divsChild>
            <w:div w:id="1772774679">
              <w:marLeft w:val="0"/>
              <w:marRight w:val="0"/>
              <w:marTop w:val="0"/>
              <w:marBottom w:val="0"/>
              <w:divBdr>
                <w:top w:val="none" w:sz="0" w:space="0" w:color="auto"/>
                <w:left w:val="none" w:sz="0" w:space="0" w:color="auto"/>
                <w:bottom w:val="none" w:sz="0" w:space="0" w:color="auto"/>
                <w:right w:val="none" w:sz="0" w:space="0" w:color="auto"/>
              </w:divBdr>
              <w:divsChild>
                <w:div w:id="10875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238320">
      <w:bodyDiv w:val="1"/>
      <w:marLeft w:val="0"/>
      <w:marRight w:val="0"/>
      <w:marTop w:val="0"/>
      <w:marBottom w:val="0"/>
      <w:divBdr>
        <w:top w:val="none" w:sz="0" w:space="0" w:color="auto"/>
        <w:left w:val="none" w:sz="0" w:space="0" w:color="auto"/>
        <w:bottom w:val="none" w:sz="0" w:space="0" w:color="auto"/>
        <w:right w:val="none" w:sz="0" w:space="0" w:color="auto"/>
      </w:divBdr>
      <w:divsChild>
        <w:div w:id="1486356884">
          <w:marLeft w:val="0"/>
          <w:marRight w:val="0"/>
          <w:marTop w:val="0"/>
          <w:marBottom w:val="0"/>
          <w:divBdr>
            <w:top w:val="none" w:sz="0" w:space="0" w:color="auto"/>
            <w:left w:val="none" w:sz="0" w:space="0" w:color="auto"/>
            <w:bottom w:val="none" w:sz="0" w:space="0" w:color="auto"/>
            <w:right w:val="none" w:sz="0" w:space="0" w:color="auto"/>
          </w:divBdr>
          <w:divsChild>
            <w:div w:id="1177885787">
              <w:marLeft w:val="0"/>
              <w:marRight w:val="0"/>
              <w:marTop w:val="0"/>
              <w:marBottom w:val="0"/>
              <w:divBdr>
                <w:top w:val="none" w:sz="0" w:space="0" w:color="auto"/>
                <w:left w:val="none" w:sz="0" w:space="0" w:color="auto"/>
                <w:bottom w:val="none" w:sz="0" w:space="0" w:color="auto"/>
                <w:right w:val="none" w:sz="0" w:space="0" w:color="auto"/>
              </w:divBdr>
              <w:divsChild>
                <w:div w:id="148736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322630">
      <w:bodyDiv w:val="1"/>
      <w:marLeft w:val="0"/>
      <w:marRight w:val="0"/>
      <w:marTop w:val="0"/>
      <w:marBottom w:val="0"/>
      <w:divBdr>
        <w:top w:val="none" w:sz="0" w:space="0" w:color="auto"/>
        <w:left w:val="none" w:sz="0" w:space="0" w:color="auto"/>
        <w:bottom w:val="none" w:sz="0" w:space="0" w:color="auto"/>
        <w:right w:val="none" w:sz="0" w:space="0" w:color="auto"/>
      </w:divBdr>
      <w:divsChild>
        <w:div w:id="473983395">
          <w:marLeft w:val="0"/>
          <w:marRight w:val="0"/>
          <w:marTop w:val="0"/>
          <w:marBottom w:val="0"/>
          <w:divBdr>
            <w:top w:val="none" w:sz="0" w:space="0" w:color="auto"/>
            <w:left w:val="none" w:sz="0" w:space="0" w:color="auto"/>
            <w:bottom w:val="none" w:sz="0" w:space="0" w:color="auto"/>
            <w:right w:val="none" w:sz="0" w:space="0" w:color="auto"/>
          </w:divBdr>
          <w:divsChild>
            <w:div w:id="81341927">
              <w:marLeft w:val="0"/>
              <w:marRight w:val="0"/>
              <w:marTop w:val="0"/>
              <w:marBottom w:val="0"/>
              <w:divBdr>
                <w:top w:val="none" w:sz="0" w:space="0" w:color="auto"/>
                <w:left w:val="none" w:sz="0" w:space="0" w:color="auto"/>
                <w:bottom w:val="none" w:sz="0" w:space="0" w:color="auto"/>
                <w:right w:val="none" w:sz="0" w:space="0" w:color="auto"/>
              </w:divBdr>
              <w:divsChild>
                <w:div w:id="51133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478162">
      <w:bodyDiv w:val="1"/>
      <w:marLeft w:val="0"/>
      <w:marRight w:val="0"/>
      <w:marTop w:val="0"/>
      <w:marBottom w:val="0"/>
      <w:divBdr>
        <w:top w:val="none" w:sz="0" w:space="0" w:color="auto"/>
        <w:left w:val="none" w:sz="0" w:space="0" w:color="auto"/>
        <w:bottom w:val="none" w:sz="0" w:space="0" w:color="auto"/>
        <w:right w:val="none" w:sz="0" w:space="0" w:color="auto"/>
      </w:divBdr>
      <w:divsChild>
        <w:div w:id="1021662255">
          <w:marLeft w:val="0"/>
          <w:marRight w:val="0"/>
          <w:marTop w:val="0"/>
          <w:marBottom w:val="0"/>
          <w:divBdr>
            <w:top w:val="none" w:sz="0" w:space="0" w:color="auto"/>
            <w:left w:val="none" w:sz="0" w:space="0" w:color="auto"/>
            <w:bottom w:val="none" w:sz="0" w:space="0" w:color="auto"/>
            <w:right w:val="none" w:sz="0" w:space="0" w:color="auto"/>
          </w:divBdr>
          <w:divsChild>
            <w:div w:id="1246718628">
              <w:marLeft w:val="0"/>
              <w:marRight w:val="0"/>
              <w:marTop w:val="0"/>
              <w:marBottom w:val="0"/>
              <w:divBdr>
                <w:top w:val="none" w:sz="0" w:space="0" w:color="auto"/>
                <w:left w:val="none" w:sz="0" w:space="0" w:color="auto"/>
                <w:bottom w:val="none" w:sz="0" w:space="0" w:color="auto"/>
                <w:right w:val="none" w:sz="0" w:space="0" w:color="auto"/>
              </w:divBdr>
              <w:divsChild>
                <w:div w:id="28149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7782">
      <w:bodyDiv w:val="1"/>
      <w:marLeft w:val="0"/>
      <w:marRight w:val="0"/>
      <w:marTop w:val="0"/>
      <w:marBottom w:val="0"/>
      <w:divBdr>
        <w:top w:val="none" w:sz="0" w:space="0" w:color="auto"/>
        <w:left w:val="none" w:sz="0" w:space="0" w:color="auto"/>
        <w:bottom w:val="none" w:sz="0" w:space="0" w:color="auto"/>
        <w:right w:val="none" w:sz="0" w:space="0" w:color="auto"/>
      </w:divBdr>
      <w:divsChild>
        <w:div w:id="1125851414">
          <w:marLeft w:val="0"/>
          <w:marRight w:val="0"/>
          <w:marTop w:val="0"/>
          <w:marBottom w:val="0"/>
          <w:divBdr>
            <w:top w:val="none" w:sz="0" w:space="0" w:color="auto"/>
            <w:left w:val="none" w:sz="0" w:space="0" w:color="auto"/>
            <w:bottom w:val="none" w:sz="0" w:space="0" w:color="auto"/>
            <w:right w:val="none" w:sz="0" w:space="0" w:color="auto"/>
          </w:divBdr>
          <w:divsChild>
            <w:div w:id="334650900">
              <w:marLeft w:val="0"/>
              <w:marRight w:val="0"/>
              <w:marTop w:val="0"/>
              <w:marBottom w:val="0"/>
              <w:divBdr>
                <w:top w:val="none" w:sz="0" w:space="0" w:color="auto"/>
                <w:left w:val="none" w:sz="0" w:space="0" w:color="auto"/>
                <w:bottom w:val="none" w:sz="0" w:space="0" w:color="auto"/>
                <w:right w:val="none" w:sz="0" w:space="0" w:color="auto"/>
              </w:divBdr>
              <w:divsChild>
                <w:div w:id="30909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126576">
      <w:bodyDiv w:val="1"/>
      <w:marLeft w:val="0"/>
      <w:marRight w:val="0"/>
      <w:marTop w:val="0"/>
      <w:marBottom w:val="0"/>
      <w:divBdr>
        <w:top w:val="none" w:sz="0" w:space="0" w:color="auto"/>
        <w:left w:val="none" w:sz="0" w:space="0" w:color="auto"/>
        <w:bottom w:val="none" w:sz="0" w:space="0" w:color="auto"/>
        <w:right w:val="none" w:sz="0" w:space="0" w:color="auto"/>
      </w:divBdr>
      <w:divsChild>
        <w:div w:id="1589000849">
          <w:marLeft w:val="0"/>
          <w:marRight w:val="0"/>
          <w:marTop w:val="0"/>
          <w:marBottom w:val="0"/>
          <w:divBdr>
            <w:top w:val="none" w:sz="0" w:space="0" w:color="auto"/>
            <w:left w:val="none" w:sz="0" w:space="0" w:color="auto"/>
            <w:bottom w:val="none" w:sz="0" w:space="0" w:color="auto"/>
            <w:right w:val="none" w:sz="0" w:space="0" w:color="auto"/>
          </w:divBdr>
          <w:divsChild>
            <w:div w:id="450780022">
              <w:marLeft w:val="0"/>
              <w:marRight w:val="0"/>
              <w:marTop w:val="0"/>
              <w:marBottom w:val="0"/>
              <w:divBdr>
                <w:top w:val="none" w:sz="0" w:space="0" w:color="auto"/>
                <w:left w:val="none" w:sz="0" w:space="0" w:color="auto"/>
                <w:bottom w:val="none" w:sz="0" w:space="0" w:color="auto"/>
                <w:right w:val="none" w:sz="0" w:space="0" w:color="auto"/>
              </w:divBdr>
              <w:divsChild>
                <w:div w:id="38668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508637">
      <w:bodyDiv w:val="1"/>
      <w:marLeft w:val="0"/>
      <w:marRight w:val="0"/>
      <w:marTop w:val="0"/>
      <w:marBottom w:val="0"/>
      <w:divBdr>
        <w:top w:val="none" w:sz="0" w:space="0" w:color="auto"/>
        <w:left w:val="none" w:sz="0" w:space="0" w:color="auto"/>
        <w:bottom w:val="none" w:sz="0" w:space="0" w:color="auto"/>
        <w:right w:val="none" w:sz="0" w:space="0" w:color="auto"/>
      </w:divBdr>
      <w:divsChild>
        <w:div w:id="1621379256">
          <w:marLeft w:val="0"/>
          <w:marRight w:val="0"/>
          <w:marTop w:val="0"/>
          <w:marBottom w:val="0"/>
          <w:divBdr>
            <w:top w:val="none" w:sz="0" w:space="0" w:color="auto"/>
            <w:left w:val="none" w:sz="0" w:space="0" w:color="auto"/>
            <w:bottom w:val="none" w:sz="0" w:space="0" w:color="auto"/>
            <w:right w:val="none" w:sz="0" w:space="0" w:color="auto"/>
          </w:divBdr>
          <w:divsChild>
            <w:div w:id="2134977518">
              <w:marLeft w:val="0"/>
              <w:marRight w:val="0"/>
              <w:marTop w:val="0"/>
              <w:marBottom w:val="0"/>
              <w:divBdr>
                <w:top w:val="none" w:sz="0" w:space="0" w:color="auto"/>
                <w:left w:val="none" w:sz="0" w:space="0" w:color="auto"/>
                <w:bottom w:val="none" w:sz="0" w:space="0" w:color="auto"/>
                <w:right w:val="none" w:sz="0" w:space="0" w:color="auto"/>
              </w:divBdr>
              <w:divsChild>
                <w:div w:id="44658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254262">
      <w:bodyDiv w:val="1"/>
      <w:marLeft w:val="0"/>
      <w:marRight w:val="0"/>
      <w:marTop w:val="0"/>
      <w:marBottom w:val="0"/>
      <w:divBdr>
        <w:top w:val="none" w:sz="0" w:space="0" w:color="auto"/>
        <w:left w:val="none" w:sz="0" w:space="0" w:color="auto"/>
        <w:bottom w:val="none" w:sz="0" w:space="0" w:color="auto"/>
        <w:right w:val="none" w:sz="0" w:space="0" w:color="auto"/>
      </w:divBdr>
      <w:divsChild>
        <w:div w:id="479738506">
          <w:marLeft w:val="0"/>
          <w:marRight w:val="0"/>
          <w:marTop w:val="0"/>
          <w:marBottom w:val="0"/>
          <w:divBdr>
            <w:top w:val="none" w:sz="0" w:space="0" w:color="auto"/>
            <w:left w:val="none" w:sz="0" w:space="0" w:color="auto"/>
            <w:bottom w:val="none" w:sz="0" w:space="0" w:color="auto"/>
            <w:right w:val="none" w:sz="0" w:space="0" w:color="auto"/>
          </w:divBdr>
          <w:divsChild>
            <w:div w:id="52237140">
              <w:marLeft w:val="0"/>
              <w:marRight w:val="0"/>
              <w:marTop w:val="0"/>
              <w:marBottom w:val="0"/>
              <w:divBdr>
                <w:top w:val="none" w:sz="0" w:space="0" w:color="auto"/>
                <w:left w:val="none" w:sz="0" w:space="0" w:color="auto"/>
                <w:bottom w:val="none" w:sz="0" w:space="0" w:color="auto"/>
                <w:right w:val="none" w:sz="0" w:space="0" w:color="auto"/>
              </w:divBdr>
              <w:divsChild>
                <w:div w:id="101144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46973">
      <w:bodyDiv w:val="1"/>
      <w:marLeft w:val="0"/>
      <w:marRight w:val="0"/>
      <w:marTop w:val="0"/>
      <w:marBottom w:val="0"/>
      <w:divBdr>
        <w:top w:val="none" w:sz="0" w:space="0" w:color="auto"/>
        <w:left w:val="none" w:sz="0" w:space="0" w:color="auto"/>
        <w:bottom w:val="none" w:sz="0" w:space="0" w:color="auto"/>
        <w:right w:val="none" w:sz="0" w:space="0" w:color="auto"/>
      </w:divBdr>
      <w:divsChild>
        <w:div w:id="773935536">
          <w:marLeft w:val="0"/>
          <w:marRight w:val="0"/>
          <w:marTop w:val="0"/>
          <w:marBottom w:val="0"/>
          <w:divBdr>
            <w:top w:val="none" w:sz="0" w:space="0" w:color="auto"/>
            <w:left w:val="none" w:sz="0" w:space="0" w:color="auto"/>
            <w:bottom w:val="none" w:sz="0" w:space="0" w:color="auto"/>
            <w:right w:val="none" w:sz="0" w:space="0" w:color="auto"/>
          </w:divBdr>
          <w:divsChild>
            <w:div w:id="429083514">
              <w:marLeft w:val="0"/>
              <w:marRight w:val="0"/>
              <w:marTop w:val="0"/>
              <w:marBottom w:val="0"/>
              <w:divBdr>
                <w:top w:val="none" w:sz="0" w:space="0" w:color="auto"/>
                <w:left w:val="none" w:sz="0" w:space="0" w:color="auto"/>
                <w:bottom w:val="none" w:sz="0" w:space="0" w:color="auto"/>
                <w:right w:val="none" w:sz="0" w:space="0" w:color="auto"/>
              </w:divBdr>
              <w:divsChild>
                <w:div w:id="15777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96028">
      <w:bodyDiv w:val="1"/>
      <w:marLeft w:val="0"/>
      <w:marRight w:val="0"/>
      <w:marTop w:val="0"/>
      <w:marBottom w:val="0"/>
      <w:divBdr>
        <w:top w:val="none" w:sz="0" w:space="0" w:color="auto"/>
        <w:left w:val="none" w:sz="0" w:space="0" w:color="auto"/>
        <w:bottom w:val="none" w:sz="0" w:space="0" w:color="auto"/>
        <w:right w:val="none" w:sz="0" w:space="0" w:color="auto"/>
      </w:divBdr>
      <w:divsChild>
        <w:div w:id="1034427080">
          <w:marLeft w:val="0"/>
          <w:marRight w:val="0"/>
          <w:marTop w:val="0"/>
          <w:marBottom w:val="0"/>
          <w:divBdr>
            <w:top w:val="none" w:sz="0" w:space="0" w:color="auto"/>
            <w:left w:val="none" w:sz="0" w:space="0" w:color="auto"/>
            <w:bottom w:val="none" w:sz="0" w:space="0" w:color="auto"/>
            <w:right w:val="none" w:sz="0" w:space="0" w:color="auto"/>
          </w:divBdr>
          <w:divsChild>
            <w:div w:id="267740078">
              <w:marLeft w:val="0"/>
              <w:marRight w:val="0"/>
              <w:marTop w:val="0"/>
              <w:marBottom w:val="0"/>
              <w:divBdr>
                <w:top w:val="none" w:sz="0" w:space="0" w:color="auto"/>
                <w:left w:val="none" w:sz="0" w:space="0" w:color="auto"/>
                <w:bottom w:val="none" w:sz="0" w:space="0" w:color="auto"/>
                <w:right w:val="none" w:sz="0" w:space="0" w:color="auto"/>
              </w:divBdr>
              <w:divsChild>
                <w:div w:id="27062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D08A2-10FD-402A-BBFE-AEEA1A128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2924</Words>
  <Characters>15704</Characters>
  <Application>Microsoft Office Word</Application>
  <DocSecurity>0</DocSecurity>
  <Lines>275</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oranun tansitthipun</dc:creator>
  <cp:keywords/>
  <dc:description/>
  <cp:lastModifiedBy>Celine Reynaud</cp:lastModifiedBy>
  <cp:revision>2</cp:revision>
  <dcterms:created xsi:type="dcterms:W3CDTF">2023-08-11T16:19:00Z</dcterms:created>
  <dcterms:modified xsi:type="dcterms:W3CDTF">2023-08-11T16:19:00Z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c6533ff66e3e3351ca55b51cb28848ff3d8d5b2d81604a76759a545a402b4048</vt:lpwstr>
  </property>
</Properties>
</file>