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E8311F" w14:textId="77777777" w:rsidR="00312C79" w:rsidRDefault="00312C79" w:rsidP="009B73B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Opening s</w:t>
      </w:r>
      <w:r w:rsidR="0081269B" w:rsidRPr="009B73BE">
        <w:rPr>
          <w:rFonts w:ascii="Times New Roman" w:hAnsi="Times New Roman" w:cs="Times New Roman"/>
          <w:sz w:val="24"/>
          <w:szCs w:val="24"/>
        </w:rPr>
        <w:t>tatement</w:t>
      </w:r>
      <w:r w:rsidR="009B73BE">
        <w:rPr>
          <w:rFonts w:ascii="Times New Roman" w:hAnsi="Times New Roman" w:cs="Times New Roman"/>
          <w:sz w:val="24"/>
          <w:szCs w:val="24"/>
        </w:rPr>
        <w:t xml:space="preserve"> of Mikiko Otani, Chair </w:t>
      </w:r>
      <w:r>
        <w:rPr>
          <w:rFonts w:ascii="Times New Roman" w:hAnsi="Times New Roman" w:cs="Times New Roman"/>
          <w:sz w:val="24"/>
          <w:szCs w:val="24"/>
        </w:rPr>
        <w:t xml:space="preserve">of the Committee on the Rights of the Child </w:t>
      </w:r>
    </w:p>
    <w:p w14:paraId="0CB4925B" w14:textId="28ECB466" w:rsidR="00312C79" w:rsidRDefault="00312C79" w:rsidP="009B73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Public Opening of the 88th session of the Committee on the Rights of the Child</w:t>
      </w:r>
    </w:p>
    <w:p w14:paraId="1BD1645B" w14:textId="77777777" w:rsidR="00C40E81" w:rsidRDefault="00C40E81" w:rsidP="009B73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8C7408" w14:textId="5AC7760F" w:rsidR="005D1293" w:rsidRPr="009B73BE" w:rsidRDefault="00312C79" w:rsidP="009B73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B73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September</w:t>
      </w:r>
      <w:r w:rsidR="009B73BE">
        <w:rPr>
          <w:rFonts w:ascii="Times New Roman" w:hAnsi="Times New Roman" w:cs="Times New Roman"/>
          <w:sz w:val="24"/>
          <w:szCs w:val="24"/>
        </w:rPr>
        <w:t xml:space="preserve"> 2021</w:t>
      </w:r>
    </w:p>
    <w:p w14:paraId="476639BF" w14:textId="77777777" w:rsidR="00155E7C" w:rsidRPr="009B73BE" w:rsidRDefault="00155E7C" w:rsidP="009B73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5C6820" w14:textId="6C29DB11" w:rsidR="00205BD7" w:rsidRPr="009B73BE" w:rsidRDefault="005A29D1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my great pleasure </w:t>
      </w:r>
      <w:r w:rsidR="00DF2E6E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o open the </w:t>
      </w:r>
      <w:r w:rsidR="00B74663">
        <w:rPr>
          <w:rFonts w:ascii="Times New Roman" w:hAnsi="Times New Roman" w:cs="Times New Roman"/>
          <w:sz w:val="24"/>
          <w:szCs w:val="24"/>
        </w:rPr>
        <w:t xml:space="preserve">in-person </w:t>
      </w:r>
      <w:r>
        <w:rPr>
          <w:rFonts w:ascii="Times New Roman" w:hAnsi="Times New Roman" w:cs="Times New Roman"/>
          <w:sz w:val="24"/>
          <w:szCs w:val="24"/>
        </w:rPr>
        <w:t>88th session of the Committee on the Rights of the Child today</w:t>
      </w:r>
      <w:r w:rsidR="00DF2E6E">
        <w:rPr>
          <w:rFonts w:ascii="Times New Roman" w:hAnsi="Times New Roman" w:cs="Times New Roman"/>
          <w:sz w:val="24"/>
          <w:szCs w:val="24"/>
        </w:rPr>
        <w:t xml:space="preserve"> back in Geneva with all members</w:t>
      </w:r>
      <w:r>
        <w:rPr>
          <w:rFonts w:ascii="Times New Roman" w:hAnsi="Times New Roman" w:cs="Times New Roman"/>
          <w:sz w:val="24"/>
          <w:szCs w:val="24"/>
        </w:rPr>
        <w:t xml:space="preserve">. We are the first </w:t>
      </w:r>
      <w:r w:rsidR="00B74663">
        <w:rPr>
          <w:rFonts w:ascii="Times New Roman" w:hAnsi="Times New Roman" w:cs="Times New Roman"/>
          <w:sz w:val="24"/>
          <w:szCs w:val="24"/>
        </w:rPr>
        <w:t>of ten treaty bodies</w:t>
      </w:r>
      <w:r>
        <w:rPr>
          <w:rFonts w:ascii="Times New Roman" w:hAnsi="Times New Roman" w:cs="Times New Roman"/>
          <w:sz w:val="24"/>
          <w:szCs w:val="24"/>
        </w:rPr>
        <w:t xml:space="preserve"> to resume </w:t>
      </w:r>
      <w:r w:rsidR="00882B0B">
        <w:rPr>
          <w:rFonts w:ascii="Times New Roman" w:hAnsi="Times New Roman" w:cs="Times New Roman"/>
          <w:sz w:val="24"/>
          <w:szCs w:val="24"/>
        </w:rPr>
        <w:t xml:space="preserve">an </w:t>
      </w:r>
      <w:r>
        <w:rPr>
          <w:rFonts w:ascii="Times New Roman" w:hAnsi="Times New Roman" w:cs="Times New Roman"/>
          <w:sz w:val="24"/>
          <w:szCs w:val="24"/>
        </w:rPr>
        <w:t xml:space="preserve">in-person session after 18 months of </w:t>
      </w:r>
      <w:r w:rsidR="00882B0B">
        <w:rPr>
          <w:rFonts w:ascii="Times New Roman" w:hAnsi="Times New Roman" w:cs="Times New Roman"/>
          <w:sz w:val="24"/>
          <w:szCs w:val="24"/>
        </w:rPr>
        <w:t>its</w:t>
      </w:r>
      <w:r w:rsidR="00B92ECE">
        <w:rPr>
          <w:rFonts w:ascii="Times New Roman" w:hAnsi="Times New Roman" w:cs="Times New Roman"/>
          <w:sz w:val="24"/>
          <w:szCs w:val="24"/>
        </w:rPr>
        <w:t xml:space="preserve"> suspension</w:t>
      </w:r>
      <w:r w:rsidR="00882B0B">
        <w:rPr>
          <w:rFonts w:ascii="Times New Roman" w:hAnsi="Times New Roman" w:cs="Times New Roman"/>
          <w:sz w:val="24"/>
          <w:szCs w:val="24"/>
        </w:rPr>
        <w:t xml:space="preserve"> </w:t>
      </w:r>
      <w:r w:rsidR="002361CA">
        <w:rPr>
          <w:rFonts w:ascii="Times New Roman" w:hAnsi="Times New Roman" w:cs="Times New Roman"/>
          <w:sz w:val="24"/>
          <w:szCs w:val="24"/>
        </w:rPr>
        <w:t xml:space="preserve">due to the </w:t>
      </w:r>
      <w:r w:rsidR="00882B0B">
        <w:rPr>
          <w:rFonts w:ascii="Times New Roman" w:hAnsi="Times New Roman" w:cs="Times New Roman"/>
          <w:sz w:val="24"/>
          <w:szCs w:val="24"/>
        </w:rPr>
        <w:t>COVID-19 pandemic</w:t>
      </w:r>
      <w:r>
        <w:rPr>
          <w:rFonts w:ascii="Times New Roman" w:hAnsi="Times New Roman" w:cs="Times New Roman"/>
          <w:sz w:val="24"/>
          <w:szCs w:val="24"/>
        </w:rPr>
        <w:t xml:space="preserve">. I would like to express my deep appreciation to the Secretariat for the tremendous support to make </w:t>
      </w:r>
      <w:r w:rsidR="00882B0B">
        <w:rPr>
          <w:rFonts w:ascii="Times New Roman" w:hAnsi="Times New Roman" w:cs="Times New Roman"/>
          <w:sz w:val="24"/>
          <w:szCs w:val="24"/>
        </w:rPr>
        <w:t xml:space="preserve">this </w:t>
      </w:r>
      <w:r w:rsidR="00820E83">
        <w:rPr>
          <w:rFonts w:ascii="Times New Roman" w:hAnsi="Times New Roman" w:cs="Times New Roman"/>
          <w:sz w:val="24"/>
          <w:szCs w:val="24"/>
        </w:rPr>
        <w:t xml:space="preserve">happen </w:t>
      </w:r>
      <w:r w:rsidR="00B92ECE">
        <w:rPr>
          <w:rFonts w:ascii="Times New Roman" w:hAnsi="Times New Roman" w:cs="Times New Roman"/>
          <w:sz w:val="24"/>
          <w:szCs w:val="24"/>
        </w:rPr>
        <w:t>in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2B0B">
        <w:rPr>
          <w:rFonts w:ascii="Times New Roman" w:hAnsi="Times New Roman" w:cs="Times New Roman"/>
          <w:sz w:val="24"/>
          <w:szCs w:val="24"/>
        </w:rPr>
        <w:t xml:space="preserve">safe and </w:t>
      </w:r>
      <w:r>
        <w:rPr>
          <w:rFonts w:ascii="Times New Roman" w:hAnsi="Times New Roman" w:cs="Times New Roman"/>
          <w:sz w:val="24"/>
          <w:szCs w:val="24"/>
        </w:rPr>
        <w:t>smooth</w:t>
      </w:r>
      <w:r w:rsidR="00B92ECE">
        <w:rPr>
          <w:rFonts w:ascii="Times New Roman" w:hAnsi="Times New Roman" w:cs="Times New Roman"/>
          <w:sz w:val="24"/>
          <w:szCs w:val="24"/>
        </w:rPr>
        <w:t xml:space="preserve"> manner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6C5844" w14:textId="60DC59A9" w:rsidR="00AF0C01" w:rsidRPr="00820E83" w:rsidRDefault="00AF0C01" w:rsidP="00FD2E67">
      <w:pPr>
        <w:tabs>
          <w:tab w:val="left" w:pos="6742"/>
        </w:tabs>
        <w:rPr>
          <w:rFonts w:ascii="Times New Roman" w:hAnsi="Times New Roman" w:cs="Times New Roman"/>
          <w:sz w:val="24"/>
          <w:szCs w:val="24"/>
        </w:rPr>
      </w:pPr>
    </w:p>
    <w:p w14:paraId="05C3B91A" w14:textId="533459D5" w:rsidR="00093F82" w:rsidRDefault="00192E54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experience </w:t>
      </w:r>
      <w:r w:rsidR="004576D1">
        <w:rPr>
          <w:rFonts w:ascii="Times New Roman" w:hAnsi="Times New Roman" w:cs="Times New Roman"/>
          <w:sz w:val="24"/>
          <w:szCs w:val="24"/>
        </w:rPr>
        <w:t>of</w:t>
      </w:r>
      <w:r w:rsidR="004058D6">
        <w:rPr>
          <w:rFonts w:ascii="Times New Roman" w:hAnsi="Times New Roman" w:cs="Times New Roman"/>
          <w:sz w:val="24"/>
          <w:szCs w:val="24"/>
        </w:rPr>
        <w:t xml:space="preserve"> </w:t>
      </w:r>
      <w:r w:rsidR="00C7584B">
        <w:rPr>
          <w:rFonts w:ascii="Times New Roman" w:hAnsi="Times New Roman" w:cs="Times New Roman"/>
          <w:sz w:val="24"/>
          <w:szCs w:val="24"/>
        </w:rPr>
        <w:t xml:space="preserve">online </w:t>
      </w:r>
      <w:r w:rsidR="004058D6">
        <w:rPr>
          <w:rFonts w:ascii="Times New Roman" w:hAnsi="Times New Roman" w:cs="Times New Roman"/>
          <w:sz w:val="24"/>
          <w:szCs w:val="24"/>
        </w:rPr>
        <w:t xml:space="preserve">work </w:t>
      </w:r>
      <w:r w:rsidR="003705E8">
        <w:rPr>
          <w:rFonts w:ascii="Times New Roman" w:hAnsi="Times New Roman" w:cs="Times New Roman"/>
          <w:sz w:val="24"/>
          <w:szCs w:val="24"/>
        </w:rPr>
        <w:t xml:space="preserve">under the pandemic </w:t>
      </w:r>
      <w:r w:rsidR="0035017B">
        <w:rPr>
          <w:rFonts w:ascii="Times New Roman" w:hAnsi="Times New Roman" w:cs="Times New Roman"/>
          <w:sz w:val="24"/>
          <w:szCs w:val="24"/>
        </w:rPr>
        <w:t>reinforced</w:t>
      </w:r>
      <w:r w:rsidR="003705E8">
        <w:rPr>
          <w:rFonts w:ascii="Times New Roman" w:hAnsi="Times New Roman" w:cs="Times New Roman"/>
          <w:sz w:val="24"/>
          <w:szCs w:val="24"/>
        </w:rPr>
        <w:t xml:space="preserve"> our conviction that </w:t>
      </w:r>
      <w:r w:rsidR="002E06CD">
        <w:rPr>
          <w:rFonts w:ascii="Times New Roman" w:hAnsi="Times New Roman" w:cs="Times New Roman"/>
          <w:sz w:val="24"/>
          <w:szCs w:val="24"/>
        </w:rPr>
        <w:t>equal and effective participation of all memb</w:t>
      </w:r>
      <w:r w:rsidR="0035017B">
        <w:rPr>
          <w:rFonts w:ascii="Times New Roman" w:hAnsi="Times New Roman" w:cs="Times New Roman"/>
          <w:sz w:val="24"/>
          <w:szCs w:val="24"/>
        </w:rPr>
        <w:t xml:space="preserve">ers </w:t>
      </w:r>
      <w:r w:rsidR="00820E83">
        <w:rPr>
          <w:rFonts w:ascii="Times New Roman" w:hAnsi="Times New Roman" w:cs="Times New Roman"/>
          <w:sz w:val="24"/>
          <w:szCs w:val="24"/>
        </w:rPr>
        <w:t xml:space="preserve">is possible only by in-person meetings and </w:t>
      </w:r>
      <w:r w:rsidR="002E06CD">
        <w:rPr>
          <w:rFonts w:ascii="Times New Roman" w:hAnsi="Times New Roman" w:cs="Times New Roman"/>
          <w:sz w:val="24"/>
          <w:szCs w:val="24"/>
        </w:rPr>
        <w:t xml:space="preserve">indispensable </w:t>
      </w:r>
      <w:r w:rsidR="003705E8">
        <w:rPr>
          <w:rFonts w:ascii="Times New Roman" w:hAnsi="Times New Roman" w:cs="Times New Roman"/>
          <w:sz w:val="24"/>
          <w:szCs w:val="24"/>
        </w:rPr>
        <w:t xml:space="preserve">for the work of the Committee </w:t>
      </w:r>
      <w:r w:rsidR="004576D1">
        <w:rPr>
          <w:rFonts w:ascii="Times New Roman" w:hAnsi="Times New Roman" w:cs="Times New Roman"/>
          <w:sz w:val="24"/>
          <w:szCs w:val="24"/>
        </w:rPr>
        <w:t xml:space="preserve">as a </w:t>
      </w:r>
      <w:r w:rsidR="002E06CD">
        <w:rPr>
          <w:rFonts w:ascii="Times New Roman" w:hAnsi="Times New Roman" w:cs="Times New Roman"/>
          <w:sz w:val="24"/>
          <w:szCs w:val="24"/>
        </w:rPr>
        <w:t xml:space="preserve">global </w:t>
      </w:r>
      <w:r w:rsidR="004576D1">
        <w:rPr>
          <w:rFonts w:ascii="Times New Roman" w:hAnsi="Times New Roman" w:cs="Times New Roman"/>
          <w:sz w:val="24"/>
          <w:szCs w:val="24"/>
        </w:rPr>
        <w:t>collegial body</w:t>
      </w:r>
      <w:r w:rsidR="003705E8">
        <w:rPr>
          <w:rFonts w:ascii="Times New Roman" w:hAnsi="Times New Roman" w:cs="Times New Roman"/>
          <w:sz w:val="24"/>
          <w:szCs w:val="24"/>
        </w:rPr>
        <w:t xml:space="preserve"> of 18 experts</w:t>
      </w:r>
      <w:r w:rsidR="004576D1">
        <w:rPr>
          <w:rFonts w:ascii="Times New Roman" w:hAnsi="Times New Roman" w:cs="Times New Roman"/>
          <w:sz w:val="24"/>
          <w:szCs w:val="24"/>
        </w:rPr>
        <w:t xml:space="preserve"> </w:t>
      </w:r>
      <w:r w:rsidR="008E2D3F">
        <w:rPr>
          <w:rFonts w:ascii="Times New Roman" w:hAnsi="Times New Roman" w:cs="Times New Roman"/>
          <w:sz w:val="24"/>
          <w:szCs w:val="24"/>
        </w:rPr>
        <w:t>from all regions a</w:t>
      </w:r>
      <w:r w:rsidR="003705E8">
        <w:rPr>
          <w:rFonts w:ascii="Times New Roman" w:hAnsi="Times New Roman" w:cs="Times New Roman"/>
          <w:sz w:val="24"/>
          <w:szCs w:val="24"/>
        </w:rPr>
        <w:t>nd</w:t>
      </w:r>
      <w:r w:rsidR="008E2D3F">
        <w:rPr>
          <w:rFonts w:ascii="Times New Roman" w:hAnsi="Times New Roman" w:cs="Times New Roman"/>
          <w:sz w:val="24"/>
          <w:szCs w:val="24"/>
        </w:rPr>
        <w:t xml:space="preserve"> </w:t>
      </w:r>
      <w:r w:rsidR="003705E8">
        <w:rPr>
          <w:rFonts w:ascii="Times New Roman" w:hAnsi="Times New Roman" w:cs="Times New Roman"/>
          <w:sz w:val="24"/>
          <w:szCs w:val="24"/>
        </w:rPr>
        <w:t xml:space="preserve">with </w:t>
      </w:r>
      <w:r w:rsidR="008E2D3F">
        <w:rPr>
          <w:rFonts w:ascii="Times New Roman" w:hAnsi="Times New Roman" w:cs="Times New Roman"/>
          <w:sz w:val="24"/>
          <w:szCs w:val="24"/>
        </w:rPr>
        <w:t>diverse expertise and perspectives</w:t>
      </w:r>
      <w:r w:rsidR="007E176A" w:rsidRPr="009B73BE">
        <w:rPr>
          <w:rFonts w:ascii="Times New Roman" w:hAnsi="Times New Roman" w:cs="Times New Roman"/>
          <w:sz w:val="24"/>
          <w:szCs w:val="24"/>
        </w:rPr>
        <w:t>.</w:t>
      </w:r>
      <w:r w:rsidR="0065056E">
        <w:rPr>
          <w:rFonts w:ascii="Times New Roman" w:hAnsi="Times New Roman" w:cs="Times New Roman"/>
          <w:sz w:val="24"/>
          <w:szCs w:val="24"/>
        </w:rPr>
        <w:t xml:space="preserve"> </w:t>
      </w:r>
      <w:r w:rsidR="0035017B">
        <w:rPr>
          <w:rFonts w:ascii="Times New Roman" w:hAnsi="Times New Roman" w:cs="Times New Roman"/>
          <w:sz w:val="24"/>
          <w:szCs w:val="24"/>
        </w:rPr>
        <w:t xml:space="preserve">The Committee under the </w:t>
      </w:r>
      <w:r w:rsidR="00820E83">
        <w:rPr>
          <w:rFonts w:ascii="Times New Roman" w:hAnsi="Times New Roman" w:cs="Times New Roman"/>
          <w:sz w:val="24"/>
          <w:szCs w:val="24"/>
        </w:rPr>
        <w:t xml:space="preserve">new </w:t>
      </w:r>
      <w:r w:rsidR="0035017B">
        <w:rPr>
          <w:rFonts w:ascii="Times New Roman" w:hAnsi="Times New Roman" w:cs="Times New Roman"/>
          <w:sz w:val="24"/>
          <w:szCs w:val="24"/>
        </w:rPr>
        <w:t xml:space="preserve">composition of </w:t>
      </w:r>
      <w:r w:rsidR="0065056E">
        <w:rPr>
          <w:rFonts w:ascii="Times New Roman" w:hAnsi="Times New Roman" w:cs="Times New Roman"/>
          <w:sz w:val="24"/>
          <w:szCs w:val="24"/>
        </w:rPr>
        <w:t>membership and bureau</w:t>
      </w:r>
      <w:r w:rsidR="00456734">
        <w:rPr>
          <w:rFonts w:ascii="Times New Roman" w:hAnsi="Times New Roman" w:cs="Times New Roman"/>
          <w:sz w:val="24"/>
          <w:szCs w:val="24"/>
        </w:rPr>
        <w:t xml:space="preserve"> </w:t>
      </w:r>
      <w:r w:rsidR="00BB6FB4">
        <w:rPr>
          <w:rFonts w:ascii="Times New Roman" w:hAnsi="Times New Roman" w:cs="Times New Roman"/>
          <w:sz w:val="24"/>
          <w:szCs w:val="24"/>
        </w:rPr>
        <w:t xml:space="preserve">adopted </w:t>
      </w:r>
      <w:r w:rsidR="00CF3881">
        <w:rPr>
          <w:rFonts w:ascii="Times New Roman" w:hAnsi="Times New Roman" w:cs="Times New Roman"/>
          <w:sz w:val="24"/>
          <w:szCs w:val="24"/>
        </w:rPr>
        <w:t xml:space="preserve">several </w:t>
      </w:r>
      <w:r w:rsidR="00456734">
        <w:rPr>
          <w:rFonts w:ascii="Times New Roman" w:hAnsi="Times New Roman" w:cs="Times New Roman"/>
          <w:sz w:val="24"/>
          <w:szCs w:val="24"/>
        </w:rPr>
        <w:t xml:space="preserve">institutional </w:t>
      </w:r>
      <w:r w:rsidR="00BB6FB4">
        <w:rPr>
          <w:rFonts w:ascii="Times New Roman" w:hAnsi="Times New Roman" w:cs="Times New Roman"/>
          <w:sz w:val="24"/>
          <w:szCs w:val="24"/>
        </w:rPr>
        <w:t>decisions</w:t>
      </w:r>
      <w:r w:rsidR="00456734">
        <w:rPr>
          <w:rFonts w:ascii="Times New Roman" w:hAnsi="Times New Roman" w:cs="Times New Roman"/>
          <w:sz w:val="24"/>
          <w:szCs w:val="24"/>
        </w:rPr>
        <w:t xml:space="preserve"> in the previous session held online in May.</w:t>
      </w:r>
      <w:r w:rsidR="002547CB">
        <w:rPr>
          <w:rFonts w:ascii="Times New Roman" w:hAnsi="Times New Roman" w:cs="Times New Roman"/>
          <w:sz w:val="24"/>
          <w:szCs w:val="24"/>
        </w:rPr>
        <w:t xml:space="preserve"> To</w:t>
      </w:r>
      <w:r w:rsidR="00BB6FB4">
        <w:rPr>
          <w:rFonts w:ascii="Times New Roman" w:hAnsi="Times New Roman" w:cs="Times New Roman"/>
          <w:sz w:val="24"/>
          <w:szCs w:val="24"/>
        </w:rPr>
        <w:t xml:space="preserve"> </w:t>
      </w:r>
      <w:r w:rsidR="00DB300C">
        <w:rPr>
          <w:rFonts w:ascii="Times New Roman" w:hAnsi="Times New Roman" w:cs="Times New Roman"/>
          <w:sz w:val="24"/>
          <w:szCs w:val="24"/>
        </w:rPr>
        <w:t xml:space="preserve">initiate or strengthen </w:t>
      </w:r>
      <w:r w:rsidR="00BB6FB4">
        <w:rPr>
          <w:rFonts w:ascii="Times New Roman" w:hAnsi="Times New Roman" w:cs="Times New Roman"/>
          <w:sz w:val="24"/>
          <w:szCs w:val="24"/>
        </w:rPr>
        <w:t xml:space="preserve">collaboration with regional mechanisms and other </w:t>
      </w:r>
      <w:r w:rsidR="00456734">
        <w:rPr>
          <w:rFonts w:ascii="Times New Roman" w:hAnsi="Times New Roman" w:cs="Times New Roman"/>
          <w:sz w:val="24"/>
          <w:szCs w:val="24"/>
        </w:rPr>
        <w:t xml:space="preserve">relevant </w:t>
      </w:r>
      <w:r w:rsidR="00BB6FB4">
        <w:rPr>
          <w:rFonts w:ascii="Times New Roman" w:hAnsi="Times New Roman" w:cs="Times New Roman"/>
          <w:sz w:val="24"/>
          <w:szCs w:val="24"/>
        </w:rPr>
        <w:t>entities</w:t>
      </w:r>
      <w:r w:rsidR="002547CB">
        <w:rPr>
          <w:rFonts w:ascii="Times New Roman" w:hAnsi="Times New Roman" w:cs="Times New Roman"/>
          <w:sz w:val="24"/>
          <w:szCs w:val="24"/>
        </w:rPr>
        <w:t xml:space="preserve">, </w:t>
      </w:r>
      <w:r w:rsidR="00CF3881">
        <w:rPr>
          <w:rFonts w:ascii="Times New Roman" w:hAnsi="Times New Roman" w:cs="Times New Roman"/>
          <w:sz w:val="24"/>
          <w:szCs w:val="24"/>
        </w:rPr>
        <w:t xml:space="preserve">regional </w:t>
      </w:r>
      <w:r w:rsidR="0065056E">
        <w:rPr>
          <w:rFonts w:ascii="Times New Roman" w:hAnsi="Times New Roman" w:cs="Times New Roman"/>
          <w:sz w:val="24"/>
          <w:szCs w:val="24"/>
        </w:rPr>
        <w:t xml:space="preserve">focal points </w:t>
      </w:r>
      <w:r w:rsidR="002547CB">
        <w:rPr>
          <w:rFonts w:ascii="Times New Roman" w:hAnsi="Times New Roman" w:cs="Times New Roman"/>
          <w:sz w:val="24"/>
          <w:szCs w:val="24"/>
        </w:rPr>
        <w:t>are appointed for Africa, Asia-Pacific, Europe and Latin America and Caribbean</w:t>
      </w:r>
      <w:r w:rsidR="00456734">
        <w:rPr>
          <w:rFonts w:ascii="Times New Roman" w:hAnsi="Times New Roman" w:cs="Times New Roman"/>
          <w:sz w:val="24"/>
          <w:szCs w:val="24"/>
        </w:rPr>
        <w:t xml:space="preserve"> </w:t>
      </w:r>
      <w:r w:rsidR="00461016">
        <w:rPr>
          <w:rFonts w:ascii="Times New Roman" w:hAnsi="Times New Roman" w:cs="Times New Roman"/>
          <w:sz w:val="24"/>
          <w:szCs w:val="24"/>
        </w:rPr>
        <w:t xml:space="preserve">respectively </w:t>
      </w:r>
      <w:r w:rsidR="00456734">
        <w:rPr>
          <w:rFonts w:ascii="Times New Roman" w:hAnsi="Times New Roman" w:cs="Times New Roman"/>
          <w:sz w:val="24"/>
          <w:szCs w:val="24"/>
        </w:rPr>
        <w:t>and a</w:t>
      </w:r>
      <w:r w:rsidR="002547CB">
        <w:rPr>
          <w:rFonts w:ascii="Times New Roman" w:hAnsi="Times New Roman" w:cs="Times New Roman"/>
          <w:sz w:val="24"/>
          <w:szCs w:val="24"/>
        </w:rPr>
        <w:t xml:space="preserve"> focal point for the </w:t>
      </w:r>
      <w:r w:rsidR="0065056E">
        <w:rPr>
          <w:rFonts w:ascii="Times New Roman" w:hAnsi="Times New Roman" w:cs="Times New Roman"/>
          <w:sz w:val="24"/>
          <w:szCs w:val="24"/>
        </w:rPr>
        <w:t>International Parliament Union</w:t>
      </w:r>
      <w:r w:rsidR="002547CB">
        <w:rPr>
          <w:rFonts w:ascii="Times New Roman" w:hAnsi="Times New Roman" w:cs="Times New Roman"/>
          <w:sz w:val="24"/>
          <w:szCs w:val="24"/>
        </w:rPr>
        <w:t xml:space="preserve"> </w:t>
      </w:r>
      <w:r w:rsidR="00456734">
        <w:rPr>
          <w:rFonts w:ascii="Times New Roman" w:hAnsi="Times New Roman" w:cs="Times New Roman"/>
          <w:sz w:val="24"/>
          <w:szCs w:val="24"/>
        </w:rPr>
        <w:t xml:space="preserve">was newly </w:t>
      </w:r>
      <w:r w:rsidR="00CF3881">
        <w:rPr>
          <w:rFonts w:ascii="Times New Roman" w:hAnsi="Times New Roman" w:cs="Times New Roman"/>
          <w:sz w:val="24"/>
          <w:szCs w:val="24"/>
        </w:rPr>
        <w:t>appointed</w:t>
      </w:r>
      <w:r w:rsidR="00BB6FB4">
        <w:rPr>
          <w:rFonts w:ascii="Times New Roman" w:hAnsi="Times New Roman" w:cs="Times New Roman"/>
          <w:sz w:val="24"/>
          <w:szCs w:val="24"/>
        </w:rPr>
        <w:t xml:space="preserve">. </w:t>
      </w:r>
      <w:r w:rsidR="002547CB">
        <w:rPr>
          <w:rFonts w:ascii="Times New Roman" w:hAnsi="Times New Roman" w:cs="Times New Roman"/>
          <w:sz w:val="24"/>
          <w:szCs w:val="24"/>
        </w:rPr>
        <w:t xml:space="preserve">To enhance effective communication, </w:t>
      </w:r>
      <w:r w:rsidR="00CF3881">
        <w:rPr>
          <w:rFonts w:ascii="Times New Roman" w:hAnsi="Times New Roman" w:cs="Times New Roman"/>
          <w:sz w:val="24"/>
          <w:szCs w:val="24"/>
        </w:rPr>
        <w:t xml:space="preserve">additional member was appointed as co-focal point for </w:t>
      </w:r>
      <w:r w:rsidR="000404D4">
        <w:rPr>
          <w:rFonts w:ascii="Times New Roman" w:hAnsi="Times New Roman" w:cs="Times New Roman"/>
          <w:sz w:val="24"/>
          <w:szCs w:val="24"/>
        </w:rPr>
        <w:t>twitter</w:t>
      </w:r>
      <w:r w:rsidR="00461016">
        <w:rPr>
          <w:rFonts w:ascii="Times New Roman" w:hAnsi="Times New Roman" w:cs="Times New Roman"/>
          <w:sz w:val="24"/>
          <w:szCs w:val="24"/>
        </w:rPr>
        <w:t xml:space="preserve"> and media</w:t>
      </w:r>
      <w:r w:rsidR="002547CB">
        <w:rPr>
          <w:rFonts w:ascii="Times New Roman" w:hAnsi="Times New Roman" w:cs="Times New Roman"/>
          <w:sz w:val="24"/>
          <w:szCs w:val="24"/>
        </w:rPr>
        <w:t xml:space="preserve">. </w:t>
      </w:r>
      <w:r w:rsidR="00DB300C">
        <w:rPr>
          <w:rFonts w:ascii="Times New Roman" w:hAnsi="Times New Roman" w:cs="Times New Roman"/>
          <w:sz w:val="24"/>
          <w:szCs w:val="24"/>
        </w:rPr>
        <w:t xml:space="preserve">To develop working methods, </w:t>
      </w:r>
      <w:r w:rsidR="00CF3881">
        <w:rPr>
          <w:rFonts w:ascii="Times New Roman" w:hAnsi="Times New Roman" w:cs="Times New Roman"/>
          <w:sz w:val="24"/>
          <w:szCs w:val="24"/>
        </w:rPr>
        <w:t>a</w:t>
      </w:r>
      <w:r w:rsidR="0065056E">
        <w:rPr>
          <w:rFonts w:ascii="Times New Roman" w:hAnsi="Times New Roman" w:cs="Times New Roman"/>
          <w:sz w:val="24"/>
          <w:szCs w:val="24"/>
        </w:rPr>
        <w:t xml:space="preserve"> sub-group on inquiries </w:t>
      </w:r>
      <w:r w:rsidR="00DB300C">
        <w:rPr>
          <w:rFonts w:ascii="Times New Roman" w:hAnsi="Times New Roman" w:cs="Times New Roman"/>
          <w:sz w:val="24"/>
          <w:szCs w:val="24"/>
        </w:rPr>
        <w:t>was established</w:t>
      </w:r>
      <w:r w:rsidR="00CF3881">
        <w:rPr>
          <w:rFonts w:ascii="Times New Roman" w:hAnsi="Times New Roman" w:cs="Times New Roman"/>
          <w:sz w:val="24"/>
          <w:szCs w:val="24"/>
        </w:rPr>
        <w:t xml:space="preserve"> within the Working Group on Optional Protocol on Communications Procedure</w:t>
      </w:r>
      <w:r w:rsidR="0065056E">
        <w:rPr>
          <w:rFonts w:ascii="Times New Roman" w:hAnsi="Times New Roman" w:cs="Times New Roman"/>
          <w:sz w:val="24"/>
          <w:szCs w:val="24"/>
        </w:rPr>
        <w:t xml:space="preserve">. </w:t>
      </w:r>
      <w:r w:rsidR="00CF3881">
        <w:rPr>
          <w:rFonts w:ascii="Times New Roman" w:hAnsi="Times New Roman" w:cs="Times New Roman"/>
          <w:sz w:val="24"/>
          <w:szCs w:val="24"/>
        </w:rPr>
        <w:t>T</w:t>
      </w:r>
      <w:r w:rsidR="002562BF">
        <w:rPr>
          <w:rFonts w:ascii="Times New Roman" w:hAnsi="Times New Roman" w:cs="Times New Roman"/>
          <w:sz w:val="24"/>
          <w:szCs w:val="24"/>
        </w:rPr>
        <w:t xml:space="preserve">hese institutional developments are expected to </w:t>
      </w:r>
      <w:r w:rsidR="00456734">
        <w:rPr>
          <w:rFonts w:ascii="Times New Roman" w:hAnsi="Times New Roman" w:cs="Times New Roman"/>
          <w:sz w:val="24"/>
          <w:szCs w:val="24"/>
        </w:rPr>
        <w:t>promote</w:t>
      </w:r>
      <w:r w:rsidR="00D03BD6">
        <w:rPr>
          <w:rFonts w:ascii="Times New Roman" w:hAnsi="Times New Roman" w:cs="Times New Roman"/>
          <w:sz w:val="24"/>
          <w:szCs w:val="24"/>
        </w:rPr>
        <w:t xml:space="preserve"> </w:t>
      </w:r>
      <w:r w:rsidR="002562BF">
        <w:rPr>
          <w:rFonts w:ascii="Times New Roman" w:hAnsi="Times New Roman" w:cs="Times New Roman"/>
          <w:sz w:val="24"/>
          <w:szCs w:val="24"/>
        </w:rPr>
        <w:t>progress and new initiatives in the work of the Committee for the children of the world.</w:t>
      </w:r>
    </w:p>
    <w:p w14:paraId="7264FB49" w14:textId="77777777" w:rsidR="00093F82" w:rsidRPr="00456734" w:rsidRDefault="00093F82" w:rsidP="009B73BE">
      <w:pPr>
        <w:rPr>
          <w:rFonts w:ascii="Times New Roman" w:hAnsi="Times New Roman" w:cs="Times New Roman"/>
          <w:sz w:val="24"/>
          <w:szCs w:val="24"/>
        </w:rPr>
      </w:pPr>
    </w:p>
    <w:p w14:paraId="620CE118" w14:textId="754DE279" w:rsidR="007C48C7" w:rsidRDefault="00EB40CC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Due to the suspension of in-person sessions, t</w:t>
      </w:r>
      <w:r w:rsidR="00CA72EB">
        <w:rPr>
          <w:rFonts w:ascii="Times New Roman" w:hAnsi="Times New Roman" w:cs="Times New Roman"/>
          <w:sz w:val="24"/>
          <w:szCs w:val="24"/>
        </w:rPr>
        <w:t xml:space="preserve">he </w:t>
      </w:r>
      <w:r w:rsidR="00DD0520">
        <w:rPr>
          <w:rFonts w:ascii="Times New Roman" w:hAnsi="Times New Roman" w:cs="Times New Roman"/>
          <w:sz w:val="24"/>
          <w:szCs w:val="24"/>
        </w:rPr>
        <w:t xml:space="preserve">backlog </w:t>
      </w:r>
      <w:r w:rsidR="004B625E">
        <w:rPr>
          <w:rFonts w:ascii="Times New Roman" w:hAnsi="Times New Roman" w:cs="Times New Roman"/>
          <w:sz w:val="24"/>
          <w:szCs w:val="24"/>
        </w:rPr>
        <w:t xml:space="preserve">of </w:t>
      </w:r>
      <w:r w:rsidR="00DD0520">
        <w:rPr>
          <w:rFonts w:ascii="Times New Roman" w:hAnsi="Times New Roman" w:cs="Times New Roman"/>
          <w:sz w:val="24"/>
          <w:szCs w:val="24"/>
        </w:rPr>
        <w:t xml:space="preserve">reports pending for review </w:t>
      </w:r>
      <w:r w:rsidR="00CA72EB">
        <w:rPr>
          <w:rFonts w:ascii="Times New Roman" w:hAnsi="Times New Roman" w:cs="Times New Roman"/>
          <w:sz w:val="24"/>
          <w:szCs w:val="24"/>
        </w:rPr>
        <w:t xml:space="preserve">was increased to </w:t>
      </w:r>
      <w:r w:rsidR="001E2F05">
        <w:rPr>
          <w:rFonts w:ascii="Times New Roman" w:hAnsi="Times New Roman" w:cs="Times New Roman"/>
          <w:sz w:val="24"/>
          <w:szCs w:val="24"/>
        </w:rPr>
        <w:t>80</w:t>
      </w:r>
      <w:r w:rsidR="001E6DFC">
        <w:rPr>
          <w:rFonts w:ascii="Times New Roman" w:hAnsi="Times New Roman" w:cs="Times New Roman"/>
          <w:sz w:val="24"/>
          <w:szCs w:val="24"/>
        </w:rPr>
        <w:t xml:space="preserve">, </w:t>
      </w:r>
      <w:r w:rsidR="001E2F05">
        <w:rPr>
          <w:rFonts w:ascii="Times New Roman" w:hAnsi="Times New Roman" w:cs="Times New Roman"/>
          <w:sz w:val="24"/>
          <w:szCs w:val="24"/>
        </w:rPr>
        <w:t>double</w:t>
      </w:r>
      <w:r w:rsidR="004B625E">
        <w:rPr>
          <w:rFonts w:ascii="Times New Roman" w:hAnsi="Times New Roman" w:cs="Times New Roman"/>
          <w:sz w:val="24"/>
          <w:szCs w:val="24"/>
        </w:rPr>
        <w:t>d from</w:t>
      </w:r>
      <w:r w:rsidR="001E2F05">
        <w:rPr>
          <w:rFonts w:ascii="Times New Roman" w:hAnsi="Times New Roman" w:cs="Times New Roman"/>
          <w:sz w:val="24"/>
          <w:szCs w:val="24"/>
        </w:rPr>
        <w:t xml:space="preserve"> the end of our last session in Geneva before the pandemic</w:t>
      </w:r>
      <w:r w:rsidR="002943A0">
        <w:rPr>
          <w:rFonts w:ascii="Times New Roman" w:hAnsi="Times New Roman" w:cs="Times New Roman"/>
          <w:sz w:val="24"/>
          <w:szCs w:val="24"/>
        </w:rPr>
        <w:t>.</w:t>
      </w:r>
      <w:r w:rsidR="00CA72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 need to address this challenge, as o</w:t>
      </w:r>
      <w:r w:rsidR="00CF3881">
        <w:rPr>
          <w:rFonts w:ascii="Times New Roman" w:hAnsi="Times New Roman" w:cs="Times New Roman"/>
          <w:sz w:val="24"/>
          <w:szCs w:val="24"/>
        </w:rPr>
        <w:t>ur</w:t>
      </w:r>
      <w:r w:rsidR="00CA72EB">
        <w:rPr>
          <w:rFonts w:ascii="Times New Roman" w:hAnsi="Times New Roman" w:cs="Times New Roman"/>
          <w:sz w:val="24"/>
          <w:szCs w:val="24"/>
        </w:rPr>
        <w:t xml:space="preserve"> </w:t>
      </w:r>
      <w:r w:rsidR="00DD0520">
        <w:rPr>
          <w:rFonts w:ascii="Times New Roman" w:hAnsi="Times New Roman" w:cs="Times New Roman"/>
          <w:sz w:val="24"/>
          <w:szCs w:val="24"/>
        </w:rPr>
        <w:t xml:space="preserve">monitoring responsibility is </w:t>
      </w:r>
      <w:r w:rsidR="00CF3881">
        <w:rPr>
          <w:rFonts w:ascii="Times New Roman" w:hAnsi="Times New Roman" w:cs="Times New Roman"/>
          <w:sz w:val="24"/>
          <w:szCs w:val="24"/>
        </w:rPr>
        <w:t xml:space="preserve">much </w:t>
      </w:r>
      <w:r w:rsidR="00DD0520">
        <w:rPr>
          <w:rFonts w:ascii="Times New Roman" w:hAnsi="Times New Roman" w:cs="Times New Roman"/>
          <w:sz w:val="24"/>
          <w:szCs w:val="24"/>
        </w:rPr>
        <w:t xml:space="preserve">more </w:t>
      </w:r>
      <w:r w:rsidR="00DC1851">
        <w:rPr>
          <w:rFonts w:ascii="Times New Roman" w:hAnsi="Times New Roman" w:cs="Times New Roman"/>
          <w:sz w:val="24"/>
          <w:szCs w:val="24"/>
        </w:rPr>
        <w:t>pressing</w:t>
      </w:r>
      <w:r w:rsidR="00CA72EB">
        <w:rPr>
          <w:rFonts w:ascii="Times New Roman" w:hAnsi="Times New Roman" w:cs="Times New Roman"/>
          <w:sz w:val="24"/>
          <w:szCs w:val="24"/>
        </w:rPr>
        <w:t xml:space="preserve"> </w:t>
      </w:r>
      <w:r w:rsidR="00DD0520">
        <w:rPr>
          <w:rFonts w:ascii="Times New Roman" w:hAnsi="Times New Roman" w:cs="Times New Roman"/>
          <w:sz w:val="24"/>
          <w:szCs w:val="24"/>
        </w:rPr>
        <w:t xml:space="preserve">than </w:t>
      </w:r>
      <w:r w:rsidR="009C2891">
        <w:rPr>
          <w:rFonts w:ascii="Times New Roman" w:hAnsi="Times New Roman" w:cs="Times New Roman"/>
          <w:sz w:val="24"/>
          <w:szCs w:val="24"/>
        </w:rPr>
        <w:t>ever</w:t>
      </w:r>
      <w:r w:rsidR="00DD0520">
        <w:rPr>
          <w:rFonts w:ascii="Times New Roman" w:hAnsi="Times New Roman" w:cs="Times New Roman"/>
          <w:sz w:val="24"/>
          <w:szCs w:val="24"/>
        </w:rPr>
        <w:t xml:space="preserve"> to make sure that children </w:t>
      </w:r>
      <w:r w:rsidR="00CA72EB">
        <w:rPr>
          <w:rFonts w:ascii="Times New Roman" w:hAnsi="Times New Roman" w:cs="Times New Roman"/>
          <w:sz w:val="24"/>
          <w:szCs w:val="24"/>
        </w:rPr>
        <w:t xml:space="preserve">will receive </w:t>
      </w:r>
      <w:r w:rsidR="00DD0520">
        <w:rPr>
          <w:rFonts w:ascii="Times New Roman" w:hAnsi="Times New Roman" w:cs="Times New Roman"/>
          <w:sz w:val="24"/>
          <w:szCs w:val="24"/>
        </w:rPr>
        <w:t xml:space="preserve">necessary attention and support during </w:t>
      </w:r>
      <w:r w:rsidR="009C2891">
        <w:rPr>
          <w:rFonts w:ascii="Times New Roman" w:hAnsi="Times New Roman" w:cs="Times New Roman"/>
          <w:sz w:val="24"/>
          <w:szCs w:val="24"/>
        </w:rPr>
        <w:t xml:space="preserve">the </w:t>
      </w:r>
      <w:r w:rsidR="00DD0520">
        <w:rPr>
          <w:rFonts w:ascii="Times New Roman" w:hAnsi="Times New Roman" w:cs="Times New Roman"/>
          <w:sz w:val="24"/>
          <w:szCs w:val="24"/>
        </w:rPr>
        <w:t xml:space="preserve">ongoing pandemic and </w:t>
      </w:r>
      <w:r w:rsidR="009C2891">
        <w:rPr>
          <w:rFonts w:ascii="Times New Roman" w:hAnsi="Times New Roman" w:cs="Times New Roman"/>
          <w:sz w:val="24"/>
          <w:szCs w:val="24"/>
        </w:rPr>
        <w:t xml:space="preserve">in </w:t>
      </w:r>
      <w:r w:rsidR="00CA72EB">
        <w:rPr>
          <w:rFonts w:ascii="Times New Roman" w:hAnsi="Times New Roman" w:cs="Times New Roman"/>
          <w:sz w:val="24"/>
          <w:szCs w:val="24"/>
        </w:rPr>
        <w:t xml:space="preserve">the </w:t>
      </w:r>
      <w:r w:rsidR="006C538A">
        <w:rPr>
          <w:rFonts w:ascii="Times New Roman" w:hAnsi="Times New Roman" w:cs="Times New Roman"/>
          <w:sz w:val="24"/>
          <w:szCs w:val="24"/>
        </w:rPr>
        <w:t xml:space="preserve">recovering phase </w:t>
      </w:r>
      <w:r w:rsidR="00CA72EB">
        <w:rPr>
          <w:rFonts w:ascii="Times New Roman" w:hAnsi="Times New Roman" w:cs="Times New Roman"/>
          <w:sz w:val="24"/>
          <w:szCs w:val="24"/>
        </w:rPr>
        <w:t>from crisis</w:t>
      </w:r>
      <w:r w:rsidR="00D870BA">
        <w:rPr>
          <w:rFonts w:ascii="Times New Roman" w:hAnsi="Times New Roman" w:cs="Times New Roman"/>
          <w:sz w:val="24"/>
          <w:szCs w:val="24"/>
        </w:rPr>
        <w:t xml:space="preserve">. </w:t>
      </w:r>
      <w:r w:rsidR="009C2891">
        <w:rPr>
          <w:rFonts w:ascii="Times New Roman" w:hAnsi="Times New Roman" w:cs="Times New Roman"/>
          <w:sz w:val="24"/>
          <w:szCs w:val="24"/>
        </w:rPr>
        <w:t>T</w:t>
      </w:r>
      <w:r w:rsidR="00D870BA">
        <w:rPr>
          <w:rFonts w:ascii="Times New Roman" w:hAnsi="Times New Roman" w:cs="Times New Roman"/>
          <w:sz w:val="24"/>
          <w:szCs w:val="24"/>
        </w:rPr>
        <w:t xml:space="preserve">he </w:t>
      </w:r>
      <w:r w:rsidR="006B66A8">
        <w:rPr>
          <w:rFonts w:ascii="Times New Roman" w:hAnsi="Times New Roman" w:cs="Times New Roman"/>
          <w:sz w:val="24"/>
          <w:szCs w:val="24"/>
        </w:rPr>
        <w:t xml:space="preserve">lessons learned </w:t>
      </w:r>
      <w:r w:rsidR="00D870BA">
        <w:rPr>
          <w:rFonts w:ascii="Times New Roman" w:hAnsi="Times New Roman" w:cs="Times New Roman"/>
          <w:sz w:val="24"/>
          <w:szCs w:val="24"/>
        </w:rPr>
        <w:t xml:space="preserve">during the pandemic </w:t>
      </w:r>
      <w:r w:rsidR="009C2891">
        <w:rPr>
          <w:rFonts w:ascii="Times New Roman" w:hAnsi="Times New Roman" w:cs="Times New Roman"/>
          <w:sz w:val="24"/>
          <w:szCs w:val="24"/>
        </w:rPr>
        <w:t xml:space="preserve">should be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="009C2891">
        <w:rPr>
          <w:rFonts w:ascii="Times New Roman" w:hAnsi="Times New Roman" w:cs="Times New Roman"/>
          <w:sz w:val="24"/>
          <w:szCs w:val="24"/>
        </w:rPr>
        <w:t xml:space="preserve">reflected </w:t>
      </w:r>
      <w:r w:rsidR="006B66A8">
        <w:rPr>
          <w:rFonts w:ascii="Times New Roman" w:hAnsi="Times New Roman" w:cs="Times New Roman"/>
          <w:sz w:val="24"/>
          <w:szCs w:val="24"/>
        </w:rPr>
        <w:t xml:space="preserve">in the preparedness for the future crisis. </w:t>
      </w:r>
    </w:p>
    <w:p w14:paraId="43577809" w14:textId="77777777" w:rsidR="007C48C7" w:rsidRDefault="007C48C7" w:rsidP="009B73BE">
      <w:pPr>
        <w:rPr>
          <w:rFonts w:ascii="Times New Roman" w:hAnsi="Times New Roman" w:cs="Times New Roman"/>
          <w:sz w:val="24"/>
          <w:szCs w:val="24"/>
        </w:rPr>
      </w:pPr>
    </w:p>
    <w:p w14:paraId="49F1CE8A" w14:textId="227F8804" w:rsidR="00EB40CC" w:rsidRDefault="002943A0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35FD5">
        <w:rPr>
          <w:rFonts w:ascii="Times New Roman" w:hAnsi="Times New Roman" w:cs="Times New Roman"/>
          <w:sz w:val="24"/>
          <w:szCs w:val="24"/>
        </w:rPr>
        <w:t xml:space="preserve">he </w:t>
      </w:r>
      <w:r w:rsidR="000E05C2">
        <w:rPr>
          <w:rFonts w:ascii="Times New Roman" w:hAnsi="Times New Roman" w:cs="Times New Roman"/>
          <w:sz w:val="24"/>
          <w:szCs w:val="24"/>
        </w:rPr>
        <w:t>work ahead of us</w:t>
      </w:r>
      <w:r w:rsidR="00563E2C">
        <w:rPr>
          <w:rFonts w:ascii="Times New Roman" w:hAnsi="Times New Roman" w:cs="Times New Roman"/>
          <w:sz w:val="24"/>
          <w:szCs w:val="24"/>
        </w:rPr>
        <w:t xml:space="preserve"> during the 88th session </w:t>
      </w:r>
      <w:r>
        <w:rPr>
          <w:rFonts w:ascii="Times New Roman" w:hAnsi="Times New Roman" w:cs="Times New Roman"/>
          <w:sz w:val="24"/>
          <w:szCs w:val="24"/>
        </w:rPr>
        <w:t xml:space="preserve">also </w:t>
      </w:r>
      <w:r w:rsidR="00563E2C">
        <w:rPr>
          <w:rFonts w:ascii="Times New Roman" w:hAnsi="Times New Roman" w:cs="Times New Roman"/>
          <w:sz w:val="24"/>
          <w:szCs w:val="24"/>
        </w:rPr>
        <w:t>include</w:t>
      </w:r>
      <w:r w:rsidR="00435FD5">
        <w:rPr>
          <w:rFonts w:ascii="Times New Roman" w:hAnsi="Times New Roman" w:cs="Times New Roman"/>
          <w:sz w:val="24"/>
          <w:szCs w:val="24"/>
        </w:rPr>
        <w:t>s</w:t>
      </w:r>
      <w:r w:rsidR="00563E2C">
        <w:rPr>
          <w:rFonts w:ascii="Times New Roman" w:hAnsi="Times New Roman" w:cs="Times New Roman"/>
          <w:sz w:val="24"/>
          <w:szCs w:val="24"/>
        </w:rPr>
        <w:t xml:space="preserve"> </w:t>
      </w:r>
      <w:r w:rsidR="005404D8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 xml:space="preserve">important </w:t>
      </w:r>
      <w:r w:rsidR="005404D8">
        <w:rPr>
          <w:rFonts w:ascii="Times New Roman" w:hAnsi="Times New Roman" w:cs="Times New Roman"/>
          <w:sz w:val="24"/>
          <w:szCs w:val="24"/>
        </w:rPr>
        <w:t>mandated activities</w:t>
      </w:r>
      <w:r w:rsidR="001E2F05">
        <w:rPr>
          <w:rFonts w:ascii="Times New Roman" w:hAnsi="Times New Roman" w:cs="Times New Roman"/>
          <w:sz w:val="24"/>
          <w:szCs w:val="24"/>
        </w:rPr>
        <w:t xml:space="preserve">. The Committee will </w:t>
      </w:r>
      <w:r w:rsidR="00563E2C">
        <w:rPr>
          <w:rFonts w:ascii="Times New Roman" w:hAnsi="Times New Roman" w:cs="Times New Roman"/>
          <w:sz w:val="24"/>
          <w:szCs w:val="24"/>
        </w:rPr>
        <w:t xml:space="preserve">start </w:t>
      </w:r>
      <w:r w:rsidR="001763E9">
        <w:rPr>
          <w:rFonts w:ascii="Times New Roman" w:hAnsi="Times New Roman" w:cs="Times New Roman"/>
          <w:sz w:val="24"/>
          <w:szCs w:val="24"/>
        </w:rPr>
        <w:t xml:space="preserve">off with </w:t>
      </w:r>
      <w:r w:rsidR="00563E2C">
        <w:rPr>
          <w:rFonts w:ascii="Times New Roman" w:hAnsi="Times New Roman" w:cs="Times New Roman"/>
          <w:sz w:val="24"/>
          <w:szCs w:val="24"/>
        </w:rPr>
        <w:t xml:space="preserve">drafting process of </w:t>
      </w:r>
      <w:r w:rsidR="001E2F05">
        <w:rPr>
          <w:rFonts w:ascii="Times New Roman" w:hAnsi="Times New Roman" w:cs="Times New Roman"/>
          <w:sz w:val="24"/>
          <w:szCs w:val="24"/>
        </w:rPr>
        <w:t>a</w:t>
      </w:r>
      <w:r w:rsidR="00563E2C">
        <w:rPr>
          <w:rFonts w:ascii="Times New Roman" w:hAnsi="Times New Roman" w:cs="Times New Roman"/>
          <w:sz w:val="24"/>
          <w:szCs w:val="24"/>
        </w:rPr>
        <w:t xml:space="preserve"> new general comment</w:t>
      </w:r>
      <w:r w:rsidR="004B625E">
        <w:rPr>
          <w:rFonts w:ascii="Times New Roman" w:hAnsi="Times New Roman" w:cs="Times New Roman"/>
          <w:sz w:val="24"/>
          <w:szCs w:val="24"/>
        </w:rPr>
        <w:t xml:space="preserve"> as announced </w:t>
      </w:r>
      <w:r w:rsidR="00AC3535">
        <w:rPr>
          <w:rFonts w:ascii="Times New Roman" w:hAnsi="Times New Roman" w:cs="Times New Roman"/>
          <w:sz w:val="24"/>
          <w:szCs w:val="24"/>
        </w:rPr>
        <w:t>through the statement and my message in June</w:t>
      </w:r>
      <w:r w:rsidR="00563E2C">
        <w:rPr>
          <w:rFonts w:ascii="Times New Roman" w:hAnsi="Times New Roman" w:cs="Times New Roman"/>
          <w:sz w:val="24"/>
          <w:szCs w:val="24"/>
        </w:rPr>
        <w:t>,</w:t>
      </w:r>
      <w:r w:rsidR="00AC3535">
        <w:rPr>
          <w:rFonts w:ascii="Times New Roman" w:hAnsi="Times New Roman" w:cs="Times New Roman"/>
          <w:sz w:val="24"/>
          <w:szCs w:val="24"/>
        </w:rPr>
        <w:t xml:space="preserve"> on the children’s rights and the environment with a special focus on climate change, </w:t>
      </w:r>
      <w:r w:rsidR="007C48C7">
        <w:rPr>
          <w:rFonts w:ascii="Times New Roman" w:hAnsi="Times New Roman" w:cs="Times New Roman"/>
          <w:sz w:val="24"/>
          <w:szCs w:val="24"/>
        </w:rPr>
        <w:t xml:space="preserve">an extremely </w:t>
      </w:r>
      <w:r>
        <w:rPr>
          <w:rFonts w:ascii="Times New Roman" w:hAnsi="Times New Roman" w:cs="Times New Roman"/>
          <w:sz w:val="24"/>
          <w:szCs w:val="24"/>
        </w:rPr>
        <w:t xml:space="preserve">crucial </w:t>
      </w:r>
      <w:r w:rsidR="00AC3535">
        <w:rPr>
          <w:rFonts w:ascii="Times New Roman" w:hAnsi="Times New Roman" w:cs="Times New Roman"/>
          <w:sz w:val="24"/>
          <w:szCs w:val="24"/>
        </w:rPr>
        <w:t>and urgent them</w:t>
      </w:r>
      <w:r w:rsidR="007C48C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for </w:t>
      </w:r>
      <w:r w:rsidR="00EB40CC">
        <w:rPr>
          <w:rFonts w:ascii="Times New Roman" w:hAnsi="Times New Roman" w:cs="Times New Roman"/>
          <w:sz w:val="24"/>
          <w:szCs w:val="24"/>
        </w:rPr>
        <w:t xml:space="preserve">all </w:t>
      </w:r>
      <w:r>
        <w:rPr>
          <w:rFonts w:ascii="Times New Roman" w:hAnsi="Times New Roman" w:cs="Times New Roman"/>
          <w:sz w:val="24"/>
          <w:szCs w:val="24"/>
        </w:rPr>
        <w:t>children today and future</w:t>
      </w:r>
      <w:r w:rsidR="00AC35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Another highlight of the current session is the </w:t>
      </w:r>
      <w:r w:rsidR="00563E2C">
        <w:rPr>
          <w:rFonts w:ascii="Times New Roman" w:hAnsi="Times New Roman" w:cs="Times New Roman"/>
          <w:sz w:val="24"/>
          <w:szCs w:val="24"/>
        </w:rPr>
        <w:t xml:space="preserve">Day of General Discussion on </w:t>
      </w:r>
      <w:r w:rsidR="00435FD5">
        <w:rPr>
          <w:rFonts w:ascii="Times New Roman" w:hAnsi="Times New Roman" w:cs="Times New Roman"/>
          <w:sz w:val="24"/>
          <w:szCs w:val="24"/>
        </w:rPr>
        <w:t>c</w:t>
      </w:r>
      <w:r w:rsidR="00563E2C">
        <w:rPr>
          <w:rFonts w:ascii="Times New Roman" w:hAnsi="Times New Roman" w:cs="Times New Roman"/>
          <w:sz w:val="24"/>
          <w:szCs w:val="24"/>
        </w:rPr>
        <w:t xml:space="preserve">hildren’s </w:t>
      </w:r>
      <w:r w:rsidR="00435FD5">
        <w:rPr>
          <w:rFonts w:ascii="Times New Roman" w:hAnsi="Times New Roman" w:cs="Times New Roman"/>
          <w:sz w:val="24"/>
          <w:szCs w:val="24"/>
        </w:rPr>
        <w:t>r</w:t>
      </w:r>
      <w:r w:rsidR="00563E2C">
        <w:rPr>
          <w:rFonts w:ascii="Times New Roman" w:hAnsi="Times New Roman" w:cs="Times New Roman"/>
          <w:sz w:val="24"/>
          <w:szCs w:val="24"/>
        </w:rPr>
        <w:t xml:space="preserve">ights and </w:t>
      </w:r>
      <w:r w:rsidR="00435FD5">
        <w:rPr>
          <w:rFonts w:ascii="Times New Roman" w:hAnsi="Times New Roman" w:cs="Times New Roman"/>
          <w:sz w:val="24"/>
          <w:szCs w:val="24"/>
        </w:rPr>
        <w:t>a</w:t>
      </w:r>
      <w:r w:rsidR="00563E2C">
        <w:rPr>
          <w:rFonts w:ascii="Times New Roman" w:hAnsi="Times New Roman" w:cs="Times New Roman"/>
          <w:sz w:val="24"/>
          <w:szCs w:val="24"/>
        </w:rPr>
        <w:t xml:space="preserve">lternative </w:t>
      </w:r>
      <w:r w:rsidR="00435FD5">
        <w:rPr>
          <w:rFonts w:ascii="Times New Roman" w:hAnsi="Times New Roman" w:cs="Times New Roman"/>
          <w:sz w:val="24"/>
          <w:szCs w:val="24"/>
        </w:rPr>
        <w:t>c</w:t>
      </w:r>
      <w:r w:rsidR="00563E2C">
        <w:rPr>
          <w:rFonts w:ascii="Times New Roman" w:hAnsi="Times New Roman" w:cs="Times New Roman"/>
          <w:sz w:val="24"/>
          <w:szCs w:val="24"/>
        </w:rPr>
        <w:t>are</w:t>
      </w:r>
      <w:r w:rsidR="00E459FC">
        <w:rPr>
          <w:rFonts w:ascii="Times New Roman" w:hAnsi="Times New Roman" w:cs="Times New Roman"/>
          <w:sz w:val="24"/>
          <w:szCs w:val="24"/>
        </w:rPr>
        <w:t>, which was originally scheduled last year but became more relevant now</w:t>
      </w:r>
      <w:r w:rsidR="00283B95">
        <w:rPr>
          <w:rFonts w:ascii="Times New Roman" w:hAnsi="Times New Roman" w:cs="Times New Roman"/>
          <w:sz w:val="24"/>
          <w:szCs w:val="24"/>
        </w:rPr>
        <w:t xml:space="preserve"> in the context of the COVID-19 pandemic.</w:t>
      </w:r>
    </w:p>
    <w:p w14:paraId="342A6459" w14:textId="77777777" w:rsidR="00EB40CC" w:rsidRDefault="00EB40CC" w:rsidP="009B73BE">
      <w:pPr>
        <w:rPr>
          <w:rFonts w:ascii="Times New Roman" w:hAnsi="Times New Roman" w:cs="Times New Roman"/>
          <w:sz w:val="24"/>
          <w:szCs w:val="24"/>
        </w:rPr>
      </w:pPr>
    </w:p>
    <w:p w14:paraId="09F907EA" w14:textId="002F199C" w:rsidR="00C3525F" w:rsidRDefault="00EB40CC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task is huge. But </w:t>
      </w:r>
      <w:r w:rsidR="00AC3535">
        <w:rPr>
          <w:rFonts w:ascii="Times New Roman" w:hAnsi="Times New Roman" w:cs="Times New Roman"/>
          <w:sz w:val="24"/>
          <w:szCs w:val="24"/>
        </w:rPr>
        <w:t xml:space="preserve">I am confident that the Committee </w:t>
      </w:r>
      <w:r w:rsidR="007C48C7">
        <w:rPr>
          <w:rFonts w:ascii="Times New Roman" w:hAnsi="Times New Roman" w:cs="Times New Roman"/>
          <w:sz w:val="24"/>
          <w:szCs w:val="24"/>
        </w:rPr>
        <w:t xml:space="preserve">will deliver our </w:t>
      </w:r>
      <w:r>
        <w:rPr>
          <w:rFonts w:ascii="Times New Roman" w:hAnsi="Times New Roman" w:cs="Times New Roman"/>
          <w:sz w:val="24"/>
          <w:szCs w:val="24"/>
        </w:rPr>
        <w:t xml:space="preserve">mandate </w:t>
      </w:r>
      <w:r w:rsidR="005B013E">
        <w:rPr>
          <w:rFonts w:ascii="Times New Roman" w:hAnsi="Times New Roman" w:cs="Times New Roman"/>
          <w:sz w:val="24"/>
          <w:szCs w:val="24"/>
        </w:rPr>
        <w:t>to live up to the expectation</w:t>
      </w:r>
      <w:r w:rsidR="003759B0">
        <w:rPr>
          <w:rFonts w:ascii="Times New Roman" w:hAnsi="Times New Roman" w:cs="Times New Roman"/>
          <w:sz w:val="24"/>
          <w:szCs w:val="24"/>
        </w:rPr>
        <w:t>s</w:t>
      </w:r>
      <w:r w:rsidR="005B013E">
        <w:rPr>
          <w:rFonts w:ascii="Times New Roman" w:hAnsi="Times New Roman" w:cs="Times New Roman"/>
          <w:sz w:val="24"/>
          <w:szCs w:val="24"/>
        </w:rPr>
        <w:t xml:space="preserve"> </w:t>
      </w:r>
      <w:r w:rsidR="003759B0">
        <w:rPr>
          <w:rFonts w:ascii="Times New Roman" w:hAnsi="Times New Roman" w:cs="Times New Roman"/>
          <w:sz w:val="24"/>
          <w:szCs w:val="24"/>
        </w:rPr>
        <w:t>placed upon</w:t>
      </w:r>
      <w:r w:rsidR="005B013E">
        <w:rPr>
          <w:rFonts w:ascii="Times New Roman" w:hAnsi="Times New Roman" w:cs="Times New Roman"/>
          <w:sz w:val="24"/>
          <w:szCs w:val="24"/>
        </w:rPr>
        <w:t xml:space="preserve"> us</w:t>
      </w:r>
      <w:r w:rsidR="003759B0">
        <w:rPr>
          <w:rFonts w:ascii="Times New Roman" w:hAnsi="Times New Roman" w:cs="Times New Roman"/>
          <w:sz w:val="24"/>
          <w:szCs w:val="24"/>
        </w:rPr>
        <w:t>,</w:t>
      </w:r>
      <w:r w:rsidR="005B013E">
        <w:rPr>
          <w:rFonts w:ascii="Times New Roman" w:hAnsi="Times New Roman" w:cs="Times New Roman"/>
          <w:sz w:val="24"/>
          <w:szCs w:val="24"/>
        </w:rPr>
        <w:t xml:space="preserve"> with collective wisdom </w:t>
      </w:r>
      <w:r w:rsidR="00530EFD">
        <w:rPr>
          <w:rFonts w:ascii="Times New Roman" w:hAnsi="Times New Roman" w:cs="Times New Roman"/>
          <w:sz w:val="24"/>
          <w:szCs w:val="24"/>
        </w:rPr>
        <w:t xml:space="preserve">and </w:t>
      </w:r>
      <w:r w:rsidR="00E459FC">
        <w:rPr>
          <w:rFonts w:ascii="Times New Roman" w:hAnsi="Times New Roman" w:cs="Times New Roman"/>
          <w:sz w:val="24"/>
          <w:szCs w:val="24"/>
        </w:rPr>
        <w:t xml:space="preserve">renewed </w:t>
      </w:r>
      <w:r>
        <w:rPr>
          <w:rFonts w:ascii="Times New Roman" w:hAnsi="Times New Roman" w:cs="Times New Roman"/>
          <w:sz w:val="24"/>
          <w:szCs w:val="24"/>
        </w:rPr>
        <w:t xml:space="preserve">positive </w:t>
      </w:r>
      <w:r w:rsidR="00530EFD">
        <w:rPr>
          <w:rFonts w:ascii="Times New Roman" w:hAnsi="Times New Roman" w:cs="Times New Roman"/>
          <w:sz w:val="24"/>
          <w:szCs w:val="24"/>
        </w:rPr>
        <w:t xml:space="preserve">energy, </w:t>
      </w:r>
      <w:r w:rsidR="005B013E">
        <w:rPr>
          <w:rFonts w:ascii="Times New Roman" w:hAnsi="Times New Roman" w:cs="Times New Roman"/>
          <w:sz w:val="24"/>
          <w:szCs w:val="24"/>
        </w:rPr>
        <w:t>being physically together again</w:t>
      </w:r>
      <w:r w:rsidR="00DD0520">
        <w:rPr>
          <w:rFonts w:ascii="Times New Roman" w:hAnsi="Times New Roman" w:cs="Times New Roman"/>
          <w:sz w:val="24"/>
          <w:szCs w:val="24"/>
        </w:rPr>
        <w:t>.</w:t>
      </w:r>
    </w:p>
    <w:p w14:paraId="275E9B27" w14:textId="31029B45" w:rsidR="00565F20" w:rsidRPr="007B62CC" w:rsidRDefault="00565F20" w:rsidP="009B73BE">
      <w:pPr>
        <w:rPr>
          <w:rFonts w:ascii="Times New Roman" w:hAnsi="Times New Roman" w:cs="Times New Roman"/>
          <w:sz w:val="24"/>
          <w:szCs w:val="24"/>
        </w:rPr>
      </w:pPr>
    </w:p>
    <w:p w14:paraId="55599860" w14:textId="433E521D" w:rsidR="00A15B6C" w:rsidRDefault="00EB40CC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in-person sessions had been suspended, the Committee </w:t>
      </w:r>
      <w:r w:rsidR="00530EFD">
        <w:rPr>
          <w:rFonts w:ascii="Times New Roman" w:hAnsi="Times New Roman" w:cs="Times New Roman"/>
          <w:sz w:val="24"/>
          <w:szCs w:val="24"/>
        </w:rPr>
        <w:t xml:space="preserve">members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="00530EFD">
        <w:rPr>
          <w:rFonts w:ascii="Times New Roman" w:hAnsi="Times New Roman" w:cs="Times New Roman"/>
          <w:sz w:val="24"/>
          <w:szCs w:val="24"/>
        </w:rPr>
        <w:t xml:space="preserve">engaging </w:t>
      </w:r>
      <w:r w:rsidR="00565F20">
        <w:rPr>
          <w:rFonts w:ascii="Times New Roman" w:hAnsi="Times New Roman" w:cs="Times New Roman"/>
          <w:sz w:val="24"/>
          <w:szCs w:val="24"/>
        </w:rPr>
        <w:t xml:space="preserve">in various activities </w:t>
      </w:r>
      <w:r w:rsidR="00530EFD">
        <w:rPr>
          <w:rFonts w:ascii="Times New Roman" w:hAnsi="Times New Roman" w:cs="Times New Roman"/>
          <w:sz w:val="24"/>
          <w:szCs w:val="24"/>
        </w:rPr>
        <w:t xml:space="preserve">representing </w:t>
      </w:r>
      <w:r w:rsidR="00565F20">
        <w:rPr>
          <w:rFonts w:ascii="Times New Roman" w:hAnsi="Times New Roman" w:cs="Times New Roman"/>
          <w:sz w:val="24"/>
          <w:szCs w:val="24"/>
        </w:rPr>
        <w:t>the Committee or in the capacit</w:t>
      </w:r>
      <w:r w:rsidR="00E459FC">
        <w:rPr>
          <w:rFonts w:ascii="Times New Roman" w:hAnsi="Times New Roman" w:cs="Times New Roman"/>
          <w:sz w:val="24"/>
          <w:szCs w:val="24"/>
        </w:rPr>
        <w:t>y</w:t>
      </w:r>
      <w:r w:rsidR="00565F20">
        <w:rPr>
          <w:rFonts w:ascii="Times New Roman" w:hAnsi="Times New Roman" w:cs="Times New Roman"/>
          <w:sz w:val="24"/>
          <w:szCs w:val="24"/>
        </w:rPr>
        <w:t xml:space="preserve"> as </w:t>
      </w:r>
      <w:r w:rsidR="00E459FC">
        <w:rPr>
          <w:rFonts w:ascii="Times New Roman" w:hAnsi="Times New Roman" w:cs="Times New Roman"/>
          <w:sz w:val="24"/>
          <w:szCs w:val="24"/>
        </w:rPr>
        <w:t xml:space="preserve">a </w:t>
      </w:r>
      <w:r w:rsidR="00565F20">
        <w:rPr>
          <w:rFonts w:ascii="Times New Roman" w:hAnsi="Times New Roman" w:cs="Times New Roman"/>
          <w:sz w:val="24"/>
          <w:szCs w:val="24"/>
        </w:rPr>
        <w:t>Committee</w:t>
      </w:r>
      <w:r w:rsidR="00BD231D">
        <w:rPr>
          <w:rFonts w:ascii="Times New Roman" w:hAnsi="Times New Roman" w:cs="Times New Roman"/>
          <w:sz w:val="24"/>
          <w:szCs w:val="24"/>
        </w:rPr>
        <w:t xml:space="preserve"> </w:t>
      </w:r>
      <w:r w:rsidR="00E459FC">
        <w:rPr>
          <w:rFonts w:ascii="Times New Roman" w:hAnsi="Times New Roman" w:cs="Times New Roman"/>
          <w:sz w:val="24"/>
          <w:szCs w:val="24"/>
        </w:rPr>
        <w:t xml:space="preserve">member </w:t>
      </w:r>
      <w:r w:rsidR="00BD231D">
        <w:rPr>
          <w:rFonts w:ascii="Times New Roman" w:hAnsi="Times New Roman" w:cs="Times New Roman"/>
          <w:sz w:val="24"/>
          <w:szCs w:val="24"/>
        </w:rPr>
        <w:t xml:space="preserve">even more actively. </w:t>
      </w:r>
      <w:r w:rsidR="00565F20">
        <w:rPr>
          <w:rFonts w:ascii="Times New Roman" w:hAnsi="Times New Roman" w:cs="Times New Roman"/>
          <w:sz w:val="24"/>
          <w:szCs w:val="24"/>
        </w:rPr>
        <w:t xml:space="preserve">These activities of the members </w:t>
      </w:r>
      <w:r w:rsidR="00023E6F">
        <w:rPr>
          <w:rFonts w:ascii="Times New Roman" w:hAnsi="Times New Roman" w:cs="Times New Roman"/>
          <w:sz w:val="24"/>
          <w:szCs w:val="24"/>
        </w:rPr>
        <w:t>at the international, regional, national or even local levels</w:t>
      </w:r>
      <w:r w:rsidR="00565F20">
        <w:rPr>
          <w:rFonts w:ascii="Times New Roman" w:hAnsi="Times New Roman" w:cs="Times New Roman"/>
          <w:sz w:val="24"/>
          <w:szCs w:val="24"/>
        </w:rPr>
        <w:t xml:space="preserve"> are </w:t>
      </w:r>
      <w:r w:rsidR="00023E6F">
        <w:rPr>
          <w:rFonts w:ascii="Times New Roman" w:hAnsi="Times New Roman" w:cs="Times New Roman"/>
          <w:sz w:val="24"/>
          <w:szCs w:val="24"/>
        </w:rPr>
        <w:t xml:space="preserve">extremely </w:t>
      </w:r>
      <w:r w:rsidR="00565F20">
        <w:rPr>
          <w:rFonts w:ascii="Times New Roman" w:hAnsi="Times New Roman" w:cs="Times New Roman"/>
          <w:sz w:val="24"/>
          <w:szCs w:val="24"/>
        </w:rPr>
        <w:t>valuable</w:t>
      </w:r>
      <w:r w:rsidR="00F6050C">
        <w:rPr>
          <w:rFonts w:ascii="Times New Roman" w:hAnsi="Times New Roman" w:cs="Times New Roman"/>
          <w:sz w:val="24"/>
          <w:szCs w:val="24"/>
        </w:rPr>
        <w:t xml:space="preserve"> </w:t>
      </w:r>
      <w:r w:rsidR="003759B0">
        <w:rPr>
          <w:rFonts w:ascii="Times New Roman" w:hAnsi="Times New Roman" w:cs="Times New Roman"/>
          <w:sz w:val="24"/>
          <w:szCs w:val="24"/>
        </w:rPr>
        <w:t xml:space="preserve">and </w:t>
      </w:r>
      <w:r w:rsidR="00F6050C">
        <w:rPr>
          <w:rFonts w:ascii="Times New Roman" w:hAnsi="Times New Roman" w:cs="Times New Roman"/>
          <w:sz w:val="24"/>
          <w:szCs w:val="24"/>
        </w:rPr>
        <w:t>contribute</w:t>
      </w:r>
      <w:r w:rsidR="00023E6F">
        <w:rPr>
          <w:rFonts w:ascii="Times New Roman" w:hAnsi="Times New Roman" w:cs="Times New Roman"/>
          <w:sz w:val="24"/>
          <w:szCs w:val="24"/>
        </w:rPr>
        <w:t xml:space="preserve"> to enhanc</w:t>
      </w:r>
      <w:r w:rsidR="00F6050C">
        <w:rPr>
          <w:rFonts w:ascii="Times New Roman" w:hAnsi="Times New Roman" w:cs="Times New Roman"/>
          <w:sz w:val="24"/>
          <w:szCs w:val="24"/>
        </w:rPr>
        <w:t>ing</w:t>
      </w:r>
      <w:r w:rsidR="00023E6F">
        <w:rPr>
          <w:rFonts w:ascii="Times New Roman" w:hAnsi="Times New Roman" w:cs="Times New Roman"/>
          <w:sz w:val="24"/>
          <w:szCs w:val="24"/>
        </w:rPr>
        <w:t xml:space="preserve"> </w:t>
      </w:r>
      <w:r w:rsidR="00F6050C">
        <w:rPr>
          <w:rFonts w:ascii="Times New Roman" w:hAnsi="Times New Roman" w:cs="Times New Roman"/>
          <w:sz w:val="24"/>
          <w:szCs w:val="24"/>
        </w:rPr>
        <w:t xml:space="preserve">the </w:t>
      </w:r>
      <w:r w:rsidR="00023E6F">
        <w:rPr>
          <w:rFonts w:ascii="Times New Roman" w:hAnsi="Times New Roman" w:cs="Times New Roman"/>
          <w:sz w:val="24"/>
          <w:szCs w:val="24"/>
        </w:rPr>
        <w:t xml:space="preserve">visibility </w:t>
      </w:r>
      <w:r w:rsidR="003E2BF2">
        <w:rPr>
          <w:rFonts w:ascii="Times New Roman" w:hAnsi="Times New Roman" w:cs="Times New Roman"/>
          <w:sz w:val="24"/>
          <w:szCs w:val="24"/>
        </w:rPr>
        <w:t xml:space="preserve">and connectivity </w:t>
      </w:r>
      <w:r w:rsidR="00023E6F">
        <w:rPr>
          <w:rFonts w:ascii="Times New Roman" w:hAnsi="Times New Roman" w:cs="Times New Roman"/>
          <w:sz w:val="24"/>
          <w:szCs w:val="24"/>
        </w:rPr>
        <w:t>of the Committee</w:t>
      </w:r>
      <w:r w:rsidR="00BD231D">
        <w:rPr>
          <w:rFonts w:ascii="Times New Roman" w:hAnsi="Times New Roman" w:cs="Times New Roman"/>
          <w:sz w:val="24"/>
          <w:szCs w:val="24"/>
        </w:rPr>
        <w:t>, reaching out</w:t>
      </w:r>
      <w:r w:rsidR="00023E6F">
        <w:rPr>
          <w:rFonts w:ascii="Times New Roman" w:hAnsi="Times New Roman" w:cs="Times New Roman"/>
          <w:sz w:val="24"/>
          <w:szCs w:val="24"/>
        </w:rPr>
        <w:t xml:space="preserve"> </w:t>
      </w:r>
      <w:r w:rsidR="003E2BF2">
        <w:rPr>
          <w:rFonts w:ascii="Times New Roman" w:hAnsi="Times New Roman" w:cs="Times New Roman"/>
          <w:sz w:val="24"/>
          <w:szCs w:val="24"/>
        </w:rPr>
        <w:t xml:space="preserve">to broader groups of </w:t>
      </w:r>
      <w:r w:rsidR="008623D6">
        <w:rPr>
          <w:rFonts w:ascii="Times New Roman" w:hAnsi="Times New Roman" w:cs="Times New Roman"/>
          <w:sz w:val="24"/>
          <w:szCs w:val="24"/>
        </w:rPr>
        <w:t xml:space="preserve">stakeholders </w:t>
      </w:r>
      <w:r w:rsidR="003E2BF2">
        <w:rPr>
          <w:rFonts w:ascii="Times New Roman" w:hAnsi="Times New Roman" w:cs="Times New Roman"/>
          <w:sz w:val="24"/>
          <w:szCs w:val="24"/>
        </w:rPr>
        <w:t>and</w:t>
      </w:r>
      <w:r w:rsidR="008623D6">
        <w:rPr>
          <w:rFonts w:ascii="Times New Roman" w:hAnsi="Times New Roman" w:cs="Times New Roman"/>
          <w:sz w:val="24"/>
          <w:szCs w:val="24"/>
        </w:rPr>
        <w:t xml:space="preserve"> children</w:t>
      </w:r>
      <w:r w:rsidR="001D539C">
        <w:rPr>
          <w:rFonts w:ascii="Times New Roman" w:hAnsi="Times New Roman" w:cs="Times New Roman"/>
          <w:sz w:val="24"/>
          <w:szCs w:val="24"/>
        </w:rPr>
        <w:t xml:space="preserve">. </w:t>
      </w:r>
      <w:r w:rsidR="00402C7A">
        <w:rPr>
          <w:rFonts w:ascii="Times New Roman" w:hAnsi="Times New Roman" w:cs="Times New Roman"/>
          <w:sz w:val="24"/>
          <w:szCs w:val="24"/>
        </w:rPr>
        <w:t>T</w:t>
      </w:r>
      <w:r w:rsidR="00207B02">
        <w:rPr>
          <w:rFonts w:ascii="Times New Roman" w:hAnsi="Times New Roman" w:cs="Times New Roman"/>
          <w:sz w:val="24"/>
          <w:szCs w:val="24"/>
        </w:rPr>
        <w:t xml:space="preserve">he </w:t>
      </w:r>
      <w:r w:rsidR="00402C7A">
        <w:rPr>
          <w:rFonts w:ascii="Times New Roman" w:hAnsi="Times New Roman" w:cs="Times New Roman"/>
          <w:sz w:val="24"/>
          <w:szCs w:val="24"/>
        </w:rPr>
        <w:t xml:space="preserve">report of the </w:t>
      </w:r>
      <w:r w:rsidR="003B3090">
        <w:rPr>
          <w:rFonts w:ascii="Times New Roman" w:hAnsi="Times New Roman" w:cs="Times New Roman"/>
          <w:sz w:val="24"/>
          <w:szCs w:val="24"/>
        </w:rPr>
        <w:t>inter-sessional activities of members</w:t>
      </w:r>
      <w:r w:rsidR="003E2BF2">
        <w:rPr>
          <w:rFonts w:ascii="Times New Roman" w:hAnsi="Times New Roman" w:cs="Times New Roman"/>
          <w:sz w:val="24"/>
          <w:szCs w:val="24"/>
        </w:rPr>
        <w:t xml:space="preserve"> and the Working Groups is</w:t>
      </w:r>
      <w:r w:rsidR="00402C7A">
        <w:rPr>
          <w:rFonts w:ascii="Times New Roman" w:hAnsi="Times New Roman" w:cs="Times New Roman"/>
          <w:sz w:val="24"/>
          <w:szCs w:val="24"/>
        </w:rPr>
        <w:t xml:space="preserve"> prepared </w:t>
      </w:r>
      <w:r w:rsidR="00207B02">
        <w:rPr>
          <w:rFonts w:ascii="Times New Roman" w:hAnsi="Times New Roman" w:cs="Times New Roman"/>
          <w:sz w:val="24"/>
          <w:szCs w:val="24"/>
        </w:rPr>
        <w:t xml:space="preserve">by </w:t>
      </w:r>
      <w:r w:rsidR="001763E9">
        <w:rPr>
          <w:rFonts w:ascii="Times New Roman" w:hAnsi="Times New Roman" w:cs="Times New Roman"/>
          <w:sz w:val="24"/>
          <w:szCs w:val="24"/>
        </w:rPr>
        <w:t xml:space="preserve">our </w:t>
      </w:r>
      <w:r w:rsidR="00207B02">
        <w:rPr>
          <w:rFonts w:ascii="Times New Roman" w:hAnsi="Times New Roman" w:cs="Times New Roman"/>
          <w:sz w:val="24"/>
          <w:szCs w:val="24"/>
        </w:rPr>
        <w:t xml:space="preserve">Rapporteur Faith </w:t>
      </w:r>
      <w:r w:rsidR="008623D6">
        <w:rPr>
          <w:rFonts w:ascii="Times New Roman" w:hAnsi="Times New Roman" w:cs="Times New Roman"/>
          <w:sz w:val="24"/>
          <w:szCs w:val="24"/>
        </w:rPr>
        <w:t xml:space="preserve">Marshall-Harris </w:t>
      </w:r>
      <w:r w:rsidR="00BD231D">
        <w:rPr>
          <w:rFonts w:ascii="Times New Roman" w:hAnsi="Times New Roman" w:cs="Times New Roman"/>
          <w:sz w:val="24"/>
          <w:szCs w:val="24"/>
        </w:rPr>
        <w:t xml:space="preserve">and orally presented in the closing public meeting of the session </w:t>
      </w:r>
      <w:r w:rsidR="003E2BF2">
        <w:rPr>
          <w:rFonts w:ascii="Times New Roman" w:hAnsi="Times New Roman" w:cs="Times New Roman"/>
          <w:sz w:val="24"/>
          <w:szCs w:val="24"/>
        </w:rPr>
        <w:t xml:space="preserve">as </w:t>
      </w:r>
      <w:r w:rsidR="007B62CC">
        <w:rPr>
          <w:rFonts w:ascii="Times New Roman" w:hAnsi="Times New Roman" w:cs="Times New Roman"/>
          <w:sz w:val="24"/>
          <w:szCs w:val="24"/>
        </w:rPr>
        <w:t xml:space="preserve">was </w:t>
      </w:r>
      <w:r w:rsidR="003E2BF2">
        <w:rPr>
          <w:rFonts w:ascii="Times New Roman" w:hAnsi="Times New Roman" w:cs="Times New Roman"/>
          <w:sz w:val="24"/>
          <w:szCs w:val="24"/>
        </w:rPr>
        <w:t xml:space="preserve">in the past. </w:t>
      </w:r>
      <w:r w:rsidR="00F51645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BD231D">
        <w:rPr>
          <w:rFonts w:ascii="Times New Roman" w:hAnsi="Times New Roman" w:cs="Times New Roman"/>
          <w:sz w:val="24"/>
          <w:szCs w:val="24"/>
        </w:rPr>
        <w:t xml:space="preserve">I would like to draw your attention to our </w:t>
      </w:r>
      <w:r w:rsidR="00402C7A">
        <w:rPr>
          <w:rFonts w:ascii="Times New Roman" w:hAnsi="Times New Roman" w:cs="Times New Roman"/>
          <w:sz w:val="24"/>
          <w:szCs w:val="24"/>
        </w:rPr>
        <w:t>new practice</w:t>
      </w:r>
      <w:r w:rsidR="007B62CC">
        <w:rPr>
          <w:rFonts w:ascii="Times New Roman" w:hAnsi="Times New Roman" w:cs="Times New Roman"/>
          <w:sz w:val="24"/>
          <w:szCs w:val="24"/>
        </w:rPr>
        <w:t xml:space="preserve"> from the previous session</w:t>
      </w:r>
      <w:r w:rsidR="00BD231D">
        <w:rPr>
          <w:rFonts w:ascii="Times New Roman" w:hAnsi="Times New Roman" w:cs="Times New Roman"/>
          <w:sz w:val="24"/>
          <w:szCs w:val="24"/>
        </w:rPr>
        <w:t xml:space="preserve"> that </w:t>
      </w:r>
      <w:r w:rsidR="00993C24">
        <w:rPr>
          <w:rFonts w:ascii="Times New Roman" w:hAnsi="Times New Roman" w:cs="Times New Roman"/>
          <w:sz w:val="24"/>
          <w:szCs w:val="24"/>
        </w:rPr>
        <w:t>t</w:t>
      </w:r>
      <w:r w:rsidR="00402C7A">
        <w:rPr>
          <w:rFonts w:ascii="Times New Roman" w:hAnsi="Times New Roman" w:cs="Times New Roman"/>
          <w:sz w:val="24"/>
          <w:szCs w:val="24"/>
        </w:rPr>
        <w:t xml:space="preserve">he </w:t>
      </w:r>
      <w:r w:rsidR="00BD231D">
        <w:rPr>
          <w:rFonts w:ascii="Times New Roman" w:hAnsi="Times New Roman" w:cs="Times New Roman"/>
          <w:sz w:val="24"/>
          <w:szCs w:val="24"/>
        </w:rPr>
        <w:t xml:space="preserve">written </w:t>
      </w:r>
      <w:r w:rsidR="00402C7A">
        <w:rPr>
          <w:rFonts w:ascii="Times New Roman" w:hAnsi="Times New Roman" w:cs="Times New Roman"/>
          <w:sz w:val="24"/>
          <w:szCs w:val="24"/>
        </w:rPr>
        <w:t xml:space="preserve">report </w:t>
      </w:r>
      <w:r w:rsidR="00A15B6C">
        <w:rPr>
          <w:rFonts w:ascii="Times New Roman" w:hAnsi="Times New Roman" w:cs="Times New Roman"/>
          <w:sz w:val="24"/>
          <w:szCs w:val="24"/>
        </w:rPr>
        <w:t xml:space="preserve">is </w:t>
      </w:r>
      <w:r w:rsidR="00F51645">
        <w:rPr>
          <w:rFonts w:ascii="Times New Roman" w:hAnsi="Times New Roman" w:cs="Times New Roman"/>
          <w:sz w:val="24"/>
          <w:szCs w:val="24"/>
        </w:rPr>
        <w:t xml:space="preserve">also </w:t>
      </w:r>
      <w:r w:rsidR="00A15B6C">
        <w:rPr>
          <w:rFonts w:ascii="Times New Roman" w:hAnsi="Times New Roman" w:cs="Times New Roman"/>
          <w:sz w:val="24"/>
          <w:szCs w:val="24"/>
        </w:rPr>
        <w:t xml:space="preserve">available </w:t>
      </w:r>
      <w:r w:rsidR="003B3090">
        <w:rPr>
          <w:rFonts w:ascii="Times New Roman" w:hAnsi="Times New Roman" w:cs="Times New Roman"/>
          <w:sz w:val="24"/>
          <w:szCs w:val="24"/>
        </w:rPr>
        <w:t xml:space="preserve">on the Committee’s session webpage </w:t>
      </w:r>
      <w:r w:rsidR="00207B02">
        <w:rPr>
          <w:rFonts w:ascii="Times New Roman" w:hAnsi="Times New Roman" w:cs="Times New Roman"/>
          <w:sz w:val="24"/>
          <w:szCs w:val="24"/>
        </w:rPr>
        <w:t xml:space="preserve">after </w:t>
      </w:r>
      <w:r w:rsidR="00BD231D">
        <w:rPr>
          <w:rFonts w:ascii="Times New Roman" w:hAnsi="Times New Roman" w:cs="Times New Roman"/>
          <w:sz w:val="24"/>
          <w:szCs w:val="24"/>
        </w:rPr>
        <w:t>the oral</w:t>
      </w:r>
      <w:r w:rsidR="00207B02">
        <w:rPr>
          <w:rFonts w:ascii="Times New Roman" w:hAnsi="Times New Roman" w:cs="Times New Roman"/>
          <w:sz w:val="24"/>
          <w:szCs w:val="24"/>
        </w:rPr>
        <w:t xml:space="preserve"> presentation.</w:t>
      </w:r>
    </w:p>
    <w:p w14:paraId="0F6E6331" w14:textId="77777777" w:rsidR="00A15B6C" w:rsidRPr="00BD231D" w:rsidRDefault="00A15B6C" w:rsidP="009B73BE">
      <w:pPr>
        <w:rPr>
          <w:rFonts w:ascii="Times New Roman" w:hAnsi="Times New Roman" w:cs="Times New Roman"/>
          <w:sz w:val="24"/>
          <w:szCs w:val="24"/>
        </w:rPr>
      </w:pPr>
    </w:p>
    <w:p w14:paraId="06F28052" w14:textId="57C96A23" w:rsidR="001D4C42" w:rsidRDefault="00BD231D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Now a</w:t>
      </w:r>
      <w:r w:rsidR="005E6EC1">
        <w:rPr>
          <w:rFonts w:ascii="Times New Roman" w:hAnsi="Times New Roman" w:cs="Times New Roman"/>
          <w:sz w:val="24"/>
          <w:szCs w:val="24"/>
        </w:rPr>
        <w:t xml:space="preserve">llow me </w:t>
      </w:r>
      <w:r w:rsidR="003B3090">
        <w:rPr>
          <w:rFonts w:ascii="Times New Roman" w:hAnsi="Times New Roman" w:cs="Times New Roman"/>
          <w:sz w:val="24"/>
          <w:szCs w:val="24"/>
        </w:rPr>
        <w:t xml:space="preserve">to highlight </w:t>
      </w:r>
      <w:r w:rsidR="000D2C35">
        <w:rPr>
          <w:rFonts w:ascii="Times New Roman" w:hAnsi="Times New Roman" w:cs="Times New Roman"/>
          <w:sz w:val="24"/>
          <w:szCs w:val="24"/>
        </w:rPr>
        <w:t>some</w:t>
      </w:r>
      <w:r w:rsidR="003B3090">
        <w:rPr>
          <w:rFonts w:ascii="Times New Roman" w:hAnsi="Times New Roman" w:cs="Times New Roman"/>
          <w:sz w:val="24"/>
          <w:szCs w:val="24"/>
        </w:rPr>
        <w:t xml:space="preserve"> activities of the Committee </w:t>
      </w:r>
      <w:r w:rsidR="00E459FC">
        <w:rPr>
          <w:rFonts w:ascii="Times New Roman" w:hAnsi="Times New Roman" w:cs="Times New Roman"/>
          <w:sz w:val="24"/>
          <w:szCs w:val="24"/>
        </w:rPr>
        <w:t xml:space="preserve">during </w:t>
      </w:r>
      <w:r w:rsidR="00DC1851">
        <w:rPr>
          <w:rFonts w:ascii="Times New Roman" w:hAnsi="Times New Roman" w:cs="Times New Roman"/>
          <w:sz w:val="24"/>
          <w:szCs w:val="24"/>
        </w:rPr>
        <w:t>the period from</w:t>
      </w:r>
      <w:r w:rsidR="003B3090">
        <w:rPr>
          <w:rFonts w:ascii="Times New Roman" w:hAnsi="Times New Roman" w:cs="Times New Roman"/>
          <w:sz w:val="24"/>
          <w:szCs w:val="24"/>
        </w:rPr>
        <w:t xml:space="preserve"> the </w:t>
      </w:r>
      <w:r w:rsidR="008F030D">
        <w:rPr>
          <w:rFonts w:ascii="Times New Roman" w:hAnsi="Times New Roman" w:cs="Times New Roman"/>
          <w:sz w:val="24"/>
          <w:szCs w:val="24"/>
        </w:rPr>
        <w:t xml:space="preserve">end of the </w:t>
      </w:r>
      <w:r w:rsidR="0026611C">
        <w:rPr>
          <w:rFonts w:ascii="Times New Roman" w:hAnsi="Times New Roman" w:cs="Times New Roman"/>
          <w:sz w:val="24"/>
          <w:szCs w:val="24"/>
        </w:rPr>
        <w:t xml:space="preserve">previous session. At the High Level Political Forum on </w:t>
      </w:r>
      <w:r w:rsidR="001D4C42">
        <w:rPr>
          <w:rFonts w:ascii="Times New Roman" w:hAnsi="Times New Roman" w:cs="Times New Roman"/>
          <w:sz w:val="24"/>
          <w:szCs w:val="24"/>
        </w:rPr>
        <w:t>Sustainable Development</w:t>
      </w:r>
      <w:r w:rsidR="0026611C">
        <w:rPr>
          <w:rFonts w:ascii="Times New Roman" w:hAnsi="Times New Roman" w:cs="Times New Roman"/>
          <w:sz w:val="24"/>
          <w:szCs w:val="24"/>
        </w:rPr>
        <w:t>, the Committee</w:t>
      </w:r>
      <w:r w:rsidR="001D4C42">
        <w:rPr>
          <w:rFonts w:ascii="Times New Roman" w:hAnsi="Times New Roman" w:cs="Times New Roman"/>
          <w:sz w:val="24"/>
          <w:szCs w:val="24"/>
        </w:rPr>
        <w:t xml:space="preserve">, together with UNICEF and Child Rights Connect, co-organized </w:t>
      </w:r>
      <w:r w:rsidR="0026611C">
        <w:rPr>
          <w:rFonts w:ascii="Times New Roman" w:hAnsi="Times New Roman" w:cs="Times New Roman"/>
          <w:sz w:val="24"/>
          <w:szCs w:val="24"/>
        </w:rPr>
        <w:t xml:space="preserve">a side event on </w:t>
      </w:r>
      <w:r w:rsidR="001D4C42">
        <w:rPr>
          <w:rFonts w:ascii="Times New Roman" w:hAnsi="Times New Roman" w:cs="Times New Roman"/>
          <w:sz w:val="24"/>
          <w:szCs w:val="24"/>
        </w:rPr>
        <w:t>“e</w:t>
      </w:r>
      <w:r w:rsidR="0026611C">
        <w:rPr>
          <w:rFonts w:ascii="Times New Roman" w:hAnsi="Times New Roman" w:cs="Times New Roman"/>
          <w:sz w:val="24"/>
          <w:szCs w:val="24"/>
        </w:rPr>
        <w:t xml:space="preserve">quitable </w:t>
      </w:r>
      <w:r w:rsidR="001D4C42">
        <w:rPr>
          <w:rFonts w:ascii="Times New Roman" w:hAnsi="Times New Roman" w:cs="Times New Roman"/>
          <w:sz w:val="24"/>
          <w:szCs w:val="24"/>
        </w:rPr>
        <w:t>a</w:t>
      </w:r>
      <w:r w:rsidR="0026611C">
        <w:rPr>
          <w:rFonts w:ascii="Times New Roman" w:hAnsi="Times New Roman" w:cs="Times New Roman"/>
          <w:sz w:val="24"/>
          <w:szCs w:val="24"/>
        </w:rPr>
        <w:t xml:space="preserve">ccess to </w:t>
      </w:r>
      <w:r w:rsidR="001D4C42">
        <w:rPr>
          <w:rFonts w:ascii="Times New Roman" w:hAnsi="Times New Roman" w:cs="Times New Roman"/>
          <w:sz w:val="24"/>
          <w:szCs w:val="24"/>
        </w:rPr>
        <w:t>j</w:t>
      </w:r>
      <w:r w:rsidR="0026611C">
        <w:rPr>
          <w:rFonts w:ascii="Times New Roman" w:hAnsi="Times New Roman" w:cs="Times New Roman"/>
          <w:sz w:val="24"/>
          <w:szCs w:val="24"/>
        </w:rPr>
        <w:t xml:space="preserve">ustice for </w:t>
      </w:r>
      <w:r w:rsidR="001D4C42">
        <w:rPr>
          <w:rFonts w:ascii="Times New Roman" w:hAnsi="Times New Roman" w:cs="Times New Roman"/>
          <w:sz w:val="24"/>
          <w:szCs w:val="24"/>
        </w:rPr>
        <w:t>a</w:t>
      </w:r>
      <w:r w:rsidR="0026611C">
        <w:rPr>
          <w:rFonts w:ascii="Times New Roman" w:hAnsi="Times New Roman" w:cs="Times New Roman"/>
          <w:sz w:val="24"/>
          <w:szCs w:val="24"/>
        </w:rPr>
        <w:t xml:space="preserve">ll </w:t>
      </w:r>
      <w:r w:rsidR="001D4C42">
        <w:rPr>
          <w:rFonts w:ascii="Times New Roman" w:hAnsi="Times New Roman" w:cs="Times New Roman"/>
          <w:sz w:val="24"/>
          <w:szCs w:val="24"/>
        </w:rPr>
        <w:t>c</w:t>
      </w:r>
      <w:r w:rsidR="0026611C">
        <w:rPr>
          <w:rFonts w:ascii="Times New Roman" w:hAnsi="Times New Roman" w:cs="Times New Roman"/>
          <w:sz w:val="24"/>
          <w:szCs w:val="24"/>
        </w:rPr>
        <w:t>hildren</w:t>
      </w:r>
      <w:r w:rsidR="001D4C42">
        <w:rPr>
          <w:rFonts w:ascii="Times New Roman" w:hAnsi="Times New Roman" w:cs="Times New Roman"/>
          <w:sz w:val="24"/>
          <w:szCs w:val="24"/>
        </w:rPr>
        <w:t>,”</w:t>
      </w:r>
      <w:r w:rsidR="0026611C">
        <w:rPr>
          <w:rFonts w:ascii="Times New Roman" w:hAnsi="Times New Roman" w:cs="Times New Roman"/>
          <w:sz w:val="24"/>
          <w:szCs w:val="24"/>
        </w:rPr>
        <w:t xml:space="preserve"> </w:t>
      </w:r>
      <w:r w:rsidR="001F62DB">
        <w:rPr>
          <w:rFonts w:ascii="Times New Roman" w:hAnsi="Times New Roman" w:cs="Times New Roman"/>
          <w:sz w:val="24"/>
          <w:szCs w:val="24"/>
        </w:rPr>
        <w:t xml:space="preserve">engaging with the High Level Political Forum </w:t>
      </w:r>
      <w:r w:rsidR="001D4C42">
        <w:rPr>
          <w:rFonts w:ascii="Times New Roman" w:hAnsi="Times New Roman" w:cs="Times New Roman"/>
          <w:sz w:val="24"/>
          <w:szCs w:val="24"/>
        </w:rPr>
        <w:t>beyond written submission</w:t>
      </w:r>
      <w:r w:rsidR="00F51645">
        <w:rPr>
          <w:rFonts w:ascii="Times New Roman" w:hAnsi="Times New Roman" w:cs="Times New Roman"/>
          <w:sz w:val="24"/>
          <w:szCs w:val="24"/>
        </w:rPr>
        <w:t>s for the first time</w:t>
      </w:r>
      <w:r w:rsidR="001D4C42">
        <w:rPr>
          <w:rFonts w:ascii="Times New Roman" w:hAnsi="Times New Roman" w:cs="Times New Roman"/>
          <w:sz w:val="24"/>
          <w:szCs w:val="24"/>
        </w:rPr>
        <w:t>.</w:t>
      </w:r>
    </w:p>
    <w:p w14:paraId="23E1DF6C" w14:textId="572C9CC6" w:rsidR="001D4C42" w:rsidRPr="00BD231D" w:rsidRDefault="001D4C42" w:rsidP="001D4C42">
      <w:pPr>
        <w:rPr>
          <w:rFonts w:ascii="Times New Roman" w:hAnsi="Times New Roman" w:cs="Times New Roman"/>
          <w:sz w:val="24"/>
          <w:szCs w:val="24"/>
        </w:rPr>
      </w:pPr>
    </w:p>
    <w:p w14:paraId="49435CA4" w14:textId="79FDA34A" w:rsidR="00B41048" w:rsidRDefault="00402C7A" w:rsidP="009B73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Committee also </w:t>
      </w:r>
      <w:r w:rsidR="00D03B0D">
        <w:rPr>
          <w:rFonts w:ascii="Times New Roman" w:hAnsi="Times New Roman" w:cs="Times New Roman"/>
          <w:sz w:val="24"/>
          <w:szCs w:val="24"/>
        </w:rPr>
        <w:t xml:space="preserve">issued several </w:t>
      </w:r>
      <w:r>
        <w:rPr>
          <w:rFonts w:ascii="Times New Roman" w:hAnsi="Times New Roman" w:cs="Times New Roman"/>
          <w:sz w:val="24"/>
          <w:szCs w:val="24"/>
        </w:rPr>
        <w:t>statements</w:t>
      </w:r>
      <w:r w:rsidR="00C40463">
        <w:rPr>
          <w:rFonts w:ascii="Times New Roman" w:hAnsi="Times New Roman" w:cs="Times New Roman"/>
          <w:sz w:val="24"/>
          <w:szCs w:val="24"/>
        </w:rPr>
        <w:t xml:space="preserve"> including </w:t>
      </w:r>
      <w:r w:rsidR="008F030D">
        <w:rPr>
          <w:rFonts w:ascii="Times New Roman" w:hAnsi="Times New Roman" w:cs="Times New Roman"/>
          <w:sz w:val="24"/>
          <w:szCs w:val="24"/>
        </w:rPr>
        <w:t>the joint statement with ILO to mark the Week of Action against Child Labour, the</w:t>
      </w:r>
      <w:r w:rsidR="00C40463">
        <w:rPr>
          <w:rFonts w:ascii="Times New Roman" w:hAnsi="Times New Roman" w:cs="Times New Roman"/>
          <w:sz w:val="24"/>
          <w:szCs w:val="24"/>
        </w:rPr>
        <w:t xml:space="preserve"> </w:t>
      </w:r>
      <w:r w:rsidR="00D03BD6">
        <w:rPr>
          <w:rFonts w:ascii="Times New Roman" w:hAnsi="Times New Roman" w:cs="Times New Roman"/>
          <w:sz w:val="24"/>
          <w:szCs w:val="24"/>
        </w:rPr>
        <w:t xml:space="preserve">statements </w:t>
      </w:r>
      <w:r w:rsidR="00DC3273">
        <w:rPr>
          <w:rFonts w:ascii="Times New Roman" w:hAnsi="Times New Roman" w:cs="Times New Roman"/>
          <w:sz w:val="24"/>
          <w:szCs w:val="24"/>
        </w:rPr>
        <w:t xml:space="preserve">urging </w:t>
      </w:r>
      <w:r w:rsidR="009F1E1D">
        <w:rPr>
          <w:rFonts w:ascii="Times New Roman" w:hAnsi="Times New Roman" w:cs="Times New Roman"/>
          <w:sz w:val="24"/>
          <w:szCs w:val="24"/>
        </w:rPr>
        <w:t>Iran</w:t>
      </w:r>
      <w:r w:rsidR="001A5284">
        <w:rPr>
          <w:rFonts w:ascii="Times New Roman" w:hAnsi="Times New Roman" w:cs="Times New Roman"/>
          <w:sz w:val="24"/>
          <w:szCs w:val="24"/>
        </w:rPr>
        <w:t xml:space="preserve"> </w:t>
      </w:r>
      <w:r w:rsidR="00E32118">
        <w:rPr>
          <w:rFonts w:ascii="Times New Roman" w:hAnsi="Times New Roman" w:cs="Times New Roman"/>
          <w:sz w:val="24"/>
          <w:szCs w:val="24"/>
        </w:rPr>
        <w:t xml:space="preserve">to </w:t>
      </w:r>
      <w:r w:rsidR="001D7482">
        <w:rPr>
          <w:rFonts w:ascii="Times New Roman" w:hAnsi="Times New Roman" w:cs="Times New Roman"/>
          <w:sz w:val="24"/>
          <w:szCs w:val="24"/>
        </w:rPr>
        <w:t>halt</w:t>
      </w:r>
      <w:r w:rsidR="00E32118">
        <w:rPr>
          <w:rFonts w:ascii="Times New Roman" w:hAnsi="Times New Roman" w:cs="Times New Roman"/>
          <w:sz w:val="24"/>
          <w:szCs w:val="24"/>
        </w:rPr>
        <w:t xml:space="preserve"> execution of a person who was a child at the time of crime and </w:t>
      </w:r>
      <w:r w:rsidR="001D7482">
        <w:rPr>
          <w:rFonts w:ascii="Times New Roman" w:hAnsi="Times New Roman" w:cs="Times New Roman"/>
          <w:sz w:val="24"/>
          <w:szCs w:val="24"/>
        </w:rPr>
        <w:t xml:space="preserve">urging </w:t>
      </w:r>
      <w:r w:rsidR="001A5284">
        <w:rPr>
          <w:rFonts w:ascii="Times New Roman" w:hAnsi="Times New Roman" w:cs="Times New Roman"/>
          <w:sz w:val="24"/>
          <w:szCs w:val="24"/>
        </w:rPr>
        <w:t xml:space="preserve">Myanmar </w:t>
      </w:r>
      <w:r w:rsidR="00DC3273">
        <w:rPr>
          <w:rFonts w:ascii="Times New Roman" w:hAnsi="Times New Roman" w:cs="Times New Roman"/>
          <w:sz w:val="24"/>
          <w:szCs w:val="24"/>
        </w:rPr>
        <w:t xml:space="preserve">to </w:t>
      </w:r>
      <w:r w:rsidR="001A5284">
        <w:rPr>
          <w:rFonts w:ascii="Times New Roman" w:hAnsi="Times New Roman" w:cs="Times New Roman"/>
          <w:sz w:val="24"/>
          <w:szCs w:val="24"/>
        </w:rPr>
        <w:t xml:space="preserve">uphold </w:t>
      </w:r>
      <w:r w:rsidR="001D7482">
        <w:rPr>
          <w:rFonts w:ascii="Times New Roman" w:hAnsi="Times New Roman" w:cs="Times New Roman"/>
          <w:sz w:val="24"/>
          <w:szCs w:val="24"/>
        </w:rPr>
        <w:t>the</w:t>
      </w:r>
      <w:r w:rsidR="001A5284">
        <w:rPr>
          <w:rFonts w:ascii="Times New Roman" w:hAnsi="Times New Roman" w:cs="Times New Roman"/>
          <w:sz w:val="24"/>
          <w:szCs w:val="24"/>
        </w:rPr>
        <w:t xml:space="preserve"> obligation</w:t>
      </w:r>
      <w:r w:rsidR="00E32118">
        <w:rPr>
          <w:rFonts w:ascii="Times New Roman" w:hAnsi="Times New Roman" w:cs="Times New Roman"/>
          <w:sz w:val="24"/>
          <w:szCs w:val="24"/>
        </w:rPr>
        <w:t>s</w:t>
      </w:r>
      <w:r w:rsidR="001A5284">
        <w:rPr>
          <w:rFonts w:ascii="Times New Roman" w:hAnsi="Times New Roman" w:cs="Times New Roman"/>
          <w:sz w:val="24"/>
          <w:szCs w:val="24"/>
        </w:rPr>
        <w:t xml:space="preserve"> under the Convention to protect children’s rights</w:t>
      </w:r>
      <w:r w:rsidR="008F030D">
        <w:rPr>
          <w:rFonts w:ascii="Times New Roman" w:hAnsi="Times New Roman" w:cs="Times New Roman"/>
          <w:sz w:val="24"/>
          <w:szCs w:val="24"/>
        </w:rPr>
        <w:t>, and the</w:t>
      </w:r>
      <w:r w:rsidR="00E32118">
        <w:rPr>
          <w:rFonts w:ascii="Times New Roman" w:hAnsi="Times New Roman" w:cs="Times New Roman"/>
          <w:sz w:val="24"/>
          <w:szCs w:val="24"/>
        </w:rPr>
        <w:t xml:space="preserve"> joint statement wi</w:t>
      </w:r>
      <w:r w:rsidR="00B41048">
        <w:rPr>
          <w:rFonts w:ascii="Times New Roman" w:hAnsi="Times New Roman" w:cs="Times New Roman"/>
          <w:sz w:val="24"/>
          <w:szCs w:val="24"/>
        </w:rPr>
        <w:t>th</w:t>
      </w:r>
      <w:r w:rsidR="008A6C6B">
        <w:rPr>
          <w:rFonts w:ascii="Times New Roman" w:hAnsi="Times New Roman" w:cs="Times New Roman"/>
          <w:sz w:val="24"/>
          <w:szCs w:val="24"/>
        </w:rPr>
        <w:t xml:space="preserve"> </w:t>
      </w:r>
      <w:r w:rsidR="00B41048">
        <w:rPr>
          <w:rFonts w:ascii="Times New Roman" w:hAnsi="Times New Roman" w:cs="Times New Roman"/>
          <w:sz w:val="24"/>
          <w:szCs w:val="24"/>
        </w:rPr>
        <w:t xml:space="preserve">CEDAW Committee </w:t>
      </w:r>
      <w:r w:rsidR="008F030D">
        <w:rPr>
          <w:rFonts w:ascii="Times New Roman" w:hAnsi="Times New Roman" w:cs="Times New Roman"/>
          <w:sz w:val="24"/>
          <w:szCs w:val="24"/>
        </w:rPr>
        <w:t xml:space="preserve">urging Taliban to uphold their promises to protect women and girls </w:t>
      </w:r>
      <w:r w:rsidR="009F1E1D">
        <w:rPr>
          <w:rFonts w:ascii="Times New Roman" w:hAnsi="Times New Roman" w:cs="Times New Roman"/>
          <w:sz w:val="24"/>
          <w:szCs w:val="24"/>
        </w:rPr>
        <w:t xml:space="preserve">in </w:t>
      </w:r>
      <w:r w:rsidR="008A6C6B">
        <w:rPr>
          <w:rFonts w:ascii="Times New Roman" w:hAnsi="Times New Roman" w:cs="Times New Roman"/>
          <w:sz w:val="24"/>
          <w:szCs w:val="24"/>
        </w:rPr>
        <w:t xml:space="preserve">Afghanistan. </w:t>
      </w:r>
      <w:r w:rsidR="001D7482">
        <w:rPr>
          <w:rFonts w:ascii="Times New Roman" w:hAnsi="Times New Roman" w:cs="Times New Roman"/>
          <w:sz w:val="24"/>
          <w:szCs w:val="24"/>
        </w:rPr>
        <w:t>T</w:t>
      </w:r>
      <w:r w:rsidR="00B41048">
        <w:rPr>
          <w:rFonts w:ascii="Times New Roman" w:hAnsi="Times New Roman" w:cs="Times New Roman"/>
          <w:sz w:val="24"/>
          <w:szCs w:val="24"/>
        </w:rPr>
        <w:t>he Committee will continue to follow up the</w:t>
      </w:r>
      <w:r w:rsidR="001D7482">
        <w:rPr>
          <w:rFonts w:ascii="Times New Roman" w:hAnsi="Times New Roman" w:cs="Times New Roman"/>
          <w:sz w:val="24"/>
          <w:szCs w:val="24"/>
        </w:rPr>
        <w:t>se</w:t>
      </w:r>
      <w:r w:rsidR="00B41048">
        <w:rPr>
          <w:rFonts w:ascii="Times New Roman" w:hAnsi="Times New Roman" w:cs="Times New Roman"/>
          <w:sz w:val="24"/>
          <w:szCs w:val="24"/>
        </w:rPr>
        <w:t xml:space="preserve"> situations </w:t>
      </w:r>
      <w:r w:rsidR="00C40E81">
        <w:rPr>
          <w:rFonts w:ascii="Times New Roman" w:hAnsi="Times New Roman" w:cs="Times New Roman"/>
          <w:sz w:val="24"/>
          <w:szCs w:val="24"/>
        </w:rPr>
        <w:t xml:space="preserve">as part of </w:t>
      </w:r>
      <w:r w:rsidR="001D7482">
        <w:rPr>
          <w:rFonts w:ascii="Times New Roman" w:hAnsi="Times New Roman" w:cs="Times New Roman"/>
          <w:sz w:val="24"/>
          <w:szCs w:val="24"/>
        </w:rPr>
        <w:t>its</w:t>
      </w:r>
      <w:r w:rsidR="00E32118">
        <w:rPr>
          <w:rFonts w:ascii="Times New Roman" w:hAnsi="Times New Roman" w:cs="Times New Roman"/>
          <w:sz w:val="24"/>
          <w:szCs w:val="24"/>
        </w:rPr>
        <w:t xml:space="preserve"> mandate to monitor</w:t>
      </w:r>
      <w:r w:rsidR="00B41048">
        <w:rPr>
          <w:rFonts w:ascii="Times New Roman" w:hAnsi="Times New Roman" w:cs="Times New Roman"/>
          <w:sz w:val="24"/>
          <w:szCs w:val="24"/>
        </w:rPr>
        <w:t xml:space="preserve"> the implementation of the Convention by all States parties.</w:t>
      </w:r>
    </w:p>
    <w:p w14:paraId="7D766940" w14:textId="77777777" w:rsidR="00036DCF" w:rsidRPr="001D7482" w:rsidRDefault="00036DCF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38D524F1" w14:textId="7B25BD8B" w:rsidR="009E766C" w:rsidRPr="009B73BE" w:rsidRDefault="00C40E81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t</w:t>
      </w:r>
      <w:r w:rsidR="009E766C" w:rsidRPr="009B73BE">
        <w:rPr>
          <w:rFonts w:ascii="Times New Roman" w:hAnsi="Times New Roman" w:cs="Times New Roman"/>
          <w:sz w:val="24"/>
          <w:szCs w:val="24"/>
        </w:rPr>
        <w:t>hank you for your kind attention.</w:t>
      </w:r>
    </w:p>
    <w:p w14:paraId="2DC06D66" w14:textId="77777777" w:rsidR="009E766C" w:rsidRPr="009B73BE" w:rsidRDefault="009E766C" w:rsidP="009B73BE">
      <w:pPr>
        <w:tabs>
          <w:tab w:val="left" w:pos="112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FAE5D2B" w14:textId="17E49A2B" w:rsidR="00805450" w:rsidRPr="009B73BE" w:rsidRDefault="003071FA" w:rsidP="009B73BE">
      <w:pPr>
        <w:tabs>
          <w:tab w:val="left" w:pos="112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*******</w:t>
      </w:r>
    </w:p>
    <w:sectPr w:rsidR="00805450" w:rsidRPr="009B73BE" w:rsidSect="00801A57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5DB59" w14:textId="77777777" w:rsidR="00472026" w:rsidRDefault="00472026" w:rsidP="00AF0C01">
      <w:r>
        <w:separator/>
      </w:r>
    </w:p>
  </w:endnote>
  <w:endnote w:type="continuationSeparator" w:id="0">
    <w:p w14:paraId="37295362" w14:textId="77777777" w:rsidR="00472026" w:rsidRDefault="00472026" w:rsidP="00AF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1331465"/>
      <w:docPartObj>
        <w:docPartGallery w:val="Page Numbers (Bottom of Page)"/>
        <w:docPartUnique/>
      </w:docPartObj>
    </w:sdtPr>
    <w:sdtEndPr/>
    <w:sdtContent>
      <w:p w14:paraId="25E18045" w14:textId="0316F599" w:rsidR="005D1293" w:rsidRDefault="006E4FF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970" w:rsidRPr="00DC0970">
          <w:rPr>
            <w:noProof/>
            <w:lang w:val="ja-JP"/>
          </w:rPr>
          <w:t>1</w:t>
        </w:r>
        <w:r>
          <w:rPr>
            <w:noProof/>
            <w:lang w:val="ja-JP"/>
          </w:rPr>
          <w:fldChar w:fldCharType="end"/>
        </w:r>
      </w:p>
    </w:sdtContent>
  </w:sdt>
  <w:p w14:paraId="5702ABBC" w14:textId="77777777" w:rsidR="005D1293" w:rsidRDefault="005D12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F1CE5E" w14:textId="77777777" w:rsidR="00472026" w:rsidRDefault="00472026" w:rsidP="00AF0C01">
      <w:r>
        <w:separator/>
      </w:r>
    </w:p>
  </w:footnote>
  <w:footnote w:type="continuationSeparator" w:id="0">
    <w:p w14:paraId="05BD8DC4" w14:textId="77777777" w:rsidR="00472026" w:rsidRDefault="00472026" w:rsidP="00AF0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A6EAF"/>
    <w:multiLevelType w:val="hybridMultilevel"/>
    <w:tmpl w:val="8BE20960"/>
    <w:lvl w:ilvl="0" w:tplc="B78263E4">
      <w:start w:val="12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A8"/>
    <w:rsid w:val="000048F7"/>
    <w:rsid w:val="00023C65"/>
    <w:rsid w:val="00023E6F"/>
    <w:rsid w:val="00036DCF"/>
    <w:rsid w:val="000404D4"/>
    <w:rsid w:val="00093F82"/>
    <w:rsid w:val="000C2053"/>
    <w:rsid w:val="000D2A58"/>
    <w:rsid w:val="000D2C35"/>
    <w:rsid w:val="000D5716"/>
    <w:rsid w:val="000E05C2"/>
    <w:rsid w:val="000E4395"/>
    <w:rsid w:val="000E7046"/>
    <w:rsid w:val="000E7B3A"/>
    <w:rsid w:val="00105A7D"/>
    <w:rsid w:val="00144B47"/>
    <w:rsid w:val="00155E7C"/>
    <w:rsid w:val="00157228"/>
    <w:rsid w:val="00171B9A"/>
    <w:rsid w:val="00173C13"/>
    <w:rsid w:val="001763E9"/>
    <w:rsid w:val="00192E54"/>
    <w:rsid w:val="001A5284"/>
    <w:rsid w:val="001B5B32"/>
    <w:rsid w:val="001B6D0B"/>
    <w:rsid w:val="001D4C42"/>
    <w:rsid w:val="001D539C"/>
    <w:rsid w:val="001D7482"/>
    <w:rsid w:val="001E2F05"/>
    <w:rsid w:val="001E6DFC"/>
    <w:rsid w:val="001F62DB"/>
    <w:rsid w:val="00205BD7"/>
    <w:rsid w:val="0020655F"/>
    <w:rsid w:val="00207B02"/>
    <w:rsid w:val="00220D9B"/>
    <w:rsid w:val="002361CA"/>
    <w:rsid w:val="002412B4"/>
    <w:rsid w:val="00241E41"/>
    <w:rsid w:val="00247AB2"/>
    <w:rsid w:val="002547CB"/>
    <w:rsid w:val="002562BF"/>
    <w:rsid w:val="002659DF"/>
    <w:rsid w:val="0026611C"/>
    <w:rsid w:val="00283B95"/>
    <w:rsid w:val="002875DC"/>
    <w:rsid w:val="002903F9"/>
    <w:rsid w:val="002943A0"/>
    <w:rsid w:val="002D4193"/>
    <w:rsid w:val="002E06CD"/>
    <w:rsid w:val="002E2071"/>
    <w:rsid w:val="002F670A"/>
    <w:rsid w:val="003071FA"/>
    <w:rsid w:val="00312C79"/>
    <w:rsid w:val="003266C4"/>
    <w:rsid w:val="0033220D"/>
    <w:rsid w:val="0035017B"/>
    <w:rsid w:val="00360D50"/>
    <w:rsid w:val="003705E8"/>
    <w:rsid w:val="003706E5"/>
    <w:rsid w:val="003759B0"/>
    <w:rsid w:val="003B1CA8"/>
    <w:rsid w:val="003B3090"/>
    <w:rsid w:val="003B4E3C"/>
    <w:rsid w:val="003E10D6"/>
    <w:rsid w:val="003E2BF2"/>
    <w:rsid w:val="003E5372"/>
    <w:rsid w:val="003E582D"/>
    <w:rsid w:val="003E7931"/>
    <w:rsid w:val="00402C7A"/>
    <w:rsid w:val="004058D6"/>
    <w:rsid w:val="00420C8F"/>
    <w:rsid w:val="0042350D"/>
    <w:rsid w:val="00435FD5"/>
    <w:rsid w:val="0044759D"/>
    <w:rsid w:val="00456734"/>
    <w:rsid w:val="004576D1"/>
    <w:rsid w:val="00461016"/>
    <w:rsid w:val="004628FC"/>
    <w:rsid w:val="00472026"/>
    <w:rsid w:val="004763F8"/>
    <w:rsid w:val="00495D4E"/>
    <w:rsid w:val="004B1AF4"/>
    <w:rsid w:val="004B4B47"/>
    <w:rsid w:val="004B625E"/>
    <w:rsid w:val="004C63A8"/>
    <w:rsid w:val="004D2D85"/>
    <w:rsid w:val="004F6F1A"/>
    <w:rsid w:val="00530EFD"/>
    <w:rsid w:val="005404D8"/>
    <w:rsid w:val="00563E2C"/>
    <w:rsid w:val="00565F20"/>
    <w:rsid w:val="00566FF2"/>
    <w:rsid w:val="00581608"/>
    <w:rsid w:val="005A29D1"/>
    <w:rsid w:val="005B013E"/>
    <w:rsid w:val="005C3DDE"/>
    <w:rsid w:val="005C4574"/>
    <w:rsid w:val="005D1293"/>
    <w:rsid w:val="005E03A4"/>
    <w:rsid w:val="005E6EC1"/>
    <w:rsid w:val="00604B29"/>
    <w:rsid w:val="006446BB"/>
    <w:rsid w:val="0064477F"/>
    <w:rsid w:val="0065056E"/>
    <w:rsid w:val="00654155"/>
    <w:rsid w:val="00663148"/>
    <w:rsid w:val="00670F86"/>
    <w:rsid w:val="006B66A8"/>
    <w:rsid w:val="006C006E"/>
    <w:rsid w:val="006C538A"/>
    <w:rsid w:val="006C7D4C"/>
    <w:rsid w:val="006E4FF1"/>
    <w:rsid w:val="006F1984"/>
    <w:rsid w:val="007213DD"/>
    <w:rsid w:val="007317BD"/>
    <w:rsid w:val="007642B6"/>
    <w:rsid w:val="00777971"/>
    <w:rsid w:val="007809E8"/>
    <w:rsid w:val="007A107C"/>
    <w:rsid w:val="007A32D8"/>
    <w:rsid w:val="007B62CC"/>
    <w:rsid w:val="007C48C7"/>
    <w:rsid w:val="007E176A"/>
    <w:rsid w:val="007E2D5E"/>
    <w:rsid w:val="00801A57"/>
    <w:rsid w:val="00802D7C"/>
    <w:rsid w:val="00805450"/>
    <w:rsid w:val="0081269B"/>
    <w:rsid w:val="00820E83"/>
    <w:rsid w:val="00823DEB"/>
    <w:rsid w:val="008623D6"/>
    <w:rsid w:val="00871DA8"/>
    <w:rsid w:val="00875CCC"/>
    <w:rsid w:val="00882B0B"/>
    <w:rsid w:val="0088396F"/>
    <w:rsid w:val="008845C9"/>
    <w:rsid w:val="008A6C6B"/>
    <w:rsid w:val="008D3AAC"/>
    <w:rsid w:val="008D62A2"/>
    <w:rsid w:val="008E2D3F"/>
    <w:rsid w:val="008F030D"/>
    <w:rsid w:val="008F24C8"/>
    <w:rsid w:val="00911672"/>
    <w:rsid w:val="00920665"/>
    <w:rsid w:val="00956ABA"/>
    <w:rsid w:val="0098130F"/>
    <w:rsid w:val="00993C24"/>
    <w:rsid w:val="009A167C"/>
    <w:rsid w:val="009A5553"/>
    <w:rsid w:val="009A72D8"/>
    <w:rsid w:val="009B73BE"/>
    <w:rsid w:val="009C2891"/>
    <w:rsid w:val="009D69DA"/>
    <w:rsid w:val="009E766C"/>
    <w:rsid w:val="009F1E1D"/>
    <w:rsid w:val="00A15B6C"/>
    <w:rsid w:val="00A83D04"/>
    <w:rsid w:val="00AC3535"/>
    <w:rsid w:val="00AF0737"/>
    <w:rsid w:val="00AF0C01"/>
    <w:rsid w:val="00B026E9"/>
    <w:rsid w:val="00B3367A"/>
    <w:rsid w:val="00B41048"/>
    <w:rsid w:val="00B41D71"/>
    <w:rsid w:val="00B43CDC"/>
    <w:rsid w:val="00B74663"/>
    <w:rsid w:val="00B86108"/>
    <w:rsid w:val="00B8795D"/>
    <w:rsid w:val="00B92ECE"/>
    <w:rsid w:val="00BA0481"/>
    <w:rsid w:val="00BA055E"/>
    <w:rsid w:val="00BB6FB4"/>
    <w:rsid w:val="00BD231D"/>
    <w:rsid w:val="00BE6197"/>
    <w:rsid w:val="00C074D5"/>
    <w:rsid w:val="00C2205F"/>
    <w:rsid w:val="00C3525F"/>
    <w:rsid w:val="00C40463"/>
    <w:rsid w:val="00C40E81"/>
    <w:rsid w:val="00C62333"/>
    <w:rsid w:val="00C701F7"/>
    <w:rsid w:val="00C7584B"/>
    <w:rsid w:val="00C9558C"/>
    <w:rsid w:val="00CA5DC0"/>
    <w:rsid w:val="00CA72EB"/>
    <w:rsid w:val="00CB3869"/>
    <w:rsid w:val="00CD7737"/>
    <w:rsid w:val="00CE472A"/>
    <w:rsid w:val="00CF209D"/>
    <w:rsid w:val="00CF3881"/>
    <w:rsid w:val="00D03B0D"/>
    <w:rsid w:val="00D03BD6"/>
    <w:rsid w:val="00D201B3"/>
    <w:rsid w:val="00D25021"/>
    <w:rsid w:val="00D455D4"/>
    <w:rsid w:val="00D64590"/>
    <w:rsid w:val="00D870BA"/>
    <w:rsid w:val="00DA70CD"/>
    <w:rsid w:val="00DB045C"/>
    <w:rsid w:val="00DB300C"/>
    <w:rsid w:val="00DC0970"/>
    <w:rsid w:val="00DC1851"/>
    <w:rsid w:val="00DC3273"/>
    <w:rsid w:val="00DD0520"/>
    <w:rsid w:val="00DD6926"/>
    <w:rsid w:val="00DE660C"/>
    <w:rsid w:val="00DF2E6E"/>
    <w:rsid w:val="00DF4DCB"/>
    <w:rsid w:val="00E32118"/>
    <w:rsid w:val="00E41666"/>
    <w:rsid w:val="00E459FC"/>
    <w:rsid w:val="00E46C0C"/>
    <w:rsid w:val="00EA1F65"/>
    <w:rsid w:val="00EA67C0"/>
    <w:rsid w:val="00EB40CC"/>
    <w:rsid w:val="00EC1CF5"/>
    <w:rsid w:val="00EC5F4E"/>
    <w:rsid w:val="00F044C2"/>
    <w:rsid w:val="00F51645"/>
    <w:rsid w:val="00F6050C"/>
    <w:rsid w:val="00F73DBE"/>
    <w:rsid w:val="00F81632"/>
    <w:rsid w:val="00F902A9"/>
    <w:rsid w:val="00FB2A85"/>
    <w:rsid w:val="00FC0038"/>
    <w:rsid w:val="00FD2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65A07B8"/>
  <w15:docId w15:val="{B041D01D-F377-4EBA-991A-7DA403CE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5C9"/>
    <w:pPr>
      <w:widowControl w:val="0"/>
      <w:jc w:val="both"/>
    </w:pPr>
  </w:style>
  <w:style w:type="paragraph" w:styleId="Heading1">
    <w:name w:val="heading 1"/>
    <w:basedOn w:val="Normal"/>
    <w:link w:val="Heading1Char"/>
    <w:uiPriority w:val="9"/>
    <w:qFormat/>
    <w:rsid w:val="00144B47"/>
    <w:pPr>
      <w:widowControl/>
      <w:spacing w:before="100" w:beforeAutospacing="1" w:after="100" w:afterAutospacing="1"/>
      <w:jc w:val="left"/>
      <w:outlineLvl w:val="0"/>
    </w:pPr>
    <w:rPr>
      <w:rFonts w:ascii="MS PGothic" w:eastAsia="MS PGothic" w:hAnsi="MS PGothic" w:cs="MS PGothic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30F"/>
    <w:pPr>
      <w:ind w:leftChars="400" w:left="840"/>
    </w:pPr>
  </w:style>
  <w:style w:type="paragraph" w:styleId="Header">
    <w:name w:val="header"/>
    <w:basedOn w:val="Normal"/>
    <w:link w:val="HeaderChar"/>
    <w:uiPriority w:val="99"/>
    <w:unhideWhenUsed/>
    <w:rsid w:val="00AF0C0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F0C01"/>
  </w:style>
  <w:style w:type="paragraph" w:styleId="Footer">
    <w:name w:val="footer"/>
    <w:basedOn w:val="Normal"/>
    <w:link w:val="FooterChar"/>
    <w:uiPriority w:val="99"/>
    <w:unhideWhenUsed/>
    <w:rsid w:val="00AF0C0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F0C01"/>
  </w:style>
  <w:style w:type="character" w:styleId="Hyperlink">
    <w:name w:val="Hyperlink"/>
    <w:basedOn w:val="DefaultParagraphFont"/>
    <w:uiPriority w:val="99"/>
    <w:semiHidden/>
    <w:unhideWhenUsed/>
    <w:rsid w:val="00036DC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36DCF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144B47"/>
    <w:rPr>
      <w:rFonts w:ascii="MS PGothic" w:eastAsia="MS PGothic" w:hAnsi="MS PGothic" w:cs="MS PGothic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BF1C1-5B6E-4A40-85F3-F2CEB09962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BF52C0-ED54-4D95-A442-40D557D5F91C}"/>
</file>

<file path=customXml/itemProps3.xml><?xml version="1.0" encoding="utf-8"?>
<ds:datastoreItem xmlns:ds="http://schemas.openxmlformats.org/officeDocument/2006/customXml" ds:itemID="{B02C0189-E66D-4DAB-B909-871893A7008F}"/>
</file>

<file path=customXml/itemProps4.xml><?xml version="1.0" encoding="utf-8"?>
<ds:datastoreItem xmlns:ds="http://schemas.openxmlformats.org/officeDocument/2006/customXml" ds:itemID="{4A20866C-C945-410F-BC94-C812A3D3BD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4293</Characters>
  <Application>Microsoft Office Word</Application>
  <DocSecurity>4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Mikiko OTANI</dc:creator>
  <cp:lastModifiedBy>BOIT James</cp:lastModifiedBy>
  <cp:revision>2</cp:revision>
  <cp:lastPrinted>2021-05-17T06:25:00Z</cp:lastPrinted>
  <dcterms:created xsi:type="dcterms:W3CDTF">2021-09-06T13:06:00Z</dcterms:created>
  <dcterms:modified xsi:type="dcterms:W3CDTF">2021-09-06T13:06:00Z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