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5AD" w:rsidRPr="00492523" w:rsidRDefault="00AF15AD" w:rsidP="005C2BE3">
      <w:pPr>
        <w:pStyle w:val="NoSpacing"/>
        <w:rPr>
          <w:rFonts w:ascii="Times New Roman" w:hAnsi="Times New Roman" w:cs="Times New Roman"/>
          <w:sz w:val="20"/>
          <w:szCs w:val="20"/>
          <w:lang w:val="en-GB"/>
        </w:rPr>
      </w:pPr>
    </w:p>
    <w:p w:rsidR="00AF15AD" w:rsidRPr="00492523" w:rsidRDefault="00AF15AD" w:rsidP="005C2BE3">
      <w:pPr>
        <w:pStyle w:val="NoSpacing"/>
        <w:rPr>
          <w:rFonts w:ascii="Times New Roman" w:hAnsi="Times New Roman" w:cs="Times New Roman"/>
          <w:sz w:val="20"/>
          <w:szCs w:val="20"/>
          <w:lang w:val="en-GB"/>
        </w:rPr>
      </w:pPr>
    </w:p>
    <w:p w:rsidR="00AF15AD" w:rsidRPr="00492523" w:rsidRDefault="00AF15AD" w:rsidP="005C2BE3">
      <w:pPr>
        <w:pStyle w:val="NoSpacing"/>
        <w:rPr>
          <w:rFonts w:ascii="Times New Roman" w:hAnsi="Times New Roman" w:cs="Times New Roman"/>
          <w:sz w:val="20"/>
          <w:szCs w:val="20"/>
          <w:lang w:val="en-GB"/>
        </w:rPr>
      </w:pPr>
    </w:p>
    <w:p w:rsidR="00AF15AD" w:rsidRPr="00492523" w:rsidRDefault="00AF15AD" w:rsidP="005C2BE3">
      <w:pPr>
        <w:pStyle w:val="NoSpacing"/>
        <w:rPr>
          <w:rFonts w:ascii="Times New Roman" w:hAnsi="Times New Roman" w:cs="Times New Roman"/>
          <w:sz w:val="20"/>
          <w:szCs w:val="20"/>
          <w:lang w:val="en-GB"/>
        </w:rPr>
      </w:pPr>
    </w:p>
    <w:p w:rsidR="00AF15AD" w:rsidRPr="00492523" w:rsidRDefault="00AF15AD" w:rsidP="005C2BE3">
      <w:pPr>
        <w:pStyle w:val="NoSpacing"/>
        <w:rPr>
          <w:rFonts w:ascii="Times New Roman" w:hAnsi="Times New Roman" w:cs="Times New Roman"/>
          <w:sz w:val="20"/>
          <w:szCs w:val="20"/>
          <w:lang w:val="en-GB"/>
        </w:rPr>
      </w:pPr>
    </w:p>
    <w:p w:rsidR="00DB5CCA" w:rsidRDefault="00555BE3" w:rsidP="00555BE3">
      <w:pPr>
        <w:pStyle w:val="NoSpacing"/>
        <w:rPr>
          <w:rFonts w:ascii="Times New Roman" w:hAnsi="Times New Roman" w:cs="Times New Roman"/>
          <w:sz w:val="20"/>
          <w:szCs w:val="20"/>
          <w:lang w:val="es-ES"/>
        </w:rPr>
      </w:pPr>
      <w:r w:rsidRPr="00B473B8">
        <w:rPr>
          <w:rFonts w:ascii="Times New Roman" w:hAnsi="Times New Roman" w:cs="Times New Roman"/>
          <w:sz w:val="20"/>
          <w:szCs w:val="20"/>
          <w:lang w:val="es-ES"/>
        </w:rPr>
        <w:t xml:space="preserve">CESCR </w:t>
      </w:r>
      <w:r w:rsidR="00DB5CCA" w:rsidRPr="00B473B8">
        <w:rPr>
          <w:rFonts w:ascii="Times New Roman" w:hAnsi="Times New Roman" w:cs="Times New Roman"/>
          <w:sz w:val="20"/>
          <w:szCs w:val="20"/>
          <w:lang w:val="es-ES"/>
        </w:rPr>
        <w:t>Secretariado</w:t>
      </w:r>
      <w:r w:rsidR="005F11F4" w:rsidRPr="00B473B8">
        <w:rPr>
          <w:rFonts w:ascii="Times New Roman" w:hAnsi="Times New Roman" w:cs="Times New Roman"/>
          <w:sz w:val="20"/>
          <w:szCs w:val="20"/>
          <w:lang w:val="es-ES"/>
        </w:rPr>
        <w:t xml:space="preserve"> </w:t>
      </w:r>
    </w:p>
    <w:p w:rsidR="00DB5CCA" w:rsidRDefault="00555BE3" w:rsidP="00555BE3">
      <w:pPr>
        <w:pStyle w:val="NoSpacing"/>
        <w:rPr>
          <w:rFonts w:ascii="Times New Roman" w:hAnsi="Times New Roman" w:cs="Times New Roman"/>
          <w:sz w:val="20"/>
          <w:szCs w:val="20"/>
          <w:lang w:val="es-ES"/>
        </w:rPr>
      </w:pPr>
      <w:r w:rsidRPr="00B473B8">
        <w:rPr>
          <w:rFonts w:ascii="Times New Roman" w:hAnsi="Times New Roman" w:cs="Times New Roman"/>
          <w:sz w:val="20"/>
          <w:szCs w:val="20"/>
          <w:lang w:val="es-ES"/>
        </w:rPr>
        <w:t xml:space="preserve">8-14 </w:t>
      </w:r>
      <w:proofErr w:type="spellStart"/>
      <w:r w:rsidRPr="00B473B8">
        <w:rPr>
          <w:rFonts w:ascii="Times New Roman" w:hAnsi="Times New Roman" w:cs="Times New Roman"/>
          <w:sz w:val="20"/>
          <w:szCs w:val="20"/>
          <w:lang w:val="es-ES"/>
        </w:rPr>
        <w:t>Avenue</w:t>
      </w:r>
      <w:proofErr w:type="spellEnd"/>
      <w:r w:rsidRPr="00B473B8">
        <w:rPr>
          <w:rFonts w:ascii="Times New Roman" w:hAnsi="Times New Roman" w:cs="Times New Roman"/>
          <w:sz w:val="20"/>
          <w:szCs w:val="20"/>
          <w:lang w:val="es-ES"/>
        </w:rPr>
        <w:t xml:space="preserve"> de la </w:t>
      </w:r>
      <w:proofErr w:type="spellStart"/>
      <w:r w:rsidRPr="00B473B8">
        <w:rPr>
          <w:rFonts w:ascii="Times New Roman" w:hAnsi="Times New Roman" w:cs="Times New Roman"/>
          <w:sz w:val="20"/>
          <w:szCs w:val="20"/>
          <w:lang w:val="es-ES"/>
        </w:rPr>
        <w:t>Paix</w:t>
      </w:r>
      <w:proofErr w:type="spellEnd"/>
      <w:r w:rsidRPr="00B473B8">
        <w:rPr>
          <w:rFonts w:ascii="Times New Roman" w:hAnsi="Times New Roman" w:cs="Times New Roman"/>
          <w:sz w:val="20"/>
          <w:szCs w:val="20"/>
          <w:lang w:val="es-ES"/>
        </w:rPr>
        <w:t xml:space="preserve">  </w:t>
      </w:r>
    </w:p>
    <w:p w:rsidR="00DB5CCA" w:rsidRDefault="00555BE3" w:rsidP="00555BE3">
      <w:pPr>
        <w:pStyle w:val="NoSpacing"/>
        <w:rPr>
          <w:rFonts w:ascii="Times New Roman" w:hAnsi="Times New Roman" w:cs="Times New Roman"/>
          <w:sz w:val="20"/>
          <w:szCs w:val="20"/>
          <w:lang w:val="es-ES"/>
        </w:rPr>
      </w:pPr>
      <w:r w:rsidRPr="00B473B8">
        <w:rPr>
          <w:rFonts w:ascii="Times New Roman" w:hAnsi="Times New Roman" w:cs="Times New Roman"/>
          <w:sz w:val="20"/>
          <w:szCs w:val="20"/>
          <w:lang w:val="es-ES"/>
        </w:rPr>
        <w:t>CH 1211 Geneva 10</w:t>
      </w:r>
    </w:p>
    <w:p w:rsidR="00AF15AD" w:rsidRPr="00DB5CCA" w:rsidRDefault="005F11F4" w:rsidP="00555BE3">
      <w:pPr>
        <w:pStyle w:val="NoSpacing"/>
        <w:rPr>
          <w:rFonts w:ascii="Times New Roman" w:hAnsi="Times New Roman" w:cs="Times New Roman"/>
          <w:sz w:val="20"/>
          <w:szCs w:val="20"/>
          <w:lang w:val="es-ES"/>
        </w:rPr>
      </w:pPr>
      <w:r w:rsidRPr="00B473B8">
        <w:rPr>
          <w:rFonts w:ascii="Times New Roman" w:hAnsi="Times New Roman" w:cs="Times New Roman"/>
          <w:sz w:val="20"/>
          <w:szCs w:val="20"/>
          <w:lang w:val="es-ES"/>
        </w:rPr>
        <w:t>Suiza</w:t>
      </w:r>
    </w:p>
    <w:p w:rsidR="00617D47" w:rsidRPr="00B473B8" w:rsidRDefault="00617D47" w:rsidP="005C2BE3">
      <w:pPr>
        <w:pStyle w:val="NoSpacing"/>
        <w:jc w:val="center"/>
        <w:rPr>
          <w:rFonts w:ascii="Times New Roman" w:hAnsi="Times New Roman" w:cs="Times New Roman"/>
          <w:b/>
          <w:sz w:val="20"/>
          <w:szCs w:val="20"/>
          <w:lang w:val="es-ES"/>
        </w:rPr>
      </w:pPr>
    </w:p>
    <w:p w:rsidR="00617D47" w:rsidRPr="00B473B8" w:rsidRDefault="00617D47" w:rsidP="005C2BE3">
      <w:pPr>
        <w:pStyle w:val="NoSpacing"/>
        <w:jc w:val="center"/>
        <w:rPr>
          <w:rFonts w:ascii="Times New Roman" w:hAnsi="Times New Roman" w:cs="Times New Roman"/>
          <w:b/>
          <w:sz w:val="20"/>
          <w:szCs w:val="20"/>
          <w:lang w:val="es-ES"/>
        </w:rPr>
      </w:pPr>
    </w:p>
    <w:p w:rsidR="00617D47" w:rsidRPr="00B473B8" w:rsidRDefault="00617D47" w:rsidP="005C2BE3">
      <w:pPr>
        <w:pStyle w:val="NoSpacing"/>
        <w:jc w:val="center"/>
        <w:rPr>
          <w:rFonts w:ascii="Times New Roman" w:hAnsi="Times New Roman" w:cs="Times New Roman"/>
          <w:b/>
          <w:sz w:val="20"/>
          <w:szCs w:val="20"/>
          <w:lang w:val="es-ES"/>
        </w:rPr>
      </w:pPr>
    </w:p>
    <w:p w:rsidR="00E3748D" w:rsidRPr="00B473B8" w:rsidRDefault="00E3748D" w:rsidP="005C2BE3">
      <w:pPr>
        <w:pStyle w:val="NoSpacing"/>
        <w:jc w:val="center"/>
        <w:rPr>
          <w:rFonts w:ascii="Times New Roman" w:hAnsi="Times New Roman" w:cs="Times New Roman"/>
          <w:b/>
          <w:sz w:val="20"/>
          <w:szCs w:val="20"/>
          <w:lang w:val="es-ES"/>
        </w:rPr>
      </w:pPr>
    </w:p>
    <w:p w:rsidR="005C2BE3" w:rsidRPr="00B473B8" w:rsidRDefault="005C2BE3" w:rsidP="005C2BE3">
      <w:pPr>
        <w:pStyle w:val="NoSpacing"/>
        <w:jc w:val="center"/>
        <w:rPr>
          <w:rFonts w:ascii="Times New Roman" w:hAnsi="Times New Roman" w:cs="Times New Roman"/>
          <w:b/>
          <w:sz w:val="20"/>
          <w:szCs w:val="20"/>
          <w:lang w:val="es-ES"/>
        </w:rPr>
      </w:pPr>
    </w:p>
    <w:p w:rsidR="005C2BE3" w:rsidRPr="00B473B8" w:rsidRDefault="005C2BE3" w:rsidP="005C2BE3">
      <w:pPr>
        <w:pStyle w:val="NoSpacing"/>
        <w:jc w:val="center"/>
        <w:rPr>
          <w:rFonts w:ascii="Times New Roman" w:hAnsi="Times New Roman" w:cs="Times New Roman"/>
          <w:b/>
          <w:sz w:val="20"/>
          <w:szCs w:val="20"/>
          <w:lang w:val="es-ES"/>
        </w:rPr>
      </w:pPr>
    </w:p>
    <w:p w:rsidR="00AF15AD" w:rsidRPr="00B473B8" w:rsidRDefault="00AF15AD" w:rsidP="005C2BE3">
      <w:pPr>
        <w:pStyle w:val="NoSpacing"/>
        <w:jc w:val="center"/>
        <w:rPr>
          <w:rFonts w:ascii="Times New Roman" w:hAnsi="Times New Roman" w:cs="Times New Roman"/>
          <w:b/>
          <w:sz w:val="20"/>
          <w:szCs w:val="20"/>
          <w:lang w:val="es-ES"/>
        </w:rPr>
      </w:pPr>
    </w:p>
    <w:p w:rsidR="00AF15AD" w:rsidRPr="00B473B8" w:rsidRDefault="00AF15AD" w:rsidP="005C2BE3">
      <w:pPr>
        <w:pStyle w:val="NoSpacing"/>
        <w:jc w:val="center"/>
        <w:rPr>
          <w:rFonts w:ascii="Times New Roman" w:hAnsi="Times New Roman" w:cs="Times New Roman"/>
          <w:b/>
          <w:sz w:val="20"/>
          <w:szCs w:val="20"/>
          <w:lang w:val="es-ES"/>
        </w:rPr>
      </w:pPr>
    </w:p>
    <w:p w:rsidR="00AF15AD" w:rsidRPr="00B473B8" w:rsidRDefault="00AF15AD" w:rsidP="005C2BE3">
      <w:pPr>
        <w:pStyle w:val="NoSpacing"/>
        <w:jc w:val="center"/>
        <w:rPr>
          <w:rFonts w:ascii="Times New Roman" w:hAnsi="Times New Roman" w:cs="Times New Roman"/>
          <w:b/>
          <w:sz w:val="20"/>
          <w:szCs w:val="20"/>
          <w:lang w:val="es-ES"/>
        </w:rPr>
      </w:pPr>
    </w:p>
    <w:p w:rsidR="005F11F4" w:rsidRPr="00850055" w:rsidRDefault="005F11F4" w:rsidP="005F11F4">
      <w:pPr>
        <w:spacing w:after="0"/>
        <w:jc w:val="center"/>
        <w:rPr>
          <w:rFonts w:ascii="Times New Roman" w:hAnsi="Times New Roman" w:cs="Times New Roman"/>
          <w:b/>
          <w:sz w:val="28"/>
          <w:szCs w:val="28"/>
          <w:lang w:val="es-ES"/>
        </w:rPr>
      </w:pPr>
      <w:r w:rsidRPr="00850055">
        <w:rPr>
          <w:rFonts w:ascii="Times New Roman" w:hAnsi="Times New Roman" w:cs="Times New Roman"/>
          <w:b/>
          <w:sz w:val="28"/>
          <w:szCs w:val="28"/>
          <w:lang w:val="es-ES"/>
        </w:rPr>
        <w:t xml:space="preserve">Información </w:t>
      </w:r>
      <w:r>
        <w:rPr>
          <w:rFonts w:ascii="Times New Roman" w:hAnsi="Times New Roman" w:cs="Times New Roman"/>
          <w:b/>
          <w:sz w:val="28"/>
          <w:szCs w:val="28"/>
          <w:lang w:val="es-ES"/>
        </w:rPr>
        <w:t xml:space="preserve">actualizada para el examen </w:t>
      </w:r>
      <w:r w:rsidR="00817DF8">
        <w:rPr>
          <w:rFonts w:ascii="Times New Roman" w:hAnsi="Times New Roman" w:cs="Times New Roman"/>
          <w:b/>
          <w:sz w:val="28"/>
          <w:szCs w:val="28"/>
          <w:lang w:val="es-ES"/>
        </w:rPr>
        <w:t>del</w:t>
      </w:r>
      <w:r w:rsidRPr="00850055">
        <w:rPr>
          <w:rFonts w:ascii="Times New Roman" w:hAnsi="Times New Roman" w:cs="Times New Roman"/>
          <w:b/>
          <w:sz w:val="28"/>
          <w:szCs w:val="28"/>
          <w:lang w:val="es-ES"/>
        </w:rPr>
        <w:t xml:space="preserve"> Comité de Derechos</w:t>
      </w:r>
      <w:r>
        <w:rPr>
          <w:rFonts w:ascii="Times New Roman" w:hAnsi="Times New Roman" w:cs="Times New Roman"/>
          <w:b/>
          <w:sz w:val="28"/>
          <w:szCs w:val="28"/>
          <w:lang w:val="es-ES"/>
        </w:rPr>
        <w:t xml:space="preserve"> Económicos Social</w:t>
      </w:r>
      <w:r w:rsidR="00FD7CCC">
        <w:rPr>
          <w:rFonts w:ascii="Times New Roman" w:hAnsi="Times New Roman" w:cs="Times New Roman"/>
          <w:b/>
          <w:sz w:val="28"/>
          <w:szCs w:val="28"/>
          <w:lang w:val="es-ES"/>
        </w:rPr>
        <w:t>es</w:t>
      </w:r>
      <w:r>
        <w:rPr>
          <w:rFonts w:ascii="Times New Roman" w:hAnsi="Times New Roman" w:cs="Times New Roman"/>
          <w:b/>
          <w:sz w:val="28"/>
          <w:szCs w:val="28"/>
          <w:lang w:val="es-ES"/>
        </w:rPr>
        <w:t xml:space="preserve"> y Cultural</w:t>
      </w:r>
      <w:r w:rsidR="00FD7CCC">
        <w:rPr>
          <w:rFonts w:ascii="Times New Roman" w:hAnsi="Times New Roman" w:cs="Times New Roman"/>
          <w:b/>
          <w:sz w:val="28"/>
          <w:szCs w:val="28"/>
          <w:lang w:val="es-ES"/>
        </w:rPr>
        <w:t>es</w:t>
      </w:r>
      <w:r w:rsidRPr="00850055">
        <w:rPr>
          <w:rFonts w:ascii="Times New Roman" w:hAnsi="Times New Roman" w:cs="Times New Roman"/>
          <w:b/>
          <w:sz w:val="28"/>
          <w:szCs w:val="28"/>
          <w:lang w:val="es-ES"/>
        </w:rPr>
        <w:t xml:space="preserve"> sobre las consideraciones relacionados a</w:t>
      </w:r>
      <w:r>
        <w:rPr>
          <w:rFonts w:ascii="Times New Roman" w:hAnsi="Times New Roman" w:cs="Times New Roman"/>
          <w:b/>
          <w:sz w:val="28"/>
          <w:szCs w:val="28"/>
          <w:lang w:val="es-ES"/>
        </w:rPr>
        <w:t>l</w:t>
      </w:r>
      <w:r w:rsidRPr="00850055">
        <w:rPr>
          <w:rFonts w:ascii="Times New Roman" w:hAnsi="Times New Roman" w:cs="Times New Roman"/>
          <w:b/>
          <w:sz w:val="28"/>
          <w:szCs w:val="28"/>
          <w:lang w:val="es-ES"/>
        </w:rPr>
        <w:t xml:space="preserve"> </w:t>
      </w:r>
      <w:r>
        <w:rPr>
          <w:rFonts w:ascii="Times New Roman" w:hAnsi="Times New Roman" w:cs="Times New Roman"/>
          <w:b/>
          <w:sz w:val="28"/>
          <w:szCs w:val="28"/>
          <w:lang w:val="es-ES"/>
        </w:rPr>
        <w:t xml:space="preserve">análisis de la combinación del Segundo, Tercer y Cuarto </w:t>
      </w:r>
      <w:r w:rsidRPr="00850055">
        <w:rPr>
          <w:rFonts w:ascii="Times New Roman" w:hAnsi="Times New Roman" w:cs="Times New Roman"/>
          <w:b/>
          <w:sz w:val="28"/>
          <w:szCs w:val="28"/>
          <w:lang w:val="es-ES"/>
        </w:rPr>
        <w:t>informe</w:t>
      </w:r>
      <w:r>
        <w:rPr>
          <w:rFonts w:ascii="Times New Roman" w:hAnsi="Times New Roman" w:cs="Times New Roman"/>
          <w:b/>
          <w:sz w:val="28"/>
          <w:szCs w:val="28"/>
          <w:lang w:val="es-ES"/>
        </w:rPr>
        <w:t xml:space="preserve">s </w:t>
      </w:r>
      <w:r w:rsidRPr="00850055">
        <w:rPr>
          <w:rFonts w:ascii="Times New Roman" w:hAnsi="Times New Roman" w:cs="Times New Roman"/>
          <w:b/>
          <w:sz w:val="28"/>
          <w:szCs w:val="28"/>
          <w:lang w:val="es-ES"/>
        </w:rPr>
        <w:t>periódico</w:t>
      </w:r>
      <w:r>
        <w:rPr>
          <w:rFonts w:ascii="Times New Roman" w:hAnsi="Times New Roman" w:cs="Times New Roman"/>
          <w:b/>
          <w:sz w:val="28"/>
          <w:szCs w:val="28"/>
          <w:lang w:val="es-ES"/>
        </w:rPr>
        <w:t>s</w:t>
      </w:r>
      <w:r w:rsidRPr="00850055">
        <w:rPr>
          <w:rFonts w:ascii="Times New Roman" w:hAnsi="Times New Roman" w:cs="Times New Roman"/>
          <w:b/>
          <w:sz w:val="28"/>
          <w:szCs w:val="28"/>
          <w:lang w:val="es-ES"/>
        </w:rPr>
        <w:t xml:space="preserve"> de República de Macedonia en el ámbito de la Convención internacional sobre los d</w:t>
      </w:r>
      <w:r>
        <w:rPr>
          <w:rFonts w:ascii="Times New Roman" w:hAnsi="Times New Roman" w:cs="Times New Roman"/>
          <w:b/>
          <w:sz w:val="28"/>
          <w:szCs w:val="28"/>
          <w:lang w:val="es-ES"/>
        </w:rPr>
        <w:t>erechos económicos, sociales y culturales 58ª sesión</w:t>
      </w:r>
      <w:r w:rsidRPr="00850055">
        <w:rPr>
          <w:rFonts w:ascii="Times New Roman" w:hAnsi="Times New Roman" w:cs="Times New Roman"/>
          <w:b/>
          <w:sz w:val="28"/>
          <w:szCs w:val="28"/>
          <w:lang w:val="es-ES"/>
        </w:rPr>
        <w:t xml:space="preserve"> </w:t>
      </w:r>
      <w:r>
        <w:rPr>
          <w:rFonts w:ascii="Times New Roman" w:hAnsi="Times New Roman" w:cs="Times New Roman"/>
          <w:b/>
          <w:sz w:val="28"/>
          <w:szCs w:val="28"/>
          <w:lang w:val="es-ES"/>
        </w:rPr>
        <w:t xml:space="preserve">(06 junio 2016 </w:t>
      </w:r>
      <w:r w:rsidRPr="00850055">
        <w:rPr>
          <w:rFonts w:ascii="Times New Roman" w:hAnsi="Times New Roman" w:cs="Times New Roman"/>
          <w:b/>
          <w:sz w:val="28"/>
          <w:szCs w:val="28"/>
          <w:lang w:val="es-ES"/>
        </w:rPr>
        <w:t>-</w:t>
      </w:r>
      <w:r>
        <w:rPr>
          <w:rFonts w:ascii="Times New Roman" w:hAnsi="Times New Roman" w:cs="Times New Roman"/>
          <w:b/>
          <w:sz w:val="28"/>
          <w:szCs w:val="28"/>
          <w:lang w:val="es-ES"/>
        </w:rPr>
        <w:t>24</w:t>
      </w:r>
      <w:r w:rsidRPr="00850055">
        <w:rPr>
          <w:rFonts w:ascii="Times New Roman" w:hAnsi="Times New Roman" w:cs="Times New Roman"/>
          <w:b/>
          <w:sz w:val="28"/>
          <w:szCs w:val="28"/>
          <w:lang w:val="es-ES"/>
        </w:rPr>
        <w:t xml:space="preserve"> </w:t>
      </w:r>
      <w:r>
        <w:rPr>
          <w:rFonts w:ascii="Times New Roman" w:hAnsi="Times New Roman" w:cs="Times New Roman"/>
          <w:b/>
          <w:sz w:val="28"/>
          <w:szCs w:val="28"/>
          <w:lang w:val="es-ES"/>
        </w:rPr>
        <w:t>junio</w:t>
      </w:r>
      <w:r w:rsidRPr="00850055">
        <w:rPr>
          <w:rFonts w:ascii="Times New Roman" w:hAnsi="Times New Roman" w:cs="Times New Roman"/>
          <w:b/>
          <w:sz w:val="28"/>
          <w:szCs w:val="28"/>
          <w:lang w:val="es-ES"/>
        </w:rPr>
        <w:t xml:space="preserve"> 201</w:t>
      </w:r>
      <w:r w:rsidR="00064870">
        <w:rPr>
          <w:rFonts w:ascii="Times New Roman" w:hAnsi="Times New Roman" w:cs="Times New Roman"/>
          <w:b/>
          <w:sz w:val="28"/>
          <w:szCs w:val="28"/>
          <w:lang w:val="es-ES"/>
        </w:rPr>
        <w:t>6</w:t>
      </w:r>
      <w:bookmarkStart w:id="0" w:name="_GoBack"/>
      <w:bookmarkEnd w:id="0"/>
      <w:r>
        <w:rPr>
          <w:rFonts w:ascii="Times New Roman" w:hAnsi="Times New Roman" w:cs="Times New Roman"/>
          <w:b/>
          <w:sz w:val="28"/>
          <w:szCs w:val="28"/>
          <w:lang w:val="es-ES"/>
        </w:rPr>
        <w:t>)</w:t>
      </w:r>
    </w:p>
    <w:p w:rsidR="005F11F4" w:rsidRPr="00FA1574" w:rsidRDefault="005F11F4" w:rsidP="005F11F4">
      <w:pPr>
        <w:spacing w:after="0"/>
        <w:jc w:val="both"/>
        <w:rPr>
          <w:rFonts w:ascii="Times New Roman" w:hAnsi="Times New Roman" w:cs="Times New Roman"/>
          <w:b/>
          <w:sz w:val="24"/>
          <w:szCs w:val="24"/>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617D47" w:rsidRPr="005F11F4" w:rsidRDefault="00617D47" w:rsidP="005C2BE3">
      <w:pPr>
        <w:pStyle w:val="NoSpacing"/>
        <w:jc w:val="center"/>
        <w:rPr>
          <w:rFonts w:ascii="Times New Roman" w:hAnsi="Times New Roman" w:cs="Times New Roman"/>
          <w:b/>
          <w:sz w:val="20"/>
          <w:szCs w:val="20"/>
          <w:lang w:val="es-ES"/>
        </w:rPr>
      </w:pPr>
    </w:p>
    <w:p w:rsidR="00AF15AD" w:rsidRPr="005F11F4" w:rsidRDefault="00AF15AD" w:rsidP="005C2BE3">
      <w:pPr>
        <w:pStyle w:val="NoSpacing"/>
        <w:jc w:val="center"/>
        <w:rPr>
          <w:rFonts w:ascii="Times New Roman" w:hAnsi="Times New Roman" w:cs="Times New Roman"/>
          <w:b/>
          <w:sz w:val="20"/>
          <w:szCs w:val="20"/>
          <w:lang w:val="es-ES"/>
        </w:rPr>
      </w:pPr>
    </w:p>
    <w:p w:rsidR="004C1184" w:rsidRPr="005F11F4" w:rsidRDefault="004C1184" w:rsidP="005C2BE3">
      <w:pPr>
        <w:pStyle w:val="NoSpacing"/>
        <w:jc w:val="center"/>
        <w:rPr>
          <w:rFonts w:ascii="Times New Roman" w:hAnsi="Times New Roman" w:cs="Times New Roman"/>
          <w:b/>
          <w:sz w:val="20"/>
          <w:szCs w:val="20"/>
          <w:lang w:val="es-ES"/>
        </w:rPr>
      </w:pPr>
    </w:p>
    <w:p w:rsidR="004C1184" w:rsidRPr="00B473B8" w:rsidRDefault="00CD6EB4" w:rsidP="005C2BE3">
      <w:pPr>
        <w:pStyle w:val="NoSpacing"/>
        <w:jc w:val="center"/>
        <w:rPr>
          <w:rFonts w:ascii="Times New Roman" w:hAnsi="Times New Roman" w:cs="Times New Roman"/>
          <w:b/>
          <w:sz w:val="20"/>
          <w:szCs w:val="20"/>
          <w:lang w:val="es-ES"/>
        </w:rPr>
      </w:pPr>
      <w:r w:rsidRPr="00B473B8">
        <w:rPr>
          <w:rFonts w:ascii="Times New Roman" w:hAnsi="Times New Roman" w:cs="Times New Roman"/>
          <w:b/>
          <w:sz w:val="20"/>
          <w:szCs w:val="20"/>
          <w:lang w:val="es-ES"/>
        </w:rPr>
        <w:t>May</w:t>
      </w:r>
      <w:r w:rsidR="005F11F4" w:rsidRPr="00B473B8">
        <w:rPr>
          <w:rFonts w:ascii="Times New Roman" w:hAnsi="Times New Roman" w:cs="Times New Roman"/>
          <w:b/>
          <w:sz w:val="20"/>
          <w:szCs w:val="20"/>
          <w:lang w:val="es-ES"/>
        </w:rPr>
        <w:t>o</w:t>
      </w:r>
      <w:r w:rsidR="00E3748D" w:rsidRPr="00B473B8">
        <w:rPr>
          <w:rFonts w:ascii="Times New Roman" w:hAnsi="Times New Roman" w:cs="Times New Roman"/>
          <w:b/>
          <w:sz w:val="20"/>
          <w:szCs w:val="20"/>
          <w:lang w:val="es-ES"/>
        </w:rPr>
        <w:t>, 201</w:t>
      </w:r>
      <w:r w:rsidRPr="00B473B8">
        <w:rPr>
          <w:rFonts w:ascii="Times New Roman" w:hAnsi="Times New Roman" w:cs="Times New Roman"/>
          <w:b/>
          <w:sz w:val="20"/>
          <w:szCs w:val="20"/>
          <w:lang w:val="es-ES"/>
        </w:rPr>
        <w:t>6</w:t>
      </w:r>
    </w:p>
    <w:p w:rsidR="00AF15AD" w:rsidRPr="00B473B8" w:rsidRDefault="00AF15AD" w:rsidP="005C2BE3">
      <w:pPr>
        <w:pStyle w:val="NoSpacing"/>
        <w:jc w:val="center"/>
        <w:rPr>
          <w:rFonts w:ascii="Times New Roman" w:hAnsi="Times New Roman" w:cs="Times New Roman"/>
          <w:b/>
          <w:sz w:val="20"/>
          <w:szCs w:val="20"/>
          <w:lang w:val="es-ES"/>
        </w:rPr>
      </w:pPr>
    </w:p>
    <w:p w:rsidR="00AC4DB5" w:rsidRPr="00B473B8" w:rsidRDefault="00AC4DB5" w:rsidP="005C2BE3">
      <w:pPr>
        <w:pStyle w:val="NoSpacing"/>
        <w:jc w:val="center"/>
        <w:rPr>
          <w:rFonts w:ascii="Times New Roman" w:hAnsi="Times New Roman" w:cs="Times New Roman"/>
          <w:b/>
          <w:sz w:val="20"/>
          <w:szCs w:val="20"/>
          <w:lang w:val="es-ES"/>
        </w:rPr>
      </w:pPr>
    </w:p>
    <w:p w:rsidR="00AF15AD" w:rsidRPr="00B473B8" w:rsidRDefault="00AF15AD" w:rsidP="005C2BE3">
      <w:pPr>
        <w:pStyle w:val="NoSpacing"/>
        <w:jc w:val="center"/>
        <w:rPr>
          <w:rFonts w:ascii="Times New Roman" w:hAnsi="Times New Roman" w:cs="Times New Roman"/>
          <w:b/>
          <w:sz w:val="20"/>
          <w:szCs w:val="20"/>
          <w:lang w:val="es-ES"/>
        </w:rPr>
      </w:pPr>
    </w:p>
    <w:p w:rsidR="00387AA4" w:rsidRPr="00B473B8" w:rsidRDefault="004D1D83" w:rsidP="00387AA4">
      <w:pPr>
        <w:pStyle w:val="NoSpacing"/>
        <w:jc w:val="both"/>
        <w:rPr>
          <w:rFonts w:ascii="Times New Roman" w:hAnsi="Times New Roman" w:cs="Times New Roman"/>
          <w:b/>
          <w:sz w:val="20"/>
          <w:szCs w:val="20"/>
          <w:shd w:val="clear" w:color="auto" w:fill="FFFFFF"/>
          <w:lang w:val="es-ES"/>
        </w:rPr>
      </w:pPr>
      <w:r w:rsidRPr="00B473B8">
        <w:rPr>
          <w:rFonts w:ascii="Times New Roman" w:hAnsi="Times New Roman" w:cs="Times New Roman"/>
          <w:b/>
          <w:sz w:val="20"/>
          <w:szCs w:val="20"/>
          <w:lang w:val="es-ES"/>
        </w:rPr>
        <w:t>SUBMITTING ORGANISATIONS</w:t>
      </w:r>
    </w:p>
    <w:p w:rsidR="003E6DAA" w:rsidRPr="00B473B8" w:rsidRDefault="003E6DAA" w:rsidP="00387AA4">
      <w:pPr>
        <w:pStyle w:val="NoSpacing"/>
        <w:ind w:firstLine="720"/>
        <w:jc w:val="both"/>
        <w:rPr>
          <w:rFonts w:ascii="Times New Roman" w:hAnsi="Times New Roman" w:cs="Times New Roman"/>
          <w:sz w:val="20"/>
          <w:szCs w:val="20"/>
          <w:shd w:val="clear" w:color="auto" w:fill="FFFFFF"/>
          <w:lang w:val="es-ES"/>
        </w:rPr>
      </w:pPr>
    </w:p>
    <w:p w:rsidR="00CD6EB4" w:rsidRPr="00B473B8" w:rsidRDefault="004D1D83" w:rsidP="00E85D70">
      <w:pPr>
        <w:pStyle w:val="NoSpacing"/>
        <w:jc w:val="both"/>
        <w:rPr>
          <w:rFonts w:ascii="Times New Roman" w:hAnsi="Times New Roman" w:cs="Times New Roman"/>
          <w:sz w:val="20"/>
          <w:szCs w:val="20"/>
          <w:shd w:val="clear" w:color="auto" w:fill="FFFFFF"/>
          <w:lang w:val="es-ES"/>
        </w:rPr>
      </w:pPr>
      <w:r w:rsidRPr="005F11F4">
        <w:rPr>
          <w:rFonts w:ascii="Times New Roman" w:hAnsi="Times New Roman" w:cs="Times New Roman"/>
          <w:b/>
          <w:sz w:val="20"/>
          <w:szCs w:val="20"/>
          <w:shd w:val="clear" w:color="auto" w:fill="FFFFFF"/>
          <w:lang w:val="es-ES"/>
        </w:rPr>
        <w:t>H.E.R.A</w:t>
      </w:r>
      <w:r w:rsidR="005F11F4">
        <w:rPr>
          <w:rFonts w:ascii="Times New Roman" w:hAnsi="Times New Roman" w:cs="Times New Roman"/>
          <w:sz w:val="20"/>
          <w:szCs w:val="20"/>
          <w:shd w:val="clear" w:color="auto" w:fill="FFFFFF"/>
          <w:lang w:val="es-ES"/>
        </w:rPr>
        <w:t xml:space="preserve"> (</w:t>
      </w:r>
      <w:proofErr w:type="spellStart"/>
      <w:r w:rsidR="005F11F4" w:rsidRPr="00222BED">
        <w:rPr>
          <w:rFonts w:ascii="Times New Roman" w:hAnsi="Times New Roman" w:cs="Times New Roman"/>
          <w:sz w:val="20"/>
          <w:szCs w:val="20"/>
          <w:shd w:val="clear" w:color="auto" w:fill="FFFFFF"/>
          <w:lang w:val="es-ES"/>
        </w:rPr>
        <w:t>Health</w:t>
      </w:r>
      <w:proofErr w:type="spellEnd"/>
      <w:r w:rsidR="005F11F4" w:rsidRPr="00222BED">
        <w:rPr>
          <w:rFonts w:ascii="Times New Roman" w:hAnsi="Times New Roman" w:cs="Times New Roman"/>
          <w:sz w:val="20"/>
          <w:szCs w:val="20"/>
          <w:shd w:val="clear" w:color="auto" w:fill="FFFFFF"/>
          <w:lang w:val="es-ES"/>
        </w:rPr>
        <w:t xml:space="preserve"> </w:t>
      </w:r>
      <w:proofErr w:type="spellStart"/>
      <w:r w:rsidR="005F11F4" w:rsidRPr="00222BED">
        <w:rPr>
          <w:rFonts w:ascii="Times New Roman" w:hAnsi="Times New Roman" w:cs="Times New Roman"/>
          <w:sz w:val="20"/>
          <w:szCs w:val="20"/>
          <w:shd w:val="clear" w:color="auto" w:fill="FFFFFF"/>
          <w:lang w:val="es-ES"/>
        </w:rPr>
        <w:t>Education</w:t>
      </w:r>
      <w:proofErr w:type="spellEnd"/>
      <w:r w:rsidR="005F11F4" w:rsidRPr="00222BED">
        <w:rPr>
          <w:rFonts w:ascii="Times New Roman" w:hAnsi="Times New Roman" w:cs="Times New Roman"/>
          <w:sz w:val="20"/>
          <w:szCs w:val="20"/>
          <w:shd w:val="clear" w:color="auto" w:fill="FFFFFF"/>
          <w:lang w:val="es-ES"/>
        </w:rPr>
        <w:t xml:space="preserve"> and </w:t>
      </w:r>
      <w:proofErr w:type="spellStart"/>
      <w:r w:rsidR="005F11F4" w:rsidRPr="00222BED">
        <w:rPr>
          <w:rFonts w:ascii="Times New Roman" w:hAnsi="Times New Roman" w:cs="Times New Roman"/>
          <w:sz w:val="20"/>
          <w:szCs w:val="20"/>
          <w:shd w:val="clear" w:color="auto" w:fill="FFFFFF"/>
          <w:lang w:val="es-ES"/>
        </w:rPr>
        <w:t>Research</w:t>
      </w:r>
      <w:proofErr w:type="spellEnd"/>
      <w:r w:rsidR="005F11F4" w:rsidRPr="00222BED">
        <w:rPr>
          <w:rFonts w:ascii="Times New Roman" w:hAnsi="Times New Roman" w:cs="Times New Roman"/>
          <w:sz w:val="20"/>
          <w:szCs w:val="20"/>
          <w:shd w:val="clear" w:color="auto" w:fill="FFFFFF"/>
          <w:lang w:val="es-ES"/>
        </w:rPr>
        <w:t xml:space="preserve"> Association</w:t>
      </w:r>
      <w:proofErr w:type="gramStart"/>
      <w:r w:rsidR="005F11F4" w:rsidRPr="00222BED">
        <w:rPr>
          <w:rFonts w:ascii="Times New Roman" w:hAnsi="Times New Roman" w:cs="Times New Roman"/>
          <w:sz w:val="20"/>
          <w:szCs w:val="20"/>
          <w:shd w:val="clear" w:color="auto" w:fill="FFFFFF"/>
          <w:lang w:val="es-ES"/>
        </w:rPr>
        <w:t>)</w:t>
      </w:r>
      <w:r w:rsidR="005F11F4" w:rsidRPr="00222BED">
        <w:rPr>
          <w:rFonts w:ascii="Times New Roman" w:hAnsi="Times New Roman" w:cs="Times New Roman"/>
          <w:sz w:val="20"/>
          <w:szCs w:val="20"/>
          <w:shd w:val="clear" w:color="auto" w:fill="FFFFFF"/>
          <w:lang w:val="es-ES"/>
        </w:rPr>
        <w:softHyphen/>
      </w:r>
      <w:proofErr w:type="gramEnd"/>
      <w:r w:rsidR="005F11F4" w:rsidRPr="00222BED">
        <w:rPr>
          <w:rFonts w:ascii="Times New Roman" w:hAnsi="Times New Roman" w:cs="Times New Roman"/>
          <w:sz w:val="20"/>
          <w:szCs w:val="20"/>
          <w:shd w:val="clear" w:color="auto" w:fill="FFFFFF"/>
          <w:lang w:val="es-ES"/>
        </w:rPr>
        <w:t xml:space="preserve"> – Asociación de investigación y educación para la salud se estableció en enero, 2000</w:t>
      </w:r>
      <w:r w:rsidR="005F11F4">
        <w:rPr>
          <w:rFonts w:ascii="Times New Roman" w:hAnsi="Times New Roman" w:cs="Times New Roman"/>
          <w:sz w:val="20"/>
          <w:szCs w:val="20"/>
          <w:shd w:val="clear" w:color="auto" w:fill="FFFFFF"/>
          <w:lang w:val="es-ES"/>
        </w:rPr>
        <w:t xml:space="preserve">. </w:t>
      </w:r>
      <w:r w:rsidR="005F11F4" w:rsidRPr="00222BED">
        <w:rPr>
          <w:rFonts w:ascii="Times New Roman" w:hAnsi="Times New Roman" w:cs="Times New Roman"/>
          <w:sz w:val="20"/>
          <w:szCs w:val="20"/>
          <w:shd w:val="clear" w:color="auto" w:fill="FFFFFF"/>
          <w:lang w:val="es-ES"/>
        </w:rPr>
        <w:t xml:space="preserve">HERA es miembro de pleno derecho de la Federación Internacional de la Planificación de la Familia. </w:t>
      </w:r>
      <w:r w:rsidR="00B35B7D" w:rsidRPr="00B473B8">
        <w:rPr>
          <w:rFonts w:ascii="Times New Roman" w:hAnsi="Times New Roman" w:cs="Times New Roman"/>
          <w:sz w:val="20"/>
          <w:szCs w:val="20"/>
          <w:shd w:val="clear" w:color="auto" w:fill="FFFFFF"/>
          <w:lang w:val="es-ES"/>
        </w:rPr>
        <w:t>(IPPF).</w:t>
      </w:r>
    </w:p>
    <w:p w:rsidR="00B35B7D" w:rsidRPr="00B473B8" w:rsidRDefault="00B35B7D" w:rsidP="00E85D70">
      <w:pPr>
        <w:pStyle w:val="NoSpacing"/>
        <w:jc w:val="both"/>
        <w:rPr>
          <w:rFonts w:ascii="Times New Roman" w:hAnsi="Times New Roman" w:cs="Times New Roman"/>
          <w:b/>
          <w:sz w:val="20"/>
          <w:szCs w:val="20"/>
          <w:shd w:val="clear" w:color="auto" w:fill="FFFFFF"/>
          <w:lang w:val="es-ES"/>
        </w:rPr>
      </w:pPr>
    </w:p>
    <w:p w:rsidR="005F11F4" w:rsidRPr="005F11F4" w:rsidRDefault="005F11F4" w:rsidP="00E85D70">
      <w:pPr>
        <w:pStyle w:val="NoSpacing"/>
        <w:jc w:val="both"/>
        <w:rPr>
          <w:rFonts w:ascii="Times New Roman" w:hAnsi="Times New Roman" w:cs="Times New Roman"/>
          <w:b/>
          <w:sz w:val="20"/>
          <w:szCs w:val="20"/>
          <w:shd w:val="clear" w:color="auto" w:fill="FFFFFF"/>
          <w:lang w:val="es-ES"/>
        </w:rPr>
      </w:pPr>
      <w:r w:rsidRPr="005F11F4">
        <w:rPr>
          <w:rFonts w:ascii="Times New Roman" w:hAnsi="Times New Roman" w:cs="Times New Roman"/>
          <w:b/>
          <w:sz w:val="20"/>
          <w:szCs w:val="20"/>
          <w:shd w:val="clear" w:color="auto" w:fill="FFFFFF"/>
          <w:lang w:val="es-ES"/>
        </w:rPr>
        <w:t>La plat</w:t>
      </w:r>
      <w:r w:rsidR="00FD7CCC">
        <w:rPr>
          <w:rFonts w:ascii="Times New Roman" w:hAnsi="Times New Roman" w:cs="Times New Roman"/>
          <w:b/>
          <w:sz w:val="20"/>
          <w:szCs w:val="20"/>
          <w:shd w:val="clear" w:color="auto" w:fill="FFFFFF"/>
          <w:lang w:val="es-ES"/>
        </w:rPr>
        <w:t>a</w:t>
      </w:r>
      <w:r w:rsidRPr="005F11F4">
        <w:rPr>
          <w:rFonts w:ascii="Times New Roman" w:hAnsi="Times New Roman" w:cs="Times New Roman"/>
          <w:b/>
          <w:sz w:val="20"/>
          <w:szCs w:val="20"/>
          <w:shd w:val="clear" w:color="auto" w:fill="FFFFFF"/>
          <w:lang w:val="es-ES"/>
        </w:rPr>
        <w:t>forma de la Juv</w:t>
      </w:r>
      <w:r w:rsidR="00CC7A00">
        <w:rPr>
          <w:rFonts w:ascii="Times New Roman" w:hAnsi="Times New Roman" w:cs="Times New Roman"/>
          <w:b/>
          <w:sz w:val="20"/>
          <w:szCs w:val="20"/>
          <w:shd w:val="clear" w:color="auto" w:fill="FFFFFF"/>
          <w:lang w:val="es-ES"/>
        </w:rPr>
        <w:t>e</w:t>
      </w:r>
      <w:r w:rsidRPr="005F11F4">
        <w:rPr>
          <w:rFonts w:ascii="Times New Roman" w:hAnsi="Times New Roman" w:cs="Times New Roman"/>
          <w:b/>
          <w:sz w:val="20"/>
          <w:szCs w:val="20"/>
          <w:shd w:val="clear" w:color="auto" w:fill="FFFFFF"/>
          <w:lang w:val="es-ES"/>
        </w:rPr>
        <w:t>ntud</w:t>
      </w:r>
      <w:r w:rsidR="005A514A">
        <w:rPr>
          <w:rFonts w:ascii="Times New Roman" w:hAnsi="Times New Roman" w:cs="Times New Roman"/>
          <w:b/>
          <w:sz w:val="20"/>
          <w:szCs w:val="20"/>
          <w:shd w:val="clear" w:color="auto" w:fill="FFFFFF"/>
          <w:lang w:val="es-ES"/>
        </w:rPr>
        <w:t xml:space="preserve"> para educación sexual integral</w:t>
      </w:r>
      <w:r w:rsidR="00CC7A00">
        <w:rPr>
          <w:rFonts w:ascii="Times New Roman" w:hAnsi="Times New Roman" w:cs="Times New Roman"/>
          <w:b/>
          <w:sz w:val="20"/>
          <w:szCs w:val="20"/>
          <w:shd w:val="clear" w:color="auto" w:fill="FFFFFF"/>
          <w:lang w:val="es-ES"/>
        </w:rPr>
        <w:t xml:space="preserve"> - es un asociación no formal establecida en 2015 por 9 organizaciones: Consejo nacional de Juventud de Macedonia, J</w:t>
      </w:r>
      <w:r w:rsidR="00FD7CCC">
        <w:rPr>
          <w:rFonts w:ascii="Times New Roman" w:hAnsi="Times New Roman" w:cs="Times New Roman"/>
          <w:b/>
          <w:sz w:val="20"/>
          <w:szCs w:val="20"/>
          <w:shd w:val="clear" w:color="auto" w:fill="FFFFFF"/>
          <w:lang w:val="es-ES"/>
        </w:rPr>
        <w:t>ó</w:t>
      </w:r>
      <w:r w:rsidR="00CC7A00">
        <w:rPr>
          <w:rFonts w:ascii="Times New Roman" w:hAnsi="Times New Roman" w:cs="Times New Roman"/>
          <w:b/>
          <w:sz w:val="20"/>
          <w:szCs w:val="20"/>
          <w:shd w:val="clear" w:color="auto" w:fill="FFFFFF"/>
          <w:lang w:val="es-ES"/>
        </w:rPr>
        <w:t>venes Federalis</w:t>
      </w:r>
      <w:r w:rsidR="00FD7CCC">
        <w:rPr>
          <w:rFonts w:ascii="Times New Roman" w:hAnsi="Times New Roman" w:cs="Times New Roman"/>
          <w:b/>
          <w:sz w:val="20"/>
          <w:szCs w:val="20"/>
          <w:shd w:val="clear" w:color="auto" w:fill="FFFFFF"/>
          <w:lang w:val="es-ES"/>
        </w:rPr>
        <w:t>t</w:t>
      </w:r>
      <w:r w:rsidR="00CC7A00">
        <w:rPr>
          <w:rFonts w:ascii="Times New Roman" w:hAnsi="Times New Roman" w:cs="Times New Roman"/>
          <w:b/>
          <w:sz w:val="20"/>
          <w:szCs w:val="20"/>
          <w:shd w:val="clear" w:color="auto" w:fill="FFFFFF"/>
          <w:lang w:val="es-ES"/>
        </w:rPr>
        <w:t>as Europeos, Foro Juvenil Educativo,</w:t>
      </w:r>
      <w:r w:rsidR="00291040">
        <w:rPr>
          <w:rFonts w:ascii="Times New Roman" w:hAnsi="Times New Roman" w:cs="Times New Roman"/>
          <w:b/>
          <w:sz w:val="20"/>
          <w:szCs w:val="20"/>
          <w:shd w:val="clear" w:color="auto" w:fill="FFFFFF"/>
          <w:lang w:val="es-ES"/>
        </w:rPr>
        <w:t xml:space="preserve"> </w:t>
      </w:r>
      <w:proofErr w:type="spellStart"/>
      <w:r w:rsidR="00291040">
        <w:rPr>
          <w:rFonts w:ascii="Times New Roman" w:hAnsi="Times New Roman" w:cs="Times New Roman"/>
          <w:b/>
          <w:sz w:val="20"/>
          <w:szCs w:val="20"/>
          <w:shd w:val="clear" w:color="auto" w:fill="FFFFFF"/>
          <w:lang w:val="es-ES"/>
        </w:rPr>
        <w:t>Healthy</w:t>
      </w:r>
      <w:proofErr w:type="spellEnd"/>
      <w:r w:rsidR="00291040">
        <w:rPr>
          <w:rFonts w:ascii="Times New Roman" w:hAnsi="Times New Roman" w:cs="Times New Roman"/>
          <w:b/>
          <w:sz w:val="20"/>
          <w:szCs w:val="20"/>
          <w:shd w:val="clear" w:color="auto" w:fill="FFFFFF"/>
          <w:lang w:val="es-ES"/>
        </w:rPr>
        <w:t xml:space="preserve"> </w:t>
      </w:r>
      <w:proofErr w:type="spellStart"/>
      <w:r w:rsidR="00291040">
        <w:rPr>
          <w:rFonts w:ascii="Times New Roman" w:hAnsi="Times New Roman" w:cs="Times New Roman"/>
          <w:b/>
          <w:sz w:val="20"/>
          <w:szCs w:val="20"/>
          <w:shd w:val="clear" w:color="auto" w:fill="FFFFFF"/>
          <w:lang w:val="es-ES"/>
        </w:rPr>
        <w:t>Options</w:t>
      </w:r>
      <w:proofErr w:type="spellEnd"/>
      <w:r w:rsidR="00291040">
        <w:rPr>
          <w:rFonts w:ascii="Times New Roman" w:hAnsi="Times New Roman" w:cs="Times New Roman"/>
          <w:b/>
          <w:sz w:val="20"/>
          <w:szCs w:val="20"/>
          <w:shd w:val="clear" w:color="auto" w:fill="FFFFFF"/>
          <w:lang w:val="es-ES"/>
        </w:rPr>
        <w:t xml:space="preserve"> Proyecto de </w:t>
      </w:r>
      <w:proofErr w:type="spellStart"/>
      <w:r w:rsidR="00291040">
        <w:rPr>
          <w:rFonts w:ascii="Times New Roman" w:hAnsi="Times New Roman" w:cs="Times New Roman"/>
          <w:b/>
          <w:sz w:val="20"/>
          <w:szCs w:val="20"/>
          <w:shd w:val="clear" w:color="auto" w:fill="FFFFFF"/>
          <w:lang w:val="es-ES"/>
        </w:rPr>
        <w:t>Skopje</w:t>
      </w:r>
      <w:proofErr w:type="spellEnd"/>
      <w:r w:rsidR="00291040">
        <w:rPr>
          <w:rFonts w:ascii="Times New Roman" w:hAnsi="Times New Roman" w:cs="Times New Roman"/>
          <w:b/>
          <w:sz w:val="20"/>
          <w:szCs w:val="20"/>
          <w:shd w:val="clear" w:color="auto" w:fill="FFFFFF"/>
          <w:lang w:val="es-ES"/>
        </w:rPr>
        <w:t xml:space="preserve">,  Y-Peer, Los </w:t>
      </w:r>
      <w:proofErr w:type="spellStart"/>
      <w:r w:rsidR="00291040">
        <w:rPr>
          <w:rFonts w:ascii="Times New Roman" w:hAnsi="Times New Roman" w:cs="Times New Roman"/>
          <w:b/>
          <w:sz w:val="20"/>
          <w:szCs w:val="20"/>
          <w:shd w:val="clear" w:color="auto" w:fill="FFFFFF"/>
          <w:lang w:val="es-ES"/>
        </w:rPr>
        <w:t>Jovenes</w:t>
      </w:r>
      <w:proofErr w:type="spellEnd"/>
      <w:r w:rsidR="00291040">
        <w:rPr>
          <w:rFonts w:ascii="Times New Roman" w:hAnsi="Times New Roman" w:cs="Times New Roman"/>
          <w:b/>
          <w:sz w:val="20"/>
          <w:szCs w:val="20"/>
          <w:shd w:val="clear" w:color="auto" w:fill="FFFFFF"/>
          <w:lang w:val="es-ES"/>
        </w:rPr>
        <w:t xml:space="preserve"> Pueden,</w:t>
      </w:r>
      <w:r w:rsidR="00E81921">
        <w:rPr>
          <w:rFonts w:ascii="Times New Roman" w:hAnsi="Times New Roman" w:cs="Times New Roman"/>
          <w:b/>
          <w:sz w:val="20"/>
          <w:szCs w:val="20"/>
          <w:shd w:val="clear" w:color="auto" w:fill="FFFFFF"/>
          <w:lang w:val="es-ES"/>
        </w:rPr>
        <w:t xml:space="preserve"> Sombras y Nubes y </w:t>
      </w:r>
      <w:proofErr w:type="spellStart"/>
      <w:r w:rsidR="00E81921">
        <w:rPr>
          <w:rFonts w:ascii="Times New Roman" w:hAnsi="Times New Roman" w:cs="Times New Roman"/>
          <w:b/>
          <w:sz w:val="20"/>
          <w:szCs w:val="20"/>
          <w:shd w:val="clear" w:color="auto" w:fill="FFFFFF"/>
          <w:lang w:val="es-ES"/>
        </w:rPr>
        <w:t>Izlez</w:t>
      </w:r>
      <w:proofErr w:type="spellEnd"/>
      <w:r w:rsidR="00E81921">
        <w:rPr>
          <w:rFonts w:ascii="Times New Roman" w:hAnsi="Times New Roman" w:cs="Times New Roman"/>
          <w:b/>
          <w:sz w:val="20"/>
          <w:szCs w:val="20"/>
          <w:shd w:val="clear" w:color="auto" w:fill="FFFFFF"/>
          <w:lang w:val="es-ES"/>
        </w:rPr>
        <w:t xml:space="preserve">. </w:t>
      </w:r>
      <w:r w:rsidR="00291040">
        <w:rPr>
          <w:rFonts w:ascii="Times New Roman" w:hAnsi="Times New Roman" w:cs="Times New Roman"/>
          <w:b/>
          <w:sz w:val="20"/>
          <w:szCs w:val="20"/>
          <w:shd w:val="clear" w:color="auto" w:fill="FFFFFF"/>
          <w:lang w:val="es-ES"/>
        </w:rPr>
        <w:t xml:space="preserve"> </w:t>
      </w:r>
      <w:r w:rsidR="00CC7A00">
        <w:rPr>
          <w:rFonts w:ascii="Times New Roman" w:hAnsi="Times New Roman" w:cs="Times New Roman"/>
          <w:b/>
          <w:sz w:val="20"/>
          <w:szCs w:val="20"/>
          <w:shd w:val="clear" w:color="auto" w:fill="FFFFFF"/>
          <w:lang w:val="es-ES"/>
        </w:rPr>
        <w:t xml:space="preserve">   </w:t>
      </w:r>
      <w:r w:rsidR="00FD654F">
        <w:rPr>
          <w:rFonts w:ascii="Times New Roman" w:hAnsi="Times New Roman" w:cs="Times New Roman"/>
          <w:b/>
          <w:sz w:val="20"/>
          <w:szCs w:val="20"/>
          <w:shd w:val="clear" w:color="auto" w:fill="FFFFFF"/>
          <w:lang w:val="es-ES"/>
        </w:rPr>
        <w:t xml:space="preserve"> </w:t>
      </w:r>
      <w:r>
        <w:rPr>
          <w:rFonts w:ascii="Times New Roman" w:hAnsi="Times New Roman" w:cs="Times New Roman"/>
          <w:b/>
          <w:sz w:val="20"/>
          <w:szCs w:val="20"/>
          <w:shd w:val="clear" w:color="auto" w:fill="FFFFFF"/>
          <w:lang w:val="es-ES"/>
        </w:rPr>
        <w:t xml:space="preserve"> </w:t>
      </w:r>
    </w:p>
    <w:p w:rsidR="00A93C85" w:rsidRPr="00B473B8" w:rsidRDefault="00A93C85" w:rsidP="00E85D70">
      <w:pPr>
        <w:pStyle w:val="NoSpacing"/>
        <w:jc w:val="both"/>
        <w:rPr>
          <w:rFonts w:ascii="Times New Roman" w:hAnsi="Times New Roman" w:cs="Times New Roman"/>
          <w:b/>
          <w:sz w:val="20"/>
          <w:szCs w:val="20"/>
          <w:shd w:val="clear" w:color="auto" w:fill="FFFFFF"/>
          <w:lang w:val="es-ES"/>
        </w:rPr>
      </w:pPr>
    </w:p>
    <w:p w:rsidR="00AA7C7F" w:rsidRPr="00E81921" w:rsidRDefault="00AA7C7F" w:rsidP="00E85D70">
      <w:pPr>
        <w:pStyle w:val="NoSpacing"/>
        <w:jc w:val="both"/>
        <w:rPr>
          <w:rFonts w:ascii="Times New Roman" w:hAnsi="Times New Roman" w:cs="Times New Roman"/>
          <w:sz w:val="20"/>
          <w:szCs w:val="20"/>
          <w:shd w:val="clear" w:color="auto" w:fill="FFFFFF"/>
          <w:lang w:val="es-ES"/>
        </w:rPr>
      </w:pPr>
      <w:r w:rsidRPr="00E81921">
        <w:rPr>
          <w:rFonts w:ascii="Times New Roman" w:hAnsi="Times New Roman" w:cs="Times New Roman"/>
          <w:b/>
          <w:sz w:val="20"/>
          <w:szCs w:val="20"/>
          <w:shd w:val="clear" w:color="auto" w:fill="FFFFFF"/>
          <w:lang w:val="es-ES"/>
        </w:rPr>
        <w:t xml:space="preserve">Reactor – </w:t>
      </w:r>
      <w:proofErr w:type="spellStart"/>
      <w:r w:rsidRPr="00E81921">
        <w:rPr>
          <w:rFonts w:ascii="Times New Roman" w:hAnsi="Times New Roman" w:cs="Times New Roman"/>
          <w:b/>
          <w:sz w:val="20"/>
          <w:szCs w:val="20"/>
          <w:shd w:val="clear" w:color="auto" w:fill="FFFFFF"/>
          <w:lang w:val="es-ES"/>
        </w:rPr>
        <w:t>Research</w:t>
      </w:r>
      <w:proofErr w:type="spellEnd"/>
      <w:r w:rsidRPr="00E81921">
        <w:rPr>
          <w:rFonts w:ascii="Times New Roman" w:hAnsi="Times New Roman" w:cs="Times New Roman"/>
          <w:b/>
          <w:sz w:val="20"/>
          <w:szCs w:val="20"/>
          <w:shd w:val="clear" w:color="auto" w:fill="FFFFFF"/>
          <w:lang w:val="es-ES"/>
        </w:rPr>
        <w:t xml:space="preserve"> in </w:t>
      </w:r>
      <w:proofErr w:type="spellStart"/>
      <w:r w:rsidRPr="00E81921">
        <w:rPr>
          <w:rFonts w:ascii="Times New Roman" w:hAnsi="Times New Roman" w:cs="Times New Roman"/>
          <w:b/>
          <w:sz w:val="20"/>
          <w:szCs w:val="20"/>
          <w:shd w:val="clear" w:color="auto" w:fill="FFFFFF"/>
          <w:lang w:val="es-ES"/>
        </w:rPr>
        <w:t>Action</w:t>
      </w:r>
      <w:proofErr w:type="spellEnd"/>
      <w:r w:rsidRPr="00E81921">
        <w:rPr>
          <w:rFonts w:ascii="Times New Roman" w:hAnsi="Times New Roman" w:cs="Times New Roman"/>
          <w:b/>
          <w:sz w:val="20"/>
          <w:szCs w:val="20"/>
          <w:shd w:val="clear" w:color="auto" w:fill="FFFFFF"/>
          <w:lang w:val="es-ES"/>
        </w:rPr>
        <w:t xml:space="preserve"> </w:t>
      </w:r>
      <w:r w:rsidR="00B35B7D" w:rsidRPr="00E81921">
        <w:rPr>
          <w:rFonts w:ascii="Times New Roman" w:hAnsi="Times New Roman" w:cs="Times New Roman"/>
          <w:b/>
          <w:sz w:val="20"/>
          <w:szCs w:val="20"/>
          <w:shd w:val="clear" w:color="auto" w:fill="FFFFFF"/>
          <w:lang w:val="es-ES"/>
        </w:rPr>
        <w:t xml:space="preserve">Reactor – </w:t>
      </w:r>
      <w:proofErr w:type="spellStart"/>
      <w:r w:rsidR="00B35B7D" w:rsidRPr="00E81921">
        <w:rPr>
          <w:rFonts w:ascii="Times New Roman" w:hAnsi="Times New Roman" w:cs="Times New Roman"/>
          <w:b/>
          <w:sz w:val="20"/>
          <w:szCs w:val="20"/>
          <w:shd w:val="clear" w:color="auto" w:fill="FFFFFF"/>
          <w:lang w:val="es-ES"/>
        </w:rPr>
        <w:t>Research</w:t>
      </w:r>
      <w:proofErr w:type="spellEnd"/>
      <w:r w:rsidR="00B35B7D" w:rsidRPr="00E81921">
        <w:rPr>
          <w:rFonts w:ascii="Times New Roman" w:hAnsi="Times New Roman" w:cs="Times New Roman"/>
          <w:b/>
          <w:sz w:val="20"/>
          <w:szCs w:val="20"/>
          <w:shd w:val="clear" w:color="auto" w:fill="FFFFFF"/>
          <w:lang w:val="es-ES"/>
        </w:rPr>
        <w:t xml:space="preserve"> in </w:t>
      </w:r>
      <w:proofErr w:type="spellStart"/>
      <w:r w:rsidR="00B35B7D" w:rsidRPr="00E81921">
        <w:rPr>
          <w:rFonts w:ascii="Times New Roman" w:hAnsi="Times New Roman" w:cs="Times New Roman"/>
          <w:b/>
          <w:sz w:val="20"/>
          <w:szCs w:val="20"/>
          <w:shd w:val="clear" w:color="auto" w:fill="FFFFFF"/>
          <w:lang w:val="es-ES"/>
        </w:rPr>
        <w:t>Action</w:t>
      </w:r>
      <w:proofErr w:type="spellEnd"/>
      <w:r w:rsidR="00B35B7D" w:rsidRPr="00E81921">
        <w:rPr>
          <w:rFonts w:ascii="Times New Roman" w:hAnsi="Times New Roman" w:cs="Times New Roman"/>
          <w:b/>
          <w:sz w:val="20"/>
          <w:szCs w:val="20"/>
          <w:shd w:val="clear" w:color="auto" w:fill="FFFFFF"/>
          <w:lang w:val="es-ES"/>
        </w:rPr>
        <w:t xml:space="preserve"> </w:t>
      </w:r>
      <w:proofErr w:type="spellStart"/>
      <w:r w:rsidR="00B35B7D" w:rsidRPr="00E81921">
        <w:rPr>
          <w:rFonts w:ascii="Times New Roman" w:hAnsi="Times New Roman" w:cs="Times New Roman"/>
          <w:sz w:val="20"/>
          <w:szCs w:val="20"/>
          <w:shd w:val="clear" w:color="auto" w:fill="FFFFFF"/>
          <w:lang w:val="es-ES"/>
        </w:rPr>
        <w:t>is</w:t>
      </w:r>
      <w:proofErr w:type="spellEnd"/>
      <w:r w:rsidR="00B35B7D" w:rsidRPr="00E81921">
        <w:rPr>
          <w:rFonts w:ascii="Times New Roman" w:hAnsi="Times New Roman" w:cs="Times New Roman"/>
          <w:sz w:val="20"/>
          <w:szCs w:val="20"/>
          <w:shd w:val="clear" w:color="auto" w:fill="FFFFFF"/>
          <w:lang w:val="es-ES"/>
        </w:rPr>
        <w:t xml:space="preserve"> </w:t>
      </w:r>
      <w:r w:rsidR="00E81921" w:rsidRPr="00E81921">
        <w:rPr>
          <w:rFonts w:ascii="Times New Roman" w:hAnsi="Times New Roman" w:cs="Times New Roman"/>
          <w:sz w:val="20"/>
          <w:szCs w:val="20"/>
          <w:shd w:val="clear" w:color="auto" w:fill="FFFFFF"/>
          <w:lang w:val="es-ES"/>
        </w:rPr>
        <w:t xml:space="preserve">es un tanque de pensamiento independiente, basado en </w:t>
      </w:r>
      <w:proofErr w:type="spellStart"/>
      <w:r w:rsidR="00E81921" w:rsidRPr="00E81921">
        <w:rPr>
          <w:rFonts w:ascii="Times New Roman" w:hAnsi="Times New Roman" w:cs="Times New Roman"/>
          <w:sz w:val="20"/>
          <w:szCs w:val="20"/>
          <w:shd w:val="clear" w:color="auto" w:fill="FFFFFF"/>
          <w:lang w:val="es-ES"/>
        </w:rPr>
        <w:t>Skopje</w:t>
      </w:r>
      <w:proofErr w:type="spellEnd"/>
      <w:r w:rsidR="00E81921" w:rsidRPr="00E81921">
        <w:rPr>
          <w:rFonts w:ascii="Times New Roman" w:hAnsi="Times New Roman" w:cs="Times New Roman"/>
          <w:sz w:val="20"/>
          <w:szCs w:val="20"/>
          <w:shd w:val="clear" w:color="auto" w:fill="FFFFFF"/>
          <w:lang w:val="es-ES"/>
        </w:rPr>
        <w:t>, Macedonia</w:t>
      </w:r>
      <w:r w:rsidR="00C10881" w:rsidRPr="00E81921">
        <w:rPr>
          <w:rFonts w:ascii="Times New Roman" w:hAnsi="Times New Roman" w:cs="Times New Roman"/>
          <w:sz w:val="20"/>
          <w:szCs w:val="20"/>
          <w:shd w:val="clear" w:color="auto" w:fill="FFFFFF"/>
          <w:lang w:val="es-ES"/>
        </w:rPr>
        <w:t xml:space="preserve"> </w:t>
      </w:r>
      <w:r w:rsidR="00E81921" w:rsidRPr="00E81921">
        <w:rPr>
          <w:rFonts w:ascii="Times New Roman" w:hAnsi="Times New Roman" w:cs="Times New Roman"/>
          <w:sz w:val="20"/>
          <w:szCs w:val="20"/>
          <w:shd w:val="clear" w:color="auto" w:fill="FFFFFF"/>
          <w:lang w:val="es-ES"/>
        </w:rPr>
        <w:t>establecido</w:t>
      </w:r>
      <w:r w:rsidR="00C10881" w:rsidRPr="00E81921">
        <w:rPr>
          <w:rFonts w:ascii="Times New Roman" w:hAnsi="Times New Roman" w:cs="Times New Roman"/>
          <w:sz w:val="20"/>
          <w:szCs w:val="20"/>
          <w:shd w:val="clear" w:color="auto" w:fill="FFFFFF"/>
          <w:lang w:val="es-ES"/>
        </w:rPr>
        <w:t xml:space="preserve"> </w:t>
      </w:r>
      <w:r w:rsidR="00E81921">
        <w:rPr>
          <w:rFonts w:ascii="Times New Roman" w:hAnsi="Times New Roman" w:cs="Times New Roman"/>
          <w:sz w:val="20"/>
          <w:szCs w:val="20"/>
          <w:shd w:val="clear" w:color="auto" w:fill="FFFFFF"/>
          <w:lang w:val="es-ES"/>
        </w:rPr>
        <w:t>en</w:t>
      </w:r>
      <w:r w:rsidR="00C10881" w:rsidRPr="00E81921">
        <w:rPr>
          <w:rFonts w:ascii="Times New Roman" w:hAnsi="Times New Roman" w:cs="Times New Roman"/>
          <w:sz w:val="20"/>
          <w:szCs w:val="20"/>
          <w:shd w:val="clear" w:color="auto" w:fill="FFFFFF"/>
          <w:lang w:val="es-ES"/>
        </w:rPr>
        <w:t xml:space="preserve"> 2004</w:t>
      </w:r>
      <w:r w:rsidR="00B35B7D" w:rsidRPr="00E81921">
        <w:rPr>
          <w:rFonts w:ascii="Times New Roman" w:hAnsi="Times New Roman" w:cs="Times New Roman"/>
          <w:sz w:val="20"/>
          <w:szCs w:val="20"/>
          <w:shd w:val="clear" w:color="auto" w:fill="FFFFFF"/>
          <w:lang w:val="es-ES"/>
        </w:rPr>
        <w:t>.</w:t>
      </w:r>
    </w:p>
    <w:p w:rsidR="00A93C85" w:rsidRPr="00E81921" w:rsidRDefault="00A93C85" w:rsidP="00E85D70">
      <w:pPr>
        <w:pStyle w:val="NoSpacing"/>
        <w:jc w:val="both"/>
        <w:rPr>
          <w:rFonts w:ascii="Times New Roman" w:hAnsi="Times New Roman" w:cs="Times New Roman"/>
          <w:b/>
          <w:sz w:val="20"/>
          <w:szCs w:val="20"/>
          <w:shd w:val="clear" w:color="auto" w:fill="FFFFFF"/>
          <w:lang w:val="es-ES"/>
        </w:rPr>
      </w:pPr>
    </w:p>
    <w:p w:rsidR="00433217" w:rsidRPr="007F6DD8" w:rsidRDefault="007F6DD8" w:rsidP="00E85D70">
      <w:pPr>
        <w:pStyle w:val="NoSpacing"/>
        <w:jc w:val="both"/>
        <w:rPr>
          <w:rFonts w:ascii="Times New Roman" w:hAnsi="Times New Roman" w:cs="Times New Roman"/>
          <w:sz w:val="20"/>
          <w:szCs w:val="20"/>
          <w:shd w:val="clear" w:color="auto" w:fill="FFFFFF"/>
          <w:lang w:val="es-ES"/>
        </w:rPr>
      </w:pPr>
      <w:r w:rsidRPr="007F6DD8">
        <w:rPr>
          <w:rFonts w:ascii="Times New Roman" w:hAnsi="Times New Roman" w:cs="Times New Roman"/>
          <w:b/>
          <w:sz w:val="20"/>
          <w:szCs w:val="20"/>
          <w:shd w:val="clear" w:color="auto" w:fill="FFFFFF"/>
          <w:lang w:val="es-ES"/>
        </w:rPr>
        <w:t>La coalición "Derechos sexuales y sanitarios de las comunidades marginalizadas"</w:t>
      </w:r>
      <w:r w:rsidR="00AA7C7F" w:rsidRPr="007F6DD8">
        <w:rPr>
          <w:rFonts w:ascii="Times New Roman" w:hAnsi="Times New Roman" w:cs="Times New Roman"/>
          <w:b/>
          <w:sz w:val="20"/>
          <w:szCs w:val="20"/>
          <w:shd w:val="clear" w:color="auto" w:fill="FFFFFF"/>
          <w:lang w:val="es-ES"/>
        </w:rPr>
        <w:t xml:space="preserve"> </w:t>
      </w:r>
      <w:r w:rsidR="00E479E5" w:rsidRPr="007F6DD8">
        <w:rPr>
          <w:rFonts w:ascii="Times New Roman" w:hAnsi="Times New Roman" w:cs="Times New Roman"/>
          <w:b/>
          <w:sz w:val="20"/>
          <w:szCs w:val="20"/>
          <w:shd w:val="clear" w:color="auto" w:fill="FFFFFF"/>
          <w:lang w:val="es-ES"/>
        </w:rPr>
        <w:t xml:space="preserve">(SHRMC) </w:t>
      </w:r>
      <w:r w:rsidRPr="00222BED">
        <w:rPr>
          <w:rFonts w:ascii="Times New Roman" w:hAnsi="Times New Roman" w:cs="Times New Roman"/>
          <w:sz w:val="20"/>
          <w:szCs w:val="20"/>
          <w:shd w:val="clear" w:color="auto" w:fill="FFFFFF"/>
          <w:lang w:val="es-ES"/>
        </w:rPr>
        <w:t>se estableció formalmente en el 2010, como alianza de cinco organizaciones diferentes (HOPS, HERA, IZBOR, STAR-STAR y EGAL)</w:t>
      </w:r>
    </w:p>
    <w:p w:rsidR="000165F2" w:rsidRPr="007F6DD8" w:rsidRDefault="000165F2" w:rsidP="000165F2">
      <w:pPr>
        <w:pStyle w:val="NoSpacing"/>
        <w:jc w:val="both"/>
        <w:rPr>
          <w:rFonts w:ascii="Times New Roman" w:hAnsi="Times New Roman" w:cs="Times New Roman"/>
          <w:sz w:val="20"/>
          <w:szCs w:val="20"/>
          <w:shd w:val="clear" w:color="auto" w:fill="FFFFFF"/>
          <w:lang w:val="es-ES"/>
        </w:rPr>
      </w:pPr>
    </w:p>
    <w:p w:rsidR="007F6DD8" w:rsidRPr="007326DF" w:rsidRDefault="007F6DD8" w:rsidP="007F6DD8">
      <w:pPr>
        <w:spacing w:after="0"/>
        <w:jc w:val="both"/>
        <w:rPr>
          <w:rFonts w:ascii="Times New Roman" w:hAnsi="Times New Roman" w:cs="Times New Roman"/>
          <w:b/>
          <w:sz w:val="20"/>
          <w:szCs w:val="20"/>
          <w:lang w:val="es-ES"/>
        </w:rPr>
      </w:pPr>
      <w:r>
        <w:rPr>
          <w:rFonts w:ascii="Times New Roman" w:hAnsi="Times New Roman" w:cs="Times New Roman"/>
          <w:b/>
          <w:sz w:val="20"/>
          <w:szCs w:val="20"/>
          <w:lang w:val="es-ES"/>
        </w:rPr>
        <w:t xml:space="preserve">I. </w:t>
      </w:r>
      <w:r w:rsidRPr="007326DF">
        <w:rPr>
          <w:rFonts w:ascii="Times New Roman" w:hAnsi="Times New Roman" w:cs="Times New Roman"/>
          <w:b/>
          <w:sz w:val="20"/>
          <w:szCs w:val="20"/>
          <w:lang w:val="es-ES"/>
        </w:rPr>
        <w:t>RESUMEN</w:t>
      </w:r>
    </w:p>
    <w:p w:rsidR="004F209A" w:rsidRPr="004F209A" w:rsidRDefault="004D1D83" w:rsidP="004F209A">
      <w:pPr>
        <w:pStyle w:val="NoSpacing"/>
        <w:jc w:val="both"/>
        <w:rPr>
          <w:rFonts w:ascii="Times New Roman" w:hAnsi="Times New Roman" w:cs="Times New Roman"/>
          <w:b/>
          <w:sz w:val="20"/>
          <w:szCs w:val="20"/>
          <w:lang w:val="es-ES"/>
        </w:rPr>
      </w:pPr>
      <w:r w:rsidRPr="004F209A">
        <w:rPr>
          <w:rFonts w:ascii="Times New Roman" w:hAnsi="Times New Roman" w:cs="Times New Roman"/>
          <w:b/>
          <w:sz w:val="20"/>
          <w:szCs w:val="20"/>
          <w:lang w:val="es-ES"/>
        </w:rPr>
        <w:t xml:space="preserve"> </w:t>
      </w:r>
    </w:p>
    <w:p w:rsidR="00811CFB" w:rsidRDefault="005B75FB" w:rsidP="00811CFB">
      <w:pPr>
        <w:pStyle w:val="NoSpacing"/>
        <w:jc w:val="both"/>
        <w:rPr>
          <w:rFonts w:ascii="Times New Roman" w:hAnsi="Times New Roman" w:cs="Times New Roman"/>
          <w:sz w:val="20"/>
          <w:szCs w:val="20"/>
          <w:lang w:val="es-ES"/>
        </w:rPr>
      </w:pPr>
      <w:r w:rsidRPr="005B1EEA">
        <w:rPr>
          <w:rFonts w:ascii="Times New Roman" w:hAnsi="Times New Roman" w:cs="Times New Roman"/>
          <w:sz w:val="20"/>
          <w:szCs w:val="20"/>
          <w:lang w:val="es-ES"/>
        </w:rPr>
        <w:t>Hem</w:t>
      </w:r>
      <w:r>
        <w:rPr>
          <w:rFonts w:ascii="Times New Roman" w:hAnsi="Times New Roman" w:cs="Times New Roman"/>
          <w:sz w:val="20"/>
          <w:szCs w:val="20"/>
          <w:lang w:val="es-ES"/>
        </w:rPr>
        <w:t xml:space="preserve">os preparado conjuntamente este informe </w:t>
      </w:r>
      <w:r w:rsidRPr="005B1EEA">
        <w:rPr>
          <w:rFonts w:ascii="Times New Roman" w:hAnsi="Times New Roman" w:cs="Times New Roman"/>
          <w:sz w:val="20"/>
          <w:szCs w:val="20"/>
          <w:lang w:val="es-ES"/>
        </w:rPr>
        <w:t xml:space="preserve">para complementar la información disponible al </w:t>
      </w:r>
      <w:r>
        <w:rPr>
          <w:rFonts w:ascii="Times New Roman" w:hAnsi="Times New Roman" w:cs="Times New Roman"/>
          <w:sz w:val="20"/>
          <w:szCs w:val="20"/>
          <w:lang w:val="es-ES"/>
        </w:rPr>
        <w:t>Comité de Derechos Econ</w:t>
      </w:r>
      <w:r w:rsidR="006C1C7B">
        <w:rPr>
          <w:rFonts w:ascii="Times New Roman" w:hAnsi="Times New Roman" w:cs="Times New Roman"/>
          <w:sz w:val="20"/>
          <w:szCs w:val="20"/>
          <w:lang w:val="es-ES"/>
        </w:rPr>
        <w:t>ó</w:t>
      </w:r>
      <w:r>
        <w:rPr>
          <w:rFonts w:ascii="Times New Roman" w:hAnsi="Times New Roman" w:cs="Times New Roman"/>
          <w:sz w:val="20"/>
          <w:szCs w:val="20"/>
          <w:lang w:val="es-ES"/>
        </w:rPr>
        <w:t>micos Sociales y Culturales</w:t>
      </w:r>
      <w:r w:rsidR="006C1C7B">
        <w:rPr>
          <w:rFonts w:ascii="Times New Roman" w:hAnsi="Times New Roman" w:cs="Times New Roman"/>
          <w:sz w:val="20"/>
          <w:szCs w:val="20"/>
          <w:lang w:val="es-ES"/>
        </w:rPr>
        <w:t xml:space="preserve"> y Sociales </w:t>
      </w:r>
      <w:r>
        <w:rPr>
          <w:rFonts w:ascii="Times New Roman" w:hAnsi="Times New Roman" w:cs="Times New Roman"/>
          <w:sz w:val="20"/>
          <w:szCs w:val="20"/>
          <w:lang w:val="es-ES"/>
        </w:rPr>
        <w:t>en el</w:t>
      </w:r>
      <w:r w:rsidRPr="005B1EEA">
        <w:rPr>
          <w:rFonts w:ascii="Times New Roman" w:hAnsi="Times New Roman" w:cs="Times New Roman"/>
          <w:sz w:val="20"/>
          <w:szCs w:val="20"/>
          <w:lang w:val="es-ES"/>
        </w:rPr>
        <w:t xml:space="preserve"> </w:t>
      </w:r>
      <w:r>
        <w:rPr>
          <w:rFonts w:ascii="Times New Roman" w:hAnsi="Times New Roman" w:cs="Times New Roman"/>
          <w:sz w:val="20"/>
          <w:szCs w:val="20"/>
          <w:lang w:val="es-ES"/>
        </w:rPr>
        <w:t>análisis</w:t>
      </w:r>
      <w:r w:rsidRPr="005B1EEA">
        <w:rPr>
          <w:rFonts w:ascii="Times New Roman" w:hAnsi="Times New Roman" w:cs="Times New Roman"/>
          <w:sz w:val="20"/>
          <w:szCs w:val="20"/>
          <w:lang w:val="es-ES"/>
        </w:rPr>
        <w:t xml:space="preserve"> de la República de Macedonia sobre la implementación del Pacto internacional de derechos </w:t>
      </w:r>
      <w:r w:rsidR="006C1C7B">
        <w:rPr>
          <w:rFonts w:ascii="Times New Roman" w:hAnsi="Times New Roman" w:cs="Times New Roman"/>
          <w:sz w:val="20"/>
          <w:szCs w:val="20"/>
          <w:lang w:val="es-ES"/>
        </w:rPr>
        <w:t>económicos, sociales y culturales</w:t>
      </w:r>
      <w:r>
        <w:rPr>
          <w:rFonts w:ascii="Times New Roman" w:hAnsi="Times New Roman" w:cs="Times New Roman"/>
          <w:sz w:val="20"/>
          <w:szCs w:val="20"/>
          <w:lang w:val="es-ES"/>
        </w:rPr>
        <w:t>.</w:t>
      </w:r>
      <w:r w:rsidR="006C1C7B">
        <w:rPr>
          <w:rFonts w:ascii="Times New Roman" w:hAnsi="Times New Roman" w:cs="Times New Roman"/>
          <w:sz w:val="20"/>
          <w:szCs w:val="20"/>
          <w:lang w:val="es-ES"/>
        </w:rPr>
        <w:t xml:space="preserve"> </w:t>
      </w:r>
      <w:r w:rsidR="006C1C7B" w:rsidRPr="006C1C7B">
        <w:rPr>
          <w:rFonts w:ascii="Times New Roman" w:hAnsi="Times New Roman" w:cs="Times New Roman"/>
          <w:sz w:val="20"/>
          <w:szCs w:val="20"/>
          <w:lang w:val="es-ES"/>
        </w:rPr>
        <w:t xml:space="preserve">Pondremos de relieve </w:t>
      </w:r>
      <w:proofErr w:type="gramStart"/>
      <w:r w:rsidR="006C1C7B" w:rsidRPr="006C1C7B">
        <w:rPr>
          <w:rFonts w:ascii="Times New Roman" w:hAnsi="Times New Roman" w:cs="Times New Roman"/>
          <w:sz w:val="20"/>
          <w:szCs w:val="20"/>
          <w:lang w:val="es-ES"/>
        </w:rPr>
        <w:t>los</w:t>
      </w:r>
      <w:proofErr w:type="gramEnd"/>
      <w:r w:rsidR="006C1C7B" w:rsidRPr="006C1C7B">
        <w:rPr>
          <w:rFonts w:ascii="Times New Roman" w:hAnsi="Times New Roman" w:cs="Times New Roman"/>
          <w:sz w:val="20"/>
          <w:szCs w:val="20"/>
          <w:lang w:val="es-ES"/>
        </w:rPr>
        <w:t xml:space="preserve"> cuestiones que se refieren</w:t>
      </w:r>
      <w:r>
        <w:rPr>
          <w:rFonts w:ascii="Times New Roman" w:hAnsi="Times New Roman" w:cs="Times New Roman"/>
          <w:sz w:val="20"/>
          <w:szCs w:val="20"/>
          <w:lang w:val="es-ES"/>
        </w:rPr>
        <w:t xml:space="preserve"> </w:t>
      </w:r>
      <w:r w:rsidR="006C1C7B">
        <w:rPr>
          <w:rFonts w:ascii="Times New Roman" w:hAnsi="Times New Roman" w:cs="Times New Roman"/>
          <w:sz w:val="20"/>
          <w:szCs w:val="20"/>
          <w:lang w:val="es-ES"/>
        </w:rPr>
        <w:t>a la aplicación de los artículos 2, 3, 12 y 13 del Pacto.</w:t>
      </w:r>
    </w:p>
    <w:p w:rsidR="006C1C7B" w:rsidRPr="00811CFB" w:rsidRDefault="00811CFB" w:rsidP="00811CFB">
      <w:pPr>
        <w:pStyle w:val="NoSpacing"/>
        <w:jc w:val="both"/>
        <w:rPr>
          <w:rFonts w:ascii="Times New Roman" w:hAnsi="Times New Roman" w:cs="Times New Roman"/>
          <w:b/>
          <w:sz w:val="20"/>
          <w:szCs w:val="20"/>
          <w:lang w:val="es-ES"/>
        </w:rPr>
      </w:pPr>
      <w:r>
        <w:rPr>
          <w:rFonts w:ascii="Times New Roman" w:hAnsi="Times New Roman" w:cs="Times New Roman"/>
          <w:sz w:val="20"/>
          <w:szCs w:val="20"/>
          <w:lang w:val="es-ES"/>
        </w:rPr>
        <w:br/>
      </w:r>
      <w:r w:rsidR="006C1C7B" w:rsidRPr="00850055">
        <w:rPr>
          <w:rFonts w:ascii="Times New Roman" w:hAnsi="Times New Roman" w:cs="Times New Roman"/>
          <w:sz w:val="20"/>
          <w:szCs w:val="20"/>
          <w:lang w:val="es-ES"/>
        </w:rPr>
        <w:t xml:space="preserve">En particular, proporcionamos información adicional sobre </w:t>
      </w:r>
      <w:r w:rsidR="006C1C7B">
        <w:rPr>
          <w:rFonts w:ascii="Times New Roman" w:hAnsi="Times New Roman" w:cs="Times New Roman"/>
          <w:sz w:val="20"/>
          <w:szCs w:val="20"/>
          <w:lang w:val="es-ES"/>
        </w:rPr>
        <w:t>tres</w:t>
      </w:r>
      <w:r w:rsidR="006C1C7B" w:rsidRPr="00850055">
        <w:rPr>
          <w:rFonts w:ascii="Times New Roman" w:hAnsi="Times New Roman" w:cs="Times New Roman"/>
          <w:sz w:val="20"/>
          <w:szCs w:val="20"/>
          <w:lang w:val="es-ES"/>
        </w:rPr>
        <w:t xml:space="preserve"> cuestiones </w:t>
      </w:r>
      <w:r w:rsidR="006C1C7B">
        <w:rPr>
          <w:rFonts w:ascii="Times New Roman" w:hAnsi="Times New Roman" w:cs="Times New Roman"/>
          <w:sz w:val="20"/>
          <w:szCs w:val="20"/>
          <w:lang w:val="es-ES"/>
        </w:rPr>
        <w:t>relativas a los derechos de salud sexual y reproductiva</w:t>
      </w:r>
      <w:r w:rsidR="005F1739">
        <w:rPr>
          <w:rFonts w:ascii="Times New Roman" w:hAnsi="Times New Roman" w:cs="Times New Roman"/>
          <w:sz w:val="20"/>
          <w:szCs w:val="20"/>
          <w:lang w:val="es-ES"/>
        </w:rPr>
        <w:t>:</w:t>
      </w:r>
      <w:r w:rsidR="006C1C7B">
        <w:rPr>
          <w:rFonts w:ascii="Times New Roman" w:hAnsi="Times New Roman" w:cs="Times New Roman"/>
          <w:sz w:val="20"/>
          <w:szCs w:val="20"/>
          <w:lang w:val="es-ES"/>
        </w:rPr>
        <w:t xml:space="preserve"> </w:t>
      </w:r>
      <w:r w:rsidR="006C1C7B" w:rsidRPr="006C1C7B">
        <w:rPr>
          <w:rFonts w:ascii="Times New Roman" w:hAnsi="Times New Roman" w:cs="Times New Roman"/>
          <w:sz w:val="20"/>
          <w:szCs w:val="20"/>
          <w:lang w:val="es-ES"/>
        </w:rPr>
        <w:t xml:space="preserve"> </w:t>
      </w:r>
    </w:p>
    <w:p w:rsidR="005F1739" w:rsidRPr="005F1739" w:rsidRDefault="005F1739" w:rsidP="00811D46">
      <w:pPr>
        <w:pStyle w:val="ListParagraph"/>
        <w:numPr>
          <w:ilvl w:val="0"/>
          <w:numId w:val="8"/>
        </w:numPr>
        <w:spacing w:before="100" w:beforeAutospacing="1" w:after="100" w:afterAutospacing="1"/>
        <w:ind w:left="567"/>
        <w:jc w:val="both"/>
        <w:rPr>
          <w:rFonts w:ascii="Times New Roman" w:hAnsi="Times New Roman" w:cs="Times New Roman"/>
          <w:sz w:val="20"/>
          <w:szCs w:val="20"/>
          <w:lang w:val="es-ES"/>
        </w:rPr>
      </w:pPr>
      <w:r w:rsidRPr="005F1739">
        <w:rPr>
          <w:rFonts w:ascii="Times New Roman" w:hAnsi="Times New Roman" w:cs="Times New Roman"/>
          <w:sz w:val="20"/>
          <w:szCs w:val="20"/>
          <w:lang w:val="es-ES"/>
        </w:rPr>
        <w:t xml:space="preserve">Falta de información sexual </w:t>
      </w:r>
      <w:r>
        <w:rPr>
          <w:rFonts w:ascii="Times New Roman" w:hAnsi="Times New Roman" w:cs="Times New Roman"/>
          <w:sz w:val="20"/>
          <w:szCs w:val="20"/>
          <w:lang w:val="es-ES"/>
        </w:rPr>
        <w:t xml:space="preserve">integral en las escuelas – los jóvenes en Macedonia tienen acceso limitado a los informaciones de cómo proteger </w:t>
      </w:r>
      <w:proofErr w:type="gramStart"/>
      <w:r>
        <w:rPr>
          <w:rFonts w:ascii="Times New Roman" w:hAnsi="Times New Roman" w:cs="Times New Roman"/>
          <w:sz w:val="20"/>
          <w:szCs w:val="20"/>
          <w:lang w:val="es-ES"/>
        </w:rPr>
        <w:t>s</w:t>
      </w:r>
      <w:r w:rsidR="00315F30">
        <w:rPr>
          <w:rFonts w:ascii="Times New Roman" w:hAnsi="Times New Roman" w:cs="Times New Roman"/>
          <w:sz w:val="20"/>
          <w:szCs w:val="20"/>
          <w:lang w:val="es-ES"/>
        </w:rPr>
        <w:t>us salud sexual y reproductiva</w:t>
      </w:r>
      <w:proofErr w:type="gramEnd"/>
      <w:r w:rsidR="00315F30">
        <w:rPr>
          <w:rFonts w:ascii="Times New Roman" w:hAnsi="Times New Roman" w:cs="Times New Roman"/>
          <w:sz w:val="20"/>
          <w:szCs w:val="20"/>
          <w:lang w:val="es-ES"/>
        </w:rPr>
        <w:t xml:space="preserve"> mientras</w:t>
      </w:r>
      <w:r>
        <w:rPr>
          <w:rFonts w:ascii="Times New Roman" w:hAnsi="Times New Roman" w:cs="Times New Roman"/>
          <w:sz w:val="20"/>
          <w:szCs w:val="20"/>
          <w:lang w:val="es-ES"/>
        </w:rPr>
        <w:t xml:space="preserve"> los currículos y libros de texto actuales contienen informaciones irrelevantes</w:t>
      </w:r>
      <w:r w:rsidR="00FB4C92">
        <w:rPr>
          <w:rFonts w:ascii="Times New Roman" w:hAnsi="Times New Roman" w:cs="Times New Roman"/>
          <w:sz w:val="20"/>
          <w:szCs w:val="20"/>
          <w:lang w:val="es-ES"/>
        </w:rPr>
        <w:t>, obsoletas y sesgadas así como</w:t>
      </w:r>
      <w:r w:rsidR="004C4268">
        <w:rPr>
          <w:rFonts w:ascii="Times New Roman" w:hAnsi="Times New Roman" w:cs="Times New Roman"/>
          <w:sz w:val="20"/>
          <w:szCs w:val="20"/>
          <w:lang w:val="es-ES"/>
        </w:rPr>
        <w:t xml:space="preserve"> presencia</w:t>
      </w:r>
      <w:r w:rsidR="00FB4C92">
        <w:rPr>
          <w:rFonts w:ascii="Times New Roman" w:hAnsi="Times New Roman" w:cs="Times New Roman"/>
          <w:sz w:val="20"/>
          <w:szCs w:val="20"/>
          <w:lang w:val="es-ES"/>
        </w:rPr>
        <w:t xml:space="preserve"> </w:t>
      </w:r>
      <w:r w:rsidR="004C4268">
        <w:rPr>
          <w:rFonts w:ascii="Times New Roman" w:hAnsi="Times New Roman" w:cs="Times New Roman"/>
          <w:sz w:val="20"/>
          <w:szCs w:val="20"/>
          <w:lang w:val="es-ES"/>
        </w:rPr>
        <w:t xml:space="preserve">de </w:t>
      </w:r>
      <w:r w:rsidR="00FB4C92">
        <w:rPr>
          <w:rFonts w:ascii="Times New Roman" w:hAnsi="Times New Roman" w:cs="Times New Roman"/>
          <w:sz w:val="20"/>
          <w:szCs w:val="20"/>
          <w:lang w:val="es-ES"/>
        </w:rPr>
        <w:t xml:space="preserve">estereotipos de género y estigma hacía las personas LGBTI.  </w:t>
      </w:r>
      <w:r>
        <w:rPr>
          <w:rFonts w:ascii="Times New Roman" w:hAnsi="Times New Roman" w:cs="Times New Roman"/>
          <w:sz w:val="20"/>
          <w:szCs w:val="20"/>
          <w:lang w:val="es-ES"/>
        </w:rPr>
        <w:t xml:space="preserve">     </w:t>
      </w:r>
    </w:p>
    <w:p w:rsidR="00FB4C92" w:rsidRPr="004C4268" w:rsidRDefault="00490A29" w:rsidP="00FB4C92">
      <w:pPr>
        <w:pStyle w:val="ListParagraph"/>
        <w:numPr>
          <w:ilvl w:val="0"/>
          <w:numId w:val="8"/>
        </w:numPr>
        <w:spacing w:before="100" w:beforeAutospacing="1" w:after="100" w:afterAutospacing="1"/>
        <w:ind w:left="567"/>
        <w:jc w:val="both"/>
        <w:rPr>
          <w:rFonts w:ascii="Times New Roman" w:hAnsi="Times New Roman" w:cs="Times New Roman"/>
          <w:sz w:val="20"/>
          <w:szCs w:val="20"/>
          <w:lang w:val="es-ES"/>
        </w:rPr>
      </w:pPr>
      <w:r>
        <w:rPr>
          <w:rFonts w:ascii="Times New Roman" w:hAnsi="Times New Roman" w:cs="Times New Roman"/>
          <w:sz w:val="20"/>
          <w:szCs w:val="20"/>
          <w:lang w:val="es-ES"/>
        </w:rPr>
        <w:t>Los métodos anticonceptivos modernos</w:t>
      </w:r>
      <w:r w:rsidR="00FB4C92" w:rsidRPr="00FB4C92">
        <w:rPr>
          <w:rFonts w:ascii="Times New Roman" w:hAnsi="Times New Roman" w:cs="Times New Roman"/>
          <w:sz w:val="20"/>
          <w:szCs w:val="20"/>
          <w:lang w:val="es-ES"/>
        </w:rPr>
        <w:t xml:space="preserve"> no son accesibles </w:t>
      </w:r>
      <w:r w:rsidR="00D661B1">
        <w:rPr>
          <w:rFonts w:ascii="Times New Roman" w:hAnsi="Times New Roman" w:cs="Times New Roman"/>
          <w:sz w:val="20"/>
          <w:szCs w:val="20"/>
          <w:lang w:val="es-ES"/>
        </w:rPr>
        <w:t>a</w:t>
      </w:r>
      <w:r w:rsidR="00FB4C92" w:rsidRPr="00FB4C92">
        <w:rPr>
          <w:rFonts w:ascii="Times New Roman" w:hAnsi="Times New Roman" w:cs="Times New Roman"/>
          <w:sz w:val="20"/>
          <w:szCs w:val="20"/>
          <w:lang w:val="es-ES"/>
        </w:rPr>
        <w:t xml:space="preserve"> l</w:t>
      </w:r>
      <w:r w:rsidR="00D661B1">
        <w:rPr>
          <w:rFonts w:ascii="Times New Roman" w:hAnsi="Times New Roman" w:cs="Times New Roman"/>
          <w:sz w:val="20"/>
          <w:szCs w:val="20"/>
          <w:lang w:val="es-ES"/>
        </w:rPr>
        <w:t>a</w:t>
      </w:r>
      <w:r w:rsidR="00FB4C92" w:rsidRPr="00FB4C92">
        <w:rPr>
          <w:rFonts w:ascii="Times New Roman" w:hAnsi="Times New Roman" w:cs="Times New Roman"/>
          <w:sz w:val="20"/>
          <w:szCs w:val="20"/>
          <w:lang w:val="es-ES"/>
        </w:rPr>
        <w:t xml:space="preserve">s </w:t>
      </w:r>
      <w:r w:rsidR="00D661B1">
        <w:rPr>
          <w:rFonts w:ascii="Times New Roman" w:hAnsi="Times New Roman" w:cs="Times New Roman"/>
          <w:sz w:val="20"/>
          <w:szCs w:val="20"/>
          <w:lang w:val="es-ES"/>
        </w:rPr>
        <w:t xml:space="preserve">mujeres </w:t>
      </w:r>
      <w:r w:rsidR="00FB4C92">
        <w:rPr>
          <w:rFonts w:ascii="Times New Roman" w:hAnsi="Times New Roman" w:cs="Times New Roman"/>
          <w:sz w:val="20"/>
          <w:szCs w:val="20"/>
          <w:lang w:val="es-ES"/>
        </w:rPr>
        <w:t>jóvenes, sobre todo para aquellas que pertenecen</w:t>
      </w:r>
      <w:r w:rsidR="00BE5BCF">
        <w:rPr>
          <w:rFonts w:ascii="Times New Roman" w:hAnsi="Times New Roman" w:cs="Times New Roman"/>
          <w:sz w:val="20"/>
          <w:szCs w:val="20"/>
          <w:lang w:val="es-ES"/>
        </w:rPr>
        <w:t xml:space="preserve"> a grupos pobres y socialmente </w:t>
      </w:r>
      <w:r w:rsidR="00FB4C92">
        <w:rPr>
          <w:rFonts w:ascii="Times New Roman" w:hAnsi="Times New Roman" w:cs="Times New Roman"/>
          <w:sz w:val="20"/>
          <w:szCs w:val="20"/>
          <w:lang w:val="es-ES"/>
        </w:rPr>
        <w:t xml:space="preserve">marginados – el uso de </w:t>
      </w:r>
      <w:r>
        <w:rPr>
          <w:rFonts w:ascii="Times New Roman" w:hAnsi="Times New Roman" w:cs="Times New Roman"/>
          <w:sz w:val="20"/>
          <w:szCs w:val="20"/>
          <w:lang w:val="es-ES"/>
        </w:rPr>
        <w:t xml:space="preserve">métodos anticonceptivos </w:t>
      </w:r>
      <w:r w:rsidR="00FB4C92">
        <w:rPr>
          <w:rFonts w:ascii="Times New Roman" w:hAnsi="Times New Roman" w:cs="Times New Roman"/>
          <w:sz w:val="20"/>
          <w:szCs w:val="20"/>
          <w:lang w:val="es-ES"/>
        </w:rPr>
        <w:t>modern</w:t>
      </w:r>
      <w:r>
        <w:rPr>
          <w:rFonts w:ascii="Times New Roman" w:hAnsi="Times New Roman" w:cs="Times New Roman"/>
          <w:sz w:val="20"/>
          <w:szCs w:val="20"/>
          <w:lang w:val="es-ES"/>
        </w:rPr>
        <w:t>o</w:t>
      </w:r>
      <w:r w:rsidR="00FB4C92">
        <w:rPr>
          <w:rFonts w:ascii="Times New Roman" w:hAnsi="Times New Roman" w:cs="Times New Roman"/>
          <w:sz w:val="20"/>
          <w:szCs w:val="20"/>
          <w:lang w:val="es-ES"/>
        </w:rPr>
        <w:t xml:space="preserve">s </w:t>
      </w:r>
      <w:r>
        <w:rPr>
          <w:rFonts w:ascii="Times New Roman" w:hAnsi="Times New Roman" w:cs="Times New Roman"/>
          <w:sz w:val="20"/>
          <w:szCs w:val="20"/>
          <w:lang w:val="es-ES"/>
        </w:rPr>
        <w:t>es solamente 12,8 % y Macedonia es uno de los países con la absorción más baja</w:t>
      </w:r>
      <w:r w:rsidR="00047F49">
        <w:rPr>
          <w:rFonts w:ascii="Times New Roman" w:hAnsi="Times New Roman" w:cs="Times New Roman"/>
          <w:sz w:val="20"/>
          <w:szCs w:val="20"/>
          <w:lang w:val="es-ES"/>
        </w:rPr>
        <w:t xml:space="preserve"> en Europa sudoriental</w:t>
      </w:r>
      <w:r w:rsidR="004C4268">
        <w:rPr>
          <w:rFonts w:ascii="Times New Roman" w:hAnsi="Times New Roman" w:cs="Times New Roman"/>
          <w:sz w:val="20"/>
          <w:szCs w:val="20"/>
          <w:lang w:val="es-ES"/>
        </w:rPr>
        <w:t xml:space="preserve"> así como en Europa en general</w:t>
      </w:r>
      <w:r w:rsidR="00D661B1">
        <w:rPr>
          <w:rFonts w:ascii="Times New Roman" w:hAnsi="Times New Roman" w:cs="Times New Roman"/>
          <w:sz w:val="20"/>
          <w:szCs w:val="20"/>
          <w:lang w:val="es-ES"/>
        </w:rPr>
        <w:t>.</w:t>
      </w:r>
      <w:r w:rsidR="004C4268">
        <w:rPr>
          <w:rFonts w:ascii="Times New Roman" w:hAnsi="Times New Roman" w:cs="Times New Roman"/>
          <w:sz w:val="20"/>
          <w:szCs w:val="20"/>
          <w:lang w:val="es-ES"/>
        </w:rPr>
        <w:t xml:space="preserve"> </w:t>
      </w:r>
    </w:p>
    <w:p w:rsidR="00910BF1" w:rsidRPr="00910BF1" w:rsidRDefault="00910BF1" w:rsidP="007151AB">
      <w:pPr>
        <w:pStyle w:val="ListParagraph"/>
        <w:numPr>
          <w:ilvl w:val="0"/>
          <w:numId w:val="8"/>
        </w:numPr>
        <w:spacing w:before="100" w:beforeAutospacing="1" w:after="100" w:afterAutospacing="1"/>
        <w:ind w:left="567"/>
        <w:jc w:val="both"/>
        <w:rPr>
          <w:rFonts w:ascii="Times New Roman" w:hAnsi="Times New Roman" w:cs="Times New Roman"/>
          <w:sz w:val="20"/>
          <w:szCs w:val="20"/>
          <w:lang w:val="es-ES"/>
        </w:rPr>
      </w:pPr>
      <w:r w:rsidRPr="00910BF1">
        <w:rPr>
          <w:rFonts w:ascii="Times New Roman" w:hAnsi="Times New Roman" w:cs="Times New Roman"/>
          <w:sz w:val="20"/>
          <w:szCs w:val="20"/>
          <w:lang w:val="es-ES"/>
        </w:rPr>
        <w:t xml:space="preserve">Introducción a </w:t>
      </w:r>
      <w:r w:rsidR="0020494A">
        <w:rPr>
          <w:rFonts w:ascii="Times New Roman" w:hAnsi="Times New Roman" w:cs="Times New Roman"/>
          <w:sz w:val="20"/>
          <w:szCs w:val="20"/>
          <w:lang w:val="es-ES"/>
        </w:rPr>
        <w:t xml:space="preserve">las </w:t>
      </w:r>
      <w:r w:rsidRPr="00910BF1">
        <w:rPr>
          <w:rFonts w:ascii="Times New Roman" w:hAnsi="Times New Roman" w:cs="Times New Roman"/>
          <w:sz w:val="20"/>
          <w:szCs w:val="20"/>
          <w:lang w:val="es-ES"/>
        </w:rPr>
        <w:t>nuevas leyes restrictivas en materia de aborto qu</w:t>
      </w:r>
      <w:r>
        <w:rPr>
          <w:rFonts w:ascii="Times New Roman" w:hAnsi="Times New Roman" w:cs="Times New Roman"/>
          <w:sz w:val="20"/>
          <w:szCs w:val="20"/>
          <w:lang w:val="es-ES"/>
        </w:rPr>
        <w:t>e son perjudiciales para la vida y para la salud mental y física de las mujeres. Esto es un asunto nuevo que ha surgido en 2006, cuando Macedonia fue examinada por el Comité</w:t>
      </w:r>
      <w:r w:rsidR="008D3CD5">
        <w:rPr>
          <w:rFonts w:ascii="Times New Roman" w:hAnsi="Times New Roman" w:cs="Times New Roman"/>
          <w:sz w:val="20"/>
          <w:szCs w:val="20"/>
          <w:lang w:val="es-ES"/>
        </w:rPr>
        <w:t xml:space="preserve">, que tiene consecuencias significantes para las mujeres. </w:t>
      </w:r>
      <w:r>
        <w:rPr>
          <w:rFonts w:ascii="Times New Roman" w:hAnsi="Times New Roman" w:cs="Times New Roman"/>
          <w:sz w:val="20"/>
          <w:szCs w:val="20"/>
          <w:lang w:val="es-ES"/>
        </w:rPr>
        <w:t xml:space="preserve"> </w:t>
      </w:r>
      <w:r w:rsidRPr="00910BF1">
        <w:rPr>
          <w:rFonts w:ascii="Times New Roman" w:hAnsi="Times New Roman" w:cs="Times New Roman"/>
          <w:sz w:val="20"/>
          <w:szCs w:val="20"/>
          <w:lang w:val="es-ES"/>
        </w:rPr>
        <w:t xml:space="preserve"> </w:t>
      </w:r>
    </w:p>
    <w:p w:rsidR="008D3CD5" w:rsidRPr="008D3CD5" w:rsidRDefault="008D3CD5" w:rsidP="0056700C">
      <w:pPr>
        <w:spacing w:before="100" w:beforeAutospacing="1" w:after="100" w:afterAutospacing="1"/>
        <w:jc w:val="both"/>
        <w:rPr>
          <w:rFonts w:ascii="Times New Roman" w:hAnsi="Times New Roman" w:cs="Times New Roman"/>
          <w:b/>
          <w:sz w:val="20"/>
          <w:szCs w:val="20"/>
          <w:lang w:val="es-ES"/>
        </w:rPr>
      </w:pPr>
      <w:r w:rsidRPr="008D3CD5">
        <w:rPr>
          <w:rFonts w:ascii="Times New Roman" w:hAnsi="Times New Roman" w:cs="Times New Roman"/>
          <w:b/>
          <w:sz w:val="20"/>
          <w:szCs w:val="20"/>
          <w:lang w:val="es-ES"/>
        </w:rPr>
        <w:t>Disc</w:t>
      </w:r>
      <w:r>
        <w:rPr>
          <w:rFonts w:ascii="Times New Roman" w:hAnsi="Times New Roman" w:cs="Times New Roman"/>
          <w:b/>
          <w:sz w:val="20"/>
          <w:szCs w:val="20"/>
          <w:lang w:val="es-ES"/>
        </w:rPr>
        <w:t>u</w:t>
      </w:r>
      <w:r w:rsidRPr="008D3CD5">
        <w:rPr>
          <w:rFonts w:ascii="Times New Roman" w:hAnsi="Times New Roman" w:cs="Times New Roman"/>
          <w:b/>
          <w:sz w:val="20"/>
          <w:szCs w:val="20"/>
          <w:lang w:val="es-ES"/>
        </w:rPr>
        <w:t>rsos y pol</w:t>
      </w:r>
      <w:r>
        <w:rPr>
          <w:rFonts w:ascii="Times New Roman" w:hAnsi="Times New Roman" w:cs="Times New Roman"/>
          <w:b/>
          <w:sz w:val="20"/>
          <w:szCs w:val="20"/>
          <w:lang w:val="es-ES"/>
        </w:rPr>
        <w:t>í</w:t>
      </w:r>
      <w:r w:rsidRPr="008D3CD5">
        <w:rPr>
          <w:rFonts w:ascii="Times New Roman" w:hAnsi="Times New Roman" w:cs="Times New Roman"/>
          <w:b/>
          <w:sz w:val="20"/>
          <w:szCs w:val="20"/>
          <w:lang w:val="es-ES"/>
        </w:rPr>
        <w:t xml:space="preserve">tica regresivos del estado </w:t>
      </w:r>
    </w:p>
    <w:p w:rsidR="008D3CD5" w:rsidRPr="00D141D4" w:rsidRDefault="008D3CD5" w:rsidP="008D3CD5">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es-ES"/>
        </w:rPr>
      </w:pPr>
      <w:r w:rsidRPr="008D3CD5">
        <w:rPr>
          <w:rFonts w:ascii="Times New Roman" w:hAnsi="Times New Roman" w:cs="Times New Roman"/>
          <w:sz w:val="20"/>
          <w:szCs w:val="20"/>
          <w:shd w:val="clear" w:color="auto" w:fill="FFFFFF"/>
          <w:lang w:val="es-ES"/>
        </w:rPr>
        <w:t>En los últimos diez años, el Gobierno, ha bloqueado todas las inic</w:t>
      </w:r>
      <w:r>
        <w:rPr>
          <w:rFonts w:ascii="Times New Roman" w:hAnsi="Times New Roman" w:cs="Times New Roman"/>
          <w:sz w:val="20"/>
          <w:szCs w:val="20"/>
          <w:shd w:val="clear" w:color="auto" w:fill="FFFFFF"/>
          <w:lang w:val="es-ES"/>
        </w:rPr>
        <w:t>i</w:t>
      </w:r>
      <w:r w:rsidRPr="008D3CD5">
        <w:rPr>
          <w:rFonts w:ascii="Times New Roman" w:hAnsi="Times New Roman" w:cs="Times New Roman"/>
          <w:sz w:val="20"/>
          <w:szCs w:val="20"/>
          <w:shd w:val="clear" w:color="auto" w:fill="FFFFFF"/>
          <w:lang w:val="es-ES"/>
        </w:rPr>
        <w:t xml:space="preserve">ativas y recomendaciones </w:t>
      </w:r>
      <w:r>
        <w:rPr>
          <w:rFonts w:ascii="Times New Roman" w:hAnsi="Times New Roman" w:cs="Times New Roman"/>
          <w:sz w:val="20"/>
          <w:szCs w:val="20"/>
          <w:shd w:val="clear" w:color="auto" w:fill="FFFFFF"/>
          <w:lang w:val="es-ES"/>
        </w:rPr>
        <w:t>relativos a la</w:t>
      </w:r>
      <w:r w:rsidRPr="008D3CD5">
        <w:rPr>
          <w:rFonts w:ascii="Times New Roman" w:hAnsi="Times New Roman" w:cs="Times New Roman"/>
          <w:sz w:val="20"/>
          <w:szCs w:val="20"/>
          <w:shd w:val="clear" w:color="auto" w:fill="FFFFFF"/>
          <w:lang w:val="es-ES"/>
        </w:rPr>
        <w:t xml:space="preserve"> </w:t>
      </w:r>
      <w:r>
        <w:rPr>
          <w:rFonts w:ascii="Times New Roman" w:hAnsi="Times New Roman" w:cs="Times New Roman"/>
          <w:sz w:val="20"/>
          <w:szCs w:val="20"/>
          <w:shd w:val="clear" w:color="auto" w:fill="FFFFFF"/>
          <w:lang w:val="es-ES"/>
        </w:rPr>
        <w:t>mejora de la salud sexual y reproductiva de los Comisiones Parlamentarias y de los mecanismos de derechos humanos de las Naciones Unidas</w:t>
      </w:r>
      <w:r w:rsidR="00FA1E2D">
        <w:rPr>
          <w:rFonts w:ascii="Times New Roman" w:hAnsi="Times New Roman" w:cs="Times New Roman"/>
          <w:sz w:val="20"/>
          <w:szCs w:val="20"/>
          <w:shd w:val="clear" w:color="auto" w:fill="FFFFFF"/>
          <w:lang w:val="es-ES"/>
        </w:rPr>
        <w:t>,</w:t>
      </w:r>
      <w:r>
        <w:rPr>
          <w:rFonts w:ascii="Times New Roman" w:hAnsi="Times New Roman" w:cs="Times New Roman"/>
          <w:sz w:val="20"/>
          <w:szCs w:val="20"/>
          <w:shd w:val="clear" w:color="auto" w:fill="FFFFFF"/>
          <w:lang w:val="es-ES"/>
        </w:rPr>
        <w:t xml:space="preserve"> </w:t>
      </w:r>
      <w:r w:rsidR="00FA1E2D">
        <w:rPr>
          <w:rFonts w:ascii="Times New Roman" w:hAnsi="Times New Roman" w:cs="Times New Roman"/>
          <w:sz w:val="20"/>
          <w:szCs w:val="20"/>
          <w:shd w:val="clear" w:color="auto" w:fill="FFFFFF"/>
          <w:lang w:val="es-ES"/>
        </w:rPr>
        <w:t>d</w:t>
      </w:r>
      <w:r>
        <w:rPr>
          <w:rFonts w:ascii="Times New Roman" w:hAnsi="Times New Roman" w:cs="Times New Roman"/>
          <w:sz w:val="20"/>
          <w:szCs w:val="20"/>
          <w:shd w:val="clear" w:color="auto" w:fill="FFFFFF"/>
          <w:lang w:val="es-ES"/>
        </w:rPr>
        <w:t xml:space="preserve">el Comité de Derechos Humanos, de </w:t>
      </w:r>
      <w:proofErr w:type="gramStart"/>
      <w:r>
        <w:rPr>
          <w:rFonts w:ascii="Times New Roman" w:hAnsi="Times New Roman" w:cs="Times New Roman"/>
          <w:sz w:val="20"/>
          <w:szCs w:val="20"/>
          <w:shd w:val="clear" w:color="auto" w:fill="FFFFFF"/>
          <w:lang w:val="es-ES"/>
        </w:rPr>
        <w:t>los</w:t>
      </w:r>
      <w:proofErr w:type="gramEnd"/>
      <w:r>
        <w:rPr>
          <w:rFonts w:ascii="Times New Roman" w:hAnsi="Times New Roman" w:cs="Times New Roman"/>
          <w:sz w:val="20"/>
          <w:szCs w:val="20"/>
          <w:shd w:val="clear" w:color="auto" w:fill="FFFFFF"/>
          <w:lang w:val="es-ES"/>
        </w:rPr>
        <w:t xml:space="preserve"> asociaciones profesionales de ginecólogos y</w:t>
      </w:r>
      <w:r w:rsidR="00FA1E2D">
        <w:rPr>
          <w:rFonts w:ascii="Times New Roman" w:hAnsi="Times New Roman" w:cs="Times New Roman"/>
          <w:sz w:val="20"/>
          <w:szCs w:val="20"/>
          <w:shd w:val="clear" w:color="auto" w:fill="FFFFFF"/>
          <w:lang w:val="es-ES"/>
        </w:rPr>
        <w:t xml:space="preserve"> de los</w:t>
      </w:r>
      <w:r>
        <w:rPr>
          <w:rFonts w:ascii="Times New Roman" w:hAnsi="Times New Roman" w:cs="Times New Roman"/>
          <w:sz w:val="20"/>
          <w:szCs w:val="20"/>
          <w:shd w:val="clear" w:color="auto" w:fill="FFFFFF"/>
          <w:lang w:val="es-ES"/>
        </w:rPr>
        <w:t xml:space="preserve"> expertos de las ONG. </w:t>
      </w:r>
      <w:r w:rsidR="00337204">
        <w:rPr>
          <w:rFonts w:ascii="Times New Roman" w:hAnsi="Times New Roman" w:cs="Times New Roman"/>
          <w:sz w:val="20"/>
          <w:szCs w:val="20"/>
          <w:shd w:val="clear" w:color="auto" w:fill="FFFFFF"/>
          <w:lang w:val="es-ES"/>
        </w:rPr>
        <w:t xml:space="preserve">Además, el Estado ha fallecido en </w:t>
      </w:r>
      <w:r w:rsidR="00611D26">
        <w:rPr>
          <w:rFonts w:ascii="Times New Roman" w:hAnsi="Times New Roman" w:cs="Times New Roman"/>
          <w:sz w:val="20"/>
          <w:szCs w:val="20"/>
          <w:shd w:val="clear" w:color="auto" w:fill="FFFFFF"/>
          <w:lang w:val="es-ES"/>
        </w:rPr>
        <w:t>aplicar</w:t>
      </w:r>
      <w:r w:rsidR="00337204">
        <w:rPr>
          <w:rFonts w:ascii="Times New Roman" w:hAnsi="Times New Roman" w:cs="Times New Roman"/>
          <w:sz w:val="20"/>
          <w:szCs w:val="20"/>
          <w:shd w:val="clear" w:color="auto" w:fill="FFFFFF"/>
          <w:lang w:val="es-ES"/>
        </w:rPr>
        <w:t xml:space="preserve"> las intervenciones críticas como posibilitar el acceso (1) a los mecanismos modernos de anticoncepción y (2) </w:t>
      </w:r>
      <w:r w:rsidR="00611D26">
        <w:rPr>
          <w:rFonts w:ascii="Times New Roman" w:hAnsi="Times New Roman" w:cs="Times New Roman"/>
          <w:sz w:val="20"/>
          <w:szCs w:val="20"/>
          <w:shd w:val="clear" w:color="auto" w:fill="FFFFFF"/>
          <w:lang w:val="es-ES"/>
        </w:rPr>
        <w:t xml:space="preserve">a </w:t>
      </w:r>
      <w:r w:rsidR="00337204">
        <w:rPr>
          <w:rFonts w:ascii="Times New Roman" w:hAnsi="Times New Roman" w:cs="Times New Roman"/>
          <w:sz w:val="20"/>
          <w:szCs w:val="20"/>
          <w:shd w:val="clear" w:color="auto" w:fill="FFFFFF"/>
          <w:lang w:val="es-ES"/>
        </w:rPr>
        <w:t xml:space="preserve">la educación sobre los derechos sexuales y reproductivas (SRHR) los que son recomendadas en la Estrategia Nacional de lucha contra VIH 2012-2016, la Estrategia Nacional de </w:t>
      </w:r>
      <w:r w:rsidR="00663DE0">
        <w:rPr>
          <w:rFonts w:ascii="Times New Roman" w:hAnsi="Times New Roman" w:cs="Times New Roman"/>
          <w:sz w:val="20"/>
          <w:szCs w:val="20"/>
          <w:shd w:val="clear" w:color="auto" w:fill="FFFFFF"/>
          <w:lang w:val="es-ES"/>
        </w:rPr>
        <w:t>salud sexual y reproductiva 2010-2020, La estrategia de maternidad segura 2010-2020 y la estrategia para la juventud 2016-2025.</w:t>
      </w:r>
      <w:r w:rsidR="004D7DBB">
        <w:rPr>
          <w:rFonts w:ascii="Times New Roman" w:hAnsi="Times New Roman" w:cs="Times New Roman"/>
          <w:sz w:val="20"/>
          <w:szCs w:val="20"/>
          <w:shd w:val="clear" w:color="auto" w:fill="FFFFFF"/>
          <w:lang w:val="es-ES"/>
        </w:rPr>
        <w:t xml:space="preserve"> </w:t>
      </w:r>
      <w:r w:rsidR="009B5C28">
        <w:rPr>
          <w:rFonts w:ascii="Times New Roman" w:hAnsi="Times New Roman" w:cs="Times New Roman"/>
          <w:sz w:val="20"/>
          <w:szCs w:val="20"/>
          <w:shd w:val="clear" w:color="auto" w:fill="FFFFFF"/>
          <w:lang w:val="es-ES"/>
        </w:rPr>
        <w:t>Por el contrario, el Gobierno ha introducido legislación en base ideológica</w:t>
      </w:r>
      <w:r w:rsidR="001930A8">
        <w:rPr>
          <w:rFonts w:ascii="Times New Roman" w:hAnsi="Times New Roman" w:cs="Times New Roman"/>
          <w:sz w:val="20"/>
          <w:szCs w:val="20"/>
          <w:shd w:val="clear" w:color="auto" w:fill="FFFFFF"/>
          <w:lang w:val="es-ES"/>
        </w:rPr>
        <w:t xml:space="preserve"> y ha financiado campañas</w:t>
      </w:r>
      <w:r w:rsidR="00337204">
        <w:rPr>
          <w:rFonts w:ascii="Times New Roman" w:hAnsi="Times New Roman" w:cs="Times New Roman"/>
          <w:sz w:val="20"/>
          <w:szCs w:val="20"/>
          <w:shd w:val="clear" w:color="auto" w:fill="FFFFFF"/>
          <w:lang w:val="es-ES"/>
        </w:rPr>
        <w:t xml:space="preserve"> </w:t>
      </w:r>
      <w:r w:rsidR="001930A8">
        <w:rPr>
          <w:rFonts w:ascii="Times New Roman" w:hAnsi="Times New Roman" w:cs="Times New Roman"/>
          <w:sz w:val="20"/>
          <w:szCs w:val="20"/>
          <w:shd w:val="clear" w:color="auto" w:fill="FFFFFF"/>
          <w:lang w:val="es-ES"/>
        </w:rPr>
        <w:t>que reproduzcan los estereotipos de género</w:t>
      </w:r>
      <w:r w:rsidR="005405A2">
        <w:rPr>
          <w:rFonts w:ascii="Times New Roman" w:hAnsi="Times New Roman" w:cs="Times New Roman"/>
          <w:sz w:val="20"/>
          <w:szCs w:val="20"/>
          <w:shd w:val="clear" w:color="auto" w:fill="FFFFFF"/>
          <w:lang w:val="es-ES"/>
        </w:rPr>
        <w:t xml:space="preserve"> negativos</w:t>
      </w:r>
      <w:r w:rsidR="00D141D4">
        <w:rPr>
          <w:rFonts w:ascii="Times New Roman" w:hAnsi="Times New Roman" w:cs="Times New Roman"/>
          <w:sz w:val="20"/>
          <w:szCs w:val="20"/>
          <w:shd w:val="clear" w:color="auto" w:fill="FFFFFF"/>
          <w:lang w:val="es-ES"/>
        </w:rPr>
        <w:t xml:space="preserve"> y</w:t>
      </w:r>
      <w:r w:rsidR="00015C4E">
        <w:rPr>
          <w:rFonts w:ascii="Times New Roman" w:hAnsi="Times New Roman" w:cs="Times New Roman"/>
          <w:sz w:val="20"/>
          <w:szCs w:val="20"/>
          <w:shd w:val="clear" w:color="auto" w:fill="FFFFFF"/>
          <w:lang w:val="es-ES"/>
        </w:rPr>
        <w:t xml:space="preserve"> están manifiestamente destinada</w:t>
      </w:r>
      <w:r w:rsidR="00D141D4">
        <w:rPr>
          <w:rFonts w:ascii="Times New Roman" w:hAnsi="Times New Roman" w:cs="Times New Roman"/>
          <w:sz w:val="20"/>
          <w:szCs w:val="20"/>
          <w:shd w:val="clear" w:color="auto" w:fill="FFFFFF"/>
          <w:lang w:val="es-ES"/>
        </w:rPr>
        <w:t xml:space="preserve">s a generar odio contra las personas con orientación </w:t>
      </w:r>
      <w:r w:rsidR="00D141D4">
        <w:rPr>
          <w:rFonts w:ascii="Times New Roman" w:hAnsi="Times New Roman" w:cs="Times New Roman"/>
          <w:sz w:val="20"/>
          <w:szCs w:val="20"/>
          <w:shd w:val="clear" w:color="auto" w:fill="FFFFFF"/>
          <w:lang w:val="es-ES"/>
        </w:rPr>
        <w:lastRenderedPageBreak/>
        <w:t xml:space="preserve">sexual diferente y </w:t>
      </w:r>
      <w:r w:rsidR="00015C4E">
        <w:rPr>
          <w:rFonts w:ascii="Times New Roman" w:hAnsi="Times New Roman" w:cs="Times New Roman"/>
          <w:sz w:val="20"/>
          <w:szCs w:val="20"/>
          <w:shd w:val="clear" w:color="auto" w:fill="FFFFFF"/>
          <w:lang w:val="es-ES"/>
        </w:rPr>
        <w:t xml:space="preserve">contra </w:t>
      </w:r>
      <w:r w:rsidR="00D141D4">
        <w:rPr>
          <w:rFonts w:ascii="Times New Roman" w:hAnsi="Times New Roman" w:cs="Times New Roman"/>
          <w:sz w:val="20"/>
          <w:szCs w:val="20"/>
          <w:shd w:val="clear" w:color="auto" w:fill="FFFFFF"/>
          <w:lang w:val="es-ES"/>
        </w:rPr>
        <w:t xml:space="preserve">las personas con diferentes  identidades de género. Las medidas adoptadas por el Estado y que son descritas aquí son regresivas </w:t>
      </w:r>
      <w:r w:rsidR="004F209A">
        <w:rPr>
          <w:rFonts w:ascii="Times New Roman" w:hAnsi="Times New Roman" w:cs="Times New Roman"/>
          <w:sz w:val="20"/>
          <w:szCs w:val="20"/>
          <w:shd w:val="clear" w:color="auto" w:fill="FFFFFF"/>
          <w:lang w:val="es-ES"/>
        </w:rPr>
        <w:t xml:space="preserve">y non están en conformidad con el Pacto.  </w:t>
      </w:r>
      <w:r w:rsidR="00D141D4">
        <w:rPr>
          <w:rFonts w:ascii="Times New Roman" w:hAnsi="Times New Roman" w:cs="Times New Roman"/>
          <w:sz w:val="20"/>
          <w:szCs w:val="20"/>
          <w:shd w:val="clear" w:color="auto" w:fill="FFFFFF"/>
          <w:lang w:val="es-ES"/>
        </w:rPr>
        <w:t xml:space="preserve"> </w:t>
      </w:r>
      <w:r w:rsidR="00D141D4" w:rsidRPr="00D141D4">
        <w:rPr>
          <w:rFonts w:ascii="Times New Roman" w:hAnsi="Times New Roman" w:cs="Times New Roman"/>
          <w:b/>
          <w:sz w:val="20"/>
          <w:szCs w:val="20"/>
          <w:shd w:val="clear" w:color="auto" w:fill="FFFFFF"/>
          <w:lang w:val="es-ES"/>
        </w:rPr>
        <w:t xml:space="preserve">      </w:t>
      </w:r>
      <w:r w:rsidR="005405A2" w:rsidRPr="00D141D4">
        <w:rPr>
          <w:rFonts w:ascii="Times New Roman" w:hAnsi="Times New Roman" w:cs="Times New Roman"/>
          <w:b/>
          <w:sz w:val="20"/>
          <w:szCs w:val="20"/>
          <w:shd w:val="clear" w:color="auto" w:fill="FFFFFF"/>
          <w:lang w:val="es-ES"/>
        </w:rPr>
        <w:t xml:space="preserve"> </w:t>
      </w:r>
    </w:p>
    <w:p w:rsidR="00143EA1" w:rsidRPr="00B473B8" w:rsidRDefault="00143EA1" w:rsidP="00143EA1">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56700C" w:rsidRPr="001F4A72" w:rsidRDefault="004F209A" w:rsidP="004F209A">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lang w:val="es-ES"/>
        </w:rPr>
      </w:pPr>
      <w:r w:rsidRPr="004F209A">
        <w:rPr>
          <w:rFonts w:ascii="Times New Roman" w:hAnsi="Times New Roman" w:cs="Times New Roman"/>
          <w:sz w:val="20"/>
          <w:szCs w:val="20"/>
          <w:lang w:val="es-ES"/>
        </w:rPr>
        <w:t xml:space="preserve">Estas medidas regresivas </w:t>
      </w:r>
      <w:r>
        <w:rPr>
          <w:rFonts w:ascii="Times New Roman" w:hAnsi="Times New Roman" w:cs="Times New Roman"/>
          <w:sz w:val="20"/>
          <w:szCs w:val="20"/>
          <w:lang w:val="es-ES"/>
        </w:rPr>
        <w:t>están</w:t>
      </w:r>
      <w:r w:rsidRPr="004F209A">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en coherencia con las opiniones declaradas por el ex presidente del Gobierno de la Republica de Macedonia (2006-2016) y líder del partido del Gobierno VMRO DPMNE, </w:t>
      </w:r>
      <w:proofErr w:type="spellStart"/>
      <w:r>
        <w:rPr>
          <w:rFonts w:ascii="Times New Roman" w:hAnsi="Times New Roman" w:cs="Times New Roman"/>
          <w:sz w:val="20"/>
          <w:szCs w:val="20"/>
          <w:lang w:val="es-ES"/>
        </w:rPr>
        <w:t>Nikola</w:t>
      </w:r>
      <w:proofErr w:type="spellEnd"/>
      <w:r>
        <w:rPr>
          <w:rFonts w:ascii="Times New Roman" w:hAnsi="Times New Roman" w:cs="Times New Roman"/>
          <w:sz w:val="20"/>
          <w:szCs w:val="20"/>
          <w:lang w:val="es-ES"/>
        </w:rPr>
        <w:t xml:space="preserve"> </w:t>
      </w:r>
      <w:proofErr w:type="spellStart"/>
      <w:r>
        <w:rPr>
          <w:rFonts w:ascii="Times New Roman" w:hAnsi="Times New Roman" w:cs="Times New Roman"/>
          <w:sz w:val="20"/>
          <w:szCs w:val="20"/>
          <w:lang w:val="es-ES"/>
        </w:rPr>
        <w:t>Gruevski</w:t>
      </w:r>
      <w:proofErr w:type="spellEnd"/>
      <w:r>
        <w:rPr>
          <w:rFonts w:ascii="Times New Roman" w:hAnsi="Times New Roman" w:cs="Times New Roman"/>
          <w:sz w:val="20"/>
          <w:szCs w:val="20"/>
          <w:lang w:val="es-ES"/>
        </w:rPr>
        <w:t>,</w:t>
      </w:r>
      <w:r w:rsidR="00EC4742">
        <w:rPr>
          <w:rFonts w:ascii="Times New Roman" w:hAnsi="Times New Roman" w:cs="Times New Roman"/>
          <w:sz w:val="20"/>
          <w:szCs w:val="20"/>
          <w:lang w:val="es-ES"/>
        </w:rPr>
        <w:t xml:space="preserve"> que son despreciativos a las calidades de género y a la elección en materia de reproducción de las mujeres. </w:t>
      </w:r>
      <w:r w:rsidR="00D83FD8">
        <w:rPr>
          <w:rFonts w:ascii="Times New Roman" w:hAnsi="Times New Roman" w:cs="Times New Roman"/>
          <w:sz w:val="20"/>
          <w:szCs w:val="20"/>
          <w:lang w:val="es-ES"/>
        </w:rPr>
        <w:t>En un discurso de celebración de la fiesta nacional de lucha revoluci</w:t>
      </w:r>
      <w:r w:rsidR="00D72B6F">
        <w:rPr>
          <w:rFonts w:ascii="Times New Roman" w:hAnsi="Times New Roman" w:cs="Times New Roman"/>
          <w:sz w:val="20"/>
          <w:szCs w:val="20"/>
          <w:lang w:val="es-ES"/>
        </w:rPr>
        <w:t>onaria macedonia, el 23 Octubre</w:t>
      </w:r>
      <w:r w:rsidR="00D83FD8">
        <w:rPr>
          <w:rFonts w:ascii="Times New Roman" w:hAnsi="Times New Roman" w:cs="Times New Roman"/>
          <w:sz w:val="20"/>
          <w:szCs w:val="20"/>
          <w:lang w:val="es-ES"/>
        </w:rPr>
        <w:t xml:space="preserve"> 2012</w:t>
      </w:r>
      <w:r w:rsidR="00D72B6F">
        <w:rPr>
          <w:rFonts w:ascii="Times New Roman" w:hAnsi="Times New Roman" w:cs="Times New Roman"/>
          <w:sz w:val="20"/>
          <w:szCs w:val="20"/>
          <w:lang w:val="es-ES"/>
        </w:rPr>
        <w:t>,</w:t>
      </w:r>
      <w:r w:rsidR="00D83FD8">
        <w:rPr>
          <w:rFonts w:ascii="Times New Roman" w:hAnsi="Times New Roman" w:cs="Times New Roman"/>
          <w:sz w:val="20"/>
          <w:szCs w:val="20"/>
          <w:lang w:val="es-ES"/>
        </w:rPr>
        <w:t xml:space="preserve"> el ex presidente expresó su posición sobre la igualdad de los hombres y las mujeres: </w:t>
      </w:r>
      <w:r w:rsidR="00B465D2">
        <w:rPr>
          <w:rFonts w:ascii="Times New Roman" w:hAnsi="Times New Roman" w:cs="Times New Roman"/>
          <w:sz w:val="20"/>
          <w:szCs w:val="20"/>
          <w:lang w:val="es-ES"/>
        </w:rPr>
        <w:t xml:space="preserve">"Vivimos en una época en la cual </w:t>
      </w:r>
      <w:r w:rsidR="00E06DF1">
        <w:rPr>
          <w:rFonts w:ascii="Times New Roman" w:hAnsi="Times New Roman" w:cs="Times New Roman"/>
          <w:sz w:val="20"/>
          <w:szCs w:val="20"/>
          <w:lang w:val="es-ES"/>
        </w:rPr>
        <w:t xml:space="preserve">tener </w:t>
      </w:r>
      <w:r w:rsidR="00B465D2">
        <w:rPr>
          <w:rFonts w:ascii="Times New Roman" w:hAnsi="Times New Roman" w:cs="Times New Roman"/>
          <w:sz w:val="20"/>
          <w:szCs w:val="20"/>
          <w:lang w:val="es-ES"/>
        </w:rPr>
        <w:t>segundo niño</w:t>
      </w:r>
      <w:r w:rsidR="00E06DF1">
        <w:rPr>
          <w:rFonts w:ascii="Times New Roman" w:hAnsi="Times New Roman" w:cs="Times New Roman"/>
          <w:sz w:val="20"/>
          <w:szCs w:val="20"/>
          <w:lang w:val="es-ES"/>
        </w:rPr>
        <w:t xml:space="preserve"> en la familia</w:t>
      </w:r>
      <w:r w:rsidR="00B465D2">
        <w:rPr>
          <w:rFonts w:ascii="Times New Roman" w:hAnsi="Times New Roman" w:cs="Times New Roman"/>
          <w:sz w:val="20"/>
          <w:szCs w:val="20"/>
          <w:lang w:val="es-ES"/>
        </w:rPr>
        <w:t xml:space="preserve"> no es sólo una gran raridad</w:t>
      </w:r>
      <w:r w:rsidR="00E06DF1">
        <w:rPr>
          <w:rFonts w:ascii="Times New Roman" w:hAnsi="Times New Roman" w:cs="Times New Roman"/>
          <w:sz w:val="20"/>
          <w:szCs w:val="20"/>
          <w:lang w:val="es-ES"/>
        </w:rPr>
        <w:t>,</w:t>
      </w:r>
      <w:r w:rsidR="007E62F3">
        <w:rPr>
          <w:rFonts w:ascii="Times New Roman" w:hAnsi="Times New Roman" w:cs="Times New Roman"/>
          <w:sz w:val="20"/>
          <w:szCs w:val="20"/>
          <w:lang w:val="es-ES"/>
        </w:rPr>
        <w:t xml:space="preserve"> mucho menos un tercer o cuarto</w:t>
      </w:r>
      <w:r w:rsidR="00E06DF1">
        <w:rPr>
          <w:rFonts w:ascii="Times New Roman" w:hAnsi="Times New Roman" w:cs="Times New Roman"/>
          <w:sz w:val="20"/>
          <w:szCs w:val="20"/>
          <w:lang w:val="es-ES"/>
        </w:rPr>
        <w:t xml:space="preserve"> </w:t>
      </w:r>
      <w:r w:rsidR="00D72B6F">
        <w:rPr>
          <w:rFonts w:ascii="Times New Roman" w:hAnsi="Times New Roman" w:cs="Times New Roman"/>
          <w:sz w:val="20"/>
          <w:szCs w:val="20"/>
          <w:lang w:val="es-ES"/>
        </w:rPr>
        <w:t xml:space="preserve">y nosotros, en cambio, </w:t>
      </w:r>
      <w:r w:rsidR="002727C1">
        <w:rPr>
          <w:rFonts w:ascii="Times New Roman" w:hAnsi="Times New Roman" w:cs="Times New Roman"/>
          <w:sz w:val="20"/>
          <w:szCs w:val="20"/>
          <w:lang w:val="es-ES"/>
        </w:rPr>
        <w:t>tenemos debates sobre valores torcidos (...) sobre algunos derechos de las  mujeres</w:t>
      </w:r>
      <w:r w:rsidR="001E2C1C">
        <w:rPr>
          <w:rFonts w:ascii="Times New Roman" w:hAnsi="Times New Roman" w:cs="Times New Roman"/>
          <w:sz w:val="20"/>
          <w:szCs w:val="20"/>
          <w:lang w:val="es-ES"/>
        </w:rPr>
        <w:t xml:space="preserve"> y después de los hombres </w:t>
      </w:r>
      <w:r w:rsidR="00E24BA6">
        <w:rPr>
          <w:rFonts w:ascii="Times New Roman" w:hAnsi="Times New Roman" w:cs="Times New Roman"/>
          <w:sz w:val="20"/>
          <w:szCs w:val="20"/>
          <w:lang w:val="es-ES"/>
        </w:rPr>
        <w:t xml:space="preserve">– quienes de los dos categorías son más representados en la política, o en el negocio – y durante todo ese tiempo, mientras estamos desperdiciando energías </w:t>
      </w:r>
      <w:r w:rsidR="004C6DD0">
        <w:rPr>
          <w:rFonts w:ascii="Times New Roman" w:hAnsi="Times New Roman" w:cs="Times New Roman"/>
          <w:sz w:val="20"/>
          <w:szCs w:val="20"/>
          <w:lang w:val="es-ES"/>
        </w:rPr>
        <w:t>en estos temas, nos estamos quedando sin gente como estado"</w:t>
      </w:r>
      <w:r w:rsidR="0056700C" w:rsidRPr="00492523">
        <w:rPr>
          <w:rFonts w:ascii="Times New Roman" w:hAnsi="Times New Roman" w:cs="Times New Roman"/>
          <w:sz w:val="20"/>
          <w:szCs w:val="20"/>
          <w:vertAlign w:val="superscript"/>
          <w:lang w:val="en-GB"/>
        </w:rPr>
        <w:endnoteReference w:id="1"/>
      </w:r>
    </w:p>
    <w:p w:rsidR="00C4268C" w:rsidRPr="001F4A72" w:rsidRDefault="00C4268C" w:rsidP="00C4268C">
      <w:pPr>
        <w:pStyle w:val="ListParagraph"/>
        <w:spacing w:before="100" w:beforeAutospacing="1" w:after="100" w:afterAutospacing="1"/>
        <w:ind w:left="284"/>
        <w:jc w:val="both"/>
        <w:rPr>
          <w:rFonts w:ascii="Times New Roman" w:hAnsi="Times New Roman" w:cs="Times New Roman"/>
          <w:b/>
          <w:sz w:val="20"/>
          <w:szCs w:val="20"/>
          <w:lang w:val="es-ES"/>
        </w:rPr>
      </w:pPr>
    </w:p>
    <w:p w:rsidR="00B473B8" w:rsidRPr="00006F54" w:rsidRDefault="00AE06CD" w:rsidP="00AE06CD">
      <w:pPr>
        <w:pStyle w:val="NoSpacing"/>
        <w:jc w:val="both"/>
        <w:rPr>
          <w:rFonts w:ascii="Times New Roman" w:hAnsi="Times New Roman" w:cs="Times New Roman"/>
          <w:b/>
          <w:sz w:val="20"/>
          <w:szCs w:val="20"/>
          <w:lang w:val="es-ES"/>
        </w:rPr>
      </w:pPr>
      <w:r w:rsidRPr="00006F54">
        <w:rPr>
          <w:rFonts w:ascii="Times New Roman" w:hAnsi="Times New Roman" w:cs="Times New Roman"/>
          <w:b/>
          <w:sz w:val="20"/>
          <w:szCs w:val="20"/>
          <w:lang w:val="es-ES"/>
        </w:rPr>
        <w:t>II.</w:t>
      </w:r>
      <w:r w:rsidR="00B473B8" w:rsidRPr="00006F54">
        <w:rPr>
          <w:rFonts w:ascii="Times New Roman" w:hAnsi="Times New Roman" w:cs="Times New Roman"/>
          <w:b/>
          <w:sz w:val="20"/>
          <w:szCs w:val="20"/>
          <w:lang w:val="es-ES"/>
        </w:rPr>
        <w:t xml:space="preserve"> EUCACIÓN SEXUAL INTEGRAL (Artículos 2, 3, 12, 13) </w:t>
      </w:r>
    </w:p>
    <w:p w:rsidR="003D6539" w:rsidRPr="00006F54" w:rsidRDefault="003D6539" w:rsidP="00AE06CD">
      <w:pPr>
        <w:pStyle w:val="NoSpacing"/>
        <w:jc w:val="both"/>
        <w:rPr>
          <w:rFonts w:ascii="Times New Roman" w:hAnsi="Times New Roman" w:cs="Times New Roman"/>
          <w:b/>
          <w:sz w:val="20"/>
          <w:szCs w:val="20"/>
          <w:lang w:val="es-ES"/>
        </w:rPr>
      </w:pPr>
    </w:p>
    <w:p w:rsidR="00332962" w:rsidRPr="007E62F3" w:rsidRDefault="00B473B8" w:rsidP="00492523">
      <w:pPr>
        <w:pStyle w:val="NoSpacing"/>
        <w:ind w:left="360"/>
        <w:jc w:val="both"/>
        <w:rPr>
          <w:rFonts w:ascii="Times New Roman" w:hAnsi="Times New Roman" w:cs="Times New Roman"/>
          <w:b/>
          <w:sz w:val="20"/>
          <w:szCs w:val="20"/>
          <w:lang w:val="es-ES"/>
        </w:rPr>
      </w:pPr>
      <w:r w:rsidRPr="007E62F3">
        <w:rPr>
          <w:rFonts w:ascii="Times New Roman" w:hAnsi="Times New Roman" w:cs="Times New Roman"/>
          <w:b/>
          <w:sz w:val="20"/>
          <w:szCs w:val="20"/>
          <w:lang w:val="es-ES"/>
        </w:rPr>
        <w:t>Recomendacione</w:t>
      </w:r>
      <w:r w:rsidR="007E62F3" w:rsidRPr="007E62F3">
        <w:rPr>
          <w:rFonts w:ascii="Times New Roman" w:hAnsi="Times New Roman" w:cs="Times New Roman"/>
          <w:b/>
          <w:sz w:val="20"/>
          <w:szCs w:val="20"/>
          <w:lang w:val="es-ES"/>
        </w:rPr>
        <w:t>s</w:t>
      </w:r>
      <w:r w:rsidRPr="007E62F3">
        <w:rPr>
          <w:rFonts w:ascii="Times New Roman" w:hAnsi="Times New Roman" w:cs="Times New Roman"/>
          <w:b/>
          <w:sz w:val="20"/>
          <w:szCs w:val="20"/>
          <w:lang w:val="es-ES"/>
        </w:rPr>
        <w:t xml:space="preserve"> previas </w:t>
      </w:r>
      <w:proofErr w:type="gramStart"/>
      <w:r w:rsidRPr="007E62F3">
        <w:rPr>
          <w:rFonts w:ascii="Times New Roman" w:hAnsi="Times New Roman" w:cs="Times New Roman"/>
          <w:b/>
          <w:sz w:val="20"/>
          <w:szCs w:val="20"/>
          <w:lang w:val="es-ES"/>
        </w:rPr>
        <w:t>y</w:t>
      </w:r>
      <w:proofErr w:type="gramEnd"/>
      <w:r w:rsidRPr="007E62F3">
        <w:rPr>
          <w:rFonts w:ascii="Times New Roman" w:hAnsi="Times New Roman" w:cs="Times New Roman"/>
          <w:b/>
          <w:sz w:val="20"/>
          <w:szCs w:val="20"/>
          <w:lang w:val="es-ES"/>
        </w:rPr>
        <w:t xml:space="preserve"> implementación </w:t>
      </w:r>
    </w:p>
    <w:p w:rsidR="00343B48" w:rsidRDefault="00B473B8"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7E62F3">
        <w:rPr>
          <w:rFonts w:ascii="Times New Roman" w:hAnsi="Times New Roman" w:cs="Times New Roman"/>
          <w:sz w:val="20"/>
          <w:szCs w:val="20"/>
          <w:shd w:val="clear" w:color="auto" w:fill="FFFFFF"/>
          <w:lang w:val="es-ES"/>
        </w:rPr>
        <w:t>En sus Observaciones Finales del</w:t>
      </w:r>
      <w:r w:rsidR="00536981" w:rsidRPr="007E62F3">
        <w:rPr>
          <w:rFonts w:ascii="Times New Roman" w:hAnsi="Times New Roman" w:cs="Times New Roman"/>
          <w:sz w:val="20"/>
          <w:szCs w:val="20"/>
          <w:shd w:val="clear" w:color="auto" w:fill="FFFFFF"/>
          <w:lang w:val="es-ES"/>
        </w:rPr>
        <w:t xml:space="preserve"> </w:t>
      </w:r>
      <w:r w:rsidR="00BE0CA4" w:rsidRPr="007E62F3">
        <w:rPr>
          <w:rFonts w:ascii="Times New Roman" w:hAnsi="Times New Roman" w:cs="Times New Roman"/>
          <w:sz w:val="20"/>
          <w:szCs w:val="20"/>
          <w:shd w:val="clear" w:color="auto" w:fill="FFFFFF"/>
          <w:lang w:val="es-ES"/>
        </w:rPr>
        <w:t>2006</w:t>
      </w:r>
      <w:r w:rsidR="003D6539" w:rsidRPr="007E62F3">
        <w:rPr>
          <w:rStyle w:val="EndnoteReference"/>
          <w:rFonts w:ascii="Times New Roman" w:hAnsi="Times New Roman" w:cs="Times New Roman"/>
          <w:sz w:val="20"/>
          <w:szCs w:val="20"/>
          <w:shd w:val="clear" w:color="auto" w:fill="FFFFFF"/>
          <w:lang w:val="es-ES"/>
        </w:rPr>
        <w:endnoteReference w:id="2"/>
      </w:r>
      <w:r w:rsidR="003D6539" w:rsidRPr="007E62F3">
        <w:rPr>
          <w:rFonts w:ascii="Times New Roman" w:hAnsi="Times New Roman" w:cs="Times New Roman"/>
          <w:sz w:val="20"/>
          <w:szCs w:val="20"/>
          <w:shd w:val="clear" w:color="auto" w:fill="FFFFFF"/>
          <w:lang w:val="es-ES"/>
        </w:rPr>
        <w:t xml:space="preserve">, </w:t>
      </w:r>
      <w:r w:rsidRPr="007E62F3">
        <w:rPr>
          <w:rFonts w:ascii="Times New Roman" w:hAnsi="Times New Roman" w:cs="Times New Roman"/>
          <w:sz w:val="20"/>
          <w:szCs w:val="20"/>
          <w:shd w:val="clear" w:color="auto" w:fill="FFFFFF"/>
          <w:lang w:val="es-ES"/>
        </w:rPr>
        <w:t>este Comité</w:t>
      </w:r>
      <w:r>
        <w:rPr>
          <w:rFonts w:ascii="Times New Roman" w:hAnsi="Times New Roman" w:cs="Times New Roman"/>
          <w:sz w:val="20"/>
          <w:szCs w:val="20"/>
          <w:shd w:val="clear" w:color="auto" w:fill="FFFFFF"/>
          <w:lang w:val="es-ES"/>
        </w:rPr>
        <w:t xml:space="preserve"> recomiende que Macedonia: "intensifique sus esfuerzos para impartir educación a los jóvenes y a los adolescentes sobre la salud sexual y reproductiva y que mejore el acceso a los servicios sexual</w:t>
      </w:r>
      <w:r w:rsidR="007E62F3">
        <w:rPr>
          <w:rFonts w:ascii="Times New Roman" w:hAnsi="Times New Roman" w:cs="Times New Roman"/>
          <w:sz w:val="20"/>
          <w:szCs w:val="20"/>
          <w:shd w:val="clear" w:color="auto" w:fill="FFFFFF"/>
          <w:lang w:val="es-ES"/>
        </w:rPr>
        <w:t>es</w:t>
      </w:r>
      <w:r>
        <w:rPr>
          <w:rFonts w:ascii="Times New Roman" w:hAnsi="Times New Roman" w:cs="Times New Roman"/>
          <w:sz w:val="20"/>
          <w:szCs w:val="20"/>
          <w:shd w:val="clear" w:color="auto" w:fill="FFFFFF"/>
          <w:lang w:val="es-ES"/>
        </w:rPr>
        <w:t xml:space="preserve"> y reproductivas</w:t>
      </w:r>
      <w:r w:rsidR="00AD1979">
        <w:rPr>
          <w:rFonts w:ascii="Times New Roman" w:hAnsi="Times New Roman" w:cs="Times New Roman"/>
          <w:sz w:val="20"/>
          <w:szCs w:val="20"/>
          <w:shd w:val="clear" w:color="auto" w:fill="FFFFFF"/>
          <w:lang w:val="es-ES"/>
        </w:rPr>
        <w:t>, servicios ginecológicos y de asesoramiento</w:t>
      </w:r>
      <w:r w:rsidR="003C5DC3">
        <w:rPr>
          <w:rFonts w:ascii="Times New Roman" w:hAnsi="Times New Roman" w:cs="Times New Roman"/>
          <w:sz w:val="20"/>
          <w:szCs w:val="20"/>
          <w:shd w:val="clear" w:color="auto" w:fill="FFFFFF"/>
          <w:lang w:val="es-ES"/>
        </w:rPr>
        <w:t>, en particular en los áreas rurales y e</w:t>
      </w:r>
      <w:r w:rsidR="007E62F3">
        <w:rPr>
          <w:rFonts w:ascii="Times New Roman" w:hAnsi="Times New Roman" w:cs="Times New Roman"/>
          <w:sz w:val="20"/>
          <w:szCs w:val="20"/>
          <w:shd w:val="clear" w:color="auto" w:fill="FFFFFF"/>
          <w:lang w:val="es-ES"/>
        </w:rPr>
        <w:t>n</w:t>
      </w:r>
      <w:r w:rsidR="003C5DC3">
        <w:rPr>
          <w:rFonts w:ascii="Times New Roman" w:hAnsi="Times New Roman" w:cs="Times New Roman"/>
          <w:sz w:val="20"/>
          <w:szCs w:val="20"/>
          <w:shd w:val="clear" w:color="auto" w:fill="FFFFFF"/>
          <w:lang w:val="es-ES"/>
        </w:rPr>
        <w:t xml:space="preserve"> las comunidades donde viven los romaníes y los otros individuos desfavorecidos". En el Comentario General 22, este Comité asimismo señaló: "El derecho a la salud sexual y reproductiva, combinado con el dere</w:t>
      </w:r>
      <w:r w:rsidR="00343B48">
        <w:rPr>
          <w:rFonts w:ascii="Times New Roman" w:hAnsi="Times New Roman" w:cs="Times New Roman"/>
          <w:sz w:val="20"/>
          <w:szCs w:val="20"/>
          <w:shd w:val="clear" w:color="auto" w:fill="FFFFFF"/>
          <w:lang w:val="es-ES"/>
        </w:rPr>
        <w:t>cho a la educación (Artículos 13</w:t>
      </w:r>
      <w:r w:rsidR="003C5DC3">
        <w:rPr>
          <w:rFonts w:ascii="Times New Roman" w:hAnsi="Times New Roman" w:cs="Times New Roman"/>
          <w:sz w:val="20"/>
          <w:szCs w:val="20"/>
          <w:shd w:val="clear" w:color="auto" w:fill="FFFFFF"/>
          <w:lang w:val="es-ES"/>
        </w:rPr>
        <w:t xml:space="preserve"> y 14) y </w:t>
      </w:r>
      <w:r w:rsidR="005B6D5D">
        <w:rPr>
          <w:rFonts w:ascii="Times New Roman" w:hAnsi="Times New Roman" w:cs="Times New Roman"/>
          <w:sz w:val="20"/>
          <w:szCs w:val="20"/>
          <w:shd w:val="clear" w:color="auto" w:fill="FFFFFF"/>
          <w:lang w:val="es-ES"/>
        </w:rPr>
        <w:t>el derecho a la no discriminació</w:t>
      </w:r>
      <w:r w:rsidR="003C5DC3">
        <w:rPr>
          <w:rFonts w:ascii="Times New Roman" w:hAnsi="Times New Roman" w:cs="Times New Roman"/>
          <w:sz w:val="20"/>
          <w:szCs w:val="20"/>
          <w:shd w:val="clear" w:color="auto" w:fill="FFFFFF"/>
          <w:lang w:val="es-ES"/>
        </w:rPr>
        <w:t xml:space="preserve">n y </w:t>
      </w:r>
      <w:r w:rsidR="007E62F3">
        <w:rPr>
          <w:rFonts w:ascii="Times New Roman" w:hAnsi="Times New Roman" w:cs="Times New Roman"/>
          <w:sz w:val="20"/>
          <w:szCs w:val="20"/>
          <w:shd w:val="clear" w:color="auto" w:fill="FFFFFF"/>
          <w:lang w:val="es-ES"/>
        </w:rPr>
        <w:t xml:space="preserve">a la </w:t>
      </w:r>
      <w:r w:rsidR="003C5DC3">
        <w:rPr>
          <w:rFonts w:ascii="Times New Roman" w:hAnsi="Times New Roman" w:cs="Times New Roman"/>
          <w:sz w:val="20"/>
          <w:szCs w:val="20"/>
          <w:shd w:val="clear" w:color="auto" w:fill="FFFFFF"/>
          <w:lang w:val="es-ES"/>
        </w:rPr>
        <w:t>igualdad entre los hombres y las mujeres</w:t>
      </w:r>
      <w:r w:rsidR="007C61D0">
        <w:rPr>
          <w:rFonts w:ascii="Times New Roman" w:hAnsi="Times New Roman" w:cs="Times New Roman"/>
          <w:sz w:val="20"/>
          <w:szCs w:val="20"/>
          <w:shd w:val="clear" w:color="auto" w:fill="FFFFFF"/>
          <w:lang w:val="es-ES"/>
        </w:rPr>
        <w:t xml:space="preserve"> (artículos 2.2 y 3), conlleva</w:t>
      </w:r>
      <w:r w:rsidR="00343B48">
        <w:rPr>
          <w:rFonts w:ascii="Times New Roman" w:hAnsi="Times New Roman" w:cs="Times New Roman"/>
          <w:sz w:val="20"/>
          <w:szCs w:val="20"/>
          <w:shd w:val="clear" w:color="auto" w:fill="FFFFFF"/>
          <w:lang w:val="es-ES"/>
        </w:rPr>
        <w:t xml:space="preserve"> el derecho a la educación sobre la sexualidad y reproducción que es integral, no discriminatoria y basada en pruebas, científicamente exacta y edad apropiada.</w:t>
      </w:r>
      <w:r w:rsidR="00115A0A" w:rsidRPr="00343B48">
        <w:rPr>
          <w:rFonts w:ascii="Times New Roman" w:hAnsi="Times New Roman" w:cs="Times New Roman"/>
          <w:sz w:val="20"/>
          <w:szCs w:val="20"/>
          <w:shd w:val="clear" w:color="auto" w:fill="FFFFFF"/>
          <w:lang w:val="es-ES"/>
        </w:rPr>
        <w:t>”</w:t>
      </w:r>
      <w:r w:rsidR="00115A0A" w:rsidRPr="00492523">
        <w:rPr>
          <w:rStyle w:val="EndnoteReference"/>
          <w:rFonts w:ascii="Times New Roman" w:hAnsi="Times New Roman" w:cs="Times New Roman"/>
          <w:sz w:val="20"/>
          <w:szCs w:val="20"/>
          <w:shd w:val="clear" w:color="auto" w:fill="FFFFFF"/>
          <w:lang w:val="en-GB"/>
        </w:rPr>
        <w:endnoteReference w:id="3"/>
      </w:r>
      <w:r w:rsidR="00115A0A" w:rsidRPr="00343B48">
        <w:rPr>
          <w:rFonts w:ascii="Times New Roman" w:hAnsi="Times New Roman" w:cs="Times New Roman"/>
          <w:sz w:val="20"/>
          <w:szCs w:val="20"/>
          <w:shd w:val="clear" w:color="auto" w:fill="FFFFFF"/>
          <w:lang w:val="es-ES"/>
        </w:rPr>
        <w:t xml:space="preserve"> </w:t>
      </w:r>
      <w:r w:rsidR="00343B48">
        <w:rPr>
          <w:rFonts w:ascii="Times New Roman" w:hAnsi="Times New Roman" w:cs="Times New Roman"/>
          <w:sz w:val="20"/>
          <w:szCs w:val="20"/>
          <w:shd w:val="clear" w:color="auto" w:fill="FFFFFF"/>
          <w:lang w:val="es-ES"/>
        </w:rPr>
        <w:t>En los últimos 10 años, el Estado no adoptó ningunas medidas para implementar estas recomendaciones</w:t>
      </w:r>
      <w:r w:rsidR="00B12B87">
        <w:rPr>
          <w:rFonts w:ascii="Times New Roman" w:hAnsi="Times New Roman" w:cs="Times New Roman"/>
          <w:sz w:val="20"/>
          <w:szCs w:val="20"/>
          <w:shd w:val="clear" w:color="auto" w:fill="FFFFFF"/>
          <w:lang w:val="es-ES"/>
        </w:rPr>
        <w:t>. De consecuencia, no hay pruebas ningunas d</w:t>
      </w:r>
      <w:r w:rsidR="007C61D0">
        <w:rPr>
          <w:rFonts w:ascii="Times New Roman" w:hAnsi="Times New Roman" w:cs="Times New Roman"/>
          <w:sz w:val="20"/>
          <w:szCs w:val="20"/>
          <w:shd w:val="clear" w:color="auto" w:fill="FFFFFF"/>
          <w:lang w:val="es-ES"/>
        </w:rPr>
        <w:t>e</w:t>
      </w:r>
      <w:r w:rsidR="00B12B87">
        <w:rPr>
          <w:rFonts w:ascii="Times New Roman" w:hAnsi="Times New Roman" w:cs="Times New Roman"/>
          <w:sz w:val="20"/>
          <w:szCs w:val="20"/>
          <w:shd w:val="clear" w:color="auto" w:fill="FFFFFF"/>
          <w:lang w:val="es-ES"/>
        </w:rPr>
        <w:t xml:space="preserve"> un acceso mejorado a la información</w:t>
      </w:r>
      <w:r w:rsidR="00A15437">
        <w:rPr>
          <w:rFonts w:ascii="Times New Roman" w:hAnsi="Times New Roman" w:cs="Times New Roman"/>
          <w:sz w:val="20"/>
          <w:szCs w:val="20"/>
          <w:shd w:val="clear" w:color="auto" w:fill="FFFFFF"/>
          <w:lang w:val="es-ES"/>
        </w:rPr>
        <w:t xml:space="preserve"> sobre la salud sexual y reproductiva.</w:t>
      </w:r>
      <w:r w:rsidR="00B12B87">
        <w:rPr>
          <w:rFonts w:ascii="Times New Roman" w:hAnsi="Times New Roman" w:cs="Times New Roman"/>
          <w:sz w:val="20"/>
          <w:szCs w:val="20"/>
          <w:shd w:val="clear" w:color="auto" w:fill="FFFFFF"/>
          <w:lang w:val="es-ES"/>
        </w:rPr>
        <w:t xml:space="preserve"> </w:t>
      </w:r>
    </w:p>
    <w:p w:rsidR="000D1F21" w:rsidRDefault="0000453A" w:rsidP="000D1F21">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r w:rsidRPr="00006F54">
        <w:rPr>
          <w:rFonts w:ascii="Times New Roman" w:hAnsi="Times New Roman" w:cs="Times New Roman"/>
          <w:sz w:val="20"/>
          <w:szCs w:val="20"/>
          <w:shd w:val="clear" w:color="auto" w:fill="FFFFFF"/>
          <w:lang w:val="es-ES"/>
        </w:rPr>
        <w:t xml:space="preserve">  </w:t>
      </w:r>
    </w:p>
    <w:p w:rsidR="00536981" w:rsidRDefault="00EC3B5B" w:rsidP="000D1F21">
      <w:pPr>
        <w:pStyle w:val="ListParagraph"/>
        <w:spacing w:before="100" w:beforeAutospacing="1" w:after="100" w:afterAutospacing="1"/>
        <w:ind w:left="360"/>
        <w:jc w:val="both"/>
        <w:rPr>
          <w:rFonts w:ascii="Times New Roman" w:hAnsi="Times New Roman" w:cs="Times New Roman"/>
          <w:b/>
          <w:sz w:val="20"/>
          <w:szCs w:val="20"/>
          <w:lang w:val="es-ES"/>
        </w:rPr>
      </w:pPr>
      <w:r w:rsidRPr="00EC3B5B">
        <w:rPr>
          <w:rFonts w:ascii="Times New Roman" w:hAnsi="Times New Roman" w:cs="Times New Roman"/>
          <w:b/>
          <w:sz w:val="20"/>
          <w:szCs w:val="20"/>
          <w:lang w:val="es-ES"/>
        </w:rPr>
        <w:t>Cu</w:t>
      </w:r>
      <w:r>
        <w:rPr>
          <w:rFonts w:ascii="Times New Roman" w:hAnsi="Times New Roman" w:cs="Times New Roman"/>
          <w:b/>
          <w:sz w:val="20"/>
          <w:szCs w:val="20"/>
          <w:lang w:val="es-ES"/>
        </w:rPr>
        <w:t>r</w:t>
      </w:r>
      <w:r w:rsidRPr="00EC3B5B">
        <w:rPr>
          <w:rFonts w:ascii="Times New Roman" w:hAnsi="Times New Roman" w:cs="Times New Roman"/>
          <w:b/>
          <w:sz w:val="20"/>
          <w:szCs w:val="20"/>
          <w:lang w:val="es-ES"/>
        </w:rPr>
        <w:t>r</w:t>
      </w:r>
      <w:r>
        <w:rPr>
          <w:rFonts w:ascii="Times New Roman" w:hAnsi="Times New Roman" w:cs="Times New Roman"/>
          <w:b/>
          <w:sz w:val="20"/>
          <w:szCs w:val="20"/>
          <w:lang w:val="es-ES"/>
        </w:rPr>
        <w:t>í</w:t>
      </w:r>
      <w:r w:rsidRPr="00EC3B5B">
        <w:rPr>
          <w:rFonts w:ascii="Times New Roman" w:hAnsi="Times New Roman" w:cs="Times New Roman"/>
          <w:b/>
          <w:sz w:val="20"/>
          <w:szCs w:val="20"/>
          <w:lang w:val="es-ES"/>
        </w:rPr>
        <w:t xml:space="preserve">culos </w:t>
      </w:r>
      <w:proofErr w:type="gramStart"/>
      <w:r w:rsidRPr="00EC3B5B">
        <w:rPr>
          <w:rFonts w:ascii="Times New Roman" w:hAnsi="Times New Roman" w:cs="Times New Roman"/>
          <w:b/>
          <w:sz w:val="20"/>
          <w:szCs w:val="20"/>
          <w:lang w:val="es-ES"/>
        </w:rPr>
        <w:t>y</w:t>
      </w:r>
      <w:proofErr w:type="gramEnd"/>
      <w:r w:rsidRPr="00EC3B5B">
        <w:rPr>
          <w:rFonts w:ascii="Times New Roman" w:hAnsi="Times New Roman" w:cs="Times New Roman"/>
          <w:b/>
          <w:sz w:val="20"/>
          <w:szCs w:val="20"/>
          <w:lang w:val="es-ES"/>
        </w:rPr>
        <w:t xml:space="preserve"> implementación </w:t>
      </w:r>
    </w:p>
    <w:p w:rsidR="000D1F21" w:rsidRPr="000D1F21" w:rsidRDefault="000D1F21" w:rsidP="000D1F21">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E301A9" w:rsidRPr="008409C0" w:rsidRDefault="00EC3B5B"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EC3B5B">
        <w:rPr>
          <w:rFonts w:ascii="Times New Roman" w:hAnsi="Times New Roman" w:cs="Times New Roman"/>
          <w:sz w:val="20"/>
          <w:szCs w:val="20"/>
          <w:shd w:val="clear" w:color="auto" w:fill="FFFFFF"/>
          <w:lang w:val="es-ES"/>
        </w:rPr>
        <w:t xml:space="preserve">No hay programas obligatorios </w:t>
      </w:r>
      <w:r>
        <w:rPr>
          <w:rFonts w:ascii="Times New Roman" w:hAnsi="Times New Roman" w:cs="Times New Roman"/>
          <w:sz w:val="20"/>
          <w:szCs w:val="20"/>
          <w:shd w:val="clear" w:color="auto" w:fill="FFFFFF"/>
          <w:lang w:val="es-ES"/>
        </w:rPr>
        <w:t>de educac</w:t>
      </w:r>
      <w:r w:rsidR="00F82534">
        <w:rPr>
          <w:rFonts w:ascii="Times New Roman" w:hAnsi="Times New Roman" w:cs="Times New Roman"/>
          <w:sz w:val="20"/>
          <w:szCs w:val="20"/>
          <w:shd w:val="clear" w:color="auto" w:fill="FFFFFF"/>
          <w:lang w:val="es-ES"/>
        </w:rPr>
        <w:t>i</w:t>
      </w:r>
      <w:r>
        <w:rPr>
          <w:rFonts w:ascii="Times New Roman" w:hAnsi="Times New Roman" w:cs="Times New Roman"/>
          <w:sz w:val="20"/>
          <w:szCs w:val="20"/>
          <w:shd w:val="clear" w:color="auto" w:fill="FFFFFF"/>
          <w:lang w:val="es-ES"/>
        </w:rPr>
        <w:t>ón sexual en los currículos estatales para las escuelas primarias y secundarias</w:t>
      </w:r>
      <w:r w:rsidR="007D2688">
        <w:rPr>
          <w:rFonts w:ascii="Times New Roman" w:hAnsi="Times New Roman" w:cs="Times New Roman"/>
          <w:sz w:val="20"/>
          <w:szCs w:val="20"/>
          <w:shd w:val="clear" w:color="auto" w:fill="FFFFFF"/>
          <w:lang w:val="es-ES"/>
        </w:rPr>
        <w:t xml:space="preserve"> </w:t>
      </w:r>
      <w:r w:rsidR="00396E40">
        <w:rPr>
          <w:rFonts w:ascii="Times New Roman" w:hAnsi="Times New Roman" w:cs="Times New Roman"/>
          <w:sz w:val="20"/>
          <w:szCs w:val="20"/>
          <w:shd w:val="clear" w:color="auto" w:fill="FFFFFF"/>
          <w:lang w:val="es-ES"/>
        </w:rPr>
        <w:t>y acceso a la información relativa a la salud sexual y reproductiva en los cu</w:t>
      </w:r>
      <w:r w:rsidR="007C61D0">
        <w:rPr>
          <w:rFonts w:ascii="Times New Roman" w:hAnsi="Times New Roman" w:cs="Times New Roman"/>
          <w:sz w:val="20"/>
          <w:szCs w:val="20"/>
          <w:shd w:val="clear" w:color="auto" w:fill="FFFFFF"/>
          <w:lang w:val="es-ES"/>
        </w:rPr>
        <w:t>rrículos estatales está limitado</w:t>
      </w:r>
      <w:r w:rsidR="00396E40">
        <w:rPr>
          <w:rFonts w:ascii="Times New Roman" w:hAnsi="Times New Roman" w:cs="Times New Roman"/>
          <w:sz w:val="20"/>
          <w:szCs w:val="20"/>
          <w:shd w:val="clear" w:color="auto" w:fill="FFFFFF"/>
          <w:lang w:val="es-ES"/>
        </w:rPr>
        <w:t xml:space="preserve">. </w:t>
      </w:r>
      <w:r w:rsidR="00E301A9">
        <w:rPr>
          <w:rFonts w:ascii="Times New Roman" w:hAnsi="Times New Roman" w:cs="Times New Roman"/>
          <w:sz w:val="20"/>
          <w:szCs w:val="20"/>
          <w:shd w:val="clear" w:color="auto" w:fill="FFFFFF"/>
          <w:lang w:val="es-ES"/>
        </w:rPr>
        <w:t>Algunas componentes como</w:t>
      </w:r>
      <w:r w:rsidR="007C61D0">
        <w:rPr>
          <w:rFonts w:ascii="Times New Roman" w:hAnsi="Times New Roman" w:cs="Times New Roman"/>
          <w:sz w:val="20"/>
          <w:szCs w:val="20"/>
          <w:shd w:val="clear" w:color="auto" w:fill="FFFFFF"/>
          <w:lang w:val="es-ES"/>
        </w:rPr>
        <w:t>,</w:t>
      </w:r>
      <w:r w:rsidR="00E301A9">
        <w:rPr>
          <w:rFonts w:ascii="Times New Roman" w:hAnsi="Times New Roman" w:cs="Times New Roman"/>
          <w:sz w:val="20"/>
          <w:szCs w:val="20"/>
          <w:shd w:val="clear" w:color="auto" w:fill="FFFFFF"/>
          <w:lang w:val="es-ES"/>
        </w:rPr>
        <w:t xml:space="preserve"> por ejemplo</w:t>
      </w:r>
      <w:r w:rsidR="007C61D0">
        <w:rPr>
          <w:rFonts w:ascii="Times New Roman" w:hAnsi="Times New Roman" w:cs="Times New Roman"/>
          <w:sz w:val="20"/>
          <w:szCs w:val="20"/>
          <w:shd w:val="clear" w:color="auto" w:fill="FFFFFF"/>
          <w:lang w:val="es-ES"/>
        </w:rPr>
        <w:t>,</w:t>
      </w:r>
      <w:r w:rsidR="00E301A9">
        <w:rPr>
          <w:rFonts w:ascii="Times New Roman" w:hAnsi="Times New Roman" w:cs="Times New Roman"/>
          <w:sz w:val="20"/>
          <w:szCs w:val="20"/>
          <w:shd w:val="clear" w:color="auto" w:fill="FFFFFF"/>
          <w:lang w:val="es-ES"/>
        </w:rPr>
        <w:t xml:space="preserve"> anatomía </w:t>
      </w:r>
      <w:r w:rsidR="007C61D0">
        <w:rPr>
          <w:rFonts w:ascii="Times New Roman" w:hAnsi="Times New Roman" w:cs="Times New Roman"/>
          <w:sz w:val="20"/>
          <w:szCs w:val="20"/>
          <w:shd w:val="clear" w:color="auto" w:fill="FFFFFF"/>
          <w:lang w:val="es-ES"/>
        </w:rPr>
        <w:t>y</w:t>
      </w:r>
      <w:r w:rsidR="00E301A9">
        <w:rPr>
          <w:rFonts w:ascii="Times New Roman" w:hAnsi="Times New Roman" w:cs="Times New Roman"/>
          <w:sz w:val="20"/>
          <w:szCs w:val="20"/>
          <w:shd w:val="clear" w:color="auto" w:fill="FFFFFF"/>
          <w:lang w:val="es-ES"/>
        </w:rPr>
        <w:t xml:space="preserve"> prevención de las enfermedades de prevención sexual</w:t>
      </w:r>
      <w:r w:rsidR="007C61D0">
        <w:rPr>
          <w:rFonts w:ascii="Times New Roman" w:hAnsi="Times New Roman" w:cs="Times New Roman"/>
          <w:sz w:val="20"/>
          <w:szCs w:val="20"/>
          <w:shd w:val="clear" w:color="auto" w:fill="FFFFFF"/>
          <w:lang w:val="es-ES"/>
        </w:rPr>
        <w:t xml:space="preserve"> son incluida</w:t>
      </w:r>
      <w:r w:rsidR="00E301A9">
        <w:rPr>
          <w:rFonts w:ascii="Times New Roman" w:hAnsi="Times New Roman" w:cs="Times New Roman"/>
          <w:sz w:val="20"/>
          <w:szCs w:val="20"/>
          <w:shd w:val="clear" w:color="auto" w:fill="FFFFFF"/>
          <w:lang w:val="es-ES"/>
        </w:rPr>
        <w:t>s en el currícul</w:t>
      </w:r>
      <w:r w:rsidR="00AD4A92">
        <w:rPr>
          <w:rFonts w:ascii="Times New Roman" w:hAnsi="Times New Roman" w:cs="Times New Roman"/>
          <w:sz w:val="20"/>
          <w:szCs w:val="20"/>
          <w:shd w:val="clear" w:color="auto" w:fill="FFFFFF"/>
          <w:lang w:val="es-ES"/>
        </w:rPr>
        <w:t>o</w:t>
      </w:r>
      <w:r w:rsidR="00E301A9">
        <w:rPr>
          <w:rFonts w:ascii="Times New Roman" w:hAnsi="Times New Roman" w:cs="Times New Roman"/>
          <w:sz w:val="20"/>
          <w:szCs w:val="20"/>
          <w:shd w:val="clear" w:color="auto" w:fill="FFFFFF"/>
          <w:lang w:val="es-ES"/>
        </w:rPr>
        <w:t xml:space="preserve"> de biología. </w:t>
      </w:r>
      <w:r w:rsidR="00E301A9" w:rsidRPr="00E301A9">
        <w:rPr>
          <w:rFonts w:ascii="Times New Roman" w:hAnsi="Times New Roman" w:cs="Times New Roman"/>
          <w:sz w:val="20"/>
          <w:szCs w:val="20"/>
          <w:shd w:val="clear" w:color="auto" w:fill="FFFFFF"/>
          <w:lang w:val="es-ES"/>
        </w:rPr>
        <w:t xml:space="preserve">Sin embargo, un examen de documentos pertinentes publicado en 2010 </w:t>
      </w:r>
      <w:r w:rsidR="00273A54" w:rsidRPr="00492523">
        <w:rPr>
          <w:rFonts w:ascii="Times New Roman" w:hAnsi="Times New Roman" w:cs="Times New Roman"/>
          <w:sz w:val="20"/>
          <w:szCs w:val="20"/>
          <w:shd w:val="clear" w:color="auto" w:fill="FFFFFF"/>
          <w:vertAlign w:val="superscript"/>
          <w:lang w:val="en-GB"/>
        </w:rPr>
        <w:endnoteReference w:id="4"/>
      </w:r>
      <w:r w:rsidR="00E301A9" w:rsidRPr="00E301A9">
        <w:rPr>
          <w:rFonts w:ascii="Times New Roman" w:hAnsi="Times New Roman" w:cs="Times New Roman"/>
          <w:sz w:val="20"/>
          <w:szCs w:val="20"/>
          <w:shd w:val="clear" w:color="auto" w:fill="FFFFFF"/>
          <w:lang w:val="es-ES"/>
        </w:rPr>
        <w:t xml:space="preserve"> r</w:t>
      </w:r>
      <w:r w:rsidR="00E301A9">
        <w:rPr>
          <w:rFonts w:ascii="Times New Roman" w:hAnsi="Times New Roman" w:cs="Times New Roman"/>
          <w:sz w:val="20"/>
          <w:szCs w:val="20"/>
          <w:shd w:val="clear" w:color="auto" w:fill="FFFFFF"/>
          <w:lang w:val="es-ES"/>
        </w:rPr>
        <w:t>elativo a los currículos del libros de texto</w:t>
      </w:r>
      <w:r w:rsidR="00906717">
        <w:rPr>
          <w:rFonts w:ascii="Times New Roman" w:hAnsi="Times New Roman" w:cs="Times New Roman"/>
          <w:sz w:val="20"/>
          <w:szCs w:val="20"/>
          <w:shd w:val="clear" w:color="auto" w:fill="FFFFFF"/>
          <w:lang w:val="es-ES"/>
        </w:rPr>
        <w:t xml:space="preserve"> </w:t>
      </w:r>
      <w:r w:rsidR="00C90BE7">
        <w:rPr>
          <w:rFonts w:ascii="Times New Roman" w:hAnsi="Times New Roman" w:cs="Times New Roman"/>
          <w:sz w:val="20"/>
          <w:szCs w:val="20"/>
          <w:shd w:val="clear" w:color="auto" w:fill="FFFFFF"/>
          <w:lang w:val="es-ES"/>
        </w:rPr>
        <w:t>indican que las informaciones relativas a la salud reproductiva son a menudo escasas</w:t>
      </w:r>
      <w:r w:rsidR="001B5130">
        <w:rPr>
          <w:rFonts w:ascii="Times New Roman" w:hAnsi="Times New Roman" w:cs="Times New Roman"/>
          <w:sz w:val="20"/>
          <w:szCs w:val="20"/>
          <w:shd w:val="clear" w:color="auto" w:fill="FFFFFF"/>
          <w:lang w:val="es-ES"/>
        </w:rPr>
        <w:t xml:space="preserve">, insuficientes y, a veces, falsas. Además, </w:t>
      </w:r>
      <w:r w:rsidR="00624C00">
        <w:rPr>
          <w:rFonts w:ascii="Times New Roman" w:hAnsi="Times New Roman" w:cs="Times New Roman"/>
          <w:sz w:val="20"/>
          <w:szCs w:val="20"/>
          <w:shd w:val="clear" w:color="auto" w:fill="FFFFFF"/>
          <w:lang w:val="es-ES"/>
        </w:rPr>
        <w:t>la información es raramente comprensible: más atención se pone</w:t>
      </w:r>
      <w:r w:rsidR="00AD4A92">
        <w:rPr>
          <w:rFonts w:ascii="Times New Roman" w:hAnsi="Times New Roman" w:cs="Times New Roman"/>
          <w:sz w:val="20"/>
          <w:szCs w:val="20"/>
          <w:shd w:val="clear" w:color="auto" w:fill="FFFFFF"/>
          <w:lang w:val="es-ES"/>
        </w:rPr>
        <w:t xml:space="preserve"> a los aspectos </w:t>
      </w:r>
      <w:proofErr w:type="spellStart"/>
      <w:r w:rsidR="00AD4A92">
        <w:rPr>
          <w:rFonts w:ascii="Times New Roman" w:hAnsi="Times New Roman" w:cs="Times New Roman"/>
          <w:sz w:val="20"/>
          <w:szCs w:val="20"/>
          <w:shd w:val="clear" w:color="auto" w:fill="FFFFFF"/>
          <w:lang w:val="es-ES"/>
        </w:rPr>
        <w:t>bío</w:t>
      </w:r>
      <w:proofErr w:type="spellEnd"/>
      <w:r w:rsidR="00AD4A92">
        <w:rPr>
          <w:rFonts w:ascii="Times New Roman" w:hAnsi="Times New Roman" w:cs="Times New Roman"/>
          <w:sz w:val="20"/>
          <w:szCs w:val="20"/>
          <w:shd w:val="clear" w:color="auto" w:fill="FFFFFF"/>
          <w:lang w:val="es-ES"/>
        </w:rPr>
        <w:t>-medicinales</w:t>
      </w:r>
      <w:r w:rsidR="00624C00">
        <w:rPr>
          <w:rFonts w:ascii="Times New Roman" w:hAnsi="Times New Roman" w:cs="Times New Roman"/>
          <w:sz w:val="20"/>
          <w:szCs w:val="20"/>
          <w:shd w:val="clear" w:color="auto" w:fill="FFFFFF"/>
          <w:lang w:val="es-ES"/>
        </w:rPr>
        <w:t xml:space="preserve"> de la salud sexual y reproductiva y los textos son inadecuados o no llegan a </w:t>
      </w:r>
      <w:r w:rsidR="00AD4A92">
        <w:rPr>
          <w:rFonts w:ascii="Times New Roman" w:hAnsi="Times New Roman" w:cs="Times New Roman"/>
          <w:sz w:val="20"/>
          <w:szCs w:val="20"/>
          <w:shd w:val="clear" w:color="auto" w:fill="FFFFFF"/>
          <w:lang w:val="es-ES"/>
        </w:rPr>
        <w:t>cubrir</w:t>
      </w:r>
      <w:r w:rsidR="00624C00">
        <w:rPr>
          <w:rFonts w:ascii="Times New Roman" w:hAnsi="Times New Roman" w:cs="Times New Roman"/>
          <w:sz w:val="20"/>
          <w:szCs w:val="20"/>
          <w:shd w:val="clear" w:color="auto" w:fill="FFFFFF"/>
          <w:lang w:val="es-ES"/>
        </w:rPr>
        <w:t xml:space="preserve"> los aspectos psicosociales de la sexualidad. Los currículos no proporcionan ni información adecuada para capacitar a los estudiantes de practicar sex seguro y de proteger su salud sexual, ni instrumentos para comprensión </w:t>
      </w:r>
      <w:r w:rsidR="008409C0">
        <w:rPr>
          <w:rFonts w:ascii="Times New Roman" w:hAnsi="Times New Roman" w:cs="Times New Roman"/>
          <w:sz w:val="20"/>
          <w:szCs w:val="20"/>
          <w:shd w:val="clear" w:color="auto" w:fill="FFFFFF"/>
          <w:lang w:val="es-ES"/>
        </w:rPr>
        <w:t>de la sexualidad basados</w:t>
      </w:r>
      <w:r w:rsidR="00624C00">
        <w:rPr>
          <w:rFonts w:ascii="Times New Roman" w:hAnsi="Times New Roman" w:cs="Times New Roman"/>
          <w:sz w:val="20"/>
          <w:szCs w:val="20"/>
          <w:shd w:val="clear" w:color="auto" w:fill="FFFFFF"/>
          <w:lang w:val="es-ES"/>
        </w:rPr>
        <w:t xml:space="preserve"> en el contexto de los derechos. </w:t>
      </w:r>
      <w:r w:rsidR="00624C00" w:rsidRPr="008409C0">
        <w:rPr>
          <w:rFonts w:ascii="Times New Roman" w:hAnsi="Times New Roman" w:cs="Times New Roman"/>
          <w:sz w:val="20"/>
          <w:szCs w:val="20"/>
          <w:shd w:val="clear" w:color="auto" w:fill="FFFFFF"/>
          <w:lang w:val="es-ES"/>
        </w:rPr>
        <w:t xml:space="preserve">Al no permitir el acceso a la educación basada en la sexualidad, el Estado Parte fallece de cumplir sus obligaciones adquiridas en virtud del Pacto.          </w:t>
      </w:r>
    </w:p>
    <w:p w:rsidR="00547A1E" w:rsidRPr="00B473B8" w:rsidRDefault="00547A1E" w:rsidP="00361EB7">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421E18" w:rsidRPr="006C4DB6" w:rsidRDefault="00824D57"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824D57">
        <w:rPr>
          <w:rFonts w:ascii="Times New Roman" w:hAnsi="Times New Roman" w:cs="Times New Roman"/>
          <w:sz w:val="20"/>
          <w:szCs w:val="20"/>
          <w:shd w:val="clear" w:color="auto" w:fill="FFFFFF"/>
          <w:lang w:val="es-ES"/>
        </w:rPr>
        <w:t>Por ejemplo, el li</w:t>
      </w:r>
      <w:r>
        <w:rPr>
          <w:rFonts w:ascii="Times New Roman" w:hAnsi="Times New Roman" w:cs="Times New Roman"/>
          <w:sz w:val="20"/>
          <w:szCs w:val="20"/>
          <w:shd w:val="clear" w:color="auto" w:fill="FFFFFF"/>
          <w:lang w:val="es-ES"/>
        </w:rPr>
        <w:t xml:space="preserve">bro de textos de biología para la escuela primaria presenta la </w:t>
      </w:r>
      <w:r w:rsidR="008409C0">
        <w:rPr>
          <w:rFonts w:ascii="Times New Roman" w:hAnsi="Times New Roman" w:cs="Times New Roman"/>
          <w:sz w:val="20"/>
          <w:szCs w:val="20"/>
          <w:shd w:val="clear" w:color="auto" w:fill="FFFFFF"/>
          <w:lang w:val="es-ES"/>
        </w:rPr>
        <w:t>siguiente</w:t>
      </w:r>
      <w:r>
        <w:rPr>
          <w:rFonts w:ascii="Times New Roman" w:hAnsi="Times New Roman" w:cs="Times New Roman"/>
          <w:sz w:val="20"/>
          <w:szCs w:val="20"/>
          <w:shd w:val="clear" w:color="auto" w:fill="FFFFFF"/>
          <w:lang w:val="es-ES"/>
        </w:rPr>
        <w:t xml:space="preserve"> </w:t>
      </w:r>
      <w:r w:rsidR="008409C0">
        <w:rPr>
          <w:rFonts w:ascii="Times New Roman" w:hAnsi="Times New Roman" w:cs="Times New Roman"/>
          <w:sz w:val="20"/>
          <w:szCs w:val="20"/>
          <w:shd w:val="clear" w:color="auto" w:fill="FFFFFF"/>
          <w:lang w:val="es-ES"/>
        </w:rPr>
        <w:t>información</w:t>
      </w:r>
      <w:r>
        <w:rPr>
          <w:rFonts w:ascii="Times New Roman" w:hAnsi="Times New Roman" w:cs="Times New Roman"/>
          <w:sz w:val="20"/>
          <w:szCs w:val="20"/>
          <w:shd w:val="clear" w:color="auto" w:fill="FFFFFF"/>
          <w:lang w:val="es-ES"/>
        </w:rPr>
        <w:t xml:space="preserve"> a los jóvenes: "</w:t>
      </w:r>
      <w:r w:rsidRPr="006C4DB6">
        <w:rPr>
          <w:rFonts w:ascii="Times New Roman" w:hAnsi="Times New Roman" w:cs="Times New Roman"/>
          <w:b/>
          <w:sz w:val="20"/>
          <w:szCs w:val="20"/>
          <w:shd w:val="clear" w:color="auto" w:fill="FFFFFF"/>
          <w:lang w:val="es-ES"/>
        </w:rPr>
        <w:t xml:space="preserve">Los hombres son físicamente mas fuertes </w:t>
      </w:r>
      <w:r w:rsidR="008409C0" w:rsidRPr="006C4DB6">
        <w:rPr>
          <w:rFonts w:ascii="Times New Roman" w:hAnsi="Times New Roman" w:cs="Times New Roman"/>
          <w:b/>
          <w:sz w:val="20"/>
          <w:szCs w:val="20"/>
          <w:shd w:val="clear" w:color="auto" w:fill="FFFFFF"/>
          <w:lang w:val="es-ES"/>
        </w:rPr>
        <w:t>psicológicamente</w:t>
      </w:r>
      <w:r w:rsidRPr="006C4DB6">
        <w:rPr>
          <w:rFonts w:ascii="Times New Roman" w:hAnsi="Times New Roman" w:cs="Times New Roman"/>
          <w:b/>
          <w:sz w:val="20"/>
          <w:szCs w:val="20"/>
          <w:shd w:val="clear" w:color="auto" w:fill="FFFFFF"/>
          <w:lang w:val="es-ES"/>
        </w:rPr>
        <w:t xml:space="preserve"> mas resistentes, mientras las mujeres son mas gentiles y más sensibles</w:t>
      </w:r>
      <w:r>
        <w:rPr>
          <w:rFonts w:ascii="Times New Roman" w:hAnsi="Times New Roman" w:cs="Times New Roman"/>
          <w:sz w:val="20"/>
          <w:szCs w:val="20"/>
          <w:shd w:val="clear" w:color="auto" w:fill="FFFFFF"/>
          <w:lang w:val="es-ES"/>
        </w:rPr>
        <w:t>", así como "</w:t>
      </w:r>
      <w:r w:rsidRPr="006C4DB6">
        <w:rPr>
          <w:rFonts w:ascii="Times New Roman" w:hAnsi="Times New Roman" w:cs="Times New Roman"/>
          <w:b/>
          <w:sz w:val="20"/>
          <w:szCs w:val="20"/>
          <w:shd w:val="clear" w:color="auto" w:fill="FFFFFF"/>
          <w:lang w:val="es-ES"/>
        </w:rPr>
        <w:t>SIDA es i</w:t>
      </w:r>
      <w:r w:rsidR="006C4DB6" w:rsidRPr="006C4DB6">
        <w:rPr>
          <w:rFonts w:ascii="Times New Roman" w:hAnsi="Times New Roman" w:cs="Times New Roman"/>
          <w:b/>
          <w:sz w:val="20"/>
          <w:szCs w:val="20"/>
          <w:shd w:val="clear" w:color="auto" w:fill="FFFFFF"/>
          <w:lang w:val="es-ES"/>
        </w:rPr>
        <w:t>n</w:t>
      </w:r>
      <w:r w:rsidRPr="006C4DB6">
        <w:rPr>
          <w:rFonts w:ascii="Times New Roman" w:hAnsi="Times New Roman" w:cs="Times New Roman"/>
          <w:b/>
          <w:sz w:val="20"/>
          <w:szCs w:val="20"/>
          <w:shd w:val="clear" w:color="auto" w:fill="FFFFFF"/>
          <w:lang w:val="es-ES"/>
        </w:rPr>
        <w:t xml:space="preserve">curable y la protección contra la infección consiste en usar preservativos durante las relaciones sexuales con personas </w:t>
      </w:r>
      <w:r w:rsidR="006C4DB6" w:rsidRPr="006C4DB6">
        <w:rPr>
          <w:rFonts w:ascii="Times New Roman" w:hAnsi="Times New Roman" w:cs="Times New Roman"/>
          <w:b/>
          <w:sz w:val="20"/>
          <w:szCs w:val="20"/>
          <w:shd w:val="clear" w:color="auto" w:fill="FFFFFF"/>
          <w:lang w:val="es-ES"/>
        </w:rPr>
        <w:t>desconocidas</w:t>
      </w:r>
      <w:r>
        <w:rPr>
          <w:rFonts w:ascii="Times New Roman" w:hAnsi="Times New Roman" w:cs="Times New Roman"/>
          <w:sz w:val="20"/>
          <w:szCs w:val="20"/>
          <w:shd w:val="clear" w:color="auto" w:fill="FFFFFF"/>
          <w:lang w:val="es-ES"/>
        </w:rPr>
        <w:t>"</w:t>
      </w:r>
      <w:r w:rsidR="004F7B75" w:rsidRPr="00492523">
        <w:rPr>
          <w:rStyle w:val="EndnoteReference"/>
          <w:rFonts w:ascii="Times New Roman" w:hAnsi="Times New Roman" w:cs="Times New Roman"/>
          <w:b/>
          <w:sz w:val="20"/>
          <w:szCs w:val="20"/>
          <w:shd w:val="clear" w:color="auto" w:fill="FFFFFF"/>
          <w:lang w:val="en-US"/>
        </w:rPr>
        <w:endnoteReference w:id="5"/>
      </w:r>
    </w:p>
    <w:p w:rsidR="00547A1E" w:rsidRPr="006C4DB6" w:rsidRDefault="00547A1E" w:rsidP="00547A1E">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0A2006" w:rsidRPr="00006F54" w:rsidRDefault="006C4DB6"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6C4DB6">
        <w:rPr>
          <w:rFonts w:ascii="Times New Roman" w:hAnsi="Times New Roman" w:cs="Times New Roman"/>
          <w:sz w:val="20"/>
          <w:szCs w:val="20"/>
          <w:shd w:val="clear" w:color="auto" w:fill="FFFFFF"/>
          <w:lang w:val="es-ES"/>
        </w:rPr>
        <w:t xml:space="preserve">En 2010, el Ministerio de </w:t>
      </w:r>
      <w:r>
        <w:rPr>
          <w:rFonts w:ascii="Times New Roman" w:hAnsi="Times New Roman" w:cs="Times New Roman"/>
          <w:sz w:val="20"/>
          <w:szCs w:val="20"/>
          <w:shd w:val="clear" w:color="auto" w:fill="FFFFFF"/>
          <w:lang w:val="es-ES"/>
        </w:rPr>
        <w:t xml:space="preserve">Educación y Ciencias, con el apoyo de UNICEF, ha introducido la educación en aptitudes para la vida, </w:t>
      </w:r>
      <w:r w:rsidR="008D76A9">
        <w:rPr>
          <w:rFonts w:ascii="Times New Roman" w:hAnsi="Times New Roman" w:cs="Times New Roman"/>
          <w:sz w:val="20"/>
          <w:szCs w:val="20"/>
          <w:shd w:val="clear" w:color="auto" w:fill="FFFFFF"/>
          <w:lang w:val="es-ES"/>
        </w:rPr>
        <w:t xml:space="preserve">en las escuelas primarias y después en las segundarias. El currículo incluye </w:t>
      </w:r>
      <w:r w:rsidR="00194E86">
        <w:rPr>
          <w:rFonts w:ascii="Times New Roman" w:hAnsi="Times New Roman" w:cs="Times New Roman"/>
          <w:sz w:val="20"/>
          <w:szCs w:val="20"/>
          <w:shd w:val="clear" w:color="auto" w:fill="FFFFFF"/>
          <w:lang w:val="es-ES"/>
        </w:rPr>
        <w:t xml:space="preserve">tópicos relativos a la educación sexual. No obstante la materia es obligatoria, su implementación </w:t>
      </w:r>
      <w:r w:rsidR="00894DFD">
        <w:rPr>
          <w:rFonts w:ascii="Times New Roman" w:hAnsi="Times New Roman" w:cs="Times New Roman"/>
          <w:sz w:val="20"/>
          <w:szCs w:val="20"/>
          <w:shd w:val="clear" w:color="auto" w:fill="FFFFFF"/>
          <w:lang w:val="es-ES"/>
        </w:rPr>
        <w:t>enfrenta</w:t>
      </w:r>
      <w:r w:rsidR="00194E86">
        <w:rPr>
          <w:rFonts w:ascii="Times New Roman" w:hAnsi="Times New Roman" w:cs="Times New Roman"/>
          <w:sz w:val="20"/>
          <w:szCs w:val="20"/>
          <w:shd w:val="clear" w:color="auto" w:fill="FFFFFF"/>
          <w:lang w:val="es-ES"/>
        </w:rPr>
        <w:t xml:space="preserve"> muchos desafíos. </w:t>
      </w:r>
      <w:r w:rsidR="001C71EC">
        <w:rPr>
          <w:rFonts w:ascii="Times New Roman" w:hAnsi="Times New Roman" w:cs="Times New Roman"/>
          <w:sz w:val="20"/>
          <w:szCs w:val="20"/>
          <w:shd w:val="clear" w:color="auto" w:fill="FFFFFF"/>
          <w:lang w:val="es-ES"/>
        </w:rPr>
        <w:t xml:space="preserve">Por ejemplo, la materia se enseña </w:t>
      </w:r>
      <w:r w:rsidR="00B713C9">
        <w:rPr>
          <w:rFonts w:ascii="Times New Roman" w:hAnsi="Times New Roman" w:cs="Times New Roman"/>
          <w:sz w:val="20"/>
          <w:szCs w:val="20"/>
          <w:shd w:val="clear" w:color="auto" w:fill="FFFFFF"/>
          <w:lang w:val="es-ES"/>
        </w:rPr>
        <w:t xml:space="preserve">durante </w:t>
      </w:r>
      <w:r w:rsidR="00B713C9" w:rsidRPr="00133D1C">
        <w:rPr>
          <w:rFonts w:ascii="Times New Roman" w:hAnsi="Times New Roman" w:cs="Times New Roman"/>
          <w:sz w:val="20"/>
          <w:szCs w:val="20"/>
          <w:shd w:val="clear" w:color="auto" w:fill="FFFFFF"/>
          <w:lang w:val="es-ES"/>
        </w:rPr>
        <w:t>las lecciones clásicas y el profesor no es obligado a cubrir todos los temas del currículum.</w:t>
      </w:r>
      <w:r w:rsidR="00B713C9">
        <w:rPr>
          <w:rFonts w:ascii="Times New Roman" w:hAnsi="Times New Roman" w:cs="Times New Roman"/>
          <w:sz w:val="20"/>
          <w:szCs w:val="20"/>
          <w:shd w:val="clear" w:color="auto" w:fill="FFFFFF"/>
          <w:lang w:val="es-ES"/>
        </w:rPr>
        <w:t xml:space="preserve"> El 50% de los profesores en las escuelas segundarias de la capital </w:t>
      </w:r>
      <w:r w:rsidR="000D5827">
        <w:rPr>
          <w:rFonts w:ascii="Times New Roman" w:hAnsi="Times New Roman" w:cs="Times New Roman"/>
          <w:sz w:val="20"/>
          <w:szCs w:val="20"/>
          <w:shd w:val="clear" w:color="auto" w:fill="FFFFFF"/>
          <w:lang w:val="es-ES"/>
        </w:rPr>
        <w:t>han afirmado que no tienen tiempo suficiente para cub</w:t>
      </w:r>
      <w:r w:rsidR="00133D1C">
        <w:rPr>
          <w:rFonts w:ascii="Times New Roman" w:hAnsi="Times New Roman" w:cs="Times New Roman"/>
          <w:sz w:val="20"/>
          <w:szCs w:val="20"/>
          <w:shd w:val="clear" w:color="auto" w:fill="FFFFFF"/>
          <w:lang w:val="es-ES"/>
        </w:rPr>
        <w:t xml:space="preserve">rir los asuntos SDSR relativos </w:t>
      </w:r>
      <w:r w:rsidR="000D5827">
        <w:rPr>
          <w:rFonts w:ascii="Times New Roman" w:hAnsi="Times New Roman" w:cs="Times New Roman"/>
          <w:sz w:val="20"/>
          <w:szCs w:val="20"/>
          <w:shd w:val="clear" w:color="auto" w:fill="FFFFFF"/>
          <w:lang w:val="es-ES"/>
        </w:rPr>
        <w:t>la educación en aptitudes para la vida</w:t>
      </w:r>
      <w:r w:rsidR="00CB0B97" w:rsidRPr="00CB7679">
        <w:rPr>
          <w:rFonts w:ascii="Times New Roman" w:hAnsi="Times New Roman" w:cs="Times New Roman"/>
          <w:sz w:val="20"/>
          <w:szCs w:val="20"/>
          <w:shd w:val="clear" w:color="auto" w:fill="FFFFFF"/>
          <w:lang w:val="es-ES"/>
        </w:rPr>
        <w:t>.</w:t>
      </w:r>
      <w:r w:rsidR="00CB0B97" w:rsidRPr="00492523">
        <w:rPr>
          <w:rStyle w:val="EndnoteReference"/>
          <w:rFonts w:ascii="Times New Roman" w:hAnsi="Times New Roman" w:cs="Times New Roman"/>
          <w:sz w:val="20"/>
          <w:szCs w:val="20"/>
          <w:shd w:val="clear" w:color="auto" w:fill="FFFFFF"/>
          <w:lang w:val="en-US"/>
        </w:rPr>
        <w:endnoteReference w:id="6"/>
      </w:r>
      <w:r w:rsidR="00CB0B97" w:rsidRPr="00CB7679">
        <w:rPr>
          <w:rFonts w:ascii="Times New Roman" w:hAnsi="Times New Roman" w:cs="Times New Roman"/>
          <w:sz w:val="20"/>
          <w:szCs w:val="20"/>
          <w:shd w:val="clear" w:color="auto" w:fill="FFFFFF"/>
          <w:lang w:val="es-ES"/>
        </w:rPr>
        <w:t xml:space="preserve"> </w:t>
      </w:r>
      <w:r w:rsidR="00CB7679">
        <w:rPr>
          <w:rFonts w:ascii="Times New Roman" w:hAnsi="Times New Roman" w:cs="Times New Roman"/>
          <w:sz w:val="20"/>
          <w:szCs w:val="20"/>
          <w:shd w:val="clear" w:color="auto" w:fill="FFFFFF"/>
          <w:lang w:val="es-ES"/>
        </w:rPr>
        <w:t>Sólo algunos profesores de cada escuela</w:t>
      </w:r>
      <w:r w:rsidR="008409C0">
        <w:rPr>
          <w:rFonts w:ascii="Times New Roman" w:hAnsi="Times New Roman" w:cs="Times New Roman"/>
          <w:sz w:val="20"/>
          <w:szCs w:val="20"/>
          <w:shd w:val="clear" w:color="auto" w:fill="FFFFFF"/>
          <w:lang w:val="es-ES"/>
        </w:rPr>
        <w:t xml:space="preserve"> cubren</w:t>
      </w:r>
      <w:r w:rsidR="00CB7679">
        <w:rPr>
          <w:rFonts w:ascii="Times New Roman" w:hAnsi="Times New Roman" w:cs="Times New Roman"/>
          <w:sz w:val="20"/>
          <w:szCs w:val="20"/>
          <w:shd w:val="clear" w:color="auto" w:fill="FFFFFF"/>
          <w:lang w:val="es-ES"/>
        </w:rPr>
        <w:t xml:space="preserve"> la formación del primer día (</w:t>
      </w:r>
      <w:proofErr w:type="spellStart"/>
      <w:r w:rsidR="00CB7679" w:rsidRPr="00CB7679">
        <w:rPr>
          <w:rFonts w:ascii="Times New Roman" w:hAnsi="Times New Roman" w:cs="Times New Roman"/>
          <w:sz w:val="20"/>
          <w:szCs w:val="20"/>
          <w:shd w:val="clear" w:color="auto" w:fill="FFFFFF"/>
          <w:lang w:val="es-ES"/>
        </w:rPr>
        <w:t>the</w:t>
      </w:r>
      <w:proofErr w:type="spellEnd"/>
      <w:r w:rsidR="00CB7679" w:rsidRPr="00CB7679">
        <w:rPr>
          <w:rFonts w:ascii="Times New Roman" w:hAnsi="Times New Roman" w:cs="Times New Roman"/>
          <w:sz w:val="20"/>
          <w:szCs w:val="20"/>
          <w:shd w:val="clear" w:color="auto" w:fill="FFFFFF"/>
          <w:lang w:val="es-ES"/>
        </w:rPr>
        <w:t xml:space="preserve"> 1-day training)</w:t>
      </w:r>
      <w:r w:rsidR="00CB7679">
        <w:rPr>
          <w:rFonts w:ascii="Times New Roman" w:hAnsi="Times New Roman" w:cs="Times New Roman"/>
          <w:sz w:val="20"/>
          <w:szCs w:val="20"/>
          <w:shd w:val="clear" w:color="auto" w:fill="FFFFFF"/>
          <w:lang w:val="es-ES"/>
        </w:rPr>
        <w:t xml:space="preserve"> y </w:t>
      </w:r>
      <w:proofErr w:type="gramStart"/>
      <w:r w:rsidR="00CB7679">
        <w:rPr>
          <w:rFonts w:ascii="Times New Roman" w:hAnsi="Times New Roman" w:cs="Times New Roman"/>
          <w:sz w:val="20"/>
          <w:szCs w:val="20"/>
          <w:shd w:val="clear" w:color="auto" w:fill="FFFFFF"/>
          <w:lang w:val="es-ES"/>
        </w:rPr>
        <w:t>esa</w:t>
      </w:r>
      <w:proofErr w:type="gramEnd"/>
      <w:r w:rsidR="00CB7679">
        <w:rPr>
          <w:rFonts w:ascii="Times New Roman" w:hAnsi="Times New Roman" w:cs="Times New Roman"/>
          <w:sz w:val="20"/>
          <w:szCs w:val="20"/>
          <w:shd w:val="clear" w:color="auto" w:fill="FFFFFF"/>
          <w:lang w:val="es-ES"/>
        </w:rPr>
        <w:t xml:space="preserve"> no cobre los asuntos relativos a la igualdad de género, </w:t>
      </w:r>
      <w:r w:rsidR="00F75E7E">
        <w:rPr>
          <w:rFonts w:ascii="Times New Roman" w:hAnsi="Times New Roman" w:cs="Times New Roman"/>
          <w:sz w:val="20"/>
          <w:szCs w:val="20"/>
          <w:shd w:val="clear" w:color="auto" w:fill="FFFFFF"/>
          <w:lang w:val="es-ES"/>
        </w:rPr>
        <w:t xml:space="preserve">la </w:t>
      </w:r>
      <w:r w:rsidR="00CB7679">
        <w:rPr>
          <w:rFonts w:ascii="Times New Roman" w:hAnsi="Times New Roman" w:cs="Times New Roman"/>
          <w:sz w:val="20"/>
          <w:szCs w:val="20"/>
          <w:shd w:val="clear" w:color="auto" w:fill="FFFFFF"/>
          <w:lang w:val="es-ES"/>
        </w:rPr>
        <w:t xml:space="preserve">orientación </w:t>
      </w:r>
      <w:r w:rsidR="00F75E7E">
        <w:rPr>
          <w:rFonts w:ascii="Times New Roman" w:hAnsi="Times New Roman" w:cs="Times New Roman"/>
          <w:sz w:val="20"/>
          <w:szCs w:val="20"/>
          <w:shd w:val="clear" w:color="auto" w:fill="FFFFFF"/>
          <w:lang w:val="es-ES"/>
        </w:rPr>
        <w:t>sexual</w:t>
      </w:r>
      <w:r w:rsidR="00CB7679">
        <w:rPr>
          <w:rFonts w:ascii="Times New Roman" w:hAnsi="Times New Roman" w:cs="Times New Roman"/>
          <w:sz w:val="20"/>
          <w:szCs w:val="20"/>
          <w:shd w:val="clear" w:color="auto" w:fill="FFFFFF"/>
          <w:lang w:val="es-ES"/>
        </w:rPr>
        <w:t>,</w:t>
      </w:r>
      <w:r w:rsidR="00F75E7E">
        <w:rPr>
          <w:rFonts w:ascii="Times New Roman" w:hAnsi="Times New Roman" w:cs="Times New Roman"/>
          <w:sz w:val="20"/>
          <w:szCs w:val="20"/>
          <w:shd w:val="clear" w:color="auto" w:fill="FFFFFF"/>
          <w:lang w:val="es-ES"/>
        </w:rPr>
        <w:t xml:space="preserve"> y la contracepción</w:t>
      </w:r>
      <w:r w:rsidR="00F775A4">
        <w:rPr>
          <w:rFonts w:ascii="Times New Roman" w:hAnsi="Times New Roman" w:cs="Times New Roman"/>
          <w:sz w:val="20"/>
          <w:szCs w:val="20"/>
          <w:shd w:val="clear" w:color="auto" w:fill="FFFFFF"/>
          <w:lang w:val="es-ES"/>
        </w:rPr>
        <w:t xml:space="preserve">. Además, </w:t>
      </w:r>
      <w:r w:rsidR="00C23D9C">
        <w:rPr>
          <w:rFonts w:ascii="Times New Roman" w:hAnsi="Times New Roman" w:cs="Times New Roman"/>
          <w:sz w:val="20"/>
          <w:szCs w:val="20"/>
          <w:shd w:val="clear" w:color="auto" w:fill="FFFFFF"/>
          <w:lang w:val="es-ES"/>
        </w:rPr>
        <w:t>la implementación de</w:t>
      </w:r>
      <w:r w:rsidR="000A2006">
        <w:rPr>
          <w:rFonts w:ascii="Times New Roman" w:hAnsi="Times New Roman" w:cs="Times New Roman"/>
          <w:sz w:val="20"/>
          <w:szCs w:val="20"/>
          <w:shd w:val="clear" w:color="auto" w:fill="FFFFFF"/>
          <w:lang w:val="es-ES"/>
        </w:rPr>
        <w:t xml:space="preserve"> estas materias no es parte de la supervisión de la Inspección estatal de la Enseñanza.</w:t>
      </w:r>
    </w:p>
    <w:p w:rsidR="00A82AAD" w:rsidRPr="00006F54" w:rsidRDefault="000A2006" w:rsidP="000A2006">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r w:rsidRPr="00006F54">
        <w:rPr>
          <w:rFonts w:ascii="Times New Roman" w:hAnsi="Times New Roman" w:cs="Times New Roman"/>
          <w:sz w:val="20"/>
          <w:szCs w:val="20"/>
          <w:shd w:val="clear" w:color="auto" w:fill="FFFFFF"/>
          <w:lang w:val="es-ES"/>
        </w:rPr>
        <w:t xml:space="preserve"> </w:t>
      </w:r>
    </w:p>
    <w:p w:rsidR="00A82AAD" w:rsidRPr="00916A14" w:rsidRDefault="000A2006"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0A2006">
        <w:rPr>
          <w:rFonts w:ascii="Times New Roman" w:hAnsi="Times New Roman" w:cs="Times New Roman"/>
          <w:sz w:val="20"/>
          <w:szCs w:val="20"/>
          <w:shd w:val="clear" w:color="auto" w:fill="FFFFFF"/>
          <w:lang w:val="es-ES"/>
        </w:rPr>
        <w:t>El estudio del 2014</w:t>
      </w:r>
      <w:r w:rsidR="00157D99" w:rsidRPr="00492523">
        <w:rPr>
          <w:rFonts w:ascii="Times New Roman" w:hAnsi="Times New Roman" w:cs="Times New Roman"/>
          <w:vertAlign w:val="superscript"/>
        </w:rPr>
        <w:endnoteReference w:id="7"/>
      </w:r>
      <w:r w:rsidR="00157D99" w:rsidRPr="000A2006">
        <w:rPr>
          <w:rFonts w:ascii="Times New Roman" w:hAnsi="Times New Roman" w:cs="Times New Roman"/>
          <w:sz w:val="20"/>
          <w:szCs w:val="20"/>
          <w:shd w:val="clear" w:color="auto" w:fill="FFFFFF"/>
          <w:vertAlign w:val="superscript"/>
          <w:lang w:val="es-ES"/>
        </w:rPr>
        <w:t xml:space="preserve"> </w:t>
      </w:r>
      <w:r w:rsidRPr="000A2006">
        <w:rPr>
          <w:rFonts w:ascii="Times New Roman" w:hAnsi="Times New Roman" w:cs="Times New Roman"/>
          <w:sz w:val="20"/>
          <w:szCs w:val="20"/>
          <w:shd w:val="clear" w:color="auto" w:fill="FFFFFF"/>
          <w:vertAlign w:val="superscript"/>
          <w:lang w:val="es-ES"/>
        </w:rPr>
        <w:t>"</w:t>
      </w:r>
      <w:r w:rsidRPr="000A2006">
        <w:rPr>
          <w:rFonts w:ascii="Times New Roman" w:hAnsi="Times New Roman" w:cs="Times New Roman"/>
          <w:sz w:val="20"/>
          <w:szCs w:val="20"/>
          <w:shd w:val="clear" w:color="auto" w:fill="FFFFFF"/>
          <w:lang w:val="es-ES"/>
        </w:rPr>
        <w:t>Acceso a</w:t>
      </w:r>
      <w:r>
        <w:rPr>
          <w:rFonts w:ascii="Times New Roman" w:hAnsi="Times New Roman" w:cs="Times New Roman"/>
          <w:sz w:val="20"/>
          <w:szCs w:val="20"/>
          <w:shd w:val="clear" w:color="auto" w:fill="FFFFFF"/>
          <w:lang w:val="es-ES"/>
        </w:rPr>
        <w:t>l información SDSR en las escuelas primarias y segundaria</w:t>
      </w:r>
      <w:r w:rsidR="009731BD">
        <w:rPr>
          <w:rFonts w:ascii="Times New Roman" w:hAnsi="Times New Roman" w:cs="Times New Roman"/>
          <w:sz w:val="20"/>
          <w:szCs w:val="20"/>
          <w:shd w:val="clear" w:color="auto" w:fill="FFFFFF"/>
          <w:lang w:val="es-ES"/>
        </w:rPr>
        <w:t>s" realizado</w:t>
      </w:r>
      <w:r>
        <w:rPr>
          <w:rFonts w:ascii="Times New Roman" w:hAnsi="Times New Roman" w:cs="Times New Roman"/>
          <w:sz w:val="20"/>
          <w:szCs w:val="20"/>
          <w:shd w:val="clear" w:color="auto" w:fill="FFFFFF"/>
          <w:lang w:val="es-ES"/>
        </w:rPr>
        <w:t xml:space="preserve"> entre los estudiantes y los profesores, constató que solamente 40% de los estudiantes han recibido educación en aptitudes para la vida en sus escuelas. Para aquellos que tenían este currículum, pocos han obtenido información de </w:t>
      </w:r>
      <w:r w:rsidRPr="000A2006">
        <w:rPr>
          <w:rFonts w:ascii="Times New Roman" w:hAnsi="Times New Roman" w:cs="Times New Roman"/>
          <w:b/>
          <w:sz w:val="20"/>
          <w:szCs w:val="20"/>
          <w:shd w:val="clear" w:color="auto" w:fill="FFFFFF"/>
          <w:lang w:val="es-ES"/>
        </w:rPr>
        <w:t>c</w:t>
      </w:r>
      <w:r>
        <w:rPr>
          <w:rFonts w:ascii="Times New Roman" w:hAnsi="Times New Roman" w:cs="Times New Roman"/>
          <w:b/>
          <w:sz w:val="20"/>
          <w:szCs w:val="20"/>
          <w:shd w:val="clear" w:color="auto" w:fill="FFFFFF"/>
          <w:lang w:val="es-ES"/>
        </w:rPr>
        <w:t>ó</w:t>
      </w:r>
      <w:r w:rsidRPr="000A2006">
        <w:rPr>
          <w:rFonts w:ascii="Times New Roman" w:hAnsi="Times New Roman" w:cs="Times New Roman"/>
          <w:b/>
          <w:sz w:val="20"/>
          <w:szCs w:val="20"/>
          <w:shd w:val="clear" w:color="auto" w:fill="FFFFFF"/>
          <w:lang w:val="es-ES"/>
        </w:rPr>
        <w:t>mo usar el contraceptivo</w:t>
      </w:r>
      <w:r>
        <w:rPr>
          <w:rFonts w:ascii="Times New Roman" w:hAnsi="Times New Roman" w:cs="Times New Roman"/>
          <w:sz w:val="20"/>
          <w:szCs w:val="20"/>
          <w:shd w:val="clear" w:color="auto" w:fill="FFFFFF"/>
          <w:lang w:val="es-ES"/>
        </w:rPr>
        <w:t xml:space="preserve"> (12%) </w:t>
      </w:r>
      <w:r w:rsidRPr="000A2006">
        <w:rPr>
          <w:rFonts w:ascii="Times New Roman" w:hAnsi="Times New Roman" w:cs="Times New Roman"/>
          <w:b/>
          <w:sz w:val="20"/>
          <w:szCs w:val="20"/>
          <w:shd w:val="clear" w:color="auto" w:fill="FFFFFF"/>
          <w:lang w:val="es-ES"/>
        </w:rPr>
        <w:t>y la contracepción oral (3%)</w:t>
      </w:r>
      <w:r>
        <w:rPr>
          <w:rFonts w:ascii="Times New Roman" w:hAnsi="Times New Roman" w:cs="Times New Roman"/>
          <w:sz w:val="20"/>
          <w:szCs w:val="20"/>
          <w:shd w:val="clear" w:color="auto" w:fill="FFFFFF"/>
          <w:lang w:val="es-ES"/>
        </w:rPr>
        <w:t>. Además, la mayoría de los profesores (52%)</w:t>
      </w:r>
      <w:r w:rsidR="00BF21CB">
        <w:rPr>
          <w:rFonts w:ascii="Times New Roman" w:hAnsi="Times New Roman" w:cs="Times New Roman"/>
          <w:sz w:val="20"/>
          <w:szCs w:val="20"/>
          <w:shd w:val="clear" w:color="auto" w:fill="FFFFFF"/>
          <w:lang w:val="es-ES"/>
        </w:rPr>
        <w:t xml:space="preserve"> han afirmado que su mayor desafío en enseñar materias SDSR</w:t>
      </w:r>
      <w:r w:rsidR="00622E7A">
        <w:rPr>
          <w:rFonts w:ascii="Times New Roman" w:hAnsi="Times New Roman" w:cs="Times New Roman"/>
          <w:sz w:val="20"/>
          <w:szCs w:val="20"/>
          <w:shd w:val="clear" w:color="auto" w:fill="FFFFFF"/>
          <w:lang w:val="es-ES"/>
        </w:rPr>
        <w:t xml:space="preserve"> es la falta de materiales didácticos y recursos. </w:t>
      </w:r>
      <w:r w:rsidR="0055385F">
        <w:rPr>
          <w:rFonts w:ascii="Times New Roman" w:hAnsi="Times New Roman" w:cs="Times New Roman"/>
          <w:sz w:val="20"/>
          <w:szCs w:val="20"/>
          <w:shd w:val="clear" w:color="auto" w:fill="FFFFFF"/>
          <w:lang w:val="es-ES"/>
        </w:rPr>
        <w:t>Esto indica que los jó</w:t>
      </w:r>
      <w:r w:rsidR="005618D1">
        <w:rPr>
          <w:rFonts w:ascii="Times New Roman" w:hAnsi="Times New Roman" w:cs="Times New Roman"/>
          <w:sz w:val="20"/>
          <w:szCs w:val="20"/>
          <w:shd w:val="clear" w:color="auto" w:fill="FFFFFF"/>
          <w:lang w:val="es-ES"/>
        </w:rPr>
        <w:t>venes en Macedonia no reciben</w:t>
      </w:r>
      <w:r w:rsidR="00916A14">
        <w:rPr>
          <w:rFonts w:ascii="Times New Roman" w:hAnsi="Times New Roman" w:cs="Times New Roman"/>
          <w:sz w:val="20"/>
          <w:szCs w:val="20"/>
          <w:shd w:val="clear" w:color="auto" w:fill="FFFFFF"/>
          <w:lang w:val="es-ES"/>
        </w:rPr>
        <w:t xml:space="preserve"> en las escuelas</w:t>
      </w:r>
      <w:r w:rsidR="005618D1">
        <w:rPr>
          <w:rFonts w:ascii="Times New Roman" w:hAnsi="Times New Roman" w:cs="Times New Roman"/>
          <w:sz w:val="20"/>
          <w:szCs w:val="20"/>
          <w:shd w:val="clear" w:color="auto" w:fill="FFFFFF"/>
          <w:lang w:val="es-ES"/>
        </w:rPr>
        <w:t xml:space="preserve"> informaciones basadas en pruebas </w:t>
      </w:r>
      <w:r w:rsidR="008832D3">
        <w:rPr>
          <w:rFonts w:ascii="Times New Roman" w:hAnsi="Times New Roman" w:cs="Times New Roman"/>
          <w:sz w:val="20"/>
          <w:szCs w:val="20"/>
          <w:shd w:val="clear" w:color="auto" w:fill="FFFFFF"/>
          <w:lang w:val="es-ES"/>
        </w:rPr>
        <w:t>sobre</w:t>
      </w:r>
      <w:r w:rsidR="005618D1">
        <w:rPr>
          <w:rFonts w:ascii="Times New Roman" w:hAnsi="Times New Roman" w:cs="Times New Roman"/>
          <w:sz w:val="20"/>
          <w:szCs w:val="20"/>
          <w:shd w:val="clear" w:color="auto" w:fill="FFFFFF"/>
          <w:lang w:val="es-ES"/>
        </w:rPr>
        <w:t xml:space="preserve"> todos los aspectos de la salud sexual y reproducti</w:t>
      </w:r>
      <w:r w:rsidR="008832D3">
        <w:rPr>
          <w:rFonts w:ascii="Times New Roman" w:hAnsi="Times New Roman" w:cs="Times New Roman"/>
          <w:sz w:val="20"/>
          <w:szCs w:val="20"/>
          <w:shd w:val="clear" w:color="auto" w:fill="FFFFFF"/>
          <w:lang w:val="es-ES"/>
        </w:rPr>
        <w:t>va, inclusa la salud materna, sobre</w:t>
      </w:r>
      <w:r w:rsidR="005618D1">
        <w:rPr>
          <w:rFonts w:ascii="Times New Roman" w:hAnsi="Times New Roman" w:cs="Times New Roman"/>
          <w:sz w:val="20"/>
          <w:szCs w:val="20"/>
          <w:shd w:val="clear" w:color="auto" w:fill="FFFFFF"/>
          <w:lang w:val="es-ES"/>
        </w:rPr>
        <w:t xml:space="preserve"> </w:t>
      </w:r>
      <w:r w:rsidR="008832D3">
        <w:rPr>
          <w:rFonts w:ascii="Times New Roman" w:hAnsi="Times New Roman" w:cs="Times New Roman"/>
          <w:sz w:val="20"/>
          <w:szCs w:val="20"/>
          <w:shd w:val="clear" w:color="auto" w:fill="FFFFFF"/>
          <w:lang w:val="es-ES"/>
        </w:rPr>
        <w:t xml:space="preserve">los </w:t>
      </w:r>
      <w:r w:rsidR="005618D1">
        <w:rPr>
          <w:rFonts w:ascii="Times New Roman" w:hAnsi="Times New Roman" w:cs="Times New Roman"/>
          <w:sz w:val="20"/>
          <w:szCs w:val="20"/>
          <w:shd w:val="clear" w:color="auto" w:fill="FFFFFF"/>
          <w:lang w:val="es-ES"/>
        </w:rPr>
        <w:t xml:space="preserve">contraceptivos, el planear de la familia, </w:t>
      </w:r>
      <w:r w:rsidR="008832D3">
        <w:rPr>
          <w:rFonts w:ascii="Times New Roman" w:hAnsi="Times New Roman" w:cs="Times New Roman"/>
          <w:sz w:val="20"/>
          <w:szCs w:val="20"/>
          <w:shd w:val="clear" w:color="auto" w:fill="FFFFFF"/>
          <w:lang w:val="es-ES"/>
        </w:rPr>
        <w:t xml:space="preserve">sobre </w:t>
      </w:r>
      <w:r w:rsidR="005618D1">
        <w:rPr>
          <w:rFonts w:ascii="Times New Roman" w:hAnsi="Times New Roman" w:cs="Times New Roman"/>
          <w:sz w:val="20"/>
          <w:szCs w:val="20"/>
          <w:shd w:val="clear" w:color="auto" w:fill="FFFFFF"/>
          <w:lang w:val="es-ES"/>
        </w:rPr>
        <w:t>las infecciones de transmisión sexual</w:t>
      </w:r>
      <w:r w:rsidR="00FE2D58">
        <w:rPr>
          <w:rFonts w:ascii="Times New Roman" w:hAnsi="Times New Roman" w:cs="Times New Roman"/>
          <w:sz w:val="20"/>
          <w:szCs w:val="20"/>
          <w:shd w:val="clear" w:color="auto" w:fill="FFFFFF"/>
          <w:lang w:val="es-ES"/>
        </w:rPr>
        <w:t xml:space="preserve"> y prevención de SIDA, </w:t>
      </w:r>
      <w:r w:rsidR="008832D3">
        <w:rPr>
          <w:rFonts w:ascii="Times New Roman" w:hAnsi="Times New Roman" w:cs="Times New Roman"/>
          <w:sz w:val="20"/>
          <w:szCs w:val="20"/>
          <w:shd w:val="clear" w:color="auto" w:fill="FFFFFF"/>
          <w:lang w:val="es-ES"/>
        </w:rPr>
        <w:t xml:space="preserve">sobre el </w:t>
      </w:r>
      <w:r w:rsidR="00FE2D58">
        <w:rPr>
          <w:rFonts w:ascii="Times New Roman" w:hAnsi="Times New Roman" w:cs="Times New Roman"/>
          <w:sz w:val="20"/>
          <w:szCs w:val="20"/>
          <w:shd w:val="clear" w:color="auto" w:fill="FFFFFF"/>
          <w:lang w:val="es-ES"/>
        </w:rPr>
        <w:t xml:space="preserve">aborto seguro y </w:t>
      </w:r>
      <w:r w:rsidR="008832D3">
        <w:rPr>
          <w:rFonts w:ascii="Times New Roman" w:hAnsi="Times New Roman" w:cs="Times New Roman"/>
          <w:sz w:val="20"/>
          <w:szCs w:val="20"/>
          <w:shd w:val="clear" w:color="auto" w:fill="FFFFFF"/>
          <w:lang w:val="es-ES"/>
        </w:rPr>
        <w:t xml:space="preserve">la </w:t>
      </w:r>
      <w:r w:rsidR="00FE2D58">
        <w:rPr>
          <w:rFonts w:ascii="Times New Roman" w:hAnsi="Times New Roman" w:cs="Times New Roman"/>
          <w:sz w:val="20"/>
          <w:szCs w:val="20"/>
          <w:shd w:val="clear" w:color="auto" w:fill="FFFFFF"/>
          <w:lang w:val="es-ES"/>
        </w:rPr>
        <w:t>atención después del aborto</w:t>
      </w:r>
      <w:r w:rsidR="00916A14">
        <w:rPr>
          <w:rFonts w:ascii="Times New Roman" w:hAnsi="Times New Roman" w:cs="Times New Roman"/>
          <w:sz w:val="20"/>
          <w:szCs w:val="20"/>
          <w:shd w:val="clear" w:color="auto" w:fill="FFFFFF"/>
          <w:lang w:val="es-ES"/>
        </w:rPr>
        <w:t>,</w:t>
      </w:r>
      <w:r w:rsidR="008832D3">
        <w:rPr>
          <w:rFonts w:ascii="Times New Roman" w:hAnsi="Times New Roman" w:cs="Times New Roman"/>
          <w:sz w:val="20"/>
          <w:szCs w:val="20"/>
          <w:shd w:val="clear" w:color="auto" w:fill="FFFFFF"/>
          <w:lang w:val="es-ES"/>
        </w:rPr>
        <w:t xml:space="preserve"> la</w:t>
      </w:r>
      <w:r w:rsidR="00916A14">
        <w:rPr>
          <w:rFonts w:ascii="Times New Roman" w:hAnsi="Times New Roman" w:cs="Times New Roman"/>
          <w:sz w:val="20"/>
          <w:szCs w:val="20"/>
          <w:shd w:val="clear" w:color="auto" w:fill="FFFFFF"/>
          <w:lang w:val="es-ES"/>
        </w:rPr>
        <w:t xml:space="preserve"> infertilidad y </w:t>
      </w:r>
      <w:r w:rsidR="008832D3">
        <w:rPr>
          <w:rFonts w:ascii="Times New Roman" w:hAnsi="Times New Roman" w:cs="Times New Roman"/>
          <w:sz w:val="20"/>
          <w:szCs w:val="20"/>
          <w:shd w:val="clear" w:color="auto" w:fill="FFFFFF"/>
          <w:lang w:val="es-ES"/>
        </w:rPr>
        <w:t xml:space="preserve">las </w:t>
      </w:r>
      <w:r w:rsidR="00916A14">
        <w:rPr>
          <w:rFonts w:ascii="Times New Roman" w:hAnsi="Times New Roman" w:cs="Times New Roman"/>
          <w:sz w:val="20"/>
          <w:szCs w:val="20"/>
          <w:shd w:val="clear" w:color="auto" w:fill="FFFFFF"/>
          <w:lang w:val="es-ES"/>
        </w:rPr>
        <w:t xml:space="preserve">opciones de fertilidad y </w:t>
      </w:r>
      <w:r w:rsidR="008832D3">
        <w:rPr>
          <w:rFonts w:ascii="Times New Roman" w:hAnsi="Times New Roman" w:cs="Times New Roman"/>
          <w:sz w:val="20"/>
          <w:szCs w:val="20"/>
          <w:shd w:val="clear" w:color="auto" w:fill="FFFFFF"/>
          <w:lang w:val="es-ES"/>
        </w:rPr>
        <w:t xml:space="preserve">sobre el </w:t>
      </w:r>
      <w:r w:rsidR="00916A14">
        <w:rPr>
          <w:rFonts w:ascii="Times New Roman" w:hAnsi="Times New Roman" w:cs="Times New Roman"/>
          <w:sz w:val="20"/>
          <w:szCs w:val="20"/>
          <w:shd w:val="clear" w:color="auto" w:fill="FFFFFF"/>
          <w:lang w:val="es-ES"/>
        </w:rPr>
        <w:t xml:space="preserve">cáncer del aparato </w:t>
      </w:r>
      <w:r w:rsidR="00916A14" w:rsidRPr="00916A14">
        <w:rPr>
          <w:rFonts w:ascii="Times New Roman" w:hAnsi="Times New Roman" w:cs="Times New Roman"/>
          <w:sz w:val="20"/>
          <w:szCs w:val="20"/>
          <w:shd w:val="clear" w:color="auto" w:fill="FFFFFF"/>
          <w:lang w:val="es-ES"/>
        </w:rPr>
        <w:t>reproductor.</w:t>
      </w:r>
      <w:r w:rsidR="00751546" w:rsidRPr="00492523">
        <w:rPr>
          <w:rStyle w:val="EndnoteReference"/>
          <w:rFonts w:ascii="Times New Roman" w:hAnsi="Times New Roman" w:cs="Times New Roman"/>
          <w:sz w:val="20"/>
          <w:szCs w:val="20"/>
          <w:shd w:val="clear" w:color="auto" w:fill="FFFFFF"/>
          <w:lang w:val="en-US"/>
        </w:rPr>
        <w:endnoteReference w:id="8"/>
      </w:r>
      <w:r w:rsidR="00157D99" w:rsidRPr="00916A14">
        <w:rPr>
          <w:rFonts w:ascii="Times New Roman" w:hAnsi="Times New Roman" w:cs="Times New Roman"/>
          <w:sz w:val="20"/>
          <w:szCs w:val="20"/>
          <w:shd w:val="clear" w:color="auto" w:fill="FFFFFF"/>
          <w:lang w:val="es-ES"/>
        </w:rPr>
        <w:t xml:space="preserve"> </w:t>
      </w:r>
    </w:p>
    <w:p w:rsidR="0067793D" w:rsidRPr="00916A14" w:rsidRDefault="0067793D" w:rsidP="0067793D">
      <w:pPr>
        <w:pStyle w:val="ListParagraph"/>
        <w:rPr>
          <w:rFonts w:ascii="Times New Roman" w:hAnsi="Times New Roman" w:cs="Times New Roman"/>
          <w:sz w:val="20"/>
          <w:szCs w:val="20"/>
          <w:shd w:val="clear" w:color="auto" w:fill="FFFFFF"/>
          <w:lang w:val="es-ES"/>
        </w:rPr>
      </w:pPr>
    </w:p>
    <w:p w:rsidR="00916A14" w:rsidRPr="00916A14" w:rsidRDefault="00916A14"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916A14">
        <w:rPr>
          <w:rFonts w:ascii="Times New Roman" w:hAnsi="Times New Roman" w:cs="Times New Roman"/>
          <w:sz w:val="20"/>
          <w:szCs w:val="20"/>
          <w:shd w:val="clear" w:color="auto" w:fill="FFFFFF"/>
          <w:lang w:val="es-ES"/>
        </w:rPr>
        <w:t xml:space="preserve">El estado </w:t>
      </w:r>
      <w:r>
        <w:rPr>
          <w:rFonts w:ascii="Times New Roman" w:hAnsi="Times New Roman" w:cs="Times New Roman"/>
          <w:sz w:val="20"/>
          <w:szCs w:val="20"/>
          <w:shd w:val="clear" w:color="auto" w:fill="FFFFFF"/>
          <w:lang w:val="es-ES"/>
        </w:rPr>
        <w:t>sostiene</w:t>
      </w:r>
      <w:r w:rsidRPr="00916A14">
        <w:rPr>
          <w:rFonts w:ascii="Times New Roman" w:hAnsi="Times New Roman" w:cs="Times New Roman"/>
          <w:sz w:val="20"/>
          <w:szCs w:val="20"/>
          <w:shd w:val="clear" w:color="auto" w:fill="FFFFFF"/>
          <w:lang w:val="es-ES"/>
        </w:rPr>
        <w:t xml:space="preserve"> que </w:t>
      </w:r>
      <w:r>
        <w:rPr>
          <w:rFonts w:ascii="Times New Roman" w:hAnsi="Times New Roman" w:cs="Times New Roman"/>
          <w:sz w:val="20"/>
          <w:szCs w:val="20"/>
          <w:shd w:val="clear" w:color="auto" w:fill="FFFFFF"/>
          <w:lang w:val="es-ES"/>
        </w:rPr>
        <w:t xml:space="preserve">"todos los Centros públicos de salud realizan cursos de </w:t>
      </w:r>
      <w:r w:rsidR="00D97CA5">
        <w:rPr>
          <w:rFonts w:ascii="Times New Roman" w:hAnsi="Times New Roman" w:cs="Times New Roman"/>
          <w:sz w:val="20"/>
          <w:szCs w:val="20"/>
          <w:shd w:val="clear" w:color="auto" w:fill="FFFFFF"/>
          <w:lang w:val="es-ES"/>
        </w:rPr>
        <w:t>educación</w:t>
      </w:r>
      <w:r>
        <w:rPr>
          <w:rFonts w:ascii="Times New Roman" w:hAnsi="Times New Roman" w:cs="Times New Roman"/>
          <w:sz w:val="20"/>
          <w:szCs w:val="20"/>
          <w:shd w:val="clear" w:color="auto" w:fill="FFFFFF"/>
          <w:lang w:val="es-ES"/>
        </w:rPr>
        <w:t xml:space="preserve"> sobre las enfermedades de transmisión sexual y embarazos no deseados en las escuelas primarias y segundari</w:t>
      </w:r>
      <w:r w:rsidR="00E72C47">
        <w:rPr>
          <w:rFonts w:ascii="Times New Roman" w:hAnsi="Times New Roman" w:cs="Times New Roman"/>
          <w:sz w:val="20"/>
          <w:szCs w:val="20"/>
          <w:shd w:val="clear" w:color="auto" w:fill="FFFFFF"/>
          <w:lang w:val="es-ES"/>
        </w:rPr>
        <w:t>as en todo el país anualmente."</w:t>
      </w:r>
      <w:r>
        <w:rPr>
          <w:rFonts w:ascii="Times New Roman" w:hAnsi="Times New Roman" w:cs="Times New Roman"/>
          <w:sz w:val="20"/>
          <w:szCs w:val="20"/>
          <w:shd w:val="clear" w:color="auto" w:fill="FFFFFF"/>
          <w:lang w:val="es-ES"/>
        </w:rPr>
        <w:t>Mientra</w:t>
      </w:r>
      <w:r w:rsidR="004E6B5B">
        <w:rPr>
          <w:rFonts w:ascii="Times New Roman" w:hAnsi="Times New Roman" w:cs="Times New Roman"/>
          <w:sz w:val="20"/>
          <w:szCs w:val="20"/>
          <w:shd w:val="clear" w:color="auto" w:fill="FFFFFF"/>
          <w:lang w:val="es-ES"/>
        </w:rPr>
        <w:t>s deben reconocerse el trabajo y</w:t>
      </w:r>
      <w:r>
        <w:rPr>
          <w:rFonts w:ascii="Times New Roman" w:hAnsi="Times New Roman" w:cs="Times New Roman"/>
          <w:sz w:val="20"/>
          <w:szCs w:val="20"/>
          <w:shd w:val="clear" w:color="auto" w:fill="FFFFFF"/>
          <w:lang w:val="es-ES"/>
        </w:rPr>
        <w:t xml:space="preserve"> los esfuerzos del Centro regional para salud pública, no</w:t>
      </w:r>
      <w:r w:rsidR="004E6B5B">
        <w:rPr>
          <w:rFonts w:ascii="Times New Roman" w:hAnsi="Times New Roman" w:cs="Times New Roman"/>
          <w:sz w:val="20"/>
          <w:szCs w:val="20"/>
          <w:shd w:val="clear" w:color="auto" w:fill="FFFFFF"/>
          <w:lang w:val="es-ES"/>
        </w:rPr>
        <w:t xml:space="preserve"> hay información sobre los currí</w:t>
      </w:r>
      <w:r>
        <w:rPr>
          <w:rFonts w:ascii="Times New Roman" w:hAnsi="Times New Roman" w:cs="Times New Roman"/>
          <w:sz w:val="20"/>
          <w:szCs w:val="20"/>
          <w:shd w:val="clear" w:color="auto" w:fill="FFFFFF"/>
          <w:lang w:val="es-ES"/>
        </w:rPr>
        <w:t>culos usados y el número total de estudiantes incluidos</w:t>
      </w:r>
      <w:r w:rsidR="004E6B5B">
        <w:rPr>
          <w:rFonts w:ascii="Times New Roman" w:hAnsi="Times New Roman" w:cs="Times New Roman"/>
          <w:sz w:val="20"/>
          <w:szCs w:val="20"/>
          <w:shd w:val="clear" w:color="auto" w:fill="FFFFFF"/>
          <w:lang w:val="es-ES"/>
        </w:rPr>
        <w:t>,</w:t>
      </w:r>
      <w:r w:rsidR="001078E5">
        <w:rPr>
          <w:rFonts w:ascii="Times New Roman" w:hAnsi="Times New Roman" w:cs="Times New Roman"/>
          <w:sz w:val="20"/>
          <w:szCs w:val="20"/>
          <w:shd w:val="clear" w:color="auto" w:fill="FFFFFF"/>
          <w:lang w:val="es-ES"/>
        </w:rPr>
        <w:t xml:space="preserve"> así como</w:t>
      </w:r>
      <w:r w:rsidR="004E6B5B">
        <w:rPr>
          <w:rFonts w:ascii="Times New Roman" w:hAnsi="Times New Roman" w:cs="Times New Roman"/>
          <w:sz w:val="20"/>
          <w:szCs w:val="20"/>
          <w:shd w:val="clear" w:color="auto" w:fill="FFFFFF"/>
          <w:lang w:val="es-ES"/>
        </w:rPr>
        <w:t xml:space="preserve"> sobre</w:t>
      </w:r>
      <w:r w:rsidR="001078E5">
        <w:rPr>
          <w:rFonts w:ascii="Times New Roman" w:hAnsi="Times New Roman" w:cs="Times New Roman"/>
          <w:sz w:val="20"/>
          <w:szCs w:val="20"/>
          <w:shd w:val="clear" w:color="auto" w:fill="FFFFFF"/>
          <w:lang w:val="es-ES"/>
        </w:rPr>
        <w:t xml:space="preserve"> </w:t>
      </w:r>
      <w:r w:rsidR="004E6B5B">
        <w:rPr>
          <w:rFonts w:ascii="Times New Roman" w:hAnsi="Times New Roman" w:cs="Times New Roman"/>
          <w:sz w:val="20"/>
          <w:szCs w:val="20"/>
          <w:shd w:val="clear" w:color="auto" w:fill="FFFFFF"/>
          <w:lang w:val="es-ES"/>
        </w:rPr>
        <w:t>su</w:t>
      </w:r>
      <w:r w:rsidR="001078E5">
        <w:rPr>
          <w:rFonts w:ascii="Times New Roman" w:hAnsi="Times New Roman" w:cs="Times New Roman"/>
          <w:sz w:val="20"/>
          <w:szCs w:val="20"/>
          <w:shd w:val="clear" w:color="auto" w:fill="FFFFFF"/>
          <w:lang w:val="es-ES"/>
        </w:rPr>
        <w:t xml:space="preserve"> </w:t>
      </w:r>
      <w:r w:rsidR="004E6B5B">
        <w:rPr>
          <w:rFonts w:ascii="Times New Roman" w:hAnsi="Times New Roman" w:cs="Times New Roman"/>
          <w:sz w:val="20"/>
          <w:szCs w:val="20"/>
          <w:shd w:val="clear" w:color="auto" w:fill="FFFFFF"/>
          <w:lang w:val="es-ES"/>
        </w:rPr>
        <w:t>impacto en el</w:t>
      </w:r>
      <w:r w:rsidR="001078E5">
        <w:rPr>
          <w:rFonts w:ascii="Times New Roman" w:hAnsi="Times New Roman" w:cs="Times New Roman"/>
          <w:sz w:val="20"/>
          <w:szCs w:val="20"/>
          <w:shd w:val="clear" w:color="auto" w:fill="FFFFFF"/>
          <w:lang w:val="es-ES"/>
        </w:rPr>
        <w:t xml:space="preserve"> conocimiento y en </w:t>
      </w:r>
      <w:proofErr w:type="gramStart"/>
      <w:r w:rsidR="001078E5">
        <w:rPr>
          <w:rFonts w:ascii="Times New Roman" w:hAnsi="Times New Roman" w:cs="Times New Roman"/>
          <w:sz w:val="20"/>
          <w:szCs w:val="20"/>
          <w:shd w:val="clear" w:color="auto" w:fill="FFFFFF"/>
          <w:lang w:val="es-ES"/>
        </w:rPr>
        <w:t>los</w:t>
      </w:r>
      <w:proofErr w:type="gramEnd"/>
      <w:r w:rsidR="001078E5">
        <w:rPr>
          <w:rFonts w:ascii="Times New Roman" w:hAnsi="Times New Roman" w:cs="Times New Roman"/>
          <w:sz w:val="20"/>
          <w:szCs w:val="20"/>
          <w:shd w:val="clear" w:color="auto" w:fill="FFFFFF"/>
          <w:lang w:val="es-ES"/>
        </w:rPr>
        <w:t xml:space="preserve"> actitudes</w:t>
      </w:r>
      <w:r w:rsidR="00007563">
        <w:rPr>
          <w:rFonts w:ascii="Times New Roman" w:hAnsi="Times New Roman" w:cs="Times New Roman"/>
          <w:sz w:val="20"/>
          <w:szCs w:val="20"/>
          <w:shd w:val="clear" w:color="auto" w:fill="FFFFFF"/>
          <w:lang w:val="es-ES"/>
        </w:rPr>
        <w:t xml:space="preserve"> de los jóvenes. El informe Anu</w:t>
      </w:r>
      <w:r w:rsidR="001078E5">
        <w:rPr>
          <w:rFonts w:ascii="Times New Roman" w:hAnsi="Times New Roman" w:cs="Times New Roman"/>
          <w:sz w:val="20"/>
          <w:szCs w:val="20"/>
          <w:shd w:val="clear" w:color="auto" w:fill="FFFFFF"/>
          <w:lang w:val="es-ES"/>
        </w:rPr>
        <w:t>a</w:t>
      </w:r>
      <w:r w:rsidR="00007563">
        <w:rPr>
          <w:rFonts w:ascii="Times New Roman" w:hAnsi="Times New Roman" w:cs="Times New Roman"/>
          <w:sz w:val="20"/>
          <w:szCs w:val="20"/>
          <w:shd w:val="clear" w:color="auto" w:fill="FFFFFF"/>
          <w:lang w:val="es-ES"/>
        </w:rPr>
        <w:t>l</w:t>
      </w:r>
      <w:r w:rsidR="001078E5">
        <w:rPr>
          <w:rFonts w:ascii="Times New Roman" w:hAnsi="Times New Roman" w:cs="Times New Roman"/>
          <w:sz w:val="20"/>
          <w:szCs w:val="20"/>
          <w:shd w:val="clear" w:color="auto" w:fill="FFFFFF"/>
          <w:lang w:val="es-ES"/>
        </w:rPr>
        <w:t xml:space="preserve"> del Instituto nacional </w:t>
      </w:r>
      <w:r w:rsidR="008F5280">
        <w:rPr>
          <w:rFonts w:ascii="Times New Roman" w:hAnsi="Times New Roman" w:cs="Times New Roman"/>
          <w:sz w:val="20"/>
          <w:szCs w:val="20"/>
          <w:shd w:val="clear" w:color="auto" w:fill="FFFFFF"/>
          <w:lang w:val="es-ES"/>
        </w:rPr>
        <w:t xml:space="preserve">de salud pública está evidenciando que el trabajo de los Centros regionales es esporádico, por ejemplo, los estudiantes han recibido lecciones sobra SIDA o las infecciones de transmisión sexual y educación sobre los anticonceptivos, mientras en los otros, </w:t>
      </w:r>
      <w:r w:rsidR="00007563">
        <w:rPr>
          <w:rFonts w:ascii="Times New Roman" w:hAnsi="Times New Roman" w:cs="Times New Roman"/>
          <w:sz w:val="20"/>
          <w:szCs w:val="20"/>
          <w:shd w:val="clear" w:color="auto" w:fill="FFFFFF"/>
          <w:lang w:val="es-ES"/>
        </w:rPr>
        <w:t xml:space="preserve">41 estudiantes </w:t>
      </w:r>
      <w:r w:rsidR="008F5280">
        <w:rPr>
          <w:rFonts w:ascii="Times New Roman" w:hAnsi="Times New Roman" w:cs="Times New Roman"/>
          <w:sz w:val="20"/>
          <w:szCs w:val="20"/>
          <w:shd w:val="clear" w:color="auto" w:fill="FFFFFF"/>
          <w:lang w:val="es-ES"/>
        </w:rPr>
        <w:t xml:space="preserve">habían tenido sólo una lección en ocasión del Día Mundial del SIDA.   </w:t>
      </w:r>
      <w:r w:rsidR="001078E5">
        <w:rPr>
          <w:rFonts w:ascii="Times New Roman" w:hAnsi="Times New Roman" w:cs="Times New Roman"/>
          <w:sz w:val="20"/>
          <w:szCs w:val="20"/>
          <w:shd w:val="clear" w:color="auto" w:fill="FFFFFF"/>
          <w:lang w:val="es-ES"/>
        </w:rPr>
        <w:t xml:space="preserve"> </w:t>
      </w:r>
      <w:r>
        <w:rPr>
          <w:rFonts w:ascii="Times New Roman" w:hAnsi="Times New Roman" w:cs="Times New Roman"/>
          <w:sz w:val="20"/>
          <w:szCs w:val="20"/>
          <w:shd w:val="clear" w:color="auto" w:fill="FFFFFF"/>
          <w:lang w:val="es-ES"/>
        </w:rPr>
        <w:t xml:space="preserve">     </w:t>
      </w:r>
    </w:p>
    <w:p w:rsidR="007E6B6F" w:rsidRPr="00ED47F2" w:rsidRDefault="00ED47F2" w:rsidP="007E6B6F">
      <w:pPr>
        <w:ind w:left="360"/>
        <w:rPr>
          <w:rFonts w:ascii="Times New Roman" w:hAnsi="Times New Roman" w:cs="Times New Roman"/>
          <w:sz w:val="20"/>
          <w:szCs w:val="20"/>
          <w:shd w:val="clear" w:color="auto" w:fill="FFFFFF"/>
          <w:lang w:val="es-ES"/>
        </w:rPr>
      </w:pPr>
      <w:r w:rsidRPr="00ED47F2">
        <w:rPr>
          <w:rFonts w:ascii="Times New Roman" w:hAnsi="Times New Roman" w:cs="Times New Roman"/>
          <w:b/>
          <w:sz w:val="20"/>
          <w:szCs w:val="20"/>
          <w:shd w:val="clear" w:color="auto" w:fill="FFFFFF"/>
          <w:lang w:val="es-ES"/>
        </w:rPr>
        <w:t xml:space="preserve">Perpetuación de los estereotipos </w:t>
      </w:r>
    </w:p>
    <w:p w:rsidR="00ED47F2" w:rsidRDefault="00ED47F2"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ED47F2">
        <w:rPr>
          <w:rFonts w:ascii="Times New Roman" w:hAnsi="Times New Roman" w:cs="Times New Roman"/>
          <w:sz w:val="20"/>
          <w:szCs w:val="20"/>
          <w:shd w:val="clear" w:color="auto" w:fill="FFFFFF"/>
          <w:lang w:val="es-ES"/>
        </w:rPr>
        <w:t xml:space="preserve">Los currículos, los libros de texto y </w:t>
      </w:r>
      <w:r>
        <w:rPr>
          <w:rFonts w:ascii="Times New Roman" w:hAnsi="Times New Roman" w:cs="Times New Roman"/>
          <w:sz w:val="20"/>
          <w:szCs w:val="20"/>
          <w:shd w:val="clear" w:color="auto" w:fill="FFFFFF"/>
          <w:lang w:val="es-ES"/>
        </w:rPr>
        <w:t xml:space="preserve">el entorno de aprendizaje son marcados por los estereotipos de </w:t>
      </w:r>
      <w:r w:rsidRPr="00ED47F2">
        <w:rPr>
          <w:rFonts w:ascii="Times New Roman" w:hAnsi="Times New Roman" w:cs="Times New Roman"/>
          <w:sz w:val="20"/>
          <w:szCs w:val="20"/>
          <w:shd w:val="clear" w:color="auto" w:fill="FFFFFF"/>
          <w:lang w:val="es-ES"/>
        </w:rPr>
        <w:t>género</w:t>
      </w:r>
      <w:r>
        <w:rPr>
          <w:rFonts w:ascii="Times New Roman" w:hAnsi="Times New Roman" w:cs="Times New Roman"/>
          <w:sz w:val="20"/>
          <w:szCs w:val="20"/>
          <w:shd w:val="clear" w:color="auto" w:fill="FFFFFF"/>
          <w:lang w:val="es-ES"/>
        </w:rPr>
        <w:t>.</w:t>
      </w:r>
      <w:r w:rsidR="007E6B6F" w:rsidRPr="00492523">
        <w:rPr>
          <w:rStyle w:val="EndnoteReference"/>
          <w:rFonts w:ascii="Times New Roman" w:hAnsi="Times New Roman" w:cs="Times New Roman"/>
          <w:sz w:val="20"/>
          <w:szCs w:val="20"/>
          <w:shd w:val="clear" w:color="auto" w:fill="FFFFFF"/>
          <w:lang w:val="en-US"/>
        </w:rPr>
        <w:endnoteReference w:id="9"/>
      </w:r>
      <w:r w:rsidR="007E6B6F" w:rsidRPr="00ED47F2">
        <w:rPr>
          <w:rFonts w:ascii="Times New Roman" w:hAnsi="Times New Roman" w:cs="Times New Roman"/>
          <w:sz w:val="20"/>
          <w:szCs w:val="20"/>
          <w:shd w:val="clear" w:color="auto" w:fill="FFFFFF"/>
          <w:lang w:val="es-ES"/>
        </w:rPr>
        <w:t xml:space="preserve"> </w:t>
      </w:r>
    </w:p>
    <w:p w:rsidR="007E6B6F" w:rsidRPr="00291F75" w:rsidRDefault="00ED47F2" w:rsidP="00811CFB">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r>
        <w:rPr>
          <w:rFonts w:ascii="Times New Roman" w:hAnsi="Times New Roman" w:cs="Times New Roman"/>
          <w:sz w:val="20"/>
          <w:szCs w:val="20"/>
          <w:shd w:val="clear" w:color="auto" w:fill="FFFFFF"/>
          <w:lang w:val="es-ES"/>
        </w:rPr>
        <w:t xml:space="preserve">Otro ejemplo es el libro de texto de pedagogía para las escuelas segundarias lo cual informa los jóvenes que: "En algunas familias, </w:t>
      </w:r>
      <w:r w:rsidR="008732CA">
        <w:rPr>
          <w:rFonts w:ascii="Times New Roman" w:hAnsi="Times New Roman" w:cs="Times New Roman"/>
          <w:sz w:val="20"/>
          <w:szCs w:val="20"/>
          <w:shd w:val="clear" w:color="auto" w:fill="FFFFFF"/>
          <w:lang w:val="es-ES"/>
        </w:rPr>
        <w:t xml:space="preserve">los esfuerzos da parte de las mujeres de </w:t>
      </w:r>
      <w:r w:rsidR="00291F75">
        <w:rPr>
          <w:rFonts w:ascii="Times New Roman" w:hAnsi="Times New Roman" w:cs="Times New Roman"/>
          <w:sz w:val="20"/>
          <w:szCs w:val="20"/>
          <w:shd w:val="clear" w:color="auto" w:fill="FFFFFF"/>
          <w:lang w:val="es-ES"/>
        </w:rPr>
        <w:t>obtener una posición igualitaria causa conflictos violentos, incluso desorganización en la familia</w:t>
      </w:r>
      <w:proofErr w:type="gramStart"/>
      <w:r w:rsidR="00291F75">
        <w:rPr>
          <w:rFonts w:ascii="Times New Roman" w:hAnsi="Times New Roman" w:cs="Times New Roman"/>
          <w:sz w:val="20"/>
          <w:szCs w:val="20"/>
          <w:shd w:val="clear" w:color="auto" w:fill="FFFFFF"/>
          <w:lang w:val="es-ES"/>
        </w:rPr>
        <w:t xml:space="preserve">" </w:t>
      </w:r>
      <w:proofErr w:type="gramEnd"/>
      <w:r w:rsidR="007E6B6F" w:rsidRPr="00492523">
        <w:rPr>
          <w:rStyle w:val="EndnoteReference"/>
          <w:rFonts w:ascii="Times New Roman" w:hAnsi="Times New Roman" w:cs="Times New Roman"/>
          <w:sz w:val="20"/>
          <w:szCs w:val="20"/>
          <w:shd w:val="clear" w:color="auto" w:fill="FFFFFF"/>
          <w:lang w:val="en-US"/>
        </w:rPr>
        <w:endnoteReference w:id="10"/>
      </w:r>
      <w:r w:rsidR="007E6B6F" w:rsidRPr="00291F75">
        <w:rPr>
          <w:rFonts w:ascii="Times New Roman" w:hAnsi="Times New Roman" w:cs="Times New Roman"/>
          <w:sz w:val="20"/>
          <w:szCs w:val="20"/>
          <w:shd w:val="clear" w:color="auto" w:fill="FFFFFF"/>
          <w:lang w:val="es-ES"/>
        </w:rPr>
        <w:t>.</w:t>
      </w:r>
      <w:r w:rsidR="00EB2599">
        <w:rPr>
          <w:rFonts w:ascii="Times New Roman" w:hAnsi="Times New Roman" w:cs="Times New Roman"/>
          <w:sz w:val="20"/>
          <w:szCs w:val="20"/>
          <w:shd w:val="clear" w:color="auto" w:fill="FFFFFF"/>
          <w:lang w:val="es-ES"/>
        </w:rPr>
        <w:t xml:space="preserve"> E</w:t>
      </w:r>
      <w:r w:rsidR="00291F75" w:rsidRPr="00291F75">
        <w:rPr>
          <w:rFonts w:ascii="Times New Roman" w:hAnsi="Times New Roman" w:cs="Times New Roman"/>
          <w:sz w:val="20"/>
          <w:szCs w:val="20"/>
          <w:shd w:val="clear" w:color="auto" w:fill="FFFFFF"/>
          <w:lang w:val="es-ES"/>
        </w:rPr>
        <w:t>sto</w:t>
      </w:r>
      <w:r w:rsidR="00291F75">
        <w:rPr>
          <w:rFonts w:ascii="Times New Roman" w:hAnsi="Times New Roman" w:cs="Times New Roman"/>
          <w:sz w:val="20"/>
          <w:szCs w:val="20"/>
          <w:shd w:val="clear" w:color="auto" w:fill="FFFFFF"/>
          <w:lang w:val="es-ES"/>
        </w:rPr>
        <w:t xml:space="preserve"> claramente contradice el artículo 3 del Pacto, que asegura derechos iguales para </w:t>
      </w:r>
      <w:proofErr w:type="gramStart"/>
      <w:r w:rsidR="00291F75">
        <w:rPr>
          <w:rFonts w:ascii="Times New Roman" w:hAnsi="Times New Roman" w:cs="Times New Roman"/>
          <w:sz w:val="20"/>
          <w:szCs w:val="20"/>
          <w:shd w:val="clear" w:color="auto" w:fill="FFFFFF"/>
          <w:lang w:val="es-ES"/>
        </w:rPr>
        <w:t>las</w:t>
      </w:r>
      <w:proofErr w:type="gramEnd"/>
      <w:r w:rsidR="00291F75">
        <w:rPr>
          <w:rFonts w:ascii="Times New Roman" w:hAnsi="Times New Roman" w:cs="Times New Roman"/>
          <w:sz w:val="20"/>
          <w:szCs w:val="20"/>
          <w:shd w:val="clear" w:color="auto" w:fill="FFFFFF"/>
          <w:lang w:val="es-ES"/>
        </w:rPr>
        <w:t xml:space="preserve"> hombres y las mujeres</w:t>
      </w:r>
      <w:r w:rsidR="007E6B6F" w:rsidRPr="00291F75">
        <w:rPr>
          <w:rFonts w:ascii="Times New Roman" w:hAnsi="Times New Roman" w:cs="Times New Roman"/>
          <w:sz w:val="20"/>
          <w:szCs w:val="20"/>
          <w:shd w:val="clear" w:color="auto" w:fill="FFFFFF"/>
          <w:lang w:val="es-ES"/>
        </w:rPr>
        <w:t xml:space="preserve">.  </w:t>
      </w:r>
    </w:p>
    <w:p w:rsidR="00B93317" w:rsidRPr="00291F75" w:rsidRDefault="00AA197B" w:rsidP="00AA197B">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r w:rsidRPr="00291F75">
        <w:rPr>
          <w:rFonts w:ascii="Times New Roman" w:hAnsi="Times New Roman" w:cs="Times New Roman"/>
          <w:sz w:val="20"/>
          <w:szCs w:val="20"/>
          <w:shd w:val="clear" w:color="auto" w:fill="FFFFFF"/>
          <w:lang w:val="es-ES"/>
        </w:rPr>
        <w:t xml:space="preserve"> </w:t>
      </w:r>
    </w:p>
    <w:p w:rsidR="00AA197B" w:rsidRPr="009E697B" w:rsidRDefault="00C43705"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C43705">
        <w:rPr>
          <w:rFonts w:ascii="Times New Roman" w:hAnsi="Times New Roman" w:cs="Times New Roman"/>
          <w:sz w:val="20"/>
          <w:szCs w:val="20"/>
          <w:shd w:val="clear" w:color="auto" w:fill="FFFFFF"/>
          <w:lang w:val="es-ES"/>
        </w:rPr>
        <w:t xml:space="preserve">Además, no hay información </w:t>
      </w:r>
      <w:r w:rsidR="009E697B">
        <w:rPr>
          <w:rFonts w:ascii="Times New Roman" w:hAnsi="Times New Roman" w:cs="Times New Roman"/>
          <w:sz w:val="20"/>
          <w:szCs w:val="20"/>
          <w:shd w:val="clear" w:color="auto" w:fill="FFFFFF"/>
          <w:lang w:val="es-ES"/>
        </w:rPr>
        <w:t>sobre</w:t>
      </w:r>
      <w:r>
        <w:rPr>
          <w:rFonts w:ascii="Times New Roman" w:hAnsi="Times New Roman" w:cs="Times New Roman"/>
          <w:sz w:val="20"/>
          <w:szCs w:val="20"/>
          <w:shd w:val="clear" w:color="auto" w:fill="FFFFFF"/>
          <w:lang w:val="es-ES"/>
        </w:rPr>
        <w:t xml:space="preserve"> los jóvenes con orientaciones sexuales diferentes y diferentes identidades de género. Por el contrario, los ciudadanos LGBTI son presentados como enfermos mentales en la mayor</w:t>
      </w:r>
      <w:r w:rsidR="00645A7C">
        <w:rPr>
          <w:rFonts w:ascii="Times New Roman" w:hAnsi="Times New Roman" w:cs="Times New Roman"/>
          <w:sz w:val="20"/>
          <w:szCs w:val="20"/>
          <w:shd w:val="clear" w:color="auto" w:fill="FFFFFF"/>
          <w:lang w:val="es-ES"/>
        </w:rPr>
        <w:t>í</w:t>
      </w:r>
      <w:r>
        <w:rPr>
          <w:rFonts w:ascii="Times New Roman" w:hAnsi="Times New Roman" w:cs="Times New Roman"/>
          <w:sz w:val="20"/>
          <w:szCs w:val="20"/>
          <w:shd w:val="clear" w:color="auto" w:fill="FFFFFF"/>
          <w:lang w:val="es-ES"/>
        </w:rPr>
        <w:t>a de los libros de texto</w:t>
      </w:r>
      <w:r w:rsidR="00A04B4A" w:rsidRPr="00492523">
        <w:rPr>
          <w:rStyle w:val="EndnoteReference"/>
          <w:rFonts w:ascii="Times New Roman" w:hAnsi="Times New Roman" w:cs="Times New Roman"/>
          <w:sz w:val="20"/>
          <w:szCs w:val="20"/>
          <w:shd w:val="clear" w:color="auto" w:fill="FFFFFF"/>
          <w:lang w:val="en-US"/>
        </w:rPr>
        <w:endnoteReference w:id="11"/>
      </w:r>
      <w:r w:rsidR="00A04B4A" w:rsidRPr="00C43705">
        <w:rPr>
          <w:rFonts w:ascii="Times New Roman" w:hAnsi="Times New Roman" w:cs="Times New Roman"/>
          <w:sz w:val="20"/>
          <w:szCs w:val="20"/>
          <w:shd w:val="clear" w:color="auto" w:fill="FFFFFF"/>
          <w:lang w:val="es-ES"/>
        </w:rPr>
        <w:t>.</w:t>
      </w:r>
      <w:r>
        <w:rPr>
          <w:rFonts w:ascii="Times New Roman" w:hAnsi="Times New Roman" w:cs="Times New Roman"/>
          <w:sz w:val="20"/>
          <w:szCs w:val="20"/>
          <w:shd w:val="clear" w:color="auto" w:fill="FFFFFF"/>
          <w:lang w:val="es-ES"/>
        </w:rPr>
        <w:t xml:space="preserve"> Según</w:t>
      </w:r>
      <w:r w:rsidR="009E697B">
        <w:rPr>
          <w:rFonts w:ascii="Times New Roman" w:hAnsi="Times New Roman" w:cs="Times New Roman"/>
          <w:sz w:val="20"/>
          <w:szCs w:val="20"/>
          <w:shd w:val="clear" w:color="auto" w:fill="FFFFFF"/>
          <w:lang w:val="es-ES"/>
        </w:rPr>
        <w:t xml:space="preserve"> un libro de texto universitario</w:t>
      </w:r>
      <w:r>
        <w:rPr>
          <w:rFonts w:ascii="Times New Roman" w:hAnsi="Times New Roman" w:cs="Times New Roman"/>
          <w:sz w:val="20"/>
          <w:szCs w:val="20"/>
          <w:shd w:val="clear" w:color="auto" w:fill="FFFFFF"/>
          <w:lang w:val="es-ES"/>
        </w:rPr>
        <w:t>: "Los homosexuales son aquellos que</w:t>
      </w:r>
      <w:r w:rsidR="00645A7C">
        <w:rPr>
          <w:rFonts w:ascii="Times New Roman" w:hAnsi="Times New Roman" w:cs="Times New Roman"/>
          <w:sz w:val="20"/>
          <w:szCs w:val="20"/>
          <w:shd w:val="clear" w:color="auto" w:fill="FFFFFF"/>
          <w:lang w:val="es-ES"/>
        </w:rPr>
        <w:t xml:space="preserve"> </w:t>
      </w:r>
      <w:r w:rsidR="00B7571D">
        <w:rPr>
          <w:rFonts w:ascii="Times New Roman" w:hAnsi="Times New Roman" w:cs="Times New Roman"/>
          <w:sz w:val="20"/>
          <w:szCs w:val="20"/>
          <w:shd w:val="clear" w:color="auto" w:fill="FFFFFF"/>
          <w:lang w:val="es-ES"/>
        </w:rPr>
        <w:t>de menudo transmiten SIDA (...) El hecho de que la homosexualidad no es presente en la lista de enfermedades mentales no reduce el problema con la orientación sexual</w:t>
      </w:r>
      <w:r w:rsidR="001D4816">
        <w:rPr>
          <w:rFonts w:ascii="Times New Roman" w:hAnsi="Times New Roman" w:cs="Times New Roman"/>
          <w:sz w:val="20"/>
          <w:szCs w:val="20"/>
          <w:shd w:val="clear" w:color="auto" w:fill="FFFFFF"/>
          <w:lang w:val="es-ES"/>
        </w:rPr>
        <w:t xml:space="preserve">. De hecho, los homosexuales imponen la homosexualidad como algo normal (...) </w:t>
      </w:r>
      <w:r w:rsidR="001D4816" w:rsidRPr="001D4816">
        <w:rPr>
          <w:rFonts w:ascii="Times New Roman" w:hAnsi="Times New Roman" w:cs="Times New Roman"/>
          <w:b/>
          <w:sz w:val="20"/>
          <w:szCs w:val="20"/>
          <w:shd w:val="clear" w:color="auto" w:fill="FFFFFF"/>
          <w:lang w:val="es-ES"/>
        </w:rPr>
        <w:t>La homosexualidad destruye la familia natural, porque contradice a</w:t>
      </w:r>
      <w:r w:rsidR="001D4816">
        <w:rPr>
          <w:rFonts w:ascii="Times New Roman" w:hAnsi="Times New Roman" w:cs="Times New Roman"/>
          <w:b/>
          <w:sz w:val="20"/>
          <w:szCs w:val="20"/>
          <w:shd w:val="clear" w:color="auto" w:fill="FFFFFF"/>
          <w:lang w:val="es-ES"/>
        </w:rPr>
        <w:t>l dimorfismo humano de los géneros.</w:t>
      </w:r>
      <w:r w:rsidR="001D4816" w:rsidRPr="001D4816">
        <w:rPr>
          <w:rFonts w:ascii="Times New Roman" w:hAnsi="Times New Roman" w:cs="Times New Roman"/>
          <w:b/>
          <w:sz w:val="20"/>
          <w:szCs w:val="20"/>
          <w:shd w:val="clear" w:color="auto" w:fill="FFFFFF"/>
          <w:lang w:val="es-ES"/>
        </w:rPr>
        <w:t xml:space="preserve"> </w:t>
      </w:r>
      <w:r w:rsidR="00A04B4A" w:rsidRPr="00492523">
        <w:rPr>
          <w:rStyle w:val="EndnoteReference"/>
          <w:rFonts w:ascii="Times New Roman" w:hAnsi="Times New Roman" w:cs="Times New Roman"/>
          <w:sz w:val="20"/>
          <w:szCs w:val="20"/>
          <w:shd w:val="clear" w:color="auto" w:fill="FFFFFF"/>
          <w:lang w:val="en-US"/>
        </w:rPr>
        <w:endnoteReference w:id="12"/>
      </w:r>
      <w:r w:rsidR="00A04B4A" w:rsidRPr="001D4816">
        <w:rPr>
          <w:rFonts w:ascii="Times New Roman" w:hAnsi="Times New Roman" w:cs="Times New Roman"/>
          <w:sz w:val="20"/>
          <w:szCs w:val="20"/>
          <w:shd w:val="clear" w:color="auto" w:fill="FFFFFF"/>
          <w:lang w:val="es-ES"/>
        </w:rPr>
        <w:t xml:space="preserve"> </w:t>
      </w:r>
      <w:r w:rsidR="001D4816">
        <w:rPr>
          <w:rFonts w:ascii="Times New Roman" w:hAnsi="Times New Roman" w:cs="Times New Roman"/>
          <w:sz w:val="20"/>
          <w:szCs w:val="20"/>
          <w:shd w:val="clear" w:color="auto" w:fill="FFFFFF"/>
          <w:lang w:val="es-ES"/>
        </w:rPr>
        <w:t xml:space="preserve">En las escuelas macedonias, </w:t>
      </w:r>
      <w:r w:rsidR="00F80E90">
        <w:rPr>
          <w:rFonts w:ascii="Times New Roman" w:hAnsi="Times New Roman" w:cs="Times New Roman"/>
          <w:sz w:val="20"/>
          <w:szCs w:val="20"/>
          <w:shd w:val="clear" w:color="auto" w:fill="FFFFFF"/>
          <w:lang w:val="es-ES"/>
        </w:rPr>
        <w:t xml:space="preserve">los jóvenes con orientación sexual diferente y diferentes identidades de género no sólo están descuidados en materia de educación sexual </w:t>
      </w:r>
      <w:r w:rsidR="00A04B4A" w:rsidRPr="00492523">
        <w:rPr>
          <w:rStyle w:val="EndnoteReference"/>
          <w:rFonts w:ascii="Times New Roman" w:hAnsi="Times New Roman" w:cs="Times New Roman"/>
          <w:sz w:val="20"/>
          <w:szCs w:val="20"/>
          <w:shd w:val="clear" w:color="auto" w:fill="FFFFFF"/>
          <w:lang w:val="en-US"/>
        </w:rPr>
        <w:endnoteReference w:id="13"/>
      </w:r>
      <w:r w:rsidR="00F80E90">
        <w:rPr>
          <w:rFonts w:ascii="Times New Roman" w:hAnsi="Times New Roman" w:cs="Times New Roman"/>
          <w:sz w:val="20"/>
          <w:szCs w:val="20"/>
          <w:shd w:val="clear" w:color="auto" w:fill="FFFFFF"/>
          <w:lang w:val="es-ES"/>
        </w:rPr>
        <w:t xml:space="preserve"> pero también están discriminados y estigmatizados. Este hecho no es en conformidad </w:t>
      </w:r>
      <w:r w:rsidR="00F80E90">
        <w:rPr>
          <w:rFonts w:ascii="Times New Roman" w:hAnsi="Times New Roman" w:cs="Times New Roman"/>
          <w:sz w:val="20"/>
          <w:szCs w:val="20"/>
          <w:shd w:val="clear" w:color="auto" w:fill="FFFFFF"/>
          <w:lang w:val="es-ES"/>
        </w:rPr>
        <w:lastRenderedPageBreak/>
        <w:t xml:space="preserve">con el artículo 2 del Pacto, lo que requiere </w:t>
      </w:r>
      <w:r w:rsidR="009E697B">
        <w:rPr>
          <w:rFonts w:ascii="Times New Roman" w:hAnsi="Times New Roman" w:cs="Times New Roman"/>
          <w:sz w:val="20"/>
          <w:szCs w:val="20"/>
          <w:shd w:val="clear" w:color="auto" w:fill="FFFFFF"/>
          <w:lang w:val="es-ES"/>
        </w:rPr>
        <w:t>a</w:t>
      </w:r>
      <w:r w:rsidR="00F80E90">
        <w:rPr>
          <w:rFonts w:ascii="Times New Roman" w:hAnsi="Times New Roman" w:cs="Times New Roman"/>
          <w:sz w:val="20"/>
          <w:szCs w:val="20"/>
          <w:shd w:val="clear" w:color="auto" w:fill="FFFFFF"/>
          <w:lang w:val="es-ES"/>
        </w:rPr>
        <w:t xml:space="preserve"> los estados de garantizar que los derechos son realizados sin ninguna discriminación</w:t>
      </w:r>
    </w:p>
    <w:p w:rsidR="00F80E90" w:rsidRPr="00006F54" w:rsidRDefault="00F80E90" w:rsidP="00AA197B">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143EA1" w:rsidRPr="007460D5" w:rsidRDefault="00F80E90"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F80E90">
        <w:rPr>
          <w:rFonts w:ascii="Times New Roman" w:hAnsi="Times New Roman" w:cs="Times New Roman"/>
          <w:sz w:val="20"/>
          <w:szCs w:val="20"/>
          <w:shd w:val="clear" w:color="auto" w:fill="FFFFFF"/>
          <w:lang w:val="es-ES"/>
        </w:rPr>
        <w:t>La incapacidad del Estado d</w:t>
      </w:r>
      <w:r>
        <w:rPr>
          <w:rFonts w:ascii="Times New Roman" w:hAnsi="Times New Roman" w:cs="Times New Roman"/>
          <w:sz w:val="20"/>
          <w:szCs w:val="20"/>
          <w:shd w:val="clear" w:color="auto" w:fill="FFFFFF"/>
          <w:lang w:val="es-ES"/>
        </w:rPr>
        <w:t>e introducir en las escuelas un programa adecuado para la educación sexual y reproductiva</w:t>
      </w:r>
      <w:r w:rsidR="00F1208B">
        <w:rPr>
          <w:rFonts w:ascii="Times New Roman" w:hAnsi="Times New Roman" w:cs="Times New Roman"/>
          <w:sz w:val="20"/>
          <w:szCs w:val="20"/>
          <w:shd w:val="clear" w:color="auto" w:fill="FFFFFF"/>
          <w:lang w:val="es-ES"/>
        </w:rPr>
        <w:t xml:space="preserve"> en las escuelas tiene un impacto desproporcional a los mujeres/mujeres adolecentes porque desventaja la salud</w:t>
      </w:r>
      <w:r w:rsidR="005B19C8">
        <w:rPr>
          <w:rFonts w:ascii="Times New Roman" w:hAnsi="Times New Roman" w:cs="Times New Roman"/>
          <w:sz w:val="20"/>
          <w:szCs w:val="20"/>
          <w:shd w:val="clear" w:color="auto" w:fill="FFFFFF"/>
          <w:lang w:val="es-ES"/>
        </w:rPr>
        <w:t xml:space="preserve"> y el desarrollo de las mujeres y las mujeres </w:t>
      </w:r>
      <w:r w:rsidR="006A6BB9">
        <w:rPr>
          <w:rFonts w:ascii="Times New Roman" w:hAnsi="Times New Roman" w:cs="Times New Roman"/>
          <w:sz w:val="20"/>
          <w:szCs w:val="20"/>
          <w:shd w:val="clear" w:color="auto" w:fill="FFFFFF"/>
          <w:lang w:val="es-ES"/>
        </w:rPr>
        <w:t>j</w:t>
      </w:r>
      <w:r w:rsidR="00D60899">
        <w:rPr>
          <w:rFonts w:ascii="Times New Roman" w:hAnsi="Times New Roman" w:cs="Times New Roman"/>
          <w:sz w:val="20"/>
          <w:szCs w:val="20"/>
          <w:shd w:val="clear" w:color="auto" w:fill="FFFFFF"/>
          <w:lang w:val="es-ES"/>
        </w:rPr>
        <w:t>ó</w:t>
      </w:r>
      <w:r w:rsidR="006A6BB9">
        <w:rPr>
          <w:rFonts w:ascii="Times New Roman" w:hAnsi="Times New Roman" w:cs="Times New Roman"/>
          <w:sz w:val="20"/>
          <w:szCs w:val="20"/>
          <w:shd w:val="clear" w:color="auto" w:fill="FFFFFF"/>
          <w:lang w:val="es-ES"/>
        </w:rPr>
        <w:t>venes</w:t>
      </w:r>
      <w:r w:rsidR="001F7D29">
        <w:rPr>
          <w:rFonts w:ascii="Times New Roman" w:hAnsi="Times New Roman" w:cs="Times New Roman"/>
          <w:sz w:val="20"/>
          <w:szCs w:val="20"/>
          <w:shd w:val="clear" w:color="auto" w:fill="FFFFFF"/>
          <w:lang w:val="es-ES"/>
        </w:rPr>
        <w:t>. La salud sexual y reproductiva es el aspecto clave del derecho de las mujeres a la salud</w:t>
      </w:r>
      <w:r w:rsidR="001F7D29" w:rsidRPr="00492523">
        <w:rPr>
          <w:rStyle w:val="EndnoteReference"/>
          <w:rFonts w:ascii="Times New Roman" w:hAnsi="Times New Roman" w:cs="Times New Roman"/>
          <w:sz w:val="20"/>
          <w:szCs w:val="20"/>
          <w:shd w:val="clear" w:color="auto" w:fill="FFFFFF"/>
          <w:lang w:val="en-US"/>
        </w:rPr>
        <w:endnoteReference w:id="14"/>
      </w:r>
      <w:r w:rsidR="001F7D29">
        <w:rPr>
          <w:rFonts w:ascii="Times New Roman" w:hAnsi="Times New Roman" w:cs="Times New Roman"/>
          <w:sz w:val="20"/>
          <w:szCs w:val="20"/>
          <w:shd w:val="clear" w:color="auto" w:fill="FFFFFF"/>
          <w:lang w:val="es-ES"/>
        </w:rPr>
        <w:t>, por lo tanto el estado debería permitir que las mujeres/ mujer</w:t>
      </w:r>
      <w:r w:rsidR="009E697B">
        <w:rPr>
          <w:rFonts w:ascii="Times New Roman" w:hAnsi="Times New Roman" w:cs="Times New Roman"/>
          <w:sz w:val="20"/>
          <w:szCs w:val="20"/>
          <w:shd w:val="clear" w:color="auto" w:fill="FFFFFF"/>
          <w:lang w:val="es-ES"/>
        </w:rPr>
        <w:t>e</w:t>
      </w:r>
      <w:r w:rsidR="001F7D29">
        <w:rPr>
          <w:rFonts w:ascii="Times New Roman" w:hAnsi="Times New Roman" w:cs="Times New Roman"/>
          <w:sz w:val="20"/>
          <w:szCs w:val="20"/>
          <w:shd w:val="clear" w:color="auto" w:fill="FFFFFF"/>
          <w:lang w:val="es-ES"/>
        </w:rPr>
        <w:t>s adolecentes tengan el control</w:t>
      </w:r>
      <w:r w:rsidR="009E697B">
        <w:rPr>
          <w:rFonts w:ascii="Times New Roman" w:hAnsi="Times New Roman" w:cs="Times New Roman"/>
          <w:sz w:val="20"/>
          <w:szCs w:val="20"/>
          <w:shd w:val="clear" w:color="auto" w:fill="FFFFFF"/>
          <w:lang w:val="es-ES"/>
        </w:rPr>
        <w:t xml:space="preserve"> sobre su salud</w:t>
      </w:r>
      <w:r w:rsidR="001F7D29">
        <w:rPr>
          <w:rFonts w:ascii="Times New Roman" w:hAnsi="Times New Roman" w:cs="Times New Roman"/>
          <w:sz w:val="20"/>
          <w:szCs w:val="20"/>
          <w:shd w:val="clear" w:color="auto" w:fill="FFFFFF"/>
          <w:lang w:val="es-ES"/>
        </w:rPr>
        <w:t xml:space="preserve"> y que sean liberes de decidir responsablemente de los asuntos relativos a su sexualidad. Es indispensable proporcionar informaciones con fundamentos científicos relativos al sexo, la sexualidad y la identidad de género.</w:t>
      </w:r>
      <w:r w:rsidR="00EA70F3">
        <w:rPr>
          <w:rFonts w:ascii="Times New Roman" w:hAnsi="Times New Roman" w:cs="Times New Roman"/>
          <w:sz w:val="20"/>
          <w:szCs w:val="20"/>
          <w:shd w:val="clear" w:color="auto" w:fill="FFFFFF"/>
          <w:lang w:val="es-ES"/>
        </w:rPr>
        <w:t xml:space="preserve"> La existencia de concepciones estereotipadas sobre las mujeres en los libros de texto, </w:t>
      </w:r>
      <w:proofErr w:type="gramStart"/>
      <w:r w:rsidR="00EA70F3">
        <w:rPr>
          <w:rFonts w:ascii="Times New Roman" w:hAnsi="Times New Roman" w:cs="Times New Roman"/>
          <w:sz w:val="20"/>
          <w:szCs w:val="20"/>
          <w:shd w:val="clear" w:color="auto" w:fill="FFFFFF"/>
          <w:lang w:val="es-ES"/>
        </w:rPr>
        <w:t>perpetua</w:t>
      </w:r>
      <w:proofErr w:type="gramEnd"/>
      <w:r w:rsidR="00EA70F3">
        <w:rPr>
          <w:rFonts w:ascii="Times New Roman" w:hAnsi="Times New Roman" w:cs="Times New Roman"/>
          <w:sz w:val="20"/>
          <w:szCs w:val="20"/>
          <w:shd w:val="clear" w:color="auto" w:fill="FFFFFF"/>
          <w:lang w:val="es-ES"/>
        </w:rPr>
        <w:t xml:space="preserve"> la discriminación basada en género y constituye un freno para la implementación del artículo 2 del Pacto. El estado debería tener presente los efectos de las leyes, políticas y programas imparciales en materia de género,</w:t>
      </w:r>
      <w:r w:rsidR="00BB16ED">
        <w:rPr>
          <w:rFonts w:ascii="Times New Roman" w:hAnsi="Times New Roman" w:cs="Times New Roman"/>
          <w:sz w:val="20"/>
          <w:szCs w:val="20"/>
          <w:shd w:val="clear" w:color="auto" w:fill="FFFFFF"/>
          <w:lang w:val="es-ES"/>
        </w:rPr>
        <w:t xml:space="preserve"> y de considerar si pueden resultar con impacto negativo en la capacidad de los hombres/los muchachos de </w:t>
      </w:r>
      <w:r w:rsidR="00821176">
        <w:rPr>
          <w:rFonts w:ascii="Times New Roman" w:hAnsi="Times New Roman" w:cs="Times New Roman"/>
          <w:sz w:val="20"/>
          <w:szCs w:val="20"/>
          <w:shd w:val="clear" w:color="auto" w:fill="FFFFFF"/>
          <w:lang w:val="es-ES"/>
        </w:rPr>
        <w:t>gozar sus derechos humanos en base de igualdad. La obligación de proteger exige que la Republica de Macedonia</w:t>
      </w:r>
      <w:r w:rsidR="007460D5">
        <w:rPr>
          <w:rFonts w:ascii="Times New Roman" w:hAnsi="Times New Roman" w:cs="Times New Roman"/>
          <w:sz w:val="20"/>
          <w:szCs w:val="20"/>
          <w:shd w:val="clear" w:color="auto" w:fill="FFFFFF"/>
          <w:lang w:val="es-ES"/>
        </w:rPr>
        <w:t xml:space="preserve"> promueva iniciativas que se dirigen hacía  eliminación de los prejuicios, </w:t>
      </w:r>
      <w:r w:rsidR="00CE438C">
        <w:rPr>
          <w:rFonts w:ascii="Times New Roman" w:hAnsi="Times New Roman" w:cs="Times New Roman"/>
          <w:sz w:val="20"/>
          <w:szCs w:val="20"/>
          <w:shd w:val="clear" w:color="auto" w:fill="FFFFFF"/>
          <w:lang w:val="es-ES"/>
        </w:rPr>
        <w:t xml:space="preserve">de </w:t>
      </w:r>
      <w:r w:rsidR="007460D5">
        <w:rPr>
          <w:rFonts w:ascii="Times New Roman" w:hAnsi="Times New Roman" w:cs="Times New Roman"/>
          <w:sz w:val="20"/>
          <w:szCs w:val="20"/>
          <w:shd w:val="clear" w:color="auto" w:fill="FFFFFF"/>
          <w:lang w:val="es-ES"/>
        </w:rPr>
        <w:t xml:space="preserve">las prácticas tradicionales y el resto de las practicas que </w:t>
      </w:r>
      <w:r w:rsidR="00E6084D">
        <w:rPr>
          <w:rFonts w:ascii="Times New Roman" w:hAnsi="Times New Roman" w:cs="Times New Roman"/>
          <w:sz w:val="20"/>
          <w:szCs w:val="20"/>
          <w:shd w:val="clear" w:color="auto" w:fill="FFFFFF"/>
          <w:lang w:val="es-ES"/>
        </w:rPr>
        <w:t>perpetuán</w:t>
      </w:r>
      <w:r w:rsidR="007460D5">
        <w:rPr>
          <w:rFonts w:ascii="Times New Roman" w:hAnsi="Times New Roman" w:cs="Times New Roman"/>
          <w:sz w:val="20"/>
          <w:szCs w:val="20"/>
          <w:shd w:val="clear" w:color="auto" w:fill="FFFFFF"/>
          <w:lang w:val="es-ES"/>
        </w:rPr>
        <w:t xml:space="preserve"> el concepto de inferioridad o superioridad de cualquier de los géneros, de la orientación sexual y de los papeles estereotipados para las mujeres y las hombres.</w:t>
      </w:r>
    </w:p>
    <w:p w:rsidR="0067793D" w:rsidRPr="007460D5" w:rsidRDefault="0067793D" w:rsidP="0067793D">
      <w:pPr>
        <w:pStyle w:val="ListParagraph"/>
        <w:rPr>
          <w:rFonts w:ascii="Times New Roman" w:hAnsi="Times New Roman" w:cs="Times New Roman"/>
          <w:sz w:val="20"/>
          <w:szCs w:val="20"/>
          <w:shd w:val="clear" w:color="auto" w:fill="FFFFFF"/>
          <w:lang w:val="es-ES"/>
        </w:rPr>
      </w:pPr>
    </w:p>
    <w:p w:rsidR="0067793D" w:rsidRPr="00E6084D" w:rsidRDefault="00E6084D" w:rsidP="000B1633">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s-ES"/>
        </w:rPr>
      </w:pPr>
      <w:r w:rsidRPr="00E6084D">
        <w:rPr>
          <w:rFonts w:ascii="Times New Roman" w:hAnsi="Times New Roman" w:cs="Times New Roman"/>
          <w:b/>
          <w:sz w:val="20"/>
          <w:szCs w:val="20"/>
          <w:shd w:val="clear" w:color="auto" w:fill="FFFFFF"/>
          <w:lang w:val="es-ES"/>
        </w:rPr>
        <w:t xml:space="preserve">La situación actual </w:t>
      </w:r>
    </w:p>
    <w:p w:rsidR="000B1633" w:rsidRPr="00E6084D" w:rsidRDefault="000B1633" w:rsidP="0067793D">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AA197B" w:rsidRPr="00A510FD" w:rsidRDefault="003852B4"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3852B4">
        <w:rPr>
          <w:rFonts w:ascii="Times New Roman" w:hAnsi="Times New Roman" w:cs="Times New Roman"/>
          <w:sz w:val="20"/>
          <w:szCs w:val="20"/>
          <w:shd w:val="clear" w:color="auto" w:fill="FFFFFF"/>
          <w:lang w:val="es-ES"/>
        </w:rPr>
        <w:t xml:space="preserve">La inexistencia de educación sexual obligatoria en las escuelas </w:t>
      </w:r>
      <w:r>
        <w:rPr>
          <w:rFonts w:ascii="Times New Roman" w:hAnsi="Times New Roman" w:cs="Times New Roman"/>
          <w:sz w:val="20"/>
          <w:szCs w:val="20"/>
          <w:shd w:val="clear" w:color="auto" w:fill="FFFFFF"/>
          <w:lang w:val="es-ES"/>
        </w:rPr>
        <w:t xml:space="preserve">influye a la salud de los jóvenes. Mientras la tasa de fecundidad entre los adolescentes se ha mantenido </w:t>
      </w:r>
      <w:r w:rsidR="00D029E8">
        <w:rPr>
          <w:rFonts w:ascii="Times New Roman" w:hAnsi="Times New Roman" w:cs="Times New Roman"/>
          <w:sz w:val="20"/>
          <w:szCs w:val="20"/>
          <w:shd w:val="clear" w:color="auto" w:fill="FFFFFF"/>
          <w:lang w:val="es-ES"/>
        </w:rPr>
        <w:t>por debajo</w:t>
      </w:r>
      <w:r>
        <w:rPr>
          <w:rFonts w:ascii="Times New Roman" w:hAnsi="Times New Roman" w:cs="Times New Roman"/>
          <w:sz w:val="20"/>
          <w:szCs w:val="20"/>
          <w:shd w:val="clear" w:color="auto" w:fill="FFFFFF"/>
          <w:lang w:val="es-ES"/>
        </w:rPr>
        <w:t xml:space="preserve"> de 20 en los últimos 10 años</w:t>
      </w:r>
      <w:r w:rsidR="000B1633" w:rsidRPr="00492523">
        <w:rPr>
          <w:rStyle w:val="EndnoteReference"/>
          <w:rFonts w:ascii="Times New Roman" w:hAnsi="Times New Roman" w:cs="Times New Roman"/>
          <w:sz w:val="20"/>
          <w:szCs w:val="20"/>
          <w:shd w:val="clear" w:color="auto" w:fill="FFFFFF"/>
          <w:lang w:val="en-US"/>
        </w:rPr>
        <w:endnoteReference w:id="15"/>
      </w:r>
      <w:r w:rsidR="000B1633" w:rsidRPr="00D029E8">
        <w:rPr>
          <w:rFonts w:ascii="Times New Roman" w:hAnsi="Times New Roman" w:cs="Times New Roman"/>
          <w:sz w:val="20"/>
          <w:szCs w:val="20"/>
          <w:shd w:val="clear" w:color="auto" w:fill="FFFFFF"/>
          <w:lang w:val="es-ES"/>
        </w:rPr>
        <w:t>,</w:t>
      </w:r>
      <w:r w:rsidR="00D029E8">
        <w:rPr>
          <w:rFonts w:ascii="Times New Roman" w:hAnsi="Times New Roman" w:cs="Times New Roman"/>
          <w:sz w:val="20"/>
          <w:szCs w:val="20"/>
          <w:shd w:val="clear" w:color="auto" w:fill="FFFFFF"/>
          <w:lang w:val="es-ES"/>
        </w:rPr>
        <w:t xml:space="preserve"> el número de abortos de adolecentes está aumentando. </w:t>
      </w:r>
      <w:r w:rsidR="000C3C66">
        <w:rPr>
          <w:rFonts w:ascii="Times New Roman" w:hAnsi="Times New Roman" w:cs="Times New Roman"/>
          <w:sz w:val="20"/>
          <w:szCs w:val="20"/>
          <w:shd w:val="clear" w:color="auto" w:fill="FFFFFF"/>
          <w:lang w:val="es-ES"/>
        </w:rPr>
        <w:t>En 2010, 183 jóvenes menores de 20 años se habían sometido a abortos. En 2014, este</w:t>
      </w:r>
      <w:r w:rsidR="00FB0993">
        <w:rPr>
          <w:rFonts w:ascii="Times New Roman" w:hAnsi="Times New Roman" w:cs="Times New Roman"/>
          <w:sz w:val="20"/>
          <w:szCs w:val="20"/>
          <w:shd w:val="clear" w:color="auto" w:fill="FFFFFF"/>
          <w:lang w:val="es-ES"/>
        </w:rPr>
        <w:t xml:space="preserve"> número</w:t>
      </w:r>
      <w:r w:rsidR="000C3C66">
        <w:rPr>
          <w:rFonts w:ascii="Times New Roman" w:hAnsi="Times New Roman" w:cs="Times New Roman"/>
          <w:sz w:val="20"/>
          <w:szCs w:val="20"/>
          <w:shd w:val="clear" w:color="auto" w:fill="FFFFFF"/>
          <w:lang w:val="es-ES"/>
        </w:rPr>
        <w:t xml:space="preserve"> ha ascendido a 217</w:t>
      </w:r>
      <w:r w:rsidR="000B1633" w:rsidRPr="000C3C66">
        <w:rPr>
          <w:rFonts w:ascii="Times New Roman" w:hAnsi="Times New Roman" w:cs="Times New Roman"/>
          <w:sz w:val="20"/>
          <w:szCs w:val="20"/>
          <w:shd w:val="clear" w:color="auto" w:fill="FFFFFF"/>
          <w:lang w:val="en-US"/>
        </w:rPr>
        <w:t>.</w:t>
      </w:r>
      <w:r w:rsidR="000B1633" w:rsidRPr="00492523">
        <w:rPr>
          <w:rStyle w:val="EndnoteReference"/>
          <w:rFonts w:ascii="Times New Roman" w:hAnsi="Times New Roman" w:cs="Times New Roman"/>
          <w:sz w:val="20"/>
          <w:szCs w:val="20"/>
          <w:shd w:val="clear" w:color="auto" w:fill="FFFFFF"/>
          <w:lang w:val="en-US"/>
        </w:rPr>
        <w:endnoteReference w:id="16"/>
      </w:r>
      <w:r w:rsidR="000B1633" w:rsidRPr="000C3C66">
        <w:rPr>
          <w:rFonts w:ascii="Times New Roman" w:hAnsi="Times New Roman" w:cs="Times New Roman"/>
          <w:sz w:val="20"/>
          <w:szCs w:val="20"/>
          <w:shd w:val="clear" w:color="auto" w:fill="FFFFFF"/>
          <w:lang w:val="en-US"/>
        </w:rPr>
        <w:t xml:space="preserve">  </w:t>
      </w:r>
    </w:p>
    <w:p w:rsidR="00583EC0" w:rsidRDefault="00583EC0" w:rsidP="00583EC0">
      <w:pPr>
        <w:pStyle w:val="ListParagraph"/>
        <w:spacing w:before="100" w:beforeAutospacing="1" w:after="100" w:afterAutospacing="1"/>
        <w:ind w:left="360"/>
        <w:jc w:val="both"/>
        <w:rPr>
          <w:rFonts w:ascii="Times New Roman" w:hAnsi="Times New Roman" w:cs="Times New Roman"/>
          <w:sz w:val="20"/>
          <w:szCs w:val="20"/>
          <w:shd w:val="clear" w:color="auto" w:fill="FFFFFF"/>
          <w:lang w:val="en-US"/>
        </w:rPr>
      </w:pPr>
    </w:p>
    <w:p w:rsidR="000B1633" w:rsidRPr="00A510FD" w:rsidRDefault="00A510FD"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A510FD">
        <w:rPr>
          <w:rFonts w:ascii="Times New Roman" w:hAnsi="Times New Roman" w:cs="Times New Roman"/>
          <w:sz w:val="20"/>
          <w:szCs w:val="20"/>
          <w:shd w:val="clear" w:color="auto" w:fill="FFFFFF"/>
          <w:lang w:val="es-ES"/>
        </w:rPr>
        <w:t>La prevalen</w:t>
      </w:r>
      <w:r>
        <w:rPr>
          <w:rFonts w:ascii="Times New Roman" w:hAnsi="Times New Roman" w:cs="Times New Roman"/>
          <w:sz w:val="20"/>
          <w:szCs w:val="20"/>
          <w:shd w:val="clear" w:color="auto" w:fill="FFFFFF"/>
          <w:lang w:val="es-ES"/>
        </w:rPr>
        <w:t>c</w:t>
      </w:r>
      <w:r w:rsidRPr="00A510FD">
        <w:rPr>
          <w:rFonts w:ascii="Times New Roman" w:hAnsi="Times New Roman" w:cs="Times New Roman"/>
          <w:sz w:val="20"/>
          <w:szCs w:val="20"/>
          <w:shd w:val="clear" w:color="auto" w:fill="FFFFFF"/>
          <w:lang w:val="es-ES"/>
        </w:rPr>
        <w:t>ia de infec</w:t>
      </w:r>
      <w:r>
        <w:rPr>
          <w:rFonts w:ascii="Times New Roman" w:hAnsi="Times New Roman" w:cs="Times New Roman"/>
          <w:sz w:val="20"/>
          <w:szCs w:val="20"/>
          <w:shd w:val="clear" w:color="auto" w:fill="FFFFFF"/>
          <w:lang w:val="es-ES"/>
        </w:rPr>
        <w:t>c</w:t>
      </w:r>
      <w:r w:rsidRPr="00A510FD">
        <w:rPr>
          <w:rFonts w:ascii="Times New Roman" w:hAnsi="Times New Roman" w:cs="Times New Roman"/>
          <w:sz w:val="20"/>
          <w:szCs w:val="20"/>
          <w:shd w:val="clear" w:color="auto" w:fill="FFFFFF"/>
          <w:lang w:val="es-ES"/>
        </w:rPr>
        <w:t>iones d</w:t>
      </w:r>
      <w:r>
        <w:rPr>
          <w:rFonts w:ascii="Times New Roman" w:hAnsi="Times New Roman" w:cs="Times New Roman"/>
          <w:sz w:val="20"/>
          <w:szCs w:val="20"/>
          <w:shd w:val="clear" w:color="auto" w:fill="FFFFFF"/>
          <w:lang w:val="es-ES"/>
        </w:rPr>
        <w:t xml:space="preserve">e transmisión sexual, sobre todo, de clamidia está aumentando. Los informes están indicando que la tasa de morbilidad había aumentado de </w:t>
      </w:r>
      <w:r w:rsidRPr="00A510FD">
        <w:rPr>
          <w:rFonts w:ascii="Times New Roman" w:hAnsi="Times New Roman" w:cs="Times New Roman"/>
          <w:b/>
          <w:sz w:val="20"/>
          <w:szCs w:val="20"/>
          <w:shd w:val="clear" w:color="auto" w:fill="FFFFFF"/>
          <w:lang w:val="es-ES"/>
        </w:rPr>
        <w:t>0.4 en 2003 a 29.4 en 2014</w:t>
      </w:r>
      <w:r>
        <w:rPr>
          <w:rFonts w:ascii="Times New Roman" w:hAnsi="Times New Roman" w:cs="Times New Roman"/>
          <w:sz w:val="20"/>
          <w:szCs w:val="20"/>
          <w:shd w:val="clear" w:color="auto" w:fill="FFFFFF"/>
          <w:lang w:val="es-ES"/>
        </w:rPr>
        <w:t>.</w:t>
      </w:r>
      <w:r w:rsidR="000B1633" w:rsidRPr="00492523">
        <w:rPr>
          <w:rStyle w:val="EndnoteReference"/>
          <w:rFonts w:ascii="Times New Roman" w:hAnsi="Times New Roman" w:cs="Times New Roman"/>
          <w:sz w:val="20"/>
          <w:szCs w:val="20"/>
          <w:shd w:val="clear" w:color="auto" w:fill="FFFFFF"/>
          <w:lang w:val="en-US"/>
        </w:rPr>
        <w:endnoteReference w:id="17"/>
      </w:r>
      <w:r w:rsidR="000B1633" w:rsidRPr="00A510FD">
        <w:rPr>
          <w:rFonts w:ascii="Times New Roman" w:hAnsi="Times New Roman" w:cs="Times New Roman"/>
          <w:sz w:val="20"/>
          <w:szCs w:val="20"/>
          <w:shd w:val="clear" w:color="auto" w:fill="FFFFFF"/>
          <w:lang w:val="es-ES"/>
        </w:rPr>
        <w:t xml:space="preserve"> </w:t>
      </w:r>
    </w:p>
    <w:p w:rsidR="000B1633" w:rsidRPr="00A510FD" w:rsidRDefault="000B1633" w:rsidP="000B1633">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A510FD" w:rsidRPr="00A510FD" w:rsidRDefault="00A510FD" w:rsidP="00A510FD">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A510FD">
        <w:rPr>
          <w:rFonts w:ascii="Times New Roman" w:hAnsi="Times New Roman" w:cs="Times New Roman"/>
          <w:sz w:val="20"/>
          <w:szCs w:val="20"/>
          <w:shd w:val="clear" w:color="auto" w:fill="FFFFFF"/>
          <w:lang w:val="es-ES"/>
        </w:rPr>
        <w:t xml:space="preserve"> El informe HBSC (La salud de los niños de edad escolar)</w:t>
      </w:r>
      <w:r w:rsidR="000B1633" w:rsidRPr="00492523">
        <w:rPr>
          <w:rStyle w:val="EndnoteReference"/>
          <w:rFonts w:ascii="Times New Roman" w:hAnsi="Times New Roman" w:cs="Times New Roman"/>
          <w:sz w:val="20"/>
          <w:szCs w:val="20"/>
          <w:shd w:val="clear" w:color="auto" w:fill="FFFFFF"/>
          <w:lang w:val="en-US"/>
        </w:rPr>
        <w:endnoteReference w:id="18"/>
      </w:r>
      <w:r w:rsidRPr="00A510FD">
        <w:rPr>
          <w:rFonts w:ascii="Times New Roman" w:hAnsi="Times New Roman" w:cs="Times New Roman"/>
          <w:sz w:val="20"/>
          <w:szCs w:val="20"/>
          <w:shd w:val="clear" w:color="auto" w:fill="FFFFFF"/>
          <w:lang w:val="es-ES"/>
        </w:rPr>
        <w:t xml:space="preserve"> del</w:t>
      </w:r>
      <w:r w:rsidR="000B1633" w:rsidRPr="00A510FD">
        <w:rPr>
          <w:rFonts w:ascii="Times New Roman" w:hAnsi="Times New Roman" w:cs="Times New Roman"/>
          <w:sz w:val="20"/>
          <w:szCs w:val="20"/>
          <w:shd w:val="clear" w:color="auto" w:fill="FFFFFF"/>
          <w:lang w:val="es-ES"/>
        </w:rPr>
        <w:t xml:space="preserve"> 2014</w:t>
      </w:r>
      <w:r w:rsidRPr="00A510FD">
        <w:rPr>
          <w:rFonts w:ascii="Times New Roman" w:hAnsi="Times New Roman" w:cs="Times New Roman"/>
          <w:sz w:val="20"/>
          <w:szCs w:val="20"/>
          <w:shd w:val="clear" w:color="auto" w:fill="FFFFFF"/>
          <w:lang w:val="es-ES"/>
        </w:rPr>
        <w:t xml:space="preserve"> </w:t>
      </w:r>
      <w:r>
        <w:rPr>
          <w:rFonts w:ascii="Times New Roman" w:hAnsi="Times New Roman" w:cs="Times New Roman"/>
          <w:sz w:val="20"/>
          <w:szCs w:val="20"/>
          <w:shd w:val="clear" w:color="auto" w:fill="FFFFFF"/>
          <w:lang w:val="es-ES"/>
        </w:rPr>
        <w:t>indica que existe una significante disparidad de género entre los</w:t>
      </w:r>
      <w:r w:rsidR="00CC0CD5">
        <w:rPr>
          <w:rFonts w:ascii="Times New Roman" w:hAnsi="Times New Roman" w:cs="Times New Roman"/>
          <w:sz w:val="20"/>
          <w:szCs w:val="20"/>
          <w:shd w:val="clear" w:color="auto" w:fill="FFFFFF"/>
          <w:lang w:val="es-ES"/>
        </w:rPr>
        <w:t xml:space="preserve"> muchachos</w:t>
      </w:r>
      <w:r>
        <w:rPr>
          <w:rFonts w:ascii="Times New Roman" w:hAnsi="Times New Roman" w:cs="Times New Roman"/>
          <w:sz w:val="20"/>
          <w:szCs w:val="20"/>
          <w:shd w:val="clear" w:color="auto" w:fill="FFFFFF"/>
          <w:lang w:val="es-ES"/>
        </w:rPr>
        <w:t xml:space="preserve"> y las </w:t>
      </w:r>
      <w:r w:rsidR="00CC0CD5">
        <w:rPr>
          <w:rFonts w:ascii="Times New Roman" w:hAnsi="Times New Roman" w:cs="Times New Roman"/>
          <w:sz w:val="20"/>
          <w:szCs w:val="20"/>
          <w:shd w:val="clear" w:color="auto" w:fill="FFFFFF"/>
          <w:lang w:val="es-ES"/>
        </w:rPr>
        <w:t>niñas</w:t>
      </w:r>
      <w:r>
        <w:rPr>
          <w:rFonts w:ascii="Times New Roman" w:hAnsi="Times New Roman" w:cs="Times New Roman"/>
          <w:sz w:val="20"/>
          <w:szCs w:val="20"/>
          <w:shd w:val="clear" w:color="auto" w:fill="FFFFFF"/>
          <w:lang w:val="es-ES"/>
        </w:rPr>
        <w:t xml:space="preserve"> de 15 años que han iniciado la actividad sexual.</w:t>
      </w:r>
      <w:r w:rsidR="00CC0CD5">
        <w:rPr>
          <w:rFonts w:ascii="Times New Roman" w:hAnsi="Times New Roman" w:cs="Times New Roman"/>
          <w:sz w:val="20"/>
          <w:szCs w:val="20"/>
          <w:shd w:val="clear" w:color="auto" w:fill="FFFFFF"/>
          <w:lang w:val="es-ES"/>
        </w:rPr>
        <w:t xml:space="preserve"> Mie</w:t>
      </w:r>
      <w:r w:rsidR="006A3A5C">
        <w:rPr>
          <w:rFonts w:ascii="Times New Roman" w:hAnsi="Times New Roman" w:cs="Times New Roman"/>
          <w:sz w:val="20"/>
          <w:szCs w:val="20"/>
          <w:shd w:val="clear" w:color="auto" w:fill="FFFFFF"/>
          <w:lang w:val="es-ES"/>
        </w:rPr>
        <w:t>n</w:t>
      </w:r>
      <w:r w:rsidR="00CC0CD5">
        <w:rPr>
          <w:rFonts w:ascii="Times New Roman" w:hAnsi="Times New Roman" w:cs="Times New Roman"/>
          <w:sz w:val="20"/>
          <w:szCs w:val="20"/>
          <w:shd w:val="clear" w:color="auto" w:fill="FFFFFF"/>
          <w:lang w:val="es-ES"/>
        </w:rPr>
        <w:t xml:space="preserve">tras en Macedonia 33% de los </w:t>
      </w:r>
      <w:r w:rsidR="004046E1">
        <w:rPr>
          <w:rFonts w:ascii="Times New Roman" w:hAnsi="Times New Roman" w:cs="Times New Roman"/>
          <w:sz w:val="20"/>
          <w:szCs w:val="20"/>
          <w:shd w:val="clear" w:color="auto" w:fill="FFFFFF"/>
          <w:lang w:val="es-ES"/>
        </w:rPr>
        <w:t>muchachos</w:t>
      </w:r>
      <w:r w:rsidR="00CC0CD5">
        <w:rPr>
          <w:rFonts w:ascii="Times New Roman" w:hAnsi="Times New Roman" w:cs="Times New Roman"/>
          <w:sz w:val="20"/>
          <w:szCs w:val="20"/>
          <w:shd w:val="clear" w:color="auto" w:fill="FFFFFF"/>
          <w:lang w:val="es-ES"/>
        </w:rPr>
        <w:t xml:space="preserve"> y </w:t>
      </w:r>
      <w:r w:rsidR="0028410B">
        <w:rPr>
          <w:rFonts w:ascii="Times New Roman" w:hAnsi="Times New Roman" w:cs="Times New Roman"/>
          <w:sz w:val="20"/>
          <w:szCs w:val="20"/>
          <w:shd w:val="clear" w:color="auto" w:fill="FFFFFF"/>
          <w:lang w:val="es-ES"/>
        </w:rPr>
        <w:t xml:space="preserve">sólo 3% de las </w:t>
      </w:r>
      <w:r w:rsidR="004046E1">
        <w:rPr>
          <w:rFonts w:ascii="Times New Roman" w:hAnsi="Times New Roman" w:cs="Times New Roman"/>
          <w:sz w:val="20"/>
          <w:szCs w:val="20"/>
          <w:shd w:val="clear" w:color="auto" w:fill="FFFFFF"/>
          <w:lang w:val="es-ES"/>
        </w:rPr>
        <w:t>muchachas</w:t>
      </w:r>
      <w:r w:rsidR="0028410B">
        <w:rPr>
          <w:rFonts w:ascii="Times New Roman" w:hAnsi="Times New Roman" w:cs="Times New Roman"/>
          <w:sz w:val="20"/>
          <w:szCs w:val="20"/>
          <w:shd w:val="clear" w:color="auto" w:fill="FFFFFF"/>
          <w:lang w:val="es-ES"/>
        </w:rPr>
        <w:t xml:space="preserve"> han comunicado haber tenido relaciones sexuales. Las cifras medias en Europa son bajas y demuestran tasas similares ente </w:t>
      </w:r>
      <w:proofErr w:type="gramStart"/>
      <w:r w:rsidR="0028410B">
        <w:rPr>
          <w:rFonts w:ascii="Times New Roman" w:hAnsi="Times New Roman" w:cs="Times New Roman"/>
          <w:sz w:val="20"/>
          <w:szCs w:val="20"/>
          <w:shd w:val="clear" w:color="auto" w:fill="FFFFFF"/>
          <w:lang w:val="es-ES"/>
        </w:rPr>
        <w:t>las</w:t>
      </w:r>
      <w:proofErr w:type="gramEnd"/>
      <w:r w:rsidR="0028410B">
        <w:rPr>
          <w:rFonts w:ascii="Times New Roman" w:hAnsi="Times New Roman" w:cs="Times New Roman"/>
          <w:sz w:val="20"/>
          <w:szCs w:val="20"/>
          <w:shd w:val="clear" w:color="auto" w:fill="FFFFFF"/>
          <w:lang w:val="es-ES"/>
        </w:rPr>
        <w:t xml:space="preserve"> muchachos (24%)  y las </w:t>
      </w:r>
      <w:r w:rsidR="004046E1">
        <w:rPr>
          <w:rFonts w:ascii="Times New Roman" w:hAnsi="Times New Roman" w:cs="Times New Roman"/>
          <w:sz w:val="20"/>
          <w:szCs w:val="20"/>
          <w:shd w:val="clear" w:color="auto" w:fill="FFFFFF"/>
          <w:lang w:val="es-ES"/>
        </w:rPr>
        <w:t>muchachas</w:t>
      </w:r>
      <w:r w:rsidR="0028410B">
        <w:rPr>
          <w:rFonts w:ascii="Times New Roman" w:hAnsi="Times New Roman" w:cs="Times New Roman"/>
          <w:sz w:val="20"/>
          <w:szCs w:val="20"/>
          <w:shd w:val="clear" w:color="auto" w:fill="FFFFFF"/>
          <w:lang w:val="es-ES"/>
        </w:rPr>
        <w:t xml:space="preserve"> (17%).   </w:t>
      </w:r>
      <w:r w:rsidR="00CC0CD5">
        <w:rPr>
          <w:rFonts w:ascii="Times New Roman" w:hAnsi="Times New Roman" w:cs="Times New Roman"/>
          <w:sz w:val="20"/>
          <w:szCs w:val="20"/>
          <w:shd w:val="clear" w:color="auto" w:fill="FFFFFF"/>
          <w:lang w:val="es-ES"/>
        </w:rPr>
        <w:t xml:space="preserve"> </w:t>
      </w:r>
      <w:r>
        <w:rPr>
          <w:rFonts w:ascii="Times New Roman" w:hAnsi="Times New Roman" w:cs="Times New Roman"/>
          <w:sz w:val="20"/>
          <w:szCs w:val="20"/>
          <w:shd w:val="clear" w:color="auto" w:fill="FFFFFF"/>
          <w:lang w:val="es-ES"/>
        </w:rPr>
        <w:t xml:space="preserve">   </w:t>
      </w:r>
    </w:p>
    <w:p w:rsidR="000B1633" w:rsidRPr="0028410B" w:rsidRDefault="000B1633" w:rsidP="000B1633">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1A0291" w:rsidRPr="001A0291" w:rsidRDefault="001A0291" w:rsidP="000B1633">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es-ES"/>
        </w:rPr>
      </w:pPr>
      <w:r w:rsidRPr="001A0291">
        <w:rPr>
          <w:rFonts w:ascii="Times New Roman" w:hAnsi="Times New Roman" w:cs="Times New Roman"/>
          <w:sz w:val="20"/>
          <w:szCs w:val="20"/>
          <w:shd w:val="clear" w:color="auto" w:fill="FFFFFF"/>
          <w:lang w:val="es-ES"/>
        </w:rPr>
        <w:t>El mismo estudio</w:t>
      </w:r>
      <w:r w:rsidRPr="00492523">
        <w:rPr>
          <w:rStyle w:val="EndnoteReference"/>
          <w:rFonts w:ascii="Times New Roman" w:hAnsi="Times New Roman" w:cs="Times New Roman"/>
          <w:sz w:val="20"/>
          <w:szCs w:val="20"/>
          <w:shd w:val="clear" w:color="auto" w:fill="FFFFFF"/>
          <w:lang w:val="en-US"/>
        </w:rPr>
        <w:endnoteReference w:id="19"/>
      </w:r>
      <w:r w:rsidRPr="001A0291">
        <w:rPr>
          <w:rFonts w:ascii="Times New Roman" w:hAnsi="Times New Roman" w:cs="Times New Roman"/>
          <w:sz w:val="20"/>
          <w:szCs w:val="20"/>
          <w:shd w:val="clear" w:color="auto" w:fill="FFFFFF"/>
          <w:lang w:val="es-ES"/>
        </w:rPr>
        <w:t xml:space="preserve"> ha p</w:t>
      </w:r>
      <w:r>
        <w:rPr>
          <w:rFonts w:ascii="Times New Roman" w:hAnsi="Times New Roman" w:cs="Times New Roman"/>
          <w:sz w:val="20"/>
          <w:szCs w:val="20"/>
          <w:shd w:val="clear" w:color="auto" w:fill="FFFFFF"/>
          <w:lang w:val="es-ES"/>
        </w:rPr>
        <w:t>roporcionado información sobre el acoso homofóbico en las escuelas macedonios. En eso se constata que 21% de los muchachos y de las niñas que tienen afecto romántico homosexual</w:t>
      </w:r>
      <w:r w:rsidR="00242947">
        <w:rPr>
          <w:rFonts w:ascii="Times New Roman" w:hAnsi="Times New Roman" w:cs="Times New Roman"/>
          <w:sz w:val="20"/>
          <w:szCs w:val="20"/>
          <w:shd w:val="clear" w:color="auto" w:fill="FFFFFF"/>
          <w:lang w:val="es-ES"/>
        </w:rPr>
        <w:t xml:space="preserve"> han sido víctimas de a</w:t>
      </w:r>
      <w:r w:rsidR="009A45F8">
        <w:rPr>
          <w:rFonts w:ascii="Times New Roman" w:hAnsi="Times New Roman" w:cs="Times New Roman"/>
          <w:sz w:val="20"/>
          <w:szCs w:val="20"/>
          <w:shd w:val="clear" w:color="auto" w:fill="FFFFFF"/>
          <w:lang w:val="es-ES"/>
        </w:rPr>
        <w:t>coso en la escuela. Estas cifras para las jóvenes heterosexuales es de sólo</w:t>
      </w:r>
      <w:r w:rsidR="00242947">
        <w:rPr>
          <w:rFonts w:ascii="Times New Roman" w:hAnsi="Times New Roman" w:cs="Times New Roman"/>
          <w:sz w:val="20"/>
          <w:szCs w:val="20"/>
          <w:shd w:val="clear" w:color="auto" w:fill="FFFFFF"/>
          <w:lang w:val="es-ES"/>
        </w:rPr>
        <w:t xml:space="preserve"> de</w:t>
      </w:r>
      <w:r>
        <w:rPr>
          <w:rFonts w:ascii="Times New Roman" w:hAnsi="Times New Roman" w:cs="Times New Roman"/>
          <w:sz w:val="20"/>
          <w:szCs w:val="20"/>
          <w:shd w:val="clear" w:color="auto" w:fill="FFFFFF"/>
          <w:lang w:val="es-ES"/>
        </w:rPr>
        <w:t xml:space="preserve"> </w:t>
      </w:r>
      <w:r w:rsidR="009A45F8">
        <w:rPr>
          <w:rFonts w:ascii="Times New Roman" w:hAnsi="Times New Roman" w:cs="Times New Roman"/>
          <w:sz w:val="20"/>
          <w:szCs w:val="20"/>
          <w:shd w:val="clear" w:color="auto" w:fill="FFFFFF"/>
          <w:lang w:val="es-ES"/>
        </w:rPr>
        <w:t>8%.</w:t>
      </w:r>
      <w:r>
        <w:rPr>
          <w:rFonts w:ascii="Times New Roman" w:hAnsi="Times New Roman" w:cs="Times New Roman"/>
          <w:sz w:val="20"/>
          <w:szCs w:val="20"/>
          <w:shd w:val="clear" w:color="auto" w:fill="FFFFFF"/>
          <w:lang w:val="es-ES"/>
        </w:rPr>
        <w:t xml:space="preserve">    </w:t>
      </w:r>
    </w:p>
    <w:p w:rsidR="009A45F8" w:rsidRPr="00242947" w:rsidRDefault="009A45F8" w:rsidP="000B1633">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0B1633" w:rsidRPr="009A45F8" w:rsidRDefault="009A45F8" w:rsidP="00584C9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s-ES"/>
        </w:rPr>
      </w:pPr>
      <w:r>
        <w:rPr>
          <w:rFonts w:ascii="Times New Roman" w:hAnsi="Times New Roman" w:cs="Times New Roman"/>
          <w:b/>
          <w:sz w:val="20"/>
          <w:szCs w:val="20"/>
          <w:shd w:val="clear" w:color="auto" w:fill="FFFFFF"/>
          <w:lang w:val="es-ES"/>
        </w:rPr>
        <w:t>P</w:t>
      </w:r>
      <w:r w:rsidRPr="009A45F8">
        <w:rPr>
          <w:rFonts w:ascii="Times New Roman" w:hAnsi="Times New Roman" w:cs="Times New Roman"/>
          <w:b/>
          <w:sz w:val="20"/>
          <w:szCs w:val="20"/>
          <w:shd w:val="clear" w:color="auto" w:fill="FFFFFF"/>
          <w:lang w:val="es-ES"/>
        </w:rPr>
        <w:t>ol</w:t>
      </w:r>
      <w:r>
        <w:rPr>
          <w:rFonts w:ascii="Times New Roman" w:hAnsi="Times New Roman" w:cs="Times New Roman"/>
          <w:b/>
          <w:sz w:val="20"/>
          <w:szCs w:val="20"/>
          <w:shd w:val="clear" w:color="auto" w:fill="FFFFFF"/>
          <w:lang w:val="es-ES"/>
        </w:rPr>
        <w:t>í</w:t>
      </w:r>
      <w:r w:rsidRPr="009A45F8">
        <w:rPr>
          <w:rFonts w:ascii="Times New Roman" w:hAnsi="Times New Roman" w:cs="Times New Roman"/>
          <w:b/>
          <w:sz w:val="20"/>
          <w:szCs w:val="20"/>
          <w:shd w:val="clear" w:color="auto" w:fill="FFFFFF"/>
          <w:lang w:val="es-ES"/>
        </w:rPr>
        <w:t>ticas y prácticas del gobiern</w:t>
      </w:r>
      <w:r>
        <w:rPr>
          <w:rFonts w:ascii="Times New Roman" w:hAnsi="Times New Roman" w:cs="Times New Roman"/>
          <w:b/>
          <w:sz w:val="20"/>
          <w:szCs w:val="20"/>
          <w:shd w:val="clear" w:color="auto" w:fill="FFFFFF"/>
          <w:lang w:val="es-ES"/>
        </w:rPr>
        <w:t>o parciales</w:t>
      </w:r>
    </w:p>
    <w:p w:rsidR="00344F5E" w:rsidRPr="009A45F8" w:rsidRDefault="00344F5E" w:rsidP="00344F5E">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s-ES"/>
        </w:rPr>
      </w:pPr>
    </w:p>
    <w:p w:rsidR="009A45F8" w:rsidRPr="009A45F8" w:rsidRDefault="009A45F8" w:rsidP="00143EA1">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9A45F8">
        <w:rPr>
          <w:rFonts w:ascii="Times New Roman" w:hAnsi="Times New Roman" w:cs="Times New Roman"/>
          <w:sz w:val="20"/>
          <w:szCs w:val="20"/>
          <w:shd w:val="clear" w:color="auto" w:fill="FFFFFF"/>
          <w:lang w:val="es-ES"/>
        </w:rPr>
        <w:t xml:space="preserve">En 2010, </w:t>
      </w:r>
      <w:r>
        <w:rPr>
          <w:rFonts w:ascii="Times New Roman" w:hAnsi="Times New Roman" w:cs="Times New Roman"/>
          <w:sz w:val="20"/>
          <w:szCs w:val="20"/>
          <w:shd w:val="clear" w:color="auto" w:fill="FFFFFF"/>
          <w:lang w:val="es-ES"/>
        </w:rPr>
        <w:t xml:space="preserve">en un proceso consultivo </w:t>
      </w:r>
      <w:r w:rsidRPr="009A45F8">
        <w:rPr>
          <w:rFonts w:ascii="Times New Roman" w:hAnsi="Times New Roman" w:cs="Times New Roman"/>
          <w:sz w:val="20"/>
          <w:szCs w:val="20"/>
          <w:shd w:val="clear" w:color="auto" w:fill="FFFFFF"/>
          <w:lang w:val="es-ES"/>
        </w:rPr>
        <w:t>se había estable</w:t>
      </w:r>
      <w:r>
        <w:rPr>
          <w:rFonts w:ascii="Times New Roman" w:hAnsi="Times New Roman" w:cs="Times New Roman"/>
          <w:sz w:val="20"/>
          <w:szCs w:val="20"/>
          <w:shd w:val="clear" w:color="auto" w:fill="FFFFFF"/>
          <w:lang w:val="es-ES"/>
        </w:rPr>
        <w:t>c</w:t>
      </w:r>
      <w:r w:rsidRPr="009A45F8">
        <w:rPr>
          <w:rFonts w:ascii="Times New Roman" w:hAnsi="Times New Roman" w:cs="Times New Roman"/>
          <w:sz w:val="20"/>
          <w:szCs w:val="20"/>
          <w:shd w:val="clear" w:color="auto" w:fill="FFFFFF"/>
          <w:lang w:val="es-ES"/>
        </w:rPr>
        <w:t>ido el marc</w:t>
      </w:r>
      <w:r>
        <w:rPr>
          <w:rFonts w:ascii="Times New Roman" w:hAnsi="Times New Roman" w:cs="Times New Roman"/>
          <w:sz w:val="20"/>
          <w:szCs w:val="20"/>
          <w:shd w:val="clear" w:color="auto" w:fill="FFFFFF"/>
          <w:lang w:val="es-ES"/>
        </w:rPr>
        <w:t>o</w:t>
      </w:r>
      <w:r w:rsidRPr="009A45F8">
        <w:rPr>
          <w:rFonts w:ascii="Times New Roman" w:hAnsi="Times New Roman" w:cs="Times New Roman"/>
          <w:sz w:val="20"/>
          <w:szCs w:val="20"/>
          <w:shd w:val="clear" w:color="auto" w:fill="FFFFFF"/>
          <w:lang w:val="es-ES"/>
        </w:rPr>
        <w:t xml:space="preserve"> para educación sexual inte</w:t>
      </w:r>
      <w:r>
        <w:rPr>
          <w:rFonts w:ascii="Times New Roman" w:hAnsi="Times New Roman" w:cs="Times New Roman"/>
          <w:sz w:val="20"/>
          <w:szCs w:val="20"/>
          <w:shd w:val="clear" w:color="auto" w:fill="FFFFFF"/>
          <w:lang w:val="es-ES"/>
        </w:rPr>
        <w:t>gral</w:t>
      </w:r>
      <w:r w:rsidRPr="00492523">
        <w:rPr>
          <w:rStyle w:val="EndnoteReference"/>
          <w:rFonts w:ascii="Times New Roman" w:hAnsi="Times New Roman" w:cs="Times New Roman"/>
          <w:sz w:val="20"/>
          <w:szCs w:val="20"/>
          <w:shd w:val="clear" w:color="auto" w:fill="FFFFFF"/>
          <w:lang w:val="en-GB"/>
        </w:rPr>
        <w:endnoteReference w:id="20"/>
      </w:r>
      <w:r>
        <w:rPr>
          <w:rFonts w:ascii="Times New Roman" w:hAnsi="Times New Roman" w:cs="Times New Roman"/>
          <w:sz w:val="20"/>
          <w:szCs w:val="20"/>
          <w:shd w:val="clear" w:color="auto" w:fill="FFFFFF"/>
          <w:lang w:val="es-ES"/>
        </w:rPr>
        <w:t xml:space="preserve"> que fue firmada por 23 organizaciones incluidos profesionales del Ministerio de la Educación y Ciencias, del Ministerio de la Salud, Ministerio de la política social</w:t>
      </w:r>
      <w:r w:rsidR="006A61BC">
        <w:rPr>
          <w:rFonts w:ascii="Times New Roman" w:hAnsi="Times New Roman" w:cs="Times New Roman"/>
          <w:sz w:val="20"/>
          <w:szCs w:val="20"/>
          <w:shd w:val="clear" w:color="auto" w:fill="FFFFFF"/>
          <w:lang w:val="es-ES"/>
        </w:rPr>
        <w:t xml:space="preserve">, el UNFPA, UNESCO, OMS y organizaciones de la sociedad civil. El documento contextualiza </w:t>
      </w:r>
      <w:proofErr w:type="gramStart"/>
      <w:r w:rsidR="006A61BC">
        <w:rPr>
          <w:rFonts w:ascii="Times New Roman" w:hAnsi="Times New Roman" w:cs="Times New Roman"/>
          <w:sz w:val="20"/>
          <w:szCs w:val="20"/>
          <w:shd w:val="clear" w:color="auto" w:fill="FFFFFF"/>
          <w:lang w:val="es-ES"/>
        </w:rPr>
        <w:t>los</w:t>
      </w:r>
      <w:proofErr w:type="gramEnd"/>
      <w:r w:rsidR="006A61BC">
        <w:rPr>
          <w:rFonts w:ascii="Times New Roman" w:hAnsi="Times New Roman" w:cs="Times New Roman"/>
          <w:sz w:val="20"/>
          <w:szCs w:val="20"/>
          <w:shd w:val="clear" w:color="auto" w:fill="FFFFFF"/>
          <w:lang w:val="es-ES"/>
        </w:rPr>
        <w:t xml:space="preserve"> recomendaciones de UNSCO y del OMS, y proporciona unas directrices </w:t>
      </w:r>
      <w:r w:rsidR="009F5056">
        <w:rPr>
          <w:rFonts w:ascii="Times New Roman" w:hAnsi="Times New Roman" w:cs="Times New Roman"/>
          <w:sz w:val="20"/>
          <w:szCs w:val="20"/>
          <w:shd w:val="clear" w:color="auto" w:fill="FFFFFF"/>
          <w:lang w:val="es-ES"/>
        </w:rPr>
        <w:t>para</w:t>
      </w:r>
      <w:r w:rsidR="006A61BC">
        <w:rPr>
          <w:rFonts w:ascii="Times New Roman" w:hAnsi="Times New Roman" w:cs="Times New Roman"/>
          <w:sz w:val="20"/>
          <w:szCs w:val="20"/>
          <w:shd w:val="clear" w:color="auto" w:fill="FFFFFF"/>
          <w:lang w:val="es-ES"/>
        </w:rPr>
        <w:t xml:space="preserve"> la introducción de </w:t>
      </w:r>
      <w:r w:rsidR="009F5056">
        <w:rPr>
          <w:rFonts w:ascii="Times New Roman" w:hAnsi="Times New Roman" w:cs="Times New Roman"/>
          <w:sz w:val="20"/>
          <w:szCs w:val="20"/>
          <w:shd w:val="clear" w:color="auto" w:fill="FFFFFF"/>
          <w:lang w:val="es-ES"/>
        </w:rPr>
        <w:t xml:space="preserve">la </w:t>
      </w:r>
      <w:r w:rsidR="006A61BC">
        <w:rPr>
          <w:rFonts w:ascii="Times New Roman" w:hAnsi="Times New Roman" w:cs="Times New Roman"/>
          <w:sz w:val="20"/>
          <w:szCs w:val="20"/>
          <w:shd w:val="clear" w:color="auto" w:fill="FFFFFF"/>
          <w:lang w:val="es-ES"/>
        </w:rPr>
        <w:t xml:space="preserve">educación sobre la sexualidad en el país. En 2011, el marco ha sido adoptado por la Comisión Parlamentar para la Igualdad de oportunidades. La Comisión ha recomendado que el Ministerio de Educación y Ciencias </w:t>
      </w:r>
      <w:proofErr w:type="gramStart"/>
      <w:r w:rsidR="006A61BC">
        <w:rPr>
          <w:rFonts w:ascii="Times New Roman" w:hAnsi="Times New Roman" w:cs="Times New Roman"/>
          <w:sz w:val="20"/>
          <w:szCs w:val="20"/>
          <w:shd w:val="clear" w:color="auto" w:fill="FFFFFF"/>
          <w:lang w:val="es-ES"/>
        </w:rPr>
        <w:t>juntos</w:t>
      </w:r>
      <w:proofErr w:type="gramEnd"/>
      <w:r w:rsidR="006A61BC">
        <w:rPr>
          <w:rFonts w:ascii="Times New Roman" w:hAnsi="Times New Roman" w:cs="Times New Roman"/>
          <w:sz w:val="20"/>
          <w:szCs w:val="20"/>
          <w:shd w:val="clear" w:color="auto" w:fill="FFFFFF"/>
          <w:lang w:val="es-ES"/>
        </w:rPr>
        <w:t xml:space="preserve"> con la Oficina de Desarrollo Educativo</w:t>
      </w:r>
      <w:r w:rsidR="00387E33">
        <w:rPr>
          <w:rFonts w:ascii="Times New Roman" w:hAnsi="Times New Roman" w:cs="Times New Roman"/>
          <w:sz w:val="20"/>
          <w:szCs w:val="20"/>
          <w:shd w:val="clear" w:color="auto" w:fill="FFFFFF"/>
          <w:lang w:val="es-ES"/>
        </w:rPr>
        <w:t xml:space="preserve"> </w:t>
      </w:r>
      <w:r w:rsidR="00B94F14">
        <w:rPr>
          <w:rFonts w:ascii="Times New Roman" w:hAnsi="Times New Roman" w:cs="Times New Roman"/>
          <w:sz w:val="20"/>
          <w:szCs w:val="20"/>
          <w:shd w:val="clear" w:color="auto" w:fill="FFFFFF"/>
          <w:lang w:val="es-ES"/>
        </w:rPr>
        <w:t>pilotaran</w:t>
      </w:r>
      <w:r w:rsidR="00387E33">
        <w:rPr>
          <w:rFonts w:ascii="Times New Roman" w:hAnsi="Times New Roman" w:cs="Times New Roman"/>
          <w:sz w:val="20"/>
          <w:szCs w:val="20"/>
          <w:shd w:val="clear" w:color="auto" w:fill="FFFFFF"/>
          <w:lang w:val="es-ES"/>
        </w:rPr>
        <w:t xml:space="preserve"> la educación sexual integral dos veces, en el 2009 y en el 2011. </w:t>
      </w:r>
      <w:r w:rsidR="00E133C4">
        <w:rPr>
          <w:rFonts w:ascii="Times New Roman" w:hAnsi="Times New Roman" w:cs="Times New Roman"/>
          <w:sz w:val="20"/>
          <w:szCs w:val="20"/>
          <w:shd w:val="clear" w:color="auto" w:fill="FFFFFF"/>
          <w:lang w:val="es-ES"/>
        </w:rPr>
        <w:t>Sin embargo, estas instituciones no han puesto en marcha ninguna medida aplicar las recomendaciones.</w:t>
      </w:r>
      <w:r w:rsidR="006A61BC">
        <w:rPr>
          <w:rFonts w:ascii="Times New Roman" w:hAnsi="Times New Roman" w:cs="Times New Roman"/>
          <w:sz w:val="20"/>
          <w:szCs w:val="20"/>
          <w:shd w:val="clear" w:color="auto" w:fill="FFFFFF"/>
          <w:lang w:val="es-ES"/>
        </w:rPr>
        <w:t xml:space="preserve">   </w:t>
      </w:r>
    </w:p>
    <w:p w:rsidR="00143EA1" w:rsidRPr="00E133C4" w:rsidRDefault="00143EA1" w:rsidP="00143EA1">
      <w:pPr>
        <w:pStyle w:val="ListParagraph"/>
        <w:rPr>
          <w:rFonts w:ascii="Times New Roman" w:hAnsi="Times New Roman" w:cs="Times New Roman"/>
          <w:sz w:val="20"/>
          <w:szCs w:val="20"/>
          <w:shd w:val="clear" w:color="auto" w:fill="FFFFFF"/>
          <w:lang w:val="es-ES"/>
        </w:rPr>
      </w:pPr>
    </w:p>
    <w:p w:rsidR="00143EA1" w:rsidRPr="00811CFB" w:rsidRDefault="00E133C4" w:rsidP="00E133C4">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E133C4">
        <w:rPr>
          <w:rFonts w:ascii="Times New Roman" w:hAnsi="Times New Roman" w:cs="Times New Roman"/>
          <w:sz w:val="20"/>
          <w:szCs w:val="20"/>
          <w:shd w:val="clear" w:color="auto" w:fill="FFFFFF"/>
          <w:lang w:val="es-ES"/>
        </w:rPr>
        <w:t xml:space="preserve"> En 2013, 48 organizaciones de la s</w:t>
      </w:r>
      <w:r>
        <w:rPr>
          <w:rFonts w:ascii="Times New Roman" w:hAnsi="Times New Roman" w:cs="Times New Roman"/>
          <w:sz w:val="20"/>
          <w:szCs w:val="20"/>
          <w:shd w:val="clear" w:color="auto" w:fill="FFFFFF"/>
          <w:lang w:val="es-ES"/>
        </w:rPr>
        <w:t>ociedad civil han enviado carta al Ministro de la Educaci</w:t>
      </w:r>
      <w:r w:rsidR="00E40E69">
        <w:rPr>
          <w:rFonts w:ascii="Times New Roman" w:hAnsi="Times New Roman" w:cs="Times New Roman"/>
          <w:sz w:val="20"/>
          <w:szCs w:val="20"/>
          <w:shd w:val="clear" w:color="auto" w:fill="FFFFFF"/>
          <w:lang w:val="es-ES"/>
        </w:rPr>
        <w:t>ó</w:t>
      </w:r>
      <w:r>
        <w:rPr>
          <w:rFonts w:ascii="Times New Roman" w:hAnsi="Times New Roman" w:cs="Times New Roman"/>
          <w:sz w:val="20"/>
          <w:szCs w:val="20"/>
          <w:shd w:val="clear" w:color="auto" w:fill="FFFFFF"/>
          <w:lang w:val="es-ES"/>
        </w:rPr>
        <w:t>n y Ciencias, pidiendo de implementar la Estrategia Nacional de lucha contra la SIDA 2012-2016, la Estrategia Nacional de Salud Sexual y reproductiva 2010-2020, la Estrategia de maternidad segura 2010-2020. Las organizaci</w:t>
      </w:r>
      <w:r w:rsidR="00FD4271">
        <w:rPr>
          <w:rFonts w:ascii="Times New Roman" w:hAnsi="Times New Roman" w:cs="Times New Roman"/>
          <w:sz w:val="20"/>
          <w:szCs w:val="20"/>
          <w:shd w:val="clear" w:color="auto" w:fill="FFFFFF"/>
          <w:lang w:val="es-ES"/>
        </w:rPr>
        <w:t>o</w:t>
      </w:r>
      <w:r>
        <w:rPr>
          <w:rFonts w:ascii="Times New Roman" w:hAnsi="Times New Roman" w:cs="Times New Roman"/>
          <w:sz w:val="20"/>
          <w:szCs w:val="20"/>
          <w:shd w:val="clear" w:color="auto" w:fill="FFFFFF"/>
          <w:lang w:val="es-ES"/>
        </w:rPr>
        <w:t>nes también ha</w:t>
      </w:r>
      <w:r w:rsidR="00183FAE">
        <w:rPr>
          <w:rFonts w:ascii="Times New Roman" w:hAnsi="Times New Roman" w:cs="Times New Roman"/>
          <w:sz w:val="20"/>
          <w:szCs w:val="20"/>
          <w:shd w:val="clear" w:color="auto" w:fill="FFFFFF"/>
          <w:lang w:val="es-ES"/>
        </w:rPr>
        <w:t>n</w:t>
      </w:r>
      <w:r>
        <w:rPr>
          <w:rFonts w:ascii="Times New Roman" w:hAnsi="Times New Roman" w:cs="Times New Roman"/>
          <w:sz w:val="20"/>
          <w:szCs w:val="20"/>
          <w:shd w:val="clear" w:color="auto" w:fill="FFFFFF"/>
          <w:lang w:val="es-ES"/>
        </w:rPr>
        <w:t xml:space="preserve"> establecido un grupo multisectorial para desarrollar los currículos CSE</w:t>
      </w:r>
      <w:r w:rsidR="00664365">
        <w:rPr>
          <w:rFonts w:ascii="Times New Roman" w:hAnsi="Times New Roman" w:cs="Times New Roman"/>
          <w:sz w:val="20"/>
          <w:szCs w:val="20"/>
          <w:shd w:val="clear" w:color="auto" w:fill="FFFFFF"/>
          <w:lang w:val="es-ES"/>
        </w:rPr>
        <w:t xml:space="preserve"> apropiados para el contexto nacional. </w:t>
      </w:r>
      <w:r w:rsidR="00A76BD4">
        <w:rPr>
          <w:rFonts w:ascii="Times New Roman" w:hAnsi="Times New Roman" w:cs="Times New Roman"/>
          <w:sz w:val="20"/>
          <w:szCs w:val="20"/>
          <w:shd w:val="clear" w:color="auto" w:fill="FFFFFF"/>
          <w:lang w:val="es-ES"/>
        </w:rPr>
        <w:t>El Ministro del partido al gobierno, VMRO DPMNE,</w:t>
      </w:r>
      <w:r w:rsidR="00FD4271">
        <w:rPr>
          <w:rFonts w:ascii="Times New Roman" w:hAnsi="Times New Roman" w:cs="Times New Roman"/>
          <w:sz w:val="20"/>
          <w:szCs w:val="20"/>
          <w:shd w:val="clear" w:color="auto" w:fill="FFFFFF"/>
          <w:lang w:val="es-ES"/>
        </w:rPr>
        <w:t xml:space="preserve"> ha emitido una declaración pública en la cual informa que los currículos actuales </w:t>
      </w:r>
      <w:r w:rsidR="00911A95">
        <w:rPr>
          <w:rFonts w:ascii="Times New Roman" w:hAnsi="Times New Roman" w:cs="Times New Roman"/>
          <w:sz w:val="20"/>
          <w:szCs w:val="20"/>
          <w:shd w:val="clear" w:color="auto" w:fill="FFFFFF"/>
          <w:lang w:val="es-ES"/>
        </w:rPr>
        <w:t>proporcionan "elementos suficientes relativos a la educación sexual" y que</w:t>
      </w:r>
      <w:r w:rsidR="003E6E88">
        <w:rPr>
          <w:rFonts w:ascii="Times New Roman" w:hAnsi="Times New Roman" w:cs="Times New Roman"/>
          <w:sz w:val="20"/>
          <w:szCs w:val="20"/>
          <w:shd w:val="clear" w:color="auto" w:fill="FFFFFF"/>
          <w:lang w:val="es-ES"/>
        </w:rPr>
        <w:t xml:space="preserve"> </w:t>
      </w:r>
      <w:r w:rsidR="003E6E88" w:rsidRPr="000721D9">
        <w:rPr>
          <w:rFonts w:ascii="Times New Roman" w:hAnsi="Times New Roman" w:cs="Times New Roman"/>
          <w:sz w:val="20"/>
          <w:szCs w:val="20"/>
          <w:shd w:val="clear" w:color="auto" w:fill="FFFFFF"/>
          <w:lang w:val="es-ES"/>
        </w:rPr>
        <w:t>él no</w:t>
      </w:r>
      <w:r w:rsidR="000721D9">
        <w:rPr>
          <w:rFonts w:ascii="Times New Roman" w:hAnsi="Times New Roman" w:cs="Times New Roman"/>
          <w:b/>
          <w:sz w:val="20"/>
          <w:szCs w:val="20"/>
          <w:shd w:val="clear" w:color="auto" w:fill="FFFFFF"/>
          <w:lang w:val="es-ES"/>
        </w:rPr>
        <w:t xml:space="preserve"> "permitirá currí</w:t>
      </w:r>
      <w:r w:rsidR="003E6E88" w:rsidRPr="003E6E88">
        <w:rPr>
          <w:rFonts w:ascii="Times New Roman" w:hAnsi="Times New Roman" w:cs="Times New Roman"/>
          <w:b/>
          <w:sz w:val="20"/>
          <w:szCs w:val="20"/>
          <w:shd w:val="clear" w:color="auto" w:fill="FFFFFF"/>
          <w:lang w:val="es-ES"/>
        </w:rPr>
        <w:t>culos en los cuales las relaciones entr</w:t>
      </w:r>
      <w:r w:rsidR="000721D9">
        <w:rPr>
          <w:rFonts w:ascii="Times New Roman" w:hAnsi="Times New Roman" w:cs="Times New Roman"/>
          <w:b/>
          <w:sz w:val="20"/>
          <w:szCs w:val="20"/>
          <w:shd w:val="clear" w:color="auto" w:fill="FFFFFF"/>
          <w:lang w:val="es-ES"/>
        </w:rPr>
        <w:t>e</w:t>
      </w:r>
      <w:r w:rsidR="003E6E88" w:rsidRPr="003E6E88">
        <w:rPr>
          <w:rFonts w:ascii="Times New Roman" w:hAnsi="Times New Roman" w:cs="Times New Roman"/>
          <w:b/>
          <w:sz w:val="20"/>
          <w:szCs w:val="20"/>
          <w:shd w:val="clear" w:color="auto" w:fill="FFFFFF"/>
          <w:lang w:val="es-ES"/>
        </w:rPr>
        <w:t xml:space="preserve"> las personas de</w:t>
      </w:r>
      <w:r w:rsidR="000721D9">
        <w:rPr>
          <w:rFonts w:ascii="Times New Roman" w:hAnsi="Times New Roman" w:cs="Times New Roman"/>
          <w:b/>
          <w:sz w:val="20"/>
          <w:szCs w:val="20"/>
          <w:shd w:val="clear" w:color="auto" w:fill="FFFFFF"/>
          <w:lang w:val="es-ES"/>
        </w:rPr>
        <w:t>l</w:t>
      </w:r>
      <w:r w:rsidR="003E6E88" w:rsidRPr="003E6E88">
        <w:rPr>
          <w:rFonts w:ascii="Times New Roman" w:hAnsi="Times New Roman" w:cs="Times New Roman"/>
          <w:b/>
          <w:sz w:val="20"/>
          <w:szCs w:val="20"/>
          <w:shd w:val="clear" w:color="auto" w:fill="FFFFFF"/>
          <w:lang w:val="es-ES"/>
        </w:rPr>
        <w:t xml:space="preserve"> mismo sexo son presentadas en manera igual como aquellos entre el hombre y la mujer"</w:t>
      </w:r>
      <w:r w:rsidR="003E6E88" w:rsidRPr="005353E5">
        <w:rPr>
          <w:rStyle w:val="EndnoteReference"/>
          <w:rFonts w:ascii="Times New Roman" w:hAnsi="Times New Roman" w:cs="Times New Roman"/>
          <w:b/>
          <w:sz w:val="20"/>
          <w:szCs w:val="20"/>
          <w:shd w:val="clear" w:color="auto" w:fill="FFFFFF"/>
          <w:lang w:val="en-US"/>
        </w:rPr>
        <w:endnoteReference w:id="21"/>
      </w:r>
      <w:r w:rsidR="00811CFB">
        <w:rPr>
          <w:rFonts w:ascii="Times New Roman" w:hAnsi="Times New Roman" w:cs="Times New Roman"/>
          <w:b/>
          <w:sz w:val="20"/>
          <w:szCs w:val="20"/>
          <w:shd w:val="clear" w:color="auto" w:fill="FFFFFF"/>
          <w:lang w:val="es-ES"/>
        </w:rPr>
        <w:t>.</w:t>
      </w:r>
      <w:r w:rsidR="003E6E88" w:rsidRPr="003E6E88">
        <w:rPr>
          <w:rFonts w:ascii="Times New Roman" w:hAnsi="Times New Roman" w:cs="Times New Roman"/>
          <w:b/>
          <w:sz w:val="20"/>
          <w:szCs w:val="20"/>
          <w:shd w:val="clear" w:color="auto" w:fill="FFFFFF"/>
          <w:lang w:val="es-ES"/>
        </w:rPr>
        <w:t xml:space="preserve"> </w:t>
      </w:r>
      <w:r w:rsidR="003E6E88" w:rsidRPr="00811CFB">
        <w:rPr>
          <w:rFonts w:ascii="Times New Roman" w:hAnsi="Times New Roman" w:cs="Times New Roman"/>
          <w:sz w:val="20"/>
          <w:szCs w:val="20"/>
          <w:shd w:val="clear" w:color="auto" w:fill="FFFFFF"/>
          <w:lang w:val="es-ES"/>
        </w:rPr>
        <w:t>En 2012, el mismo funcionario, en su capacidad de Ministro de po</w:t>
      </w:r>
      <w:r w:rsidR="000721D9" w:rsidRPr="00811CFB">
        <w:rPr>
          <w:rFonts w:ascii="Times New Roman" w:hAnsi="Times New Roman" w:cs="Times New Roman"/>
          <w:sz w:val="20"/>
          <w:szCs w:val="20"/>
          <w:shd w:val="clear" w:color="auto" w:fill="FFFFFF"/>
          <w:lang w:val="es-ES"/>
        </w:rPr>
        <w:t>lí</w:t>
      </w:r>
      <w:r w:rsidR="003E6E88" w:rsidRPr="00811CFB">
        <w:rPr>
          <w:rFonts w:ascii="Times New Roman" w:hAnsi="Times New Roman" w:cs="Times New Roman"/>
          <w:sz w:val="20"/>
          <w:szCs w:val="20"/>
          <w:shd w:val="clear" w:color="auto" w:fill="FFFFFF"/>
          <w:lang w:val="es-ES"/>
        </w:rPr>
        <w:t xml:space="preserve">tica social, ha declarado que a </w:t>
      </w:r>
      <w:r w:rsidR="003E6E88" w:rsidRPr="00811CFB">
        <w:rPr>
          <w:rFonts w:ascii="Times New Roman" w:hAnsi="Times New Roman" w:cs="Times New Roman"/>
          <w:b/>
          <w:sz w:val="20"/>
          <w:szCs w:val="20"/>
          <w:shd w:val="clear" w:color="auto" w:fill="FFFFFF"/>
          <w:lang w:val="es-ES"/>
        </w:rPr>
        <w:t>los homosexuales no se le debe permitir de casarse o de tener hijos, porque</w:t>
      </w:r>
      <w:r w:rsidR="000721D9" w:rsidRPr="00811CFB">
        <w:rPr>
          <w:rFonts w:ascii="Times New Roman" w:hAnsi="Times New Roman" w:cs="Times New Roman"/>
          <w:b/>
          <w:sz w:val="20"/>
          <w:szCs w:val="20"/>
          <w:shd w:val="clear" w:color="auto" w:fill="FFFFFF"/>
          <w:lang w:val="es-ES"/>
        </w:rPr>
        <w:t xml:space="preserve"> es</w:t>
      </w:r>
      <w:r w:rsidR="003E6E88" w:rsidRPr="00811CFB">
        <w:rPr>
          <w:rFonts w:ascii="Times New Roman" w:hAnsi="Times New Roman" w:cs="Times New Roman"/>
          <w:b/>
          <w:sz w:val="20"/>
          <w:szCs w:val="20"/>
          <w:shd w:val="clear" w:color="auto" w:fill="FFFFFF"/>
          <w:lang w:val="es-ES"/>
        </w:rPr>
        <w:t xml:space="preserve"> responsabilidad del estado de asegurar que los niños crezcan en un entorno sano</w:t>
      </w:r>
      <w:r w:rsidR="00143EA1" w:rsidRPr="00811CFB">
        <w:rPr>
          <w:rFonts w:ascii="Times New Roman" w:hAnsi="Times New Roman" w:cs="Times New Roman"/>
          <w:b/>
          <w:sz w:val="20"/>
          <w:szCs w:val="20"/>
          <w:shd w:val="clear" w:color="auto" w:fill="FFFFFF"/>
          <w:lang w:val="es-ES"/>
        </w:rPr>
        <w:t>.</w:t>
      </w:r>
      <w:r w:rsidR="00143EA1" w:rsidRPr="00492523">
        <w:rPr>
          <w:rStyle w:val="EndnoteReference"/>
          <w:rFonts w:ascii="Times New Roman" w:hAnsi="Times New Roman" w:cs="Times New Roman"/>
          <w:sz w:val="20"/>
          <w:szCs w:val="20"/>
          <w:shd w:val="clear" w:color="auto" w:fill="FFFFFF"/>
          <w:lang w:val="en-US"/>
        </w:rPr>
        <w:endnoteReference w:id="22"/>
      </w:r>
      <w:r w:rsidR="00143EA1" w:rsidRPr="00811CFB">
        <w:rPr>
          <w:rFonts w:ascii="Times New Roman" w:hAnsi="Times New Roman" w:cs="Times New Roman"/>
          <w:sz w:val="20"/>
          <w:szCs w:val="20"/>
          <w:shd w:val="clear" w:color="auto" w:fill="FFFFFF"/>
          <w:lang w:val="es-ES"/>
        </w:rPr>
        <w:t xml:space="preserve">  </w:t>
      </w:r>
    </w:p>
    <w:p w:rsidR="00143EA1" w:rsidRPr="003E6E88" w:rsidRDefault="00143EA1" w:rsidP="00143EA1">
      <w:pPr>
        <w:pStyle w:val="ListParagraph"/>
        <w:rPr>
          <w:rFonts w:ascii="Times New Roman" w:hAnsi="Times New Roman" w:cs="Times New Roman"/>
          <w:sz w:val="20"/>
          <w:szCs w:val="20"/>
          <w:shd w:val="clear" w:color="auto" w:fill="FFFFFF"/>
          <w:lang w:val="es-ES"/>
        </w:rPr>
      </w:pPr>
    </w:p>
    <w:p w:rsidR="00E92DAC" w:rsidRDefault="003E6E88" w:rsidP="00FE7559">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lang w:val="es-ES"/>
        </w:rPr>
      </w:pPr>
      <w:r w:rsidRPr="003E6E88">
        <w:rPr>
          <w:rFonts w:ascii="Times New Roman" w:hAnsi="Times New Roman" w:cs="Times New Roman"/>
          <w:sz w:val="20"/>
          <w:szCs w:val="20"/>
          <w:lang w:val="es-ES"/>
        </w:rPr>
        <w:t>Ten</w:t>
      </w:r>
      <w:r w:rsidR="007B4D42">
        <w:rPr>
          <w:rFonts w:ascii="Times New Roman" w:hAnsi="Times New Roman" w:cs="Times New Roman"/>
          <w:sz w:val="20"/>
          <w:szCs w:val="20"/>
          <w:lang w:val="es-ES"/>
        </w:rPr>
        <w:t>i</w:t>
      </w:r>
      <w:r w:rsidRPr="003E6E88">
        <w:rPr>
          <w:rFonts w:ascii="Times New Roman" w:hAnsi="Times New Roman" w:cs="Times New Roman"/>
          <w:sz w:val="20"/>
          <w:szCs w:val="20"/>
          <w:lang w:val="es-ES"/>
        </w:rPr>
        <w:t>endo presente las declaraciones d</w:t>
      </w:r>
      <w:r>
        <w:rPr>
          <w:rFonts w:ascii="Times New Roman" w:hAnsi="Times New Roman" w:cs="Times New Roman"/>
          <w:sz w:val="20"/>
          <w:szCs w:val="20"/>
          <w:lang w:val="es-ES"/>
        </w:rPr>
        <w:t>el Presidente del Gobie</w:t>
      </w:r>
      <w:r w:rsidR="007B4D42">
        <w:rPr>
          <w:rFonts w:ascii="Times New Roman" w:hAnsi="Times New Roman" w:cs="Times New Roman"/>
          <w:sz w:val="20"/>
          <w:szCs w:val="20"/>
          <w:lang w:val="es-ES"/>
        </w:rPr>
        <w:t>rno</w:t>
      </w:r>
      <w:r>
        <w:rPr>
          <w:rFonts w:ascii="Times New Roman" w:hAnsi="Times New Roman" w:cs="Times New Roman"/>
          <w:sz w:val="20"/>
          <w:szCs w:val="20"/>
          <w:lang w:val="es-ES"/>
        </w:rPr>
        <w:t xml:space="preserve"> en el último decenio, </w:t>
      </w:r>
      <w:r w:rsidR="00E24BF1">
        <w:rPr>
          <w:rFonts w:ascii="Times New Roman" w:hAnsi="Times New Roman" w:cs="Times New Roman"/>
          <w:sz w:val="20"/>
          <w:szCs w:val="20"/>
          <w:lang w:val="es-ES"/>
        </w:rPr>
        <w:t xml:space="preserve">citados en la sección I.2, y las de los dos Ministros provenientes del mismo partido (VMRO-DPMNE), </w:t>
      </w:r>
      <w:r w:rsidR="00B711D3">
        <w:rPr>
          <w:rFonts w:ascii="Times New Roman" w:hAnsi="Times New Roman" w:cs="Times New Roman"/>
          <w:sz w:val="20"/>
          <w:szCs w:val="20"/>
          <w:lang w:val="es-ES"/>
        </w:rPr>
        <w:t>y teniendo en cuenta también las campañas del gobierno que promueven normas regresivas y estereotipos basados en género</w:t>
      </w:r>
      <w:r w:rsidR="00E92DAC">
        <w:rPr>
          <w:rFonts w:ascii="Times New Roman" w:hAnsi="Times New Roman" w:cs="Times New Roman"/>
          <w:sz w:val="20"/>
          <w:szCs w:val="20"/>
          <w:lang w:val="es-ES"/>
        </w:rPr>
        <w:t xml:space="preserve"> (campañas contra el aborto y para la promoción de familias de 3 hijos), en opinión de HERA, a los jóvenes se les está negando la educaci</w:t>
      </w:r>
      <w:r w:rsidR="00DB7EEF">
        <w:rPr>
          <w:rFonts w:ascii="Times New Roman" w:hAnsi="Times New Roman" w:cs="Times New Roman"/>
          <w:sz w:val="20"/>
          <w:szCs w:val="20"/>
          <w:lang w:val="es-ES"/>
        </w:rPr>
        <w:t>ón sexual integral, debido a "la</w:t>
      </w:r>
      <w:r w:rsidR="00E92DAC">
        <w:rPr>
          <w:rFonts w:ascii="Times New Roman" w:hAnsi="Times New Roman" w:cs="Times New Roman"/>
          <w:sz w:val="20"/>
          <w:szCs w:val="20"/>
          <w:lang w:val="es-ES"/>
        </w:rPr>
        <w:t>s políticas y</w:t>
      </w:r>
      <w:r w:rsidR="00DB7EEF">
        <w:rPr>
          <w:rFonts w:ascii="Times New Roman" w:hAnsi="Times New Roman" w:cs="Times New Roman"/>
          <w:sz w:val="20"/>
          <w:szCs w:val="20"/>
          <w:lang w:val="es-ES"/>
        </w:rPr>
        <w:t xml:space="preserve"> las</w:t>
      </w:r>
      <w:r w:rsidR="00E92DAC">
        <w:rPr>
          <w:rFonts w:ascii="Times New Roman" w:hAnsi="Times New Roman" w:cs="Times New Roman"/>
          <w:sz w:val="20"/>
          <w:szCs w:val="20"/>
          <w:lang w:val="es-ES"/>
        </w:rPr>
        <w:t xml:space="preserve"> prácticas con base ideológica </w:t>
      </w:r>
      <w:r w:rsidR="00E92DAC" w:rsidRPr="00492523">
        <w:rPr>
          <w:rFonts w:ascii="Times New Roman" w:hAnsi="Times New Roman" w:cs="Times New Roman"/>
          <w:vertAlign w:val="superscript"/>
        </w:rPr>
        <w:endnoteReference w:id="23"/>
      </w:r>
      <w:r w:rsidR="00E92DAC">
        <w:rPr>
          <w:rFonts w:ascii="Times New Roman" w:hAnsi="Times New Roman" w:cs="Times New Roman"/>
          <w:sz w:val="20"/>
          <w:szCs w:val="20"/>
          <w:lang w:val="es-ES"/>
        </w:rPr>
        <w:t xml:space="preserve"> que representan "imposición de barreras a la información relativa a la salud sexual y reproductiva"</w:t>
      </w:r>
      <w:r w:rsidR="00E92DAC" w:rsidRPr="00492523">
        <w:rPr>
          <w:rFonts w:ascii="Times New Roman" w:hAnsi="Times New Roman" w:cs="Times New Roman"/>
          <w:vertAlign w:val="superscript"/>
        </w:rPr>
        <w:endnoteReference w:id="24"/>
      </w:r>
      <w:r w:rsidR="00E92DAC" w:rsidRPr="00E92DAC">
        <w:rPr>
          <w:rFonts w:ascii="Times New Roman" w:hAnsi="Times New Roman" w:cs="Times New Roman"/>
          <w:sz w:val="20"/>
          <w:szCs w:val="20"/>
          <w:shd w:val="clear" w:color="auto" w:fill="FFFFFF"/>
          <w:vertAlign w:val="superscript"/>
          <w:lang w:val="es-ES"/>
        </w:rPr>
        <w:t>.</w:t>
      </w:r>
    </w:p>
    <w:p w:rsidR="003E6E88" w:rsidRPr="00E92DAC" w:rsidRDefault="00E92DAC" w:rsidP="00E92DAC">
      <w:pPr>
        <w:pStyle w:val="ListParagraph"/>
        <w:spacing w:before="100" w:beforeAutospacing="1" w:after="100" w:afterAutospacing="1"/>
        <w:ind w:left="284"/>
        <w:jc w:val="both"/>
        <w:rPr>
          <w:rFonts w:ascii="Times New Roman" w:hAnsi="Times New Roman" w:cs="Times New Roman"/>
          <w:sz w:val="20"/>
          <w:szCs w:val="20"/>
          <w:lang w:val="es-ES"/>
        </w:rPr>
      </w:pPr>
      <w:r w:rsidRPr="00E92DAC">
        <w:rPr>
          <w:rFonts w:ascii="Times New Roman" w:hAnsi="Times New Roman" w:cs="Times New Roman"/>
          <w:sz w:val="20"/>
          <w:szCs w:val="20"/>
          <w:lang w:val="es-ES"/>
        </w:rPr>
        <w:t xml:space="preserve"> </w:t>
      </w:r>
      <w:r w:rsidR="00B711D3" w:rsidRPr="00E92DAC">
        <w:rPr>
          <w:rFonts w:ascii="Times New Roman" w:hAnsi="Times New Roman" w:cs="Times New Roman"/>
          <w:sz w:val="20"/>
          <w:szCs w:val="20"/>
          <w:lang w:val="es-ES"/>
        </w:rPr>
        <w:t xml:space="preserve"> </w:t>
      </w:r>
      <w:r w:rsidR="00E24BF1" w:rsidRPr="00E92DAC">
        <w:rPr>
          <w:rFonts w:ascii="Times New Roman" w:hAnsi="Times New Roman" w:cs="Times New Roman"/>
          <w:sz w:val="20"/>
          <w:szCs w:val="20"/>
          <w:lang w:val="es-ES"/>
        </w:rPr>
        <w:t xml:space="preserve"> </w:t>
      </w:r>
      <w:r w:rsidR="003E6E88" w:rsidRPr="00E92DAC">
        <w:rPr>
          <w:rFonts w:ascii="Times New Roman" w:hAnsi="Times New Roman" w:cs="Times New Roman"/>
          <w:sz w:val="20"/>
          <w:szCs w:val="20"/>
          <w:lang w:val="es-ES"/>
        </w:rPr>
        <w:t xml:space="preserve"> </w:t>
      </w:r>
    </w:p>
    <w:p w:rsidR="00C4268C" w:rsidRPr="00E92DAC" w:rsidRDefault="00DC1332" w:rsidP="00620A29">
      <w:pPr>
        <w:pStyle w:val="NoSpacing"/>
        <w:ind w:left="360"/>
        <w:jc w:val="both"/>
        <w:rPr>
          <w:rFonts w:ascii="Times New Roman" w:hAnsi="Times New Roman" w:cs="Times New Roman"/>
          <w:b/>
          <w:sz w:val="20"/>
          <w:szCs w:val="20"/>
          <w:lang w:val="es-ES"/>
        </w:rPr>
      </w:pPr>
      <w:r w:rsidRPr="00E92DAC">
        <w:rPr>
          <w:rFonts w:ascii="Times New Roman" w:hAnsi="Times New Roman" w:cs="Times New Roman"/>
          <w:b/>
          <w:sz w:val="20"/>
          <w:szCs w:val="20"/>
          <w:lang w:val="es-ES"/>
        </w:rPr>
        <w:t>I</w:t>
      </w:r>
      <w:r w:rsidR="00344F5E" w:rsidRPr="00E92DAC">
        <w:rPr>
          <w:rFonts w:ascii="Times New Roman" w:hAnsi="Times New Roman" w:cs="Times New Roman"/>
          <w:b/>
          <w:sz w:val="20"/>
          <w:szCs w:val="20"/>
          <w:lang w:val="es-ES"/>
        </w:rPr>
        <w:t>II.</w:t>
      </w:r>
      <w:r w:rsidR="005E1C5D" w:rsidRPr="00E92DAC">
        <w:rPr>
          <w:rFonts w:ascii="Times New Roman" w:hAnsi="Times New Roman" w:cs="Times New Roman"/>
          <w:b/>
          <w:sz w:val="20"/>
          <w:szCs w:val="20"/>
          <w:lang w:val="es-ES"/>
        </w:rPr>
        <w:t xml:space="preserve"> </w:t>
      </w:r>
      <w:r w:rsidR="00E92DAC" w:rsidRPr="00E92DAC">
        <w:rPr>
          <w:rFonts w:ascii="Times New Roman" w:hAnsi="Times New Roman" w:cs="Times New Roman"/>
          <w:b/>
          <w:sz w:val="20"/>
          <w:szCs w:val="20"/>
          <w:lang w:val="es-ES"/>
        </w:rPr>
        <w:t xml:space="preserve"> ACCESO A LOS CONTRACEPTIVOS </w:t>
      </w:r>
      <w:r w:rsidR="00A57D71" w:rsidRPr="00E92DAC">
        <w:rPr>
          <w:rFonts w:ascii="Times New Roman" w:hAnsi="Times New Roman" w:cs="Times New Roman"/>
          <w:b/>
          <w:sz w:val="20"/>
          <w:szCs w:val="20"/>
          <w:lang w:val="es-ES"/>
        </w:rPr>
        <w:t>(Art</w:t>
      </w:r>
      <w:r w:rsidR="00E92DAC" w:rsidRPr="00E92DAC">
        <w:rPr>
          <w:rFonts w:ascii="Times New Roman" w:hAnsi="Times New Roman" w:cs="Times New Roman"/>
          <w:b/>
          <w:sz w:val="20"/>
          <w:szCs w:val="20"/>
          <w:lang w:val="es-ES"/>
        </w:rPr>
        <w:t>ículo</w:t>
      </w:r>
      <w:r w:rsidR="00A57D71" w:rsidRPr="00E92DAC">
        <w:rPr>
          <w:rFonts w:ascii="Times New Roman" w:hAnsi="Times New Roman" w:cs="Times New Roman"/>
          <w:b/>
          <w:sz w:val="20"/>
          <w:szCs w:val="20"/>
          <w:lang w:val="es-ES"/>
        </w:rPr>
        <w:t xml:space="preserve"> </w:t>
      </w:r>
      <w:r w:rsidR="00CC086C" w:rsidRPr="00E92DAC">
        <w:rPr>
          <w:rFonts w:ascii="Times New Roman" w:hAnsi="Times New Roman"/>
          <w:b/>
          <w:sz w:val="20"/>
          <w:szCs w:val="20"/>
          <w:lang w:val="es-ES"/>
        </w:rPr>
        <w:t xml:space="preserve">2 </w:t>
      </w:r>
      <w:r w:rsidR="00E92DAC">
        <w:rPr>
          <w:rFonts w:ascii="Times New Roman" w:hAnsi="Times New Roman"/>
          <w:b/>
          <w:sz w:val="20"/>
          <w:szCs w:val="20"/>
          <w:lang w:val="es-ES"/>
        </w:rPr>
        <w:t>y</w:t>
      </w:r>
      <w:r w:rsidR="00CC086C" w:rsidRPr="00E92DAC">
        <w:rPr>
          <w:rFonts w:ascii="Times New Roman" w:hAnsi="Times New Roman"/>
          <w:b/>
          <w:sz w:val="20"/>
          <w:szCs w:val="20"/>
          <w:lang w:val="es-ES"/>
        </w:rPr>
        <w:t xml:space="preserve"> </w:t>
      </w:r>
      <w:r w:rsidR="00A57D71" w:rsidRPr="00E92DAC">
        <w:rPr>
          <w:rFonts w:ascii="Times New Roman" w:hAnsi="Times New Roman" w:cs="Times New Roman"/>
          <w:b/>
          <w:sz w:val="20"/>
          <w:szCs w:val="20"/>
          <w:lang w:val="es-ES"/>
        </w:rPr>
        <w:t>12)</w:t>
      </w:r>
    </w:p>
    <w:p w:rsidR="001A508A" w:rsidRPr="00E92DAC" w:rsidRDefault="00E92DAC" w:rsidP="001A50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s-ES"/>
        </w:rPr>
      </w:pPr>
      <w:r>
        <w:rPr>
          <w:rFonts w:ascii="Times New Roman" w:hAnsi="Times New Roman" w:cs="Times New Roman"/>
          <w:b/>
          <w:sz w:val="20"/>
          <w:szCs w:val="20"/>
          <w:shd w:val="clear" w:color="auto" w:fill="FFFFFF"/>
          <w:lang w:val="es-ES"/>
        </w:rPr>
        <w:t xml:space="preserve">Recomendaciones anteriores </w:t>
      </w:r>
    </w:p>
    <w:p w:rsidR="001A508A" w:rsidRPr="00E92DAC" w:rsidRDefault="001A508A" w:rsidP="001A508A">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A80707" w:rsidRPr="00A80707" w:rsidRDefault="00A80707" w:rsidP="001A508A">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A80707">
        <w:rPr>
          <w:rFonts w:ascii="Times New Roman" w:hAnsi="Times New Roman" w:cs="Times New Roman"/>
          <w:sz w:val="20"/>
          <w:szCs w:val="20"/>
          <w:shd w:val="clear" w:color="auto" w:fill="FFFFFF"/>
          <w:lang w:val="es-ES"/>
        </w:rPr>
        <w:t>En 2006, el Comité de d</w:t>
      </w:r>
      <w:r>
        <w:rPr>
          <w:rFonts w:ascii="Times New Roman" w:hAnsi="Times New Roman" w:cs="Times New Roman"/>
          <w:sz w:val="20"/>
          <w:szCs w:val="20"/>
          <w:shd w:val="clear" w:color="auto" w:fill="FFFFFF"/>
          <w:lang w:val="es-ES"/>
        </w:rPr>
        <w:t xml:space="preserve">erechos económicos, sociales y culturales expresó preocupación a la Republica de </w:t>
      </w:r>
      <w:r w:rsidR="001766E7">
        <w:rPr>
          <w:rFonts w:ascii="Times New Roman" w:hAnsi="Times New Roman" w:cs="Times New Roman"/>
          <w:sz w:val="20"/>
          <w:szCs w:val="20"/>
          <w:shd w:val="clear" w:color="auto" w:fill="FFFFFF"/>
          <w:lang w:val="es-ES"/>
        </w:rPr>
        <w:t xml:space="preserve">   </w:t>
      </w:r>
      <w:r>
        <w:rPr>
          <w:rFonts w:ascii="Times New Roman" w:hAnsi="Times New Roman" w:cs="Times New Roman"/>
          <w:sz w:val="20"/>
          <w:szCs w:val="20"/>
          <w:shd w:val="clear" w:color="auto" w:fill="FFFFFF"/>
          <w:lang w:val="es-ES"/>
        </w:rPr>
        <w:t xml:space="preserve">Macedonia </w:t>
      </w:r>
      <w:r w:rsidR="00746C66">
        <w:rPr>
          <w:rFonts w:ascii="Times New Roman" w:hAnsi="Times New Roman" w:cs="Times New Roman"/>
          <w:sz w:val="20"/>
          <w:szCs w:val="20"/>
          <w:shd w:val="clear" w:color="auto" w:fill="FFFFFF"/>
          <w:lang w:val="es-ES"/>
        </w:rPr>
        <w:t>relativa a</w:t>
      </w:r>
      <w:r>
        <w:rPr>
          <w:rFonts w:ascii="Times New Roman" w:hAnsi="Times New Roman" w:cs="Times New Roman"/>
          <w:sz w:val="20"/>
          <w:szCs w:val="20"/>
          <w:shd w:val="clear" w:color="auto" w:fill="FFFFFF"/>
          <w:lang w:val="es-ES"/>
        </w:rPr>
        <w:t xml:space="preserve">l acceso limitado de los jóvenes a los servicios </w:t>
      </w:r>
      <w:r w:rsidR="00746C66">
        <w:rPr>
          <w:rFonts w:ascii="Times New Roman" w:hAnsi="Times New Roman" w:cs="Times New Roman"/>
          <w:sz w:val="20"/>
          <w:szCs w:val="20"/>
          <w:shd w:val="clear" w:color="auto" w:fill="FFFFFF"/>
          <w:lang w:val="es-ES"/>
        </w:rPr>
        <w:t>en materia</w:t>
      </w:r>
      <w:r>
        <w:rPr>
          <w:rFonts w:ascii="Times New Roman" w:hAnsi="Times New Roman" w:cs="Times New Roman"/>
          <w:sz w:val="20"/>
          <w:szCs w:val="20"/>
          <w:shd w:val="clear" w:color="auto" w:fill="FFFFFF"/>
          <w:lang w:val="es-ES"/>
        </w:rPr>
        <w:t xml:space="preserve"> </w:t>
      </w:r>
      <w:r w:rsidR="00746C66">
        <w:rPr>
          <w:rFonts w:ascii="Times New Roman" w:hAnsi="Times New Roman" w:cs="Times New Roman"/>
          <w:sz w:val="20"/>
          <w:szCs w:val="20"/>
          <w:shd w:val="clear" w:color="auto" w:fill="FFFFFF"/>
          <w:lang w:val="es-ES"/>
        </w:rPr>
        <w:t>de</w:t>
      </w:r>
      <w:r>
        <w:rPr>
          <w:rFonts w:ascii="Times New Roman" w:hAnsi="Times New Roman" w:cs="Times New Roman"/>
          <w:sz w:val="20"/>
          <w:szCs w:val="20"/>
          <w:shd w:val="clear" w:color="auto" w:fill="FFFFFF"/>
          <w:lang w:val="es-ES"/>
        </w:rPr>
        <w:t xml:space="preserve"> salud sexual y reproductiva (SHR), sobre todo en </w:t>
      </w:r>
      <w:proofErr w:type="gramStart"/>
      <w:r>
        <w:rPr>
          <w:rFonts w:ascii="Times New Roman" w:hAnsi="Times New Roman" w:cs="Times New Roman"/>
          <w:sz w:val="20"/>
          <w:szCs w:val="20"/>
          <w:shd w:val="clear" w:color="auto" w:fill="FFFFFF"/>
          <w:lang w:val="es-ES"/>
        </w:rPr>
        <w:t>los</w:t>
      </w:r>
      <w:proofErr w:type="gramEnd"/>
      <w:r>
        <w:rPr>
          <w:rFonts w:ascii="Times New Roman" w:hAnsi="Times New Roman" w:cs="Times New Roman"/>
          <w:sz w:val="20"/>
          <w:szCs w:val="20"/>
          <w:shd w:val="clear" w:color="auto" w:fill="FFFFFF"/>
          <w:lang w:val="es-ES"/>
        </w:rPr>
        <w:t xml:space="preserve"> áreas rurales, </w:t>
      </w:r>
      <w:r w:rsidR="00746C66">
        <w:rPr>
          <w:rFonts w:ascii="Times New Roman" w:hAnsi="Times New Roman" w:cs="Times New Roman"/>
          <w:sz w:val="20"/>
          <w:szCs w:val="20"/>
          <w:shd w:val="clear" w:color="auto" w:fill="FFFFFF"/>
          <w:lang w:val="es-ES"/>
        </w:rPr>
        <w:t>a</w:t>
      </w:r>
      <w:r>
        <w:rPr>
          <w:rFonts w:ascii="Times New Roman" w:hAnsi="Times New Roman" w:cs="Times New Roman"/>
          <w:sz w:val="20"/>
          <w:szCs w:val="20"/>
          <w:shd w:val="clear" w:color="auto" w:fill="FFFFFF"/>
          <w:lang w:val="es-ES"/>
        </w:rPr>
        <w:t xml:space="preserve">l uso limitado de contraceptivos u </w:t>
      </w:r>
      <w:r w:rsidR="00746C66">
        <w:rPr>
          <w:rFonts w:ascii="Times New Roman" w:hAnsi="Times New Roman" w:cs="Times New Roman"/>
          <w:sz w:val="20"/>
          <w:szCs w:val="20"/>
          <w:shd w:val="clear" w:color="auto" w:fill="FFFFFF"/>
          <w:lang w:val="es-ES"/>
        </w:rPr>
        <w:t>a</w:t>
      </w:r>
      <w:r>
        <w:rPr>
          <w:rFonts w:ascii="Times New Roman" w:hAnsi="Times New Roman" w:cs="Times New Roman"/>
          <w:sz w:val="20"/>
          <w:szCs w:val="20"/>
          <w:shd w:val="clear" w:color="auto" w:fill="FFFFFF"/>
          <w:lang w:val="es-ES"/>
        </w:rPr>
        <w:t xml:space="preserve">l número significante de embarazos no deseados entre los jóvenes. </w:t>
      </w:r>
    </w:p>
    <w:p w:rsidR="00E44BB3" w:rsidRPr="00006F54" w:rsidRDefault="00E44BB3" w:rsidP="00E44BB3">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5B112A" w:rsidRDefault="00596110" w:rsidP="00811CFB">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596110">
        <w:rPr>
          <w:rFonts w:ascii="Times New Roman" w:hAnsi="Times New Roman" w:cs="Times New Roman"/>
          <w:sz w:val="20"/>
          <w:szCs w:val="20"/>
          <w:shd w:val="clear" w:color="auto" w:fill="FFFFFF"/>
          <w:lang w:val="es-ES"/>
        </w:rPr>
        <w:t xml:space="preserve">El Comité CEDAW, ha </w:t>
      </w:r>
      <w:r>
        <w:rPr>
          <w:rFonts w:ascii="Times New Roman" w:hAnsi="Times New Roman" w:cs="Times New Roman"/>
          <w:sz w:val="20"/>
          <w:szCs w:val="20"/>
          <w:shd w:val="clear" w:color="auto" w:fill="FFFFFF"/>
          <w:lang w:val="es-ES"/>
        </w:rPr>
        <w:t xml:space="preserve">subrayado la importancia del </w:t>
      </w:r>
      <w:r w:rsidR="002F621B">
        <w:rPr>
          <w:rFonts w:ascii="Times New Roman" w:hAnsi="Times New Roman" w:cs="Times New Roman"/>
          <w:sz w:val="20"/>
          <w:szCs w:val="20"/>
          <w:shd w:val="clear" w:color="auto" w:fill="FFFFFF"/>
          <w:lang w:val="es-ES"/>
        </w:rPr>
        <w:t>acceso a las informaciones sobre</w:t>
      </w:r>
      <w:r>
        <w:rPr>
          <w:rFonts w:ascii="Times New Roman" w:hAnsi="Times New Roman" w:cs="Times New Roman"/>
          <w:sz w:val="20"/>
          <w:szCs w:val="20"/>
          <w:shd w:val="clear" w:color="auto" w:fill="FFFFFF"/>
          <w:lang w:val="es-ES"/>
        </w:rPr>
        <w:t xml:space="preserve"> la contracepción declarando que "para tomar una decisión informada sobre las medidas contraceptivas seguras y fiables, las mujeres </w:t>
      </w:r>
      <w:r w:rsidR="00C1444F">
        <w:rPr>
          <w:rFonts w:ascii="Times New Roman" w:hAnsi="Times New Roman" w:cs="Times New Roman"/>
          <w:sz w:val="20"/>
          <w:szCs w:val="20"/>
          <w:shd w:val="clear" w:color="auto" w:fill="FFFFFF"/>
          <w:lang w:val="es-ES"/>
        </w:rPr>
        <w:t xml:space="preserve">deben tener información sobre las </w:t>
      </w:r>
      <w:r w:rsidR="00641783">
        <w:rPr>
          <w:rFonts w:ascii="Times New Roman" w:hAnsi="Times New Roman" w:cs="Times New Roman"/>
          <w:sz w:val="20"/>
          <w:szCs w:val="20"/>
          <w:shd w:val="clear" w:color="auto" w:fill="FFFFFF"/>
          <w:lang w:val="es-ES"/>
        </w:rPr>
        <w:t>medidas contraceptivas y su uso</w:t>
      </w:r>
      <w:r w:rsidR="00C1444F">
        <w:rPr>
          <w:rFonts w:ascii="Times New Roman" w:hAnsi="Times New Roman" w:cs="Times New Roman"/>
          <w:sz w:val="20"/>
          <w:szCs w:val="20"/>
          <w:shd w:val="clear" w:color="auto" w:fill="FFFFFF"/>
          <w:lang w:val="es-ES"/>
        </w:rPr>
        <w:t xml:space="preserve"> y deben tener acceso garantido a los servicios relativos a la educación sexual.</w:t>
      </w:r>
      <w:r w:rsidR="00E44BB3" w:rsidRPr="00492523">
        <w:rPr>
          <w:rStyle w:val="EndnoteReference"/>
          <w:rFonts w:ascii="Times New Roman" w:hAnsi="Times New Roman" w:cs="Times New Roman"/>
          <w:sz w:val="20"/>
          <w:szCs w:val="20"/>
          <w:shd w:val="clear" w:color="auto" w:fill="FFFFFF"/>
          <w:lang w:val="en-GB"/>
        </w:rPr>
        <w:endnoteReference w:id="25"/>
      </w:r>
      <w:r w:rsidR="00C1444F">
        <w:rPr>
          <w:rFonts w:ascii="Times New Roman" w:hAnsi="Times New Roman" w:cs="Times New Roman"/>
          <w:sz w:val="20"/>
          <w:szCs w:val="20"/>
          <w:shd w:val="clear" w:color="auto" w:fill="FFFFFF"/>
          <w:lang w:val="es-ES"/>
        </w:rPr>
        <w:t xml:space="preserve"> Con respecto a la salud de los jóvenes, </w:t>
      </w:r>
      <w:r w:rsidR="00935CC9">
        <w:rPr>
          <w:rFonts w:ascii="Times New Roman" w:hAnsi="Times New Roman" w:cs="Times New Roman"/>
          <w:sz w:val="20"/>
          <w:szCs w:val="20"/>
          <w:shd w:val="clear" w:color="auto" w:fill="FFFFFF"/>
          <w:lang w:val="es-ES"/>
        </w:rPr>
        <w:t xml:space="preserve">CRC también observó que la </w:t>
      </w:r>
      <w:r w:rsidR="005B112A">
        <w:rPr>
          <w:rFonts w:ascii="Times New Roman" w:hAnsi="Times New Roman" w:cs="Times New Roman"/>
          <w:sz w:val="20"/>
          <w:szCs w:val="20"/>
          <w:shd w:val="clear" w:color="auto" w:fill="FFFFFF"/>
          <w:lang w:val="es-ES"/>
        </w:rPr>
        <w:t>posibilidad</w:t>
      </w:r>
      <w:r w:rsidR="00935CC9">
        <w:rPr>
          <w:rFonts w:ascii="Times New Roman" w:hAnsi="Times New Roman" w:cs="Times New Roman"/>
          <w:sz w:val="20"/>
          <w:szCs w:val="20"/>
          <w:shd w:val="clear" w:color="auto" w:fill="FFFFFF"/>
          <w:lang w:val="es-ES"/>
        </w:rPr>
        <w:t xml:space="preserve"> limitada de contracepci</w:t>
      </w:r>
      <w:r w:rsidR="005B112A">
        <w:rPr>
          <w:rFonts w:ascii="Times New Roman" w:hAnsi="Times New Roman" w:cs="Times New Roman"/>
          <w:sz w:val="20"/>
          <w:szCs w:val="20"/>
          <w:shd w:val="clear" w:color="auto" w:fill="FFFFFF"/>
          <w:lang w:val="es-ES"/>
        </w:rPr>
        <w:t>ó</w:t>
      </w:r>
      <w:r w:rsidR="00935CC9">
        <w:rPr>
          <w:rFonts w:ascii="Times New Roman" w:hAnsi="Times New Roman" w:cs="Times New Roman"/>
          <w:sz w:val="20"/>
          <w:szCs w:val="20"/>
          <w:shd w:val="clear" w:color="auto" w:fill="FFFFFF"/>
          <w:lang w:val="es-ES"/>
        </w:rPr>
        <w:t xml:space="preserve">n conduce a </w:t>
      </w:r>
      <w:r w:rsidR="00FA7CEC">
        <w:rPr>
          <w:rFonts w:ascii="Times New Roman" w:hAnsi="Times New Roman" w:cs="Times New Roman"/>
          <w:sz w:val="20"/>
          <w:szCs w:val="20"/>
          <w:shd w:val="clear" w:color="auto" w:fill="FFFFFF"/>
          <w:lang w:val="es-ES"/>
        </w:rPr>
        <w:t>embarazo no de</w:t>
      </w:r>
      <w:r w:rsidR="005B112A">
        <w:rPr>
          <w:rFonts w:ascii="Times New Roman" w:hAnsi="Times New Roman" w:cs="Times New Roman"/>
          <w:sz w:val="20"/>
          <w:szCs w:val="20"/>
          <w:shd w:val="clear" w:color="auto" w:fill="FFFFFF"/>
          <w:lang w:val="es-ES"/>
        </w:rPr>
        <w:t>s</w:t>
      </w:r>
      <w:r w:rsidR="00FA7CEC">
        <w:rPr>
          <w:rFonts w:ascii="Times New Roman" w:hAnsi="Times New Roman" w:cs="Times New Roman"/>
          <w:sz w:val="20"/>
          <w:szCs w:val="20"/>
          <w:shd w:val="clear" w:color="auto" w:fill="FFFFFF"/>
          <w:lang w:val="es-ES"/>
        </w:rPr>
        <w:t xml:space="preserve">eado </w:t>
      </w:r>
      <w:r w:rsidR="005B112A">
        <w:rPr>
          <w:rFonts w:ascii="Times New Roman" w:hAnsi="Times New Roman" w:cs="Times New Roman"/>
          <w:sz w:val="20"/>
          <w:szCs w:val="20"/>
          <w:shd w:val="clear" w:color="auto" w:fill="FFFFFF"/>
          <w:lang w:val="es-ES"/>
        </w:rPr>
        <w:t>entre</w:t>
      </w:r>
      <w:r w:rsidR="00FA7CEC">
        <w:rPr>
          <w:rFonts w:ascii="Times New Roman" w:hAnsi="Times New Roman" w:cs="Times New Roman"/>
          <w:sz w:val="20"/>
          <w:szCs w:val="20"/>
          <w:shd w:val="clear" w:color="auto" w:fill="FFFFFF"/>
          <w:lang w:val="es-ES"/>
        </w:rPr>
        <w:t xml:space="preserve"> los adolecentes, lo que, de conse</w:t>
      </w:r>
      <w:r w:rsidR="005B112A">
        <w:rPr>
          <w:rFonts w:ascii="Times New Roman" w:hAnsi="Times New Roman" w:cs="Times New Roman"/>
          <w:sz w:val="20"/>
          <w:szCs w:val="20"/>
          <w:shd w:val="clear" w:color="auto" w:fill="FFFFFF"/>
          <w:lang w:val="es-ES"/>
        </w:rPr>
        <w:t>c</w:t>
      </w:r>
      <w:r w:rsidR="00FA7CEC">
        <w:rPr>
          <w:rFonts w:ascii="Times New Roman" w:hAnsi="Times New Roman" w:cs="Times New Roman"/>
          <w:sz w:val="20"/>
          <w:szCs w:val="20"/>
          <w:shd w:val="clear" w:color="auto" w:fill="FFFFFF"/>
          <w:lang w:val="es-ES"/>
        </w:rPr>
        <w:t xml:space="preserve">uencia, conduce a alta tasa de abortos. CRC también expresa preocupación que el acceso limitado de los adolecentes a la educación relativa a la salud reproductiva y sexual conduce a elevadas tasas de mortalidad. </w:t>
      </w:r>
      <w:r w:rsidR="00E44BB3" w:rsidRPr="00492523">
        <w:rPr>
          <w:rStyle w:val="EndnoteReference"/>
          <w:rFonts w:ascii="Times New Roman" w:hAnsi="Times New Roman" w:cs="Times New Roman"/>
          <w:sz w:val="20"/>
          <w:szCs w:val="20"/>
          <w:shd w:val="clear" w:color="auto" w:fill="FFFFFF"/>
          <w:lang w:val="en-GB"/>
        </w:rPr>
        <w:endnoteReference w:id="26"/>
      </w:r>
      <w:r w:rsidR="00FA7CEC">
        <w:rPr>
          <w:rFonts w:ascii="Times New Roman" w:hAnsi="Times New Roman" w:cs="Times New Roman"/>
          <w:sz w:val="20"/>
          <w:szCs w:val="20"/>
          <w:shd w:val="clear" w:color="auto" w:fill="FFFFFF"/>
          <w:lang w:val="es-ES"/>
        </w:rPr>
        <w:t xml:space="preserve"> CESCR ha también comentado que la falta de acceso a los contraceptivos y a </w:t>
      </w:r>
      <w:proofErr w:type="gramStart"/>
      <w:r w:rsidR="00FA7CEC">
        <w:rPr>
          <w:rFonts w:ascii="Times New Roman" w:hAnsi="Times New Roman" w:cs="Times New Roman"/>
          <w:sz w:val="20"/>
          <w:szCs w:val="20"/>
          <w:shd w:val="clear" w:color="auto" w:fill="FFFFFF"/>
          <w:lang w:val="es-ES"/>
        </w:rPr>
        <w:t>los</w:t>
      </w:r>
      <w:proofErr w:type="gramEnd"/>
      <w:r w:rsidR="00FA7CEC">
        <w:rPr>
          <w:rFonts w:ascii="Times New Roman" w:hAnsi="Times New Roman" w:cs="Times New Roman"/>
          <w:sz w:val="20"/>
          <w:szCs w:val="20"/>
          <w:shd w:val="clear" w:color="auto" w:fill="FFFFFF"/>
          <w:lang w:val="es-ES"/>
        </w:rPr>
        <w:t xml:space="preserve"> informaci</w:t>
      </w:r>
      <w:r w:rsidR="00D65DBD">
        <w:rPr>
          <w:rFonts w:ascii="Times New Roman" w:hAnsi="Times New Roman" w:cs="Times New Roman"/>
          <w:sz w:val="20"/>
          <w:szCs w:val="20"/>
          <w:shd w:val="clear" w:color="auto" w:fill="FFFFFF"/>
          <w:lang w:val="es-ES"/>
        </w:rPr>
        <w:t>o</w:t>
      </w:r>
      <w:r w:rsidR="00FA7CEC">
        <w:rPr>
          <w:rFonts w:ascii="Times New Roman" w:hAnsi="Times New Roman" w:cs="Times New Roman"/>
          <w:sz w:val="20"/>
          <w:szCs w:val="20"/>
          <w:shd w:val="clear" w:color="auto" w:fill="FFFFFF"/>
          <w:lang w:val="es-ES"/>
        </w:rPr>
        <w:t>nes sobre la planificación de la familia, inclusa la capacidad adquisitiva de contraceptivos, v</w:t>
      </w:r>
      <w:r w:rsidR="00D65DBD">
        <w:rPr>
          <w:rFonts w:ascii="Times New Roman" w:hAnsi="Times New Roman" w:cs="Times New Roman"/>
          <w:sz w:val="20"/>
          <w:szCs w:val="20"/>
          <w:shd w:val="clear" w:color="auto" w:fill="FFFFFF"/>
          <w:lang w:val="es-ES"/>
        </w:rPr>
        <w:t>iola el derecho a la salud</w:t>
      </w:r>
      <w:r w:rsidR="005B112A">
        <w:rPr>
          <w:rFonts w:ascii="Times New Roman" w:hAnsi="Times New Roman" w:cs="Times New Roman"/>
          <w:sz w:val="20"/>
          <w:szCs w:val="20"/>
          <w:shd w:val="clear" w:color="auto" w:fill="FFFFFF"/>
          <w:lang w:val="es-ES"/>
        </w:rPr>
        <w:t xml:space="preserve">. </w:t>
      </w:r>
      <w:r w:rsidR="00E44BB3" w:rsidRPr="00492523">
        <w:rPr>
          <w:rStyle w:val="EndnoteReference"/>
          <w:rFonts w:ascii="Times New Roman" w:hAnsi="Times New Roman" w:cs="Times New Roman"/>
          <w:sz w:val="20"/>
          <w:szCs w:val="20"/>
          <w:shd w:val="clear" w:color="auto" w:fill="FFFFFF"/>
          <w:lang w:val="en-GB"/>
        </w:rPr>
        <w:endnoteReference w:id="27"/>
      </w:r>
      <w:r w:rsidR="005B112A">
        <w:rPr>
          <w:rFonts w:ascii="Times New Roman" w:hAnsi="Times New Roman" w:cs="Times New Roman"/>
          <w:sz w:val="20"/>
          <w:szCs w:val="20"/>
          <w:shd w:val="clear" w:color="auto" w:fill="FFFFFF"/>
          <w:lang w:val="es-ES"/>
        </w:rPr>
        <w:t xml:space="preserve"> El Comité CEDAW crítica específicamente los gobiernos por no conseguir a priorizar los derechos humanos de la mujer frente a la ideología religiosa y los estereotipos culturales, lo que ha provocado amplia discriminación contra las mujeres y ha dificultado el acceso a las informaciones y servicios </w:t>
      </w:r>
      <w:proofErr w:type="gramStart"/>
      <w:r w:rsidR="005B112A">
        <w:rPr>
          <w:rFonts w:ascii="Times New Roman" w:hAnsi="Times New Roman" w:cs="Times New Roman"/>
          <w:sz w:val="20"/>
          <w:szCs w:val="20"/>
          <w:shd w:val="clear" w:color="auto" w:fill="FFFFFF"/>
          <w:lang w:val="es-ES"/>
        </w:rPr>
        <w:t>relativas</w:t>
      </w:r>
      <w:proofErr w:type="gramEnd"/>
      <w:r w:rsidR="005B112A">
        <w:rPr>
          <w:rFonts w:ascii="Times New Roman" w:hAnsi="Times New Roman" w:cs="Times New Roman"/>
          <w:sz w:val="20"/>
          <w:szCs w:val="20"/>
          <w:shd w:val="clear" w:color="auto" w:fill="FFFFFF"/>
          <w:lang w:val="es-ES"/>
        </w:rPr>
        <w:t xml:space="preserve"> a la salud reproductiva y sexual.</w:t>
      </w:r>
      <w:r w:rsidR="005B112A" w:rsidRPr="00492523">
        <w:rPr>
          <w:rStyle w:val="EndnoteReference"/>
          <w:rFonts w:ascii="Times New Roman" w:hAnsi="Times New Roman" w:cs="Times New Roman"/>
          <w:sz w:val="20"/>
          <w:szCs w:val="20"/>
          <w:shd w:val="clear" w:color="auto" w:fill="FFFFFF"/>
          <w:lang w:val="en-GB"/>
        </w:rPr>
        <w:endnoteReference w:id="28"/>
      </w:r>
      <w:r w:rsidR="005B112A">
        <w:rPr>
          <w:rFonts w:ascii="Times New Roman" w:hAnsi="Times New Roman" w:cs="Times New Roman"/>
          <w:sz w:val="20"/>
          <w:szCs w:val="20"/>
          <w:shd w:val="clear" w:color="auto" w:fill="FFFFFF"/>
          <w:lang w:val="es-ES"/>
        </w:rPr>
        <w:t xml:space="preserve">   </w:t>
      </w:r>
    </w:p>
    <w:p w:rsidR="00584C9A" w:rsidRDefault="00584C9A" w:rsidP="00620A29">
      <w:pPr>
        <w:pStyle w:val="ListParagraph"/>
        <w:rPr>
          <w:rFonts w:ascii="Times New Roman" w:hAnsi="Times New Roman" w:cs="Times New Roman"/>
          <w:sz w:val="20"/>
          <w:szCs w:val="20"/>
          <w:shd w:val="clear" w:color="auto" w:fill="FFFFFF"/>
          <w:lang w:val="es-ES"/>
        </w:rPr>
      </w:pPr>
    </w:p>
    <w:p w:rsidR="001A508A" w:rsidRPr="00614F4B" w:rsidRDefault="00006F54" w:rsidP="001A50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s-ES"/>
        </w:rPr>
      </w:pPr>
      <w:r w:rsidRPr="00614F4B">
        <w:rPr>
          <w:rFonts w:ascii="Times New Roman" w:hAnsi="Times New Roman" w:cs="Times New Roman"/>
          <w:b/>
          <w:sz w:val="20"/>
          <w:szCs w:val="20"/>
          <w:shd w:val="clear" w:color="auto" w:fill="FFFFFF"/>
          <w:lang w:val="es-ES"/>
        </w:rPr>
        <w:t>Uso de contrace</w:t>
      </w:r>
      <w:r w:rsidR="00614F4B">
        <w:rPr>
          <w:rFonts w:ascii="Times New Roman" w:hAnsi="Times New Roman" w:cs="Times New Roman"/>
          <w:b/>
          <w:sz w:val="20"/>
          <w:szCs w:val="20"/>
          <w:shd w:val="clear" w:color="auto" w:fill="FFFFFF"/>
          <w:lang w:val="es-ES"/>
        </w:rPr>
        <w:t>p</w:t>
      </w:r>
      <w:r w:rsidRPr="00614F4B">
        <w:rPr>
          <w:rFonts w:ascii="Times New Roman" w:hAnsi="Times New Roman" w:cs="Times New Roman"/>
          <w:b/>
          <w:sz w:val="20"/>
          <w:szCs w:val="20"/>
          <w:shd w:val="clear" w:color="auto" w:fill="FFFFFF"/>
          <w:lang w:val="es-ES"/>
        </w:rPr>
        <w:t xml:space="preserve">tivos </w:t>
      </w:r>
    </w:p>
    <w:p w:rsidR="00006F54" w:rsidRPr="00492523" w:rsidRDefault="00006F54" w:rsidP="001A508A">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006F54" w:rsidRPr="00006F54" w:rsidRDefault="00006F54" w:rsidP="001D218C">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lang w:val="es-ES"/>
        </w:rPr>
      </w:pPr>
      <w:r w:rsidRPr="00006F54">
        <w:rPr>
          <w:rFonts w:ascii="Times New Roman" w:hAnsi="Times New Roman" w:cs="Times New Roman"/>
          <w:sz w:val="20"/>
          <w:szCs w:val="20"/>
          <w:lang w:val="es-ES"/>
        </w:rPr>
        <w:t xml:space="preserve">Macedonia </w:t>
      </w:r>
      <w:r w:rsidR="00C26882">
        <w:rPr>
          <w:rFonts w:ascii="Times New Roman" w:hAnsi="Times New Roman" w:cs="Times New Roman"/>
          <w:sz w:val="20"/>
          <w:szCs w:val="20"/>
          <w:lang w:val="es-ES"/>
        </w:rPr>
        <w:t>pertenece a los países</w:t>
      </w:r>
      <w:r>
        <w:rPr>
          <w:rFonts w:ascii="Times New Roman" w:hAnsi="Times New Roman" w:cs="Times New Roman"/>
          <w:sz w:val="20"/>
          <w:szCs w:val="20"/>
          <w:lang w:val="es-ES"/>
        </w:rPr>
        <w:t xml:space="preserve"> con uso mínimo de </w:t>
      </w:r>
      <w:r w:rsidR="000019FC">
        <w:rPr>
          <w:rFonts w:ascii="Times New Roman" w:hAnsi="Times New Roman" w:cs="Times New Roman"/>
          <w:sz w:val="20"/>
          <w:szCs w:val="20"/>
          <w:lang w:val="es-ES"/>
        </w:rPr>
        <w:t xml:space="preserve">métodos </w:t>
      </w:r>
      <w:r>
        <w:rPr>
          <w:rFonts w:ascii="Times New Roman" w:hAnsi="Times New Roman" w:cs="Times New Roman"/>
          <w:sz w:val="20"/>
          <w:szCs w:val="20"/>
          <w:lang w:val="es-ES"/>
        </w:rPr>
        <w:t>contraceptivos modernos en Europa.</w:t>
      </w:r>
      <w:r w:rsidR="000019FC">
        <w:rPr>
          <w:rFonts w:ascii="Times New Roman" w:hAnsi="Times New Roman" w:cs="Times New Roman"/>
          <w:sz w:val="20"/>
          <w:szCs w:val="20"/>
          <w:lang w:val="es-ES"/>
        </w:rPr>
        <w:t xml:space="preserve"> </w:t>
      </w:r>
      <w:r w:rsidR="00A05F2E">
        <w:rPr>
          <w:rFonts w:ascii="Times New Roman" w:hAnsi="Times New Roman" w:cs="Times New Roman"/>
          <w:sz w:val="20"/>
          <w:szCs w:val="20"/>
          <w:lang w:val="es-ES"/>
        </w:rPr>
        <w:t>La</w:t>
      </w:r>
      <w:r w:rsidR="000019FC">
        <w:rPr>
          <w:rFonts w:ascii="Times New Roman" w:hAnsi="Times New Roman" w:cs="Times New Roman"/>
          <w:sz w:val="20"/>
          <w:szCs w:val="20"/>
          <w:lang w:val="es-ES"/>
        </w:rPr>
        <w:t xml:space="preserve"> m</w:t>
      </w:r>
      <w:r w:rsidR="00A05F2E">
        <w:rPr>
          <w:rFonts w:ascii="Times New Roman" w:hAnsi="Times New Roman" w:cs="Times New Roman"/>
          <w:sz w:val="20"/>
          <w:szCs w:val="20"/>
          <w:lang w:val="es-ES"/>
        </w:rPr>
        <w:t>á</w:t>
      </w:r>
      <w:r w:rsidR="000019FC">
        <w:rPr>
          <w:rFonts w:ascii="Times New Roman" w:hAnsi="Times New Roman" w:cs="Times New Roman"/>
          <w:sz w:val="20"/>
          <w:szCs w:val="20"/>
          <w:lang w:val="es-ES"/>
        </w:rPr>
        <w:t>s reciente encuesta de indica</w:t>
      </w:r>
      <w:r w:rsidR="00A05F2E">
        <w:rPr>
          <w:rFonts w:ascii="Times New Roman" w:hAnsi="Times New Roman" w:cs="Times New Roman"/>
          <w:sz w:val="20"/>
          <w:szCs w:val="20"/>
          <w:lang w:val="es-ES"/>
        </w:rPr>
        <w:t>d</w:t>
      </w:r>
      <w:r w:rsidR="000019FC">
        <w:rPr>
          <w:rFonts w:ascii="Times New Roman" w:hAnsi="Times New Roman" w:cs="Times New Roman"/>
          <w:sz w:val="20"/>
          <w:szCs w:val="20"/>
          <w:lang w:val="es-ES"/>
        </w:rPr>
        <w:t>ores múltiples realzada en 2013 por UNICEF, demuestra que</w:t>
      </w:r>
      <w:r w:rsidR="00A05F2E">
        <w:rPr>
          <w:rFonts w:ascii="Times New Roman" w:hAnsi="Times New Roman" w:cs="Times New Roman"/>
          <w:sz w:val="20"/>
          <w:szCs w:val="20"/>
          <w:lang w:val="es-ES"/>
        </w:rPr>
        <w:t xml:space="preserve"> la tasa de utilización de todos los métodos modernos de contracepción </w:t>
      </w:r>
      <w:r w:rsidR="006E363B">
        <w:rPr>
          <w:rFonts w:ascii="Times New Roman" w:hAnsi="Times New Roman" w:cs="Times New Roman"/>
          <w:sz w:val="20"/>
          <w:szCs w:val="20"/>
          <w:lang w:val="es-ES"/>
        </w:rPr>
        <w:t xml:space="preserve">(particularmente </w:t>
      </w:r>
      <w:r w:rsidR="00AF0766">
        <w:rPr>
          <w:rFonts w:ascii="Times New Roman" w:hAnsi="Times New Roman" w:cs="Times New Roman"/>
          <w:sz w:val="20"/>
          <w:szCs w:val="20"/>
          <w:lang w:val="es-ES"/>
        </w:rPr>
        <w:t>los contraceptivos hormonales, IUD y los preser</w:t>
      </w:r>
      <w:r w:rsidR="009D59BE">
        <w:rPr>
          <w:rFonts w:ascii="Times New Roman" w:hAnsi="Times New Roman" w:cs="Times New Roman"/>
          <w:sz w:val="20"/>
          <w:szCs w:val="20"/>
          <w:lang w:val="es-ES"/>
        </w:rPr>
        <w:t>v</w:t>
      </w:r>
      <w:r w:rsidR="00AF0766">
        <w:rPr>
          <w:rFonts w:ascii="Times New Roman" w:hAnsi="Times New Roman" w:cs="Times New Roman"/>
          <w:sz w:val="20"/>
          <w:szCs w:val="20"/>
          <w:lang w:val="es-ES"/>
        </w:rPr>
        <w:t>ativos masculinos) por las mujeres entre 15 y 49 años es</w:t>
      </w:r>
      <w:r w:rsidR="009D59BE">
        <w:rPr>
          <w:rFonts w:ascii="Times New Roman" w:hAnsi="Times New Roman" w:cs="Times New Roman"/>
          <w:sz w:val="20"/>
          <w:szCs w:val="20"/>
          <w:lang w:val="es-ES"/>
        </w:rPr>
        <w:t xml:space="preserve"> del 12.8%. Además, la necesidad </w:t>
      </w:r>
      <w:r w:rsidR="009D59BE">
        <w:rPr>
          <w:rFonts w:ascii="Times New Roman" w:hAnsi="Times New Roman" w:cs="Times New Roman"/>
          <w:sz w:val="20"/>
          <w:szCs w:val="20"/>
          <w:lang w:val="es-ES"/>
        </w:rPr>
        <w:lastRenderedPageBreak/>
        <w:t xml:space="preserve">insatisfecha de servicios de planificación familiar </w:t>
      </w:r>
      <w:r w:rsidR="00A97FD8">
        <w:rPr>
          <w:rFonts w:ascii="Times New Roman" w:hAnsi="Times New Roman" w:cs="Times New Roman"/>
          <w:sz w:val="20"/>
          <w:szCs w:val="20"/>
          <w:lang w:val="es-ES"/>
        </w:rPr>
        <w:t xml:space="preserve">es elevada de 17.2%. Sin embargo, es más alta si se incluyen los métodos tradicionales de planificación familiar y en cuyo caso la necesidad insatisfecha de contraceptivos modernos </w:t>
      </w:r>
      <w:r w:rsidR="00D7577D">
        <w:rPr>
          <w:rFonts w:ascii="Times New Roman" w:hAnsi="Times New Roman" w:cs="Times New Roman"/>
          <w:sz w:val="20"/>
          <w:szCs w:val="20"/>
          <w:lang w:val="es-ES"/>
        </w:rPr>
        <w:t xml:space="preserve">es 44.6%. </w:t>
      </w:r>
      <w:r w:rsidR="00A97FD8">
        <w:rPr>
          <w:rFonts w:ascii="Times New Roman" w:hAnsi="Times New Roman" w:cs="Times New Roman"/>
          <w:sz w:val="20"/>
          <w:szCs w:val="20"/>
          <w:lang w:val="es-ES"/>
        </w:rPr>
        <w:t xml:space="preserve">  </w:t>
      </w:r>
      <w:r w:rsidR="009D59BE">
        <w:rPr>
          <w:rFonts w:ascii="Times New Roman" w:hAnsi="Times New Roman" w:cs="Times New Roman"/>
          <w:sz w:val="20"/>
          <w:szCs w:val="20"/>
          <w:lang w:val="es-ES"/>
        </w:rPr>
        <w:t xml:space="preserve"> </w:t>
      </w:r>
      <w:r w:rsidR="00AF0766">
        <w:rPr>
          <w:rFonts w:ascii="Times New Roman" w:hAnsi="Times New Roman" w:cs="Times New Roman"/>
          <w:sz w:val="20"/>
          <w:szCs w:val="20"/>
          <w:lang w:val="es-ES"/>
        </w:rPr>
        <w:t xml:space="preserve">  </w:t>
      </w:r>
      <w:r w:rsidR="00A05F2E">
        <w:rPr>
          <w:rFonts w:ascii="Times New Roman" w:hAnsi="Times New Roman" w:cs="Times New Roman"/>
          <w:sz w:val="20"/>
          <w:szCs w:val="20"/>
          <w:lang w:val="es-ES"/>
        </w:rPr>
        <w:t xml:space="preserve"> </w:t>
      </w:r>
      <w:r w:rsidR="000019FC">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 </w:t>
      </w:r>
    </w:p>
    <w:p w:rsidR="001A508A" w:rsidRPr="001D0C20" w:rsidRDefault="001A508A" w:rsidP="001A508A">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1A508A" w:rsidRPr="0016753D" w:rsidRDefault="003216CA" w:rsidP="001A50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s-ES"/>
        </w:rPr>
      </w:pPr>
      <w:r w:rsidRPr="0016753D">
        <w:rPr>
          <w:rFonts w:ascii="Times New Roman" w:hAnsi="Times New Roman" w:cs="Times New Roman"/>
          <w:b/>
          <w:sz w:val="20"/>
          <w:szCs w:val="20"/>
          <w:shd w:val="clear" w:color="auto" w:fill="FFFFFF"/>
          <w:lang w:val="es-ES"/>
        </w:rPr>
        <w:t>La política del Gobierno</w:t>
      </w:r>
    </w:p>
    <w:p w:rsidR="001A508A" w:rsidRPr="00492523" w:rsidRDefault="001A508A" w:rsidP="001A508A">
      <w:pPr>
        <w:pStyle w:val="ListParagraph"/>
        <w:spacing w:before="100" w:beforeAutospacing="1" w:after="100" w:afterAutospacing="1"/>
        <w:ind w:left="284"/>
        <w:jc w:val="both"/>
        <w:rPr>
          <w:rFonts w:ascii="Times New Roman" w:hAnsi="Times New Roman" w:cs="Times New Roman"/>
          <w:sz w:val="20"/>
          <w:szCs w:val="20"/>
          <w:shd w:val="clear" w:color="auto" w:fill="FFFFFF"/>
          <w:lang w:val="en-US"/>
        </w:rPr>
      </w:pPr>
    </w:p>
    <w:p w:rsidR="003216CA" w:rsidRPr="003216CA" w:rsidRDefault="003216CA" w:rsidP="001D218C">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3216CA">
        <w:rPr>
          <w:rFonts w:ascii="Times New Roman" w:hAnsi="Times New Roman" w:cs="Times New Roman"/>
          <w:sz w:val="20"/>
          <w:szCs w:val="20"/>
          <w:shd w:val="clear" w:color="auto" w:fill="FFFFFF"/>
          <w:lang w:val="es-ES"/>
        </w:rPr>
        <w:t>El número de contraceptivos d</w:t>
      </w:r>
      <w:r>
        <w:rPr>
          <w:rFonts w:ascii="Times New Roman" w:hAnsi="Times New Roman" w:cs="Times New Roman"/>
          <w:sz w:val="20"/>
          <w:szCs w:val="20"/>
          <w:shd w:val="clear" w:color="auto" w:fill="FFFFFF"/>
          <w:lang w:val="es-ES"/>
        </w:rPr>
        <w:t>istribuidos anualmente por el I</w:t>
      </w:r>
      <w:r w:rsidR="00367DC3">
        <w:rPr>
          <w:rFonts w:ascii="Times New Roman" w:hAnsi="Times New Roman" w:cs="Times New Roman"/>
          <w:sz w:val="20"/>
          <w:szCs w:val="20"/>
          <w:shd w:val="clear" w:color="auto" w:fill="FFFFFF"/>
          <w:lang w:val="es-ES"/>
        </w:rPr>
        <w:t>n</w:t>
      </w:r>
      <w:r>
        <w:rPr>
          <w:rFonts w:ascii="Times New Roman" w:hAnsi="Times New Roman" w:cs="Times New Roman"/>
          <w:sz w:val="20"/>
          <w:szCs w:val="20"/>
          <w:shd w:val="clear" w:color="auto" w:fill="FFFFFF"/>
          <w:lang w:val="es-ES"/>
        </w:rPr>
        <w:t xml:space="preserve">stituto de protección de la Salud de la Madre y el niño es bajo y ha disminuido rápidamente </w:t>
      </w:r>
      <w:r w:rsidR="00F52D06">
        <w:rPr>
          <w:rFonts w:ascii="Times New Roman" w:hAnsi="Times New Roman" w:cs="Times New Roman"/>
          <w:sz w:val="20"/>
          <w:szCs w:val="20"/>
          <w:shd w:val="clear" w:color="auto" w:fill="FFFFFF"/>
          <w:lang w:val="es-ES"/>
        </w:rPr>
        <w:t xml:space="preserve">en los últimos años. Por ejemplo, si </w:t>
      </w:r>
      <w:r w:rsidR="00F52D06" w:rsidRPr="00B10309">
        <w:rPr>
          <w:rFonts w:ascii="Times New Roman" w:hAnsi="Times New Roman" w:cs="Times New Roman"/>
          <w:b/>
          <w:sz w:val="20"/>
          <w:szCs w:val="20"/>
          <w:shd w:val="clear" w:color="auto" w:fill="FFFFFF"/>
          <w:lang w:val="es-ES"/>
        </w:rPr>
        <w:t>el número de contraceptivos distribuidos por los profesiona</w:t>
      </w:r>
      <w:r w:rsidR="00B10309">
        <w:rPr>
          <w:rFonts w:ascii="Times New Roman" w:hAnsi="Times New Roman" w:cs="Times New Roman"/>
          <w:b/>
          <w:sz w:val="20"/>
          <w:szCs w:val="20"/>
          <w:shd w:val="clear" w:color="auto" w:fill="FFFFFF"/>
          <w:lang w:val="es-ES"/>
        </w:rPr>
        <w:t>l</w:t>
      </w:r>
      <w:r w:rsidR="00F52D06" w:rsidRPr="00B10309">
        <w:rPr>
          <w:rFonts w:ascii="Times New Roman" w:hAnsi="Times New Roman" w:cs="Times New Roman"/>
          <w:b/>
          <w:sz w:val="20"/>
          <w:szCs w:val="20"/>
          <w:shd w:val="clear" w:color="auto" w:fill="FFFFFF"/>
          <w:lang w:val="es-ES"/>
        </w:rPr>
        <w:t xml:space="preserve">es de </w:t>
      </w:r>
      <w:r w:rsidR="00B10309">
        <w:rPr>
          <w:rFonts w:ascii="Times New Roman" w:hAnsi="Times New Roman" w:cs="Times New Roman"/>
          <w:b/>
          <w:sz w:val="20"/>
          <w:szCs w:val="20"/>
          <w:shd w:val="clear" w:color="auto" w:fill="FFFFFF"/>
          <w:lang w:val="es-ES"/>
        </w:rPr>
        <w:t xml:space="preserve">la </w:t>
      </w:r>
      <w:r w:rsidR="00F52D06" w:rsidRPr="00B10309">
        <w:rPr>
          <w:rFonts w:ascii="Times New Roman" w:hAnsi="Times New Roman" w:cs="Times New Roman"/>
          <w:b/>
          <w:sz w:val="20"/>
          <w:szCs w:val="20"/>
          <w:shd w:val="clear" w:color="auto" w:fill="FFFFFF"/>
          <w:lang w:val="es-ES"/>
        </w:rPr>
        <w:t xml:space="preserve">salud en el 2008 </w:t>
      </w:r>
      <w:r w:rsidR="00B10309" w:rsidRPr="00B10309">
        <w:rPr>
          <w:rFonts w:ascii="Times New Roman" w:hAnsi="Times New Roman" w:cs="Times New Roman"/>
          <w:b/>
          <w:sz w:val="20"/>
          <w:szCs w:val="20"/>
          <w:shd w:val="clear" w:color="auto" w:fill="FFFFFF"/>
          <w:lang w:val="es-ES"/>
        </w:rPr>
        <w:t>fue 6917, en el 2014 este número es aun 50% inferior (3446)</w:t>
      </w:r>
      <w:r w:rsidR="00B10309">
        <w:rPr>
          <w:rFonts w:ascii="Times New Roman" w:hAnsi="Times New Roman" w:cs="Times New Roman"/>
          <w:b/>
          <w:sz w:val="20"/>
          <w:szCs w:val="20"/>
          <w:shd w:val="clear" w:color="auto" w:fill="FFFFFF"/>
          <w:lang w:val="es-ES"/>
        </w:rPr>
        <w:t>.</w:t>
      </w:r>
      <w:r w:rsidR="00B10309">
        <w:rPr>
          <w:rFonts w:ascii="Times New Roman" w:hAnsi="Times New Roman" w:cs="Times New Roman"/>
          <w:sz w:val="20"/>
          <w:szCs w:val="20"/>
          <w:shd w:val="clear" w:color="auto" w:fill="FFFFFF"/>
          <w:lang w:val="es-ES"/>
        </w:rPr>
        <w:t xml:space="preserve">   </w:t>
      </w:r>
    </w:p>
    <w:p w:rsidR="00620A29" w:rsidRPr="001D0C20" w:rsidRDefault="00620A29" w:rsidP="00620A29">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E52422" w:rsidRPr="00E52422" w:rsidRDefault="00B10309" w:rsidP="00B10309">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lang w:val="es-ES"/>
        </w:rPr>
      </w:pPr>
      <w:r w:rsidRPr="00B10309">
        <w:rPr>
          <w:rFonts w:ascii="Times New Roman" w:hAnsi="Times New Roman" w:cs="Times New Roman"/>
          <w:sz w:val="20"/>
          <w:szCs w:val="20"/>
          <w:lang w:val="es-ES"/>
        </w:rPr>
        <w:t>Un estudio cualitativo sobre los "Factores claves que influyen e</w:t>
      </w:r>
      <w:r>
        <w:rPr>
          <w:rFonts w:ascii="Times New Roman" w:hAnsi="Times New Roman" w:cs="Times New Roman"/>
          <w:sz w:val="20"/>
          <w:szCs w:val="20"/>
          <w:lang w:val="es-ES"/>
        </w:rPr>
        <w:t xml:space="preserve">l uso de la contracepción en </w:t>
      </w:r>
      <w:r w:rsidR="00F65347">
        <w:rPr>
          <w:rFonts w:ascii="Times New Roman" w:hAnsi="Times New Roman" w:cs="Times New Roman"/>
          <w:sz w:val="20"/>
          <w:szCs w:val="20"/>
          <w:lang w:val="es-ES"/>
        </w:rPr>
        <w:t xml:space="preserve">Europa oriental y Asia central" estima que la desinformación y los prejuicios </w:t>
      </w:r>
      <w:r w:rsidR="00E52422">
        <w:rPr>
          <w:rFonts w:ascii="Times New Roman" w:hAnsi="Times New Roman" w:cs="Times New Roman"/>
          <w:sz w:val="20"/>
          <w:szCs w:val="20"/>
          <w:lang w:val="es-ES"/>
        </w:rPr>
        <w:t xml:space="preserve">relativos a la contracepción son obstáculo significante para el acceso y el uso de métodos contraceptivos en </w:t>
      </w:r>
      <w:proofErr w:type="gramStart"/>
      <w:r w:rsidR="00E52422">
        <w:rPr>
          <w:rFonts w:ascii="Times New Roman" w:hAnsi="Times New Roman" w:cs="Times New Roman"/>
          <w:sz w:val="20"/>
          <w:szCs w:val="20"/>
          <w:lang w:val="es-ES"/>
        </w:rPr>
        <w:t xml:space="preserve">Macedonia </w:t>
      </w:r>
      <w:proofErr w:type="gramEnd"/>
      <w:r w:rsidR="00620A29" w:rsidRPr="00492523">
        <w:rPr>
          <w:rStyle w:val="EndnoteReference"/>
          <w:rFonts w:ascii="Times New Roman" w:hAnsi="Times New Roman" w:cs="Times New Roman"/>
          <w:sz w:val="20"/>
          <w:szCs w:val="20"/>
          <w:shd w:val="clear" w:color="auto" w:fill="FFFFFF"/>
          <w:lang w:val="en-US"/>
        </w:rPr>
        <w:endnoteReference w:id="29"/>
      </w:r>
      <w:r w:rsidR="00620A29" w:rsidRPr="00E52422">
        <w:rPr>
          <w:rFonts w:ascii="Times New Roman" w:hAnsi="Times New Roman" w:cs="Times New Roman"/>
          <w:sz w:val="20"/>
          <w:szCs w:val="20"/>
          <w:shd w:val="clear" w:color="auto" w:fill="FFFFFF"/>
          <w:lang w:val="es-ES"/>
        </w:rPr>
        <w:t>.</w:t>
      </w:r>
      <w:r w:rsidR="00E52422">
        <w:rPr>
          <w:rFonts w:ascii="Times New Roman" w:hAnsi="Times New Roman" w:cs="Times New Roman"/>
          <w:sz w:val="20"/>
          <w:szCs w:val="20"/>
          <w:shd w:val="clear" w:color="auto" w:fill="FFFFFF"/>
          <w:lang w:val="es-ES"/>
        </w:rPr>
        <w:t xml:space="preserve"> El documento cita un </w:t>
      </w:r>
      <w:r w:rsidR="00072D45">
        <w:rPr>
          <w:rFonts w:ascii="Times New Roman" w:hAnsi="Times New Roman" w:cs="Times New Roman"/>
          <w:b/>
          <w:sz w:val="20"/>
          <w:szCs w:val="20"/>
          <w:shd w:val="clear" w:color="auto" w:fill="FFFFFF"/>
          <w:lang w:val="es-ES"/>
        </w:rPr>
        <w:t>médico gener</w:t>
      </w:r>
      <w:r w:rsidR="00E52422">
        <w:rPr>
          <w:rFonts w:ascii="Times New Roman" w:hAnsi="Times New Roman" w:cs="Times New Roman"/>
          <w:b/>
          <w:sz w:val="20"/>
          <w:szCs w:val="20"/>
          <w:shd w:val="clear" w:color="auto" w:fill="FFFFFF"/>
          <w:lang w:val="es-ES"/>
        </w:rPr>
        <w:t>alista: "No me agrada mucho la contracepción oral. En cuanto al IUD estamos hablando de un cuerpo extraño</w:t>
      </w:r>
      <w:r w:rsidR="00AC6E41">
        <w:rPr>
          <w:rFonts w:ascii="Times New Roman" w:hAnsi="Times New Roman" w:cs="Times New Roman"/>
          <w:b/>
          <w:sz w:val="20"/>
          <w:szCs w:val="20"/>
          <w:shd w:val="clear" w:color="auto" w:fill="FFFFFF"/>
          <w:lang w:val="es-ES"/>
        </w:rPr>
        <w:t xml:space="preserve">..." </w:t>
      </w:r>
      <w:r w:rsidR="00AC6E41">
        <w:rPr>
          <w:rFonts w:ascii="Times New Roman" w:hAnsi="Times New Roman" w:cs="Times New Roman"/>
          <w:sz w:val="20"/>
          <w:szCs w:val="20"/>
          <w:shd w:val="clear" w:color="auto" w:fill="FFFFFF"/>
          <w:lang w:val="es-ES"/>
        </w:rPr>
        <w:t xml:space="preserve">En un libro de texto para la escuela </w:t>
      </w:r>
      <w:r w:rsidR="00072D45">
        <w:rPr>
          <w:rFonts w:ascii="Times New Roman" w:hAnsi="Times New Roman" w:cs="Times New Roman"/>
          <w:sz w:val="20"/>
          <w:szCs w:val="20"/>
          <w:shd w:val="clear" w:color="auto" w:fill="FFFFFF"/>
          <w:lang w:val="es-ES"/>
        </w:rPr>
        <w:t>profesional</w:t>
      </w:r>
      <w:r w:rsidR="00AC6E41">
        <w:rPr>
          <w:rFonts w:ascii="Times New Roman" w:hAnsi="Times New Roman" w:cs="Times New Roman"/>
          <w:sz w:val="20"/>
          <w:szCs w:val="20"/>
          <w:shd w:val="clear" w:color="auto" w:fill="FFFFFF"/>
          <w:lang w:val="es-ES"/>
        </w:rPr>
        <w:t>, intitulada "Ginecología y obstetricia para los estudiantes de escuela se</w:t>
      </w:r>
      <w:r w:rsidR="00072D45">
        <w:rPr>
          <w:rFonts w:ascii="Times New Roman" w:hAnsi="Times New Roman" w:cs="Times New Roman"/>
          <w:sz w:val="20"/>
          <w:szCs w:val="20"/>
          <w:shd w:val="clear" w:color="auto" w:fill="FFFFFF"/>
          <w:lang w:val="es-ES"/>
        </w:rPr>
        <w:t>gundaria de medicina" el prove</w:t>
      </w:r>
      <w:r w:rsidR="00AC6E41">
        <w:rPr>
          <w:rFonts w:ascii="Times New Roman" w:hAnsi="Times New Roman" w:cs="Times New Roman"/>
          <w:sz w:val="20"/>
          <w:szCs w:val="20"/>
          <w:shd w:val="clear" w:color="auto" w:fill="FFFFFF"/>
          <w:lang w:val="es-ES"/>
        </w:rPr>
        <w:t>edor médico futuro</w:t>
      </w:r>
      <w:r w:rsidR="00167DF4">
        <w:rPr>
          <w:rFonts w:ascii="Times New Roman" w:hAnsi="Times New Roman" w:cs="Times New Roman"/>
          <w:sz w:val="20"/>
          <w:szCs w:val="20"/>
          <w:shd w:val="clear" w:color="auto" w:fill="FFFFFF"/>
          <w:lang w:val="es-ES"/>
        </w:rPr>
        <w:t xml:space="preserve"> aprenderá que: </w:t>
      </w:r>
      <w:r w:rsidR="00167DF4" w:rsidRPr="00167DF4">
        <w:rPr>
          <w:rFonts w:ascii="Times New Roman" w:hAnsi="Times New Roman" w:cs="Times New Roman"/>
          <w:b/>
          <w:sz w:val="20"/>
          <w:szCs w:val="20"/>
          <w:shd w:val="clear" w:color="auto" w:fill="FFFFFF"/>
          <w:lang w:val="es-ES"/>
        </w:rPr>
        <w:t>En práctica, es importante que no sea usado este método (la aplicación de contracepci</w:t>
      </w:r>
      <w:r w:rsidR="00072D45">
        <w:rPr>
          <w:rFonts w:ascii="Times New Roman" w:hAnsi="Times New Roman" w:cs="Times New Roman"/>
          <w:b/>
          <w:sz w:val="20"/>
          <w:szCs w:val="20"/>
          <w:shd w:val="clear" w:color="auto" w:fill="FFFFFF"/>
          <w:lang w:val="es-ES"/>
        </w:rPr>
        <w:t>ó</w:t>
      </w:r>
      <w:r w:rsidR="00167DF4" w:rsidRPr="00167DF4">
        <w:rPr>
          <w:rFonts w:ascii="Times New Roman" w:hAnsi="Times New Roman" w:cs="Times New Roman"/>
          <w:b/>
          <w:sz w:val="20"/>
          <w:szCs w:val="20"/>
          <w:shd w:val="clear" w:color="auto" w:fill="FFFFFF"/>
          <w:lang w:val="es-ES"/>
        </w:rPr>
        <w:t>n oral hormonal) a los jóvenes mujeres y a los mujeres antes de su menopausia para no perturbar el funcionamiento normal, esto es, de suspender la función ovárica"</w:t>
      </w:r>
      <w:r w:rsidR="00167DF4">
        <w:rPr>
          <w:rFonts w:ascii="Times New Roman" w:hAnsi="Times New Roman" w:cs="Times New Roman"/>
          <w:sz w:val="20"/>
          <w:szCs w:val="20"/>
          <w:shd w:val="clear" w:color="auto" w:fill="FFFFFF"/>
          <w:lang w:val="es-ES"/>
        </w:rPr>
        <w:t xml:space="preserve">      </w:t>
      </w:r>
      <w:r w:rsidR="00AC6E41">
        <w:rPr>
          <w:rFonts w:ascii="Times New Roman" w:hAnsi="Times New Roman" w:cs="Times New Roman"/>
          <w:sz w:val="20"/>
          <w:szCs w:val="20"/>
          <w:shd w:val="clear" w:color="auto" w:fill="FFFFFF"/>
          <w:lang w:val="es-ES"/>
        </w:rPr>
        <w:t xml:space="preserve">   </w:t>
      </w:r>
      <w:r w:rsidR="00E52422">
        <w:rPr>
          <w:rFonts w:ascii="Times New Roman" w:hAnsi="Times New Roman" w:cs="Times New Roman"/>
          <w:b/>
          <w:sz w:val="20"/>
          <w:szCs w:val="20"/>
          <w:shd w:val="clear" w:color="auto" w:fill="FFFFFF"/>
          <w:lang w:val="es-ES"/>
        </w:rPr>
        <w:t xml:space="preserve"> </w:t>
      </w:r>
      <w:r w:rsidR="00E52422">
        <w:rPr>
          <w:rFonts w:ascii="Times New Roman" w:hAnsi="Times New Roman" w:cs="Times New Roman"/>
          <w:sz w:val="20"/>
          <w:szCs w:val="20"/>
          <w:shd w:val="clear" w:color="auto" w:fill="FFFFFF"/>
          <w:lang w:val="es-ES"/>
        </w:rPr>
        <w:t xml:space="preserve"> </w:t>
      </w:r>
      <w:r w:rsidR="00620A29" w:rsidRPr="00E52422">
        <w:rPr>
          <w:rFonts w:ascii="Times New Roman" w:hAnsi="Times New Roman" w:cs="Times New Roman"/>
          <w:sz w:val="20"/>
          <w:szCs w:val="20"/>
          <w:shd w:val="clear" w:color="auto" w:fill="FFFFFF"/>
          <w:lang w:val="es-ES"/>
        </w:rPr>
        <w:t xml:space="preserve"> </w:t>
      </w:r>
    </w:p>
    <w:p w:rsidR="00EA60E2" w:rsidRPr="001D0C20" w:rsidRDefault="00EA60E2" w:rsidP="00EA60E2">
      <w:pPr>
        <w:pStyle w:val="ListParagraph"/>
        <w:rPr>
          <w:rFonts w:ascii="Times New Roman" w:hAnsi="Times New Roman" w:cs="Times New Roman"/>
          <w:sz w:val="20"/>
          <w:szCs w:val="20"/>
          <w:lang w:val="es-ES"/>
        </w:rPr>
      </w:pPr>
    </w:p>
    <w:p w:rsidR="00EA60E2" w:rsidRPr="002A5BB5" w:rsidRDefault="00167DF4" w:rsidP="00167DF4">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es-ES"/>
        </w:rPr>
      </w:pPr>
      <w:r w:rsidRPr="00167DF4">
        <w:rPr>
          <w:rFonts w:ascii="Times New Roman" w:hAnsi="Times New Roman" w:cs="Times New Roman"/>
          <w:sz w:val="20"/>
          <w:szCs w:val="20"/>
          <w:shd w:val="clear" w:color="auto" w:fill="FFFFFF"/>
          <w:lang w:val="es-ES"/>
        </w:rPr>
        <w:t>En 2011, el Minist</w:t>
      </w:r>
      <w:r>
        <w:rPr>
          <w:rFonts w:ascii="Times New Roman" w:hAnsi="Times New Roman" w:cs="Times New Roman"/>
          <w:sz w:val="20"/>
          <w:szCs w:val="20"/>
          <w:shd w:val="clear" w:color="auto" w:fill="FFFFFF"/>
          <w:lang w:val="es-ES"/>
        </w:rPr>
        <w:t xml:space="preserve">ro de la Salud del partido al gobierno VMRO DPMNE, ha rechazado la solicitud de los ONG y de la sociedad médica de incluir los contraceptivos modernos orales en la lista de medicinales cubiertos por el </w:t>
      </w:r>
      <w:r w:rsidR="006963BB">
        <w:rPr>
          <w:rFonts w:ascii="Times New Roman" w:hAnsi="Times New Roman" w:cs="Times New Roman"/>
          <w:sz w:val="20"/>
          <w:szCs w:val="20"/>
          <w:shd w:val="clear" w:color="auto" w:fill="FFFFFF"/>
          <w:lang w:val="es-ES"/>
        </w:rPr>
        <w:t xml:space="preserve">seguro medico estatal y de mejorar el acceso a la educación sexual en las escuelas. Durante su discurso público, el ministro </w:t>
      </w:r>
      <w:r w:rsidR="002A5BB5">
        <w:rPr>
          <w:rFonts w:ascii="Times New Roman" w:hAnsi="Times New Roman" w:cs="Times New Roman"/>
          <w:sz w:val="20"/>
          <w:szCs w:val="20"/>
          <w:shd w:val="clear" w:color="auto" w:fill="FFFFFF"/>
          <w:lang w:val="es-ES"/>
        </w:rPr>
        <w:t>ha declarado: "Tal vez podemos considerar este intervención (permitir acceso a la contracepción oral) en los próximos 20 años, pero ahora no</w:t>
      </w:r>
      <w:r w:rsidR="00EA60E2" w:rsidRPr="002A5BB5">
        <w:rPr>
          <w:rFonts w:ascii="Times New Roman" w:hAnsi="Times New Roman" w:cs="Times New Roman"/>
          <w:b/>
          <w:sz w:val="20"/>
          <w:szCs w:val="20"/>
          <w:shd w:val="clear" w:color="auto" w:fill="FFFFFF"/>
          <w:lang w:val="es-ES"/>
        </w:rPr>
        <w:t>.</w:t>
      </w:r>
      <w:r w:rsidR="00EA60E2" w:rsidRPr="00A85B36">
        <w:rPr>
          <w:rFonts w:ascii="Times New Roman" w:hAnsi="Times New Roman" w:cs="Times New Roman"/>
          <w:b/>
          <w:sz w:val="20"/>
          <w:szCs w:val="20"/>
          <w:shd w:val="clear" w:color="auto" w:fill="FFFFFF"/>
          <w:vertAlign w:val="superscript"/>
          <w:lang w:val="en-US"/>
        </w:rPr>
        <w:endnoteReference w:id="30"/>
      </w:r>
      <w:r w:rsidR="00EA60E2" w:rsidRPr="002A5BB5">
        <w:rPr>
          <w:rFonts w:ascii="Times New Roman" w:hAnsi="Times New Roman" w:cs="Times New Roman"/>
          <w:b/>
          <w:sz w:val="20"/>
          <w:szCs w:val="20"/>
          <w:shd w:val="clear" w:color="auto" w:fill="FFFFFF"/>
          <w:vertAlign w:val="superscript"/>
          <w:lang w:val="es-ES"/>
        </w:rPr>
        <w:t xml:space="preserve">  </w:t>
      </w:r>
    </w:p>
    <w:p w:rsidR="001D218C" w:rsidRPr="002A5BB5" w:rsidRDefault="001D218C" w:rsidP="001D218C">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754815" w:rsidRDefault="002A5BB5" w:rsidP="002A5BB5">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2A5BB5">
        <w:rPr>
          <w:rFonts w:ascii="Times New Roman" w:hAnsi="Times New Roman" w:cs="Times New Roman"/>
          <w:sz w:val="20"/>
          <w:szCs w:val="20"/>
          <w:shd w:val="clear" w:color="auto" w:fill="FFFFFF"/>
          <w:lang w:val="es-ES"/>
        </w:rPr>
        <w:t xml:space="preserve">El gobierno no solo </w:t>
      </w:r>
      <w:r>
        <w:rPr>
          <w:rFonts w:ascii="Times New Roman" w:hAnsi="Times New Roman" w:cs="Times New Roman"/>
          <w:sz w:val="20"/>
          <w:szCs w:val="20"/>
          <w:shd w:val="clear" w:color="auto" w:fill="FFFFFF"/>
          <w:lang w:val="es-ES"/>
        </w:rPr>
        <w:t xml:space="preserve">fallece de tomar medidas para disipar la desinformación, sino promueve activamente una política </w:t>
      </w:r>
      <w:r w:rsidR="00F3459B">
        <w:rPr>
          <w:rFonts w:ascii="Times New Roman" w:hAnsi="Times New Roman" w:cs="Times New Roman"/>
          <w:sz w:val="20"/>
          <w:szCs w:val="20"/>
          <w:shd w:val="clear" w:color="auto" w:fill="FFFFFF"/>
          <w:lang w:val="es-ES"/>
        </w:rPr>
        <w:t>pro natalista</w:t>
      </w:r>
      <w:r>
        <w:rPr>
          <w:rFonts w:ascii="Times New Roman" w:hAnsi="Times New Roman" w:cs="Times New Roman"/>
          <w:sz w:val="20"/>
          <w:szCs w:val="20"/>
          <w:shd w:val="clear" w:color="auto" w:fill="FFFFFF"/>
          <w:lang w:val="es-ES"/>
        </w:rPr>
        <w:t xml:space="preserve"> que además </w:t>
      </w:r>
      <w:r w:rsidR="00675B1F">
        <w:rPr>
          <w:rFonts w:ascii="Times New Roman" w:hAnsi="Times New Roman" w:cs="Times New Roman"/>
          <w:sz w:val="20"/>
          <w:szCs w:val="20"/>
          <w:shd w:val="clear" w:color="auto" w:fill="FFFFFF"/>
          <w:lang w:val="es-ES"/>
        </w:rPr>
        <w:t>obstaculiza</w:t>
      </w:r>
      <w:r>
        <w:rPr>
          <w:rFonts w:ascii="Times New Roman" w:hAnsi="Times New Roman" w:cs="Times New Roman"/>
          <w:sz w:val="20"/>
          <w:szCs w:val="20"/>
          <w:shd w:val="clear" w:color="auto" w:fill="FFFFFF"/>
          <w:lang w:val="es-ES"/>
        </w:rPr>
        <w:t xml:space="preserve"> el acceso a la contracep</w:t>
      </w:r>
      <w:r w:rsidR="00F3459B">
        <w:rPr>
          <w:rFonts w:ascii="Times New Roman" w:hAnsi="Times New Roman" w:cs="Times New Roman"/>
          <w:sz w:val="20"/>
          <w:szCs w:val="20"/>
          <w:shd w:val="clear" w:color="auto" w:fill="FFFFFF"/>
          <w:lang w:val="es-ES"/>
        </w:rPr>
        <w:t>ció</w:t>
      </w:r>
      <w:r>
        <w:rPr>
          <w:rFonts w:ascii="Times New Roman" w:hAnsi="Times New Roman" w:cs="Times New Roman"/>
          <w:sz w:val="20"/>
          <w:szCs w:val="20"/>
          <w:shd w:val="clear" w:color="auto" w:fill="FFFFFF"/>
          <w:lang w:val="es-ES"/>
        </w:rPr>
        <w:t xml:space="preserve">n. Este </w:t>
      </w:r>
      <w:r w:rsidR="00754815">
        <w:rPr>
          <w:rFonts w:ascii="Times New Roman" w:hAnsi="Times New Roman" w:cs="Times New Roman"/>
          <w:sz w:val="20"/>
          <w:szCs w:val="20"/>
          <w:shd w:val="clear" w:color="auto" w:fill="FFFFFF"/>
          <w:lang w:val="es-ES"/>
        </w:rPr>
        <w:t>inclusión de por lo menos tres contraceptivos modernos en el plan del seguro medico estatal se ha fijado como una de las intervenciones más importantes de la Estrategia Nacional de Salud Sexual y reproductiva 2010-2020</w:t>
      </w:r>
      <w:r w:rsidR="001E39F4" w:rsidRPr="003363D3">
        <w:rPr>
          <w:rFonts w:ascii="Times New Roman" w:hAnsi="Times New Roman" w:cs="Times New Roman"/>
          <w:sz w:val="20"/>
          <w:szCs w:val="20"/>
          <w:shd w:val="clear" w:color="auto" w:fill="FFFFFF"/>
          <w:vertAlign w:val="superscript"/>
          <w:lang w:val="en-US"/>
        </w:rPr>
        <w:endnoteReference w:id="31"/>
      </w:r>
      <w:r w:rsidR="001E39F4" w:rsidRPr="00754815">
        <w:rPr>
          <w:rFonts w:ascii="Times New Roman" w:hAnsi="Times New Roman" w:cs="Times New Roman"/>
          <w:sz w:val="20"/>
          <w:szCs w:val="20"/>
          <w:shd w:val="clear" w:color="auto" w:fill="FFFFFF"/>
          <w:lang w:val="es-ES"/>
        </w:rPr>
        <w:t>.</w:t>
      </w:r>
      <w:r w:rsidR="00754815">
        <w:rPr>
          <w:rFonts w:ascii="Times New Roman" w:hAnsi="Times New Roman" w:cs="Times New Roman"/>
          <w:sz w:val="20"/>
          <w:szCs w:val="20"/>
          <w:shd w:val="clear" w:color="auto" w:fill="FFFFFF"/>
          <w:lang w:val="es-ES"/>
        </w:rPr>
        <w:t xml:space="preserve"> No obstante este documento </w:t>
      </w:r>
      <w:r w:rsidR="00CA30EE">
        <w:rPr>
          <w:rFonts w:ascii="Times New Roman" w:hAnsi="Times New Roman" w:cs="Times New Roman"/>
          <w:sz w:val="20"/>
          <w:szCs w:val="20"/>
          <w:shd w:val="clear" w:color="auto" w:fill="FFFFFF"/>
          <w:lang w:val="es-ES"/>
        </w:rPr>
        <w:t>ha sido</w:t>
      </w:r>
      <w:r w:rsidR="00754815">
        <w:rPr>
          <w:rFonts w:ascii="Times New Roman" w:hAnsi="Times New Roman" w:cs="Times New Roman"/>
          <w:sz w:val="20"/>
          <w:szCs w:val="20"/>
          <w:shd w:val="clear" w:color="auto" w:fill="FFFFFF"/>
          <w:lang w:val="es-ES"/>
        </w:rPr>
        <w:t xml:space="preserve"> adoptado en el 2011, el gobierno ha fallecido de adoptar el plan de acción de 3 años (2010-2013) que habría podido asegurar la implementación de esta estrategia. De hecho, </w:t>
      </w:r>
      <w:r w:rsidR="006D2402">
        <w:rPr>
          <w:rFonts w:ascii="Times New Roman" w:hAnsi="Times New Roman" w:cs="Times New Roman"/>
          <w:sz w:val="20"/>
          <w:szCs w:val="20"/>
          <w:shd w:val="clear" w:color="auto" w:fill="FFFFFF"/>
          <w:lang w:val="es-ES"/>
        </w:rPr>
        <w:t xml:space="preserve">el Fondo del seguro medico se negó a incluir ni </w:t>
      </w:r>
      <w:r w:rsidR="0061209F">
        <w:rPr>
          <w:rFonts w:ascii="Times New Roman" w:hAnsi="Times New Roman" w:cs="Times New Roman"/>
          <w:sz w:val="20"/>
          <w:szCs w:val="20"/>
          <w:shd w:val="clear" w:color="auto" w:fill="FFFFFF"/>
          <w:lang w:val="es-ES"/>
        </w:rPr>
        <w:t xml:space="preserve">siquiera </w:t>
      </w:r>
      <w:r w:rsidR="006D2402">
        <w:rPr>
          <w:rFonts w:ascii="Times New Roman" w:hAnsi="Times New Roman" w:cs="Times New Roman"/>
          <w:sz w:val="20"/>
          <w:szCs w:val="20"/>
          <w:shd w:val="clear" w:color="auto" w:fill="FFFFFF"/>
          <w:lang w:val="es-ES"/>
        </w:rPr>
        <w:t xml:space="preserve">un método contraceptivo moderno en su lista de medicinales esenciales. </w:t>
      </w:r>
      <w:r w:rsidR="00754815">
        <w:rPr>
          <w:rFonts w:ascii="Times New Roman" w:hAnsi="Times New Roman" w:cs="Times New Roman"/>
          <w:sz w:val="20"/>
          <w:szCs w:val="20"/>
          <w:shd w:val="clear" w:color="auto" w:fill="FFFFFF"/>
          <w:lang w:val="es-ES"/>
        </w:rPr>
        <w:t xml:space="preserve">   </w:t>
      </w:r>
      <w:r w:rsidR="001E39F4" w:rsidRPr="00754815">
        <w:rPr>
          <w:rFonts w:ascii="Times New Roman" w:hAnsi="Times New Roman" w:cs="Times New Roman"/>
          <w:sz w:val="20"/>
          <w:szCs w:val="20"/>
          <w:shd w:val="clear" w:color="auto" w:fill="FFFFFF"/>
          <w:lang w:val="es-ES"/>
        </w:rPr>
        <w:t xml:space="preserve"> </w:t>
      </w:r>
    </w:p>
    <w:p w:rsidR="005A6A10" w:rsidRPr="001D0C20" w:rsidRDefault="005A6A10" w:rsidP="005A6A10">
      <w:pPr>
        <w:pStyle w:val="ListParagraph"/>
        <w:rPr>
          <w:rFonts w:ascii="Times New Roman" w:hAnsi="Times New Roman" w:cs="Times New Roman"/>
          <w:sz w:val="20"/>
          <w:szCs w:val="20"/>
          <w:shd w:val="clear" w:color="auto" w:fill="FFFFFF"/>
          <w:lang w:val="es-ES"/>
        </w:rPr>
      </w:pPr>
    </w:p>
    <w:p w:rsidR="00675B1F" w:rsidRPr="00675B1F" w:rsidRDefault="00F3459B" w:rsidP="00A57D71">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AB6AEC">
        <w:rPr>
          <w:rFonts w:ascii="Times New Roman" w:hAnsi="Times New Roman" w:cs="Times New Roman"/>
          <w:sz w:val="20"/>
          <w:szCs w:val="20"/>
          <w:shd w:val="clear" w:color="auto" w:fill="FFFFFF"/>
          <w:lang w:val="es-ES"/>
        </w:rPr>
        <w:t>El</w:t>
      </w:r>
      <w:r w:rsidR="00CE5A96" w:rsidRPr="00AB6AEC">
        <w:rPr>
          <w:rFonts w:ascii="Times New Roman" w:hAnsi="Times New Roman" w:cs="Times New Roman"/>
          <w:sz w:val="20"/>
          <w:szCs w:val="20"/>
          <w:shd w:val="clear" w:color="auto" w:fill="FFFFFF"/>
          <w:lang w:val="es-ES"/>
        </w:rPr>
        <w:t xml:space="preserve"> informe de evaluación del</w:t>
      </w:r>
      <w:r w:rsidRPr="00AB6AEC">
        <w:rPr>
          <w:rFonts w:ascii="Times New Roman" w:hAnsi="Times New Roman" w:cs="Times New Roman"/>
          <w:sz w:val="20"/>
          <w:szCs w:val="20"/>
          <w:shd w:val="clear" w:color="auto" w:fill="FFFFFF"/>
          <w:lang w:val="es-ES"/>
        </w:rPr>
        <w:t xml:space="preserve"> Instituto estatal de la salud pública</w:t>
      </w:r>
      <w:r w:rsidR="00CE5A96" w:rsidRPr="00AB6AEC">
        <w:rPr>
          <w:rFonts w:ascii="Times New Roman" w:hAnsi="Times New Roman" w:cs="Times New Roman"/>
          <w:sz w:val="20"/>
          <w:szCs w:val="20"/>
          <w:shd w:val="clear" w:color="auto" w:fill="FFFFFF"/>
          <w:lang w:val="es-ES"/>
        </w:rPr>
        <w:t xml:space="preserve"> en el 2014</w:t>
      </w:r>
      <w:r w:rsidR="005A6A10" w:rsidRPr="00492523">
        <w:rPr>
          <w:vertAlign w:val="superscript"/>
          <w:lang w:val="en-US"/>
        </w:rPr>
        <w:endnoteReference w:id="32"/>
      </w:r>
      <w:r w:rsidR="005A6A10" w:rsidRPr="00AB6AEC">
        <w:rPr>
          <w:rFonts w:ascii="Times New Roman" w:hAnsi="Times New Roman" w:cs="Times New Roman"/>
          <w:sz w:val="20"/>
          <w:szCs w:val="20"/>
          <w:shd w:val="clear" w:color="auto" w:fill="FFFFFF"/>
          <w:vertAlign w:val="superscript"/>
          <w:lang w:val="es-ES"/>
        </w:rPr>
        <w:t xml:space="preserve"> </w:t>
      </w:r>
      <w:r w:rsidR="00AB6AEC">
        <w:rPr>
          <w:rFonts w:ascii="Times New Roman" w:hAnsi="Times New Roman" w:cs="Times New Roman"/>
          <w:sz w:val="20"/>
          <w:szCs w:val="20"/>
          <w:shd w:val="clear" w:color="auto" w:fill="FFFFFF"/>
          <w:lang w:val="es-ES"/>
        </w:rPr>
        <w:t>informa que los Centro</w:t>
      </w:r>
      <w:r w:rsidR="00675B1F">
        <w:rPr>
          <w:rFonts w:ascii="Times New Roman" w:hAnsi="Times New Roman" w:cs="Times New Roman"/>
          <w:sz w:val="20"/>
          <w:szCs w:val="20"/>
          <w:shd w:val="clear" w:color="auto" w:fill="FFFFFF"/>
          <w:lang w:val="es-ES"/>
        </w:rPr>
        <w:t>s</w:t>
      </w:r>
      <w:r w:rsidR="00AB6AEC">
        <w:rPr>
          <w:rFonts w:ascii="Times New Roman" w:hAnsi="Times New Roman" w:cs="Times New Roman"/>
          <w:sz w:val="20"/>
          <w:szCs w:val="20"/>
          <w:shd w:val="clear" w:color="auto" w:fill="FFFFFF"/>
          <w:lang w:val="es-ES"/>
        </w:rPr>
        <w:t xml:space="preserve"> de asesoramiento SRHR han distribuido 6488 contraceptivos masculinos y que no hay contracepción oral. La evaluaci</w:t>
      </w:r>
      <w:r w:rsidR="00626ED6">
        <w:rPr>
          <w:rFonts w:ascii="Times New Roman" w:hAnsi="Times New Roman" w:cs="Times New Roman"/>
          <w:sz w:val="20"/>
          <w:szCs w:val="20"/>
          <w:shd w:val="clear" w:color="auto" w:fill="FFFFFF"/>
          <w:lang w:val="es-ES"/>
        </w:rPr>
        <w:t>ó</w:t>
      </w:r>
      <w:r w:rsidR="00AB6AEC">
        <w:rPr>
          <w:rFonts w:ascii="Times New Roman" w:hAnsi="Times New Roman" w:cs="Times New Roman"/>
          <w:sz w:val="20"/>
          <w:szCs w:val="20"/>
          <w:shd w:val="clear" w:color="auto" w:fill="FFFFFF"/>
          <w:lang w:val="es-ES"/>
        </w:rPr>
        <w:t xml:space="preserve">n señala que </w:t>
      </w:r>
      <w:r w:rsidR="00BF66D2">
        <w:rPr>
          <w:rFonts w:ascii="Times New Roman" w:hAnsi="Times New Roman" w:cs="Times New Roman"/>
          <w:sz w:val="20"/>
          <w:szCs w:val="20"/>
          <w:shd w:val="clear" w:color="auto" w:fill="FFFFFF"/>
          <w:lang w:val="es-ES"/>
        </w:rPr>
        <w:t>estos Centros est</w:t>
      </w:r>
      <w:r w:rsidR="0097182D">
        <w:rPr>
          <w:rFonts w:ascii="Times New Roman" w:hAnsi="Times New Roman" w:cs="Times New Roman"/>
          <w:sz w:val="20"/>
          <w:szCs w:val="20"/>
          <w:shd w:val="clear" w:color="auto" w:fill="FFFFFF"/>
          <w:lang w:val="es-ES"/>
        </w:rPr>
        <w:t>á</w:t>
      </w:r>
      <w:r w:rsidR="00BF66D2">
        <w:rPr>
          <w:rFonts w:ascii="Times New Roman" w:hAnsi="Times New Roman" w:cs="Times New Roman"/>
          <w:sz w:val="20"/>
          <w:szCs w:val="20"/>
          <w:shd w:val="clear" w:color="auto" w:fill="FFFFFF"/>
          <w:lang w:val="es-ES"/>
        </w:rPr>
        <w:t>n enfrentando dificultades con lo si</w:t>
      </w:r>
      <w:r w:rsidR="001231F2">
        <w:rPr>
          <w:rFonts w:ascii="Times New Roman" w:hAnsi="Times New Roman" w:cs="Times New Roman"/>
          <w:sz w:val="20"/>
          <w:szCs w:val="20"/>
          <w:shd w:val="clear" w:color="auto" w:fill="FFFFFF"/>
          <w:lang w:val="es-ES"/>
        </w:rPr>
        <w:t>g</w:t>
      </w:r>
      <w:r w:rsidR="00BF66D2">
        <w:rPr>
          <w:rFonts w:ascii="Times New Roman" w:hAnsi="Times New Roman" w:cs="Times New Roman"/>
          <w:sz w:val="20"/>
          <w:szCs w:val="20"/>
          <w:shd w:val="clear" w:color="auto" w:fill="FFFFFF"/>
          <w:lang w:val="es-ES"/>
        </w:rPr>
        <w:t>uiente:</w:t>
      </w:r>
      <w:r w:rsidR="00FB5709">
        <w:rPr>
          <w:rFonts w:ascii="Times New Roman" w:hAnsi="Times New Roman" w:cs="Times New Roman"/>
          <w:sz w:val="20"/>
          <w:szCs w:val="20"/>
          <w:shd w:val="clear" w:color="auto" w:fill="FFFFFF"/>
          <w:lang w:val="es-ES"/>
        </w:rPr>
        <w:t xml:space="preserve"> no hay locales apropiados</w:t>
      </w:r>
      <w:r w:rsidR="0041325B">
        <w:rPr>
          <w:rFonts w:ascii="Times New Roman" w:hAnsi="Times New Roman" w:cs="Times New Roman"/>
          <w:sz w:val="20"/>
          <w:szCs w:val="20"/>
          <w:shd w:val="clear" w:color="auto" w:fill="FFFFFF"/>
          <w:lang w:val="es-ES"/>
        </w:rPr>
        <w:t xml:space="preserve">, los horarios de trabajo no están definidos, no hay personal capacitado y ginecólogos, </w:t>
      </w:r>
      <w:r w:rsidR="00675B1F">
        <w:rPr>
          <w:rFonts w:ascii="Times New Roman" w:hAnsi="Times New Roman" w:cs="Times New Roman"/>
          <w:sz w:val="20"/>
          <w:szCs w:val="20"/>
          <w:shd w:val="clear" w:color="auto" w:fill="FFFFFF"/>
          <w:lang w:val="es-ES"/>
        </w:rPr>
        <w:t xml:space="preserve">el </w:t>
      </w:r>
      <w:r w:rsidR="0041325B">
        <w:rPr>
          <w:rFonts w:ascii="Times New Roman" w:hAnsi="Times New Roman" w:cs="Times New Roman"/>
          <w:sz w:val="20"/>
          <w:szCs w:val="20"/>
          <w:shd w:val="clear" w:color="auto" w:fill="FFFFFF"/>
          <w:lang w:val="es-ES"/>
        </w:rPr>
        <w:t>número de clientes</w:t>
      </w:r>
      <w:r w:rsidR="00675B1F">
        <w:rPr>
          <w:rFonts w:ascii="Times New Roman" w:hAnsi="Times New Roman" w:cs="Times New Roman"/>
          <w:sz w:val="20"/>
          <w:szCs w:val="20"/>
          <w:shd w:val="clear" w:color="auto" w:fill="FFFFFF"/>
          <w:lang w:val="es-ES"/>
        </w:rPr>
        <w:t xml:space="preserve"> es bajo</w:t>
      </w:r>
      <w:r w:rsidR="0041325B">
        <w:rPr>
          <w:rFonts w:ascii="Times New Roman" w:hAnsi="Times New Roman" w:cs="Times New Roman"/>
          <w:sz w:val="20"/>
          <w:szCs w:val="20"/>
          <w:shd w:val="clear" w:color="auto" w:fill="FFFFFF"/>
          <w:lang w:val="es-ES"/>
        </w:rPr>
        <w:t xml:space="preserve">. La razón principal de esta situación es que </w:t>
      </w:r>
      <w:r w:rsidR="0041325B" w:rsidRPr="0041325B">
        <w:rPr>
          <w:rFonts w:ascii="Times New Roman" w:hAnsi="Times New Roman" w:cs="Times New Roman"/>
          <w:b/>
          <w:sz w:val="20"/>
          <w:szCs w:val="20"/>
          <w:shd w:val="clear" w:color="auto" w:fill="FFFFFF"/>
          <w:lang w:val="es-ES"/>
        </w:rPr>
        <w:t xml:space="preserve">no hay financiación estatal segura después de que </w:t>
      </w:r>
      <w:r w:rsidR="00675B1F">
        <w:rPr>
          <w:rFonts w:ascii="Times New Roman" w:hAnsi="Times New Roman" w:cs="Times New Roman"/>
          <w:b/>
          <w:sz w:val="20"/>
          <w:szCs w:val="20"/>
          <w:shd w:val="clear" w:color="auto" w:fill="FFFFFF"/>
          <w:lang w:val="es-ES"/>
        </w:rPr>
        <w:t xml:space="preserve">se acaban </w:t>
      </w:r>
      <w:r w:rsidR="0041325B" w:rsidRPr="0041325B">
        <w:rPr>
          <w:rFonts w:ascii="Times New Roman" w:hAnsi="Times New Roman" w:cs="Times New Roman"/>
          <w:b/>
          <w:sz w:val="20"/>
          <w:szCs w:val="20"/>
          <w:shd w:val="clear" w:color="auto" w:fill="FFFFFF"/>
          <w:lang w:val="es-ES"/>
        </w:rPr>
        <w:t>los proyectos de apoyo internacional</w:t>
      </w:r>
      <w:r w:rsidR="0041325B">
        <w:rPr>
          <w:rFonts w:ascii="Times New Roman" w:hAnsi="Times New Roman" w:cs="Times New Roman"/>
          <w:b/>
          <w:sz w:val="20"/>
          <w:szCs w:val="20"/>
          <w:shd w:val="clear" w:color="auto" w:fill="FFFFFF"/>
          <w:lang w:val="es-ES"/>
        </w:rPr>
        <w:t>.</w:t>
      </w:r>
    </w:p>
    <w:p w:rsidR="00344F5E" w:rsidRPr="0041325B" w:rsidRDefault="0041325B" w:rsidP="00675B1F">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r w:rsidRPr="0041325B">
        <w:rPr>
          <w:rFonts w:ascii="Times New Roman" w:hAnsi="Times New Roman" w:cs="Times New Roman"/>
          <w:b/>
          <w:sz w:val="20"/>
          <w:szCs w:val="20"/>
          <w:shd w:val="clear" w:color="auto" w:fill="FFFFFF"/>
          <w:lang w:val="es-ES"/>
        </w:rPr>
        <w:t xml:space="preserve"> </w:t>
      </w:r>
      <w:r>
        <w:rPr>
          <w:rFonts w:ascii="Times New Roman" w:hAnsi="Times New Roman" w:cs="Times New Roman"/>
          <w:sz w:val="20"/>
          <w:szCs w:val="20"/>
          <w:shd w:val="clear" w:color="auto" w:fill="FFFFFF"/>
          <w:lang w:val="es-ES"/>
        </w:rPr>
        <w:t xml:space="preserve">   </w:t>
      </w:r>
      <w:r w:rsidR="0097182D">
        <w:rPr>
          <w:rFonts w:ascii="Times New Roman" w:hAnsi="Times New Roman" w:cs="Times New Roman"/>
          <w:sz w:val="20"/>
          <w:szCs w:val="20"/>
          <w:shd w:val="clear" w:color="auto" w:fill="FFFFFF"/>
          <w:lang w:val="es-ES"/>
        </w:rPr>
        <w:t xml:space="preserve"> </w:t>
      </w:r>
      <w:r w:rsidR="00626ED6">
        <w:rPr>
          <w:rFonts w:ascii="Times New Roman" w:hAnsi="Times New Roman" w:cs="Times New Roman"/>
          <w:sz w:val="20"/>
          <w:szCs w:val="20"/>
          <w:shd w:val="clear" w:color="auto" w:fill="FFFFFF"/>
          <w:lang w:val="es-ES"/>
        </w:rPr>
        <w:t xml:space="preserve"> </w:t>
      </w:r>
      <w:r w:rsidR="00FB5709">
        <w:rPr>
          <w:rFonts w:ascii="Times New Roman" w:hAnsi="Times New Roman" w:cs="Times New Roman"/>
          <w:sz w:val="20"/>
          <w:szCs w:val="20"/>
          <w:shd w:val="clear" w:color="auto" w:fill="FFFFFF"/>
          <w:lang w:val="es-ES"/>
        </w:rPr>
        <w:t xml:space="preserve">  </w:t>
      </w:r>
      <w:r w:rsidR="001231F2">
        <w:rPr>
          <w:rFonts w:ascii="Times New Roman" w:hAnsi="Times New Roman" w:cs="Times New Roman"/>
          <w:sz w:val="20"/>
          <w:szCs w:val="20"/>
          <w:shd w:val="clear" w:color="auto" w:fill="FFFFFF"/>
          <w:lang w:val="es-ES"/>
        </w:rPr>
        <w:t xml:space="preserve"> </w:t>
      </w:r>
      <w:r w:rsidR="00BF66D2">
        <w:rPr>
          <w:rFonts w:ascii="Times New Roman" w:hAnsi="Times New Roman" w:cs="Times New Roman"/>
          <w:sz w:val="20"/>
          <w:szCs w:val="20"/>
          <w:shd w:val="clear" w:color="auto" w:fill="FFFFFF"/>
          <w:lang w:val="es-ES"/>
        </w:rPr>
        <w:t xml:space="preserve"> </w:t>
      </w:r>
    </w:p>
    <w:p w:rsidR="004C2B55" w:rsidRDefault="004C2B55" w:rsidP="005A6A10">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4C2B55">
        <w:rPr>
          <w:rFonts w:ascii="Times New Roman" w:hAnsi="Times New Roman" w:cs="Times New Roman"/>
          <w:sz w:val="20"/>
          <w:szCs w:val="20"/>
          <w:shd w:val="clear" w:color="auto" w:fill="FFFFFF"/>
          <w:lang w:val="es-ES"/>
        </w:rPr>
        <w:t xml:space="preserve">El único método de contracepción que está disponible gratis son </w:t>
      </w:r>
      <w:r>
        <w:rPr>
          <w:rFonts w:ascii="Times New Roman" w:hAnsi="Times New Roman" w:cs="Times New Roman"/>
          <w:sz w:val="20"/>
          <w:szCs w:val="20"/>
          <w:shd w:val="clear" w:color="auto" w:fill="FFFFFF"/>
          <w:lang w:val="es-ES"/>
        </w:rPr>
        <w:t>los preservativos masculinos. Son proporcionados gratis a los jóvenes y a los grupos con alto riesgo de SIDA, incluidos los hombres gay</w:t>
      </w:r>
      <w:r w:rsidR="00697DF4">
        <w:rPr>
          <w:rFonts w:ascii="Times New Roman" w:hAnsi="Times New Roman" w:cs="Times New Roman"/>
          <w:sz w:val="20"/>
          <w:szCs w:val="20"/>
          <w:shd w:val="clear" w:color="auto" w:fill="FFFFFF"/>
          <w:lang w:val="es-ES"/>
        </w:rPr>
        <w:t>, los profesionales del sexo y los usuarios de drogas inyectables, a través del Proyecto de la Fondo Mundial de lucha contra HIV/SIDA</w:t>
      </w:r>
      <w:r w:rsidR="0091316C">
        <w:rPr>
          <w:rFonts w:ascii="Times New Roman" w:hAnsi="Times New Roman" w:cs="Times New Roman"/>
          <w:sz w:val="20"/>
          <w:szCs w:val="20"/>
          <w:shd w:val="clear" w:color="auto" w:fill="FFFFFF"/>
          <w:lang w:val="es-ES"/>
        </w:rPr>
        <w:t xml:space="preserve">, la tuberculosis y la malaria. Aproximadamente, 500,000 condones son distribuidos anualmente a través el Proyecto del Fondo Mundial, principalmente a través los programas apoyados por </w:t>
      </w:r>
      <w:proofErr w:type="gramStart"/>
      <w:r w:rsidR="0091316C">
        <w:rPr>
          <w:rFonts w:ascii="Times New Roman" w:hAnsi="Times New Roman" w:cs="Times New Roman"/>
          <w:sz w:val="20"/>
          <w:szCs w:val="20"/>
          <w:shd w:val="clear" w:color="auto" w:fill="FFFFFF"/>
          <w:lang w:val="es-ES"/>
        </w:rPr>
        <w:t>los</w:t>
      </w:r>
      <w:proofErr w:type="gramEnd"/>
      <w:r w:rsidR="0091316C">
        <w:rPr>
          <w:rFonts w:ascii="Times New Roman" w:hAnsi="Times New Roman" w:cs="Times New Roman"/>
          <w:sz w:val="20"/>
          <w:szCs w:val="20"/>
          <w:shd w:val="clear" w:color="auto" w:fill="FFFFFF"/>
          <w:lang w:val="es-ES"/>
        </w:rPr>
        <w:t xml:space="preserve"> organizaciones no gubernamentales</w:t>
      </w:r>
      <w:r w:rsidR="00723D96">
        <w:rPr>
          <w:rFonts w:ascii="Times New Roman" w:hAnsi="Times New Roman" w:cs="Times New Roman"/>
          <w:sz w:val="20"/>
          <w:szCs w:val="20"/>
          <w:shd w:val="clear" w:color="auto" w:fill="FFFFFF"/>
          <w:lang w:val="es-ES"/>
        </w:rPr>
        <w:t>. Sin e</w:t>
      </w:r>
      <w:r w:rsidR="00330BE5">
        <w:rPr>
          <w:rFonts w:ascii="Times New Roman" w:hAnsi="Times New Roman" w:cs="Times New Roman"/>
          <w:sz w:val="20"/>
          <w:szCs w:val="20"/>
          <w:shd w:val="clear" w:color="auto" w:fill="FFFFFF"/>
          <w:lang w:val="es-ES"/>
        </w:rPr>
        <w:t>m</w:t>
      </w:r>
      <w:r w:rsidR="00723D96">
        <w:rPr>
          <w:rFonts w:ascii="Times New Roman" w:hAnsi="Times New Roman" w:cs="Times New Roman"/>
          <w:sz w:val="20"/>
          <w:szCs w:val="20"/>
          <w:shd w:val="clear" w:color="auto" w:fill="FFFFFF"/>
          <w:lang w:val="es-ES"/>
        </w:rPr>
        <w:t>bargo</w:t>
      </w:r>
      <w:r w:rsidR="00B128DF">
        <w:rPr>
          <w:rFonts w:ascii="Times New Roman" w:hAnsi="Times New Roman" w:cs="Times New Roman"/>
          <w:sz w:val="20"/>
          <w:szCs w:val="20"/>
          <w:shd w:val="clear" w:color="auto" w:fill="FFFFFF"/>
          <w:lang w:val="es-ES"/>
        </w:rPr>
        <w:t>,</w:t>
      </w:r>
      <w:r w:rsidR="003B3076">
        <w:rPr>
          <w:rFonts w:ascii="Times New Roman" w:hAnsi="Times New Roman" w:cs="Times New Roman"/>
          <w:sz w:val="20"/>
          <w:szCs w:val="20"/>
          <w:shd w:val="clear" w:color="auto" w:fill="FFFFFF"/>
          <w:lang w:val="es-ES"/>
        </w:rPr>
        <w:t xml:space="preserve"> este proyecto se terminará en d</w:t>
      </w:r>
      <w:r w:rsidR="007757A1">
        <w:rPr>
          <w:rFonts w:ascii="Times New Roman" w:hAnsi="Times New Roman" w:cs="Times New Roman"/>
          <w:sz w:val="20"/>
          <w:szCs w:val="20"/>
          <w:shd w:val="clear" w:color="auto" w:fill="FFFFFF"/>
          <w:lang w:val="es-ES"/>
        </w:rPr>
        <w:t>i</w:t>
      </w:r>
      <w:r w:rsidR="003B3076">
        <w:rPr>
          <w:rFonts w:ascii="Times New Roman" w:hAnsi="Times New Roman" w:cs="Times New Roman"/>
          <w:sz w:val="20"/>
          <w:szCs w:val="20"/>
          <w:shd w:val="clear" w:color="auto" w:fill="FFFFFF"/>
          <w:lang w:val="es-ES"/>
        </w:rPr>
        <w:t>ciembre 2016 porque Macedon</w:t>
      </w:r>
      <w:r w:rsidR="00BC1628">
        <w:rPr>
          <w:rFonts w:ascii="Times New Roman" w:hAnsi="Times New Roman" w:cs="Times New Roman"/>
          <w:sz w:val="20"/>
          <w:szCs w:val="20"/>
          <w:shd w:val="clear" w:color="auto" w:fill="FFFFFF"/>
          <w:lang w:val="es-ES"/>
        </w:rPr>
        <w:t>ia</w:t>
      </w:r>
      <w:r w:rsidR="003B3076">
        <w:rPr>
          <w:rFonts w:ascii="Times New Roman" w:hAnsi="Times New Roman" w:cs="Times New Roman"/>
          <w:sz w:val="20"/>
          <w:szCs w:val="20"/>
          <w:shd w:val="clear" w:color="auto" w:fill="FFFFFF"/>
          <w:lang w:val="es-ES"/>
        </w:rPr>
        <w:t xml:space="preserve"> ya no es el</w:t>
      </w:r>
      <w:r w:rsidR="00BC1628">
        <w:rPr>
          <w:rFonts w:ascii="Times New Roman" w:hAnsi="Times New Roman" w:cs="Times New Roman"/>
          <w:sz w:val="20"/>
          <w:szCs w:val="20"/>
          <w:shd w:val="clear" w:color="auto" w:fill="FFFFFF"/>
          <w:lang w:val="es-ES"/>
        </w:rPr>
        <w:t>e</w:t>
      </w:r>
      <w:r w:rsidR="003B3076">
        <w:rPr>
          <w:rFonts w:ascii="Times New Roman" w:hAnsi="Times New Roman" w:cs="Times New Roman"/>
          <w:sz w:val="20"/>
          <w:szCs w:val="20"/>
          <w:shd w:val="clear" w:color="auto" w:fill="FFFFFF"/>
          <w:lang w:val="es-ES"/>
        </w:rPr>
        <w:t xml:space="preserve">gible para apoyo del Fondo Mundial. El estado tiene que asegurar que los HIV </w:t>
      </w:r>
      <w:r w:rsidR="003B3076">
        <w:rPr>
          <w:rFonts w:ascii="Times New Roman" w:hAnsi="Times New Roman" w:cs="Times New Roman"/>
          <w:sz w:val="20"/>
          <w:szCs w:val="20"/>
          <w:shd w:val="clear" w:color="auto" w:fill="FFFFFF"/>
          <w:lang w:val="es-ES"/>
        </w:rPr>
        <w:lastRenderedPageBreak/>
        <w:t xml:space="preserve">servicios establecidos, incluido el suministro de preservativos y los canales de distribución son disponibles y sostenibles más allá de la retirada del el Fondo Mundial.    </w:t>
      </w:r>
      <w:r w:rsidR="000A0517">
        <w:rPr>
          <w:rFonts w:ascii="Times New Roman" w:hAnsi="Times New Roman" w:cs="Times New Roman"/>
          <w:sz w:val="20"/>
          <w:szCs w:val="20"/>
          <w:shd w:val="clear" w:color="auto" w:fill="FFFFFF"/>
          <w:lang w:val="es-ES"/>
        </w:rPr>
        <w:t xml:space="preserve"> </w:t>
      </w:r>
      <w:r w:rsidR="00B128DF">
        <w:rPr>
          <w:rFonts w:ascii="Times New Roman" w:hAnsi="Times New Roman" w:cs="Times New Roman"/>
          <w:sz w:val="20"/>
          <w:szCs w:val="20"/>
          <w:shd w:val="clear" w:color="auto" w:fill="FFFFFF"/>
          <w:lang w:val="es-ES"/>
        </w:rPr>
        <w:t xml:space="preserve"> </w:t>
      </w:r>
      <w:r w:rsidR="0091316C">
        <w:rPr>
          <w:rFonts w:ascii="Times New Roman" w:hAnsi="Times New Roman" w:cs="Times New Roman"/>
          <w:sz w:val="20"/>
          <w:szCs w:val="20"/>
          <w:shd w:val="clear" w:color="auto" w:fill="FFFFFF"/>
          <w:lang w:val="es-ES"/>
        </w:rPr>
        <w:t xml:space="preserve">  </w:t>
      </w:r>
      <w:r>
        <w:rPr>
          <w:rFonts w:ascii="Times New Roman" w:hAnsi="Times New Roman" w:cs="Times New Roman"/>
          <w:sz w:val="20"/>
          <w:szCs w:val="20"/>
          <w:shd w:val="clear" w:color="auto" w:fill="FFFFFF"/>
          <w:lang w:val="es-ES"/>
        </w:rPr>
        <w:t xml:space="preserve"> </w:t>
      </w:r>
    </w:p>
    <w:p w:rsidR="005A6A10" w:rsidRPr="005F54BF" w:rsidRDefault="004C2B55" w:rsidP="005A6A10">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r w:rsidRPr="004C2B55">
        <w:rPr>
          <w:rFonts w:ascii="Times New Roman" w:hAnsi="Times New Roman" w:cs="Times New Roman"/>
          <w:sz w:val="20"/>
          <w:szCs w:val="20"/>
          <w:shd w:val="clear" w:color="auto" w:fill="FFFFFF"/>
          <w:lang w:val="es-ES"/>
        </w:rPr>
        <w:t xml:space="preserve"> </w:t>
      </w:r>
    </w:p>
    <w:p w:rsidR="005A6A10" w:rsidRPr="0020413E" w:rsidRDefault="001D0C20" w:rsidP="001D0C20">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Pr>
          <w:rFonts w:ascii="Times New Roman" w:hAnsi="Times New Roman" w:cs="Times New Roman"/>
          <w:sz w:val="20"/>
          <w:szCs w:val="20"/>
          <w:shd w:val="clear" w:color="auto" w:fill="FFFFFF"/>
          <w:lang w:val="es-ES"/>
        </w:rPr>
        <w:t xml:space="preserve">Otra barrera significante para el acceso a los contraceptivos en Macedonia </w:t>
      </w:r>
      <w:r w:rsidR="0033330F">
        <w:rPr>
          <w:rFonts w:ascii="Times New Roman" w:hAnsi="Times New Roman" w:cs="Times New Roman"/>
          <w:sz w:val="20"/>
          <w:szCs w:val="20"/>
          <w:shd w:val="clear" w:color="auto" w:fill="FFFFFF"/>
          <w:lang w:val="es-ES"/>
        </w:rPr>
        <w:t xml:space="preserve">es </w:t>
      </w:r>
      <w:r>
        <w:rPr>
          <w:rFonts w:ascii="Times New Roman" w:hAnsi="Times New Roman" w:cs="Times New Roman"/>
          <w:sz w:val="20"/>
          <w:szCs w:val="20"/>
          <w:shd w:val="clear" w:color="auto" w:fill="FFFFFF"/>
          <w:lang w:val="es-ES"/>
        </w:rPr>
        <w:t xml:space="preserve">el costo. El precio alto de los contraceptivos los hace prohibitivos para </w:t>
      </w:r>
      <w:proofErr w:type="gramStart"/>
      <w:r>
        <w:rPr>
          <w:rFonts w:ascii="Times New Roman" w:hAnsi="Times New Roman" w:cs="Times New Roman"/>
          <w:sz w:val="20"/>
          <w:szCs w:val="20"/>
          <w:shd w:val="clear" w:color="auto" w:fill="FFFFFF"/>
          <w:lang w:val="es-ES"/>
        </w:rPr>
        <w:t>muchos</w:t>
      </w:r>
      <w:proofErr w:type="gramEnd"/>
      <w:r>
        <w:rPr>
          <w:rFonts w:ascii="Times New Roman" w:hAnsi="Times New Roman" w:cs="Times New Roman"/>
          <w:sz w:val="20"/>
          <w:szCs w:val="20"/>
          <w:shd w:val="clear" w:color="auto" w:fill="FFFFFF"/>
          <w:lang w:val="es-ES"/>
        </w:rPr>
        <w:t xml:space="preserve"> mujeres y parejas. Incluso el método contraceptivo oral más barato está fuera del alcance para los 40% más pobres de la populación. Estos segmentos de la populación no pueden permitirse contracepción moderna regular y deberían ser proporcionados de contracepciones subsidiados o gratis</w:t>
      </w:r>
      <w:r w:rsidR="004E4033">
        <w:rPr>
          <w:rFonts w:ascii="Times New Roman" w:hAnsi="Times New Roman" w:cs="Times New Roman"/>
          <w:sz w:val="20"/>
          <w:szCs w:val="20"/>
          <w:shd w:val="clear" w:color="auto" w:fill="FFFFFF"/>
          <w:lang w:val="es-ES"/>
        </w:rPr>
        <w:t xml:space="preserve">: los individuos que viven en áreas rurales, jóvenes de 15 a 24 años, romaníes, </w:t>
      </w:r>
      <w:r w:rsidR="005C47B5">
        <w:rPr>
          <w:rFonts w:ascii="Times New Roman" w:hAnsi="Times New Roman" w:cs="Times New Roman"/>
          <w:sz w:val="20"/>
          <w:szCs w:val="20"/>
          <w:shd w:val="clear" w:color="auto" w:fill="FFFFFF"/>
          <w:lang w:val="es-ES"/>
        </w:rPr>
        <w:t>los de</w:t>
      </w:r>
      <w:r w:rsidR="0033330F">
        <w:rPr>
          <w:rFonts w:ascii="Times New Roman" w:hAnsi="Times New Roman" w:cs="Times New Roman"/>
          <w:sz w:val="20"/>
          <w:szCs w:val="20"/>
          <w:shd w:val="clear" w:color="auto" w:fill="FFFFFF"/>
          <w:lang w:val="es-ES"/>
        </w:rPr>
        <w:t xml:space="preserve"> los </w:t>
      </w:r>
      <w:r w:rsidR="004E4033">
        <w:rPr>
          <w:rFonts w:ascii="Times New Roman" w:hAnsi="Times New Roman" w:cs="Times New Roman"/>
          <w:sz w:val="20"/>
          <w:szCs w:val="20"/>
          <w:shd w:val="clear" w:color="auto" w:fill="FFFFFF"/>
          <w:lang w:val="es-ES"/>
        </w:rPr>
        <w:t>regiones con prevalencia contraceptiva extremamente baja, los desempleados que reciben beneficios sociales</w:t>
      </w:r>
      <w:r w:rsidR="0020413E">
        <w:rPr>
          <w:rFonts w:ascii="Times New Roman" w:hAnsi="Times New Roman" w:cs="Times New Roman"/>
          <w:sz w:val="20"/>
          <w:szCs w:val="20"/>
          <w:shd w:val="clear" w:color="auto" w:fill="FFFFFF"/>
          <w:lang w:val="es-ES"/>
        </w:rPr>
        <w:t xml:space="preserve"> y mujeres después de aborto inducido. </w:t>
      </w:r>
      <w:r w:rsidR="005A6A10" w:rsidRPr="00492523">
        <w:rPr>
          <w:rFonts w:ascii="Times New Roman" w:hAnsi="Times New Roman" w:cs="Times New Roman"/>
          <w:shd w:val="clear" w:color="auto" w:fill="FFFFFF"/>
          <w:vertAlign w:val="superscript"/>
          <w:lang w:val="en-US"/>
        </w:rPr>
        <w:endnoteReference w:id="33"/>
      </w:r>
      <w:r w:rsidR="005A6A10" w:rsidRPr="0020413E">
        <w:rPr>
          <w:rFonts w:ascii="Times New Roman" w:hAnsi="Times New Roman" w:cs="Times New Roman"/>
          <w:sz w:val="20"/>
          <w:szCs w:val="20"/>
          <w:shd w:val="clear" w:color="auto" w:fill="FFFFFF"/>
          <w:vertAlign w:val="superscript"/>
          <w:lang w:val="es-ES"/>
        </w:rPr>
        <w:t xml:space="preserve">     </w:t>
      </w:r>
    </w:p>
    <w:p w:rsidR="005A6A10" w:rsidRPr="0020413E" w:rsidRDefault="005A6A10" w:rsidP="005A6A10">
      <w:pPr>
        <w:pStyle w:val="ListParagraph"/>
        <w:rPr>
          <w:rFonts w:ascii="Times New Roman" w:hAnsi="Times New Roman" w:cs="Times New Roman"/>
          <w:b/>
          <w:sz w:val="20"/>
          <w:szCs w:val="20"/>
          <w:shd w:val="clear" w:color="auto" w:fill="FFFFFF"/>
          <w:lang w:val="es-ES"/>
        </w:rPr>
      </w:pPr>
    </w:p>
    <w:p w:rsidR="0020413E" w:rsidRPr="0020413E" w:rsidRDefault="0020413E" w:rsidP="005A6A10">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20413E">
        <w:rPr>
          <w:rFonts w:ascii="Times New Roman" w:hAnsi="Times New Roman" w:cs="Times New Roman"/>
          <w:sz w:val="20"/>
          <w:szCs w:val="20"/>
          <w:shd w:val="clear" w:color="auto" w:fill="FFFFFF"/>
          <w:lang w:val="es-ES"/>
        </w:rPr>
        <w:t>Cinco años después de l</w:t>
      </w:r>
      <w:r>
        <w:rPr>
          <w:rFonts w:ascii="Times New Roman" w:hAnsi="Times New Roman" w:cs="Times New Roman"/>
          <w:sz w:val="20"/>
          <w:szCs w:val="20"/>
          <w:shd w:val="clear" w:color="auto" w:fill="FFFFFF"/>
          <w:lang w:val="es-ES"/>
        </w:rPr>
        <w:t xml:space="preserve">a adopción de la estrategia, </w:t>
      </w:r>
      <w:r w:rsidR="002F39AC">
        <w:rPr>
          <w:rFonts w:ascii="Times New Roman" w:hAnsi="Times New Roman" w:cs="Times New Roman"/>
          <w:sz w:val="20"/>
          <w:szCs w:val="20"/>
          <w:shd w:val="clear" w:color="auto" w:fill="FFFFFF"/>
          <w:lang w:val="es-ES"/>
        </w:rPr>
        <w:t>ning</w:t>
      </w:r>
      <w:r w:rsidR="002078F8">
        <w:rPr>
          <w:rFonts w:ascii="Times New Roman" w:hAnsi="Times New Roman" w:cs="Times New Roman"/>
          <w:sz w:val="20"/>
          <w:szCs w:val="20"/>
          <w:shd w:val="clear" w:color="auto" w:fill="FFFFFF"/>
          <w:lang w:val="es-ES"/>
        </w:rPr>
        <w:t>ú</w:t>
      </w:r>
      <w:r w:rsidR="002F39AC">
        <w:rPr>
          <w:rFonts w:ascii="Times New Roman" w:hAnsi="Times New Roman" w:cs="Times New Roman"/>
          <w:sz w:val="20"/>
          <w:szCs w:val="20"/>
          <w:shd w:val="clear" w:color="auto" w:fill="FFFFFF"/>
          <w:lang w:val="es-ES"/>
        </w:rPr>
        <w:t>n co</w:t>
      </w:r>
      <w:r w:rsidR="002078F8">
        <w:rPr>
          <w:rFonts w:ascii="Times New Roman" w:hAnsi="Times New Roman" w:cs="Times New Roman"/>
          <w:sz w:val="20"/>
          <w:szCs w:val="20"/>
          <w:shd w:val="clear" w:color="auto" w:fill="FFFFFF"/>
          <w:lang w:val="es-ES"/>
        </w:rPr>
        <w:t>n</w:t>
      </w:r>
      <w:r w:rsidR="002F39AC">
        <w:rPr>
          <w:rFonts w:ascii="Times New Roman" w:hAnsi="Times New Roman" w:cs="Times New Roman"/>
          <w:sz w:val="20"/>
          <w:szCs w:val="20"/>
          <w:shd w:val="clear" w:color="auto" w:fill="FFFFFF"/>
          <w:lang w:val="es-ES"/>
        </w:rPr>
        <w:t>tra</w:t>
      </w:r>
      <w:r w:rsidR="002078F8">
        <w:rPr>
          <w:rFonts w:ascii="Times New Roman" w:hAnsi="Times New Roman" w:cs="Times New Roman"/>
          <w:sz w:val="20"/>
          <w:szCs w:val="20"/>
          <w:shd w:val="clear" w:color="auto" w:fill="FFFFFF"/>
          <w:lang w:val="es-ES"/>
        </w:rPr>
        <w:t>c</w:t>
      </w:r>
      <w:r w:rsidR="002F39AC">
        <w:rPr>
          <w:rFonts w:ascii="Times New Roman" w:hAnsi="Times New Roman" w:cs="Times New Roman"/>
          <w:sz w:val="20"/>
          <w:szCs w:val="20"/>
          <w:shd w:val="clear" w:color="auto" w:fill="FFFFFF"/>
          <w:lang w:val="es-ES"/>
        </w:rPr>
        <w:t xml:space="preserve">eptivo moderno está disponible con la cobertura del seguro medico. </w:t>
      </w:r>
      <w:r w:rsidR="00EC089B">
        <w:rPr>
          <w:rFonts w:ascii="Times New Roman" w:hAnsi="Times New Roman" w:cs="Times New Roman"/>
          <w:sz w:val="20"/>
          <w:szCs w:val="20"/>
          <w:shd w:val="clear" w:color="auto" w:fill="FFFFFF"/>
          <w:lang w:val="es-ES"/>
        </w:rPr>
        <w:t xml:space="preserve">Además, </w:t>
      </w:r>
      <w:r w:rsidR="00E30791">
        <w:rPr>
          <w:rFonts w:ascii="Times New Roman" w:hAnsi="Times New Roman" w:cs="Times New Roman"/>
          <w:sz w:val="20"/>
          <w:szCs w:val="20"/>
          <w:shd w:val="clear" w:color="auto" w:fill="FFFFFF"/>
          <w:lang w:val="es-ES"/>
        </w:rPr>
        <w:t>ninguna de las programas de prevención</w:t>
      </w:r>
      <w:r w:rsidR="002078F8">
        <w:rPr>
          <w:rFonts w:ascii="Times New Roman" w:hAnsi="Times New Roman" w:cs="Times New Roman"/>
          <w:sz w:val="20"/>
          <w:szCs w:val="20"/>
          <w:shd w:val="clear" w:color="auto" w:fill="FFFFFF"/>
          <w:lang w:val="es-ES"/>
        </w:rPr>
        <w:t xml:space="preserve"> del Ministerio de la Salud, incluso el programa de la Salud de la Madre y el Niño,</w:t>
      </w:r>
      <w:r w:rsidR="005C47B5">
        <w:rPr>
          <w:rFonts w:ascii="Times New Roman" w:hAnsi="Times New Roman" w:cs="Times New Roman"/>
          <w:sz w:val="20"/>
          <w:szCs w:val="20"/>
          <w:shd w:val="clear" w:color="auto" w:fill="FFFFFF"/>
          <w:lang w:val="es-ES"/>
        </w:rPr>
        <w:t xml:space="preserve"> reconoce la func</w:t>
      </w:r>
      <w:r w:rsidR="00C87559">
        <w:rPr>
          <w:rFonts w:ascii="Times New Roman" w:hAnsi="Times New Roman" w:cs="Times New Roman"/>
          <w:sz w:val="20"/>
          <w:szCs w:val="20"/>
          <w:shd w:val="clear" w:color="auto" w:fill="FFFFFF"/>
          <w:lang w:val="es-ES"/>
        </w:rPr>
        <w:t xml:space="preserve">ión importante que los servicios de contracepción tienen para la salud de las mujeres así como para la capacidad de las mujeres y </w:t>
      </w:r>
      <w:r w:rsidR="001A5439">
        <w:rPr>
          <w:rFonts w:ascii="Times New Roman" w:hAnsi="Times New Roman" w:cs="Times New Roman"/>
          <w:sz w:val="20"/>
          <w:szCs w:val="20"/>
          <w:shd w:val="clear" w:color="auto" w:fill="FFFFFF"/>
          <w:lang w:val="es-ES"/>
        </w:rPr>
        <w:t xml:space="preserve">de </w:t>
      </w:r>
      <w:r w:rsidR="00C87559">
        <w:rPr>
          <w:rFonts w:ascii="Times New Roman" w:hAnsi="Times New Roman" w:cs="Times New Roman"/>
          <w:sz w:val="20"/>
          <w:szCs w:val="20"/>
          <w:shd w:val="clear" w:color="auto" w:fill="FFFFFF"/>
          <w:lang w:val="es-ES"/>
        </w:rPr>
        <w:t>las parejas de prevenir embarazos no deseados</w:t>
      </w:r>
      <w:r w:rsidR="00AE4DF4">
        <w:rPr>
          <w:rFonts w:ascii="Times New Roman" w:hAnsi="Times New Roman" w:cs="Times New Roman"/>
          <w:sz w:val="20"/>
          <w:szCs w:val="20"/>
          <w:shd w:val="clear" w:color="auto" w:fill="FFFFFF"/>
          <w:lang w:val="es-ES"/>
        </w:rPr>
        <w:t xml:space="preserve"> y para las decisiones relativas</w:t>
      </w:r>
      <w:r w:rsidR="00A25C79">
        <w:rPr>
          <w:rFonts w:ascii="Times New Roman" w:hAnsi="Times New Roman" w:cs="Times New Roman"/>
          <w:sz w:val="20"/>
          <w:szCs w:val="20"/>
          <w:shd w:val="clear" w:color="auto" w:fill="FFFFFF"/>
          <w:lang w:val="es-ES"/>
        </w:rPr>
        <w:t xml:space="preserve"> al número de sus hijos </w:t>
      </w:r>
      <w:r w:rsidR="001C5123">
        <w:rPr>
          <w:rFonts w:ascii="Times New Roman" w:hAnsi="Times New Roman" w:cs="Times New Roman"/>
          <w:sz w:val="20"/>
          <w:szCs w:val="20"/>
          <w:shd w:val="clear" w:color="auto" w:fill="FFFFFF"/>
          <w:lang w:val="es-ES"/>
        </w:rPr>
        <w:t>y</w:t>
      </w:r>
      <w:r w:rsidR="00A25C79">
        <w:rPr>
          <w:rFonts w:ascii="Times New Roman" w:hAnsi="Times New Roman" w:cs="Times New Roman"/>
          <w:sz w:val="20"/>
          <w:szCs w:val="20"/>
          <w:shd w:val="clear" w:color="auto" w:fill="FFFFFF"/>
          <w:lang w:val="es-ES"/>
        </w:rPr>
        <w:t xml:space="preserve"> al intervalo entre los nacimientos.</w:t>
      </w:r>
      <w:r w:rsidR="00AE4DF4">
        <w:rPr>
          <w:rFonts w:ascii="Times New Roman" w:hAnsi="Times New Roman" w:cs="Times New Roman"/>
          <w:sz w:val="20"/>
          <w:szCs w:val="20"/>
          <w:shd w:val="clear" w:color="auto" w:fill="FFFFFF"/>
          <w:lang w:val="es-ES"/>
        </w:rPr>
        <w:t xml:space="preserve">   </w:t>
      </w:r>
      <w:r w:rsidR="00C87559">
        <w:rPr>
          <w:rFonts w:ascii="Times New Roman" w:hAnsi="Times New Roman" w:cs="Times New Roman"/>
          <w:sz w:val="20"/>
          <w:szCs w:val="20"/>
          <w:shd w:val="clear" w:color="auto" w:fill="FFFFFF"/>
          <w:lang w:val="es-ES"/>
        </w:rPr>
        <w:t xml:space="preserve"> </w:t>
      </w:r>
      <w:r w:rsidR="002078F8">
        <w:rPr>
          <w:rFonts w:ascii="Times New Roman" w:hAnsi="Times New Roman" w:cs="Times New Roman"/>
          <w:sz w:val="20"/>
          <w:szCs w:val="20"/>
          <w:shd w:val="clear" w:color="auto" w:fill="FFFFFF"/>
          <w:lang w:val="es-ES"/>
        </w:rPr>
        <w:t xml:space="preserve">   </w:t>
      </w:r>
      <w:r w:rsidR="00E30791">
        <w:rPr>
          <w:rFonts w:ascii="Times New Roman" w:hAnsi="Times New Roman" w:cs="Times New Roman"/>
          <w:sz w:val="20"/>
          <w:szCs w:val="20"/>
          <w:shd w:val="clear" w:color="auto" w:fill="FFFFFF"/>
          <w:lang w:val="es-ES"/>
        </w:rPr>
        <w:t xml:space="preserve"> </w:t>
      </w:r>
      <w:r w:rsidR="002F39AC">
        <w:rPr>
          <w:rFonts w:ascii="Times New Roman" w:hAnsi="Times New Roman" w:cs="Times New Roman"/>
          <w:sz w:val="20"/>
          <w:szCs w:val="20"/>
          <w:shd w:val="clear" w:color="auto" w:fill="FFFFFF"/>
          <w:lang w:val="es-ES"/>
        </w:rPr>
        <w:t xml:space="preserve"> </w:t>
      </w:r>
    </w:p>
    <w:p w:rsidR="005A6A10" w:rsidRPr="005C47B5" w:rsidRDefault="005A6A10" w:rsidP="005A6A10">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F647B2" w:rsidRPr="00F647B2" w:rsidRDefault="00A36FB1" w:rsidP="00A36FB1">
      <w:pPr>
        <w:pStyle w:val="ListParagraph"/>
        <w:numPr>
          <w:ilvl w:val="0"/>
          <w:numId w:val="15"/>
        </w:numPr>
        <w:spacing w:before="100" w:beforeAutospacing="1" w:after="100" w:afterAutospacing="1"/>
        <w:ind w:left="284" w:hanging="284"/>
        <w:jc w:val="both"/>
        <w:rPr>
          <w:shd w:val="clear" w:color="auto" w:fill="FFFFFF"/>
          <w:lang w:val="es-ES"/>
        </w:rPr>
      </w:pPr>
      <w:r w:rsidRPr="00A36FB1">
        <w:rPr>
          <w:rFonts w:ascii="Times New Roman" w:hAnsi="Times New Roman" w:cs="Times New Roman"/>
          <w:shd w:val="clear" w:color="auto" w:fill="FFFFFF"/>
          <w:lang w:val="es-ES"/>
        </w:rPr>
        <w:t>Ten</w:t>
      </w:r>
      <w:r w:rsidR="00F647B2">
        <w:rPr>
          <w:rFonts w:ascii="Times New Roman" w:hAnsi="Times New Roman" w:cs="Times New Roman"/>
          <w:shd w:val="clear" w:color="auto" w:fill="FFFFFF"/>
          <w:lang w:val="es-ES"/>
        </w:rPr>
        <w:t>i</w:t>
      </w:r>
      <w:r w:rsidRPr="00A36FB1">
        <w:rPr>
          <w:rFonts w:ascii="Times New Roman" w:hAnsi="Times New Roman" w:cs="Times New Roman"/>
          <w:shd w:val="clear" w:color="auto" w:fill="FFFFFF"/>
          <w:lang w:val="es-ES"/>
        </w:rPr>
        <w:t xml:space="preserve">endo en cuenta estos </w:t>
      </w:r>
      <w:r w:rsidR="00F647B2" w:rsidRPr="00A36FB1">
        <w:rPr>
          <w:rFonts w:ascii="Times New Roman" w:hAnsi="Times New Roman" w:cs="Times New Roman"/>
          <w:shd w:val="clear" w:color="auto" w:fill="FFFFFF"/>
          <w:lang w:val="es-ES"/>
        </w:rPr>
        <w:t>c</w:t>
      </w:r>
      <w:r w:rsidR="00F647B2">
        <w:rPr>
          <w:rFonts w:ascii="Times New Roman" w:hAnsi="Times New Roman" w:cs="Times New Roman"/>
          <w:shd w:val="clear" w:color="auto" w:fill="FFFFFF"/>
          <w:lang w:val="es-ES"/>
        </w:rPr>
        <w:t>onsideraciones</w:t>
      </w:r>
      <w:r w:rsidR="00C942A4">
        <w:rPr>
          <w:rFonts w:ascii="Times New Roman" w:hAnsi="Times New Roman" w:cs="Times New Roman"/>
          <w:shd w:val="clear" w:color="auto" w:fill="FFFFFF"/>
          <w:lang w:val="es-ES"/>
        </w:rPr>
        <w:t>, el estado ha fallecido de cumplir sus obligaciones en virtud del artículo 13 del Pacto y del Comentario General 22 "de adoptar la legislación apropiada</w:t>
      </w:r>
      <w:r w:rsidR="00BD5AB7">
        <w:rPr>
          <w:rFonts w:ascii="Times New Roman" w:hAnsi="Times New Roman" w:cs="Times New Roman"/>
          <w:shd w:val="clear" w:color="auto" w:fill="FFFFFF"/>
          <w:lang w:val="es-ES"/>
        </w:rPr>
        <w:t>, administrativas, presupuestarias, judiciales</w:t>
      </w:r>
      <w:r w:rsidR="00F647B2">
        <w:rPr>
          <w:rFonts w:ascii="Times New Roman" w:hAnsi="Times New Roman" w:cs="Times New Roman"/>
          <w:shd w:val="clear" w:color="auto" w:fill="FFFFFF"/>
          <w:lang w:val="es-ES"/>
        </w:rPr>
        <w:t>, promocionales y otras medidas para asegurar la realización completa del derecho a la salud sexual y reproductiva"</w:t>
      </w:r>
      <w:r w:rsidR="005A6A10" w:rsidRPr="00492523">
        <w:rPr>
          <w:rStyle w:val="EndnoteReference"/>
          <w:rFonts w:ascii="Times New Roman" w:hAnsi="Times New Roman" w:cs="Times New Roman"/>
          <w:sz w:val="20"/>
          <w:szCs w:val="20"/>
          <w:shd w:val="clear" w:color="auto" w:fill="FFFFFF"/>
          <w:lang w:val="en-US"/>
        </w:rPr>
        <w:endnoteReference w:id="34"/>
      </w:r>
      <w:r w:rsidR="005A6A10" w:rsidRPr="00F647B2">
        <w:rPr>
          <w:rFonts w:ascii="Times New Roman" w:hAnsi="Times New Roman" w:cs="Times New Roman"/>
          <w:sz w:val="20"/>
          <w:szCs w:val="20"/>
          <w:shd w:val="clear" w:color="auto" w:fill="FFFFFF"/>
          <w:lang w:val="es-ES"/>
        </w:rPr>
        <w:t xml:space="preserve"> </w:t>
      </w:r>
      <w:r w:rsidR="00F647B2">
        <w:rPr>
          <w:rFonts w:ascii="Times New Roman" w:hAnsi="Times New Roman" w:cs="Times New Roman"/>
          <w:sz w:val="20"/>
          <w:szCs w:val="20"/>
          <w:shd w:val="clear" w:color="auto" w:fill="FFFFFF"/>
          <w:lang w:val="es-ES"/>
        </w:rPr>
        <w:t xml:space="preserve">y "de asegurar acceso universal y sin discriminación para todos los individuaos, incluidos aquellos que pertenecen a los grupos desventajadas y marginalizadas, con una gama amplia de atención sanitaria de calidad relativa a la salud sexual y reproductiva, incluyendo la atención sanitaria materna, los informaciones y los servicios contraceptivos". </w:t>
      </w:r>
    </w:p>
    <w:p w:rsidR="00CB7D6B" w:rsidRPr="00A25C79" w:rsidRDefault="005E1C5D" w:rsidP="00CB7D6B">
      <w:pPr>
        <w:pStyle w:val="NoSpacing"/>
        <w:jc w:val="both"/>
        <w:rPr>
          <w:rFonts w:ascii="Times New Roman" w:hAnsi="Times New Roman" w:cs="Times New Roman"/>
          <w:b/>
          <w:sz w:val="20"/>
          <w:szCs w:val="20"/>
          <w:lang w:val="es-ES"/>
        </w:rPr>
      </w:pPr>
      <w:r w:rsidRPr="00A25C79">
        <w:rPr>
          <w:rFonts w:ascii="Times New Roman" w:hAnsi="Times New Roman" w:cs="Times New Roman"/>
          <w:b/>
          <w:sz w:val="20"/>
          <w:szCs w:val="20"/>
          <w:lang w:val="es-ES"/>
        </w:rPr>
        <w:t>III.</w:t>
      </w:r>
      <w:r w:rsidR="00A25C79" w:rsidRPr="00A25C79">
        <w:rPr>
          <w:rFonts w:ascii="Times New Roman" w:hAnsi="Times New Roman" w:cs="Times New Roman"/>
          <w:b/>
          <w:sz w:val="20"/>
          <w:szCs w:val="20"/>
          <w:lang w:val="es-ES"/>
        </w:rPr>
        <w:t xml:space="preserve"> LEY SOBRE EL ABORTO RESTRICTIVA </w:t>
      </w:r>
      <w:r w:rsidR="00CB7D6B" w:rsidRPr="00A25C79">
        <w:rPr>
          <w:rFonts w:ascii="Times New Roman" w:hAnsi="Times New Roman" w:cs="Times New Roman"/>
          <w:b/>
          <w:sz w:val="20"/>
          <w:szCs w:val="20"/>
          <w:lang w:val="es-ES"/>
        </w:rPr>
        <w:t>(</w:t>
      </w:r>
      <w:r w:rsidR="00A03D5C" w:rsidRPr="00A25C79">
        <w:rPr>
          <w:rFonts w:ascii="Times New Roman" w:hAnsi="Times New Roman" w:cs="Times New Roman"/>
          <w:b/>
          <w:sz w:val="20"/>
          <w:szCs w:val="20"/>
          <w:lang w:val="es-ES"/>
        </w:rPr>
        <w:t>Art</w:t>
      </w:r>
      <w:r w:rsidR="00A25C79">
        <w:rPr>
          <w:rFonts w:ascii="Times New Roman" w:hAnsi="Times New Roman" w:cs="Times New Roman"/>
          <w:b/>
          <w:sz w:val="20"/>
          <w:szCs w:val="20"/>
          <w:lang w:val="es-ES"/>
        </w:rPr>
        <w:t>í</w:t>
      </w:r>
      <w:r w:rsidR="00A03D5C" w:rsidRPr="00A25C79">
        <w:rPr>
          <w:rFonts w:ascii="Times New Roman" w:hAnsi="Times New Roman" w:cs="Times New Roman"/>
          <w:b/>
          <w:sz w:val="20"/>
          <w:szCs w:val="20"/>
          <w:lang w:val="es-ES"/>
        </w:rPr>
        <w:t>c</w:t>
      </w:r>
      <w:r w:rsidR="00A25C79">
        <w:rPr>
          <w:rFonts w:ascii="Times New Roman" w:hAnsi="Times New Roman" w:cs="Times New Roman"/>
          <w:b/>
          <w:sz w:val="20"/>
          <w:szCs w:val="20"/>
          <w:lang w:val="es-ES"/>
        </w:rPr>
        <w:t>ulos</w:t>
      </w:r>
      <w:r w:rsidR="00A03D5C" w:rsidRPr="00A25C79">
        <w:rPr>
          <w:rFonts w:ascii="Times New Roman" w:hAnsi="Times New Roman" w:cs="Times New Roman"/>
          <w:b/>
          <w:sz w:val="20"/>
          <w:szCs w:val="20"/>
          <w:lang w:val="es-ES"/>
        </w:rPr>
        <w:t xml:space="preserve"> 2, 3, 12)</w:t>
      </w:r>
    </w:p>
    <w:p w:rsidR="00800F88" w:rsidRPr="00F662D9" w:rsidRDefault="00A85B36" w:rsidP="00800F88">
      <w:pPr>
        <w:pStyle w:val="NoSpacing"/>
        <w:ind w:left="284"/>
        <w:jc w:val="both"/>
        <w:rPr>
          <w:rFonts w:ascii="Times New Roman" w:hAnsi="Times New Roman" w:cs="Times New Roman"/>
          <w:b/>
          <w:sz w:val="20"/>
          <w:szCs w:val="20"/>
          <w:lang w:val="es-ES"/>
        </w:rPr>
      </w:pPr>
      <w:r w:rsidRPr="00A25C79">
        <w:rPr>
          <w:rFonts w:ascii="Times New Roman" w:hAnsi="Times New Roman" w:cs="Times New Roman"/>
          <w:b/>
          <w:sz w:val="20"/>
          <w:szCs w:val="20"/>
          <w:lang w:val="es-ES"/>
        </w:rPr>
        <w:br/>
      </w:r>
      <w:r w:rsidR="00F662D9">
        <w:rPr>
          <w:rFonts w:ascii="Times New Roman" w:hAnsi="Times New Roman" w:cs="Times New Roman"/>
          <w:b/>
          <w:sz w:val="20"/>
          <w:szCs w:val="20"/>
          <w:lang w:val="es-ES"/>
        </w:rPr>
        <w:t xml:space="preserve">La situación legal actual </w:t>
      </w:r>
    </w:p>
    <w:p w:rsidR="00F662D9" w:rsidRPr="00F662D9" w:rsidRDefault="00F662D9" w:rsidP="00800F88">
      <w:pPr>
        <w:pStyle w:val="ListParagraph"/>
        <w:spacing w:before="100" w:beforeAutospacing="1" w:after="100" w:afterAutospacing="1"/>
        <w:ind w:left="284"/>
        <w:jc w:val="both"/>
        <w:rPr>
          <w:rFonts w:ascii="Times New Roman" w:hAnsi="Times New Roman" w:cs="Times New Roman"/>
          <w:sz w:val="20"/>
          <w:szCs w:val="20"/>
          <w:lang w:val="es-ES"/>
        </w:rPr>
      </w:pPr>
      <w:r w:rsidRPr="00F662D9">
        <w:rPr>
          <w:rFonts w:ascii="Times New Roman" w:hAnsi="Times New Roman" w:cs="Times New Roman"/>
          <w:sz w:val="20"/>
          <w:szCs w:val="20"/>
          <w:lang w:val="es-ES"/>
        </w:rPr>
        <w:t xml:space="preserve">En 2013, la ley </w:t>
      </w:r>
      <w:r w:rsidR="00F647B2">
        <w:rPr>
          <w:rFonts w:ascii="Times New Roman" w:hAnsi="Times New Roman" w:cs="Times New Roman"/>
          <w:sz w:val="20"/>
          <w:szCs w:val="20"/>
          <w:lang w:val="es-ES"/>
        </w:rPr>
        <w:t>sobre</w:t>
      </w:r>
      <w:r w:rsidRPr="00F662D9">
        <w:rPr>
          <w:rFonts w:ascii="Times New Roman" w:hAnsi="Times New Roman" w:cs="Times New Roman"/>
          <w:sz w:val="20"/>
          <w:szCs w:val="20"/>
          <w:lang w:val="es-ES"/>
        </w:rPr>
        <w:t xml:space="preserve"> la terminación del embarazo</w:t>
      </w:r>
      <w:r>
        <w:rPr>
          <w:rFonts w:ascii="Times New Roman" w:hAnsi="Times New Roman" w:cs="Times New Roman"/>
          <w:sz w:val="20"/>
          <w:szCs w:val="20"/>
          <w:lang w:val="es-ES"/>
        </w:rPr>
        <w:t xml:space="preserve"> fue adoptada mediante un procedimiento veloz y no trasparente, sin recurrir a la opinión de los expertos y sin debate público. La ley introdujo nuevos requisitos que </w:t>
      </w:r>
      <w:r w:rsidR="00DF02F0">
        <w:rPr>
          <w:rFonts w:ascii="Times New Roman" w:hAnsi="Times New Roman" w:cs="Times New Roman"/>
          <w:sz w:val="20"/>
          <w:szCs w:val="20"/>
          <w:lang w:val="es-ES"/>
        </w:rPr>
        <w:t xml:space="preserve">ponen en peligro </w:t>
      </w:r>
      <w:r w:rsidR="00CF7893">
        <w:rPr>
          <w:rFonts w:ascii="Times New Roman" w:hAnsi="Times New Roman" w:cs="Times New Roman"/>
          <w:sz w:val="20"/>
          <w:szCs w:val="20"/>
          <w:lang w:val="es-ES"/>
        </w:rPr>
        <w:t>la</w:t>
      </w:r>
      <w:r w:rsidR="00DD619F">
        <w:rPr>
          <w:rFonts w:ascii="Times New Roman" w:hAnsi="Times New Roman" w:cs="Times New Roman"/>
          <w:sz w:val="20"/>
          <w:szCs w:val="20"/>
          <w:lang w:val="es-ES"/>
        </w:rPr>
        <w:t xml:space="preserve"> salud y la vida de las mujeres:</w:t>
      </w:r>
      <w:r>
        <w:rPr>
          <w:rFonts w:ascii="Times New Roman" w:hAnsi="Times New Roman" w:cs="Times New Roman"/>
          <w:sz w:val="20"/>
          <w:szCs w:val="20"/>
          <w:lang w:val="es-ES"/>
        </w:rPr>
        <w:t xml:space="preserve"> </w:t>
      </w:r>
    </w:p>
    <w:p w:rsidR="00800F88" w:rsidRPr="00DD619F" w:rsidRDefault="00F662D9" w:rsidP="00800F88">
      <w:pPr>
        <w:pStyle w:val="ListParagraph"/>
        <w:spacing w:before="100" w:beforeAutospacing="1" w:after="100" w:afterAutospacing="1"/>
        <w:ind w:left="284"/>
        <w:jc w:val="both"/>
        <w:rPr>
          <w:rFonts w:ascii="Times New Roman" w:hAnsi="Times New Roman" w:cs="Times New Roman"/>
          <w:sz w:val="20"/>
          <w:szCs w:val="20"/>
          <w:lang w:val="es-ES"/>
        </w:rPr>
      </w:pPr>
      <w:r w:rsidRPr="00F662D9">
        <w:rPr>
          <w:rFonts w:ascii="Times New Roman" w:hAnsi="Times New Roman" w:cs="Times New Roman"/>
          <w:sz w:val="20"/>
          <w:szCs w:val="20"/>
          <w:lang w:val="es-ES"/>
        </w:rPr>
        <w:t xml:space="preserve"> </w:t>
      </w:r>
    </w:p>
    <w:p w:rsidR="00DD619F" w:rsidRDefault="00DD619F" w:rsidP="00800F88">
      <w:pPr>
        <w:pStyle w:val="ListParagraph"/>
        <w:numPr>
          <w:ilvl w:val="0"/>
          <w:numId w:val="18"/>
        </w:numPr>
        <w:spacing w:before="100" w:beforeAutospacing="1" w:after="100" w:afterAutospacing="1"/>
        <w:jc w:val="both"/>
        <w:rPr>
          <w:rFonts w:ascii="Times New Roman" w:hAnsi="Times New Roman" w:cs="Times New Roman"/>
          <w:sz w:val="20"/>
          <w:szCs w:val="20"/>
          <w:shd w:val="clear" w:color="auto" w:fill="FFFFFF"/>
          <w:lang w:val="es-ES"/>
        </w:rPr>
      </w:pPr>
      <w:r w:rsidRPr="00DD619F">
        <w:rPr>
          <w:rFonts w:ascii="Times New Roman" w:hAnsi="Times New Roman" w:cs="Times New Roman"/>
          <w:sz w:val="20"/>
          <w:szCs w:val="20"/>
          <w:shd w:val="clear" w:color="auto" w:fill="FFFFFF"/>
          <w:lang w:val="es-ES"/>
        </w:rPr>
        <w:t>Solicitud obligatoria para l</w:t>
      </w:r>
      <w:r>
        <w:rPr>
          <w:rFonts w:ascii="Times New Roman" w:hAnsi="Times New Roman" w:cs="Times New Roman"/>
          <w:sz w:val="20"/>
          <w:szCs w:val="20"/>
          <w:shd w:val="clear" w:color="auto" w:fill="FFFFFF"/>
          <w:lang w:val="es-ES"/>
        </w:rPr>
        <w:t xml:space="preserve">a interrupción del embarazo no deseado escrita por la mujer a la institución de salud apropiada, </w:t>
      </w:r>
    </w:p>
    <w:p w:rsidR="009A6C8F" w:rsidRDefault="009A6C8F" w:rsidP="00800F88">
      <w:pPr>
        <w:pStyle w:val="ListParagraph"/>
        <w:numPr>
          <w:ilvl w:val="0"/>
          <w:numId w:val="18"/>
        </w:numPr>
        <w:spacing w:before="100" w:beforeAutospacing="1" w:after="100" w:afterAutospacing="1"/>
        <w:jc w:val="both"/>
        <w:rPr>
          <w:rFonts w:ascii="Times New Roman" w:hAnsi="Times New Roman" w:cs="Times New Roman"/>
          <w:sz w:val="20"/>
          <w:szCs w:val="20"/>
          <w:shd w:val="clear" w:color="auto" w:fill="FFFFFF"/>
          <w:lang w:val="es-ES"/>
        </w:rPr>
      </w:pPr>
      <w:r>
        <w:rPr>
          <w:rFonts w:ascii="Times New Roman" w:hAnsi="Times New Roman" w:cs="Times New Roman"/>
          <w:sz w:val="20"/>
          <w:szCs w:val="20"/>
          <w:shd w:val="clear" w:color="auto" w:fill="FFFFFF"/>
          <w:lang w:val="es-ES"/>
        </w:rPr>
        <w:t>Asesoramiento mandatorio parcial, es decir, asesoramiento que se focaliza en los ventajas potenciales de continuar el embarazo y los riesgos potenciales para la salud en caso de aborto,</w:t>
      </w:r>
    </w:p>
    <w:p w:rsidR="009A6C8F" w:rsidRPr="00DD619F" w:rsidRDefault="00AD56ED" w:rsidP="00800F88">
      <w:pPr>
        <w:pStyle w:val="ListParagraph"/>
        <w:numPr>
          <w:ilvl w:val="0"/>
          <w:numId w:val="18"/>
        </w:numPr>
        <w:spacing w:before="100" w:beforeAutospacing="1" w:after="100" w:afterAutospacing="1"/>
        <w:jc w:val="both"/>
        <w:rPr>
          <w:rFonts w:ascii="Times New Roman" w:hAnsi="Times New Roman" w:cs="Times New Roman"/>
          <w:sz w:val="20"/>
          <w:szCs w:val="20"/>
          <w:shd w:val="clear" w:color="auto" w:fill="FFFFFF"/>
          <w:lang w:val="es-ES"/>
        </w:rPr>
      </w:pPr>
      <w:r>
        <w:rPr>
          <w:rFonts w:ascii="Times New Roman" w:hAnsi="Times New Roman" w:cs="Times New Roman"/>
          <w:sz w:val="20"/>
          <w:szCs w:val="20"/>
          <w:shd w:val="clear" w:color="auto" w:fill="FFFFFF"/>
          <w:lang w:val="es-ES"/>
        </w:rPr>
        <w:t>Periodo</w:t>
      </w:r>
      <w:r w:rsidR="000640D4">
        <w:rPr>
          <w:rFonts w:ascii="Times New Roman" w:hAnsi="Times New Roman" w:cs="Times New Roman"/>
          <w:sz w:val="20"/>
          <w:szCs w:val="20"/>
          <w:shd w:val="clear" w:color="auto" w:fill="FFFFFF"/>
          <w:lang w:val="es-ES"/>
        </w:rPr>
        <w:t xml:space="preserve"> obligatorio</w:t>
      </w:r>
      <w:r>
        <w:rPr>
          <w:rFonts w:ascii="Times New Roman" w:hAnsi="Times New Roman" w:cs="Times New Roman"/>
          <w:sz w:val="20"/>
          <w:szCs w:val="20"/>
          <w:shd w:val="clear" w:color="auto" w:fill="FFFFFF"/>
          <w:lang w:val="es-ES"/>
        </w:rPr>
        <w:t xml:space="preserve"> de espera</w:t>
      </w:r>
      <w:r w:rsidR="000640D4">
        <w:rPr>
          <w:rFonts w:ascii="Times New Roman" w:hAnsi="Times New Roman" w:cs="Times New Roman"/>
          <w:sz w:val="20"/>
          <w:szCs w:val="20"/>
          <w:shd w:val="clear" w:color="auto" w:fill="FFFFFF"/>
          <w:lang w:val="es-ES"/>
        </w:rPr>
        <w:t xml:space="preserve"> de tres días</w:t>
      </w:r>
      <w:r>
        <w:rPr>
          <w:rFonts w:ascii="Times New Roman" w:hAnsi="Times New Roman" w:cs="Times New Roman"/>
          <w:sz w:val="20"/>
          <w:szCs w:val="20"/>
          <w:shd w:val="clear" w:color="auto" w:fill="FFFFFF"/>
          <w:lang w:val="es-ES"/>
        </w:rPr>
        <w:t xml:space="preserve"> </w:t>
      </w:r>
      <w:r w:rsidR="000640D4">
        <w:rPr>
          <w:rFonts w:ascii="Times New Roman" w:hAnsi="Times New Roman" w:cs="Times New Roman"/>
          <w:sz w:val="20"/>
          <w:szCs w:val="20"/>
          <w:shd w:val="clear" w:color="auto" w:fill="FFFFFF"/>
          <w:lang w:val="es-ES"/>
        </w:rPr>
        <w:t>después de la consulta antes del aborto.</w:t>
      </w:r>
    </w:p>
    <w:p w:rsidR="000640D4" w:rsidRPr="000640D4" w:rsidRDefault="000640D4" w:rsidP="00800F88">
      <w:pPr>
        <w:spacing w:before="100" w:beforeAutospacing="1" w:after="100" w:afterAutospacing="1"/>
        <w:ind w:left="284"/>
        <w:jc w:val="both"/>
        <w:rPr>
          <w:rFonts w:ascii="Times New Roman" w:hAnsi="Times New Roman" w:cs="Times New Roman"/>
          <w:sz w:val="20"/>
          <w:szCs w:val="20"/>
          <w:shd w:val="clear" w:color="auto" w:fill="FFFFFF"/>
          <w:lang w:val="es-ES"/>
        </w:rPr>
      </w:pPr>
      <w:r w:rsidRPr="000640D4">
        <w:rPr>
          <w:rFonts w:ascii="Times New Roman" w:hAnsi="Times New Roman" w:cs="Times New Roman"/>
          <w:sz w:val="20"/>
          <w:szCs w:val="20"/>
          <w:shd w:val="clear" w:color="auto" w:fill="FFFFFF"/>
          <w:lang w:val="es-ES"/>
        </w:rPr>
        <w:t xml:space="preserve">Estos requisitos (es decir, la solicitud, el asesoramiento y el </w:t>
      </w:r>
      <w:r>
        <w:rPr>
          <w:rFonts w:ascii="Times New Roman" w:hAnsi="Times New Roman" w:cs="Times New Roman"/>
          <w:sz w:val="20"/>
          <w:szCs w:val="20"/>
          <w:shd w:val="clear" w:color="auto" w:fill="FFFFFF"/>
          <w:lang w:val="es-ES"/>
        </w:rPr>
        <w:t xml:space="preserve">periodo de espera obligatorios) crean barreras significantes, nuevas y discriminatorias </w:t>
      </w:r>
      <w:r w:rsidR="00467502">
        <w:rPr>
          <w:rFonts w:ascii="Times New Roman" w:hAnsi="Times New Roman" w:cs="Times New Roman"/>
          <w:sz w:val="20"/>
          <w:szCs w:val="20"/>
          <w:shd w:val="clear" w:color="auto" w:fill="FFFFFF"/>
          <w:lang w:val="es-ES"/>
        </w:rPr>
        <w:t xml:space="preserve">para el acceso de las mujeres al aborto legal y tienen consecuencias serias para la salud de la mujer, también son humillantes y degradantes para las mujeres y son contrarios a la </w:t>
      </w:r>
      <w:r w:rsidR="00F647B2">
        <w:rPr>
          <w:rFonts w:ascii="Times New Roman" w:hAnsi="Times New Roman" w:cs="Times New Roman"/>
          <w:sz w:val="20"/>
          <w:szCs w:val="20"/>
          <w:shd w:val="clear" w:color="auto" w:fill="FFFFFF"/>
          <w:lang w:val="es-ES"/>
        </w:rPr>
        <w:t>dignidad</w:t>
      </w:r>
      <w:r w:rsidR="00467502">
        <w:rPr>
          <w:rFonts w:ascii="Times New Roman" w:hAnsi="Times New Roman" w:cs="Times New Roman"/>
          <w:sz w:val="20"/>
          <w:szCs w:val="20"/>
          <w:shd w:val="clear" w:color="auto" w:fill="FFFFFF"/>
          <w:lang w:val="es-ES"/>
        </w:rPr>
        <w:t xml:space="preserve"> humana de la mujer y a los derechos fundamentales de privacidad y confidencialidad. </w:t>
      </w:r>
    </w:p>
    <w:p w:rsidR="00BA388A" w:rsidRPr="0044634D" w:rsidRDefault="00467502" w:rsidP="0044634D">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467502">
        <w:rPr>
          <w:rFonts w:ascii="Times New Roman" w:hAnsi="Times New Roman" w:cs="Times New Roman"/>
          <w:sz w:val="20"/>
          <w:szCs w:val="20"/>
          <w:shd w:val="clear" w:color="auto" w:fill="FFFFFF"/>
          <w:lang w:val="es-ES"/>
        </w:rPr>
        <w:t xml:space="preserve">El estado no ha </w:t>
      </w:r>
      <w:r w:rsidR="00F647B2" w:rsidRPr="00467502">
        <w:rPr>
          <w:rFonts w:ascii="Times New Roman" w:hAnsi="Times New Roman" w:cs="Times New Roman"/>
          <w:sz w:val="20"/>
          <w:szCs w:val="20"/>
          <w:shd w:val="clear" w:color="auto" w:fill="FFFFFF"/>
          <w:lang w:val="es-ES"/>
        </w:rPr>
        <w:t>de</w:t>
      </w:r>
      <w:r w:rsidR="00F647B2">
        <w:rPr>
          <w:rFonts w:ascii="Times New Roman" w:hAnsi="Times New Roman" w:cs="Times New Roman"/>
          <w:sz w:val="20"/>
          <w:szCs w:val="20"/>
          <w:shd w:val="clear" w:color="auto" w:fill="FFFFFF"/>
          <w:lang w:val="es-ES"/>
        </w:rPr>
        <w:t>mostrado</w:t>
      </w:r>
      <w:r>
        <w:rPr>
          <w:rFonts w:ascii="Times New Roman" w:hAnsi="Times New Roman" w:cs="Times New Roman"/>
          <w:sz w:val="20"/>
          <w:szCs w:val="20"/>
          <w:shd w:val="clear" w:color="auto" w:fill="FFFFFF"/>
          <w:lang w:val="es-ES"/>
        </w:rPr>
        <w:t xml:space="preserve"> ningunas razones de salud en las modificas de la ley. De  hecho, </w:t>
      </w:r>
      <w:r w:rsidR="00384D3F">
        <w:rPr>
          <w:rFonts w:ascii="Times New Roman" w:hAnsi="Times New Roman" w:cs="Times New Roman"/>
          <w:sz w:val="20"/>
          <w:szCs w:val="20"/>
          <w:shd w:val="clear" w:color="auto" w:fill="FFFFFF"/>
          <w:lang w:val="es-ES"/>
        </w:rPr>
        <w:t>las medidas son contra las recomendaciones de la Organización Mundial de la Sa</w:t>
      </w:r>
      <w:r w:rsidR="00F647B2">
        <w:rPr>
          <w:rFonts w:ascii="Times New Roman" w:hAnsi="Times New Roman" w:cs="Times New Roman"/>
          <w:sz w:val="20"/>
          <w:szCs w:val="20"/>
          <w:shd w:val="clear" w:color="auto" w:fill="FFFFFF"/>
          <w:lang w:val="es-ES"/>
        </w:rPr>
        <w:t>l</w:t>
      </w:r>
      <w:r w:rsidR="00384D3F">
        <w:rPr>
          <w:rFonts w:ascii="Times New Roman" w:hAnsi="Times New Roman" w:cs="Times New Roman"/>
          <w:sz w:val="20"/>
          <w:szCs w:val="20"/>
          <w:shd w:val="clear" w:color="auto" w:fill="FFFFFF"/>
          <w:lang w:val="es-ES"/>
        </w:rPr>
        <w:t>ud</w:t>
      </w:r>
      <w:r w:rsidR="000176E2">
        <w:rPr>
          <w:rFonts w:ascii="Times New Roman" w:hAnsi="Times New Roman" w:cs="Times New Roman"/>
          <w:sz w:val="20"/>
          <w:szCs w:val="20"/>
          <w:shd w:val="clear" w:color="auto" w:fill="FFFFFF"/>
          <w:lang w:val="es-ES"/>
        </w:rPr>
        <w:t xml:space="preserve"> (WHO) Directrices para aborto seguro los cuales subrayan la importancia</w:t>
      </w:r>
      <w:r w:rsidR="00D80FE1">
        <w:rPr>
          <w:rFonts w:ascii="Times New Roman" w:hAnsi="Times New Roman" w:cs="Times New Roman"/>
          <w:sz w:val="20"/>
          <w:szCs w:val="20"/>
          <w:shd w:val="clear" w:color="auto" w:fill="FFFFFF"/>
          <w:lang w:val="es-ES"/>
        </w:rPr>
        <w:t xml:space="preserve"> de evitar retrasos en obtener el aborto y han recomendado que una vez tomada la decisión, el aborto tiene que ser proporcionado lo antes posible</w:t>
      </w:r>
      <w:r w:rsidR="00247412">
        <w:rPr>
          <w:rFonts w:ascii="Times New Roman" w:hAnsi="Times New Roman" w:cs="Times New Roman"/>
          <w:sz w:val="20"/>
          <w:szCs w:val="20"/>
          <w:shd w:val="clear" w:color="auto" w:fill="FFFFFF"/>
          <w:lang w:val="es-ES"/>
        </w:rPr>
        <w:t>. L</w:t>
      </w:r>
      <w:r w:rsidR="0051031B">
        <w:rPr>
          <w:rFonts w:ascii="Times New Roman" w:hAnsi="Times New Roman" w:cs="Times New Roman"/>
          <w:sz w:val="20"/>
          <w:szCs w:val="20"/>
          <w:shd w:val="clear" w:color="auto" w:fill="FFFFFF"/>
          <w:lang w:val="es-ES"/>
        </w:rPr>
        <w:t>as Directrices</w:t>
      </w:r>
      <w:r w:rsidR="00247412">
        <w:rPr>
          <w:rFonts w:ascii="Times New Roman" w:hAnsi="Times New Roman" w:cs="Times New Roman"/>
          <w:sz w:val="20"/>
          <w:szCs w:val="20"/>
          <w:shd w:val="clear" w:color="auto" w:fill="FFFFFF"/>
          <w:lang w:val="es-ES"/>
        </w:rPr>
        <w:t xml:space="preserve"> </w:t>
      </w:r>
      <w:r w:rsidR="0051031B">
        <w:rPr>
          <w:rFonts w:ascii="Times New Roman" w:hAnsi="Times New Roman" w:cs="Times New Roman"/>
          <w:sz w:val="20"/>
          <w:szCs w:val="20"/>
          <w:shd w:val="clear" w:color="auto" w:fill="FFFFFF"/>
          <w:lang w:val="es-ES"/>
        </w:rPr>
        <w:t xml:space="preserve">recomienden </w:t>
      </w:r>
      <w:r w:rsidR="0051031B">
        <w:rPr>
          <w:rFonts w:ascii="Times New Roman" w:hAnsi="Times New Roman" w:cs="Times New Roman"/>
          <w:sz w:val="20"/>
          <w:szCs w:val="20"/>
          <w:shd w:val="clear" w:color="auto" w:fill="FFFFFF"/>
          <w:lang w:val="es-ES"/>
        </w:rPr>
        <w:lastRenderedPageBreak/>
        <w:t>también que</w:t>
      </w:r>
      <w:r w:rsidR="00972F65">
        <w:rPr>
          <w:rFonts w:ascii="Times New Roman" w:hAnsi="Times New Roman" w:cs="Times New Roman"/>
          <w:sz w:val="20"/>
          <w:szCs w:val="20"/>
          <w:shd w:val="clear" w:color="auto" w:fill="FFFFFF"/>
          <w:lang w:val="es-ES"/>
        </w:rPr>
        <w:t xml:space="preserve"> no debe haber periodo de espera obligatorio, y que la constelación de servicios disponibles para la mujer tienen que implicar, como mínimo, </w:t>
      </w:r>
      <w:r w:rsidR="0044634D">
        <w:rPr>
          <w:rFonts w:ascii="Times New Roman" w:hAnsi="Times New Roman" w:cs="Times New Roman"/>
          <w:sz w:val="20"/>
          <w:szCs w:val="20"/>
          <w:shd w:val="clear" w:color="auto" w:fill="FFFFFF"/>
          <w:lang w:val="es-ES"/>
        </w:rPr>
        <w:t xml:space="preserve">servicios de aborto sin demora. En particular, mientras los datos de aborto se publicaban habitualmente cada año hasta el año 2013 y señalaban disminución constante en los abortos en la República de Macedonia, </w:t>
      </w:r>
      <w:r w:rsidR="0044634D" w:rsidRPr="0044634D">
        <w:rPr>
          <w:rFonts w:ascii="Times New Roman" w:hAnsi="Times New Roman" w:cs="Times New Roman"/>
          <w:b/>
          <w:sz w:val="20"/>
          <w:szCs w:val="20"/>
          <w:shd w:val="clear" w:color="auto" w:fill="FFFFFF"/>
          <w:lang w:val="es-ES"/>
        </w:rPr>
        <w:t>de una tasa de 38.9 por cada cien nacidos vivos en 2000</w:t>
      </w:r>
      <w:r w:rsidR="0044634D">
        <w:rPr>
          <w:rFonts w:ascii="Times New Roman" w:hAnsi="Times New Roman" w:cs="Times New Roman"/>
          <w:sz w:val="20"/>
          <w:szCs w:val="20"/>
          <w:shd w:val="clear" w:color="auto" w:fill="FFFFFF"/>
          <w:lang w:val="es-ES"/>
        </w:rPr>
        <w:t xml:space="preserve"> </w:t>
      </w:r>
      <w:r w:rsidR="00BA388A" w:rsidRPr="00492523">
        <w:rPr>
          <w:rStyle w:val="EndnoteReference"/>
          <w:rFonts w:ascii="Times New Roman" w:hAnsi="Times New Roman" w:cs="Times New Roman"/>
          <w:b/>
          <w:sz w:val="20"/>
          <w:szCs w:val="20"/>
          <w:shd w:val="clear" w:color="auto" w:fill="FFFFFF"/>
          <w:lang w:val="en-GB"/>
        </w:rPr>
        <w:endnoteReference w:id="35"/>
      </w:r>
      <w:r w:rsidR="00BA388A" w:rsidRPr="0044634D">
        <w:rPr>
          <w:rFonts w:ascii="Times New Roman" w:hAnsi="Times New Roman" w:cs="Times New Roman"/>
          <w:b/>
          <w:sz w:val="20"/>
          <w:szCs w:val="20"/>
          <w:shd w:val="clear" w:color="auto" w:fill="FFFFFF"/>
          <w:lang w:val="es-ES"/>
        </w:rPr>
        <w:t xml:space="preserve"> </w:t>
      </w:r>
      <w:r w:rsidR="0044634D">
        <w:rPr>
          <w:rFonts w:ascii="Times New Roman" w:hAnsi="Times New Roman" w:cs="Times New Roman"/>
          <w:b/>
          <w:sz w:val="20"/>
          <w:szCs w:val="20"/>
          <w:shd w:val="clear" w:color="auto" w:fill="FFFFFF"/>
          <w:lang w:val="es-ES"/>
        </w:rPr>
        <w:t>a una tasa de 20.1 en 2013</w:t>
      </w:r>
      <w:r w:rsidR="00BA388A" w:rsidRPr="00492523">
        <w:rPr>
          <w:rStyle w:val="EndnoteReference"/>
          <w:rFonts w:ascii="Times New Roman" w:hAnsi="Times New Roman" w:cs="Times New Roman"/>
          <w:b/>
          <w:sz w:val="20"/>
          <w:szCs w:val="20"/>
          <w:shd w:val="clear" w:color="auto" w:fill="FFFFFF"/>
          <w:lang w:val="en-GB"/>
        </w:rPr>
        <w:endnoteReference w:id="36"/>
      </w:r>
      <w:r w:rsidR="00BA388A" w:rsidRPr="0044634D">
        <w:rPr>
          <w:rFonts w:ascii="Times New Roman" w:hAnsi="Times New Roman" w:cs="Times New Roman"/>
          <w:b/>
          <w:sz w:val="20"/>
          <w:szCs w:val="20"/>
          <w:shd w:val="clear" w:color="auto" w:fill="FFFFFF"/>
          <w:lang w:val="es-ES"/>
        </w:rPr>
        <w:t xml:space="preserve">, </w:t>
      </w:r>
      <w:r w:rsidR="0044634D" w:rsidRPr="0044634D">
        <w:rPr>
          <w:rFonts w:ascii="Times New Roman" w:hAnsi="Times New Roman" w:cs="Times New Roman"/>
          <w:sz w:val="20"/>
          <w:szCs w:val="20"/>
          <w:shd w:val="clear" w:color="auto" w:fill="FFFFFF"/>
          <w:lang w:val="es-ES"/>
        </w:rPr>
        <w:t xml:space="preserve">no se </w:t>
      </w:r>
      <w:r w:rsidR="009A30AA">
        <w:rPr>
          <w:rFonts w:ascii="Times New Roman" w:hAnsi="Times New Roman" w:cs="Times New Roman"/>
          <w:sz w:val="20"/>
          <w:szCs w:val="20"/>
          <w:shd w:val="clear" w:color="auto" w:fill="FFFFFF"/>
          <w:lang w:val="es-ES"/>
        </w:rPr>
        <w:t>han publicado ni</w:t>
      </w:r>
      <w:r w:rsidR="0044634D">
        <w:rPr>
          <w:rFonts w:ascii="Times New Roman" w:hAnsi="Times New Roman" w:cs="Times New Roman"/>
          <w:sz w:val="20"/>
          <w:szCs w:val="20"/>
          <w:shd w:val="clear" w:color="auto" w:fill="FFFFFF"/>
          <w:lang w:val="es-ES"/>
        </w:rPr>
        <w:t>n</w:t>
      </w:r>
      <w:r w:rsidR="009A30AA">
        <w:rPr>
          <w:rFonts w:ascii="Times New Roman" w:hAnsi="Times New Roman" w:cs="Times New Roman"/>
          <w:sz w:val="20"/>
          <w:szCs w:val="20"/>
          <w:shd w:val="clear" w:color="auto" w:fill="FFFFFF"/>
          <w:lang w:val="es-ES"/>
        </w:rPr>
        <w:t>g</w:t>
      </w:r>
      <w:r w:rsidR="0044634D">
        <w:rPr>
          <w:rFonts w:ascii="Times New Roman" w:hAnsi="Times New Roman" w:cs="Times New Roman"/>
          <w:sz w:val="20"/>
          <w:szCs w:val="20"/>
          <w:shd w:val="clear" w:color="auto" w:fill="FFFFFF"/>
          <w:lang w:val="es-ES"/>
        </w:rPr>
        <w:t>unos datos desde la adopción de la nueva ley.</w:t>
      </w:r>
      <w:r w:rsidR="003C344A" w:rsidRPr="00492523">
        <w:rPr>
          <w:rStyle w:val="FootnoteReference"/>
          <w:rFonts w:ascii="Times New Roman" w:hAnsi="Times New Roman" w:cs="Times New Roman"/>
          <w:sz w:val="20"/>
          <w:szCs w:val="20"/>
          <w:shd w:val="clear" w:color="auto" w:fill="FFFFFF"/>
          <w:lang w:val="en-GB"/>
        </w:rPr>
        <w:footnoteReference w:id="1"/>
      </w:r>
      <w:r w:rsidR="00BA388A" w:rsidRPr="0044634D">
        <w:rPr>
          <w:rFonts w:ascii="Times New Roman" w:hAnsi="Times New Roman" w:cs="Times New Roman"/>
          <w:sz w:val="20"/>
          <w:szCs w:val="20"/>
          <w:shd w:val="clear" w:color="auto" w:fill="FFFFFF"/>
          <w:lang w:val="es-ES"/>
        </w:rPr>
        <w:t xml:space="preserve">  </w:t>
      </w:r>
    </w:p>
    <w:p w:rsidR="00AF17CF" w:rsidRPr="0044634D" w:rsidRDefault="00AF17CF" w:rsidP="00AF17CF">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924D65" w:rsidRPr="00924D65" w:rsidRDefault="00924D65" w:rsidP="00606A8B">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es-ES"/>
        </w:rPr>
      </w:pPr>
      <w:r w:rsidRPr="00924D65">
        <w:rPr>
          <w:rFonts w:ascii="Times New Roman" w:hAnsi="Times New Roman" w:cs="Times New Roman"/>
          <w:sz w:val="20"/>
          <w:szCs w:val="20"/>
          <w:shd w:val="clear" w:color="auto" w:fill="FFFFFF"/>
          <w:lang w:val="es-ES"/>
        </w:rPr>
        <w:t>En vez de garantizar a</w:t>
      </w:r>
      <w:r>
        <w:rPr>
          <w:rFonts w:ascii="Times New Roman" w:hAnsi="Times New Roman" w:cs="Times New Roman"/>
          <w:sz w:val="20"/>
          <w:szCs w:val="20"/>
          <w:shd w:val="clear" w:color="auto" w:fill="FFFFFF"/>
          <w:lang w:val="es-ES"/>
        </w:rPr>
        <w:t xml:space="preserve"> las mujeres y a las mujeres jóvenes acceso a los servicios de aborto seguro y atención de calidad despu</w:t>
      </w:r>
      <w:r w:rsidR="00E62DE9">
        <w:rPr>
          <w:rFonts w:ascii="Times New Roman" w:hAnsi="Times New Roman" w:cs="Times New Roman"/>
          <w:sz w:val="20"/>
          <w:szCs w:val="20"/>
          <w:shd w:val="clear" w:color="auto" w:fill="FFFFFF"/>
          <w:lang w:val="es-ES"/>
        </w:rPr>
        <w:t>é</w:t>
      </w:r>
      <w:r>
        <w:rPr>
          <w:rFonts w:ascii="Times New Roman" w:hAnsi="Times New Roman" w:cs="Times New Roman"/>
          <w:sz w:val="20"/>
          <w:szCs w:val="20"/>
          <w:shd w:val="clear" w:color="auto" w:fill="FFFFFF"/>
          <w:lang w:val="es-ES"/>
        </w:rPr>
        <w:t>s del aborto, el Gob</w:t>
      </w:r>
      <w:r w:rsidR="00E62DE9">
        <w:rPr>
          <w:rFonts w:ascii="Times New Roman" w:hAnsi="Times New Roman" w:cs="Times New Roman"/>
          <w:sz w:val="20"/>
          <w:szCs w:val="20"/>
          <w:shd w:val="clear" w:color="auto" w:fill="FFFFFF"/>
          <w:lang w:val="es-ES"/>
        </w:rPr>
        <w:t>i</w:t>
      </w:r>
      <w:r>
        <w:rPr>
          <w:rFonts w:ascii="Times New Roman" w:hAnsi="Times New Roman" w:cs="Times New Roman"/>
          <w:sz w:val="20"/>
          <w:szCs w:val="20"/>
          <w:shd w:val="clear" w:color="auto" w:fill="FFFFFF"/>
          <w:lang w:val="es-ES"/>
        </w:rPr>
        <w:t xml:space="preserve">erno de la Republica de Macedonia ha adoptado una nueva ley que pone en peligro la salud y la vida de las mujeres.   </w:t>
      </w:r>
    </w:p>
    <w:p w:rsidR="00BA388A" w:rsidRPr="00E62DE9" w:rsidRDefault="00BA388A" w:rsidP="00BA388A">
      <w:pPr>
        <w:pStyle w:val="ListParagraph"/>
        <w:rPr>
          <w:rFonts w:ascii="Times New Roman" w:hAnsi="Times New Roman" w:cs="Times New Roman"/>
          <w:b/>
          <w:sz w:val="20"/>
          <w:szCs w:val="20"/>
          <w:shd w:val="clear" w:color="auto" w:fill="FFFFFF"/>
          <w:lang w:val="es-ES"/>
        </w:rPr>
      </w:pPr>
    </w:p>
    <w:p w:rsidR="00BA388A" w:rsidRPr="00A656E2" w:rsidRDefault="00AF5B34" w:rsidP="00BA388A">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s-ES"/>
        </w:rPr>
      </w:pPr>
      <w:r w:rsidRPr="00A656E2">
        <w:rPr>
          <w:rFonts w:ascii="Times New Roman" w:hAnsi="Times New Roman" w:cs="Times New Roman"/>
          <w:b/>
          <w:sz w:val="20"/>
          <w:szCs w:val="20"/>
          <w:shd w:val="clear" w:color="auto" w:fill="FFFFFF"/>
          <w:lang w:val="es-ES"/>
        </w:rPr>
        <w:t xml:space="preserve">Efecto escalofriante y situaciones de emergencia </w:t>
      </w:r>
    </w:p>
    <w:p w:rsidR="00BA388A" w:rsidRPr="00BE5BCF" w:rsidRDefault="00BA388A" w:rsidP="00BA388A">
      <w:pPr>
        <w:pStyle w:val="ListParagraph"/>
        <w:rPr>
          <w:rFonts w:ascii="Times New Roman" w:hAnsi="Times New Roman" w:cs="Times New Roman"/>
          <w:b/>
          <w:sz w:val="20"/>
          <w:szCs w:val="20"/>
          <w:shd w:val="clear" w:color="auto" w:fill="FFFFFF"/>
          <w:lang w:val="es-ES"/>
        </w:rPr>
      </w:pPr>
    </w:p>
    <w:p w:rsidR="00BA388A" w:rsidRPr="00584C9A" w:rsidRDefault="00AF5B34" w:rsidP="00BA388A">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AF5B34">
        <w:rPr>
          <w:rFonts w:ascii="Times New Roman" w:hAnsi="Times New Roman" w:cs="Times New Roman"/>
          <w:sz w:val="20"/>
          <w:szCs w:val="20"/>
          <w:shd w:val="clear" w:color="auto" w:fill="FFFFFF"/>
          <w:lang w:val="es-ES"/>
        </w:rPr>
        <w:t>L</w:t>
      </w:r>
      <w:r w:rsidR="00817A95">
        <w:rPr>
          <w:rFonts w:ascii="Times New Roman" w:hAnsi="Times New Roman" w:cs="Times New Roman"/>
          <w:sz w:val="20"/>
          <w:szCs w:val="20"/>
          <w:shd w:val="clear" w:color="auto" w:fill="FFFFFF"/>
          <w:lang w:val="es-ES"/>
        </w:rPr>
        <w:t>a</w:t>
      </w:r>
      <w:r w:rsidRPr="00AF5B34">
        <w:rPr>
          <w:rFonts w:ascii="Times New Roman" w:hAnsi="Times New Roman" w:cs="Times New Roman"/>
          <w:sz w:val="20"/>
          <w:szCs w:val="20"/>
          <w:shd w:val="clear" w:color="auto" w:fill="FFFFFF"/>
          <w:lang w:val="es-ES"/>
        </w:rPr>
        <w:t>s sanciones penales entra l</w:t>
      </w:r>
      <w:r>
        <w:rPr>
          <w:rFonts w:ascii="Times New Roman" w:hAnsi="Times New Roman" w:cs="Times New Roman"/>
          <w:sz w:val="20"/>
          <w:szCs w:val="20"/>
          <w:shd w:val="clear" w:color="auto" w:fill="FFFFFF"/>
          <w:lang w:val="es-ES"/>
        </w:rPr>
        <w:t>a nue</w:t>
      </w:r>
      <w:r w:rsidR="001D6E48">
        <w:rPr>
          <w:rFonts w:ascii="Times New Roman" w:hAnsi="Times New Roman" w:cs="Times New Roman"/>
          <w:sz w:val="20"/>
          <w:szCs w:val="20"/>
          <w:shd w:val="clear" w:color="auto" w:fill="FFFFFF"/>
          <w:lang w:val="es-ES"/>
        </w:rPr>
        <w:t>va legislación prohíben a los mé</w:t>
      </w:r>
      <w:r>
        <w:rPr>
          <w:rFonts w:ascii="Times New Roman" w:hAnsi="Times New Roman" w:cs="Times New Roman"/>
          <w:sz w:val="20"/>
          <w:szCs w:val="20"/>
          <w:shd w:val="clear" w:color="auto" w:fill="FFFFFF"/>
          <w:lang w:val="es-ES"/>
        </w:rPr>
        <w:t>dicos de ejercer los abortos necesarios y oportunos incluso en situaciones de emergencia. Este efecto escalofriante se ve exacerbado</w:t>
      </w:r>
      <w:r w:rsidR="001D00F4">
        <w:rPr>
          <w:rFonts w:ascii="Times New Roman" w:hAnsi="Times New Roman" w:cs="Times New Roman"/>
          <w:sz w:val="20"/>
          <w:szCs w:val="20"/>
          <w:shd w:val="clear" w:color="auto" w:fill="FFFFFF"/>
          <w:lang w:val="es-ES"/>
        </w:rPr>
        <w:t xml:space="preserve"> por el período de espera obligatorio.</w:t>
      </w:r>
      <w:r w:rsidR="00022BB2">
        <w:rPr>
          <w:rFonts w:ascii="Times New Roman" w:hAnsi="Times New Roman" w:cs="Times New Roman"/>
          <w:sz w:val="20"/>
          <w:szCs w:val="20"/>
          <w:shd w:val="clear" w:color="auto" w:fill="FFFFFF"/>
          <w:lang w:val="es-ES"/>
        </w:rPr>
        <w:t xml:space="preserve"> </w:t>
      </w:r>
      <w:r w:rsidR="00F94BD0">
        <w:rPr>
          <w:rFonts w:ascii="Times New Roman" w:hAnsi="Times New Roman" w:cs="Times New Roman"/>
          <w:sz w:val="20"/>
          <w:szCs w:val="20"/>
          <w:shd w:val="clear" w:color="auto" w:fill="FFFFFF"/>
          <w:lang w:val="es-ES"/>
        </w:rPr>
        <w:t>El caso siguiente fue denunciado en 2013, algunos meses después de la adopción de la nueva ley sobre el aborto</w:t>
      </w:r>
      <w:r w:rsidR="00BA388A" w:rsidRPr="00F94BD0">
        <w:rPr>
          <w:rFonts w:ascii="Times New Roman" w:hAnsi="Times New Roman" w:cs="Times New Roman"/>
          <w:sz w:val="20"/>
          <w:szCs w:val="20"/>
          <w:shd w:val="clear" w:color="auto" w:fill="FFFFFF"/>
          <w:lang w:val="es-ES"/>
        </w:rPr>
        <w:t>:</w:t>
      </w:r>
    </w:p>
    <w:p w:rsidR="001F4A72" w:rsidRDefault="001F4A72" w:rsidP="00A03D5C">
      <w:pPr>
        <w:pStyle w:val="ListParagraph"/>
        <w:spacing w:before="100" w:beforeAutospacing="1" w:after="100" w:afterAutospacing="1"/>
        <w:ind w:left="360"/>
        <w:jc w:val="both"/>
        <w:rPr>
          <w:rFonts w:ascii="Times New Roman" w:hAnsi="Times New Roman" w:cs="Times New Roman"/>
          <w:i/>
          <w:sz w:val="20"/>
          <w:szCs w:val="20"/>
          <w:shd w:val="clear" w:color="auto" w:fill="FFFFFF"/>
          <w:lang w:val="es-ES"/>
        </w:rPr>
      </w:pPr>
      <w:r w:rsidRPr="00222BED">
        <w:rPr>
          <w:rFonts w:ascii="Times New Roman" w:hAnsi="Times New Roman" w:cs="Times New Roman"/>
          <w:i/>
          <w:sz w:val="20"/>
          <w:szCs w:val="20"/>
          <w:shd w:val="clear" w:color="auto" w:fill="FFFFFF"/>
          <w:lang w:val="es-ES"/>
        </w:rPr>
        <w:t>El 5 de Septiembre 2013, debido a heridas causadas por caída de altura, una mujer con incapacidades físicas y mentales fue admitida en la sala de urgencias</w:t>
      </w:r>
      <w:r>
        <w:rPr>
          <w:rFonts w:ascii="Times New Roman" w:hAnsi="Times New Roman" w:cs="Times New Roman"/>
          <w:i/>
          <w:sz w:val="20"/>
          <w:szCs w:val="20"/>
          <w:shd w:val="clear" w:color="auto" w:fill="FFFFFF"/>
          <w:lang w:val="es-ES"/>
        </w:rPr>
        <w:t xml:space="preserve"> pero</w:t>
      </w:r>
      <w:r w:rsidRPr="00222BED">
        <w:rPr>
          <w:rFonts w:ascii="Times New Roman" w:hAnsi="Times New Roman" w:cs="Times New Roman"/>
          <w:i/>
          <w:sz w:val="20"/>
          <w:szCs w:val="20"/>
          <w:shd w:val="clear" w:color="auto" w:fill="FFFFFF"/>
          <w:lang w:val="es-ES"/>
        </w:rPr>
        <w:t xml:space="preserve"> fue trasladada a la Clínica de Ginecología y Obstétrica</w:t>
      </w:r>
      <w:r>
        <w:rPr>
          <w:rFonts w:ascii="Times New Roman" w:hAnsi="Times New Roman" w:cs="Times New Roman"/>
          <w:i/>
          <w:sz w:val="20"/>
          <w:szCs w:val="20"/>
          <w:shd w:val="clear" w:color="auto" w:fill="FFFFFF"/>
          <w:lang w:val="es-ES"/>
        </w:rPr>
        <w:t xml:space="preserve"> donde </w:t>
      </w:r>
      <w:r w:rsidRPr="00222BED">
        <w:rPr>
          <w:rFonts w:ascii="Times New Roman" w:hAnsi="Times New Roman" w:cs="Times New Roman"/>
          <w:i/>
          <w:sz w:val="20"/>
          <w:szCs w:val="20"/>
          <w:shd w:val="clear" w:color="auto" w:fill="FFFFFF"/>
          <w:lang w:val="es-ES"/>
        </w:rPr>
        <w:t xml:space="preserve">fue establecido que el feto está muerto. </w:t>
      </w:r>
      <w:r>
        <w:rPr>
          <w:rFonts w:ascii="Times New Roman" w:hAnsi="Times New Roman" w:cs="Times New Roman"/>
          <w:i/>
          <w:sz w:val="20"/>
          <w:szCs w:val="20"/>
          <w:shd w:val="clear" w:color="auto" w:fill="FFFFFF"/>
          <w:lang w:val="es-ES"/>
        </w:rPr>
        <w:t>No obstante los graves riesgos para su salud, l</w:t>
      </w:r>
      <w:r w:rsidRPr="00222BED">
        <w:rPr>
          <w:rFonts w:ascii="Times New Roman" w:hAnsi="Times New Roman" w:cs="Times New Roman"/>
          <w:i/>
          <w:sz w:val="20"/>
          <w:szCs w:val="20"/>
          <w:shd w:val="clear" w:color="auto" w:fill="FFFFFF"/>
          <w:lang w:val="es-ES"/>
        </w:rPr>
        <w:t xml:space="preserve">a mujer fue descargada mientras le fue </w:t>
      </w:r>
      <w:r w:rsidR="00386852">
        <w:rPr>
          <w:rFonts w:ascii="Times New Roman" w:hAnsi="Times New Roman" w:cs="Times New Roman"/>
          <w:i/>
          <w:sz w:val="20"/>
          <w:szCs w:val="20"/>
          <w:shd w:val="clear" w:color="auto" w:fill="FFFFFF"/>
          <w:lang w:val="es-ES"/>
        </w:rPr>
        <w:t xml:space="preserve">simplemente </w:t>
      </w:r>
      <w:r w:rsidRPr="00222BED">
        <w:rPr>
          <w:rFonts w:ascii="Times New Roman" w:hAnsi="Times New Roman" w:cs="Times New Roman"/>
          <w:i/>
          <w:sz w:val="20"/>
          <w:szCs w:val="20"/>
          <w:shd w:val="clear" w:color="auto" w:fill="FFFFFF"/>
          <w:lang w:val="es-ES"/>
        </w:rPr>
        <w:t xml:space="preserve">recomendado supervisión de la situación. </w:t>
      </w:r>
      <w:r w:rsidR="00386852">
        <w:rPr>
          <w:rFonts w:ascii="Times New Roman" w:hAnsi="Times New Roman" w:cs="Times New Roman"/>
          <w:i/>
          <w:sz w:val="20"/>
          <w:szCs w:val="20"/>
          <w:shd w:val="clear" w:color="auto" w:fill="FFFFFF"/>
          <w:lang w:val="es-ES"/>
        </w:rPr>
        <w:t>L</w:t>
      </w:r>
      <w:r w:rsidR="00386852" w:rsidRPr="00222BED">
        <w:rPr>
          <w:rFonts w:ascii="Times New Roman" w:hAnsi="Times New Roman" w:cs="Times New Roman"/>
          <w:i/>
          <w:sz w:val="20"/>
          <w:szCs w:val="20"/>
          <w:shd w:val="clear" w:color="auto" w:fill="FFFFFF"/>
          <w:lang w:val="es-ES"/>
        </w:rPr>
        <w:t xml:space="preserve">a mujer volvió a la Clínica </w:t>
      </w:r>
      <w:r w:rsidR="00386852">
        <w:rPr>
          <w:rFonts w:ascii="Times New Roman" w:hAnsi="Times New Roman" w:cs="Times New Roman"/>
          <w:i/>
          <w:sz w:val="20"/>
          <w:szCs w:val="20"/>
          <w:shd w:val="clear" w:color="auto" w:fill="FFFFFF"/>
          <w:lang w:val="es-ES"/>
        </w:rPr>
        <w:t>cuatro días después</w:t>
      </w:r>
      <w:r w:rsidRPr="00222BED">
        <w:rPr>
          <w:rFonts w:ascii="Times New Roman" w:hAnsi="Times New Roman" w:cs="Times New Roman"/>
          <w:i/>
          <w:sz w:val="20"/>
          <w:szCs w:val="20"/>
          <w:shd w:val="clear" w:color="auto" w:fill="FFFFFF"/>
          <w:lang w:val="es-ES"/>
        </w:rPr>
        <w:t>,</w:t>
      </w:r>
      <w:r w:rsidR="00386852">
        <w:rPr>
          <w:rFonts w:ascii="Times New Roman" w:hAnsi="Times New Roman" w:cs="Times New Roman"/>
          <w:i/>
          <w:sz w:val="20"/>
          <w:szCs w:val="20"/>
          <w:shd w:val="clear" w:color="auto" w:fill="FFFFFF"/>
          <w:lang w:val="es-ES"/>
        </w:rPr>
        <w:t xml:space="preserve"> pidiendo el aborto, pero</w:t>
      </w:r>
      <w:r w:rsidRPr="00222BED">
        <w:rPr>
          <w:rFonts w:ascii="Times New Roman" w:hAnsi="Times New Roman" w:cs="Times New Roman"/>
          <w:i/>
          <w:sz w:val="20"/>
          <w:szCs w:val="20"/>
          <w:shd w:val="clear" w:color="auto" w:fill="FFFFFF"/>
          <w:lang w:val="es-ES"/>
        </w:rPr>
        <w:t xml:space="preserve"> ella fue informada que tiene que esperar tres días antes de hacer el aborto. </w:t>
      </w:r>
      <w:r w:rsidRPr="005B1EEA">
        <w:rPr>
          <w:rFonts w:ascii="Times New Roman" w:hAnsi="Times New Roman" w:cs="Times New Roman"/>
          <w:i/>
          <w:sz w:val="20"/>
          <w:szCs w:val="20"/>
          <w:shd w:val="clear" w:color="auto" w:fill="FFFFFF"/>
          <w:lang w:val="es-ES"/>
        </w:rPr>
        <w:t xml:space="preserve">Después de la intervención de una ONG, el aborto fue desempeñado </w:t>
      </w:r>
      <w:r w:rsidR="00386852">
        <w:rPr>
          <w:rFonts w:ascii="Times New Roman" w:hAnsi="Times New Roman" w:cs="Times New Roman"/>
          <w:i/>
          <w:sz w:val="20"/>
          <w:szCs w:val="20"/>
          <w:shd w:val="clear" w:color="auto" w:fill="FFFFFF"/>
          <w:lang w:val="es-ES"/>
        </w:rPr>
        <w:t>dos días después o</w:t>
      </w:r>
      <w:r w:rsidRPr="005B1EEA">
        <w:rPr>
          <w:rFonts w:ascii="Times New Roman" w:hAnsi="Times New Roman" w:cs="Times New Roman"/>
          <w:i/>
          <w:sz w:val="20"/>
          <w:szCs w:val="20"/>
          <w:shd w:val="clear" w:color="auto" w:fill="FFFFFF"/>
          <w:lang w:val="es-ES"/>
        </w:rPr>
        <w:t xml:space="preserve"> </w:t>
      </w:r>
      <w:r w:rsidR="00386852">
        <w:rPr>
          <w:rFonts w:ascii="Times New Roman" w:hAnsi="Times New Roman" w:cs="Times New Roman"/>
          <w:i/>
          <w:sz w:val="20"/>
          <w:szCs w:val="20"/>
          <w:shd w:val="clear" w:color="auto" w:fill="FFFFFF"/>
          <w:lang w:val="es-ES"/>
        </w:rPr>
        <w:t>6</w:t>
      </w:r>
      <w:r w:rsidRPr="005B1EEA">
        <w:rPr>
          <w:rFonts w:ascii="Times New Roman" w:hAnsi="Times New Roman" w:cs="Times New Roman"/>
          <w:i/>
          <w:sz w:val="20"/>
          <w:szCs w:val="20"/>
          <w:shd w:val="clear" w:color="auto" w:fill="FFFFFF"/>
          <w:lang w:val="es-ES"/>
        </w:rPr>
        <w:t xml:space="preserve"> días después del</w:t>
      </w:r>
      <w:r w:rsidR="00386852">
        <w:rPr>
          <w:rFonts w:ascii="Times New Roman" w:hAnsi="Times New Roman" w:cs="Times New Roman"/>
          <w:i/>
          <w:sz w:val="20"/>
          <w:szCs w:val="20"/>
          <w:shd w:val="clear" w:color="auto" w:fill="FFFFFF"/>
          <w:lang w:val="es-ES"/>
        </w:rPr>
        <w:t xml:space="preserve"> momento </w:t>
      </w:r>
      <w:r w:rsidR="00EA47E5">
        <w:rPr>
          <w:rFonts w:ascii="Times New Roman" w:hAnsi="Times New Roman" w:cs="Times New Roman"/>
          <w:i/>
          <w:sz w:val="20"/>
          <w:szCs w:val="20"/>
          <w:shd w:val="clear" w:color="auto" w:fill="FFFFFF"/>
          <w:lang w:val="es-ES"/>
        </w:rPr>
        <w:t xml:space="preserve">cuando </w:t>
      </w:r>
      <w:r w:rsidRPr="005B1EEA">
        <w:rPr>
          <w:rFonts w:ascii="Times New Roman" w:hAnsi="Times New Roman" w:cs="Times New Roman"/>
          <w:i/>
          <w:sz w:val="20"/>
          <w:szCs w:val="20"/>
          <w:shd w:val="clear" w:color="auto" w:fill="FFFFFF"/>
          <w:lang w:val="es-ES"/>
        </w:rPr>
        <w:t>fue establecido que la mujer llevaba un feto muerto</w:t>
      </w:r>
      <w:r w:rsidR="00AC657B">
        <w:rPr>
          <w:rFonts w:ascii="Times New Roman" w:hAnsi="Times New Roman" w:cs="Times New Roman"/>
          <w:i/>
          <w:sz w:val="20"/>
          <w:szCs w:val="20"/>
          <w:shd w:val="clear" w:color="auto" w:fill="FFFFFF"/>
          <w:lang w:val="es-ES"/>
        </w:rPr>
        <w:t>.</w:t>
      </w:r>
    </w:p>
    <w:p w:rsidR="00BA388A" w:rsidRPr="00EA47E5" w:rsidRDefault="00BA388A" w:rsidP="00A03D5C">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A656E2" w:rsidRDefault="00A656E2" w:rsidP="000D1F21">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A656E2">
        <w:rPr>
          <w:rFonts w:ascii="Times New Roman" w:hAnsi="Times New Roman" w:cs="Times New Roman"/>
          <w:sz w:val="20"/>
          <w:szCs w:val="20"/>
          <w:shd w:val="clear" w:color="auto" w:fill="FFFFFF"/>
          <w:lang w:val="es-ES"/>
        </w:rPr>
        <w:t>En este caso, fueron registr</w:t>
      </w:r>
      <w:r>
        <w:rPr>
          <w:rFonts w:ascii="Times New Roman" w:hAnsi="Times New Roman" w:cs="Times New Roman"/>
          <w:sz w:val="20"/>
          <w:szCs w:val="20"/>
          <w:shd w:val="clear" w:color="auto" w:fill="FFFFFF"/>
          <w:lang w:val="es-ES"/>
        </w:rPr>
        <w:t xml:space="preserve">ados </w:t>
      </w:r>
      <w:r w:rsidRPr="00A656E2">
        <w:rPr>
          <w:rFonts w:ascii="Times New Roman" w:hAnsi="Times New Roman" w:cs="Times New Roman"/>
          <w:sz w:val="20"/>
          <w:szCs w:val="20"/>
          <w:shd w:val="clear" w:color="auto" w:fill="FFFFFF"/>
          <w:lang w:val="es-ES"/>
        </w:rPr>
        <w:t>graves deficiencias administrativas</w:t>
      </w:r>
      <w:r>
        <w:rPr>
          <w:rFonts w:ascii="Times New Roman" w:hAnsi="Times New Roman" w:cs="Times New Roman"/>
          <w:sz w:val="20"/>
          <w:szCs w:val="20"/>
          <w:shd w:val="clear" w:color="auto" w:fill="FFFFFF"/>
          <w:lang w:val="es-ES"/>
        </w:rPr>
        <w:t xml:space="preserve"> que han expuesto al peligro la salud y la vida de de mujer. Mientras el estado sostiene que el artículo 13 de la Ley sobre la terminación del embarazo puede ser aplicado en casos de emergencias, los estudios del caso demuestran que este artículo no se aplica en la práctica. </w:t>
      </w:r>
      <w:r w:rsidR="00817A95">
        <w:rPr>
          <w:rFonts w:ascii="Times New Roman" w:hAnsi="Times New Roman" w:cs="Times New Roman"/>
          <w:sz w:val="20"/>
          <w:szCs w:val="20"/>
          <w:shd w:val="clear" w:color="auto" w:fill="FFFFFF"/>
          <w:lang w:val="es-ES"/>
        </w:rPr>
        <w:t>El efecto escalofriante de las sanciones penales</w:t>
      </w:r>
      <w:r w:rsidR="0073166C">
        <w:rPr>
          <w:rFonts w:ascii="Times New Roman" w:hAnsi="Times New Roman" w:cs="Times New Roman"/>
          <w:sz w:val="20"/>
          <w:szCs w:val="20"/>
          <w:shd w:val="clear" w:color="auto" w:fill="FFFFFF"/>
          <w:lang w:val="es-ES"/>
        </w:rPr>
        <w:t xml:space="preserve"> entre la nueva ley pueden impedir a los médicos de ejercer aborto de emergencia en circunstancias que más adelante se determin</w:t>
      </w:r>
      <w:r w:rsidR="007E41A9">
        <w:rPr>
          <w:rFonts w:ascii="Times New Roman" w:hAnsi="Times New Roman" w:cs="Times New Roman"/>
          <w:sz w:val="20"/>
          <w:szCs w:val="20"/>
          <w:shd w:val="clear" w:color="auto" w:fill="FFFFFF"/>
          <w:lang w:val="es-ES"/>
        </w:rPr>
        <w:t>e</w:t>
      </w:r>
      <w:r w:rsidR="0073166C">
        <w:rPr>
          <w:rFonts w:ascii="Times New Roman" w:hAnsi="Times New Roman" w:cs="Times New Roman"/>
          <w:sz w:val="20"/>
          <w:szCs w:val="20"/>
          <w:shd w:val="clear" w:color="auto" w:fill="FFFFFF"/>
          <w:lang w:val="es-ES"/>
        </w:rPr>
        <w:t>n a no ser una emergencia</w:t>
      </w:r>
      <w:r w:rsidR="007E41A9">
        <w:rPr>
          <w:rFonts w:ascii="Times New Roman" w:hAnsi="Times New Roman" w:cs="Times New Roman"/>
          <w:sz w:val="20"/>
          <w:szCs w:val="20"/>
          <w:shd w:val="clear" w:color="auto" w:fill="FFFFFF"/>
          <w:lang w:val="es-ES"/>
        </w:rPr>
        <w:t xml:space="preserve">, pueden enfrentar hasta 3 años de cárcel y </w:t>
      </w:r>
      <w:r w:rsidR="007E41A9" w:rsidRPr="007E41A9">
        <w:rPr>
          <w:rFonts w:ascii="Times New Roman" w:hAnsi="Times New Roman" w:cs="Times New Roman"/>
          <w:sz w:val="20"/>
          <w:szCs w:val="20"/>
          <w:shd w:val="clear" w:color="auto" w:fill="FFFFFF"/>
          <w:lang w:val="es-ES"/>
        </w:rPr>
        <w:t xml:space="preserve">€50,000 </w:t>
      </w:r>
      <w:r w:rsidR="007E41A9">
        <w:rPr>
          <w:rFonts w:ascii="Times New Roman" w:hAnsi="Times New Roman" w:cs="Times New Roman"/>
          <w:sz w:val="20"/>
          <w:szCs w:val="20"/>
          <w:shd w:val="clear" w:color="auto" w:fill="FFFFFF"/>
          <w:lang w:val="es-ES"/>
        </w:rPr>
        <w:t xml:space="preserve">en multas.  </w:t>
      </w:r>
      <w:r w:rsidR="0073166C">
        <w:rPr>
          <w:rFonts w:ascii="Times New Roman" w:hAnsi="Times New Roman" w:cs="Times New Roman"/>
          <w:sz w:val="20"/>
          <w:szCs w:val="20"/>
          <w:shd w:val="clear" w:color="auto" w:fill="FFFFFF"/>
          <w:lang w:val="es-ES"/>
        </w:rPr>
        <w:t xml:space="preserve">     </w:t>
      </w:r>
      <w:r w:rsidR="00817A95">
        <w:rPr>
          <w:rFonts w:ascii="Times New Roman" w:hAnsi="Times New Roman" w:cs="Times New Roman"/>
          <w:sz w:val="20"/>
          <w:szCs w:val="20"/>
          <w:shd w:val="clear" w:color="auto" w:fill="FFFFFF"/>
          <w:lang w:val="es-ES"/>
        </w:rPr>
        <w:t xml:space="preserve">  </w:t>
      </w:r>
    </w:p>
    <w:p w:rsidR="00AF17CF" w:rsidRPr="00C94901" w:rsidRDefault="00A656E2" w:rsidP="00AF17CF">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r>
        <w:rPr>
          <w:rFonts w:ascii="Times New Roman" w:hAnsi="Times New Roman" w:cs="Times New Roman"/>
          <w:sz w:val="20"/>
          <w:szCs w:val="20"/>
          <w:shd w:val="clear" w:color="auto" w:fill="FFFFFF"/>
          <w:lang w:val="es-ES"/>
        </w:rPr>
        <w:t xml:space="preserve">   </w:t>
      </w:r>
      <w:r w:rsidRPr="00A656E2">
        <w:rPr>
          <w:rFonts w:ascii="Times New Roman" w:hAnsi="Times New Roman" w:cs="Times New Roman"/>
          <w:sz w:val="20"/>
          <w:szCs w:val="20"/>
          <w:shd w:val="clear" w:color="auto" w:fill="FFFFFF"/>
          <w:lang w:val="es-ES"/>
        </w:rPr>
        <w:t xml:space="preserve">  </w:t>
      </w:r>
    </w:p>
    <w:p w:rsidR="00BA388A" w:rsidRPr="009B2050" w:rsidRDefault="009B2050" w:rsidP="00BA388A">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s-ES"/>
        </w:rPr>
      </w:pPr>
      <w:r w:rsidRPr="009B2050">
        <w:rPr>
          <w:rFonts w:ascii="Times New Roman" w:hAnsi="Times New Roman" w:cs="Times New Roman"/>
          <w:b/>
          <w:sz w:val="20"/>
          <w:szCs w:val="20"/>
          <w:shd w:val="clear" w:color="auto" w:fill="FFFFFF"/>
          <w:lang w:val="es-ES"/>
        </w:rPr>
        <w:t>I</w:t>
      </w:r>
      <w:r>
        <w:rPr>
          <w:rFonts w:ascii="Times New Roman" w:hAnsi="Times New Roman" w:cs="Times New Roman"/>
          <w:b/>
          <w:sz w:val="20"/>
          <w:szCs w:val="20"/>
          <w:shd w:val="clear" w:color="auto" w:fill="FFFFFF"/>
          <w:lang w:val="es-ES"/>
        </w:rPr>
        <w:t>n</w:t>
      </w:r>
      <w:r w:rsidRPr="009B2050">
        <w:rPr>
          <w:rFonts w:ascii="Times New Roman" w:hAnsi="Times New Roman" w:cs="Times New Roman"/>
          <w:b/>
          <w:sz w:val="20"/>
          <w:szCs w:val="20"/>
          <w:shd w:val="clear" w:color="auto" w:fill="FFFFFF"/>
          <w:lang w:val="es-ES"/>
        </w:rPr>
        <w:t>formaciones parciales y asesoramie</w:t>
      </w:r>
      <w:r>
        <w:rPr>
          <w:rFonts w:ascii="Times New Roman" w:hAnsi="Times New Roman" w:cs="Times New Roman"/>
          <w:b/>
          <w:sz w:val="20"/>
          <w:szCs w:val="20"/>
          <w:shd w:val="clear" w:color="auto" w:fill="FFFFFF"/>
          <w:lang w:val="es-ES"/>
        </w:rPr>
        <w:t xml:space="preserve">nto </w:t>
      </w:r>
    </w:p>
    <w:p w:rsidR="00BA388A" w:rsidRPr="009B2050" w:rsidRDefault="00BA388A" w:rsidP="00BA388A">
      <w:pPr>
        <w:pStyle w:val="ListParagraph"/>
        <w:spacing w:before="100" w:beforeAutospacing="1" w:after="100" w:afterAutospacing="1"/>
        <w:ind w:left="0"/>
        <w:jc w:val="both"/>
        <w:rPr>
          <w:rFonts w:ascii="Times New Roman" w:hAnsi="Times New Roman" w:cs="Times New Roman"/>
          <w:b/>
          <w:sz w:val="20"/>
          <w:szCs w:val="20"/>
          <w:shd w:val="clear" w:color="auto" w:fill="FFFFFF"/>
          <w:lang w:val="es-ES"/>
        </w:rPr>
      </w:pPr>
    </w:p>
    <w:p w:rsidR="00BA388A" w:rsidRPr="00EF4844" w:rsidRDefault="009B2050" w:rsidP="00EF4844">
      <w:pPr>
        <w:pStyle w:val="ListParagraph"/>
        <w:numPr>
          <w:ilvl w:val="0"/>
          <w:numId w:val="15"/>
        </w:numPr>
        <w:spacing w:before="100" w:beforeAutospacing="1" w:after="100" w:afterAutospacing="1"/>
        <w:jc w:val="both"/>
        <w:rPr>
          <w:rFonts w:ascii="Times New Roman" w:hAnsi="Times New Roman" w:cs="Times New Roman"/>
          <w:sz w:val="20"/>
          <w:szCs w:val="20"/>
          <w:lang w:val="es-ES"/>
        </w:rPr>
      </w:pPr>
      <w:r w:rsidRPr="009B2050">
        <w:rPr>
          <w:rFonts w:ascii="Times New Roman" w:hAnsi="Times New Roman" w:cs="Times New Roman"/>
          <w:sz w:val="20"/>
          <w:szCs w:val="20"/>
          <w:lang w:val="es-ES"/>
        </w:rPr>
        <w:t>Una campaña en los medios  comunicación con título</w:t>
      </w:r>
      <w:r>
        <w:rPr>
          <w:rFonts w:ascii="Times New Roman" w:hAnsi="Times New Roman" w:cs="Times New Roman"/>
          <w:b/>
          <w:sz w:val="20"/>
          <w:szCs w:val="20"/>
          <w:lang w:val="es-ES"/>
        </w:rPr>
        <w:t xml:space="preserve">: </w:t>
      </w:r>
      <w:r w:rsidRPr="009B2050">
        <w:rPr>
          <w:rFonts w:ascii="Times New Roman" w:hAnsi="Times New Roman" w:cs="Times New Roman"/>
          <w:sz w:val="20"/>
          <w:szCs w:val="20"/>
          <w:lang w:val="es-ES"/>
        </w:rPr>
        <w:t>"Elige</w:t>
      </w:r>
      <w:r>
        <w:rPr>
          <w:rFonts w:ascii="Times New Roman" w:hAnsi="Times New Roman" w:cs="Times New Roman"/>
          <w:b/>
          <w:sz w:val="20"/>
          <w:szCs w:val="20"/>
          <w:lang w:val="es-ES"/>
        </w:rPr>
        <w:t xml:space="preserve"> </w:t>
      </w:r>
      <w:r w:rsidRPr="009B2050">
        <w:rPr>
          <w:rFonts w:ascii="Times New Roman" w:hAnsi="Times New Roman" w:cs="Times New Roman"/>
          <w:sz w:val="20"/>
          <w:szCs w:val="20"/>
          <w:lang w:val="es-ES"/>
        </w:rPr>
        <w:t>vida</w:t>
      </w:r>
      <w:r>
        <w:rPr>
          <w:rFonts w:ascii="Times New Roman" w:hAnsi="Times New Roman" w:cs="Times New Roman"/>
          <w:sz w:val="20"/>
          <w:szCs w:val="20"/>
          <w:lang w:val="es-ES"/>
        </w:rPr>
        <w:t xml:space="preserve"> tú tienes el derecho a elegir</w:t>
      </w:r>
      <w:r w:rsidR="008508A6">
        <w:rPr>
          <w:rFonts w:ascii="Times New Roman" w:hAnsi="Times New Roman" w:cs="Times New Roman"/>
          <w:sz w:val="20"/>
          <w:szCs w:val="20"/>
          <w:lang w:val="es-ES"/>
        </w:rPr>
        <w:t xml:space="preserve">" </w:t>
      </w:r>
      <w:r w:rsidR="007F32E0">
        <w:rPr>
          <w:rFonts w:ascii="Times New Roman" w:hAnsi="Times New Roman" w:cs="Times New Roman"/>
          <w:sz w:val="20"/>
          <w:szCs w:val="20"/>
          <w:lang w:val="es-ES"/>
        </w:rPr>
        <w:t>fue lanzada y ampliamente transmitida en los medios desde 2010 hasta hoy.</w:t>
      </w:r>
      <w:r w:rsidR="0022312C">
        <w:rPr>
          <w:rFonts w:ascii="Times New Roman" w:hAnsi="Times New Roman" w:cs="Times New Roman"/>
          <w:sz w:val="20"/>
          <w:szCs w:val="20"/>
          <w:lang w:val="es-ES"/>
        </w:rPr>
        <w:t xml:space="preserve"> En esa, las mujeres son representadas en manera estereotipada, reduciendo las mujeres sólo a su función reproductiva. Además, esa denuncia todas las mujeres que o habían realizado un aborto o pueden estar contemplando interrumpir el embarazo.</w:t>
      </w:r>
      <w:r w:rsidR="00E12E31">
        <w:rPr>
          <w:rFonts w:ascii="Times New Roman" w:hAnsi="Times New Roman" w:cs="Times New Roman"/>
          <w:sz w:val="20"/>
          <w:szCs w:val="20"/>
          <w:lang w:val="es-ES"/>
        </w:rPr>
        <w:t xml:space="preserve"> En particular, el mensaje principal de la campaña </w:t>
      </w:r>
      <w:r w:rsidR="00EF4844">
        <w:rPr>
          <w:rFonts w:ascii="Times New Roman" w:hAnsi="Times New Roman" w:cs="Times New Roman"/>
          <w:sz w:val="20"/>
          <w:szCs w:val="20"/>
          <w:lang w:val="es-ES"/>
        </w:rPr>
        <w:t xml:space="preserve">tache de asesinato la interrupción del embarazo, </w:t>
      </w:r>
      <w:r w:rsidR="00EF4844" w:rsidRPr="00EF4844">
        <w:rPr>
          <w:rFonts w:ascii="Times New Roman" w:hAnsi="Times New Roman" w:cs="Times New Roman"/>
          <w:sz w:val="20"/>
          <w:szCs w:val="20"/>
          <w:lang w:val="es-ES"/>
        </w:rPr>
        <w:t>declarando</w:t>
      </w:r>
      <w:r w:rsidR="00BA388A" w:rsidRPr="00492523">
        <w:rPr>
          <w:vertAlign w:val="superscript"/>
          <w:lang w:val="en-GB"/>
        </w:rPr>
        <w:endnoteReference w:id="37"/>
      </w:r>
      <w:r w:rsidR="00BA388A" w:rsidRPr="00EF4844">
        <w:rPr>
          <w:rFonts w:ascii="Times New Roman" w:hAnsi="Times New Roman" w:cs="Times New Roman"/>
          <w:sz w:val="20"/>
          <w:szCs w:val="20"/>
          <w:shd w:val="clear" w:color="auto" w:fill="FFFFFF"/>
          <w:lang w:val="es-ES"/>
        </w:rPr>
        <w:t xml:space="preserve">: </w:t>
      </w:r>
      <w:r w:rsidR="00BA388A" w:rsidRPr="00EF4844">
        <w:rPr>
          <w:rFonts w:ascii="Times New Roman" w:hAnsi="Times New Roman" w:cs="Times New Roman"/>
          <w:b/>
          <w:sz w:val="20"/>
          <w:szCs w:val="20"/>
          <w:shd w:val="clear" w:color="auto" w:fill="FFFFFF"/>
          <w:lang w:val="es-ES"/>
        </w:rPr>
        <w:t>“</w:t>
      </w:r>
      <w:r w:rsidR="00EF4844">
        <w:rPr>
          <w:rFonts w:ascii="Times New Roman" w:hAnsi="Times New Roman" w:cs="Times New Roman"/>
          <w:b/>
          <w:sz w:val="20"/>
          <w:szCs w:val="20"/>
          <w:shd w:val="clear" w:color="auto" w:fill="FFFFFF"/>
          <w:lang w:val="es-ES"/>
        </w:rPr>
        <w:t>¡Congratulación! Usted ha acabado de matar un bebé sano que pudiera haberse vuelto un niño o una niña muy hermosos.</w:t>
      </w:r>
      <w:r w:rsidR="00BA388A" w:rsidRPr="009A4BAB">
        <w:rPr>
          <w:rFonts w:ascii="Times New Roman" w:hAnsi="Times New Roman" w:cs="Times New Roman"/>
          <w:b/>
          <w:sz w:val="20"/>
          <w:szCs w:val="20"/>
          <w:shd w:val="clear" w:color="auto" w:fill="FFFFFF"/>
          <w:lang w:val="es-ES"/>
        </w:rPr>
        <w:t xml:space="preserve">” </w:t>
      </w:r>
    </w:p>
    <w:p w:rsidR="00BA388A" w:rsidRPr="009A4BAB" w:rsidRDefault="00BA388A" w:rsidP="00BA388A">
      <w:pPr>
        <w:pStyle w:val="ListParagraph"/>
        <w:spacing w:before="100" w:beforeAutospacing="1" w:after="100" w:afterAutospacing="1"/>
        <w:ind w:left="360"/>
        <w:jc w:val="both"/>
        <w:rPr>
          <w:rFonts w:ascii="Times New Roman" w:hAnsi="Times New Roman" w:cs="Times New Roman"/>
          <w:sz w:val="20"/>
          <w:szCs w:val="20"/>
          <w:lang w:val="es-ES"/>
        </w:rPr>
      </w:pPr>
    </w:p>
    <w:p w:rsidR="00C94901" w:rsidRDefault="00C94901" w:rsidP="00606A8B">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s-ES"/>
        </w:rPr>
      </w:pPr>
      <w:r w:rsidRPr="00C94901">
        <w:rPr>
          <w:rFonts w:ascii="Times New Roman" w:hAnsi="Times New Roman" w:cs="Times New Roman"/>
          <w:sz w:val="20"/>
          <w:szCs w:val="20"/>
          <w:shd w:val="clear" w:color="auto" w:fill="FFFFFF"/>
          <w:lang w:val="es-ES"/>
        </w:rPr>
        <w:t>Los estudios de investigación de</w:t>
      </w:r>
      <w:r>
        <w:rPr>
          <w:rFonts w:ascii="Times New Roman" w:hAnsi="Times New Roman" w:cs="Times New Roman"/>
          <w:sz w:val="20"/>
          <w:szCs w:val="20"/>
          <w:shd w:val="clear" w:color="auto" w:fill="FFFFFF"/>
          <w:lang w:val="es-ES"/>
        </w:rPr>
        <w:t xml:space="preserve"> dos ONG – ESE y HERA – ha revelado que no obstante el silencio de la administración pública sobre los gastos relacionados a esa campaña y basados en los documentos públicos que son disponibles sólo para el año 2009, </w:t>
      </w:r>
      <w:r w:rsidR="00430906">
        <w:rPr>
          <w:rFonts w:ascii="Times New Roman" w:hAnsi="Times New Roman" w:cs="Times New Roman"/>
          <w:sz w:val="20"/>
          <w:szCs w:val="20"/>
          <w:shd w:val="clear" w:color="auto" w:fill="FFFFFF"/>
          <w:lang w:val="es-ES"/>
        </w:rPr>
        <w:t>el Gobierno ha</w:t>
      </w:r>
      <w:r w:rsidR="00706670">
        <w:rPr>
          <w:rFonts w:ascii="Times New Roman" w:hAnsi="Times New Roman" w:cs="Times New Roman"/>
          <w:sz w:val="20"/>
          <w:szCs w:val="20"/>
          <w:shd w:val="clear" w:color="auto" w:fill="FFFFFF"/>
          <w:lang w:val="es-ES"/>
        </w:rPr>
        <w:t xml:space="preserve"> gastado 0.6 millones de Euros a nivel anual para la campaña Elige vida. En comparación, </w:t>
      </w:r>
      <w:r w:rsidR="0078445B">
        <w:rPr>
          <w:rFonts w:ascii="Times New Roman" w:hAnsi="Times New Roman" w:cs="Times New Roman"/>
          <w:sz w:val="20"/>
          <w:szCs w:val="20"/>
          <w:shd w:val="clear" w:color="auto" w:fill="FFFFFF"/>
          <w:lang w:val="es-ES"/>
        </w:rPr>
        <w:t>el Ministerio de la Salud</w:t>
      </w:r>
      <w:r w:rsidR="00F92279">
        <w:rPr>
          <w:rFonts w:ascii="Times New Roman" w:hAnsi="Times New Roman" w:cs="Times New Roman"/>
          <w:sz w:val="20"/>
          <w:szCs w:val="20"/>
          <w:shd w:val="clear" w:color="auto" w:fill="FFFFFF"/>
          <w:lang w:val="es-ES"/>
        </w:rPr>
        <w:t xml:space="preserve"> gasta 0,15 millones de Euros para las </w:t>
      </w:r>
      <w:r w:rsidR="00F92279">
        <w:rPr>
          <w:rFonts w:ascii="Times New Roman" w:hAnsi="Times New Roman" w:cs="Times New Roman"/>
          <w:sz w:val="20"/>
          <w:szCs w:val="20"/>
          <w:shd w:val="clear" w:color="auto" w:fill="FFFFFF"/>
          <w:lang w:val="es-ES"/>
        </w:rPr>
        <w:lastRenderedPageBreak/>
        <w:t>actividades relativas a la protección de la salud de las madres i los niños</w:t>
      </w:r>
      <w:r w:rsidR="002E3FEA">
        <w:rPr>
          <w:rFonts w:ascii="Times New Roman" w:hAnsi="Times New Roman" w:cs="Times New Roman"/>
          <w:sz w:val="20"/>
          <w:szCs w:val="20"/>
          <w:shd w:val="clear" w:color="auto" w:fill="FFFFFF"/>
          <w:lang w:val="es-ES"/>
        </w:rPr>
        <w:t xml:space="preserve"> en el marco del </w:t>
      </w:r>
      <w:r w:rsidR="002E3FEA">
        <w:rPr>
          <w:rFonts w:ascii="Times New Roman" w:hAnsi="Times New Roman" w:cs="Times New Roman"/>
          <w:i/>
          <w:sz w:val="20"/>
          <w:szCs w:val="20"/>
          <w:shd w:val="clear" w:color="auto" w:fill="FFFFFF"/>
          <w:lang w:val="es-ES"/>
        </w:rPr>
        <w:t>Programa nacional anual sobre protección activa  de la salud de las madres y los niños</w:t>
      </w:r>
      <w:r w:rsidR="002E3FEA">
        <w:rPr>
          <w:rFonts w:ascii="Times New Roman" w:hAnsi="Times New Roman" w:cs="Times New Roman"/>
          <w:sz w:val="20"/>
          <w:szCs w:val="20"/>
          <w:shd w:val="clear" w:color="auto" w:fill="FFFFFF"/>
          <w:lang w:val="es-ES"/>
        </w:rPr>
        <w:t xml:space="preserve"> – una cuarta parte de lo que fue gastado para la campaña Elige vida.</w:t>
      </w:r>
      <w:r w:rsidR="00706670">
        <w:rPr>
          <w:rFonts w:ascii="Times New Roman" w:hAnsi="Times New Roman" w:cs="Times New Roman"/>
          <w:sz w:val="20"/>
          <w:szCs w:val="20"/>
          <w:shd w:val="clear" w:color="auto" w:fill="FFFFFF"/>
          <w:lang w:val="es-ES"/>
        </w:rPr>
        <w:t xml:space="preserve"> </w:t>
      </w:r>
      <w:r w:rsidR="00430906">
        <w:rPr>
          <w:rFonts w:ascii="Times New Roman" w:hAnsi="Times New Roman" w:cs="Times New Roman"/>
          <w:sz w:val="20"/>
          <w:szCs w:val="20"/>
          <w:shd w:val="clear" w:color="auto" w:fill="FFFFFF"/>
          <w:lang w:val="es-ES"/>
        </w:rPr>
        <w:t xml:space="preserve"> </w:t>
      </w:r>
    </w:p>
    <w:p w:rsidR="002E3FEA" w:rsidRPr="00C94901" w:rsidRDefault="002E3FEA" w:rsidP="002E3FEA">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AC388D" w:rsidRPr="006E305B" w:rsidRDefault="002E3FEA" w:rsidP="002E3FEA">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s-ES"/>
        </w:rPr>
      </w:pPr>
      <w:r w:rsidRPr="002E3FEA">
        <w:rPr>
          <w:rFonts w:ascii="Times New Roman" w:hAnsi="Times New Roman" w:cs="Times New Roman"/>
          <w:sz w:val="20"/>
          <w:szCs w:val="20"/>
          <w:shd w:val="clear" w:color="auto" w:fill="FFFFFF"/>
          <w:lang w:val="es-ES"/>
        </w:rPr>
        <w:t>Los r</w:t>
      </w:r>
      <w:r>
        <w:rPr>
          <w:rFonts w:ascii="Times New Roman" w:hAnsi="Times New Roman" w:cs="Times New Roman"/>
          <w:sz w:val="20"/>
          <w:szCs w:val="20"/>
          <w:shd w:val="clear" w:color="auto" w:fill="FFFFFF"/>
          <w:lang w:val="es-ES"/>
        </w:rPr>
        <w:t>e</w:t>
      </w:r>
      <w:r w:rsidRPr="002E3FEA">
        <w:rPr>
          <w:rFonts w:ascii="Times New Roman" w:hAnsi="Times New Roman" w:cs="Times New Roman"/>
          <w:sz w:val="20"/>
          <w:szCs w:val="20"/>
          <w:shd w:val="clear" w:color="auto" w:fill="FFFFFF"/>
          <w:lang w:val="es-ES"/>
        </w:rPr>
        <w:t>quisitos del asesoramiento mandatorio necesita</w:t>
      </w:r>
      <w:r>
        <w:rPr>
          <w:rFonts w:ascii="Times New Roman" w:hAnsi="Times New Roman" w:cs="Times New Roman"/>
          <w:sz w:val="20"/>
          <w:szCs w:val="20"/>
          <w:shd w:val="clear" w:color="auto" w:fill="FFFFFF"/>
          <w:lang w:val="es-ES"/>
        </w:rPr>
        <w:t>n</w:t>
      </w:r>
      <w:r w:rsidRPr="002E3FEA">
        <w:rPr>
          <w:rFonts w:ascii="Times New Roman" w:hAnsi="Times New Roman" w:cs="Times New Roman"/>
          <w:sz w:val="20"/>
          <w:szCs w:val="20"/>
          <w:shd w:val="clear" w:color="auto" w:fill="FFFFFF"/>
          <w:lang w:val="es-ES"/>
        </w:rPr>
        <w:t xml:space="preserve"> proveedore</w:t>
      </w:r>
      <w:r>
        <w:rPr>
          <w:rFonts w:ascii="Times New Roman" w:hAnsi="Times New Roman" w:cs="Times New Roman"/>
          <w:sz w:val="20"/>
          <w:szCs w:val="20"/>
          <w:shd w:val="clear" w:color="auto" w:fill="FFFFFF"/>
          <w:lang w:val="es-ES"/>
        </w:rPr>
        <w:t xml:space="preserve">s médicos para que los informen los clientes sobre los posibles ventajas de embarazo continuado y para que relieven la necesidad de informar los mujeres sobre los riesgos posibles del aborto: "Durante la consulta, </w:t>
      </w:r>
      <w:r w:rsidR="003F6094">
        <w:rPr>
          <w:rFonts w:ascii="Times New Roman" w:hAnsi="Times New Roman" w:cs="Times New Roman"/>
          <w:sz w:val="20"/>
          <w:szCs w:val="20"/>
          <w:shd w:val="clear" w:color="auto" w:fill="FFFFFF"/>
          <w:lang w:val="es-ES"/>
        </w:rPr>
        <w:t xml:space="preserve">a </w:t>
      </w:r>
      <w:r>
        <w:rPr>
          <w:rFonts w:ascii="Times New Roman" w:hAnsi="Times New Roman" w:cs="Times New Roman"/>
          <w:sz w:val="20"/>
          <w:szCs w:val="20"/>
          <w:shd w:val="clear" w:color="auto" w:fill="FFFFFF"/>
          <w:lang w:val="es-ES"/>
        </w:rPr>
        <w:t xml:space="preserve">la mujer embarazada </w:t>
      </w:r>
      <w:r w:rsidR="003F6094">
        <w:rPr>
          <w:rFonts w:ascii="Times New Roman" w:hAnsi="Times New Roman" w:cs="Times New Roman"/>
          <w:sz w:val="20"/>
          <w:szCs w:val="20"/>
          <w:shd w:val="clear" w:color="auto" w:fill="FFFFFF"/>
          <w:lang w:val="es-ES"/>
        </w:rPr>
        <w:t>se han de proporcionar</w:t>
      </w:r>
      <w:r>
        <w:rPr>
          <w:rFonts w:ascii="Times New Roman" w:hAnsi="Times New Roman" w:cs="Times New Roman"/>
          <w:sz w:val="20"/>
          <w:szCs w:val="20"/>
          <w:shd w:val="clear" w:color="auto" w:fill="FFFFFF"/>
          <w:lang w:val="es-ES"/>
        </w:rPr>
        <w:t xml:space="preserve"> datos orales y escritos detallados  sobre las consecuencias inmediatas y a lo largo p</w:t>
      </w:r>
      <w:r w:rsidR="003F6094">
        <w:rPr>
          <w:rFonts w:ascii="Times New Roman" w:hAnsi="Times New Roman" w:cs="Times New Roman"/>
          <w:sz w:val="20"/>
          <w:szCs w:val="20"/>
          <w:shd w:val="clear" w:color="auto" w:fill="FFFFFF"/>
          <w:lang w:val="es-ES"/>
        </w:rPr>
        <w:t>laz</w:t>
      </w:r>
      <w:r>
        <w:rPr>
          <w:rFonts w:ascii="Times New Roman" w:hAnsi="Times New Roman" w:cs="Times New Roman"/>
          <w:sz w:val="20"/>
          <w:szCs w:val="20"/>
          <w:shd w:val="clear" w:color="auto" w:fill="FFFFFF"/>
          <w:lang w:val="es-ES"/>
        </w:rPr>
        <w:t xml:space="preserve">o para su salud (y) las consecuencias </w:t>
      </w:r>
      <w:r w:rsidR="005849FE">
        <w:rPr>
          <w:rFonts w:ascii="Times New Roman" w:hAnsi="Times New Roman" w:cs="Times New Roman"/>
          <w:sz w:val="20"/>
          <w:szCs w:val="20"/>
          <w:shd w:val="clear" w:color="auto" w:fill="FFFFFF"/>
          <w:lang w:val="es-ES"/>
        </w:rPr>
        <w:t xml:space="preserve">psicológicas después de la intervención." Además, </w:t>
      </w:r>
      <w:r w:rsidR="003F6094">
        <w:rPr>
          <w:rFonts w:ascii="Times New Roman" w:hAnsi="Times New Roman" w:cs="Times New Roman"/>
          <w:sz w:val="20"/>
          <w:szCs w:val="20"/>
          <w:shd w:val="clear" w:color="auto" w:fill="FFFFFF"/>
          <w:lang w:val="es-ES"/>
        </w:rPr>
        <w:t>la mayorí</w:t>
      </w:r>
      <w:r w:rsidR="00D073CF">
        <w:rPr>
          <w:rFonts w:ascii="Times New Roman" w:hAnsi="Times New Roman" w:cs="Times New Roman"/>
          <w:sz w:val="20"/>
          <w:szCs w:val="20"/>
          <w:shd w:val="clear" w:color="auto" w:fill="FFFFFF"/>
          <w:lang w:val="es-ES"/>
        </w:rPr>
        <w:t xml:space="preserve">a de los reglamentos </w:t>
      </w:r>
      <w:r w:rsidR="0001283C">
        <w:rPr>
          <w:rFonts w:ascii="Times New Roman" w:hAnsi="Times New Roman" w:cs="Times New Roman"/>
          <w:sz w:val="20"/>
          <w:szCs w:val="20"/>
          <w:shd w:val="clear" w:color="auto" w:fill="FFFFFF"/>
          <w:lang w:val="es-ES"/>
        </w:rPr>
        <w:t>son relacionados al feto. Por ejemplo,</w:t>
      </w:r>
      <w:r w:rsidR="00B64BC6">
        <w:rPr>
          <w:rFonts w:ascii="Times New Roman" w:hAnsi="Times New Roman" w:cs="Times New Roman"/>
          <w:sz w:val="20"/>
          <w:szCs w:val="20"/>
          <w:shd w:val="clear" w:color="auto" w:fill="FFFFFF"/>
          <w:lang w:val="es-ES"/>
        </w:rPr>
        <w:t xml:space="preserve"> sugieren "presentar materiales impresos y imágenes de ultrasonido dinámicas del feto (...) </w:t>
      </w:r>
      <w:r w:rsidR="00D86F9E">
        <w:rPr>
          <w:rFonts w:ascii="Times New Roman" w:hAnsi="Times New Roman" w:cs="Times New Roman"/>
          <w:sz w:val="20"/>
          <w:szCs w:val="20"/>
          <w:shd w:val="clear" w:color="auto" w:fill="FFFFFF"/>
          <w:lang w:val="es-ES"/>
        </w:rPr>
        <w:t>así como permitir a la madre de escuchar los latidos del corazón del feto</w:t>
      </w:r>
      <w:r w:rsidR="006E305B">
        <w:rPr>
          <w:rFonts w:ascii="Times New Roman" w:hAnsi="Times New Roman" w:cs="Times New Roman"/>
          <w:sz w:val="20"/>
          <w:szCs w:val="20"/>
          <w:shd w:val="clear" w:color="auto" w:fill="FFFFFF"/>
          <w:lang w:val="es-ES"/>
        </w:rPr>
        <w:t>, describiendo "los efectos de la intervención al feto" así como (informar las mujeres) sobre las caracter</w:t>
      </w:r>
      <w:r w:rsidR="003F6094">
        <w:rPr>
          <w:rFonts w:ascii="Times New Roman" w:hAnsi="Times New Roman" w:cs="Times New Roman"/>
          <w:sz w:val="20"/>
          <w:szCs w:val="20"/>
          <w:shd w:val="clear" w:color="auto" w:fill="FFFFFF"/>
          <w:lang w:val="es-ES"/>
        </w:rPr>
        <w:t>í</w:t>
      </w:r>
      <w:r w:rsidR="006E305B">
        <w:rPr>
          <w:rFonts w:ascii="Times New Roman" w:hAnsi="Times New Roman" w:cs="Times New Roman"/>
          <w:sz w:val="20"/>
          <w:szCs w:val="20"/>
          <w:shd w:val="clear" w:color="auto" w:fill="FFFFFF"/>
          <w:lang w:val="es-ES"/>
        </w:rPr>
        <w:t>sticas anatómico-fisiológicas del feto en el determinado periodo de</w:t>
      </w:r>
      <w:r w:rsidR="00D21E3A">
        <w:rPr>
          <w:rFonts w:ascii="Times New Roman" w:hAnsi="Times New Roman" w:cs="Times New Roman"/>
          <w:sz w:val="20"/>
          <w:szCs w:val="20"/>
          <w:shd w:val="clear" w:color="auto" w:fill="FFFFFF"/>
          <w:lang w:val="es-ES"/>
        </w:rPr>
        <w:t xml:space="preserve"> gestación</w:t>
      </w:r>
      <w:r w:rsidR="00AC388D" w:rsidRPr="00492523">
        <w:rPr>
          <w:vertAlign w:val="superscript"/>
        </w:rPr>
        <w:endnoteReference w:id="38"/>
      </w:r>
      <w:r w:rsidR="00AC388D" w:rsidRPr="006E305B">
        <w:rPr>
          <w:rFonts w:ascii="Times New Roman" w:hAnsi="Times New Roman" w:cs="Times New Roman"/>
          <w:sz w:val="20"/>
          <w:szCs w:val="20"/>
          <w:shd w:val="clear" w:color="auto" w:fill="FFFFFF"/>
          <w:vertAlign w:val="superscript"/>
          <w:lang w:val="es-ES"/>
        </w:rPr>
        <w:t>.</w:t>
      </w:r>
      <w:r w:rsidR="00AC388D" w:rsidRPr="006E305B">
        <w:rPr>
          <w:rFonts w:ascii="Times New Roman" w:hAnsi="Times New Roman" w:cs="Times New Roman"/>
          <w:sz w:val="20"/>
          <w:szCs w:val="20"/>
          <w:shd w:val="clear" w:color="auto" w:fill="FFFFFF"/>
          <w:lang w:val="es-ES"/>
        </w:rPr>
        <w:t xml:space="preserve"> </w:t>
      </w:r>
    </w:p>
    <w:p w:rsidR="00AC388D" w:rsidRPr="006E305B" w:rsidRDefault="00AC388D" w:rsidP="00AC388D">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606A8B" w:rsidRPr="00EF2C08" w:rsidRDefault="003654D2" w:rsidP="003654D2">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s-ES"/>
        </w:rPr>
      </w:pPr>
      <w:r w:rsidRPr="003654D2">
        <w:rPr>
          <w:rFonts w:ascii="Times New Roman" w:hAnsi="Times New Roman" w:cs="Times New Roman"/>
          <w:sz w:val="20"/>
          <w:szCs w:val="20"/>
          <w:shd w:val="clear" w:color="auto" w:fill="FFFFFF"/>
          <w:lang w:val="es-ES"/>
        </w:rPr>
        <w:t xml:space="preserve">En los Observaciones </w:t>
      </w:r>
      <w:r>
        <w:rPr>
          <w:rFonts w:ascii="Times New Roman" w:hAnsi="Times New Roman" w:cs="Times New Roman"/>
          <w:sz w:val="20"/>
          <w:szCs w:val="20"/>
          <w:shd w:val="clear" w:color="auto" w:fill="FFFFFF"/>
          <w:lang w:val="es-ES"/>
        </w:rPr>
        <w:t>finales</w:t>
      </w:r>
      <w:r w:rsidRPr="003654D2">
        <w:rPr>
          <w:rFonts w:ascii="Times New Roman" w:hAnsi="Times New Roman" w:cs="Times New Roman"/>
          <w:sz w:val="20"/>
          <w:szCs w:val="20"/>
          <w:shd w:val="clear" w:color="auto" w:fill="FFFFFF"/>
          <w:lang w:val="es-ES"/>
        </w:rPr>
        <w:t xml:space="preserve"> </w:t>
      </w:r>
      <w:r>
        <w:rPr>
          <w:rFonts w:ascii="Times New Roman" w:hAnsi="Times New Roman" w:cs="Times New Roman"/>
          <w:sz w:val="20"/>
          <w:szCs w:val="20"/>
          <w:shd w:val="clear" w:color="auto" w:fill="FFFFFF"/>
          <w:lang w:val="es-ES"/>
        </w:rPr>
        <w:t>para el año 2015, el Comité de Derechos humanos "expresó su preocupación sobre los informes de que el Estado Parte ha conducido campañas anti-aborto durante varios años que surtió el efecto estigmatizador para aquellos que hacen uso del aborto y puede provocar la mujer a realizar abortos i</w:t>
      </w:r>
      <w:r w:rsidR="009F539E">
        <w:rPr>
          <w:rFonts w:ascii="Times New Roman" w:hAnsi="Times New Roman" w:cs="Times New Roman"/>
          <w:sz w:val="20"/>
          <w:szCs w:val="20"/>
          <w:shd w:val="clear" w:color="auto" w:fill="FFFFFF"/>
          <w:lang w:val="es-ES"/>
        </w:rPr>
        <w:t>n</w:t>
      </w:r>
      <w:r>
        <w:rPr>
          <w:rFonts w:ascii="Times New Roman" w:hAnsi="Times New Roman" w:cs="Times New Roman"/>
          <w:sz w:val="20"/>
          <w:szCs w:val="20"/>
          <w:shd w:val="clear" w:color="auto" w:fill="FFFFFF"/>
          <w:lang w:val="es-ES"/>
        </w:rPr>
        <w:t xml:space="preserve">seguros y clandestinos que </w:t>
      </w:r>
      <w:r w:rsidR="009F539E">
        <w:rPr>
          <w:rFonts w:ascii="Times New Roman" w:hAnsi="Times New Roman" w:cs="Times New Roman"/>
          <w:sz w:val="20"/>
          <w:szCs w:val="20"/>
          <w:shd w:val="clear" w:color="auto" w:fill="FFFFFF"/>
          <w:lang w:val="es-ES"/>
        </w:rPr>
        <w:t>pongan en riesgo la salud.</w:t>
      </w:r>
      <w:r w:rsidR="00392B0C">
        <w:rPr>
          <w:rFonts w:ascii="Times New Roman" w:hAnsi="Times New Roman" w:cs="Times New Roman"/>
          <w:sz w:val="20"/>
          <w:szCs w:val="20"/>
          <w:shd w:val="clear" w:color="auto" w:fill="FFFFFF"/>
          <w:lang w:val="es-ES"/>
        </w:rPr>
        <w:t xml:space="preserve"> </w:t>
      </w:r>
      <w:r w:rsidR="00E719B9">
        <w:rPr>
          <w:rFonts w:ascii="Times New Roman" w:hAnsi="Times New Roman" w:cs="Times New Roman"/>
          <w:sz w:val="20"/>
          <w:szCs w:val="20"/>
          <w:shd w:val="clear" w:color="auto" w:fill="FFFFFF"/>
          <w:lang w:val="es-ES"/>
        </w:rPr>
        <w:t xml:space="preserve">En este contexto, el Comité está también preocupado </w:t>
      </w:r>
      <w:r w:rsidR="00C5714E">
        <w:rPr>
          <w:rFonts w:ascii="Times New Roman" w:hAnsi="Times New Roman" w:cs="Times New Roman"/>
          <w:sz w:val="20"/>
          <w:szCs w:val="20"/>
          <w:shd w:val="clear" w:color="auto" w:fill="FFFFFF"/>
          <w:lang w:val="es-ES"/>
        </w:rPr>
        <w:t>que las condiciones introducidas en la Ley sobre la interrupción del embarazo del 2013 pueda</w:t>
      </w:r>
      <w:r w:rsidR="008F4E07">
        <w:rPr>
          <w:rFonts w:ascii="Times New Roman" w:hAnsi="Times New Roman" w:cs="Times New Roman"/>
          <w:sz w:val="20"/>
          <w:szCs w:val="20"/>
          <w:shd w:val="clear" w:color="auto" w:fill="FFFFFF"/>
          <w:lang w:val="es-ES"/>
        </w:rPr>
        <w:t>n</w:t>
      </w:r>
      <w:r w:rsidR="00C5714E">
        <w:rPr>
          <w:rFonts w:ascii="Times New Roman" w:hAnsi="Times New Roman" w:cs="Times New Roman"/>
          <w:sz w:val="20"/>
          <w:szCs w:val="20"/>
          <w:shd w:val="clear" w:color="auto" w:fill="FFFFFF"/>
          <w:lang w:val="es-ES"/>
        </w:rPr>
        <w:t xml:space="preserve"> limitar en manera integral el acceso al aborto legal (artículos 3</w:t>
      </w:r>
      <w:proofErr w:type="gramStart"/>
      <w:r w:rsidR="00C5714E">
        <w:rPr>
          <w:rFonts w:ascii="Times New Roman" w:hAnsi="Times New Roman" w:cs="Times New Roman"/>
          <w:sz w:val="20"/>
          <w:szCs w:val="20"/>
          <w:shd w:val="clear" w:color="auto" w:fill="FFFFFF"/>
          <w:lang w:val="es-ES"/>
        </w:rPr>
        <w:t>,6,7,17</w:t>
      </w:r>
      <w:proofErr w:type="gramEnd"/>
      <w:r w:rsidR="00C5714E">
        <w:rPr>
          <w:rFonts w:ascii="Times New Roman" w:hAnsi="Times New Roman" w:cs="Times New Roman"/>
          <w:sz w:val="20"/>
          <w:szCs w:val="20"/>
          <w:shd w:val="clear" w:color="auto" w:fill="FFFFFF"/>
          <w:lang w:val="es-ES"/>
        </w:rPr>
        <w:t>)</w:t>
      </w:r>
      <w:r w:rsidR="0058773A">
        <w:rPr>
          <w:rFonts w:ascii="Times New Roman" w:hAnsi="Times New Roman" w:cs="Times New Roman"/>
          <w:sz w:val="20"/>
          <w:szCs w:val="20"/>
          <w:shd w:val="clear" w:color="auto" w:fill="FFFFFF"/>
          <w:lang w:val="es-ES"/>
        </w:rPr>
        <w:t xml:space="preserve">. El Estado Parte tiene que evitar la realización de otras campañas que sean </w:t>
      </w:r>
      <w:r w:rsidR="00EF2C08">
        <w:rPr>
          <w:rFonts w:ascii="Times New Roman" w:hAnsi="Times New Roman" w:cs="Times New Roman"/>
          <w:sz w:val="20"/>
          <w:szCs w:val="20"/>
          <w:shd w:val="clear" w:color="auto" w:fill="FFFFFF"/>
          <w:lang w:val="es-ES"/>
        </w:rPr>
        <w:t>utilizadas</w:t>
      </w:r>
      <w:r w:rsidR="0058773A">
        <w:rPr>
          <w:rFonts w:ascii="Times New Roman" w:hAnsi="Times New Roman" w:cs="Times New Roman"/>
          <w:sz w:val="20"/>
          <w:szCs w:val="20"/>
          <w:shd w:val="clear" w:color="auto" w:fill="FFFFFF"/>
          <w:lang w:val="es-ES"/>
        </w:rPr>
        <w:t xml:space="preserve"> para estigmatizar las personas que hacen uso del aborto</w:t>
      </w:r>
      <w:r w:rsidR="00EF2C08">
        <w:rPr>
          <w:rFonts w:ascii="Times New Roman" w:hAnsi="Times New Roman" w:cs="Times New Roman"/>
          <w:sz w:val="20"/>
          <w:szCs w:val="20"/>
          <w:shd w:val="clear" w:color="auto" w:fill="FFFFFF"/>
          <w:lang w:val="es-ES"/>
        </w:rPr>
        <w:t>. El estado debería tomar medidas concretas, inclusas las enmiendas de la Ley sobre la interrupción del embarazo, de eliminar todas las barreras de procedimiento que podrían conducir las mu</w:t>
      </w:r>
      <w:r w:rsidR="008F4E07">
        <w:rPr>
          <w:rFonts w:ascii="Times New Roman" w:hAnsi="Times New Roman" w:cs="Times New Roman"/>
          <w:sz w:val="20"/>
          <w:szCs w:val="20"/>
          <w:shd w:val="clear" w:color="auto" w:fill="FFFFFF"/>
          <w:lang w:val="es-ES"/>
        </w:rPr>
        <w:t>j</w:t>
      </w:r>
      <w:r w:rsidR="00EF2C08">
        <w:rPr>
          <w:rFonts w:ascii="Times New Roman" w:hAnsi="Times New Roman" w:cs="Times New Roman"/>
          <w:sz w:val="20"/>
          <w:szCs w:val="20"/>
          <w:shd w:val="clear" w:color="auto" w:fill="FFFFFF"/>
          <w:lang w:val="es-ES"/>
        </w:rPr>
        <w:t>eres de recurrir a abortos que puedan poner en riesgo su salud i su vida.</w:t>
      </w:r>
      <w:r w:rsidR="00AC388D" w:rsidRPr="00492523">
        <w:rPr>
          <w:rStyle w:val="EndnoteReference"/>
          <w:rFonts w:ascii="Times New Roman" w:hAnsi="Times New Roman" w:cs="Times New Roman"/>
          <w:sz w:val="20"/>
          <w:szCs w:val="20"/>
          <w:shd w:val="clear" w:color="auto" w:fill="FFFFFF"/>
          <w:lang w:val="en-GB"/>
        </w:rPr>
        <w:endnoteReference w:id="39"/>
      </w:r>
    </w:p>
    <w:p w:rsidR="00606A8B" w:rsidRPr="008F4E07" w:rsidRDefault="00606A8B" w:rsidP="00606A8B">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B64E86" w:rsidRPr="00EF2C08" w:rsidRDefault="00EF2C08" w:rsidP="00606A8B">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s-ES"/>
        </w:rPr>
      </w:pPr>
      <w:r w:rsidRPr="00EF2C08">
        <w:rPr>
          <w:rFonts w:ascii="Times New Roman" w:hAnsi="Times New Roman" w:cs="Times New Roman"/>
          <w:b/>
          <w:sz w:val="20"/>
          <w:szCs w:val="20"/>
          <w:shd w:val="clear" w:color="auto" w:fill="FFFFFF"/>
          <w:lang w:val="es-ES"/>
        </w:rPr>
        <w:t xml:space="preserve">Barreras de acceso </w:t>
      </w:r>
    </w:p>
    <w:p w:rsidR="00606A8B" w:rsidRPr="00EF2C08" w:rsidRDefault="00606A8B" w:rsidP="00606A8B">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s-ES"/>
        </w:rPr>
      </w:pPr>
    </w:p>
    <w:p w:rsidR="00EF2C08" w:rsidRPr="00EF2C08" w:rsidRDefault="00EF2C08" w:rsidP="00B64E86">
      <w:pPr>
        <w:pStyle w:val="ListParagraph"/>
        <w:numPr>
          <w:ilvl w:val="0"/>
          <w:numId w:val="15"/>
        </w:numPr>
        <w:spacing w:before="100" w:beforeAutospacing="1" w:after="100" w:afterAutospacing="1"/>
        <w:ind w:left="284" w:hanging="284"/>
        <w:jc w:val="both"/>
        <w:rPr>
          <w:rFonts w:ascii="Times New Roman" w:hAnsi="Times New Roman" w:cs="Times New Roman"/>
          <w:b/>
          <w:sz w:val="20"/>
          <w:szCs w:val="20"/>
          <w:shd w:val="clear" w:color="auto" w:fill="FFFFFF"/>
          <w:lang w:val="es-ES"/>
        </w:rPr>
      </w:pPr>
      <w:r w:rsidRPr="00EF2C08">
        <w:rPr>
          <w:rFonts w:ascii="Times New Roman" w:hAnsi="Times New Roman" w:cs="Times New Roman"/>
          <w:sz w:val="20"/>
          <w:szCs w:val="20"/>
          <w:shd w:val="clear" w:color="auto" w:fill="FFFFFF"/>
          <w:lang w:val="es-ES"/>
        </w:rPr>
        <w:t>El aborto puede ser r</w:t>
      </w:r>
      <w:r>
        <w:rPr>
          <w:rFonts w:ascii="Times New Roman" w:hAnsi="Times New Roman" w:cs="Times New Roman"/>
          <w:sz w:val="20"/>
          <w:szCs w:val="20"/>
          <w:shd w:val="clear" w:color="auto" w:fill="FFFFFF"/>
          <w:lang w:val="es-ES"/>
        </w:rPr>
        <w:t>ealizado solamente en hospitales que prestan servicios de ginecología y obstetricia</w:t>
      </w:r>
      <w:r w:rsidR="0086332A">
        <w:rPr>
          <w:rFonts w:ascii="Times New Roman" w:hAnsi="Times New Roman" w:cs="Times New Roman"/>
          <w:sz w:val="20"/>
          <w:szCs w:val="20"/>
          <w:shd w:val="clear" w:color="auto" w:fill="FFFFFF"/>
          <w:lang w:val="es-ES"/>
        </w:rPr>
        <w:t xml:space="preserve"> y no en </w:t>
      </w:r>
      <w:proofErr w:type="gramStart"/>
      <w:r w:rsidR="0086332A">
        <w:rPr>
          <w:rFonts w:ascii="Times New Roman" w:hAnsi="Times New Roman" w:cs="Times New Roman"/>
          <w:sz w:val="20"/>
          <w:szCs w:val="20"/>
          <w:shd w:val="clear" w:color="auto" w:fill="FFFFFF"/>
          <w:lang w:val="es-ES"/>
        </w:rPr>
        <w:t>los</w:t>
      </w:r>
      <w:proofErr w:type="gramEnd"/>
      <w:r w:rsidR="0086332A">
        <w:rPr>
          <w:rFonts w:ascii="Times New Roman" w:hAnsi="Times New Roman" w:cs="Times New Roman"/>
          <w:sz w:val="20"/>
          <w:szCs w:val="20"/>
          <w:shd w:val="clear" w:color="auto" w:fill="FFFFFF"/>
          <w:lang w:val="es-ES"/>
        </w:rPr>
        <w:t xml:space="preserve"> instituciones de atención primaria a la salud.</w:t>
      </w:r>
      <w:r w:rsidR="00F27706">
        <w:rPr>
          <w:rFonts w:ascii="Times New Roman" w:hAnsi="Times New Roman" w:cs="Times New Roman"/>
          <w:sz w:val="20"/>
          <w:szCs w:val="20"/>
          <w:shd w:val="clear" w:color="auto" w:fill="FFFFFF"/>
          <w:lang w:val="es-ES"/>
        </w:rPr>
        <w:t xml:space="preserve"> Las mujeres que son particularmente afectadas por esta restricción son las mujeres que no tienen acceso al servicio de trasporte, mujeres que no pueden hacer uso de la licencia a causa del trabajo o por tareas de cuidado de los niños</w:t>
      </w:r>
      <w:r w:rsidR="00B75E32">
        <w:rPr>
          <w:rFonts w:ascii="Times New Roman" w:hAnsi="Times New Roman" w:cs="Times New Roman"/>
          <w:sz w:val="20"/>
          <w:szCs w:val="20"/>
          <w:shd w:val="clear" w:color="auto" w:fill="FFFFFF"/>
          <w:lang w:val="es-ES"/>
        </w:rPr>
        <w:t>, o tienen miedo</w:t>
      </w:r>
      <w:r w:rsidR="00BE5BCF">
        <w:rPr>
          <w:rFonts w:ascii="Times New Roman" w:hAnsi="Times New Roman" w:cs="Times New Roman"/>
          <w:sz w:val="20"/>
          <w:szCs w:val="20"/>
          <w:shd w:val="clear" w:color="auto" w:fill="FFFFFF"/>
          <w:lang w:val="es-ES"/>
        </w:rPr>
        <w:t xml:space="preserve"> al estigma, mujeres de grupos </w:t>
      </w:r>
      <w:r w:rsidR="00B75E32">
        <w:rPr>
          <w:rFonts w:ascii="Times New Roman" w:hAnsi="Times New Roman" w:cs="Times New Roman"/>
          <w:sz w:val="20"/>
          <w:szCs w:val="20"/>
          <w:shd w:val="clear" w:color="auto" w:fill="FFFFFF"/>
          <w:lang w:val="es-ES"/>
        </w:rPr>
        <w:t>marginados, mujeres que viven en áreas rurales y mujeres pobres</w:t>
      </w:r>
      <w:r w:rsidR="00065AD7">
        <w:rPr>
          <w:rFonts w:ascii="Times New Roman" w:hAnsi="Times New Roman" w:cs="Times New Roman"/>
          <w:sz w:val="20"/>
          <w:szCs w:val="20"/>
          <w:shd w:val="clear" w:color="auto" w:fill="FFFFFF"/>
          <w:lang w:val="es-ES"/>
        </w:rPr>
        <w:t>.</w:t>
      </w:r>
      <w:r w:rsidR="00B75E32">
        <w:rPr>
          <w:rFonts w:ascii="Times New Roman" w:hAnsi="Times New Roman" w:cs="Times New Roman"/>
          <w:sz w:val="20"/>
          <w:szCs w:val="20"/>
          <w:shd w:val="clear" w:color="auto" w:fill="FFFFFF"/>
          <w:lang w:val="es-ES"/>
        </w:rPr>
        <w:t xml:space="preserve"> </w:t>
      </w:r>
      <w:r w:rsidR="00F27706">
        <w:rPr>
          <w:rFonts w:ascii="Times New Roman" w:hAnsi="Times New Roman" w:cs="Times New Roman"/>
          <w:sz w:val="20"/>
          <w:szCs w:val="20"/>
          <w:shd w:val="clear" w:color="auto" w:fill="FFFFFF"/>
          <w:lang w:val="es-ES"/>
        </w:rPr>
        <w:t xml:space="preserve"> </w:t>
      </w:r>
    </w:p>
    <w:p w:rsidR="00065AD7" w:rsidRPr="00065AD7" w:rsidRDefault="00065AD7" w:rsidP="00B64E86">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B64E86" w:rsidRPr="00492523" w:rsidRDefault="00CA6494" w:rsidP="00B64E86">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roofErr w:type="spellStart"/>
      <w:r>
        <w:rPr>
          <w:rFonts w:ascii="Times New Roman" w:hAnsi="Times New Roman" w:cs="Times New Roman"/>
          <w:b/>
          <w:sz w:val="20"/>
          <w:szCs w:val="20"/>
          <w:shd w:val="clear" w:color="auto" w:fill="FFFFFF"/>
          <w:lang w:val="en-GB"/>
        </w:rPr>
        <w:t>Salud</w:t>
      </w:r>
      <w:proofErr w:type="spellEnd"/>
      <w:r>
        <w:rPr>
          <w:rFonts w:ascii="Times New Roman" w:hAnsi="Times New Roman" w:cs="Times New Roman"/>
          <w:b/>
          <w:sz w:val="20"/>
          <w:szCs w:val="20"/>
          <w:shd w:val="clear" w:color="auto" w:fill="FFFFFF"/>
          <w:lang w:val="en-GB"/>
        </w:rPr>
        <w:t xml:space="preserve"> y </w:t>
      </w:r>
      <w:proofErr w:type="spellStart"/>
      <w:r>
        <w:rPr>
          <w:rFonts w:ascii="Times New Roman" w:hAnsi="Times New Roman" w:cs="Times New Roman"/>
          <w:b/>
          <w:sz w:val="20"/>
          <w:szCs w:val="20"/>
          <w:shd w:val="clear" w:color="auto" w:fill="FFFFFF"/>
          <w:lang w:val="en-GB"/>
        </w:rPr>
        <w:t>seguridad</w:t>
      </w:r>
      <w:proofErr w:type="spellEnd"/>
      <w:r>
        <w:rPr>
          <w:rFonts w:ascii="Times New Roman" w:hAnsi="Times New Roman" w:cs="Times New Roman"/>
          <w:b/>
          <w:sz w:val="20"/>
          <w:szCs w:val="20"/>
          <w:shd w:val="clear" w:color="auto" w:fill="FFFFFF"/>
          <w:lang w:val="en-GB"/>
        </w:rPr>
        <w:t xml:space="preserve"> </w:t>
      </w:r>
    </w:p>
    <w:p w:rsidR="00B64E86" w:rsidRPr="00492523" w:rsidRDefault="00B64E86" w:rsidP="00B64E86">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466AE4" w:rsidRDefault="00CA6494" w:rsidP="00CA6494">
      <w:pPr>
        <w:pStyle w:val="ListParagraph"/>
        <w:numPr>
          <w:ilvl w:val="0"/>
          <w:numId w:val="15"/>
        </w:numPr>
        <w:spacing w:before="100" w:beforeAutospacing="1" w:after="100" w:afterAutospacing="1"/>
        <w:ind w:left="284" w:hanging="284"/>
        <w:jc w:val="both"/>
        <w:rPr>
          <w:rFonts w:ascii="Times New Roman" w:hAnsi="Times New Roman" w:cs="Times New Roman"/>
          <w:sz w:val="20"/>
          <w:szCs w:val="20"/>
          <w:shd w:val="clear" w:color="auto" w:fill="FFFFFF"/>
          <w:lang w:val="es-ES"/>
        </w:rPr>
      </w:pPr>
      <w:r w:rsidRPr="00CA6494">
        <w:rPr>
          <w:rFonts w:ascii="Times New Roman" w:hAnsi="Times New Roman" w:cs="Times New Roman"/>
          <w:sz w:val="20"/>
          <w:szCs w:val="20"/>
          <w:shd w:val="clear" w:color="auto" w:fill="FFFFFF"/>
          <w:lang w:val="es-ES"/>
        </w:rPr>
        <w:t xml:space="preserve">La mortalidad perinatal </w:t>
      </w:r>
      <w:proofErr w:type="gramStart"/>
      <w:r w:rsidRPr="00CA6494">
        <w:rPr>
          <w:rFonts w:ascii="Times New Roman" w:hAnsi="Times New Roman" w:cs="Times New Roman"/>
          <w:sz w:val="20"/>
          <w:szCs w:val="20"/>
          <w:shd w:val="clear" w:color="auto" w:fill="FFFFFF"/>
          <w:lang w:val="es-ES"/>
        </w:rPr>
        <w:t>y</w:t>
      </w:r>
      <w:proofErr w:type="gramEnd"/>
      <w:r w:rsidRPr="00CA6494">
        <w:rPr>
          <w:rFonts w:ascii="Times New Roman" w:hAnsi="Times New Roman" w:cs="Times New Roman"/>
          <w:sz w:val="20"/>
          <w:szCs w:val="20"/>
          <w:shd w:val="clear" w:color="auto" w:fill="FFFFFF"/>
          <w:lang w:val="es-ES"/>
        </w:rPr>
        <w:t xml:space="preserve"> i</w:t>
      </w:r>
      <w:r>
        <w:rPr>
          <w:rFonts w:ascii="Times New Roman" w:hAnsi="Times New Roman" w:cs="Times New Roman"/>
          <w:sz w:val="20"/>
          <w:szCs w:val="20"/>
          <w:shd w:val="clear" w:color="auto" w:fill="FFFFFF"/>
          <w:lang w:val="es-ES"/>
        </w:rPr>
        <w:t xml:space="preserve">nfantil en Macedonia es muy elevada. </w:t>
      </w:r>
      <w:r w:rsidRPr="00CA6494">
        <w:rPr>
          <w:rFonts w:ascii="Times New Roman" w:hAnsi="Times New Roman" w:cs="Times New Roman"/>
          <w:b/>
          <w:sz w:val="20"/>
          <w:szCs w:val="20"/>
          <w:shd w:val="clear" w:color="auto" w:fill="FFFFFF"/>
          <w:lang w:val="es-ES"/>
        </w:rPr>
        <w:t>De hecho, el país tiene la tasa más elevada (14.3) de las mortalidades perinatales en Europa.</w:t>
      </w:r>
      <w:r w:rsidR="00B64E86" w:rsidRPr="00492523">
        <w:rPr>
          <w:rStyle w:val="EndnoteReference"/>
          <w:rFonts w:ascii="Times New Roman" w:hAnsi="Times New Roman" w:cs="Times New Roman"/>
          <w:b/>
          <w:sz w:val="20"/>
          <w:szCs w:val="20"/>
          <w:shd w:val="clear" w:color="auto" w:fill="FFFFFF"/>
          <w:lang w:val="en-GB"/>
        </w:rPr>
        <w:endnoteReference w:id="40"/>
      </w:r>
      <w:r>
        <w:rPr>
          <w:rFonts w:ascii="Times New Roman" w:hAnsi="Times New Roman" w:cs="Times New Roman"/>
          <w:b/>
          <w:sz w:val="20"/>
          <w:szCs w:val="20"/>
          <w:shd w:val="clear" w:color="auto" w:fill="FFFFFF"/>
          <w:lang w:val="es-ES"/>
        </w:rPr>
        <w:t xml:space="preserve"> </w:t>
      </w:r>
      <w:r w:rsidRPr="00CA6494">
        <w:rPr>
          <w:rFonts w:ascii="Times New Roman" w:hAnsi="Times New Roman" w:cs="Times New Roman"/>
          <w:sz w:val="20"/>
          <w:szCs w:val="20"/>
          <w:shd w:val="clear" w:color="auto" w:fill="FFFFFF"/>
          <w:lang w:val="es-ES"/>
        </w:rPr>
        <w:t xml:space="preserve">Esto </w:t>
      </w:r>
      <w:r w:rsidR="005F6B99">
        <w:rPr>
          <w:rFonts w:ascii="Times New Roman" w:hAnsi="Times New Roman" w:cs="Times New Roman"/>
          <w:sz w:val="20"/>
          <w:szCs w:val="20"/>
          <w:shd w:val="clear" w:color="auto" w:fill="FFFFFF"/>
          <w:lang w:val="es-ES"/>
        </w:rPr>
        <w:t xml:space="preserve">es </w:t>
      </w:r>
      <w:proofErr w:type="gramStart"/>
      <w:r w:rsidR="005F6B99">
        <w:rPr>
          <w:rFonts w:ascii="Times New Roman" w:hAnsi="Times New Roman" w:cs="Times New Roman"/>
          <w:sz w:val="20"/>
          <w:szCs w:val="20"/>
          <w:shd w:val="clear" w:color="auto" w:fill="FFFFFF"/>
          <w:lang w:val="es-ES"/>
        </w:rPr>
        <w:t>varias veces más alto</w:t>
      </w:r>
      <w:proofErr w:type="gramEnd"/>
      <w:r w:rsidR="005F6B99">
        <w:rPr>
          <w:rFonts w:ascii="Times New Roman" w:hAnsi="Times New Roman" w:cs="Times New Roman"/>
          <w:sz w:val="20"/>
          <w:szCs w:val="20"/>
          <w:shd w:val="clear" w:color="auto" w:fill="FFFFFF"/>
          <w:lang w:val="es-ES"/>
        </w:rPr>
        <w:t xml:space="preserve"> que la tasa media europea de 5.2. La tasa de mortalidad infantil </w:t>
      </w:r>
      <w:r w:rsidR="00466AE4">
        <w:rPr>
          <w:rFonts w:ascii="Times New Roman" w:hAnsi="Times New Roman" w:cs="Times New Roman"/>
          <w:sz w:val="20"/>
          <w:szCs w:val="20"/>
          <w:shd w:val="clear" w:color="auto" w:fill="FFFFFF"/>
          <w:lang w:val="es-ES"/>
        </w:rPr>
        <w:t>es 9.9 muertos por 1.000 nacidos vivos</w:t>
      </w:r>
      <w:r w:rsidR="00B64E86" w:rsidRPr="00492523">
        <w:rPr>
          <w:vertAlign w:val="superscript"/>
          <w:lang w:val="en-GB"/>
        </w:rPr>
        <w:endnoteReference w:id="41"/>
      </w:r>
      <w:r w:rsidR="00B64E86" w:rsidRPr="00466AE4">
        <w:rPr>
          <w:rFonts w:ascii="Times New Roman" w:hAnsi="Times New Roman" w:cs="Times New Roman"/>
          <w:sz w:val="20"/>
          <w:szCs w:val="20"/>
          <w:shd w:val="clear" w:color="auto" w:fill="FFFFFF"/>
          <w:lang w:val="es-ES"/>
        </w:rPr>
        <w:t xml:space="preserve">, </w:t>
      </w:r>
      <w:r w:rsidR="008F4E07">
        <w:rPr>
          <w:rFonts w:ascii="Times New Roman" w:hAnsi="Times New Roman" w:cs="Times New Roman"/>
          <w:sz w:val="20"/>
          <w:szCs w:val="20"/>
          <w:shd w:val="clear" w:color="auto" w:fill="FFFFFF"/>
          <w:lang w:val="es-ES"/>
        </w:rPr>
        <w:t>lo que es varias veces más alto</w:t>
      </w:r>
      <w:r w:rsidR="00466AE4">
        <w:rPr>
          <w:rFonts w:ascii="Times New Roman" w:hAnsi="Times New Roman" w:cs="Times New Roman"/>
          <w:sz w:val="20"/>
          <w:szCs w:val="20"/>
          <w:shd w:val="clear" w:color="auto" w:fill="FFFFFF"/>
          <w:lang w:val="es-ES"/>
        </w:rPr>
        <w:t xml:space="preserve"> que la media europea de 4 muertos por 1000 nacidos vivos</w:t>
      </w:r>
      <w:r w:rsidR="005B4F6B">
        <w:rPr>
          <w:rFonts w:ascii="Times New Roman" w:hAnsi="Times New Roman" w:cs="Times New Roman"/>
          <w:sz w:val="20"/>
          <w:szCs w:val="20"/>
          <w:shd w:val="clear" w:color="auto" w:fill="FFFFFF"/>
          <w:lang w:val="es-ES"/>
        </w:rPr>
        <w:t>. No obstante estas cifras alarmantes, no hay prueba de la aplicación del conjunto básico de servicios prenatales</w:t>
      </w:r>
      <w:r w:rsidR="00E4079C">
        <w:rPr>
          <w:rFonts w:ascii="Times New Roman" w:hAnsi="Times New Roman" w:cs="Times New Roman"/>
          <w:sz w:val="20"/>
          <w:szCs w:val="20"/>
          <w:shd w:val="clear" w:color="auto" w:fill="FFFFFF"/>
          <w:lang w:val="es-ES"/>
        </w:rPr>
        <w:t xml:space="preserve"> que es parte del Plan de acción del Gobierno para deducción de la mortalidad materna, prenatal y infantil </w:t>
      </w:r>
      <w:r w:rsidR="00E4079C" w:rsidRPr="00E4079C">
        <w:rPr>
          <w:rFonts w:ascii="Times New Roman" w:hAnsi="Times New Roman" w:cs="Times New Roman"/>
          <w:sz w:val="20"/>
          <w:szCs w:val="20"/>
          <w:shd w:val="clear" w:color="auto" w:fill="FFFFFF"/>
          <w:lang w:val="es-ES"/>
        </w:rPr>
        <w:t>(2013-2014</w:t>
      </w:r>
      <w:r w:rsidR="00E4079C">
        <w:rPr>
          <w:rFonts w:ascii="Times New Roman" w:hAnsi="Times New Roman" w:cs="Times New Roman"/>
          <w:sz w:val="20"/>
          <w:szCs w:val="20"/>
          <w:shd w:val="clear" w:color="auto" w:fill="FFFFFF"/>
          <w:lang w:val="es-ES"/>
        </w:rPr>
        <w:t xml:space="preserve">).  </w:t>
      </w:r>
      <w:r w:rsidR="005B4F6B">
        <w:rPr>
          <w:rFonts w:ascii="Times New Roman" w:hAnsi="Times New Roman" w:cs="Times New Roman"/>
          <w:sz w:val="20"/>
          <w:szCs w:val="20"/>
          <w:shd w:val="clear" w:color="auto" w:fill="FFFFFF"/>
          <w:lang w:val="es-ES"/>
        </w:rPr>
        <w:t xml:space="preserve">  </w:t>
      </w:r>
      <w:r w:rsidR="00466AE4">
        <w:rPr>
          <w:rFonts w:ascii="Times New Roman" w:hAnsi="Times New Roman" w:cs="Times New Roman"/>
          <w:sz w:val="20"/>
          <w:szCs w:val="20"/>
          <w:shd w:val="clear" w:color="auto" w:fill="FFFFFF"/>
          <w:lang w:val="es-ES"/>
        </w:rPr>
        <w:t xml:space="preserve"> </w:t>
      </w:r>
    </w:p>
    <w:p w:rsidR="00E06466" w:rsidRDefault="00E06466" w:rsidP="00E06466">
      <w:pPr>
        <w:pStyle w:val="ListParagraph"/>
        <w:spacing w:before="100" w:beforeAutospacing="1" w:after="100" w:afterAutospacing="1"/>
        <w:ind w:left="284"/>
        <w:jc w:val="both"/>
        <w:rPr>
          <w:rFonts w:ascii="Times New Roman" w:hAnsi="Times New Roman" w:cs="Times New Roman"/>
          <w:sz w:val="20"/>
          <w:szCs w:val="20"/>
          <w:shd w:val="clear" w:color="auto" w:fill="FFFFFF"/>
          <w:lang w:val="es-ES"/>
        </w:rPr>
      </w:pPr>
    </w:p>
    <w:p w:rsidR="00AC388D" w:rsidRPr="000B3C23" w:rsidRDefault="00E4079C" w:rsidP="00AC388D">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s-ES"/>
        </w:rPr>
      </w:pPr>
      <w:r w:rsidRPr="000B3C23">
        <w:rPr>
          <w:rFonts w:ascii="Times New Roman" w:hAnsi="Times New Roman" w:cs="Times New Roman"/>
          <w:b/>
          <w:sz w:val="20"/>
          <w:szCs w:val="20"/>
          <w:shd w:val="clear" w:color="auto" w:fill="FFFFFF"/>
          <w:lang w:val="es-ES"/>
        </w:rPr>
        <w:t xml:space="preserve">Discriminación </w:t>
      </w:r>
    </w:p>
    <w:p w:rsidR="00AC388D" w:rsidRPr="00492523" w:rsidRDefault="00AC388D" w:rsidP="00AC388D">
      <w:pPr>
        <w:pStyle w:val="ListParagraph"/>
        <w:spacing w:before="100" w:beforeAutospacing="1" w:after="100" w:afterAutospacing="1"/>
        <w:ind w:left="360"/>
        <w:jc w:val="both"/>
        <w:rPr>
          <w:rFonts w:ascii="Times New Roman" w:hAnsi="Times New Roman" w:cs="Times New Roman"/>
          <w:b/>
          <w:sz w:val="20"/>
          <w:szCs w:val="20"/>
          <w:shd w:val="clear" w:color="auto" w:fill="FFFFFF"/>
          <w:lang w:val="en-GB"/>
        </w:rPr>
      </w:pPr>
    </w:p>
    <w:p w:rsidR="00AC388D" w:rsidRPr="00585937" w:rsidRDefault="00E4079C" w:rsidP="00585937">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s-ES"/>
        </w:rPr>
      </w:pPr>
      <w:r w:rsidRPr="00E4079C">
        <w:rPr>
          <w:rFonts w:ascii="Times New Roman" w:hAnsi="Times New Roman" w:cs="Times New Roman"/>
          <w:sz w:val="20"/>
          <w:szCs w:val="20"/>
          <w:shd w:val="clear" w:color="auto" w:fill="FFFFFF"/>
          <w:lang w:val="es-ES"/>
        </w:rPr>
        <w:t>Los periodos de espera o</w:t>
      </w:r>
      <w:r>
        <w:rPr>
          <w:rFonts w:ascii="Times New Roman" w:hAnsi="Times New Roman" w:cs="Times New Roman"/>
          <w:sz w:val="20"/>
          <w:szCs w:val="20"/>
          <w:shd w:val="clear" w:color="auto" w:fill="FFFFFF"/>
          <w:lang w:val="es-ES"/>
        </w:rPr>
        <w:t xml:space="preserve">bligatorios para el aborto representan discriminación sexual y de género contra las mujeres </w:t>
      </w:r>
      <w:r w:rsidR="009D765B">
        <w:rPr>
          <w:rFonts w:ascii="Times New Roman" w:hAnsi="Times New Roman" w:cs="Times New Roman"/>
          <w:sz w:val="20"/>
          <w:szCs w:val="20"/>
          <w:shd w:val="clear" w:color="auto" w:fill="FFFFFF"/>
          <w:lang w:val="es-ES"/>
        </w:rPr>
        <w:t xml:space="preserve">porque ponen en cuestión la capacidad de las mujeres de tomar decisiones relativas a la reproducción y crean o apoyan estereotipos sexuales negativos. La Organización mundial de la salud (WHO) ha subrayado que los periodos de espera obligatoria son </w:t>
      </w:r>
      <w:r w:rsidR="00585937">
        <w:rPr>
          <w:rFonts w:ascii="Times New Roman" w:hAnsi="Times New Roman" w:cs="Times New Roman"/>
          <w:sz w:val="20"/>
          <w:szCs w:val="20"/>
          <w:shd w:val="clear" w:color="auto" w:fill="FFFFFF"/>
          <w:lang w:val="es-ES"/>
        </w:rPr>
        <w:t>humillantes</w:t>
      </w:r>
      <w:r w:rsidR="009D765B">
        <w:rPr>
          <w:rFonts w:ascii="Times New Roman" w:hAnsi="Times New Roman" w:cs="Times New Roman"/>
          <w:sz w:val="20"/>
          <w:szCs w:val="20"/>
          <w:shd w:val="clear" w:color="auto" w:fill="FFFFFF"/>
          <w:lang w:val="es-ES"/>
        </w:rPr>
        <w:t xml:space="preserve"> para las mujeres como</w:t>
      </w:r>
      <w:r w:rsidR="00585937">
        <w:rPr>
          <w:rFonts w:ascii="Times New Roman" w:hAnsi="Times New Roman" w:cs="Times New Roman"/>
          <w:sz w:val="20"/>
          <w:szCs w:val="20"/>
          <w:shd w:val="clear" w:color="auto" w:fill="FFFFFF"/>
          <w:lang w:val="es-ES"/>
        </w:rPr>
        <w:t xml:space="preserve"> competentes para tomar decisiones. </w:t>
      </w:r>
      <w:r w:rsidR="00AC388D" w:rsidRPr="00492523">
        <w:rPr>
          <w:rFonts w:ascii="Times New Roman" w:hAnsi="Times New Roman" w:cs="Times New Roman"/>
          <w:sz w:val="20"/>
          <w:szCs w:val="20"/>
          <w:shd w:val="clear" w:color="auto" w:fill="FFFFFF"/>
          <w:vertAlign w:val="superscript"/>
          <w:lang w:val="en-GB"/>
        </w:rPr>
        <w:endnoteReference w:id="42"/>
      </w:r>
      <w:r w:rsidR="00585937">
        <w:rPr>
          <w:rFonts w:ascii="Times New Roman" w:hAnsi="Times New Roman" w:cs="Times New Roman"/>
          <w:sz w:val="20"/>
          <w:szCs w:val="20"/>
          <w:shd w:val="clear" w:color="auto" w:fill="FFFFFF"/>
          <w:lang w:val="es-ES"/>
        </w:rPr>
        <w:t xml:space="preserve"> </w:t>
      </w:r>
      <w:r w:rsidR="00585937" w:rsidRPr="00585937">
        <w:rPr>
          <w:rFonts w:ascii="Times New Roman" w:hAnsi="Times New Roman" w:cs="Times New Roman"/>
          <w:sz w:val="20"/>
          <w:szCs w:val="20"/>
          <w:shd w:val="clear" w:color="auto" w:fill="FFFFFF"/>
          <w:lang w:val="es-ES"/>
        </w:rPr>
        <w:t>y que es indispensable para los estados de respetar las mujere</w:t>
      </w:r>
      <w:r w:rsidR="00585937">
        <w:rPr>
          <w:rFonts w:ascii="Times New Roman" w:hAnsi="Times New Roman" w:cs="Times New Roman"/>
          <w:sz w:val="20"/>
          <w:szCs w:val="20"/>
          <w:shd w:val="clear" w:color="auto" w:fill="FFFFFF"/>
          <w:lang w:val="es-ES"/>
        </w:rPr>
        <w:t>s como responsables para tomar decisiones junto con la eliminación de los periodos de espera</w:t>
      </w:r>
      <w:r w:rsidR="00AC388D" w:rsidRPr="00585937">
        <w:rPr>
          <w:rFonts w:ascii="Times New Roman" w:hAnsi="Times New Roman" w:cs="Times New Roman"/>
          <w:sz w:val="20"/>
          <w:szCs w:val="20"/>
          <w:shd w:val="clear" w:color="auto" w:fill="FFFFFF"/>
          <w:lang w:val="es-ES"/>
        </w:rPr>
        <w:t>.</w:t>
      </w:r>
      <w:r w:rsidR="00AC388D" w:rsidRPr="00492523">
        <w:rPr>
          <w:rFonts w:ascii="Times New Roman" w:hAnsi="Times New Roman" w:cs="Times New Roman"/>
          <w:sz w:val="20"/>
          <w:szCs w:val="20"/>
          <w:shd w:val="clear" w:color="auto" w:fill="FFFFFF"/>
          <w:vertAlign w:val="superscript"/>
          <w:lang w:val="en-GB"/>
        </w:rPr>
        <w:endnoteReference w:id="43"/>
      </w:r>
    </w:p>
    <w:p w:rsidR="00AC388D" w:rsidRPr="00585937" w:rsidRDefault="00AC388D" w:rsidP="00AC388D">
      <w:pPr>
        <w:pStyle w:val="ListParagraph"/>
        <w:rPr>
          <w:rFonts w:ascii="Times New Roman" w:hAnsi="Times New Roman" w:cs="Times New Roman"/>
          <w:sz w:val="20"/>
          <w:szCs w:val="20"/>
          <w:shd w:val="clear" w:color="auto" w:fill="FFFFFF"/>
          <w:lang w:val="es-ES"/>
        </w:rPr>
      </w:pPr>
    </w:p>
    <w:p w:rsidR="00AC388D" w:rsidRPr="00DD202A" w:rsidRDefault="007422BF" w:rsidP="00AC388D">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s-ES"/>
        </w:rPr>
      </w:pPr>
      <w:r w:rsidRPr="007422BF">
        <w:rPr>
          <w:rFonts w:ascii="Times New Roman" w:hAnsi="Times New Roman" w:cs="Times New Roman"/>
          <w:sz w:val="20"/>
          <w:szCs w:val="20"/>
          <w:shd w:val="clear" w:color="auto" w:fill="FFFFFF"/>
          <w:lang w:val="es-ES"/>
        </w:rPr>
        <w:t>La interrupción del embarazo e</w:t>
      </w:r>
      <w:r>
        <w:rPr>
          <w:rFonts w:ascii="Times New Roman" w:hAnsi="Times New Roman" w:cs="Times New Roman"/>
          <w:sz w:val="20"/>
          <w:szCs w:val="20"/>
          <w:shd w:val="clear" w:color="auto" w:fill="FFFFFF"/>
          <w:lang w:val="es-ES"/>
        </w:rPr>
        <w:t>s la única intervención médica en el sistema sanitario macedonio que solicita un periodo mandatorio de espera</w:t>
      </w:r>
      <w:r w:rsidR="002A09FA">
        <w:rPr>
          <w:rFonts w:ascii="Times New Roman" w:hAnsi="Times New Roman" w:cs="Times New Roman"/>
          <w:sz w:val="20"/>
          <w:szCs w:val="20"/>
          <w:shd w:val="clear" w:color="auto" w:fill="FFFFFF"/>
          <w:lang w:val="es-ES"/>
        </w:rPr>
        <w:t>. Dado que, sólo las mujeres necesitan hacer un aborto, los hombres no tienen que obtener aprobación para los servicios médicos.</w:t>
      </w:r>
      <w:r w:rsidR="00986111">
        <w:rPr>
          <w:rFonts w:ascii="Times New Roman" w:hAnsi="Times New Roman" w:cs="Times New Roman"/>
          <w:sz w:val="20"/>
          <w:szCs w:val="20"/>
          <w:shd w:val="clear" w:color="auto" w:fill="FFFFFF"/>
          <w:lang w:val="es-ES"/>
        </w:rPr>
        <w:t xml:space="preserve"> </w:t>
      </w:r>
      <w:r w:rsidR="00DD202A">
        <w:rPr>
          <w:rFonts w:ascii="Times New Roman" w:hAnsi="Times New Roman" w:cs="Times New Roman"/>
          <w:sz w:val="20"/>
          <w:szCs w:val="20"/>
          <w:shd w:val="clear" w:color="auto" w:fill="FFFFFF"/>
          <w:lang w:val="es-ES"/>
        </w:rPr>
        <w:t>Esto viola los artículos 3 y 13 y constituye discriminación sexual y de género.</w:t>
      </w:r>
      <w:r w:rsidR="002A09FA">
        <w:rPr>
          <w:rFonts w:ascii="Times New Roman" w:hAnsi="Times New Roman" w:cs="Times New Roman"/>
          <w:sz w:val="20"/>
          <w:szCs w:val="20"/>
          <w:shd w:val="clear" w:color="auto" w:fill="FFFFFF"/>
          <w:lang w:val="es-ES"/>
        </w:rPr>
        <w:t xml:space="preserve">   </w:t>
      </w:r>
    </w:p>
    <w:p w:rsidR="000B7A18" w:rsidRPr="00BE5BCF" w:rsidRDefault="000B7A18" w:rsidP="000B7A18">
      <w:pPr>
        <w:pStyle w:val="ListParagraph"/>
        <w:rPr>
          <w:rFonts w:ascii="Times New Roman" w:hAnsi="Times New Roman" w:cs="Times New Roman"/>
          <w:sz w:val="20"/>
          <w:szCs w:val="20"/>
          <w:shd w:val="clear" w:color="auto" w:fill="FFFFFF"/>
          <w:lang w:val="es-ES"/>
        </w:rPr>
      </w:pPr>
    </w:p>
    <w:p w:rsidR="00533F72" w:rsidRDefault="00DD202A" w:rsidP="006D7F92">
      <w:pPr>
        <w:pStyle w:val="ListParagraph"/>
        <w:numPr>
          <w:ilvl w:val="0"/>
          <w:numId w:val="15"/>
        </w:numPr>
        <w:spacing w:before="100" w:beforeAutospacing="1" w:after="100" w:afterAutospacing="1"/>
        <w:jc w:val="both"/>
        <w:rPr>
          <w:rFonts w:ascii="Times New Roman" w:hAnsi="Times New Roman" w:cs="Times New Roman"/>
          <w:sz w:val="20"/>
          <w:szCs w:val="20"/>
          <w:shd w:val="clear" w:color="auto" w:fill="FFFFFF"/>
          <w:lang w:val="es-ES"/>
        </w:rPr>
      </w:pPr>
      <w:r w:rsidRPr="006D7F92">
        <w:rPr>
          <w:rFonts w:ascii="Times New Roman" w:hAnsi="Times New Roman" w:cs="Times New Roman"/>
          <w:sz w:val="20"/>
          <w:szCs w:val="20"/>
          <w:shd w:val="clear" w:color="auto" w:fill="FFFFFF"/>
          <w:lang w:val="es-ES"/>
        </w:rPr>
        <w:t>La interrupción del embara</w:t>
      </w:r>
      <w:r w:rsidR="00533F72">
        <w:rPr>
          <w:rFonts w:ascii="Times New Roman" w:hAnsi="Times New Roman" w:cs="Times New Roman"/>
          <w:sz w:val="20"/>
          <w:szCs w:val="20"/>
          <w:shd w:val="clear" w:color="auto" w:fill="FFFFFF"/>
          <w:lang w:val="es-ES"/>
        </w:rPr>
        <w:t>z</w:t>
      </w:r>
      <w:r w:rsidRPr="006D7F92">
        <w:rPr>
          <w:rFonts w:ascii="Times New Roman" w:hAnsi="Times New Roman" w:cs="Times New Roman"/>
          <w:sz w:val="20"/>
          <w:szCs w:val="20"/>
          <w:shd w:val="clear" w:color="auto" w:fill="FFFFFF"/>
          <w:lang w:val="es-ES"/>
        </w:rPr>
        <w:t>o es la única intervención médica cuyos gastos no son a cargo del Fondo del seguro médico</w:t>
      </w:r>
      <w:r w:rsidR="006D7F92" w:rsidRPr="006D7F92">
        <w:rPr>
          <w:rFonts w:ascii="Times New Roman" w:hAnsi="Times New Roman" w:cs="Times New Roman"/>
          <w:sz w:val="20"/>
          <w:szCs w:val="20"/>
          <w:shd w:val="clear" w:color="auto" w:fill="FFFFFF"/>
          <w:lang w:val="es-ES"/>
        </w:rPr>
        <w:t xml:space="preserve"> </w:t>
      </w:r>
      <w:r w:rsidR="006D7F92">
        <w:rPr>
          <w:rFonts w:ascii="Times New Roman" w:hAnsi="Times New Roman" w:cs="Times New Roman"/>
          <w:sz w:val="20"/>
          <w:szCs w:val="20"/>
          <w:shd w:val="clear" w:color="auto" w:fill="FFFFFF"/>
          <w:lang w:val="es-ES"/>
        </w:rPr>
        <w:t>sino hay que ser pagad</w:t>
      </w:r>
      <w:r w:rsidR="00533F72">
        <w:rPr>
          <w:rFonts w:ascii="Times New Roman" w:hAnsi="Times New Roman" w:cs="Times New Roman"/>
          <w:sz w:val="20"/>
          <w:szCs w:val="20"/>
          <w:shd w:val="clear" w:color="auto" w:fill="FFFFFF"/>
          <w:lang w:val="es-ES"/>
        </w:rPr>
        <w:t>a</w:t>
      </w:r>
      <w:r w:rsidR="006D7F92">
        <w:rPr>
          <w:rFonts w:ascii="Times New Roman" w:hAnsi="Times New Roman" w:cs="Times New Roman"/>
          <w:sz w:val="20"/>
          <w:szCs w:val="20"/>
          <w:shd w:val="clear" w:color="auto" w:fill="FFFFFF"/>
          <w:lang w:val="es-ES"/>
        </w:rPr>
        <w:t xml:space="preserve"> por la mujer embarazada y para la cual hay que ser rellenada una solicitud escrita </w:t>
      </w:r>
      <w:r w:rsidR="00533F72">
        <w:rPr>
          <w:rFonts w:ascii="Times New Roman" w:hAnsi="Times New Roman" w:cs="Times New Roman"/>
          <w:sz w:val="20"/>
          <w:szCs w:val="20"/>
          <w:shd w:val="clear" w:color="auto" w:fill="FFFFFF"/>
          <w:lang w:val="es-ES"/>
        </w:rPr>
        <w:t xml:space="preserve">y además </w:t>
      </w:r>
      <w:r w:rsidR="006D7F92">
        <w:rPr>
          <w:rFonts w:ascii="Times New Roman" w:hAnsi="Times New Roman" w:cs="Times New Roman"/>
          <w:sz w:val="20"/>
          <w:szCs w:val="20"/>
          <w:shd w:val="clear" w:color="auto" w:fill="FFFFFF"/>
          <w:lang w:val="es-ES"/>
        </w:rPr>
        <w:t>es necesaria una aprobación para iniciar el procedimiento médico</w:t>
      </w:r>
      <w:r w:rsidR="00AC388D" w:rsidRPr="00492523">
        <w:rPr>
          <w:rFonts w:ascii="Times New Roman" w:hAnsi="Times New Roman" w:cs="Times New Roman"/>
          <w:sz w:val="20"/>
          <w:szCs w:val="20"/>
          <w:shd w:val="clear" w:color="auto" w:fill="FFFFFF"/>
          <w:vertAlign w:val="superscript"/>
          <w:lang w:val="en-GB"/>
        </w:rPr>
        <w:endnoteReference w:id="44"/>
      </w:r>
      <w:r w:rsidR="00AC388D" w:rsidRPr="00533F72">
        <w:rPr>
          <w:rFonts w:ascii="Times New Roman" w:hAnsi="Times New Roman" w:cs="Times New Roman"/>
          <w:sz w:val="20"/>
          <w:szCs w:val="20"/>
          <w:shd w:val="clear" w:color="auto" w:fill="FFFFFF"/>
          <w:lang w:val="es-ES"/>
        </w:rPr>
        <w:t xml:space="preserve">. </w:t>
      </w:r>
      <w:r w:rsidR="00594D77">
        <w:rPr>
          <w:rFonts w:ascii="Times New Roman" w:hAnsi="Times New Roman" w:cs="Times New Roman"/>
          <w:sz w:val="20"/>
          <w:szCs w:val="20"/>
          <w:shd w:val="clear" w:color="auto" w:fill="FFFFFF"/>
          <w:lang w:val="es-ES"/>
        </w:rPr>
        <w:t xml:space="preserve">No hay procedimiento médico requeridos por los hombres que tienen este tipo de restricciones. </w:t>
      </w:r>
      <w:r w:rsidR="00857F8E">
        <w:rPr>
          <w:rFonts w:ascii="Times New Roman" w:hAnsi="Times New Roman" w:cs="Times New Roman"/>
          <w:sz w:val="20"/>
          <w:szCs w:val="20"/>
          <w:shd w:val="clear" w:color="auto" w:fill="FFFFFF"/>
          <w:lang w:val="es-ES"/>
        </w:rPr>
        <w:t xml:space="preserve">Estos restricciones son discriminatorias para las mujeres en base de género y crean posibilitad que le estado se entremezcla en las decisiones de las mujeres relativas a los aspectos más privados de su vida.    </w:t>
      </w:r>
      <w:r w:rsidR="00594D77">
        <w:rPr>
          <w:rFonts w:ascii="Times New Roman" w:hAnsi="Times New Roman" w:cs="Times New Roman"/>
          <w:sz w:val="20"/>
          <w:szCs w:val="20"/>
          <w:shd w:val="clear" w:color="auto" w:fill="FFFFFF"/>
          <w:lang w:val="es-ES"/>
        </w:rPr>
        <w:t xml:space="preserve"> </w:t>
      </w:r>
    </w:p>
    <w:p w:rsidR="00E36CF2" w:rsidRDefault="00E36CF2" w:rsidP="00AC388D">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r w:rsidRPr="00E36CF2">
        <w:rPr>
          <w:rFonts w:ascii="Times New Roman" w:hAnsi="Times New Roman" w:cs="Times New Roman"/>
          <w:sz w:val="20"/>
          <w:szCs w:val="20"/>
          <w:shd w:val="clear" w:color="auto" w:fill="FFFFFF"/>
          <w:lang w:val="es-ES"/>
        </w:rPr>
        <w:t>HERA ha documentado varios casos de muj</w:t>
      </w:r>
      <w:r>
        <w:rPr>
          <w:rFonts w:ascii="Times New Roman" w:hAnsi="Times New Roman" w:cs="Times New Roman"/>
          <w:sz w:val="20"/>
          <w:szCs w:val="20"/>
          <w:shd w:val="clear" w:color="auto" w:fill="FFFFFF"/>
          <w:lang w:val="es-ES"/>
        </w:rPr>
        <w:t>e</w:t>
      </w:r>
      <w:r w:rsidRPr="00E36CF2">
        <w:rPr>
          <w:rFonts w:ascii="Times New Roman" w:hAnsi="Times New Roman" w:cs="Times New Roman"/>
          <w:sz w:val="20"/>
          <w:szCs w:val="20"/>
          <w:shd w:val="clear" w:color="auto" w:fill="FFFFFF"/>
          <w:lang w:val="es-ES"/>
        </w:rPr>
        <w:t>res</w:t>
      </w:r>
      <w:r>
        <w:rPr>
          <w:rFonts w:ascii="Times New Roman" w:hAnsi="Times New Roman" w:cs="Times New Roman"/>
          <w:sz w:val="20"/>
          <w:szCs w:val="20"/>
          <w:shd w:val="clear" w:color="auto" w:fill="FFFFFF"/>
          <w:lang w:val="es-ES"/>
        </w:rPr>
        <w:t xml:space="preserve">, beneficiarios de transferencias sociales que no podían realizar el aborto en hospital y de consecuencia han optado por el aborto en gabinete ginecológico que es menos costoso pero, en el mismo tiempo, es ilegal:   </w:t>
      </w:r>
      <w:r w:rsidRPr="00E36CF2">
        <w:rPr>
          <w:rFonts w:ascii="Times New Roman" w:hAnsi="Times New Roman" w:cs="Times New Roman"/>
          <w:sz w:val="20"/>
          <w:szCs w:val="20"/>
          <w:shd w:val="clear" w:color="auto" w:fill="FFFFFF"/>
          <w:lang w:val="es-ES"/>
        </w:rPr>
        <w:t xml:space="preserve">  </w:t>
      </w:r>
    </w:p>
    <w:p w:rsidR="00A01BEC" w:rsidRDefault="00A01BEC" w:rsidP="00AC388D">
      <w:pPr>
        <w:pStyle w:val="ListParagraph"/>
        <w:spacing w:before="100" w:beforeAutospacing="1" w:after="100" w:afterAutospacing="1"/>
        <w:ind w:left="360"/>
        <w:jc w:val="both"/>
        <w:rPr>
          <w:rFonts w:ascii="Times New Roman" w:hAnsi="Times New Roman" w:cs="Times New Roman"/>
          <w:sz w:val="20"/>
          <w:szCs w:val="20"/>
          <w:shd w:val="clear" w:color="auto" w:fill="FFFFFF"/>
          <w:lang w:val="es-ES"/>
        </w:rPr>
      </w:pPr>
    </w:p>
    <w:p w:rsidR="00457EC0" w:rsidRPr="00584C9A" w:rsidRDefault="00632929" w:rsidP="00584C9A">
      <w:pPr>
        <w:pStyle w:val="ListParagraph"/>
        <w:spacing w:before="100" w:beforeAutospacing="1" w:after="100" w:afterAutospacing="1"/>
        <w:ind w:left="360"/>
        <w:jc w:val="both"/>
        <w:rPr>
          <w:rFonts w:ascii="Times New Roman" w:hAnsi="Times New Roman" w:cs="Times New Roman"/>
          <w:i/>
          <w:sz w:val="20"/>
          <w:szCs w:val="20"/>
          <w:shd w:val="clear" w:color="auto" w:fill="FFFFFF"/>
          <w:lang w:val="es-ES"/>
        </w:rPr>
      </w:pPr>
      <w:r w:rsidRPr="00A01BEC">
        <w:rPr>
          <w:rFonts w:ascii="Times New Roman" w:hAnsi="Times New Roman" w:cs="Times New Roman"/>
          <w:i/>
          <w:sz w:val="20"/>
          <w:szCs w:val="20"/>
          <w:shd w:val="clear" w:color="auto" w:fill="FFFFFF"/>
          <w:lang w:val="es-ES"/>
        </w:rPr>
        <w:t xml:space="preserve">Me han dicho en el hospital que el aborto me costará alrededor de 200 euros. Yo estoy desempleada, nadie en mi familia tiene trabajo, nosotros vivimos vendiendo chatarra y </w:t>
      </w:r>
      <w:r w:rsidR="000B3C23">
        <w:rPr>
          <w:rFonts w:ascii="Times New Roman" w:hAnsi="Times New Roman" w:cs="Times New Roman"/>
          <w:i/>
          <w:sz w:val="20"/>
          <w:szCs w:val="20"/>
          <w:shd w:val="clear" w:color="auto" w:fill="FFFFFF"/>
          <w:lang w:val="es-ES"/>
        </w:rPr>
        <w:t>recogiendo</w:t>
      </w:r>
      <w:r w:rsidRPr="00A01BEC">
        <w:rPr>
          <w:rFonts w:ascii="Times New Roman" w:hAnsi="Times New Roman" w:cs="Times New Roman"/>
          <w:i/>
          <w:sz w:val="20"/>
          <w:szCs w:val="20"/>
          <w:shd w:val="clear" w:color="auto" w:fill="FFFFFF"/>
          <w:lang w:val="es-ES"/>
        </w:rPr>
        <w:t xml:space="preserve"> cartones. No puedo juntar el dinero que me piden.</w:t>
      </w:r>
      <w:r w:rsidR="00D9252B" w:rsidRPr="00A01BEC">
        <w:rPr>
          <w:rFonts w:ascii="Times New Roman" w:hAnsi="Times New Roman" w:cs="Times New Roman"/>
          <w:i/>
          <w:sz w:val="20"/>
          <w:szCs w:val="20"/>
          <w:shd w:val="clear" w:color="auto" w:fill="FFFFFF"/>
          <w:lang w:val="es-ES"/>
        </w:rPr>
        <w:t xml:space="preserve"> He oído que muchos ginecólogos realizan abortos en su </w:t>
      </w:r>
      <w:r w:rsidR="00A01BEC" w:rsidRPr="00A01BEC">
        <w:rPr>
          <w:rFonts w:ascii="Times New Roman" w:hAnsi="Times New Roman" w:cs="Times New Roman"/>
          <w:i/>
          <w:sz w:val="20"/>
          <w:szCs w:val="20"/>
          <w:shd w:val="clear" w:color="auto" w:fill="FFFFFF"/>
          <w:lang w:val="es-ES"/>
        </w:rPr>
        <w:t xml:space="preserve">gabinete para la mitad de ese precio. Puedo juntar 6,000 </w:t>
      </w:r>
      <w:proofErr w:type="spellStart"/>
      <w:r w:rsidR="00A01BEC" w:rsidRPr="00A01BEC">
        <w:rPr>
          <w:rFonts w:ascii="Times New Roman" w:hAnsi="Times New Roman" w:cs="Times New Roman"/>
          <w:i/>
          <w:sz w:val="20"/>
          <w:szCs w:val="20"/>
          <w:shd w:val="clear" w:color="auto" w:fill="FFFFFF"/>
          <w:lang w:val="es-ES"/>
        </w:rPr>
        <w:t>denari</w:t>
      </w:r>
      <w:proofErr w:type="spellEnd"/>
      <w:r w:rsidR="00A01BEC" w:rsidRPr="00A01BEC">
        <w:rPr>
          <w:rFonts w:ascii="Times New Roman" w:hAnsi="Times New Roman" w:cs="Times New Roman"/>
          <w:i/>
          <w:sz w:val="20"/>
          <w:szCs w:val="20"/>
          <w:shd w:val="clear" w:color="auto" w:fill="FFFFFF"/>
          <w:lang w:val="es-ES"/>
        </w:rPr>
        <w:t>. Tengo que hacer un aborto clandestino. Poco después de su primera visita y la conversación que hemos tenido, F. nos ha informado que se había sometido ilegalmente a la práctica del aborto, por lo que</w:t>
      </w:r>
      <w:r w:rsidR="00A01BEC">
        <w:rPr>
          <w:rFonts w:ascii="Times New Roman" w:hAnsi="Times New Roman" w:cs="Times New Roman"/>
          <w:i/>
          <w:sz w:val="20"/>
          <w:szCs w:val="20"/>
          <w:shd w:val="clear" w:color="auto" w:fill="FFFFFF"/>
          <w:lang w:val="es-ES"/>
        </w:rPr>
        <w:t xml:space="preserve"> le han </w:t>
      </w:r>
      <w:r w:rsidR="00A01BEC" w:rsidRPr="00A01BEC">
        <w:rPr>
          <w:rFonts w:ascii="Times New Roman" w:hAnsi="Times New Roman" w:cs="Times New Roman"/>
          <w:i/>
          <w:sz w:val="20"/>
          <w:szCs w:val="20"/>
          <w:shd w:val="clear" w:color="auto" w:fill="FFFFFF"/>
          <w:lang w:val="es-ES"/>
        </w:rPr>
        <w:t>cobrad</w:t>
      </w:r>
      <w:r w:rsidR="00A01BEC">
        <w:rPr>
          <w:rFonts w:ascii="Times New Roman" w:hAnsi="Times New Roman" w:cs="Times New Roman"/>
          <w:i/>
          <w:sz w:val="20"/>
          <w:szCs w:val="20"/>
          <w:shd w:val="clear" w:color="auto" w:fill="FFFFFF"/>
          <w:lang w:val="es-ES"/>
        </w:rPr>
        <w:t>o</w:t>
      </w:r>
      <w:r w:rsidR="00A01BEC" w:rsidRPr="00A01BEC">
        <w:rPr>
          <w:rFonts w:ascii="Times New Roman" w:hAnsi="Times New Roman" w:cs="Times New Roman"/>
          <w:i/>
          <w:sz w:val="20"/>
          <w:szCs w:val="20"/>
          <w:shd w:val="clear" w:color="auto" w:fill="FFFFFF"/>
          <w:lang w:val="es-ES"/>
        </w:rPr>
        <w:t xml:space="preserve"> 6.000 </w:t>
      </w:r>
      <w:proofErr w:type="spellStart"/>
      <w:r w:rsidR="00A01BEC" w:rsidRPr="00A01BEC">
        <w:rPr>
          <w:rFonts w:ascii="Times New Roman" w:hAnsi="Times New Roman" w:cs="Times New Roman"/>
          <w:i/>
          <w:sz w:val="20"/>
          <w:szCs w:val="20"/>
          <w:shd w:val="clear" w:color="auto" w:fill="FFFFFF"/>
          <w:lang w:val="es-ES"/>
        </w:rPr>
        <w:t>denari</w:t>
      </w:r>
      <w:proofErr w:type="spellEnd"/>
      <w:r w:rsidR="00A01BEC" w:rsidRPr="00A01BEC">
        <w:rPr>
          <w:rFonts w:ascii="Times New Roman" w:hAnsi="Times New Roman" w:cs="Times New Roman"/>
          <w:i/>
          <w:sz w:val="20"/>
          <w:szCs w:val="20"/>
          <w:shd w:val="clear" w:color="auto" w:fill="FFFFFF"/>
          <w:lang w:val="es-ES"/>
        </w:rPr>
        <w:t xml:space="preserve"> (F., 18 años, </w:t>
      </w:r>
      <w:proofErr w:type="spellStart"/>
      <w:r w:rsidR="00A01BEC" w:rsidRPr="00A01BEC">
        <w:rPr>
          <w:rFonts w:ascii="Times New Roman" w:hAnsi="Times New Roman" w:cs="Times New Roman"/>
          <w:i/>
          <w:sz w:val="20"/>
          <w:szCs w:val="20"/>
          <w:shd w:val="clear" w:color="auto" w:fill="FFFFFF"/>
          <w:lang w:val="es-ES"/>
        </w:rPr>
        <w:t>Skopje</w:t>
      </w:r>
      <w:proofErr w:type="spellEnd"/>
      <w:r w:rsidR="00A01BEC" w:rsidRPr="00A01BEC">
        <w:rPr>
          <w:rFonts w:ascii="Times New Roman" w:hAnsi="Times New Roman" w:cs="Times New Roman"/>
          <w:i/>
          <w:sz w:val="20"/>
          <w:szCs w:val="20"/>
          <w:shd w:val="clear" w:color="auto" w:fill="FFFFFF"/>
          <w:lang w:val="es-ES"/>
        </w:rPr>
        <w:t xml:space="preserve">)      </w:t>
      </w:r>
      <w:r w:rsidR="00D9252B" w:rsidRPr="00A01BEC">
        <w:rPr>
          <w:rFonts w:ascii="Times New Roman" w:hAnsi="Times New Roman" w:cs="Times New Roman"/>
          <w:i/>
          <w:sz w:val="20"/>
          <w:szCs w:val="20"/>
          <w:shd w:val="clear" w:color="auto" w:fill="FFFFFF"/>
          <w:lang w:val="es-ES"/>
        </w:rPr>
        <w:t xml:space="preserve"> </w:t>
      </w:r>
      <w:r w:rsidRPr="00A01BEC">
        <w:rPr>
          <w:rFonts w:ascii="Times New Roman" w:hAnsi="Times New Roman" w:cs="Times New Roman"/>
          <w:i/>
          <w:sz w:val="20"/>
          <w:szCs w:val="20"/>
          <w:shd w:val="clear" w:color="auto" w:fill="FFFFFF"/>
          <w:lang w:val="es-ES"/>
        </w:rPr>
        <w:t xml:space="preserve"> </w:t>
      </w:r>
    </w:p>
    <w:p w:rsidR="00492523" w:rsidRPr="00492523" w:rsidRDefault="00492523" w:rsidP="00584C9A">
      <w:pPr>
        <w:pStyle w:val="NoSpacing"/>
        <w:jc w:val="both"/>
        <w:rPr>
          <w:rFonts w:ascii="Times New Roman" w:hAnsi="Times New Roman" w:cs="Times New Roman"/>
          <w:sz w:val="20"/>
          <w:szCs w:val="20"/>
          <w:lang w:val="en-GB"/>
        </w:rPr>
      </w:pPr>
      <w:r w:rsidRPr="00492523">
        <w:rPr>
          <w:rFonts w:ascii="Times New Roman" w:hAnsi="Times New Roman" w:cs="Times New Roman"/>
          <w:b/>
          <w:sz w:val="20"/>
          <w:szCs w:val="20"/>
          <w:lang w:val="en-GB"/>
        </w:rPr>
        <w:t xml:space="preserve">V. </w:t>
      </w:r>
      <w:r w:rsidR="00A01BEC">
        <w:rPr>
          <w:rFonts w:ascii="Times New Roman" w:hAnsi="Times New Roman" w:cs="Times New Roman"/>
          <w:b/>
          <w:sz w:val="20"/>
          <w:szCs w:val="20"/>
          <w:lang w:val="en-GB"/>
        </w:rPr>
        <w:t xml:space="preserve">RECOMENDACIONES </w:t>
      </w:r>
    </w:p>
    <w:p w:rsidR="00457EC0" w:rsidRPr="00457EC0" w:rsidRDefault="00457EC0" w:rsidP="00492523">
      <w:pPr>
        <w:pStyle w:val="ListParagraph"/>
        <w:numPr>
          <w:ilvl w:val="0"/>
          <w:numId w:val="15"/>
        </w:numPr>
        <w:spacing w:before="100" w:beforeAutospacing="1" w:after="100" w:afterAutospacing="1"/>
        <w:jc w:val="both"/>
        <w:rPr>
          <w:rFonts w:ascii="Times New Roman" w:hAnsi="Times New Roman" w:cs="Times New Roman"/>
          <w:sz w:val="20"/>
          <w:szCs w:val="20"/>
          <w:lang w:val="es-ES"/>
        </w:rPr>
      </w:pPr>
      <w:r w:rsidRPr="00457EC0">
        <w:rPr>
          <w:rFonts w:ascii="Times New Roman" w:hAnsi="Times New Roman" w:cs="Times New Roman"/>
          <w:sz w:val="20"/>
          <w:szCs w:val="20"/>
          <w:lang w:val="es-ES"/>
        </w:rPr>
        <w:t>En vista de la r</w:t>
      </w:r>
      <w:r>
        <w:rPr>
          <w:rFonts w:ascii="Times New Roman" w:hAnsi="Times New Roman" w:cs="Times New Roman"/>
          <w:sz w:val="20"/>
          <w:szCs w:val="20"/>
          <w:lang w:val="es-ES"/>
        </w:rPr>
        <w:t xml:space="preserve">eciente aprobación de la Agenda de desarrollo sostenible 2030, </w:t>
      </w:r>
      <w:r w:rsidR="003B5387">
        <w:rPr>
          <w:rFonts w:ascii="Times New Roman" w:hAnsi="Times New Roman" w:cs="Times New Roman"/>
          <w:sz w:val="20"/>
          <w:szCs w:val="20"/>
          <w:lang w:val="es-ES"/>
        </w:rPr>
        <w:t>especialmente</w:t>
      </w:r>
      <w:r>
        <w:rPr>
          <w:rFonts w:ascii="Times New Roman" w:hAnsi="Times New Roman" w:cs="Times New Roman"/>
          <w:sz w:val="20"/>
          <w:szCs w:val="20"/>
          <w:lang w:val="es-ES"/>
        </w:rPr>
        <w:t xml:space="preserve"> sus metas en relaci</w:t>
      </w:r>
      <w:r w:rsidR="007D1E7E">
        <w:rPr>
          <w:rFonts w:ascii="Times New Roman" w:hAnsi="Times New Roman" w:cs="Times New Roman"/>
          <w:sz w:val="20"/>
          <w:szCs w:val="20"/>
          <w:lang w:val="es-ES"/>
        </w:rPr>
        <w:t>ó</w:t>
      </w:r>
      <w:r>
        <w:rPr>
          <w:rFonts w:ascii="Times New Roman" w:hAnsi="Times New Roman" w:cs="Times New Roman"/>
          <w:sz w:val="20"/>
          <w:szCs w:val="20"/>
          <w:lang w:val="es-ES"/>
        </w:rPr>
        <w:t>n con el Tercero de los objetivos, lo de la Salud y Bienestar, así como la meta Cinco relativa a la igualdad de género</w:t>
      </w:r>
      <w:r w:rsidR="007D1E7E">
        <w:rPr>
          <w:rFonts w:ascii="Times New Roman" w:hAnsi="Times New Roman" w:cs="Times New Roman"/>
          <w:sz w:val="20"/>
          <w:szCs w:val="20"/>
          <w:lang w:val="es-ES"/>
        </w:rPr>
        <w:t>, que son relacionados a la salud sexual y reproductiva, invitamos al Comité de considerar los recomendaciones siguientes</w:t>
      </w:r>
      <w:r w:rsidR="0056302A">
        <w:rPr>
          <w:rFonts w:ascii="Times New Roman" w:hAnsi="Times New Roman" w:cs="Times New Roman"/>
          <w:sz w:val="20"/>
          <w:szCs w:val="20"/>
          <w:lang w:val="es-ES"/>
        </w:rPr>
        <w:t xml:space="preserve"> en sus Observaciones Finales:</w:t>
      </w:r>
      <w:r w:rsidR="007D1E7E">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 </w:t>
      </w:r>
    </w:p>
    <w:p w:rsidR="00492523" w:rsidRPr="00BE5BCF" w:rsidRDefault="00492523" w:rsidP="00492523">
      <w:pPr>
        <w:pStyle w:val="ListParagraph"/>
        <w:spacing w:before="100" w:beforeAutospacing="1" w:after="100" w:afterAutospacing="1"/>
        <w:ind w:left="284"/>
        <w:jc w:val="both"/>
        <w:rPr>
          <w:rFonts w:ascii="Times New Roman" w:hAnsi="Times New Roman" w:cs="Times New Roman"/>
          <w:sz w:val="20"/>
          <w:szCs w:val="20"/>
          <w:lang w:val="es-ES"/>
        </w:rPr>
      </w:pPr>
    </w:p>
    <w:p w:rsidR="0056302A" w:rsidRPr="00492523" w:rsidRDefault="0056302A" w:rsidP="00492523">
      <w:pPr>
        <w:pStyle w:val="ListParagraph"/>
        <w:spacing w:before="100" w:beforeAutospacing="1" w:after="100" w:afterAutospacing="1"/>
        <w:ind w:left="284"/>
        <w:jc w:val="both"/>
        <w:rPr>
          <w:rFonts w:ascii="Times New Roman" w:hAnsi="Times New Roman" w:cs="Times New Roman"/>
          <w:b/>
          <w:sz w:val="20"/>
          <w:szCs w:val="20"/>
          <w:lang w:val="en-GB"/>
        </w:rPr>
      </w:pPr>
      <w:r w:rsidRPr="003B5387">
        <w:rPr>
          <w:rFonts w:ascii="Times New Roman" w:hAnsi="Times New Roman" w:cs="Times New Roman"/>
          <w:b/>
          <w:sz w:val="20"/>
          <w:szCs w:val="20"/>
          <w:lang w:val="es-ES"/>
        </w:rPr>
        <w:t>Educación</w:t>
      </w:r>
      <w:r>
        <w:rPr>
          <w:rFonts w:ascii="Times New Roman" w:hAnsi="Times New Roman" w:cs="Times New Roman"/>
          <w:b/>
          <w:sz w:val="20"/>
          <w:szCs w:val="20"/>
          <w:lang w:val="en-GB"/>
        </w:rPr>
        <w:t xml:space="preserve"> sexual integral</w:t>
      </w:r>
    </w:p>
    <w:p w:rsidR="0056302A" w:rsidRPr="0056302A" w:rsidRDefault="0056302A" w:rsidP="00492523">
      <w:pPr>
        <w:pStyle w:val="ListParagraph"/>
        <w:numPr>
          <w:ilvl w:val="0"/>
          <w:numId w:val="17"/>
        </w:numPr>
        <w:spacing w:before="100" w:beforeAutospacing="1" w:after="100" w:afterAutospacing="1"/>
        <w:jc w:val="both"/>
        <w:rPr>
          <w:rFonts w:ascii="Times New Roman" w:hAnsi="Times New Roman" w:cs="Times New Roman"/>
          <w:sz w:val="20"/>
          <w:szCs w:val="20"/>
          <w:lang w:val="es-ES"/>
        </w:rPr>
      </w:pPr>
      <w:r w:rsidRPr="0056302A">
        <w:rPr>
          <w:rFonts w:ascii="Times New Roman" w:hAnsi="Times New Roman" w:cs="Times New Roman"/>
          <w:sz w:val="20"/>
          <w:szCs w:val="20"/>
          <w:lang w:val="es-ES"/>
        </w:rPr>
        <w:t>Instar al Estado de a</w:t>
      </w:r>
      <w:r>
        <w:rPr>
          <w:rFonts w:ascii="Times New Roman" w:hAnsi="Times New Roman" w:cs="Times New Roman"/>
          <w:sz w:val="20"/>
          <w:szCs w:val="20"/>
          <w:lang w:val="es-ES"/>
        </w:rPr>
        <w:t>segurar el acceso a la educación sexual integral</w:t>
      </w:r>
      <w:r w:rsidR="00450775">
        <w:rPr>
          <w:rFonts w:ascii="Times New Roman" w:hAnsi="Times New Roman" w:cs="Times New Roman"/>
          <w:sz w:val="20"/>
          <w:szCs w:val="20"/>
          <w:lang w:val="es-ES"/>
        </w:rPr>
        <w:t xml:space="preserve"> </w:t>
      </w:r>
      <w:r w:rsidR="001E3F97">
        <w:rPr>
          <w:rFonts w:ascii="Times New Roman" w:hAnsi="Times New Roman" w:cs="Times New Roman"/>
          <w:sz w:val="20"/>
          <w:szCs w:val="20"/>
          <w:lang w:val="es-ES"/>
        </w:rPr>
        <w:t>para todos los individuos y grupos, conforme a las Directrices de la WHO y UNESCO y al los documentos estratégicos nacionales.</w:t>
      </w:r>
      <w:r>
        <w:rPr>
          <w:rFonts w:ascii="Times New Roman" w:hAnsi="Times New Roman" w:cs="Times New Roman"/>
          <w:sz w:val="20"/>
          <w:szCs w:val="20"/>
          <w:lang w:val="es-ES"/>
        </w:rPr>
        <w:t xml:space="preserve"> </w:t>
      </w:r>
    </w:p>
    <w:p w:rsidR="001E3F97" w:rsidRPr="001E3F97" w:rsidRDefault="001E3F97" w:rsidP="00606A8B">
      <w:pPr>
        <w:pStyle w:val="ListParagraph"/>
        <w:numPr>
          <w:ilvl w:val="0"/>
          <w:numId w:val="17"/>
        </w:numPr>
        <w:spacing w:before="100" w:beforeAutospacing="1" w:after="100" w:afterAutospacing="1"/>
        <w:jc w:val="both"/>
        <w:rPr>
          <w:rFonts w:ascii="Times New Roman" w:hAnsi="Times New Roman" w:cs="Times New Roman"/>
          <w:sz w:val="20"/>
          <w:szCs w:val="20"/>
          <w:lang w:val="es-ES"/>
        </w:rPr>
      </w:pPr>
      <w:r w:rsidRPr="001E3F97">
        <w:rPr>
          <w:rFonts w:ascii="Times New Roman" w:hAnsi="Times New Roman" w:cs="Times New Roman"/>
          <w:sz w:val="20"/>
          <w:szCs w:val="20"/>
          <w:lang w:val="es-ES"/>
        </w:rPr>
        <w:t>Instar al Estado de p</w:t>
      </w:r>
      <w:r>
        <w:rPr>
          <w:rFonts w:ascii="Times New Roman" w:hAnsi="Times New Roman" w:cs="Times New Roman"/>
          <w:sz w:val="20"/>
          <w:szCs w:val="20"/>
          <w:lang w:val="es-ES"/>
        </w:rPr>
        <w:t xml:space="preserve">roporcionar educación sexual no discriminatoria, imparcial, basada en pruebas científicas y </w:t>
      </w:r>
      <w:r w:rsidR="000A6912">
        <w:rPr>
          <w:rFonts w:ascii="Times New Roman" w:hAnsi="Times New Roman" w:cs="Times New Roman"/>
          <w:sz w:val="20"/>
          <w:szCs w:val="20"/>
          <w:lang w:val="es-ES"/>
        </w:rPr>
        <w:t xml:space="preserve">de tomar en cuenta la evolución de las capacidades de los niños y los adolescentes.  </w:t>
      </w:r>
    </w:p>
    <w:p w:rsidR="000A6912" w:rsidRPr="00BE5BCF" w:rsidRDefault="000A6912" w:rsidP="00492523">
      <w:pPr>
        <w:pStyle w:val="ListParagraph"/>
        <w:spacing w:before="100" w:beforeAutospacing="1" w:after="100" w:afterAutospacing="1"/>
        <w:ind w:left="284"/>
        <w:jc w:val="both"/>
        <w:rPr>
          <w:rFonts w:ascii="Times New Roman" w:hAnsi="Times New Roman" w:cs="Times New Roman"/>
          <w:sz w:val="20"/>
          <w:szCs w:val="20"/>
          <w:lang w:val="es-ES"/>
        </w:rPr>
      </w:pPr>
    </w:p>
    <w:p w:rsidR="00492523" w:rsidRPr="000A6912" w:rsidRDefault="000A6912" w:rsidP="00492523">
      <w:pPr>
        <w:pStyle w:val="ListParagraph"/>
        <w:spacing w:before="100" w:beforeAutospacing="1" w:after="100" w:afterAutospacing="1"/>
        <w:ind w:left="284"/>
        <w:jc w:val="both"/>
        <w:rPr>
          <w:rFonts w:ascii="Times New Roman" w:hAnsi="Times New Roman" w:cs="Times New Roman"/>
          <w:b/>
          <w:sz w:val="20"/>
          <w:szCs w:val="20"/>
          <w:lang w:val="es-ES"/>
        </w:rPr>
      </w:pPr>
      <w:r w:rsidRPr="000A6912">
        <w:rPr>
          <w:rFonts w:ascii="Times New Roman" w:hAnsi="Times New Roman" w:cs="Times New Roman"/>
          <w:b/>
          <w:sz w:val="20"/>
          <w:szCs w:val="20"/>
          <w:lang w:val="es-ES"/>
        </w:rPr>
        <w:t>Ac</w:t>
      </w:r>
      <w:r w:rsidR="003B5387">
        <w:rPr>
          <w:rFonts w:ascii="Times New Roman" w:hAnsi="Times New Roman" w:cs="Times New Roman"/>
          <w:b/>
          <w:sz w:val="20"/>
          <w:szCs w:val="20"/>
          <w:lang w:val="es-ES"/>
        </w:rPr>
        <w:t>c</w:t>
      </w:r>
      <w:r w:rsidRPr="000A6912">
        <w:rPr>
          <w:rFonts w:ascii="Times New Roman" w:hAnsi="Times New Roman" w:cs="Times New Roman"/>
          <w:b/>
          <w:sz w:val="20"/>
          <w:szCs w:val="20"/>
          <w:lang w:val="es-ES"/>
        </w:rPr>
        <w:t>eso a l</w:t>
      </w:r>
      <w:r w:rsidR="00F502EE">
        <w:rPr>
          <w:rFonts w:ascii="Times New Roman" w:hAnsi="Times New Roman" w:cs="Times New Roman"/>
          <w:b/>
          <w:sz w:val="20"/>
          <w:szCs w:val="20"/>
          <w:lang w:val="es-ES"/>
        </w:rPr>
        <w:t>a</w:t>
      </w:r>
      <w:r w:rsidRPr="000A6912">
        <w:rPr>
          <w:rFonts w:ascii="Times New Roman" w:hAnsi="Times New Roman" w:cs="Times New Roman"/>
          <w:b/>
          <w:sz w:val="20"/>
          <w:szCs w:val="20"/>
          <w:lang w:val="es-ES"/>
        </w:rPr>
        <w:t xml:space="preserve">s </w:t>
      </w:r>
      <w:r w:rsidR="00F502EE">
        <w:rPr>
          <w:rFonts w:ascii="Times New Roman" w:hAnsi="Times New Roman" w:cs="Times New Roman"/>
          <w:b/>
          <w:sz w:val="20"/>
          <w:szCs w:val="20"/>
          <w:lang w:val="es-ES"/>
        </w:rPr>
        <w:t>formas</w:t>
      </w:r>
      <w:r w:rsidRPr="000A6912">
        <w:rPr>
          <w:rFonts w:ascii="Times New Roman" w:hAnsi="Times New Roman" w:cs="Times New Roman"/>
          <w:b/>
          <w:sz w:val="20"/>
          <w:szCs w:val="20"/>
          <w:lang w:val="es-ES"/>
        </w:rPr>
        <w:t xml:space="preserve"> modern</w:t>
      </w:r>
      <w:r w:rsidR="00F502EE">
        <w:rPr>
          <w:rFonts w:ascii="Times New Roman" w:hAnsi="Times New Roman" w:cs="Times New Roman"/>
          <w:b/>
          <w:sz w:val="20"/>
          <w:szCs w:val="20"/>
          <w:lang w:val="es-ES"/>
        </w:rPr>
        <w:t>a</w:t>
      </w:r>
      <w:r w:rsidRPr="000A6912">
        <w:rPr>
          <w:rFonts w:ascii="Times New Roman" w:hAnsi="Times New Roman" w:cs="Times New Roman"/>
          <w:b/>
          <w:sz w:val="20"/>
          <w:szCs w:val="20"/>
          <w:lang w:val="es-ES"/>
        </w:rPr>
        <w:t xml:space="preserve">s de </w:t>
      </w:r>
      <w:r w:rsidR="003B5387" w:rsidRPr="000A6912">
        <w:rPr>
          <w:rFonts w:ascii="Times New Roman" w:hAnsi="Times New Roman" w:cs="Times New Roman"/>
          <w:b/>
          <w:sz w:val="20"/>
          <w:szCs w:val="20"/>
          <w:lang w:val="es-ES"/>
        </w:rPr>
        <w:t>contracepción</w:t>
      </w:r>
      <w:r w:rsidRPr="000A6912">
        <w:rPr>
          <w:rFonts w:ascii="Times New Roman" w:hAnsi="Times New Roman" w:cs="Times New Roman"/>
          <w:b/>
          <w:sz w:val="20"/>
          <w:szCs w:val="20"/>
          <w:lang w:val="es-ES"/>
        </w:rPr>
        <w:t xml:space="preserve"> </w:t>
      </w:r>
    </w:p>
    <w:p w:rsidR="00492523" w:rsidRPr="00581FF8" w:rsidRDefault="00F502EE" w:rsidP="00581FF8">
      <w:pPr>
        <w:pStyle w:val="ListParagraph"/>
        <w:numPr>
          <w:ilvl w:val="0"/>
          <w:numId w:val="17"/>
        </w:numPr>
        <w:spacing w:before="100" w:beforeAutospacing="1" w:after="100" w:afterAutospacing="1"/>
        <w:jc w:val="both"/>
        <w:rPr>
          <w:rFonts w:ascii="Times New Roman" w:hAnsi="Times New Roman" w:cs="Times New Roman"/>
          <w:sz w:val="20"/>
          <w:szCs w:val="20"/>
          <w:lang w:val="es-ES"/>
        </w:rPr>
      </w:pPr>
      <w:r w:rsidRPr="00F502EE">
        <w:rPr>
          <w:rFonts w:ascii="Times New Roman" w:hAnsi="Times New Roman" w:cs="Times New Roman"/>
          <w:sz w:val="20"/>
          <w:szCs w:val="20"/>
          <w:lang w:val="es-ES"/>
        </w:rPr>
        <w:t>Adoptar medidas para aumentar e</w:t>
      </w:r>
      <w:r>
        <w:rPr>
          <w:rFonts w:ascii="Times New Roman" w:hAnsi="Times New Roman" w:cs="Times New Roman"/>
          <w:sz w:val="20"/>
          <w:szCs w:val="20"/>
          <w:lang w:val="es-ES"/>
        </w:rPr>
        <w:t xml:space="preserve">l acceso a las formas modernas de contracepción incluyendo contraceptivos en la lista de los medicinales financieramente cubiertos por el Fondo de Salud y dedicarse a las actividades promocionales y educativas para reducir el número de embarazos no deseados y para cumplir con la Estrategia nacional sobre la salud sexual y reproductiva 2010-2020.  </w:t>
      </w:r>
    </w:p>
    <w:p w:rsidR="00492523" w:rsidRPr="00D27CC9" w:rsidRDefault="00416279" w:rsidP="00492523">
      <w:pPr>
        <w:pStyle w:val="ListParagraph"/>
        <w:spacing w:before="100" w:beforeAutospacing="1" w:after="100" w:afterAutospacing="1"/>
        <w:ind w:left="284"/>
        <w:jc w:val="both"/>
        <w:rPr>
          <w:rFonts w:ascii="Times New Roman" w:hAnsi="Times New Roman" w:cs="Times New Roman"/>
          <w:sz w:val="20"/>
          <w:szCs w:val="20"/>
          <w:lang w:val="es-ES"/>
        </w:rPr>
      </w:pPr>
      <w:r w:rsidRPr="00D27CC9">
        <w:rPr>
          <w:rFonts w:ascii="Times New Roman" w:hAnsi="Times New Roman" w:cs="Times New Roman"/>
          <w:b/>
          <w:sz w:val="20"/>
          <w:szCs w:val="20"/>
          <w:lang w:val="es-ES"/>
        </w:rPr>
        <w:t>Aborto</w:t>
      </w:r>
    </w:p>
    <w:p w:rsidR="00581FF8" w:rsidRPr="00581FF8" w:rsidRDefault="00581FF8" w:rsidP="00492523">
      <w:pPr>
        <w:pStyle w:val="ListParagraph"/>
        <w:numPr>
          <w:ilvl w:val="0"/>
          <w:numId w:val="17"/>
        </w:numPr>
        <w:spacing w:before="100" w:beforeAutospacing="1" w:after="100" w:afterAutospacing="1"/>
        <w:jc w:val="both"/>
        <w:rPr>
          <w:rFonts w:ascii="Times New Roman" w:hAnsi="Times New Roman" w:cs="Times New Roman"/>
          <w:sz w:val="20"/>
          <w:szCs w:val="20"/>
          <w:lang w:val="es-ES"/>
        </w:rPr>
      </w:pPr>
      <w:r w:rsidRPr="00581FF8">
        <w:rPr>
          <w:rFonts w:ascii="Times New Roman" w:hAnsi="Times New Roman" w:cs="Times New Roman"/>
          <w:sz w:val="20"/>
          <w:szCs w:val="20"/>
          <w:lang w:val="es-ES"/>
        </w:rPr>
        <w:t>Instar al Estado de ha</w:t>
      </w:r>
      <w:r>
        <w:rPr>
          <w:rFonts w:ascii="Times New Roman" w:hAnsi="Times New Roman" w:cs="Times New Roman"/>
          <w:sz w:val="20"/>
          <w:szCs w:val="20"/>
          <w:lang w:val="es-ES"/>
        </w:rPr>
        <w:t xml:space="preserve">cer la Ley sobre la terminación del embarazo y su </w:t>
      </w:r>
      <w:r w:rsidR="00E51627">
        <w:rPr>
          <w:rFonts w:ascii="Times New Roman" w:hAnsi="Times New Roman" w:cs="Times New Roman"/>
          <w:sz w:val="20"/>
          <w:szCs w:val="20"/>
          <w:lang w:val="es-ES"/>
        </w:rPr>
        <w:t>reglamento</w:t>
      </w:r>
      <w:r>
        <w:rPr>
          <w:rFonts w:ascii="Times New Roman" w:hAnsi="Times New Roman" w:cs="Times New Roman"/>
          <w:sz w:val="20"/>
          <w:szCs w:val="20"/>
          <w:lang w:val="es-ES"/>
        </w:rPr>
        <w:t xml:space="preserve"> en conformidad con el Pacto revocando los provisiones restrictivas de la ley del 2013  </w:t>
      </w:r>
    </w:p>
    <w:p w:rsidR="000D1F21" w:rsidRPr="00584C9A" w:rsidRDefault="00E678BD" w:rsidP="00C82BAC">
      <w:pPr>
        <w:pStyle w:val="ListParagraph"/>
        <w:numPr>
          <w:ilvl w:val="0"/>
          <w:numId w:val="17"/>
        </w:numPr>
        <w:spacing w:before="100" w:beforeAutospacing="1" w:after="100" w:afterAutospacing="1"/>
        <w:jc w:val="both"/>
        <w:rPr>
          <w:rFonts w:ascii="Times New Roman" w:hAnsi="Times New Roman" w:cs="Times New Roman"/>
          <w:sz w:val="20"/>
          <w:szCs w:val="20"/>
          <w:lang w:val="es-ES"/>
        </w:rPr>
      </w:pPr>
      <w:r w:rsidRPr="00E678BD">
        <w:rPr>
          <w:rFonts w:ascii="Times New Roman" w:hAnsi="Times New Roman" w:cs="Times New Roman"/>
          <w:sz w:val="20"/>
          <w:szCs w:val="20"/>
          <w:lang w:val="es-ES"/>
        </w:rPr>
        <w:t xml:space="preserve">Instar al Estado de </w:t>
      </w:r>
      <w:r>
        <w:rPr>
          <w:rFonts w:ascii="Times New Roman" w:hAnsi="Times New Roman" w:cs="Times New Roman"/>
          <w:sz w:val="20"/>
          <w:szCs w:val="20"/>
          <w:lang w:val="es-ES"/>
        </w:rPr>
        <w:t>iniciar un proceso de consultas con las asociaciones profesionales, los ONG y la Organización Mundial de la Salud, col el objetiv</w:t>
      </w:r>
      <w:r w:rsidR="00554511">
        <w:rPr>
          <w:rFonts w:ascii="Times New Roman" w:hAnsi="Times New Roman" w:cs="Times New Roman"/>
          <w:sz w:val="20"/>
          <w:szCs w:val="20"/>
          <w:lang w:val="es-ES"/>
        </w:rPr>
        <w:t>o de adoptar ley del aborto que</w:t>
      </w:r>
      <w:r>
        <w:rPr>
          <w:rFonts w:ascii="Times New Roman" w:hAnsi="Times New Roman" w:cs="Times New Roman"/>
          <w:sz w:val="20"/>
          <w:szCs w:val="20"/>
          <w:lang w:val="es-ES"/>
        </w:rPr>
        <w:t xml:space="preserve"> no sea discriminatorio y que sea basado en los derechos, una ley que salvaguarde la salud y la vida de las mujeres.   </w:t>
      </w:r>
    </w:p>
    <w:p w:rsidR="000D1F21" w:rsidRPr="00E678BD" w:rsidRDefault="000D1F21" w:rsidP="00C82BAC">
      <w:pPr>
        <w:pStyle w:val="ListParagraph"/>
        <w:spacing w:before="100" w:beforeAutospacing="1" w:after="100" w:afterAutospacing="1"/>
        <w:ind w:left="1004"/>
        <w:jc w:val="both"/>
        <w:rPr>
          <w:rFonts w:ascii="Times New Roman" w:hAnsi="Times New Roman" w:cs="Times New Roman"/>
          <w:sz w:val="20"/>
          <w:szCs w:val="20"/>
          <w:lang w:val="es-ES"/>
        </w:rPr>
      </w:pPr>
    </w:p>
    <w:p w:rsidR="00E24259" w:rsidRPr="00492523" w:rsidRDefault="004D1D83">
      <w:pPr>
        <w:rPr>
          <w:rFonts w:ascii="Times New Roman" w:hAnsi="Times New Roman" w:cs="Times New Roman"/>
          <w:b/>
          <w:sz w:val="20"/>
          <w:szCs w:val="20"/>
          <w:lang w:val="en-GB"/>
        </w:rPr>
      </w:pPr>
      <w:r w:rsidRPr="00492523">
        <w:rPr>
          <w:rFonts w:ascii="Times New Roman" w:hAnsi="Times New Roman" w:cs="Times New Roman"/>
          <w:b/>
          <w:sz w:val="20"/>
          <w:szCs w:val="20"/>
          <w:lang w:val="en-GB"/>
        </w:rPr>
        <w:lastRenderedPageBreak/>
        <w:t>References</w:t>
      </w:r>
    </w:p>
    <w:sectPr w:rsidR="00E24259" w:rsidRPr="00492523" w:rsidSect="005F3AA9">
      <w:headerReference w:type="default" r:id="rId9"/>
      <w:footerReference w:type="default" r:id="rId10"/>
      <w:endnotePr>
        <w:numFmt w:val="decimal"/>
      </w:endnotePr>
      <w:pgSz w:w="11906" w:h="16838"/>
      <w:pgMar w:top="2088" w:right="1440" w:bottom="1440" w:left="1440" w:header="567"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EEF0778" w15:done="0"/>
  <w15:commentEx w15:paraId="72FE5DF5" w15:done="0"/>
  <w15:commentEx w15:paraId="23677844" w15:done="0"/>
  <w15:commentEx w15:paraId="537D90B5" w15:done="0"/>
  <w15:commentEx w15:paraId="223D8361" w15:done="0"/>
  <w15:commentEx w15:paraId="2CE5E22D" w15:done="0"/>
  <w15:commentEx w15:paraId="0A22AC32" w15:done="0"/>
  <w15:commentEx w15:paraId="6F34B774" w15:done="0"/>
  <w15:commentEx w15:paraId="546ECD4F" w15:done="0"/>
  <w15:commentEx w15:paraId="39C72664" w15:done="0"/>
  <w15:commentEx w15:paraId="2818AA3D" w15:done="0"/>
  <w15:commentEx w15:paraId="5547ACD1" w15:done="0"/>
  <w15:commentEx w15:paraId="39BDB2C8" w15:done="0"/>
  <w15:commentEx w15:paraId="3D8068DD" w15:done="0"/>
  <w15:commentEx w15:paraId="418CC622" w15:done="0"/>
  <w15:commentEx w15:paraId="086C2972" w15:done="0"/>
  <w15:commentEx w15:paraId="1BD00CF1" w15:done="0"/>
  <w15:commentEx w15:paraId="7248ACE9" w15:done="0"/>
  <w15:commentEx w15:paraId="69341F6E" w15:done="0"/>
  <w15:commentEx w15:paraId="58C536C2" w15:done="0"/>
  <w15:commentEx w15:paraId="45025FB4" w15:done="0"/>
  <w15:commentEx w15:paraId="19EA8622" w15:done="0"/>
  <w15:commentEx w15:paraId="61AF5B25" w15:done="0"/>
  <w15:commentEx w15:paraId="7FA4BDC0" w15:done="0"/>
  <w15:commentEx w15:paraId="0AB51976" w15:done="0"/>
  <w15:commentEx w15:paraId="20B48826" w15:done="0"/>
  <w15:commentEx w15:paraId="056ADA3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721" w:rsidRDefault="00ED7721" w:rsidP="00EC4284">
      <w:pPr>
        <w:spacing w:after="0" w:line="240" w:lineRule="auto"/>
      </w:pPr>
      <w:r>
        <w:separator/>
      </w:r>
    </w:p>
  </w:endnote>
  <w:endnote w:type="continuationSeparator" w:id="0">
    <w:p w:rsidR="00ED7721" w:rsidRDefault="00ED7721" w:rsidP="00EC4284">
      <w:pPr>
        <w:spacing w:after="0" w:line="240" w:lineRule="auto"/>
      </w:pPr>
      <w:r>
        <w:continuationSeparator/>
      </w:r>
    </w:p>
  </w:endnote>
  <w:endnote w:id="1">
    <w:p w:rsidR="000024BF" w:rsidRPr="00554511" w:rsidRDefault="000024BF" w:rsidP="0056700C">
      <w:pPr>
        <w:pStyle w:val="Default"/>
        <w:rPr>
          <w:rFonts w:ascii="Times New Roman" w:hAnsi="Times New Roman" w:cs="Times New Roman"/>
          <w:color w:val="211D1E"/>
          <w:sz w:val="14"/>
          <w:szCs w:val="14"/>
          <w:lang w:val="es-ES"/>
        </w:rPr>
      </w:pPr>
      <w:r w:rsidRPr="00554511">
        <w:rPr>
          <w:rFonts w:ascii="Times New Roman" w:hAnsi="Times New Roman" w:cs="Times New Roman"/>
          <w:color w:val="211D1E"/>
          <w:sz w:val="14"/>
          <w:szCs w:val="14"/>
          <w:lang w:val="es-ES"/>
        </w:rPr>
        <w:endnoteRef/>
      </w:r>
      <w:r w:rsidRPr="00554511">
        <w:rPr>
          <w:rFonts w:ascii="Times New Roman" w:hAnsi="Times New Roman" w:cs="Times New Roman"/>
          <w:color w:val="211D1E"/>
          <w:sz w:val="14"/>
          <w:szCs w:val="14"/>
          <w:lang w:val="es-ES"/>
        </w:rPr>
        <w:t>“</w:t>
      </w:r>
      <w:proofErr w:type="spellStart"/>
      <w:r w:rsidRPr="00554511">
        <w:rPr>
          <w:rFonts w:ascii="Times New Roman" w:hAnsi="Times New Roman" w:cs="Times New Roman"/>
          <w:color w:val="211D1E"/>
          <w:sz w:val="14"/>
          <w:szCs w:val="14"/>
          <w:lang w:val="es-ES"/>
        </w:rPr>
        <w:t>Gruevski</w:t>
      </w:r>
      <w:proofErr w:type="spellEnd"/>
      <w:r w:rsidRPr="00554511">
        <w:rPr>
          <w:rFonts w:ascii="Times New Roman" w:hAnsi="Times New Roman" w:cs="Times New Roman"/>
          <w:color w:val="211D1E"/>
          <w:sz w:val="14"/>
          <w:szCs w:val="14"/>
          <w:lang w:val="es-ES"/>
        </w:rPr>
        <w:t>: VMRO es el código reconocible del pueblo macedonio” http://vlada.mk/node/4747</w:t>
      </w:r>
    </w:p>
  </w:endnote>
  <w:endnote w:id="2">
    <w:p w:rsidR="000024BF" w:rsidRPr="00554511" w:rsidRDefault="000024BF" w:rsidP="001F4128">
      <w:pPr>
        <w:pStyle w:val="EndnoteText"/>
        <w:rPr>
          <w:rFonts w:ascii="Times New Roman" w:hAnsi="Times New Roman" w:cs="Times New Roman"/>
          <w:i/>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Observaciones finales del Comité de derechos económicos, sociales y culturales: La ex República Yugoslava de Macedonia E/C.12/MKD/CO/(2006)</w:t>
      </w:r>
    </w:p>
  </w:endnote>
  <w:endnote w:id="3">
    <w:p w:rsidR="000024BF" w:rsidRPr="00554511" w:rsidRDefault="000024BF" w:rsidP="00115A0A">
      <w:pPr>
        <w:pStyle w:val="EndnoteText"/>
        <w:rPr>
          <w:rFonts w:ascii="Times New Roman" w:hAnsi="Times New Roman" w:cs="Times New Roman"/>
          <w:i/>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CESCR</w:t>
      </w:r>
      <w:proofErr w:type="gramStart"/>
      <w:r w:rsidRPr="00554511">
        <w:rPr>
          <w:rFonts w:ascii="Times New Roman" w:hAnsi="Times New Roman" w:cs="Times New Roman"/>
          <w:sz w:val="14"/>
          <w:szCs w:val="14"/>
          <w:lang w:val="es-ES"/>
        </w:rPr>
        <w:t>.(</w:t>
      </w:r>
      <w:proofErr w:type="gramEnd"/>
      <w:r w:rsidRPr="00554511">
        <w:rPr>
          <w:rFonts w:ascii="Times New Roman" w:hAnsi="Times New Roman" w:cs="Times New Roman"/>
          <w:sz w:val="14"/>
          <w:szCs w:val="14"/>
          <w:lang w:val="es-ES"/>
        </w:rPr>
        <w:t xml:space="preserve">2016). </w:t>
      </w:r>
      <w:r w:rsidRPr="00554511">
        <w:rPr>
          <w:rFonts w:ascii="Times New Roman" w:hAnsi="Times New Roman" w:cs="Times New Roman"/>
          <w:i/>
          <w:sz w:val="14"/>
          <w:szCs w:val="14"/>
          <w:lang w:val="es-ES"/>
        </w:rPr>
        <w:t>Comentario General No. 22 (2016</w:t>
      </w:r>
      <w:proofErr w:type="gramStart"/>
      <w:r w:rsidRPr="00554511">
        <w:rPr>
          <w:rFonts w:ascii="Times New Roman" w:hAnsi="Times New Roman" w:cs="Times New Roman"/>
          <w:i/>
          <w:sz w:val="14"/>
          <w:szCs w:val="14"/>
          <w:lang w:val="es-ES"/>
        </w:rPr>
        <w:t>)sobre</w:t>
      </w:r>
      <w:proofErr w:type="gramEnd"/>
      <w:r w:rsidRPr="00554511">
        <w:rPr>
          <w:rFonts w:ascii="Times New Roman" w:hAnsi="Times New Roman" w:cs="Times New Roman"/>
          <w:i/>
          <w:sz w:val="14"/>
          <w:szCs w:val="14"/>
          <w:lang w:val="es-ES"/>
        </w:rPr>
        <w:t xml:space="preserve"> el Derecho a la salud sexual y reproductiva (artículo 12 del Pacto internacional sobre los derechos económicos, sociales y culturales).</w:t>
      </w:r>
    </w:p>
  </w:endnote>
  <w:endnote w:id="4">
    <w:p w:rsidR="000024BF" w:rsidRPr="00554511" w:rsidRDefault="000024BF" w:rsidP="00273A54">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color w:val="211D1E"/>
          <w:sz w:val="14"/>
          <w:szCs w:val="14"/>
          <w:lang w:val="es-ES"/>
        </w:rPr>
        <w:t>Trajanovski</w:t>
      </w:r>
      <w:proofErr w:type="spellEnd"/>
      <w:r w:rsidRPr="00554511">
        <w:rPr>
          <w:rFonts w:ascii="Times New Roman" w:hAnsi="Times New Roman" w:cs="Times New Roman"/>
          <w:color w:val="211D1E"/>
          <w:sz w:val="14"/>
          <w:szCs w:val="14"/>
          <w:lang w:val="es-ES"/>
        </w:rPr>
        <w:t xml:space="preserve">, Zarko. (2010). </w:t>
      </w:r>
      <w:r w:rsidRPr="00554511">
        <w:rPr>
          <w:rFonts w:ascii="Times New Roman" w:hAnsi="Times New Roman" w:cs="Times New Roman"/>
          <w:i/>
          <w:color w:val="211D1E"/>
          <w:sz w:val="14"/>
          <w:szCs w:val="14"/>
          <w:lang w:val="es-ES"/>
        </w:rPr>
        <w:t xml:space="preserve">Amor sólo después de clases </w:t>
      </w:r>
      <w:r w:rsidRPr="00554511">
        <w:rPr>
          <w:rFonts w:ascii="Times New Roman" w:hAnsi="Times New Roman" w:cs="Times New Roman"/>
          <w:color w:val="211D1E"/>
          <w:sz w:val="14"/>
          <w:szCs w:val="14"/>
          <w:lang w:val="es-ES"/>
        </w:rPr>
        <w:t xml:space="preserve">HERA. </w:t>
      </w:r>
      <w:r w:rsidRPr="00554511">
        <w:rPr>
          <w:rFonts w:ascii="Times New Roman" w:hAnsi="Times New Roman" w:cs="Times New Roman"/>
          <w:sz w:val="14"/>
          <w:szCs w:val="14"/>
          <w:lang w:val="es-ES"/>
        </w:rPr>
        <w:t>disponible en: http://hera.org.mk/wp-content/uploads/2013/10/love_classes.pdf</w:t>
      </w:r>
      <w:r w:rsidRPr="00554511">
        <w:rPr>
          <w:rFonts w:ascii="Times New Roman" w:hAnsi="Times New Roman" w:cs="Times New Roman"/>
          <w:color w:val="211D1E"/>
          <w:sz w:val="14"/>
          <w:szCs w:val="14"/>
          <w:lang w:val="es-ES"/>
        </w:rPr>
        <w:t xml:space="preserve">  </w:t>
      </w:r>
    </w:p>
  </w:endnote>
  <w:endnote w:id="5">
    <w:p w:rsidR="000024BF" w:rsidRPr="00554511" w:rsidRDefault="000024BF" w:rsidP="004F7B75">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sz w:val="14"/>
          <w:szCs w:val="14"/>
          <w:lang w:val="es-ES"/>
        </w:rPr>
        <w:t>Simovski</w:t>
      </w:r>
      <w:proofErr w:type="spellEnd"/>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sz w:val="14"/>
          <w:szCs w:val="14"/>
          <w:lang w:val="es-ES"/>
        </w:rPr>
        <w:t>Branko</w:t>
      </w:r>
      <w:proofErr w:type="spellEnd"/>
      <w:proofErr w:type="gramStart"/>
      <w:r w:rsidRPr="00554511">
        <w:rPr>
          <w:rFonts w:ascii="Times New Roman" w:hAnsi="Times New Roman" w:cs="Times New Roman"/>
          <w:sz w:val="14"/>
          <w:szCs w:val="14"/>
          <w:lang w:val="es-ES"/>
        </w:rPr>
        <w:t>.(</w:t>
      </w:r>
      <w:proofErr w:type="gramEnd"/>
      <w:r w:rsidRPr="00554511">
        <w:rPr>
          <w:rFonts w:ascii="Times New Roman" w:hAnsi="Times New Roman" w:cs="Times New Roman"/>
          <w:sz w:val="14"/>
          <w:szCs w:val="14"/>
          <w:lang w:val="es-ES"/>
        </w:rPr>
        <w:t xml:space="preserve">2009). Biología para los estudiantes de la octava clase en el sistema de escuelas primarias, Albi, </w:t>
      </w:r>
      <w:proofErr w:type="spellStart"/>
      <w:r w:rsidRPr="00554511">
        <w:rPr>
          <w:rFonts w:ascii="Times New Roman" w:hAnsi="Times New Roman" w:cs="Times New Roman"/>
          <w:sz w:val="14"/>
          <w:szCs w:val="14"/>
          <w:lang w:val="es-ES"/>
        </w:rPr>
        <w:t>Skopje</w:t>
      </w:r>
      <w:proofErr w:type="spellEnd"/>
      <w:r w:rsidRPr="00554511">
        <w:rPr>
          <w:rFonts w:ascii="Times New Roman" w:hAnsi="Times New Roman" w:cs="Times New Roman"/>
          <w:sz w:val="14"/>
          <w:szCs w:val="14"/>
          <w:lang w:val="es-ES"/>
        </w:rPr>
        <w:t>.</w:t>
      </w:r>
    </w:p>
  </w:endnote>
  <w:endnote w:id="6">
    <w:p w:rsidR="000024BF" w:rsidRPr="00554511" w:rsidRDefault="000024BF" w:rsidP="00CB0B97">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color w:val="211D1E"/>
          <w:sz w:val="14"/>
          <w:szCs w:val="14"/>
          <w:lang w:val="es-ES"/>
        </w:rPr>
        <w:t>Vasilevska</w:t>
      </w:r>
      <w:proofErr w:type="spellEnd"/>
      <w:r w:rsidRPr="00554511">
        <w:rPr>
          <w:rFonts w:ascii="Times New Roman" w:hAnsi="Times New Roman" w:cs="Times New Roman"/>
          <w:color w:val="211D1E"/>
          <w:sz w:val="14"/>
          <w:szCs w:val="14"/>
          <w:lang w:val="es-ES"/>
        </w:rPr>
        <w:t xml:space="preserve">, </w:t>
      </w:r>
      <w:proofErr w:type="spellStart"/>
      <w:r w:rsidRPr="00554511">
        <w:rPr>
          <w:rFonts w:ascii="Times New Roman" w:hAnsi="Times New Roman" w:cs="Times New Roman"/>
          <w:color w:val="211D1E"/>
          <w:sz w:val="14"/>
          <w:szCs w:val="14"/>
          <w:lang w:val="es-ES"/>
        </w:rPr>
        <w:t>Liduska</w:t>
      </w:r>
      <w:proofErr w:type="spellEnd"/>
      <w:r w:rsidRPr="00554511">
        <w:rPr>
          <w:rFonts w:ascii="Times New Roman" w:hAnsi="Times New Roman" w:cs="Times New Roman"/>
          <w:color w:val="211D1E"/>
          <w:sz w:val="14"/>
          <w:szCs w:val="14"/>
          <w:lang w:val="es-ES"/>
        </w:rPr>
        <w:t>. (2014)</w:t>
      </w:r>
      <w:r w:rsidRPr="00554511">
        <w:rPr>
          <w:rFonts w:ascii="Times New Roman" w:hAnsi="Times New Roman" w:cs="Times New Roman"/>
          <w:i/>
          <w:color w:val="211D1E"/>
          <w:sz w:val="14"/>
          <w:szCs w:val="14"/>
          <w:lang w:val="es-ES"/>
        </w:rPr>
        <w:t xml:space="preserve"> Ac</w:t>
      </w:r>
      <w:r w:rsidR="00554511">
        <w:rPr>
          <w:rFonts w:ascii="Times New Roman" w:hAnsi="Times New Roman" w:cs="Times New Roman"/>
          <w:i/>
          <w:color w:val="211D1E"/>
          <w:sz w:val="14"/>
          <w:szCs w:val="14"/>
          <w:lang w:val="es-ES"/>
        </w:rPr>
        <w:t>c</w:t>
      </w:r>
      <w:r w:rsidRPr="00554511">
        <w:rPr>
          <w:rFonts w:ascii="Times New Roman" w:hAnsi="Times New Roman" w:cs="Times New Roman"/>
          <w:i/>
          <w:color w:val="211D1E"/>
          <w:sz w:val="14"/>
          <w:szCs w:val="14"/>
          <w:lang w:val="es-ES"/>
        </w:rPr>
        <w:t xml:space="preserve">eso al SRHR información en las escuelas primarias y segundarias realizado entre los profesores y los estudiantes. </w:t>
      </w:r>
      <w:r w:rsidRPr="00554511">
        <w:rPr>
          <w:rFonts w:ascii="Times New Roman" w:hAnsi="Times New Roman" w:cs="Times New Roman"/>
          <w:color w:val="211D1E"/>
          <w:sz w:val="14"/>
          <w:szCs w:val="14"/>
          <w:lang w:val="es-ES"/>
        </w:rPr>
        <w:t>HERA y el Centro de educación y formación profesionales.</w:t>
      </w:r>
    </w:p>
  </w:endnote>
  <w:endnote w:id="7">
    <w:p w:rsidR="000024BF" w:rsidRPr="00554511" w:rsidRDefault="000024BF" w:rsidP="00157D99">
      <w:pPr>
        <w:pStyle w:val="EndnoteText"/>
        <w:rPr>
          <w:rFonts w:ascii="Times New Roman" w:hAnsi="Times New Roman" w:cs="Times New Roman"/>
          <w:color w:val="000000"/>
          <w:sz w:val="14"/>
          <w:szCs w:val="14"/>
          <w:vertAlign w:val="superscript"/>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color w:val="211D1E"/>
          <w:sz w:val="14"/>
          <w:szCs w:val="14"/>
          <w:lang w:val="es-ES"/>
        </w:rPr>
        <w:t>Id.</w:t>
      </w:r>
    </w:p>
  </w:endnote>
  <w:endnote w:id="8">
    <w:p w:rsidR="000024BF" w:rsidRPr="00554511" w:rsidRDefault="000024BF" w:rsidP="00751546">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Comité de Derechos económicos, sociales y culturales (2016). </w:t>
      </w:r>
      <w:r w:rsidRPr="00554511">
        <w:rPr>
          <w:rFonts w:ascii="Times New Roman" w:hAnsi="Times New Roman" w:cs="Times New Roman"/>
          <w:i/>
          <w:sz w:val="14"/>
          <w:szCs w:val="14"/>
          <w:lang w:val="es-ES"/>
        </w:rPr>
        <w:t xml:space="preserve">Comentario general No. 22 relativo al derecho a la salud sexual y reproductiva (artículo 12 del Pacto internacional de Derechos </w:t>
      </w:r>
      <w:r w:rsidR="00554511" w:rsidRPr="00554511">
        <w:rPr>
          <w:rFonts w:ascii="Times New Roman" w:hAnsi="Times New Roman" w:cs="Times New Roman"/>
          <w:i/>
          <w:sz w:val="14"/>
          <w:szCs w:val="14"/>
          <w:lang w:val="es-ES"/>
        </w:rPr>
        <w:t>económicos</w:t>
      </w:r>
      <w:r w:rsidRPr="00554511">
        <w:rPr>
          <w:rFonts w:ascii="Times New Roman" w:hAnsi="Times New Roman" w:cs="Times New Roman"/>
          <w:i/>
          <w:sz w:val="14"/>
          <w:szCs w:val="14"/>
          <w:lang w:val="es-ES"/>
        </w:rPr>
        <w:t>, sociales y culturales)</w:t>
      </w:r>
      <w:r w:rsidRPr="00554511">
        <w:rPr>
          <w:rFonts w:ascii="Times New Roman" w:hAnsi="Times New Roman" w:cs="Times New Roman"/>
          <w:sz w:val="14"/>
          <w:szCs w:val="14"/>
          <w:lang w:val="es-ES"/>
        </w:rPr>
        <w:t>.</w:t>
      </w:r>
    </w:p>
  </w:endnote>
  <w:endnote w:id="9">
    <w:p w:rsidR="000024BF" w:rsidRPr="00554511" w:rsidRDefault="000024BF" w:rsidP="007E6B6F">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FB0A96">
        <w:rPr>
          <w:rFonts w:ascii="Times New Roman" w:hAnsi="Times New Roman" w:cs="Times New Roman"/>
          <w:sz w:val="14"/>
          <w:szCs w:val="14"/>
        </w:rPr>
        <w:t>UNICEF</w:t>
      </w:r>
      <w:r w:rsidR="00FB0A96">
        <w:rPr>
          <w:rFonts w:ascii="Times New Roman" w:hAnsi="Times New Roman" w:cs="Times New Roman"/>
          <w:sz w:val="14"/>
          <w:szCs w:val="14"/>
          <w:lang w:val="en-US"/>
        </w:rPr>
        <w:t>. (</w:t>
      </w:r>
      <w:r w:rsidR="00FB0A96">
        <w:rPr>
          <w:rFonts w:ascii="Times New Roman" w:hAnsi="Times New Roman" w:cs="Times New Roman"/>
          <w:sz w:val="14"/>
          <w:szCs w:val="14"/>
        </w:rPr>
        <w:t>2007</w:t>
      </w:r>
      <w:r w:rsidR="00FB0A96">
        <w:rPr>
          <w:rFonts w:ascii="Times New Roman" w:hAnsi="Times New Roman" w:cs="Times New Roman"/>
          <w:sz w:val="14"/>
          <w:szCs w:val="14"/>
          <w:lang w:val="en-US"/>
        </w:rPr>
        <w:t xml:space="preserve">). </w:t>
      </w:r>
      <w:proofErr w:type="spellStart"/>
      <w:r w:rsidR="00FB0A96" w:rsidRPr="00FB0F88">
        <w:rPr>
          <w:rFonts w:ascii="Times New Roman" w:hAnsi="Times New Roman" w:cs="Times New Roman"/>
          <w:sz w:val="14"/>
          <w:szCs w:val="14"/>
        </w:rPr>
        <w:t>Child-Friendly</w:t>
      </w:r>
      <w:proofErr w:type="spellEnd"/>
      <w:r w:rsidR="00FB0A96" w:rsidRPr="00FB0F88">
        <w:rPr>
          <w:rFonts w:ascii="Times New Roman" w:hAnsi="Times New Roman" w:cs="Times New Roman"/>
          <w:sz w:val="14"/>
          <w:szCs w:val="14"/>
        </w:rPr>
        <w:t xml:space="preserve"> </w:t>
      </w:r>
      <w:proofErr w:type="spellStart"/>
      <w:r w:rsidR="00FB0A96" w:rsidRPr="00FB0F88">
        <w:rPr>
          <w:rFonts w:ascii="Times New Roman" w:hAnsi="Times New Roman" w:cs="Times New Roman"/>
          <w:sz w:val="14"/>
          <w:szCs w:val="14"/>
        </w:rPr>
        <w:t>School</w:t>
      </w:r>
      <w:proofErr w:type="spellEnd"/>
      <w:proofErr w:type="gramStart"/>
      <w:r w:rsidR="00FB0A96" w:rsidRPr="00FB0F88">
        <w:rPr>
          <w:rFonts w:ascii="Times New Roman" w:hAnsi="Times New Roman" w:cs="Times New Roman"/>
          <w:sz w:val="14"/>
          <w:szCs w:val="14"/>
        </w:rPr>
        <w:t>:</w:t>
      </w:r>
      <w:proofErr w:type="spellStart"/>
      <w:r w:rsidR="00FB0A96" w:rsidRPr="00FB0F88">
        <w:rPr>
          <w:rFonts w:ascii="Times New Roman" w:hAnsi="Times New Roman" w:cs="Times New Roman"/>
          <w:sz w:val="14"/>
          <w:szCs w:val="14"/>
        </w:rPr>
        <w:t>Sit</w:t>
      </w:r>
      <w:r w:rsidR="00FB0A96">
        <w:rPr>
          <w:rFonts w:ascii="Times New Roman" w:hAnsi="Times New Roman" w:cs="Times New Roman"/>
          <w:sz w:val="14"/>
          <w:szCs w:val="14"/>
        </w:rPr>
        <w:t>uational</w:t>
      </w:r>
      <w:proofErr w:type="spellEnd"/>
      <w:proofErr w:type="gramEnd"/>
      <w:r w:rsidR="00FB0A96">
        <w:rPr>
          <w:rFonts w:ascii="Times New Roman" w:hAnsi="Times New Roman" w:cs="Times New Roman"/>
          <w:sz w:val="14"/>
          <w:szCs w:val="14"/>
        </w:rPr>
        <w:t xml:space="preserve"> </w:t>
      </w:r>
      <w:proofErr w:type="spellStart"/>
      <w:r w:rsidR="00FB0A96">
        <w:rPr>
          <w:rFonts w:ascii="Times New Roman" w:hAnsi="Times New Roman" w:cs="Times New Roman"/>
          <w:sz w:val="14"/>
          <w:szCs w:val="14"/>
        </w:rPr>
        <w:t>analysis</w:t>
      </w:r>
      <w:proofErr w:type="spellEnd"/>
      <w:r w:rsidR="00FB0A96">
        <w:rPr>
          <w:rFonts w:ascii="Times New Roman" w:hAnsi="Times New Roman" w:cs="Times New Roman"/>
          <w:sz w:val="14"/>
          <w:szCs w:val="14"/>
        </w:rPr>
        <w:t>.</w:t>
      </w:r>
    </w:p>
  </w:endnote>
  <w:endnote w:id="10">
    <w:p w:rsidR="000024BF" w:rsidRPr="00554511" w:rsidRDefault="000024BF" w:rsidP="007E6B6F">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sz w:val="14"/>
          <w:szCs w:val="14"/>
          <w:lang w:val="es-ES"/>
        </w:rPr>
        <w:t>Kostova</w:t>
      </w:r>
      <w:proofErr w:type="spellEnd"/>
      <w:r w:rsidRPr="00554511">
        <w:rPr>
          <w:rFonts w:ascii="Times New Roman" w:hAnsi="Times New Roman" w:cs="Times New Roman"/>
          <w:sz w:val="14"/>
          <w:szCs w:val="14"/>
          <w:lang w:val="es-ES"/>
        </w:rPr>
        <w:t xml:space="preserve">, Marija. (2005). </w:t>
      </w:r>
      <w:r w:rsidRPr="00554511">
        <w:rPr>
          <w:rFonts w:ascii="Times New Roman" w:hAnsi="Times New Roman" w:cs="Times New Roman"/>
          <w:i/>
          <w:sz w:val="14"/>
          <w:szCs w:val="14"/>
          <w:lang w:val="es-ES"/>
        </w:rPr>
        <w:t>Pedagogía para el tercer año de escuela segundaria</w:t>
      </w:r>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sz w:val="14"/>
          <w:szCs w:val="14"/>
          <w:lang w:val="es-ES"/>
        </w:rPr>
        <w:t>Prosvetno</w:t>
      </w:r>
      <w:proofErr w:type="spellEnd"/>
      <w:r w:rsidRPr="00554511">
        <w:rPr>
          <w:rFonts w:ascii="Times New Roman" w:hAnsi="Times New Roman" w:cs="Times New Roman"/>
          <w:sz w:val="14"/>
          <w:szCs w:val="14"/>
          <w:lang w:val="es-ES"/>
        </w:rPr>
        <w:t xml:space="preserve"> Delo.</w:t>
      </w:r>
    </w:p>
  </w:endnote>
  <w:endnote w:id="11">
    <w:p w:rsidR="000024BF" w:rsidRPr="00554511" w:rsidRDefault="000024BF" w:rsidP="00A04B4A">
      <w:pPr>
        <w:pStyle w:val="EndnoteText"/>
        <w:rPr>
          <w:rFonts w:ascii="Times New Roman" w:hAnsi="Times New Roman" w:cs="Times New Roman"/>
          <w:i/>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D27CC9">
        <w:rPr>
          <w:rFonts w:ascii="Times New Roman" w:hAnsi="Times New Roman" w:cs="Times New Roman"/>
          <w:sz w:val="14"/>
          <w:szCs w:val="14"/>
          <w:lang w:val="es-ES"/>
        </w:rPr>
        <w:t>Coalición para los</w:t>
      </w:r>
      <w:r w:rsidRPr="00554511">
        <w:rPr>
          <w:rFonts w:ascii="Times New Roman" w:hAnsi="Times New Roman" w:cs="Times New Roman"/>
          <w:sz w:val="14"/>
          <w:szCs w:val="14"/>
          <w:lang w:val="es-ES"/>
        </w:rPr>
        <w:t xml:space="preserve"> </w:t>
      </w:r>
      <w:r w:rsidR="00380F30" w:rsidRPr="00554511">
        <w:rPr>
          <w:rFonts w:ascii="Times New Roman" w:hAnsi="Times New Roman" w:cs="Times New Roman"/>
          <w:sz w:val="14"/>
          <w:szCs w:val="14"/>
          <w:lang w:val="es-ES"/>
        </w:rPr>
        <w:t>derechos sexua</w:t>
      </w:r>
      <w:r w:rsidR="00BE5BCF">
        <w:rPr>
          <w:rFonts w:ascii="Times New Roman" w:hAnsi="Times New Roman" w:cs="Times New Roman"/>
          <w:sz w:val="14"/>
          <w:szCs w:val="14"/>
          <w:lang w:val="es-ES"/>
        </w:rPr>
        <w:t>les y de salud de las personas margina</w:t>
      </w:r>
      <w:r w:rsidR="00380F30" w:rsidRPr="00554511">
        <w:rPr>
          <w:rFonts w:ascii="Times New Roman" w:hAnsi="Times New Roman" w:cs="Times New Roman"/>
          <w:sz w:val="14"/>
          <w:szCs w:val="14"/>
          <w:lang w:val="es-ES"/>
        </w:rPr>
        <w:t xml:space="preserve">das </w:t>
      </w:r>
      <w:r w:rsidRPr="00554511">
        <w:rPr>
          <w:rFonts w:ascii="Times New Roman" w:hAnsi="Times New Roman" w:cs="Times New Roman"/>
          <w:sz w:val="14"/>
          <w:szCs w:val="14"/>
          <w:lang w:val="es-ES"/>
        </w:rPr>
        <w:t xml:space="preserve">(2011). </w:t>
      </w:r>
      <w:r w:rsidR="00380F30" w:rsidRPr="00554511">
        <w:rPr>
          <w:rFonts w:ascii="Times New Roman" w:hAnsi="Times New Roman" w:cs="Times New Roman"/>
          <w:i/>
          <w:sz w:val="14"/>
          <w:szCs w:val="14"/>
          <w:lang w:val="es-ES"/>
        </w:rPr>
        <w:t>Homosexualidad en el sistema educativo en la República de Macedonia</w:t>
      </w:r>
      <w:r w:rsidRPr="00554511">
        <w:rPr>
          <w:rFonts w:ascii="Times New Roman" w:hAnsi="Times New Roman" w:cs="Times New Roman"/>
          <w:i/>
          <w:sz w:val="14"/>
          <w:szCs w:val="14"/>
          <w:lang w:val="es-ES"/>
        </w:rPr>
        <w:t>.</w:t>
      </w:r>
    </w:p>
  </w:endnote>
  <w:endnote w:id="12">
    <w:p w:rsidR="000024BF" w:rsidRPr="00554511" w:rsidRDefault="000024BF" w:rsidP="00A04B4A">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sz w:val="14"/>
          <w:szCs w:val="14"/>
          <w:lang w:val="es-ES"/>
        </w:rPr>
        <w:t>Murdjeva</w:t>
      </w:r>
      <w:proofErr w:type="spellEnd"/>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sz w:val="14"/>
          <w:szCs w:val="14"/>
          <w:lang w:val="es-ES"/>
        </w:rPr>
        <w:t>Skaric</w:t>
      </w:r>
      <w:proofErr w:type="spellEnd"/>
      <w:r w:rsidRPr="00554511">
        <w:rPr>
          <w:rFonts w:ascii="Times New Roman" w:hAnsi="Times New Roman" w:cs="Times New Roman"/>
          <w:sz w:val="14"/>
          <w:szCs w:val="14"/>
          <w:lang w:val="es-ES"/>
        </w:rPr>
        <w:t xml:space="preserve">, Olga. (2010) </w:t>
      </w:r>
      <w:r w:rsidR="00293A47" w:rsidRPr="00554511">
        <w:rPr>
          <w:rFonts w:ascii="Times New Roman" w:hAnsi="Times New Roman" w:cs="Times New Roman"/>
          <w:i/>
          <w:sz w:val="14"/>
          <w:szCs w:val="14"/>
          <w:lang w:val="es-ES"/>
        </w:rPr>
        <w:t xml:space="preserve">Psicología de los adultos y del envejecimiento: psicología del desarrollo </w:t>
      </w:r>
      <w:r w:rsidRPr="00554511">
        <w:rPr>
          <w:rFonts w:ascii="Times New Roman" w:hAnsi="Times New Roman" w:cs="Times New Roman"/>
          <w:i/>
          <w:sz w:val="14"/>
          <w:szCs w:val="14"/>
          <w:lang w:val="es-ES"/>
        </w:rPr>
        <w:t>II.</w:t>
      </w:r>
      <w:r w:rsidRPr="00554511">
        <w:rPr>
          <w:rFonts w:ascii="Times New Roman" w:hAnsi="Times New Roman" w:cs="Times New Roman"/>
          <w:sz w:val="14"/>
          <w:szCs w:val="14"/>
          <w:lang w:val="es-ES"/>
        </w:rPr>
        <w:t xml:space="preserve"> </w:t>
      </w:r>
    </w:p>
  </w:endnote>
  <w:endnote w:id="13">
    <w:p w:rsidR="000024BF" w:rsidRPr="00554511" w:rsidRDefault="000024BF" w:rsidP="00A04B4A">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CESCR</w:t>
      </w:r>
      <w:proofErr w:type="gramStart"/>
      <w:r w:rsidRPr="00554511">
        <w:rPr>
          <w:rFonts w:ascii="Times New Roman" w:hAnsi="Times New Roman" w:cs="Times New Roman"/>
          <w:sz w:val="14"/>
          <w:szCs w:val="14"/>
          <w:lang w:val="es-ES"/>
        </w:rPr>
        <w:t>.(</w:t>
      </w:r>
      <w:proofErr w:type="gramEnd"/>
      <w:r w:rsidRPr="00554511">
        <w:rPr>
          <w:rFonts w:ascii="Times New Roman" w:hAnsi="Times New Roman" w:cs="Times New Roman"/>
          <w:sz w:val="14"/>
          <w:szCs w:val="14"/>
          <w:lang w:val="es-ES"/>
        </w:rPr>
        <w:t xml:space="preserve">2016). </w:t>
      </w:r>
      <w:r w:rsidR="00293A47" w:rsidRPr="00554511">
        <w:rPr>
          <w:rFonts w:ascii="Times New Roman" w:hAnsi="Times New Roman" w:cs="Times New Roman"/>
          <w:i/>
          <w:sz w:val="14"/>
          <w:szCs w:val="14"/>
          <w:lang w:val="es-ES"/>
        </w:rPr>
        <w:t xml:space="preserve">Comentario General </w:t>
      </w:r>
      <w:r w:rsidRPr="00554511">
        <w:rPr>
          <w:rFonts w:ascii="Times New Roman" w:hAnsi="Times New Roman" w:cs="Times New Roman"/>
          <w:i/>
          <w:sz w:val="14"/>
          <w:szCs w:val="14"/>
          <w:lang w:val="es-ES"/>
        </w:rPr>
        <w:t>No. 22 (2016</w:t>
      </w:r>
      <w:proofErr w:type="gramStart"/>
      <w:r w:rsidRPr="00554511">
        <w:rPr>
          <w:rFonts w:ascii="Times New Roman" w:hAnsi="Times New Roman" w:cs="Times New Roman"/>
          <w:i/>
          <w:sz w:val="14"/>
          <w:szCs w:val="14"/>
          <w:lang w:val="es-ES"/>
        </w:rPr>
        <w:t>)</w:t>
      </w:r>
      <w:r w:rsidR="00293A47" w:rsidRPr="00554511">
        <w:rPr>
          <w:rFonts w:ascii="Times New Roman" w:hAnsi="Times New Roman" w:cs="Times New Roman"/>
          <w:i/>
          <w:sz w:val="14"/>
          <w:szCs w:val="14"/>
          <w:lang w:val="es-ES"/>
        </w:rPr>
        <w:t>sobre</w:t>
      </w:r>
      <w:proofErr w:type="gramEnd"/>
      <w:r w:rsidR="00293A47" w:rsidRPr="00554511">
        <w:rPr>
          <w:rFonts w:ascii="Times New Roman" w:hAnsi="Times New Roman" w:cs="Times New Roman"/>
          <w:i/>
          <w:sz w:val="14"/>
          <w:szCs w:val="14"/>
          <w:lang w:val="es-ES"/>
        </w:rPr>
        <w:t xml:space="preserve"> el derecho de salud sexual y reproductiva</w:t>
      </w:r>
      <w:r w:rsidRPr="00554511">
        <w:rPr>
          <w:rFonts w:ascii="Times New Roman" w:hAnsi="Times New Roman" w:cs="Times New Roman"/>
          <w:i/>
          <w:sz w:val="14"/>
          <w:szCs w:val="14"/>
          <w:lang w:val="es-ES"/>
        </w:rPr>
        <w:t xml:space="preserve"> (art</w:t>
      </w:r>
      <w:r w:rsidR="00293A47" w:rsidRPr="00554511">
        <w:rPr>
          <w:rFonts w:ascii="Times New Roman" w:hAnsi="Times New Roman" w:cs="Times New Roman"/>
          <w:i/>
          <w:sz w:val="14"/>
          <w:szCs w:val="14"/>
          <w:lang w:val="es-ES"/>
        </w:rPr>
        <w:t>ículos</w:t>
      </w:r>
      <w:r w:rsidRPr="00554511">
        <w:rPr>
          <w:rFonts w:ascii="Times New Roman" w:hAnsi="Times New Roman" w:cs="Times New Roman"/>
          <w:i/>
          <w:sz w:val="14"/>
          <w:szCs w:val="14"/>
          <w:lang w:val="es-ES"/>
        </w:rPr>
        <w:t xml:space="preserve"> 12 </w:t>
      </w:r>
      <w:r w:rsidR="00293A47" w:rsidRPr="00554511">
        <w:rPr>
          <w:rFonts w:ascii="Times New Roman" w:hAnsi="Times New Roman" w:cs="Times New Roman"/>
          <w:i/>
          <w:sz w:val="14"/>
          <w:szCs w:val="14"/>
          <w:lang w:val="es-ES"/>
        </w:rPr>
        <w:t xml:space="preserve">del </w:t>
      </w:r>
      <w:r w:rsidR="00F53F1A" w:rsidRPr="00554511">
        <w:rPr>
          <w:rFonts w:ascii="Times New Roman" w:hAnsi="Times New Roman" w:cs="Times New Roman"/>
          <w:i/>
          <w:sz w:val="14"/>
          <w:szCs w:val="14"/>
          <w:lang w:val="es-ES"/>
        </w:rPr>
        <w:t>Pacto internacional sobre los derechos económicos, sociales y culturales</w:t>
      </w:r>
      <w:r w:rsidRPr="00554511">
        <w:rPr>
          <w:rFonts w:ascii="Times New Roman" w:hAnsi="Times New Roman" w:cs="Times New Roman"/>
          <w:i/>
          <w:sz w:val="14"/>
          <w:szCs w:val="14"/>
          <w:lang w:val="es-ES"/>
        </w:rPr>
        <w:t>).</w:t>
      </w:r>
    </w:p>
  </w:endnote>
  <w:endnote w:id="14">
    <w:p w:rsidR="000024BF" w:rsidRPr="00554511" w:rsidRDefault="000024BF" w:rsidP="001F7D29">
      <w:pPr>
        <w:pStyle w:val="EndnoteText"/>
        <w:rPr>
          <w:rFonts w:ascii="Times New Roman" w:hAnsi="Times New Roman" w:cs="Times New Roman"/>
          <w:i/>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397B7F" w:rsidRPr="00554511">
        <w:rPr>
          <w:rFonts w:ascii="Times New Roman" w:hAnsi="Times New Roman" w:cs="Times New Roman"/>
          <w:sz w:val="14"/>
          <w:szCs w:val="14"/>
          <w:lang w:val="es-ES"/>
        </w:rPr>
        <w:t xml:space="preserve">Oficina del Alto Comisionado de las Naciones Unidas para Derechos humanos y la Organización Mundial de la Salud </w:t>
      </w:r>
      <w:r w:rsidRPr="00554511">
        <w:rPr>
          <w:rFonts w:ascii="Times New Roman" w:hAnsi="Times New Roman" w:cs="Times New Roman"/>
          <w:sz w:val="14"/>
          <w:szCs w:val="14"/>
          <w:lang w:val="es-ES"/>
        </w:rPr>
        <w:t>(2008)</w:t>
      </w:r>
      <w:r w:rsidR="00397B7F" w:rsidRPr="00554511">
        <w:rPr>
          <w:rFonts w:ascii="Times New Roman" w:hAnsi="Times New Roman" w:cs="Times New Roman"/>
          <w:sz w:val="14"/>
          <w:szCs w:val="14"/>
          <w:lang w:val="es-ES"/>
        </w:rPr>
        <w:t xml:space="preserve"> </w:t>
      </w:r>
      <w:r w:rsidR="00397B7F" w:rsidRPr="00554511">
        <w:rPr>
          <w:rFonts w:ascii="Times New Roman" w:hAnsi="Times New Roman" w:cs="Times New Roman"/>
          <w:i/>
          <w:sz w:val="14"/>
          <w:szCs w:val="14"/>
          <w:lang w:val="es-ES"/>
        </w:rPr>
        <w:t>El derecho a la salud</w:t>
      </w:r>
      <w:r w:rsidRPr="00554511">
        <w:rPr>
          <w:rFonts w:ascii="Times New Roman" w:hAnsi="Times New Roman" w:cs="Times New Roman"/>
          <w:sz w:val="14"/>
          <w:szCs w:val="14"/>
          <w:lang w:val="es-ES"/>
        </w:rPr>
        <w:t xml:space="preserve"> </w:t>
      </w:r>
      <w:r w:rsidR="00397B7F" w:rsidRPr="00554511">
        <w:rPr>
          <w:rFonts w:ascii="Times New Roman" w:hAnsi="Times New Roman" w:cs="Times New Roman"/>
          <w:i/>
          <w:sz w:val="14"/>
          <w:szCs w:val="14"/>
          <w:lang w:val="es-ES"/>
        </w:rPr>
        <w:t xml:space="preserve">ficha informativa </w:t>
      </w:r>
      <w:r w:rsidRPr="00554511">
        <w:rPr>
          <w:rFonts w:ascii="Times New Roman" w:hAnsi="Times New Roman" w:cs="Times New Roman"/>
          <w:i/>
          <w:sz w:val="14"/>
          <w:szCs w:val="14"/>
          <w:lang w:val="es-ES"/>
        </w:rPr>
        <w:t>No.</w:t>
      </w:r>
      <w:r w:rsidRPr="00554511">
        <w:rPr>
          <w:rFonts w:ascii="Times New Roman" w:hAnsi="Times New Roman" w:cs="Times New Roman"/>
          <w:sz w:val="14"/>
          <w:szCs w:val="14"/>
          <w:lang w:val="es-ES"/>
        </w:rPr>
        <w:t xml:space="preserve">31. </w:t>
      </w:r>
      <w:r w:rsidR="00397B7F" w:rsidRPr="00554511">
        <w:rPr>
          <w:rFonts w:ascii="Times New Roman" w:hAnsi="Times New Roman" w:cs="Times New Roman"/>
          <w:sz w:val="14"/>
          <w:szCs w:val="14"/>
          <w:lang w:val="es-ES"/>
        </w:rPr>
        <w:t>Disponible en</w:t>
      </w:r>
      <w:r w:rsidRPr="00554511">
        <w:rPr>
          <w:rFonts w:ascii="Times New Roman" w:hAnsi="Times New Roman" w:cs="Times New Roman"/>
          <w:sz w:val="14"/>
          <w:szCs w:val="14"/>
          <w:lang w:val="es-ES"/>
        </w:rPr>
        <w:t>: http://www.ohchr.org/Documents/Publications/Factsheet31.pdf</w:t>
      </w:r>
    </w:p>
  </w:endnote>
  <w:endnote w:id="15">
    <w:p w:rsidR="000024BF" w:rsidRPr="00554511" w:rsidRDefault="000024BF" w:rsidP="000B1633">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397B7F" w:rsidRPr="00554511">
        <w:rPr>
          <w:rFonts w:ascii="Times New Roman" w:hAnsi="Times New Roman" w:cs="Times New Roman"/>
          <w:sz w:val="14"/>
          <w:szCs w:val="14"/>
          <w:lang w:val="es-ES"/>
        </w:rPr>
        <w:t xml:space="preserve">Oficina estatal de la </w:t>
      </w:r>
      <w:proofErr w:type="spellStart"/>
      <w:r w:rsidR="00397B7F" w:rsidRPr="00554511">
        <w:rPr>
          <w:rFonts w:ascii="Times New Roman" w:hAnsi="Times New Roman" w:cs="Times New Roman"/>
          <w:sz w:val="14"/>
          <w:szCs w:val="14"/>
          <w:lang w:val="es-ES"/>
        </w:rPr>
        <w:t>statistica</w:t>
      </w:r>
      <w:proofErr w:type="spellEnd"/>
      <w:r w:rsidR="00397B7F" w:rsidRPr="00554511">
        <w:rPr>
          <w:rFonts w:ascii="Times New Roman" w:hAnsi="Times New Roman" w:cs="Times New Roman"/>
          <w:sz w:val="14"/>
          <w:szCs w:val="14"/>
          <w:lang w:val="es-ES"/>
        </w:rPr>
        <w:t xml:space="preserve"> de la República de Macedonia </w:t>
      </w:r>
      <w:r w:rsidRPr="00554511">
        <w:rPr>
          <w:rFonts w:ascii="Times New Roman" w:hAnsi="Times New Roman" w:cs="Times New Roman"/>
          <w:i/>
          <w:color w:val="211D1E"/>
          <w:sz w:val="14"/>
          <w:szCs w:val="14"/>
          <w:lang w:val="es-ES"/>
        </w:rPr>
        <w:t>(2015),</w:t>
      </w:r>
      <w:r w:rsidR="00397B7F" w:rsidRPr="00554511">
        <w:rPr>
          <w:rFonts w:ascii="Times New Roman" w:hAnsi="Times New Roman" w:cs="Times New Roman"/>
          <w:i/>
          <w:color w:val="211D1E"/>
          <w:sz w:val="14"/>
          <w:szCs w:val="14"/>
          <w:lang w:val="es-ES"/>
        </w:rPr>
        <w:t xml:space="preserve">Anuario </w:t>
      </w:r>
      <w:r w:rsidR="00554511" w:rsidRPr="00554511">
        <w:rPr>
          <w:rFonts w:ascii="Times New Roman" w:hAnsi="Times New Roman" w:cs="Times New Roman"/>
          <w:i/>
          <w:color w:val="211D1E"/>
          <w:sz w:val="14"/>
          <w:szCs w:val="14"/>
          <w:lang w:val="es-ES"/>
        </w:rPr>
        <w:t>estadístico</w:t>
      </w:r>
      <w:r w:rsidR="00397B7F" w:rsidRPr="00554511">
        <w:rPr>
          <w:rFonts w:ascii="Times New Roman" w:hAnsi="Times New Roman" w:cs="Times New Roman"/>
          <w:i/>
          <w:color w:val="211D1E"/>
          <w:sz w:val="14"/>
          <w:szCs w:val="14"/>
          <w:lang w:val="es-ES"/>
        </w:rPr>
        <w:t xml:space="preserve"> de la República de Macedonia, </w:t>
      </w:r>
      <w:r w:rsidR="00397B7F" w:rsidRPr="00554511">
        <w:rPr>
          <w:rFonts w:ascii="Times New Roman" w:hAnsi="Times New Roman" w:cs="Times New Roman"/>
          <w:color w:val="211D1E"/>
          <w:sz w:val="14"/>
          <w:szCs w:val="14"/>
          <w:lang w:val="es-ES"/>
        </w:rPr>
        <w:t>disponible en</w:t>
      </w:r>
      <w:r w:rsidRPr="00554511">
        <w:rPr>
          <w:rFonts w:ascii="Times New Roman" w:hAnsi="Times New Roman" w:cs="Times New Roman"/>
          <w:i/>
          <w:color w:val="211D1E"/>
          <w:sz w:val="14"/>
          <w:szCs w:val="14"/>
          <w:lang w:val="es-ES"/>
        </w:rPr>
        <w:t xml:space="preserve">: </w:t>
      </w:r>
      <w:r w:rsidRPr="00554511">
        <w:rPr>
          <w:rFonts w:ascii="Times New Roman" w:hAnsi="Times New Roman" w:cs="Times New Roman"/>
          <w:color w:val="211D1E"/>
          <w:sz w:val="14"/>
          <w:szCs w:val="14"/>
          <w:lang w:val="es-ES"/>
        </w:rPr>
        <w:t>http://www.stat.gov.mk/PrikaziPublikacija_en.aspx?id=34&amp;rbr=552</w:t>
      </w:r>
    </w:p>
  </w:endnote>
  <w:endnote w:id="16">
    <w:p w:rsidR="000024BF" w:rsidRPr="00554511" w:rsidRDefault="000024BF" w:rsidP="000B1633">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proofErr w:type="spellStart"/>
      <w:r w:rsidR="00397B7F" w:rsidRPr="00554511">
        <w:rPr>
          <w:rFonts w:ascii="Times New Roman" w:hAnsi="Times New Roman" w:cs="Times New Roman"/>
          <w:sz w:val="14"/>
          <w:szCs w:val="14"/>
          <w:lang w:val="es-ES"/>
        </w:rPr>
        <w:t>Janeva</w:t>
      </w:r>
      <w:proofErr w:type="spellEnd"/>
      <w:r w:rsidR="00397B7F" w:rsidRPr="00554511">
        <w:rPr>
          <w:rFonts w:ascii="Times New Roman" w:hAnsi="Times New Roman" w:cs="Times New Roman"/>
          <w:sz w:val="14"/>
          <w:szCs w:val="14"/>
          <w:lang w:val="es-ES"/>
        </w:rPr>
        <w:t xml:space="preserve">, Nadica </w:t>
      </w:r>
      <w:r w:rsidRPr="00554511">
        <w:rPr>
          <w:rFonts w:ascii="Times New Roman" w:hAnsi="Times New Roman" w:cs="Times New Roman"/>
          <w:sz w:val="14"/>
          <w:szCs w:val="14"/>
          <w:lang w:val="es-ES"/>
        </w:rPr>
        <w:t xml:space="preserve">(2015). </w:t>
      </w:r>
      <w:r w:rsidR="00397B7F" w:rsidRPr="00554511">
        <w:rPr>
          <w:rFonts w:ascii="Times New Roman" w:hAnsi="Times New Roman" w:cs="Times New Roman"/>
          <w:i/>
          <w:sz w:val="14"/>
          <w:szCs w:val="14"/>
          <w:lang w:val="es-ES"/>
        </w:rPr>
        <w:t>La salud de las madres y los niños,</w:t>
      </w:r>
      <w:r w:rsidR="00397B7F" w:rsidRPr="00554511">
        <w:rPr>
          <w:rFonts w:ascii="Times New Roman" w:hAnsi="Times New Roman" w:cs="Times New Roman"/>
          <w:sz w:val="14"/>
          <w:szCs w:val="14"/>
          <w:lang w:val="es-ES"/>
        </w:rPr>
        <w:t xml:space="preserve"> </w:t>
      </w:r>
      <w:r w:rsidRPr="00554511">
        <w:rPr>
          <w:rFonts w:ascii="Times New Roman" w:hAnsi="Times New Roman" w:cs="Times New Roman"/>
          <w:sz w:val="14"/>
          <w:szCs w:val="14"/>
          <w:lang w:val="es-ES"/>
        </w:rPr>
        <w:t xml:space="preserve">JZU </w:t>
      </w:r>
      <w:proofErr w:type="spellStart"/>
      <w:r w:rsidRPr="00554511">
        <w:rPr>
          <w:rFonts w:ascii="Times New Roman" w:hAnsi="Times New Roman" w:cs="Times New Roman"/>
          <w:sz w:val="14"/>
          <w:szCs w:val="14"/>
          <w:lang w:val="es-ES"/>
        </w:rPr>
        <w:t>Zdravstrven</w:t>
      </w:r>
      <w:proofErr w:type="spellEnd"/>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sz w:val="14"/>
          <w:szCs w:val="14"/>
          <w:lang w:val="es-ES"/>
        </w:rPr>
        <w:t>Dom</w:t>
      </w:r>
      <w:proofErr w:type="spellEnd"/>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sz w:val="14"/>
          <w:szCs w:val="14"/>
          <w:lang w:val="es-ES"/>
        </w:rPr>
        <w:t>Skopje</w:t>
      </w:r>
      <w:proofErr w:type="spellEnd"/>
      <w:r w:rsidRPr="00554511">
        <w:rPr>
          <w:rFonts w:ascii="Times New Roman" w:hAnsi="Times New Roman" w:cs="Times New Roman"/>
          <w:sz w:val="14"/>
          <w:szCs w:val="14"/>
          <w:lang w:val="es-ES"/>
        </w:rPr>
        <w:t xml:space="preserve"> </w:t>
      </w:r>
    </w:p>
  </w:endnote>
  <w:endnote w:id="17">
    <w:p w:rsidR="000024BF" w:rsidRPr="00554511" w:rsidRDefault="000024BF" w:rsidP="000B1633">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397B7F" w:rsidRPr="00554511">
        <w:rPr>
          <w:rFonts w:ascii="Times New Roman" w:hAnsi="Times New Roman" w:cs="Times New Roman"/>
          <w:sz w:val="14"/>
          <w:szCs w:val="14"/>
          <w:lang w:val="es-ES"/>
        </w:rPr>
        <w:t xml:space="preserve">Instituto de la salud pública </w:t>
      </w:r>
      <w:r w:rsidRPr="00554511">
        <w:rPr>
          <w:rFonts w:ascii="Times New Roman" w:hAnsi="Times New Roman" w:cs="Times New Roman"/>
          <w:sz w:val="14"/>
          <w:szCs w:val="14"/>
          <w:lang w:val="es-ES"/>
        </w:rPr>
        <w:t xml:space="preserve">(2015). </w:t>
      </w:r>
      <w:r w:rsidR="00397B7F" w:rsidRPr="00554511">
        <w:rPr>
          <w:rFonts w:ascii="Times New Roman" w:hAnsi="Times New Roman" w:cs="Times New Roman"/>
          <w:i/>
          <w:sz w:val="14"/>
          <w:szCs w:val="14"/>
          <w:lang w:val="es-ES"/>
        </w:rPr>
        <w:t xml:space="preserve">Informe </w:t>
      </w:r>
      <w:proofErr w:type="spellStart"/>
      <w:r w:rsidR="00397B7F" w:rsidRPr="00554511">
        <w:rPr>
          <w:rFonts w:ascii="Times New Roman" w:hAnsi="Times New Roman" w:cs="Times New Roman"/>
          <w:i/>
          <w:sz w:val="14"/>
          <w:szCs w:val="14"/>
          <w:lang w:val="es-ES"/>
        </w:rPr>
        <w:t>anula</w:t>
      </w:r>
      <w:proofErr w:type="spellEnd"/>
      <w:r w:rsidR="00397B7F" w:rsidRPr="00554511">
        <w:rPr>
          <w:rFonts w:ascii="Times New Roman" w:hAnsi="Times New Roman" w:cs="Times New Roman"/>
          <w:i/>
          <w:sz w:val="14"/>
          <w:szCs w:val="14"/>
          <w:lang w:val="es-ES"/>
        </w:rPr>
        <w:t xml:space="preserve"> s</w:t>
      </w:r>
      <w:r w:rsidR="00554511">
        <w:rPr>
          <w:rFonts w:ascii="Times New Roman" w:hAnsi="Times New Roman" w:cs="Times New Roman"/>
          <w:i/>
          <w:sz w:val="14"/>
          <w:szCs w:val="14"/>
          <w:lang w:val="es-ES"/>
        </w:rPr>
        <w:t>o</w:t>
      </w:r>
      <w:r w:rsidR="00397B7F" w:rsidRPr="00554511">
        <w:rPr>
          <w:rFonts w:ascii="Times New Roman" w:hAnsi="Times New Roman" w:cs="Times New Roman"/>
          <w:i/>
          <w:sz w:val="14"/>
          <w:szCs w:val="14"/>
          <w:lang w:val="es-ES"/>
        </w:rPr>
        <w:t>bre la implementaci</w:t>
      </w:r>
      <w:r w:rsidR="00554511">
        <w:rPr>
          <w:rFonts w:ascii="Times New Roman" w:hAnsi="Times New Roman" w:cs="Times New Roman"/>
          <w:i/>
          <w:sz w:val="14"/>
          <w:szCs w:val="14"/>
          <w:lang w:val="es-ES"/>
        </w:rPr>
        <w:t>ó</w:t>
      </w:r>
      <w:r w:rsidR="00397B7F" w:rsidRPr="00554511">
        <w:rPr>
          <w:rFonts w:ascii="Times New Roman" w:hAnsi="Times New Roman" w:cs="Times New Roman"/>
          <w:i/>
          <w:sz w:val="14"/>
          <w:szCs w:val="14"/>
          <w:lang w:val="es-ES"/>
        </w:rPr>
        <w:t xml:space="preserve">n del programa de la salud pública. </w:t>
      </w:r>
      <w:r w:rsidR="00397B7F" w:rsidRPr="00554511">
        <w:rPr>
          <w:rFonts w:ascii="Times New Roman" w:hAnsi="Times New Roman" w:cs="Times New Roman"/>
          <w:sz w:val="14"/>
          <w:szCs w:val="14"/>
          <w:lang w:val="es-ES"/>
        </w:rPr>
        <w:t>Disponible en</w:t>
      </w:r>
      <w:r w:rsidRPr="00554511">
        <w:rPr>
          <w:rFonts w:ascii="Times New Roman" w:hAnsi="Times New Roman" w:cs="Times New Roman"/>
          <w:sz w:val="14"/>
          <w:szCs w:val="14"/>
          <w:lang w:val="es-ES"/>
        </w:rPr>
        <w:t xml:space="preserve">: http://www.iph.mk/multimedija/dokumenti/godisni-izvestai/ </w:t>
      </w:r>
    </w:p>
  </w:endnote>
  <w:endnote w:id="18">
    <w:p w:rsidR="000024BF" w:rsidRPr="00554511" w:rsidRDefault="000024BF" w:rsidP="000B1633">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Pr="00554511">
        <w:rPr>
          <w:rFonts w:ascii="Times New Roman" w:hAnsi="Times New Roman" w:cs="Times New Roman"/>
          <w:color w:val="211D1E"/>
          <w:sz w:val="14"/>
          <w:szCs w:val="14"/>
          <w:lang w:val="es-ES"/>
        </w:rPr>
        <w:t xml:space="preserve">Unkovska, Lina. (2016). HBSCM. </w:t>
      </w:r>
      <w:r w:rsidR="00EA4610" w:rsidRPr="00554511">
        <w:rPr>
          <w:rFonts w:ascii="Times New Roman" w:hAnsi="Times New Roman" w:cs="Times New Roman"/>
          <w:color w:val="211D1E"/>
          <w:sz w:val="14"/>
          <w:szCs w:val="14"/>
          <w:lang w:val="es-ES"/>
        </w:rPr>
        <w:t>En publicación.</w:t>
      </w:r>
    </w:p>
  </w:endnote>
  <w:endnote w:id="19">
    <w:p w:rsidR="000024BF" w:rsidRPr="00554511" w:rsidRDefault="000024BF" w:rsidP="001A0291">
      <w:pPr>
        <w:pStyle w:val="EndnoteText"/>
        <w:rPr>
          <w:rFonts w:ascii="Times New Roman" w:hAnsi="Times New Roman" w:cs="Times New Roman"/>
          <w:i/>
          <w:sz w:val="14"/>
          <w:szCs w:val="14"/>
          <w:lang w:val="es-ES"/>
        </w:rPr>
      </w:pPr>
      <w:r w:rsidRPr="00554511">
        <w:rPr>
          <w:rStyle w:val="EndnoteReference"/>
          <w:rFonts w:ascii="Times New Roman" w:hAnsi="Times New Roman" w:cs="Times New Roman"/>
          <w:i/>
          <w:sz w:val="14"/>
          <w:szCs w:val="14"/>
          <w:lang w:val="es-ES"/>
        </w:rPr>
        <w:endnoteRef/>
      </w:r>
      <w:r w:rsidRPr="00554511">
        <w:rPr>
          <w:rFonts w:ascii="Times New Roman" w:hAnsi="Times New Roman" w:cs="Times New Roman"/>
          <w:i/>
          <w:sz w:val="14"/>
          <w:szCs w:val="14"/>
          <w:lang w:val="es-ES"/>
        </w:rPr>
        <w:t xml:space="preserve"> </w:t>
      </w:r>
      <w:r w:rsidRPr="00554511">
        <w:rPr>
          <w:rFonts w:ascii="Times New Roman" w:hAnsi="Times New Roman" w:cs="Times New Roman"/>
          <w:i/>
          <w:color w:val="211D1E"/>
          <w:sz w:val="14"/>
          <w:szCs w:val="14"/>
          <w:lang w:val="es-ES"/>
        </w:rPr>
        <w:t>Id.</w:t>
      </w:r>
    </w:p>
  </w:endnote>
  <w:endnote w:id="20">
    <w:p w:rsidR="000024BF" w:rsidRPr="00554511" w:rsidRDefault="000024BF" w:rsidP="009A45F8">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Pr="00554511">
        <w:rPr>
          <w:rFonts w:ascii="Times New Roman" w:hAnsi="Times New Roman" w:cs="Times New Roman"/>
          <w:color w:val="211D1E"/>
          <w:sz w:val="14"/>
          <w:szCs w:val="14"/>
          <w:lang w:val="es-ES"/>
        </w:rPr>
        <w:t>HERA</w:t>
      </w:r>
      <w:proofErr w:type="gramStart"/>
      <w:r w:rsidRPr="00554511">
        <w:rPr>
          <w:rFonts w:ascii="Times New Roman" w:hAnsi="Times New Roman" w:cs="Times New Roman"/>
          <w:color w:val="211D1E"/>
          <w:sz w:val="14"/>
          <w:szCs w:val="14"/>
          <w:lang w:val="es-ES"/>
        </w:rPr>
        <w:t>.(</w:t>
      </w:r>
      <w:proofErr w:type="gramEnd"/>
      <w:r w:rsidRPr="00554511">
        <w:rPr>
          <w:rFonts w:ascii="Times New Roman" w:hAnsi="Times New Roman" w:cs="Times New Roman"/>
          <w:color w:val="211D1E"/>
          <w:sz w:val="14"/>
          <w:szCs w:val="14"/>
          <w:lang w:val="es-ES"/>
        </w:rPr>
        <w:t>2010).</w:t>
      </w:r>
      <w:r w:rsidR="00EA4610" w:rsidRPr="00554511">
        <w:rPr>
          <w:rFonts w:ascii="Times New Roman" w:hAnsi="Times New Roman" w:cs="Times New Roman"/>
          <w:color w:val="211D1E"/>
          <w:sz w:val="14"/>
          <w:szCs w:val="14"/>
          <w:lang w:val="es-ES"/>
        </w:rPr>
        <w:t xml:space="preserve"> </w:t>
      </w:r>
      <w:r w:rsidR="00EA4610" w:rsidRPr="00554511">
        <w:rPr>
          <w:rFonts w:ascii="Times New Roman" w:hAnsi="Times New Roman" w:cs="Times New Roman"/>
          <w:i/>
          <w:color w:val="211D1E"/>
          <w:sz w:val="14"/>
          <w:szCs w:val="14"/>
          <w:lang w:val="es-ES"/>
        </w:rPr>
        <w:t xml:space="preserve">Marco para la educación sexual integral. </w:t>
      </w:r>
      <w:r w:rsidR="00EA4610" w:rsidRPr="00554511">
        <w:rPr>
          <w:rFonts w:ascii="Times New Roman" w:hAnsi="Times New Roman" w:cs="Times New Roman"/>
          <w:color w:val="211D1E"/>
          <w:sz w:val="14"/>
          <w:szCs w:val="14"/>
          <w:lang w:val="es-ES"/>
        </w:rPr>
        <w:t>Disponible en:</w:t>
      </w:r>
      <w:r w:rsidRPr="00554511">
        <w:rPr>
          <w:rFonts w:ascii="Times New Roman" w:hAnsi="Times New Roman" w:cs="Times New Roman"/>
          <w:color w:val="211D1E"/>
          <w:sz w:val="14"/>
          <w:szCs w:val="14"/>
          <w:lang w:val="es-ES"/>
        </w:rPr>
        <w:t xml:space="preserve"> http://hivhealthclearinghouse.unesco.org/library/documents/framework-comprehensive-sexuality-education</w:t>
      </w:r>
    </w:p>
  </w:endnote>
  <w:endnote w:id="21">
    <w:p w:rsidR="000024BF" w:rsidRPr="00554511" w:rsidRDefault="000024BF" w:rsidP="003E6E88">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C576AE" w:rsidRPr="00554511">
        <w:rPr>
          <w:rFonts w:ascii="Times New Roman" w:hAnsi="Times New Roman" w:cs="Times New Roman"/>
          <w:sz w:val="14"/>
          <w:szCs w:val="14"/>
          <w:lang w:val="es-ES"/>
        </w:rPr>
        <w:t xml:space="preserve">Declaración publicada en la página web </w:t>
      </w:r>
      <w:r w:rsidR="004975D5" w:rsidRPr="00554511">
        <w:rPr>
          <w:rFonts w:ascii="Times New Roman" w:hAnsi="Times New Roman" w:cs="Times New Roman"/>
          <w:sz w:val="14"/>
          <w:szCs w:val="14"/>
          <w:lang w:val="es-ES"/>
        </w:rPr>
        <w:t>del</w:t>
      </w:r>
      <w:r w:rsidR="00C576AE" w:rsidRPr="00554511">
        <w:rPr>
          <w:rFonts w:ascii="Times New Roman" w:hAnsi="Times New Roman" w:cs="Times New Roman"/>
          <w:sz w:val="14"/>
          <w:szCs w:val="14"/>
          <w:lang w:val="es-ES"/>
        </w:rPr>
        <w:t xml:space="preserve"> Gobierno de la República de Macedonia. </w:t>
      </w:r>
      <w:r w:rsidR="00C576AE" w:rsidRPr="00554511">
        <w:rPr>
          <w:rFonts w:ascii="Times New Roman" w:hAnsi="Times New Roman" w:cs="Times New Roman"/>
          <w:color w:val="000000"/>
          <w:sz w:val="14"/>
          <w:szCs w:val="14"/>
          <w:lang w:val="es-ES"/>
        </w:rPr>
        <w:t>Disponible en</w:t>
      </w:r>
      <w:r w:rsidRPr="00554511">
        <w:rPr>
          <w:rFonts w:ascii="Times New Roman" w:hAnsi="Times New Roman" w:cs="Times New Roman"/>
          <w:color w:val="000000"/>
          <w:sz w:val="14"/>
          <w:szCs w:val="14"/>
          <w:lang w:val="es-ES"/>
        </w:rPr>
        <w:t xml:space="preserve"> http://vlada.mk/node/7372 </w:t>
      </w:r>
    </w:p>
  </w:endnote>
  <w:endnote w:id="22">
    <w:p w:rsidR="000024BF" w:rsidRPr="00554511" w:rsidRDefault="000024BF" w:rsidP="00143EA1">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CE0DD3" w:rsidRPr="00554511">
        <w:rPr>
          <w:rFonts w:ascii="Times New Roman" w:hAnsi="Times New Roman" w:cs="Times New Roman"/>
          <w:sz w:val="14"/>
          <w:szCs w:val="14"/>
          <w:lang w:val="es-ES"/>
        </w:rPr>
        <w:t xml:space="preserve">Declaración del </w:t>
      </w:r>
      <w:proofErr w:type="spellStart"/>
      <w:r w:rsidR="00CE0DD3" w:rsidRPr="00554511">
        <w:rPr>
          <w:rFonts w:ascii="Times New Roman" w:hAnsi="Times New Roman" w:cs="Times New Roman"/>
          <w:sz w:val="14"/>
          <w:szCs w:val="14"/>
          <w:lang w:val="es-ES"/>
        </w:rPr>
        <w:t>intergrupo</w:t>
      </w:r>
      <w:proofErr w:type="spellEnd"/>
      <w:r w:rsidR="00CE0DD3" w:rsidRPr="00554511">
        <w:rPr>
          <w:rFonts w:ascii="Times New Roman" w:hAnsi="Times New Roman" w:cs="Times New Roman"/>
          <w:sz w:val="14"/>
          <w:szCs w:val="14"/>
          <w:lang w:val="es-ES"/>
        </w:rPr>
        <w:t xml:space="preserve"> del Parlamento Europea sobre los derechos de los LGBT</w:t>
      </w:r>
      <w:r w:rsidRPr="00554511">
        <w:rPr>
          <w:rFonts w:ascii="Times New Roman" w:hAnsi="Times New Roman" w:cs="Times New Roman"/>
          <w:sz w:val="14"/>
          <w:szCs w:val="14"/>
          <w:lang w:val="es-ES"/>
        </w:rPr>
        <w:t xml:space="preserve">: </w:t>
      </w:r>
      <w:hyperlink r:id="rId1" w:history="1">
        <w:r w:rsidRPr="00554511">
          <w:rPr>
            <w:rStyle w:val="Hyperlink"/>
            <w:rFonts w:ascii="Times New Roman" w:hAnsi="Times New Roman" w:cs="Times New Roman"/>
            <w:sz w:val="14"/>
            <w:szCs w:val="14"/>
            <w:lang w:val="es-ES"/>
          </w:rPr>
          <w:t>http://www.lgbt-ep.eu/press-releases/macedonia-meps-worry-about-increasingly-homophobic-climate/</w:t>
        </w:r>
      </w:hyperlink>
    </w:p>
    <w:p w:rsidR="000024BF" w:rsidRPr="00554511" w:rsidRDefault="00FC584D" w:rsidP="00143EA1">
      <w:pPr>
        <w:pStyle w:val="EndnoteText"/>
        <w:rPr>
          <w:rFonts w:ascii="Times New Roman" w:hAnsi="Times New Roman" w:cs="Times New Roman"/>
          <w:sz w:val="14"/>
          <w:szCs w:val="14"/>
          <w:lang w:val="es-ES"/>
        </w:rPr>
      </w:pPr>
      <w:r w:rsidRPr="00554511">
        <w:rPr>
          <w:rFonts w:ascii="Times New Roman" w:hAnsi="Times New Roman" w:cs="Times New Roman"/>
          <w:sz w:val="14"/>
          <w:szCs w:val="14"/>
          <w:lang w:val="es-ES"/>
        </w:rPr>
        <w:t xml:space="preserve">Declaración de la </w:t>
      </w:r>
      <w:proofErr w:type="spellStart"/>
      <w:r w:rsidR="000024BF" w:rsidRPr="00554511">
        <w:rPr>
          <w:rFonts w:ascii="Times New Roman" w:hAnsi="Times New Roman" w:cs="Times New Roman"/>
          <w:sz w:val="14"/>
          <w:szCs w:val="14"/>
          <w:lang w:val="es-ES"/>
        </w:rPr>
        <w:t>Amnesty</w:t>
      </w:r>
      <w:proofErr w:type="spellEnd"/>
      <w:r w:rsidR="000024BF" w:rsidRPr="00554511">
        <w:rPr>
          <w:rFonts w:ascii="Times New Roman" w:hAnsi="Times New Roman" w:cs="Times New Roman"/>
          <w:sz w:val="14"/>
          <w:szCs w:val="14"/>
          <w:lang w:val="es-ES"/>
        </w:rPr>
        <w:t xml:space="preserve"> International: http://www.fightdiscrimination.eu/discrimination-in-europe/publications/macedonia-government-must-protect-lgbti-people-discrimination</w:t>
      </w:r>
    </w:p>
  </w:endnote>
  <w:endnote w:id="23">
    <w:p w:rsidR="000024BF" w:rsidRPr="00554511" w:rsidRDefault="000024BF" w:rsidP="00E92DAC">
      <w:pPr>
        <w:pStyle w:val="EndnoteText"/>
        <w:rPr>
          <w:rFonts w:ascii="Times New Roman" w:hAnsi="Times New Roman" w:cs="Times New Roman"/>
          <w:i/>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CESCR. (2016). </w:t>
      </w:r>
      <w:r w:rsidR="00807148" w:rsidRPr="00554511">
        <w:rPr>
          <w:rFonts w:ascii="Times New Roman" w:hAnsi="Times New Roman" w:cs="Times New Roman"/>
          <w:i/>
          <w:sz w:val="14"/>
          <w:szCs w:val="14"/>
          <w:lang w:val="es-ES"/>
        </w:rPr>
        <w:t>Comentario general</w:t>
      </w:r>
      <w:r w:rsidRPr="00554511">
        <w:rPr>
          <w:rFonts w:ascii="Times New Roman" w:hAnsi="Times New Roman" w:cs="Times New Roman"/>
          <w:i/>
          <w:sz w:val="14"/>
          <w:szCs w:val="14"/>
          <w:lang w:val="es-ES"/>
        </w:rPr>
        <w:t xml:space="preserve"> No. 22 (2016)</w:t>
      </w:r>
      <w:r w:rsidR="00807148" w:rsidRPr="00554511">
        <w:rPr>
          <w:rFonts w:ascii="Times New Roman" w:hAnsi="Times New Roman" w:cs="Times New Roman"/>
          <w:i/>
          <w:sz w:val="14"/>
          <w:szCs w:val="14"/>
          <w:lang w:val="es-ES"/>
        </w:rPr>
        <w:t xml:space="preserve"> relativo al derecho a la salud sexual y reproductiva</w:t>
      </w:r>
      <w:r w:rsidRPr="00554511">
        <w:rPr>
          <w:rFonts w:ascii="Times New Roman" w:hAnsi="Times New Roman" w:cs="Times New Roman"/>
          <w:i/>
          <w:sz w:val="14"/>
          <w:szCs w:val="14"/>
          <w:lang w:val="es-ES"/>
        </w:rPr>
        <w:t xml:space="preserve"> (art</w:t>
      </w:r>
      <w:r w:rsidR="00807148" w:rsidRPr="00554511">
        <w:rPr>
          <w:rFonts w:ascii="Times New Roman" w:hAnsi="Times New Roman" w:cs="Times New Roman"/>
          <w:i/>
          <w:sz w:val="14"/>
          <w:szCs w:val="14"/>
          <w:lang w:val="es-ES"/>
        </w:rPr>
        <w:t>ículo</w:t>
      </w:r>
      <w:r w:rsidRPr="00554511">
        <w:rPr>
          <w:rFonts w:ascii="Times New Roman" w:hAnsi="Times New Roman" w:cs="Times New Roman"/>
          <w:i/>
          <w:sz w:val="14"/>
          <w:szCs w:val="14"/>
          <w:lang w:val="es-ES"/>
        </w:rPr>
        <w:t xml:space="preserve"> 12 </w:t>
      </w:r>
      <w:r w:rsidR="00807148" w:rsidRPr="00554511">
        <w:rPr>
          <w:rFonts w:ascii="Times New Roman" w:hAnsi="Times New Roman" w:cs="Times New Roman"/>
          <w:i/>
          <w:sz w:val="14"/>
          <w:szCs w:val="14"/>
          <w:lang w:val="es-ES"/>
        </w:rPr>
        <w:t>del Pacto Internacional sobre derechos económicos, sociales y culturales</w:t>
      </w:r>
      <w:r w:rsidRPr="00554511">
        <w:rPr>
          <w:rFonts w:ascii="Times New Roman" w:hAnsi="Times New Roman" w:cs="Times New Roman"/>
          <w:i/>
          <w:sz w:val="14"/>
          <w:szCs w:val="14"/>
          <w:lang w:val="es-ES"/>
        </w:rPr>
        <w:t>).</w:t>
      </w:r>
    </w:p>
  </w:endnote>
  <w:endnote w:id="24">
    <w:p w:rsidR="000024BF" w:rsidRPr="00554511" w:rsidRDefault="000024BF" w:rsidP="00E92DAC">
      <w:pPr>
        <w:pStyle w:val="EndnoteText"/>
        <w:rPr>
          <w:rFonts w:ascii="Times New Roman" w:hAnsi="Times New Roman" w:cs="Times New Roman"/>
          <w:i/>
          <w:sz w:val="14"/>
          <w:szCs w:val="14"/>
          <w:lang w:val="es-ES"/>
        </w:rPr>
      </w:pPr>
      <w:r w:rsidRPr="00554511">
        <w:rPr>
          <w:rStyle w:val="EndnoteReference"/>
          <w:rFonts w:ascii="Times New Roman" w:hAnsi="Times New Roman" w:cs="Times New Roman"/>
          <w:i/>
          <w:sz w:val="14"/>
          <w:szCs w:val="14"/>
          <w:lang w:val="es-ES"/>
        </w:rPr>
        <w:endnoteRef/>
      </w:r>
      <w:r w:rsidRPr="00554511">
        <w:rPr>
          <w:rFonts w:ascii="Times New Roman" w:hAnsi="Times New Roman" w:cs="Times New Roman"/>
          <w:i/>
          <w:sz w:val="14"/>
          <w:szCs w:val="14"/>
          <w:lang w:val="es-ES"/>
        </w:rPr>
        <w:t xml:space="preserve"> Id.</w:t>
      </w:r>
    </w:p>
  </w:endnote>
  <w:endnote w:id="25">
    <w:p w:rsidR="000024BF" w:rsidRPr="00D51608" w:rsidRDefault="000024BF" w:rsidP="00D51608">
      <w:pPr>
        <w:pStyle w:val="EndnoteText"/>
        <w:rPr>
          <w:rFonts w:ascii="Times New Roman" w:hAnsi="Times New Roman" w:cs="Times New Roman"/>
          <w:i/>
          <w:sz w:val="14"/>
          <w:szCs w:val="14"/>
          <w:lang w:val="en-US"/>
        </w:rPr>
      </w:pPr>
      <w:r w:rsidRPr="00FB0A96">
        <w:rPr>
          <w:rStyle w:val="EndnoteReference"/>
          <w:rFonts w:ascii="Times New Roman" w:hAnsi="Times New Roman" w:cs="Times New Roman"/>
          <w:sz w:val="14"/>
          <w:szCs w:val="14"/>
          <w:lang w:val="es-ES"/>
        </w:rPr>
        <w:endnoteRef/>
      </w:r>
      <w:r w:rsidRPr="00FB0A96">
        <w:rPr>
          <w:rFonts w:ascii="Times New Roman" w:hAnsi="Times New Roman" w:cs="Times New Roman"/>
          <w:sz w:val="14"/>
          <w:szCs w:val="14"/>
          <w:lang w:val="es-ES"/>
        </w:rPr>
        <w:t xml:space="preserve"> </w:t>
      </w:r>
      <w:proofErr w:type="gramStart"/>
      <w:r w:rsidR="00FB0A96" w:rsidRPr="00FB0A96">
        <w:rPr>
          <w:rFonts w:ascii="Times New Roman" w:hAnsi="Times New Roman" w:cs="Times New Roman"/>
          <w:sz w:val="14"/>
          <w:szCs w:val="14"/>
          <w:lang w:val="en-US"/>
        </w:rPr>
        <w:t>CEDAW Committee.</w:t>
      </w:r>
      <w:proofErr w:type="gramEnd"/>
      <w:r w:rsidR="00FB0A96" w:rsidRPr="00FB0A96">
        <w:rPr>
          <w:rFonts w:ascii="Times New Roman" w:hAnsi="Times New Roman" w:cs="Times New Roman"/>
          <w:sz w:val="14"/>
          <w:szCs w:val="14"/>
          <w:lang w:val="en-US"/>
        </w:rPr>
        <w:t xml:space="preserve"> (1994)</w:t>
      </w:r>
      <w:r w:rsidR="00FB0A96" w:rsidRPr="00FB0A96">
        <w:rPr>
          <w:rFonts w:ascii="Times New Roman" w:hAnsi="Times New Roman" w:cs="Times New Roman"/>
          <w:i/>
          <w:sz w:val="14"/>
          <w:szCs w:val="14"/>
          <w:lang w:val="en-US"/>
        </w:rPr>
        <w:t>.</w:t>
      </w:r>
      <w:r w:rsidR="00D51608">
        <w:rPr>
          <w:rFonts w:ascii="Times New Roman" w:hAnsi="Times New Roman" w:cs="Times New Roman"/>
          <w:i/>
          <w:sz w:val="14"/>
          <w:szCs w:val="14"/>
          <w:lang w:val="en-US"/>
        </w:rPr>
        <w:t xml:space="preserve"> </w:t>
      </w:r>
      <w:proofErr w:type="spellStart"/>
      <w:r w:rsidR="00D51608">
        <w:rPr>
          <w:rFonts w:ascii="Times New Roman" w:hAnsi="Times New Roman" w:cs="Times New Roman"/>
          <w:i/>
          <w:sz w:val="14"/>
          <w:szCs w:val="14"/>
          <w:lang w:val="en-US"/>
        </w:rPr>
        <w:t>Recomendación</w:t>
      </w:r>
      <w:proofErr w:type="spellEnd"/>
      <w:r w:rsidR="00D51608">
        <w:rPr>
          <w:rFonts w:ascii="Times New Roman" w:hAnsi="Times New Roman" w:cs="Times New Roman"/>
          <w:i/>
          <w:sz w:val="14"/>
          <w:szCs w:val="14"/>
          <w:lang w:val="en-US"/>
        </w:rPr>
        <w:t xml:space="preserve"> G</w:t>
      </w:r>
      <w:r w:rsidR="00D51608" w:rsidRPr="00D51608">
        <w:rPr>
          <w:rFonts w:ascii="Times New Roman" w:hAnsi="Times New Roman" w:cs="Times New Roman"/>
          <w:i/>
          <w:sz w:val="14"/>
          <w:szCs w:val="14"/>
          <w:lang w:val="en-US"/>
        </w:rPr>
        <w:t>eneral</w:t>
      </w:r>
      <w:r w:rsidR="00D51608">
        <w:rPr>
          <w:rFonts w:ascii="Times New Roman" w:hAnsi="Times New Roman" w:cs="Times New Roman"/>
          <w:i/>
          <w:sz w:val="14"/>
          <w:szCs w:val="14"/>
          <w:lang w:val="en-US"/>
        </w:rPr>
        <w:t xml:space="preserve"> </w:t>
      </w:r>
      <w:r w:rsidR="00FB0A96" w:rsidRPr="00FB0A96">
        <w:rPr>
          <w:rFonts w:ascii="Times New Roman" w:hAnsi="Times New Roman" w:cs="Times New Roman"/>
          <w:i/>
          <w:sz w:val="14"/>
          <w:szCs w:val="14"/>
          <w:lang w:val="en-US"/>
        </w:rPr>
        <w:t xml:space="preserve">No. 21, </w:t>
      </w:r>
      <w:r w:rsidR="00FB0A96" w:rsidRPr="00FB0A96">
        <w:rPr>
          <w:rFonts w:ascii="Times New Roman" w:hAnsi="Times New Roman" w:cs="Times New Roman"/>
          <w:sz w:val="14"/>
          <w:szCs w:val="14"/>
          <w:lang w:val="en-US"/>
        </w:rPr>
        <w:t>para. 22.</w:t>
      </w:r>
    </w:p>
  </w:endnote>
  <w:endnote w:id="26">
    <w:p w:rsidR="000024BF" w:rsidRPr="00BE5BCF" w:rsidRDefault="000024BF" w:rsidP="00E44BB3">
      <w:pPr>
        <w:pStyle w:val="EndnoteText"/>
        <w:rPr>
          <w:rFonts w:ascii="Times New Roman" w:hAnsi="Times New Roman" w:cs="Times New Roman"/>
          <w:sz w:val="14"/>
          <w:szCs w:val="14"/>
          <w:lang w:val="it-IT"/>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EE29B8" w:rsidRPr="00554511">
        <w:rPr>
          <w:rFonts w:ascii="Times New Roman" w:hAnsi="Times New Roman" w:cs="Times New Roman"/>
          <w:sz w:val="14"/>
          <w:szCs w:val="14"/>
          <w:lang w:val="es-ES"/>
        </w:rPr>
        <w:t>Observaciones finales del Comité de los derechos del Niño: Camboya</w:t>
      </w:r>
      <w:r w:rsidRPr="00554511">
        <w:rPr>
          <w:rFonts w:ascii="Times New Roman" w:hAnsi="Times New Roman" w:cs="Times New Roman"/>
          <w:bCs/>
          <w:color w:val="231F20"/>
          <w:sz w:val="14"/>
          <w:szCs w:val="14"/>
          <w:lang w:val="es-ES"/>
        </w:rPr>
        <w:t>,</w:t>
      </w:r>
      <w:r w:rsidRPr="00554511">
        <w:rPr>
          <w:rFonts w:ascii="Times New Roman" w:hAnsi="Times New Roman" w:cs="Times New Roman"/>
          <w:color w:val="231F20"/>
          <w:sz w:val="14"/>
          <w:szCs w:val="14"/>
          <w:lang w:val="es-ES"/>
        </w:rPr>
        <w:t xml:space="preserve"> 52–53, U.N. Doc. </w:t>
      </w:r>
      <w:r w:rsidRPr="00BE5BCF">
        <w:rPr>
          <w:rFonts w:ascii="Times New Roman" w:hAnsi="Times New Roman" w:cs="Times New Roman"/>
          <w:color w:val="231F20"/>
          <w:sz w:val="14"/>
          <w:szCs w:val="14"/>
          <w:lang w:val="it-IT"/>
        </w:rPr>
        <w:t>CRC/C/15/Add.128 (2000)</w:t>
      </w:r>
    </w:p>
  </w:endnote>
  <w:endnote w:id="27">
    <w:p w:rsidR="000024BF" w:rsidRPr="00BE5BCF" w:rsidRDefault="000024BF" w:rsidP="00E44BB3">
      <w:pPr>
        <w:pStyle w:val="EndnoteText"/>
        <w:rPr>
          <w:rFonts w:ascii="Times New Roman" w:hAnsi="Times New Roman" w:cs="Times New Roman"/>
          <w:sz w:val="14"/>
          <w:szCs w:val="14"/>
          <w:lang w:val="it-IT"/>
        </w:rPr>
      </w:pPr>
      <w:r w:rsidRPr="00554511">
        <w:rPr>
          <w:rStyle w:val="EndnoteReference"/>
          <w:rFonts w:ascii="Times New Roman" w:hAnsi="Times New Roman" w:cs="Times New Roman"/>
          <w:sz w:val="14"/>
          <w:szCs w:val="14"/>
          <w:lang w:val="es-ES"/>
        </w:rPr>
        <w:endnoteRef/>
      </w:r>
      <w:r w:rsidRPr="00BE5BCF">
        <w:rPr>
          <w:rFonts w:ascii="Times New Roman" w:hAnsi="Times New Roman" w:cs="Times New Roman"/>
          <w:sz w:val="14"/>
          <w:szCs w:val="14"/>
          <w:lang w:val="it-IT"/>
        </w:rPr>
        <w:t xml:space="preserve"> </w:t>
      </w:r>
      <w:r w:rsidR="00EE29B8" w:rsidRPr="00BE5BCF">
        <w:rPr>
          <w:rFonts w:ascii="Times New Roman" w:hAnsi="Times New Roman" w:cs="Times New Roman"/>
          <w:sz w:val="14"/>
          <w:szCs w:val="14"/>
          <w:lang w:val="it-IT"/>
        </w:rPr>
        <w:t>Ver</w:t>
      </w:r>
      <w:r w:rsidRPr="00BE5BCF">
        <w:rPr>
          <w:rFonts w:ascii="Times New Roman" w:hAnsi="Times New Roman" w:cs="Times New Roman"/>
          <w:sz w:val="14"/>
          <w:szCs w:val="14"/>
          <w:lang w:val="it-IT"/>
        </w:rPr>
        <w:t xml:space="preserve"> Armenia 08/12/1999, UN Doc. E/C. 12/1/Add.39,15. </w:t>
      </w:r>
      <w:r w:rsidR="00EE29B8" w:rsidRPr="00BE5BCF">
        <w:rPr>
          <w:rFonts w:ascii="Times New Roman" w:hAnsi="Times New Roman" w:cs="Times New Roman"/>
          <w:sz w:val="14"/>
          <w:szCs w:val="14"/>
          <w:lang w:val="it-IT"/>
        </w:rPr>
        <w:t>Polonia</w:t>
      </w:r>
      <w:r w:rsidRPr="00BE5BCF">
        <w:rPr>
          <w:rFonts w:ascii="Times New Roman" w:hAnsi="Times New Roman" w:cs="Times New Roman"/>
          <w:sz w:val="14"/>
          <w:szCs w:val="14"/>
          <w:lang w:val="it-IT"/>
        </w:rPr>
        <w:t xml:space="preserve"> 19/12/2002 UN Doc. E/C 12/1/Add.82,28.</w:t>
      </w:r>
    </w:p>
  </w:endnote>
  <w:endnote w:id="28">
    <w:p w:rsidR="000024BF" w:rsidRPr="00554511" w:rsidRDefault="000024BF" w:rsidP="005B112A">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364291" w:rsidRPr="00554511">
        <w:rPr>
          <w:rFonts w:ascii="Times New Roman" w:hAnsi="Times New Roman" w:cs="Times New Roman"/>
          <w:sz w:val="14"/>
          <w:szCs w:val="14"/>
          <w:lang w:val="es-ES"/>
        </w:rPr>
        <w:t xml:space="preserve">Resumen del procedimiento de investigación </w:t>
      </w:r>
      <w:r w:rsidR="00A76642" w:rsidRPr="00554511">
        <w:rPr>
          <w:rFonts w:ascii="Times New Roman" w:hAnsi="Times New Roman" w:cs="Times New Roman"/>
          <w:sz w:val="14"/>
          <w:szCs w:val="14"/>
          <w:lang w:val="es-ES"/>
        </w:rPr>
        <w:t>sobre las Filipinas</w:t>
      </w:r>
      <w:r w:rsidRPr="00554511">
        <w:rPr>
          <w:rFonts w:ascii="Times New Roman" w:hAnsi="Times New Roman" w:cs="Times New Roman"/>
          <w:sz w:val="14"/>
          <w:szCs w:val="14"/>
          <w:lang w:val="es-ES"/>
        </w:rPr>
        <w:t xml:space="preserve"> </w:t>
      </w:r>
      <w:r w:rsidR="00A76642" w:rsidRPr="00554511">
        <w:rPr>
          <w:rFonts w:ascii="Times New Roman" w:hAnsi="Times New Roman" w:cs="Times New Roman"/>
          <w:sz w:val="14"/>
          <w:szCs w:val="14"/>
          <w:lang w:val="es-ES"/>
        </w:rPr>
        <w:t>en el artículo 8</w:t>
      </w:r>
      <w:r w:rsidRPr="00554511">
        <w:rPr>
          <w:rFonts w:ascii="Times New Roman" w:hAnsi="Times New Roman" w:cs="Times New Roman"/>
          <w:sz w:val="14"/>
          <w:szCs w:val="14"/>
          <w:lang w:val="es-ES"/>
        </w:rPr>
        <w:t xml:space="preserve"> </w:t>
      </w:r>
      <w:r w:rsidR="00A76642" w:rsidRPr="00554511">
        <w:rPr>
          <w:rFonts w:ascii="Times New Roman" w:hAnsi="Times New Roman" w:cs="Times New Roman"/>
          <w:sz w:val="14"/>
          <w:szCs w:val="14"/>
          <w:lang w:val="es-ES"/>
        </w:rPr>
        <w:t xml:space="preserve">del Protocolo facultativo de la Convención sobre la eliminación de todas las formas de discriminación contra las mujeres </w:t>
      </w:r>
      <w:r w:rsidRPr="00554511">
        <w:rPr>
          <w:rFonts w:ascii="Times New Roman" w:hAnsi="Times New Roman" w:cs="Times New Roman"/>
          <w:sz w:val="14"/>
          <w:szCs w:val="14"/>
          <w:lang w:val="es-ES"/>
        </w:rPr>
        <w:t>CEDAW/C/OP.8/PHL/1</w:t>
      </w:r>
    </w:p>
  </w:endnote>
  <w:endnote w:id="29">
    <w:p w:rsidR="000024BF" w:rsidRPr="00554511" w:rsidRDefault="000024BF" w:rsidP="00620A29">
      <w:pPr>
        <w:pStyle w:val="EndnoteText"/>
        <w:rPr>
          <w:rFonts w:ascii="Times New Roman" w:hAnsi="Times New Roman" w:cs="Times New Roman"/>
          <w:i/>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IPPFEN, UNFPA. (2012). </w:t>
      </w:r>
      <w:r w:rsidR="00EE29B8" w:rsidRPr="00554511">
        <w:rPr>
          <w:rFonts w:ascii="Times New Roman" w:hAnsi="Times New Roman" w:cs="Times New Roman"/>
          <w:i/>
          <w:sz w:val="14"/>
          <w:szCs w:val="14"/>
          <w:lang w:val="es-ES"/>
        </w:rPr>
        <w:t xml:space="preserve">Factores clave que </w:t>
      </w:r>
      <w:r w:rsidR="00554511" w:rsidRPr="00554511">
        <w:rPr>
          <w:rFonts w:ascii="Times New Roman" w:hAnsi="Times New Roman" w:cs="Times New Roman"/>
          <w:i/>
          <w:sz w:val="14"/>
          <w:szCs w:val="14"/>
          <w:lang w:val="es-ES"/>
        </w:rPr>
        <w:t>influyen</w:t>
      </w:r>
      <w:r w:rsidR="00EE29B8" w:rsidRPr="00554511">
        <w:rPr>
          <w:rFonts w:ascii="Times New Roman" w:hAnsi="Times New Roman" w:cs="Times New Roman"/>
          <w:i/>
          <w:sz w:val="14"/>
          <w:szCs w:val="14"/>
          <w:lang w:val="es-ES"/>
        </w:rPr>
        <w:t xml:space="preserve"> al uso de contracepciones en Europa oriental y en Asia central</w:t>
      </w:r>
    </w:p>
  </w:endnote>
  <w:endnote w:id="30">
    <w:p w:rsidR="000024BF" w:rsidRPr="00554511" w:rsidRDefault="000024BF" w:rsidP="00EA60E2">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EE29B8" w:rsidRPr="00554511">
        <w:rPr>
          <w:rFonts w:ascii="Times New Roman" w:hAnsi="Times New Roman" w:cs="Times New Roman"/>
          <w:sz w:val="14"/>
          <w:szCs w:val="14"/>
          <w:lang w:val="es-ES"/>
        </w:rPr>
        <w:t xml:space="preserve">Declaración del Ministro de salud, </w:t>
      </w:r>
      <w:proofErr w:type="spellStart"/>
      <w:r w:rsidR="00EE29B8" w:rsidRPr="00554511">
        <w:rPr>
          <w:rFonts w:ascii="Times New Roman" w:hAnsi="Times New Roman" w:cs="Times New Roman"/>
          <w:sz w:val="14"/>
          <w:szCs w:val="14"/>
          <w:lang w:val="es-ES"/>
        </w:rPr>
        <w:t>Todorov</w:t>
      </w:r>
      <w:proofErr w:type="spellEnd"/>
      <w:r w:rsidR="00EE29B8" w:rsidRPr="00554511">
        <w:rPr>
          <w:rFonts w:ascii="Times New Roman" w:hAnsi="Times New Roman" w:cs="Times New Roman"/>
          <w:sz w:val="14"/>
          <w:szCs w:val="14"/>
          <w:lang w:val="es-ES"/>
        </w:rPr>
        <w:t xml:space="preserve">, en el periódico </w:t>
      </w:r>
      <w:r w:rsidRPr="00554511">
        <w:rPr>
          <w:rFonts w:ascii="Times New Roman" w:hAnsi="Times New Roman" w:cs="Times New Roman"/>
          <w:sz w:val="14"/>
          <w:szCs w:val="14"/>
          <w:lang w:val="es-ES"/>
        </w:rPr>
        <w:t xml:space="preserve">Nova </w:t>
      </w:r>
      <w:proofErr w:type="spellStart"/>
      <w:r w:rsidRPr="00554511">
        <w:rPr>
          <w:rFonts w:ascii="Times New Roman" w:hAnsi="Times New Roman" w:cs="Times New Roman"/>
          <w:sz w:val="14"/>
          <w:szCs w:val="14"/>
          <w:lang w:val="es-ES"/>
        </w:rPr>
        <w:t>Makedonija</w:t>
      </w:r>
      <w:proofErr w:type="spellEnd"/>
      <w:r w:rsidRPr="00554511">
        <w:rPr>
          <w:rFonts w:ascii="Times New Roman" w:hAnsi="Times New Roman" w:cs="Times New Roman"/>
          <w:sz w:val="14"/>
          <w:szCs w:val="14"/>
          <w:lang w:val="es-ES"/>
        </w:rPr>
        <w:t xml:space="preserve"> 27.9.2011. </w:t>
      </w:r>
      <w:r w:rsidR="00EE29B8" w:rsidRPr="00554511">
        <w:rPr>
          <w:rFonts w:ascii="Times New Roman" w:hAnsi="Times New Roman" w:cs="Times New Roman"/>
          <w:sz w:val="14"/>
          <w:szCs w:val="14"/>
          <w:lang w:val="es-ES"/>
        </w:rPr>
        <w:t>Disponible en</w:t>
      </w:r>
      <w:r w:rsidRPr="00554511">
        <w:rPr>
          <w:rFonts w:ascii="Times New Roman" w:hAnsi="Times New Roman" w:cs="Times New Roman"/>
          <w:sz w:val="14"/>
          <w:szCs w:val="14"/>
          <w:lang w:val="es-ES"/>
        </w:rPr>
        <w:t>: http://www.novamakedonija.com.mk/NewsDetal.asp?vest=9271184343&amp;id=9&amp;setIzdanie=22391</w:t>
      </w:r>
    </w:p>
  </w:endnote>
  <w:endnote w:id="31">
    <w:p w:rsidR="000024BF" w:rsidRPr="00554511" w:rsidRDefault="000024BF" w:rsidP="001E39F4">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proofErr w:type="spellStart"/>
      <w:r w:rsidRPr="00554511">
        <w:rPr>
          <w:rFonts w:ascii="Times New Roman" w:hAnsi="Times New Roman" w:cs="Times New Roman"/>
          <w:sz w:val="14"/>
          <w:szCs w:val="14"/>
          <w:lang w:val="es-ES"/>
        </w:rPr>
        <w:t>MoH</w:t>
      </w:r>
      <w:proofErr w:type="spellEnd"/>
      <w:r w:rsidRPr="00554511">
        <w:rPr>
          <w:rFonts w:ascii="Times New Roman" w:hAnsi="Times New Roman" w:cs="Times New Roman"/>
          <w:sz w:val="14"/>
          <w:szCs w:val="14"/>
          <w:lang w:val="es-ES"/>
        </w:rPr>
        <w:t xml:space="preserve">, </w:t>
      </w:r>
      <w:r w:rsidR="0005232D" w:rsidRPr="00554511">
        <w:rPr>
          <w:rFonts w:ascii="Times New Roman" w:hAnsi="Times New Roman" w:cs="Times New Roman"/>
          <w:i/>
          <w:sz w:val="14"/>
          <w:szCs w:val="14"/>
          <w:lang w:val="es-ES"/>
        </w:rPr>
        <w:t xml:space="preserve">Estrategia nacional para la salud sexual y reproductiva hasta </w:t>
      </w:r>
      <w:r w:rsidRPr="00554511">
        <w:rPr>
          <w:rFonts w:ascii="Times New Roman" w:hAnsi="Times New Roman" w:cs="Times New Roman"/>
          <w:i/>
          <w:sz w:val="14"/>
          <w:szCs w:val="14"/>
          <w:lang w:val="es-ES"/>
        </w:rPr>
        <w:t>2020,</w:t>
      </w:r>
      <w:r w:rsidR="0005232D" w:rsidRPr="00554511">
        <w:rPr>
          <w:rFonts w:ascii="Times New Roman" w:hAnsi="Times New Roman" w:cs="Times New Roman"/>
          <w:i/>
          <w:sz w:val="14"/>
          <w:szCs w:val="14"/>
          <w:lang w:val="es-ES"/>
        </w:rPr>
        <w:t>con el Plan de Ac</w:t>
      </w:r>
      <w:r w:rsidR="00827BA7" w:rsidRPr="00554511">
        <w:rPr>
          <w:rFonts w:ascii="Times New Roman" w:hAnsi="Times New Roman" w:cs="Times New Roman"/>
          <w:i/>
          <w:sz w:val="14"/>
          <w:szCs w:val="14"/>
          <w:lang w:val="es-ES"/>
        </w:rPr>
        <w:t>c</w:t>
      </w:r>
      <w:r w:rsidR="0005232D" w:rsidRPr="00554511">
        <w:rPr>
          <w:rFonts w:ascii="Times New Roman" w:hAnsi="Times New Roman" w:cs="Times New Roman"/>
          <w:i/>
          <w:sz w:val="14"/>
          <w:szCs w:val="14"/>
          <w:lang w:val="es-ES"/>
        </w:rPr>
        <w:t>ión</w:t>
      </w:r>
      <w:r w:rsidRPr="00554511">
        <w:rPr>
          <w:rFonts w:ascii="Times New Roman" w:hAnsi="Times New Roman" w:cs="Times New Roman"/>
          <w:i/>
          <w:sz w:val="14"/>
          <w:szCs w:val="14"/>
          <w:lang w:val="es-ES"/>
        </w:rPr>
        <w:t xml:space="preserve"> </w:t>
      </w:r>
      <w:r w:rsidR="0005232D" w:rsidRPr="00554511">
        <w:rPr>
          <w:rFonts w:ascii="Times New Roman" w:hAnsi="Times New Roman" w:cs="Times New Roman"/>
          <w:i/>
          <w:sz w:val="14"/>
          <w:szCs w:val="14"/>
          <w:lang w:val="es-ES"/>
        </w:rPr>
        <w:t xml:space="preserve">hasta </w:t>
      </w:r>
      <w:r w:rsidRPr="00554511">
        <w:rPr>
          <w:rFonts w:ascii="Times New Roman" w:hAnsi="Times New Roman" w:cs="Times New Roman"/>
          <w:i/>
          <w:sz w:val="14"/>
          <w:szCs w:val="14"/>
          <w:lang w:val="es-ES"/>
        </w:rPr>
        <w:t xml:space="preserve">2013 (2011) </w:t>
      </w:r>
      <w:r w:rsidR="0005232D" w:rsidRPr="00554511">
        <w:rPr>
          <w:rFonts w:ascii="Times New Roman" w:hAnsi="Times New Roman" w:cs="Times New Roman"/>
          <w:sz w:val="14"/>
          <w:szCs w:val="14"/>
          <w:lang w:val="es-ES"/>
        </w:rPr>
        <w:t>disponible en</w:t>
      </w:r>
      <w:r w:rsidRPr="00554511">
        <w:rPr>
          <w:rFonts w:ascii="Times New Roman" w:hAnsi="Times New Roman" w:cs="Times New Roman"/>
          <w:sz w:val="14"/>
          <w:szCs w:val="14"/>
          <w:lang w:val="es-ES"/>
        </w:rPr>
        <w:t xml:space="preserve"> </w:t>
      </w:r>
      <w:hyperlink r:id="rId2" w:history="1">
        <w:r w:rsidRPr="00554511">
          <w:rPr>
            <w:rStyle w:val="Hyperlink"/>
            <w:rFonts w:ascii="Times New Roman" w:hAnsi="Times New Roman" w:cs="Times New Roman"/>
            <w:sz w:val="14"/>
            <w:szCs w:val="14"/>
            <w:lang w:val="es-ES"/>
          </w:rPr>
          <w:t>http://zdravstvo.gov.mk/wp-content/uploads/2012/12/strategija-seksualno-i-reproduktivno-zdravje.pdf</w:t>
        </w:r>
      </w:hyperlink>
    </w:p>
  </w:endnote>
  <w:endnote w:id="32">
    <w:p w:rsidR="000024BF" w:rsidRPr="00554511" w:rsidRDefault="000024BF" w:rsidP="005A6A10">
      <w:pPr>
        <w:pStyle w:val="Default"/>
        <w:rPr>
          <w:rFonts w:ascii="Times New Roman" w:hAnsi="Times New Roman" w:cs="Times New Roman"/>
          <w:sz w:val="14"/>
          <w:szCs w:val="14"/>
          <w:lang w:val="es-ES"/>
        </w:rPr>
      </w:pPr>
      <w:r w:rsidRPr="00554511">
        <w:rPr>
          <w:rFonts w:ascii="Times New Roman" w:hAnsi="Times New Roman" w:cs="Times New Roman"/>
          <w:color w:val="auto"/>
          <w:sz w:val="14"/>
          <w:szCs w:val="14"/>
          <w:vertAlign w:val="superscript"/>
          <w:lang w:val="es-ES"/>
        </w:rPr>
        <w:endnoteRef/>
      </w:r>
      <w:r w:rsidRPr="00554511">
        <w:rPr>
          <w:rFonts w:ascii="Times New Roman" w:hAnsi="Times New Roman" w:cs="Times New Roman"/>
          <w:color w:val="auto"/>
          <w:sz w:val="14"/>
          <w:szCs w:val="14"/>
          <w:vertAlign w:val="superscript"/>
          <w:lang w:val="es-ES"/>
        </w:rPr>
        <w:t xml:space="preserve"> </w:t>
      </w:r>
      <w:r w:rsidR="00543FC7" w:rsidRPr="00554511">
        <w:rPr>
          <w:rFonts w:ascii="Times New Roman" w:hAnsi="Times New Roman" w:cs="Times New Roman"/>
          <w:color w:val="auto"/>
          <w:sz w:val="14"/>
          <w:szCs w:val="14"/>
          <w:lang w:val="es-ES"/>
        </w:rPr>
        <w:t xml:space="preserve">El Instituto de sanidad pública </w:t>
      </w:r>
      <w:r w:rsidRPr="00554511">
        <w:rPr>
          <w:rFonts w:ascii="Times New Roman" w:hAnsi="Times New Roman" w:cs="Times New Roman"/>
          <w:color w:val="auto"/>
          <w:sz w:val="14"/>
          <w:szCs w:val="14"/>
          <w:lang w:val="es-ES"/>
        </w:rPr>
        <w:t>(2015).</w:t>
      </w:r>
      <w:r w:rsidR="00543FC7" w:rsidRPr="00554511">
        <w:rPr>
          <w:rFonts w:ascii="Times New Roman" w:hAnsi="Times New Roman" w:cs="Times New Roman"/>
          <w:color w:val="auto"/>
          <w:sz w:val="14"/>
          <w:szCs w:val="14"/>
          <w:lang w:val="es-ES"/>
        </w:rPr>
        <w:t xml:space="preserve"> Informe sobre la implementación del Programa nacional de la salud pública</w:t>
      </w:r>
      <w:r w:rsidRPr="00554511">
        <w:rPr>
          <w:rFonts w:ascii="Times New Roman" w:hAnsi="Times New Roman" w:cs="Times New Roman"/>
          <w:i/>
          <w:color w:val="auto"/>
          <w:sz w:val="14"/>
          <w:szCs w:val="14"/>
          <w:lang w:val="es-ES"/>
        </w:rPr>
        <w:t xml:space="preserve"> 2014 </w:t>
      </w:r>
    </w:p>
  </w:endnote>
  <w:endnote w:id="33">
    <w:p w:rsidR="000024BF" w:rsidRPr="00554511" w:rsidRDefault="000024BF" w:rsidP="005A6A10">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UNFPA. </w:t>
      </w:r>
      <w:r w:rsidRPr="00554511">
        <w:rPr>
          <w:rFonts w:ascii="Times New Roman" w:hAnsi="Times New Roman" w:cs="Times New Roman"/>
          <w:bCs/>
          <w:sz w:val="14"/>
          <w:szCs w:val="14"/>
          <w:lang w:val="es-ES"/>
        </w:rPr>
        <w:t>(2013).</w:t>
      </w:r>
      <w:r w:rsidR="00507464" w:rsidRPr="00554511">
        <w:rPr>
          <w:rFonts w:ascii="Times New Roman" w:hAnsi="Times New Roman" w:cs="Times New Roman"/>
          <w:bCs/>
          <w:sz w:val="14"/>
          <w:szCs w:val="14"/>
          <w:lang w:val="es-ES"/>
        </w:rPr>
        <w:t xml:space="preserve"> </w:t>
      </w:r>
      <w:r w:rsidR="00507464" w:rsidRPr="00554511">
        <w:rPr>
          <w:rFonts w:ascii="Times New Roman" w:hAnsi="Times New Roman" w:cs="Times New Roman"/>
          <w:bCs/>
          <w:i/>
          <w:sz w:val="14"/>
          <w:szCs w:val="14"/>
          <w:lang w:val="es-ES"/>
        </w:rPr>
        <w:t xml:space="preserve">Informe de la investigación sobre los abastecimientos de suministros de la salud reproductiva </w:t>
      </w:r>
      <w:r w:rsidRPr="00554511">
        <w:rPr>
          <w:rFonts w:ascii="Times New Roman" w:hAnsi="Times New Roman" w:cs="Times New Roman"/>
          <w:bCs/>
          <w:i/>
          <w:sz w:val="14"/>
          <w:szCs w:val="14"/>
          <w:lang w:val="es-ES"/>
        </w:rPr>
        <w:t xml:space="preserve"> </w:t>
      </w:r>
    </w:p>
  </w:endnote>
  <w:endnote w:id="34">
    <w:p w:rsidR="000024BF" w:rsidRPr="00554511" w:rsidRDefault="000024BF" w:rsidP="005A6A10">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507464" w:rsidRPr="00554511">
        <w:rPr>
          <w:rFonts w:ascii="Times New Roman" w:hAnsi="Times New Roman" w:cs="Times New Roman"/>
          <w:sz w:val="14"/>
          <w:szCs w:val="14"/>
          <w:lang w:val="es-ES"/>
        </w:rPr>
        <w:t>Ver</w:t>
      </w:r>
      <w:r w:rsidRPr="00554511">
        <w:rPr>
          <w:rFonts w:ascii="Times New Roman" w:hAnsi="Times New Roman" w:cs="Times New Roman"/>
          <w:sz w:val="14"/>
          <w:szCs w:val="14"/>
          <w:lang w:val="es-ES"/>
        </w:rPr>
        <w:t xml:space="preserve"> </w:t>
      </w:r>
      <w:r w:rsidRPr="00554511">
        <w:rPr>
          <w:rFonts w:ascii="Times New Roman" w:hAnsi="Times New Roman" w:cs="Times New Roman"/>
          <w:sz w:val="14"/>
          <w:szCs w:val="14"/>
          <w:lang w:val="es-ES" w:eastAsia="ko-KR"/>
        </w:rPr>
        <w:t>C</w:t>
      </w:r>
      <w:r w:rsidRPr="00554511">
        <w:rPr>
          <w:rFonts w:ascii="Times New Roman" w:hAnsi="Times New Roman" w:cs="Times New Roman"/>
          <w:sz w:val="14"/>
          <w:szCs w:val="14"/>
          <w:lang w:val="es-ES"/>
        </w:rPr>
        <w:t xml:space="preserve">ESCR, </w:t>
      </w:r>
      <w:r w:rsidR="00507464" w:rsidRPr="00554511">
        <w:rPr>
          <w:rFonts w:ascii="Times New Roman" w:hAnsi="Times New Roman" w:cs="Times New Roman"/>
          <w:i/>
          <w:sz w:val="14"/>
          <w:szCs w:val="14"/>
          <w:lang w:val="es-ES"/>
        </w:rPr>
        <w:t>Comentario General</w:t>
      </w:r>
      <w:r w:rsidR="00507464" w:rsidRPr="00554511">
        <w:rPr>
          <w:rFonts w:ascii="Times New Roman" w:hAnsi="Times New Roman" w:cs="Times New Roman"/>
          <w:sz w:val="14"/>
          <w:szCs w:val="14"/>
          <w:lang w:val="es-ES"/>
        </w:rPr>
        <w:t xml:space="preserve"> </w:t>
      </w:r>
      <w:r w:rsidR="00554511" w:rsidRPr="00554511">
        <w:rPr>
          <w:rFonts w:ascii="Times New Roman" w:hAnsi="Times New Roman" w:cs="Times New Roman"/>
          <w:i/>
          <w:sz w:val="14"/>
          <w:szCs w:val="14"/>
          <w:lang w:val="es-ES" w:eastAsia="ko-KR"/>
        </w:rPr>
        <w:t>No.</w:t>
      </w:r>
      <w:r w:rsidRPr="00554511">
        <w:rPr>
          <w:rFonts w:ascii="Times New Roman" w:hAnsi="Times New Roman" w:cs="Times New Roman"/>
          <w:i/>
          <w:sz w:val="14"/>
          <w:szCs w:val="14"/>
          <w:lang w:val="es-ES" w:eastAsia="ko-KR"/>
        </w:rPr>
        <w:t xml:space="preserve"> 14</w:t>
      </w:r>
      <w:r w:rsidRPr="00554511">
        <w:rPr>
          <w:rFonts w:ascii="Times New Roman" w:hAnsi="Times New Roman" w:cs="Times New Roman"/>
          <w:sz w:val="14"/>
          <w:szCs w:val="14"/>
          <w:lang w:val="es-ES"/>
        </w:rPr>
        <w:t xml:space="preserve">, </w:t>
      </w:r>
      <w:r w:rsidR="00507464" w:rsidRPr="00554511">
        <w:rPr>
          <w:rFonts w:ascii="Times New Roman" w:hAnsi="Times New Roman" w:cs="Times New Roman"/>
          <w:sz w:val="14"/>
          <w:szCs w:val="14"/>
          <w:lang w:val="es-ES"/>
        </w:rPr>
        <w:t>párrafos</w:t>
      </w:r>
      <w:r w:rsidRPr="00554511">
        <w:rPr>
          <w:rFonts w:ascii="Times New Roman" w:hAnsi="Times New Roman" w:cs="Times New Roman"/>
          <w:sz w:val="14"/>
          <w:szCs w:val="14"/>
          <w:lang w:val="es-ES"/>
        </w:rPr>
        <w:t>. 33</w:t>
      </w:r>
      <w:r w:rsidRPr="00554511">
        <w:rPr>
          <w:rFonts w:ascii="Times New Roman" w:hAnsi="Times New Roman" w:cs="Times New Roman"/>
          <w:sz w:val="14"/>
          <w:szCs w:val="14"/>
          <w:lang w:val="es-ES" w:eastAsia="ko-KR"/>
        </w:rPr>
        <w:t xml:space="preserve"> </w:t>
      </w:r>
      <w:r w:rsidR="00507464" w:rsidRPr="00554511">
        <w:rPr>
          <w:rFonts w:ascii="Times New Roman" w:hAnsi="Times New Roman" w:cs="Times New Roman"/>
          <w:sz w:val="14"/>
          <w:szCs w:val="14"/>
          <w:lang w:val="es-ES" w:eastAsia="ko-KR"/>
        </w:rPr>
        <w:t>y</w:t>
      </w:r>
      <w:r w:rsidRPr="00554511">
        <w:rPr>
          <w:rFonts w:ascii="Times New Roman" w:hAnsi="Times New Roman" w:cs="Times New Roman"/>
          <w:sz w:val="14"/>
          <w:szCs w:val="14"/>
          <w:lang w:val="es-ES" w:eastAsia="ko-KR"/>
        </w:rPr>
        <w:t xml:space="preserve"> 36~37</w:t>
      </w:r>
      <w:r w:rsidRPr="00554511">
        <w:rPr>
          <w:rFonts w:ascii="Times New Roman" w:hAnsi="Times New Roman" w:cs="Times New Roman"/>
          <w:sz w:val="14"/>
          <w:szCs w:val="14"/>
          <w:lang w:val="es-ES"/>
        </w:rPr>
        <w:t>.</w:t>
      </w:r>
    </w:p>
  </w:endnote>
  <w:endnote w:id="35">
    <w:p w:rsidR="000024BF" w:rsidRPr="00554511" w:rsidRDefault="000024BF" w:rsidP="00BA388A">
      <w:pPr>
        <w:pStyle w:val="EndnoteText"/>
        <w:rPr>
          <w:rFonts w:ascii="Times New Roman" w:hAnsi="Times New Roman" w:cs="Times New Roman"/>
          <w:sz w:val="14"/>
          <w:szCs w:val="14"/>
          <w:lang w:val="es-ES"/>
        </w:rPr>
      </w:pPr>
      <w:r w:rsidRPr="00554511">
        <w:rPr>
          <w:rFonts w:ascii="Times New Roman" w:hAnsi="Times New Roman" w:cs="Times New Roman"/>
          <w:color w:val="000000"/>
          <w:sz w:val="14"/>
          <w:szCs w:val="14"/>
          <w:vertAlign w:val="superscript"/>
          <w:lang w:val="es-ES"/>
        </w:rPr>
        <w:endnoteRef/>
      </w:r>
      <w:r w:rsidRPr="00554511">
        <w:rPr>
          <w:rFonts w:ascii="Times New Roman" w:hAnsi="Times New Roman" w:cs="Times New Roman"/>
          <w:color w:val="000000"/>
          <w:sz w:val="14"/>
          <w:szCs w:val="14"/>
          <w:lang w:val="es-ES"/>
        </w:rPr>
        <w:t xml:space="preserve"> </w:t>
      </w:r>
      <w:r w:rsidR="00DA015D" w:rsidRPr="00554511">
        <w:rPr>
          <w:rFonts w:ascii="Times New Roman" w:hAnsi="Times New Roman" w:cs="Times New Roman"/>
          <w:color w:val="000000"/>
          <w:sz w:val="14"/>
          <w:szCs w:val="14"/>
          <w:lang w:val="es-ES"/>
        </w:rPr>
        <w:t xml:space="preserve">El </w:t>
      </w:r>
      <w:r w:rsidR="00BE5BCF">
        <w:rPr>
          <w:rFonts w:ascii="Times New Roman" w:hAnsi="Times New Roman" w:cs="Times New Roman"/>
          <w:color w:val="000000"/>
          <w:sz w:val="14"/>
          <w:szCs w:val="14"/>
          <w:lang w:val="es-ES"/>
        </w:rPr>
        <w:t>Ministerio de Salud</w:t>
      </w:r>
      <w:r w:rsidR="00DA015D" w:rsidRPr="00554511">
        <w:rPr>
          <w:rFonts w:ascii="Times New Roman" w:hAnsi="Times New Roman" w:cs="Times New Roman"/>
          <w:color w:val="000000"/>
          <w:sz w:val="14"/>
          <w:szCs w:val="14"/>
          <w:lang w:val="es-ES"/>
        </w:rPr>
        <w:t xml:space="preserve"> de la República de Macedonia </w:t>
      </w:r>
      <w:r w:rsidRPr="00554511">
        <w:rPr>
          <w:rFonts w:ascii="Times New Roman" w:hAnsi="Times New Roman" w:cs="Times New Roman"/>
          <w:color w:val="211D1E"/>
          <w:sz w:val="14"/>
          <w:szCs w:val="14"/>
          <w:lang w:val="es-ES"/>
        </w:rPr>
        <w:t>(2009).</w:t>
      </w:r>
      <w:r w:rsidR="00DA015D" w:rsidRPr="00554511">
        <w:rPr>
          <w:rFonts w:ascii="Times New Roman" w:hAnsi="Times New Roman" w:cs="Times New Roman"/>
          <w:i/>
          <w:color w:val="211D1E"/>
          <w:sz w:val="14"/>
          <w:szCs w:val="14"/>
          <w:lang w:val="es-ES"/>
        </w:rPr>
        <w:t xml:space="preserve"> La </w:t>
      </w:r>
      <w:r w:rsidR="00364291" w:rsidRPr="00554511">
        <w:rPr>
          <w:rFonts w:ascii="Times New Roman" w:hAnsi="Times New Roman" w:cs="Times New Roman"/>
          <w:i/>
          <w:color w:val="211D1E"/>
          <w:sz w:val="14"/>
          <w:szCs w:val="14"/>
          <w:lang w:val="es-ES"/>
        </w:rPr>
        <w:t>e</w:t>
      </w:r>
      <w:r w:rsidR="00DA015D" w:rsidRPr="00554511">
        <w:rPr>
          <w:rFonts w:ascii="Times New Roman" w:hAnsi="Times New Roman" w:cs="Times New Roman"/>
          <w:i/>
          <w:color w:val="211D1E"/>
          <w:sz w:val="14"/>
          <w:szCs w:val="14"/>
          <w:lang w:val="es-ES"/>
        </w:rPr>
        <w:t>strategia nacional para la salud sexual y reproductiva</w:t>
      </w:r>
      <w:r w:rsidRPr="00554511">
        <w:rPr>
          <w:rFonts w:ascii="Times New Roman" w:hAnsi="Times New Roman" w:cs="Times New Roman"/>
          <w:color w:val="000000"/>
          <w:sz w:val="14"/>
          <w:szCs w:val="14"/>
          <w:lang w:val="es-ES"/>
        </w:rPr>
        <w:t xml:space="preserve"> </w:t>
      </w:r>
      <w:r w:rsidRPr="00554511">
        <w:rPr>
          <w:rFonts w:ascii="Times New Roman" w:hAnsi="Times New Roman" w:cs="Times New Roman"/>
          <w:i/>
          <w:color w:val="211D1E"/>
          <w:sz w:val="14"/>
          <w:szCs w:val="14"/>
          <w:lang w:val="es-ES"/>
        </w:rPr>
        <w:t>2010-2020</w:t>
      </w:r>
      <w:r w:rsidRPr="00554511">
        <w:rPr>
          <w:rFonts w:ascii="Times New Roman" w:hAnsi="Times New Roman" w:cs="Times New Roman"/>
          <w:color w:val="211D1E"/>
          <w:sz w:val="14"/>
          <w:szCs w:val="14"/>
          <w:lang w:val="es-ES"/>
        </w:rPr>
        <w:t xml:space="preserve"> </w:t>
      </w:r>
    </w:p>
  </w:endnote>
  <w:endnote w:id="36">
    <w:p w:rsidR="000024BF" w:rsidRPr="00554511" w:rsidRDefault="000024BF" w:rsidP="00BA388A">
      <w:pPr>
        <w:pStyle w:val="Default"/>
        <w:rPr>
          <w:rFonts w:ascii="Times New Roman" w:hAnsi="Times New Roman" w:cs="Times New Roman"/>
          <w:color w:val="auto"/>
          <w:sz w:val="14"/>
          <w:szCs w:val="14"/>
          <w:lang w:val="es-ES"/>
        </w:rPr>
      </w:pPr>
      <w:r w:rsidRPr="00554511">
        <w:rPr>
          <w:rFonts w:ascii="Times New Roman" w:hAnsi="Times New Roman" w:cs="Times New Roman"/>
          <w:color w:val="auto"/>
          <w:sz w:val="14"/>
          <w:szCs w:val="14"/>
          <w:vertAlign w:val="superscript"/>
          <w:lang w:val="es-ES"/>
        </w:rPr>
        <w:endnoteRef/>
      </w:r>
      <w:r w:rsidRPr="00554511">
        <w:rPr>
          <w:rFonts w:ascii="Times New Roman" w:hAnsi="Times New Roman" w:cs="Times New Roman"/>
          <w:color w:val="211D1E"/>
          <w:sz w:val="14"/>
          <w:szCs w:val="14"/>
          <w:lang w:val="es-ES"/>
        </w:rPr>
        <w:t xml:space="preserve"> </w:t>
      </w:r>
      <w:r w:rsidR="00DA015D" w:rsidRPr="00554511">
        <w:rPr>
          <w:rFonts w:ascii="Times New Roman" w:hAnsi="Times New Roman" w:cs="Times New Roman"/>
          <w:color w:val="211D1E"/>
          <w:sz w:val="14"/>
          <w:szCs w:val="14"/>
          <w:lang w:val="es-ES"/>
        </w:rPr>
        <w:t>La Oficina estatal de estadística de la República de Macedonia</w:t>
      </w:r>
      <w:r w:rsidRPr="00554511">
        <w:rPr>
          <w:rFonts w:ascii="Times New Roman" w:hAnsi="Times New Roman" w:cs="Times New Roman"/>
          <w:color w:val="211D1E"/>
          <w:sz w:val="14"/>
          <w:szCs w:val="14"/>
          <w:lang w:val="es-ES"/>
        </w:rPr>
        <w:t>. (2014)</w:t>
      </w:r>
      <w:r w:rsidRPr="00554511">
        <w:rPr>
          <w:rFonts w:ascii="Times New Roman" w:hAnsi="Times New Roman" w:cs="Times New Roman"/>
          <w:color w:val="auto"/>
          <w:sz w:val="14"/>
          <w:szCs w:val="14"/>
          <w:lang w:val="es-ES"/>
        </w:rPr>
        <w:t>.</w:t>
      </w:r>
      <w:r w:rsidR="00DA015D" w:rsidRPr="00554511">
        <w:rPr>
          <w:rFonts w:ascii="Times New Roman" w:hAnsi="Times New Roman" w:cs="Times New Roman"/>
          <w:color w:val="auto"/>
          <w:sz w:val="14"/>
          <w:szCs w:val="14"/>
          <w:lang w:val="es-ES"/>
        </w:rPr>
        <w:t xml:space="preserve"> </w:t>
      </w:r>
      <w:r w:rsidR="00DA015D" w:rsidRPr="00554511">
        <w:rPr>
          <w:rFonts w:ascii="Times New Roman" w:hAnsi="Times New Roman" w:cs="Times New Roman"/>
          <w:i/>
          <w:color w:val="auto"/>
          <w:sz w:val="14"/>
          <w:szCs w:val="14"/>
          <w:lang w:val="es-ES"/>
        </w:rPr>
        <w:t>Mujeres y hombres en la República de Macedonia</w:t>
      </w:r>
      <w:r w:rsidR="00DA015D" w:rsidRPr="00554511">
        <w:rPr>
          <w:rFonts w:ascii="Times New Roman" w:hAnsi="Times New Roman" w:cs="Times New Roman"/>
          <w:color w:val="211D1E"/>
          <w:sz w:val="14"/>
          <w:szCs w:val="14"/>
          <w:lang w:val="es-ES"/>
        </w:rPr>
        <w:t>. Disponible en</w:t>
      </w:r>
      <w:r w:rsidRPr="00554511">
        <w:rPr>
          <w:rFonts w:ascii="Times New Roman" w:hAnsi="Times New Roman" w:cs="Times New Roman"/>
          <w:color w:val="auto"/>
          <w:sz w:val="14"/>
          <w:szCs w:val="14"/>
          <w:lang w:val="es-ES"/>
        </w:rPr>
        <w:t>: http://www.stat.gov.mk/Publikacii/Gender2014.pdf</w:t>
      </w:r>
    </w:p>
  </w:endnote>
  <w:endnote w:id="37">
    <w:p w:rsidR="000024BF" w:rsidRPr="00554511" w:rsidRDefault="000024BF" w:rsidP="00BA388A">
      <w:pPr>
        <w:pStyle w:val="Default"/>
        <w:rPr>
          <w:rFonts w:ascii="Times New Roman" w:hAnsi="Times New Roman" w:cs="Times New Roman"/>
          <w:color w:val="auto"/>
          <w:sz w:val="14"/>
          <w:szCs w:val="14"/>
          <w:lang w:val="es-ES"/>
        </w:rPr>
      </w:pPr>
      <w:r w:rsidRPr="00554511">
        <w:rPr>
          <w:rFonts w:ascii="Times New Roman" w:hAnsi="Times New Roman" w:cs="Times New Roman"/>
          <w:color w:val="auto"/>
          <w:sz w:val="14"/>
          <w:szCs w:val="14"/>
          <w:vertAlign w:val="superscript"/>
          <w:lang w:val="es-ES"/>
        </w:rPr>
        <w:endnoteRef/>
      </w:r>
      <w:r w:rsidRPr="00554511">
        <w:rPr>
          <w:rFonts w:ascii="Times New Roman" w:hAnsi="Times New Roman" w:cs="Times New Roman"/>
          <w:color w:val="auto"/>
          <w:sz w:val="14"/>
          <w:szCs w:val="14"/>
          <w:lang w:val="es-ES"/>
        </w:rPr>
        <w:t xml:space="preserve"> </w:t>
      </w:r>
      <w:r w:rsidR="00DA015D" w:rsidRPr="00554511">
        <w:rPr>
          <w:rFonts w:ascii="Times New Roman" w:hAnsi="Times New Roman" w:cs="Times New Roman"/>
          <w:color w:val="auto"/>
          <w:sz w:val="14"/>
          <w:szCs w:val="14"/>
          <w:lang w:val="es-ES"/>
        </w:rPr>
        <w:t>Gobierno de la República de Macedonia</w:t>
      </w:r>
      <w:r w:rsidRPr="00554511">
        <w:rPr>
          <w:rFonts w:ascii="Times New Roman" w:hAnsi="Times New Roman" w:cs="Times New Roman"/>
          <w:color w:val="auto"/>
          <w:sz w:val="14"/>
          <w:szCs w:val="14"/>
          <w:lang w:val="es-ES"/>
        </w:rPr>
        <w:t xml:space="preserve">, </w:t>
      </w:r>
      <w:r w:rsidR="00DA015D" w:rsidRPr="00554511">
        <w:rPr>
          <w:rFonts w:ascii="Times New Roman" w:hAnsi="Times New Roman" w:cs="Times New Roman"/>
          <w:color w:val="auto"/>
          <w:sz w:val="14"/>
          <w:szCs w:val="14"/>
          <w:lang w:val="es-ES"/>
        </w:rPr>
        <w:t xml:space="preserve">video de la campaña </w:t>
      </w:r>
      <w:r w:rsidRPr="00554511">
        <w:rPr>
          <w:rFonts w:ascii="Times New Roman" w:hAnsi="Times New Roman" w:cs="Times New Roman"/>
          <w:i/>
          <w:sz w:val="14"/>
          <w:szCs w:val="14"/>
          <w:shd w:val="clear" w:color="auto" w:fill="FFFFFF"/>
          <w:lang w:val="es-ES"/>
        </w:rPr>
        <w:t>“</w:t>
      </w:r>
      <w:r w:rsidR="00DA015D" w:rsidRPr="00554511">
        <w:rPr>
          <w:rFonts w:ascii="Times New Roman" w:hAnsi="Times New Roman" w:cs="Times New Roman"/>
          <w:i/>
          <w:sz w:val="14"/>
          <w:szCs w:val="14"/>
          <w:shd w:val="clear" w:color="auto" w:fill="FFFFFF"/>
          <w:lang w:val="es-ES"/>
        </w:rPr>
        <w:t>Elige vida, tú tienes el derecho de elegir</w:t>
      </w:r>
      <w:r w:rsidR="00DA015D" w:rsidRPr="00554511">
        <w:rPr>
          <w:rFonts w:ascii="Times New Roman" w:hAnsi="Times New Roman" w:cs="Times New Roman"/>
          <w:i/>
          <w:color w:val="auto"/>
          <w:sz w:val="14"/>
          <w:szCs w:val="14"/>
          <w:lang w:val="es-ES"/>
        </w:rPr>
        <w:t xml:space="preserve">” </w:t>
      </w:r>
      <w:r w:rsidR="00DA015D" w:rsidRPr="00554511">
        <w:rPr>
          <w:rFonts w:ascii="Times New Roman" w:hAnsi="Times New Roman" w:cs="Times New Roman"/>
          <w:color w:val="auto"/>
          <w:sz w:val="14"/>
          <w:szCs w:val="14"/>
          <w:lang w:val="es-ES"/>
        </w:rPr>
        <w:t>disponible en</w:t>
      </w:r>
      <w:r w:rsidRPr="00554511">
        <w:rPr>
          <w:rFonts w:ascii="Times New Roman" w:hAnsi="Times New Roman" w:cs="Times New Roman"/>
          <w:color w:val="auto"/>
          <w:sz w:val="14"/>
          <w:szCs w:val="14"/>
          <w:lang w:val="es-ES"/>
        </w:rPr>
        <w:t xml:space="preserve"> https://www.youtube.com/watch?v=M8_RQxb-BIk&amp;feature=youtu.be</w:t>
      </w:r>
    </w:p>
  </w:endnote>
  <w:endnote w:id="38">
    <w:p w:rsidR="000024BF" w:rsidRPr="00554511" w:rsidRDefault="000024BF" w:rsidP="00AC388D">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DA015D" w:rsidRPr="00554511">
        <w:rPr>
          <w:rFonts w:ascii="Times New Roman" w:hAnsi="Times New Roman" w:cs="Times New Roman"/>
          <w:sz w:val="14"/>
          <w:szCs w:val="14"/>
          <w:lang w:val="es-ES"/>
        </w:rPr>
        <w:t xml:space="preserve">Ministerio de Salud </w:t>
      </w:r>
      <w:r w:rsidR="00DA015D" w:rsidRPr="00554511">
        <w:rPr>
          <w:rFonts w:ascii="Times New Roman" w:hAnsi="Times New Roman" w:cs="Times New Roman"/>
          <w:i/>
          <w:sz w:val="14"/>
          <w:szCs w:val="14"/>
          <w:lang w:val="es-ES"/>
        </w:rPr>
        <w:t xml:space="preserve">El libro de </w:t>
      </w:r>
      <w:r w:rsidR="002C15C2" w:rsidRPr="00554511">
        <w:rPr>
          <w:rFonts w:ascii="Times New Roman" w:hAnsi="Times New Roman" w:cs="Times New Roman"/>
          <w:i/>
          <w:sz w:val="14"/>
          <w:szCs w:val="14"/>
          <w:lang w:val="es-ES"/>
        </w:rPr>
        <w:t>reglas</w:t>
      </w:r>
      <w:r w:rsidR="00DA015D" w:rsidRPr="00554511">
        <w:rPr>
          <w:rFonts w:ascii="Times New Roman" w:hAnsi="Times New Roman" w:cs="Times New Roman"/>
          <w:i/>
          <w:sz w:val="14"/>
          <w:szCs w:val="14"/>
          <w:lang w:val="es-ES"/>
        </w:rPr>
        <w:t xml:space="preserve"> para asesoramiento sobre la interrupción del embarazo</w:t>
      </w:r>
      <w:r w:rsidRPr="00554511">
        <w:rPr>
          <w:rFonts w:ascii="Times New Roman" w:hAnsi="Times New Roman" w:cs="Times New Roman"/>
          <w:i/>
          <w:sz w:val="14"/>
          <w:szCs w:val="14"/>
          <w:lang w:val="es-ES"/>
        </w:rPr>
        <w:t>:</w:t>
      </w:r>
      <w:r w:rsidRPr="00554511">
        <w:rPr>
          <w:rFonts w:ascii="Times New Roman" w:hAnsi="Times New Roman" w:cs="Times New Roman"/>
          <w:sz w:val="14"/>
          <w:szCs w:val="14"/>
          <w:lang w:val="es-ES"/>
        </w:rPr>
        <w:t xml:space="preserve"> (</w:t>
      </w:r>
      <w:r w:rsidR="00DA015D" w:rsidRPr="00554511">
        <w:rPr>
          <w:rFonts w:ascii="Times New Roman" w:hAnsi="Times New Roman" w:cs="Times New Roman"/>
          <w:sz w:val="14"/>
          <w:szCs w:val="14"/>
          <w:lang w:val="es-ES"/>
        </w:rPr>
        <w:t xml:space="preserve">como publicado en el Boletín Oficial de la República de Macedonia, </w:t>
      </w:r>
      <w:r w:rsidRPr="00554511">
        <w:rPr>
          <w:rFonts w:ascii="Times New Roman" w:hAnsi="Times New Roman" w:cs="Times New Roman"/>
          <w:sz w:val="14"/>
          <w:szCs w:val="14"/>
          <w:lang w:val="es-ES"/>
        </w:rPr>
        <w:t>no. 148/2014)</w:t>
      </w:r>
    </w:p>
  </w:endnote>
  <w:endnote w:id="39">
    <w:p w:rsidR="000024BF" w:rsidRPr="00554511" w:rsidRDefault="000024BF" w:rsidP="00AC388D">
      <w:pPr>
        <w:pStyle w:val="EndnoteText"/>
        <w:rPr>
          <w:rFonts w:ascii="Times New Roman" w:hAnsi="Times New Roman" w:cs="Times New Roman"/>
          <w:sz w:val="14"/>
          <w:szCs w:val="14"/>
          <w:lang w:val="es-ES"/>
        </w:rPr>
      </w:pPr>
      <w:r w:rsidRPr="00554511">
        <w:rPr>
          <w:rStyle w:val="EndnoteReference"/>
          <w:rFonts w:ascii="Times New Roman" w:hAnsi="Times New Roman" w:cs="Times New Roman"/>
          <w:sz w:val="14"/>
          <w:szCs w:val="14"/>
          <w:lang w:val="es-ES"/>
        </w:rPr>
        <w:endnoteRef/>
      </w:r>
      <w:r w:rsidRPr="00554511">
        <w:rPr>
          <w:rFonts w:ascii="Times New Roman" w:hAnsi="Times New Roman" w:cs="Times New Roman"/>
          <w:sz w:val="14"/>
          <w:szCs w:val="14"/>
          <w:lang w:val="es-ES"/>
        </w:rPr>
        <w:t xml:space="preserve"> </w:t>
      </w:r>
      <w:r w:rsidR="009713B8" w:rsidRPr="00554511">
        <w:rPr>
          <w:rFonts w:ascii="Times New Roman" w:hAnsi="Times New Roman" w:cs="Times New Roman"/>
          <w:sz w:val="14"/>
          <w:szCs w:val="14"/>
          <w:lang w:val="es-ES"/>
        </w:rPr>
        <w:t xml:space="preserve">Observaciones finales </w:t>
      </w:r>
      <w:r w:rsidR="0077450C" w:rsidRPr="00554511">
        <w:rPr>
          <w:rFonts w:ascii="Times New Roman" w:hAnsi="Times New Roman" w:cs="Times New Roman"/>
          <w:sz w:val="14"/>
          <w:szCs w:val="14"/>
          <w:lang w:val="es-ES"/>
        </w:rPr>
        <w:t>del Comité de los derechos humanos</w:t>
      </w:r>
      <w:r w:rsidRPr="00554511">
        <w:rPr>
          <w:rFonts w:ascii="Times New Roman" w:hAnsi="Times New Roman" w:cs="Times New Roman"/>
          <w:sz w:val="14"/>
          <w:szCs w:val="14"/>
          <w:lang w:val="es-ES"/>
        </w:rPr>
        <w:t>:</w:t>
      </w:r>
      <w:r w:rsidR="005B50C5" w:rsidRPr="00554511">
        <w:rPr>
          <w:rFonts w:ascii="Times New Roman" w:hAnsi="Times New Roman" w:cs="Times New Roman"/>
          <w:sz w:val="14"/>
          <w:szCs w:val="14"/>
          <w:lang w:val="es-ES"/>
        </w:rPr>
        <w:t xml:space="preserve"> ex República Yugoslava de Macedonia</w:t>
      </w:r>
      <w:r w:rsidRPr="00554511">
        <w:rPr>
          <w:rFonts w:ascii="Times New Roman" w:hAnsi="Times New Roman" w:cs="Times New Roman"/>
          <w:sz w:val="14"/>
          <w:szCs w:val="14"/>
          <w:lang w:val="es-ES"/>
        </w:rPr>
        <w:t>.</w:t>
      </w:r>
      <w:r w:rsidRPr="00554511">
        <w:rPr>
          <w:sz w:val="14"/>
          <w:szCs w:val="14"/>
          <w:lang w:val="es-ES"/>
        </w:rPr>
        <w:t xml:space="preserve"> </w:t>
      </w:r>
      <w:r w:rsidRPr="00554511">
        <w:rPr>
          <w:rFonts w:ascii="Times New Roman" w:hAnsi="Times New Roman" w:cs="Times New Roman"/>
          <w:sz w:val="14"/>
          <w:szCs w:val="14"/>
          <w:lang w:val="es-ES"/>
        </w:rPr>
        <w:t xml:space="preserve">CCPR/C/SR.3191 (2015)  </w:t>
      </w:r>
    </w:p>
  </w:endnote>
  <w:endnote w:id="40">
    <w:p w:rsidR="000024BF" w:rsidRPr="00554511" w:rsidRDefault="000024BF" w:rsidP="00B64E86">
      <w:pPr>
        <w:pStyle w:val="Default"/>
        <w:rPr>
          <w:rFonts w:ascii="Times New Roman" w:hAnsi="Times New Roman" w:cs="Times New Roman"/>
          <w:sz w:val="14"/>
          <w:szCs w:val="14"/>
          <w:lang w:val="es-ES"/>
        </w:rPr>
      </w:pPr>
      <w:r w:rsidRPr="00554511">
        <w:rPr>
          <w:rFonts w:ascii="Times New Roman" w:hAnsi="Times New Roman" w:cs="Times New Roman"/>
          <w:color w:val="211D1E"/>
          <w:sz w:val="14"/>
          <w:szCs w:val="14"/>
          <w:vertAlign w:val="superscript"/>
          <w:lang w:val="es-ES"/>
        </w:rPr>
        <w:endnoteRef/>
      </w:r>
      <w:r w:rsidRPr="00554511">
        <w:rPr>
          <w:rFonts w:ascii="Times New Roman" w:hAnsi="Times New Roman" w:cs="Times New Roman"/>
          <w:color w:val="211D1E"/>
          <w:sz w:val="14"/>
          <w:szCs w:val="14"/>
          <w:vertAlign w:val="superscript"/>
          <w:lang w:val="es-ES"/>
        </w:rPr>
        <w:t xml:space="preserve"> </w:t>
      </w:r>
      <w:proofErr w:type="spellStart"/>
      <w:r w:rsidR="005B50C5" w:rsidRPr="00554511">
        <w:rPr>
          <w:rFonts w:ascii="Times New Roman" w:hAnsi="Times New Roman" w:cs="Times New Roman"/>
          <w:color w:val="211D1E"/>
          <w:sz w:val="14"/>
          <w:szCs w:val="14"/>
          <w:lang w:val="es-ES"/>
        </w:rPr>
        <w:t>Platforma</w:t>
      </w:r>
      <w:proofErr w:type="spellEnd"/>
      <w:r w:rsidR="005B50C5" w:rsidRPr="00554511">
        <w:rPr>
          <w:rFonts w:ascii="Times New Roman" w:hAnsi="Times New Roman" w:cs="Times New Roman"/>
          <w:color w:val="211D1E"/>
          <w:sz w:val="14"/>
          <w:szCs w:val="14"/>
          <w:lang w:val="es-ES"/>
        </w:rPr>
        <w:t xml:space="preserve"> de igualdad entre los géneros </w:t>
      </w:r>
      <w:r w:rsidRPr="00554511">
        <w:rPr>
          <w:rFonts w:ascii="Times New Roman" w:hAnsi="Times New Roman" w:cs="Times New Roman"/>
          <w:color w:val="211D1E"/>
          <w:sz w:val="14"/>
          <w:szCs w:val="14"/>
          <w:lang w:val="es-ES"/>
        </w:rPr>
        <w:t xml:space="preserve">(2015). </w:t>
      </w:r>
      <w:r w:rsidR="005B50C5" w:rsidRPr="00554511">
        <w:rPr>
          <w:rFonts w:ascii="Times New Roman" w:hAnsi="Times New Roman" w:cs="Times New Roman"/>
          <w:i/>
          <w:color w:val="211D1E"/>
          <w:sz w:val="14"/>
          <w:szCs w:val="14"/>
          <w:lang w:val="es-ES"/>
        </w:rPr>
        <w:t>Aumenta</w:t>
      </w:r>
      <w:r w:rsidR="005B50C5" w:rsidRPr="00554511">
        <w:rPr>
          <w:rFonts w:ascii="Times New Roman" w:hAnsi="Times New Roman" w:cs="Times New Roman"/>
          <w:color w:val="211D1E"/>
          <w:sz w:val="14"/>
          <w:szCs w:val="14"/>
          <w:lang w:val="es-ES"/>
        </w:rPr>
        <w:t xml:space="preserve"> </w:t>
      </w:r>
      <w:r w:rsidR="005B50C5" w:rsidRPr="00554511">
        <w:rPr>
          <w:rFonts w:ascii="Times New Roman" w:hAnsi="Times New Roman" w:cs="Times New Roman"/>
          <w:i/>
          <w:color w:val="211D1E"/>
          <w:sz w:val="14"/>
          <w:szCs w:val="14"/>
          <w:lang w:val="es-ES"/>
        </w:rPr>
        <w:t xml:space="preserve">el número de muertos entre </w:t>
      </w:r>
      <w:proofErr w:type="gramStart"/>
      <w:r w:rsidR="005B50C5" w:rsidRPr="00554511">
        <w:rPr>
          <w:rFonts w:ascii="Times New Roman" w:hAnsi="Times New Roman" w:cs="Times New Roman"/>
          <w:i/>
          <w:color w:val="211D1E"/>
          <w:sz w:val="14"/>
          <w:szCs w:val="14"/>
          <w:lang w:val="es-ES"/>
        </w:rPr>
        <w:t>los</w:t>
      </w:r>
      <w:proofErr w:type="gramEnd"/>
      <w:r w:rsidR="005B50C5" w:rsidRPr="00554511">
        <w:rPr>
          <w:rFonts w:ascii="Times New Roman" w:hAnsi="Times New Roman" w:cs="Times New Roman"/>
          <w:i/>
          <w:color w:val="211D1E"/>
          <w:sz w:val="14"/>
          <w:szCs w:val="14"/>
          <w:lang w:val="es-ES"/>
        </w:rPr>
        <w:t xml:space="preserve"> madres y los niños. </w:t>
      </w:r>
    </w:p>
  </w:endnote>
  <w:endnote w:id="41">
    <w:p w:rsidR="000024BF" w:rsidRPr="00554511" w:rsidRDefault="000024BF" w:rsidP="00B64E86">
      <w:pPr>
        <w:pStyle w:val="Default"/>
        <w:rPr>
          <w:rFonts w:ascii="Times New Roman" w:hAnsi="Times New Roman" w:cs="Times New Roman"/>
          <w:sz w:val="14"/>
          <w:szCs w:val="14"/>
          <w:lang w:val="es-ES"/>
        </w:rPr>
      </w:pPr>
      <w:r w:rsidRPr="00554511">
        <w:rPr>
          <w:rFonts w:ascii="Times New Roman" w:hAnsi="Times New Roman" w:cs="Times New Roman"/>
          <w:color w:val="211D1E"/>
          <w:sz w:val="14"/>
          <w:szCs w:val="14"/>
          <w:vertAlign w:val="superscript"/>
          <w:lang w:val="es-ES"/>
        </w:rPr>
        <w:endnoteRef/>
      </w:r>
      <w:r w:rsidRPr="00554511">
        <w:rPr>
          <w:rFonts w:ascii="Times New Roman" w:hAnsi="Times New Roman" w:cs="Times New Roman"/>
          <w:color w:val="211D1E"/>
          <w:sz w:val="14"/>
          <w:szCs w:val="14"/>
          <w:lang w:val="es-ES"/>
        </w:rPr>
        <w:t xml:space="preserve"> </w:t>
      </w:r>
      <w:r w:rsidR="005B50C5" w:rsidRPr="00554511">
        <w:rPr>
          <w:rFonts w:ascii="Times New Roman" w:hAnsi="Times New Roman" w:cs="Times New Roman"/>
          <w:color w:val="211D1E"/>
          <w:sz w:val="14"/>
          <w:szCs w:val="14"/>
          <w:lang w:val="es-ES"/>
        </w:rPr>
        <w:t>La Oficina estatal de estadística de la República de Macedonia</w:t>
      </w:r>
      <w:r w:rsidRPr="00554511">
        <w:rPr>
          <w:rFonts w:ascii="Times New Roman" w:hAnsi="Times New Roman" w:cs="Times New Roman"/>
          <w:color w:val="211D1E"/>
          <w:sz w:val="14"/>
          <w:szCs w:val="14"/>
          <w:lang w:val="es-ES"/>
        </w:rPr>
        <w:t>.(2015)</w:t>
      </w:r>
      <w:r w:rsidRPr="00554511">
        <w:rPr>
          <w:rFonts w:ascii="Times New Roman" w:hAnsi="Times New Roman" w:cs="Times New Roman"/>
          <w:i/>
          <w:color w:val="211D1E"/>
          <w:sz w:val="14"/>
          <w:szCs w:val="14"/>
          <w:lang w:val="es-ES"/>
        </w:rPr>
        <w:t xml:space="preserve"> </w:t>
      </w:r>
      <w:r w:rsidR="005B50C5" w:rsidRPr="00554511">
        <w:rPr>
          <w:rFonts w:ascii="Times New Roman" w:hAnsi="Times New Roman" w:cs="Times New Roman"/>
          <w:i/>
          <w:color w:val="211D1E"/>
          <w:sz w:val="14"/>
          <w:szCs w:val="14"/>
          <w:lang w:val="es-ES"/>
        </w:rPr>
        <w:t xml:space="preserve">Anuario </w:t>
      </w:r>
      <w:r w:rsidR="00364291" w:rsidRPr="00554511">
        <w:rPr>
          <w:rFonts w:ascii="Times New Roman" w:hAnsi="Times New Roman" w:cs="Times New Roman"/>
          <w:i/>
          <w:color w:val="211D1E"/>
          <w:sz w:val="14"/>
          <w:szCs w:val="14"/>
          <w:lang w:val="es-ES"/>
        </w:rPr>
        <w:t>estadístico</w:t>
      </w:r>
      <w:r w:rsidR="005B50C5" w:rsidRPr="00554511">
        <w:rPr>
          <w:rFonts w:ascii="Times New Roman" w:hAnsi="Times New Roman" w:cs="Times New Roman"/>
          <w:i/>
          <w:color w:val="211D1E"/>
          <w:sz w:val="14"/>
          <w:szCs w:val="14"/>
          <w:lang w:val="es-ES"/>
        </w:rPr>
        <w:t xml:space="preserve"> de la República de Macedonia</w:t>
      </w:r>
      <w:r w:rsidR="005B50C5" w:rsidRPr="00554511">
        <w:rPr>
          <w:rFonts w:ascii="Times New Roman" w:hAnsi="Times New Roman" w:cs="Times New Roman"/>
          <w:color w:val="211D1E"/>
          <w:sz w:val="14"/>
          <w:szCs w:val="14"/>
          <w:lang w:val="es-ES"/>
        </w:rPr>
        <w:t xml:space="preserve"> disponible</w:t>
      </w:r>
      <w:r w:rsidRPr="00554511">
        <w:rPr>
          <w:rFonts w:ascii="Times New Roman" w:hAnsi="Times New Roman" w:cs="Times New Roman"/>
          <w:color w:val="211D1E"/>
          <w:sz w:val="14"/>
          <w:szCs w:val="14"/>
          <w:lang w:val="es-ES"/>
        </w:rPr>
        <w:t xml:space="preserve"> </w:t>
      </w:r>
      <w:r w:rsidR="005B50C5" w:rsidRPr="00554511">
        <w:rPr>
          <w:rFonts w:ascii="Times New Roman" w:hAnsi="Times New Roman" w:cs="Times New Roman"/>
          <w:color w:val="211D1E"/>
          <w:sz w:val="14"/>
          <w:szCs w:val="14"/>
          <w:lang w:val="es-ES"/>
        </w:rPr>
        <w:t>en</w:t>
      </w:r>
      <w:r w:rsidRPr="00554511">
        <w:rPr>
          <w:rFonts w:ascii="Times New Roman" w:hAnsi="Times New Roman" w:cs="Times New Roman"/>
          <w:color w:val="211D1E"/>
          <w:sz w:val="14"/>
          <w:szCs w:val="14"/>
          <w:lang w:val="es-ES"/>
        </w:rPr>
        <w:t>: http://www.stat.gov.mk/PrikaziPublikacija_1_en.aspx?rbr=485</w:t>
      </w:r>
    </w:p>
  </w:endnote>
  <w:endnote w:id="42">
    <w:p w:rsidR="000024BF" w:rsidRPr="00554511" w:rsidRDefault="000024BF" w:rsidP="00AC388D">
      <w:pPr>
        <w:pStyle w:val="EndnoteText"/>
        <w:rPr>
          <w:rFonts w:ascii="Times New Roman" w:hAnsi="Times New Roman" w:cs="Times New Roman"/>
          <w:sz w:val="14"/>
          <w:szCs w:val="14"/>
          <w:lang w:val="es-ES"/>
        </w:rPr>
      </w:pPr>
      <w:r w:rsidRPr="00554511">
        <w:rPr>
          <w:rFonts w:ascii="Times New Roman" w:hAnsi="Times New Roman" w:cs="Times New Roman"/>
          <w:sz w:val="14"/>
          <w:szCs w:val="14"/>
          <w:vertAlign w:val="superscript"/>
          <w:lang w:val="es-ES"/>
        </w:rPr>
        <w:endnoteRef/>
      </w:r>
      <w:r w:rsidRPr="00554511">
        <w:rPr>
          <w:rFonts w:ascii="Times New Roman" w:hAnsi="Times New Roman" w:cs="Times New Roman"/>
          <w:i/>
          <w:sz w:val="14"/>
          <w:szCs w:val="14"/>
          <w:lang w:val="es-ES"/>
        </w:rPr>
        <w:t xml:space="preserve"> Id.</w:t>
      </w:r>
    </w:p>
  </w:endnote>
  <w:endnote w:id="43">
    <w:p w:rsidR="000024BF" w:rsidRPr="00554511" w:rsidRDefault="000024BF" w:rsidP="00AC388D">
      <w:pPr>
        <w:pStyle w:val="Default"/>
        <w:rPr>
          <w:rFonts w:ascii="Times New Roman" w:hAnsi="Times New Roman" w:cs="Times New Roman"/>
          <w:color w:val="auto"/>
          <w:sz w:val="14"/>
          <w:szCs w:val="14"/>
          <w:lang w:val="es-ES"/>
        </w:rPr>
      </w:pPr>
      <w:r w:rsidRPr="00554511">
        <w:rPr>
          <w:rFonts w:ascii="Times New Roman" w:hAnsi="Times New Roman" w:cs="Times New Roman"/>
          <w:color w:val="auto"/>
          <w:sz w:val="14"/>
          <w:szCs w:val="14"/>
          <w:vertAlign w:val="superscript"/>
          <w:lang w:val="es-ES"/>
        </w:rPr>
        <w:endnoteRef/>
      </w:r>
      <w:r w:rsidRPr="00554511">
        <w:rPr>
          <w:rFonts w:ascii="Times New Roman" w:hAnsi="Times New Roman" w:cs="Times New Roman"/>
          <w:i/>
          <w:color w:val="auto"/>
          <w:sz w:val="14"/>
          <w:szCs w:val="14"/>
          <w:lang w:val="es-ES"/>
        </w:rPr>
        <w:t xml:space="preserve"> Id</w:t>
      </w:r>
      <w:r w:rsidRPr="00554511">
        <w:rPr>
          <w:rFonts w:ascii="Times New Roman" w:hAnsi="Times New Roman" w:cs="Times New Roman"/>
          <w:color w:val="auto"/>
          <w:sz w:val="14"/>
          <w:szCs w:val="14"/>
          <w:lang w:val="es-ES"/>
        </w:rPr>
        <w:t>.</w:t>
      </w:r>
    </w:p>
  </w:endnote>
  <w:endnote w:id="44">
    <w:p w:rsidR="000024BF" w:rsidRPr="00554511" w:rsidRDefault="000024BF" w:rsidP="00AC388D">
      <w:pPr>
        <w:pStyle w:val="Default"/>
        <w:rPr>
          <w:rFonts w:ascii="Times New Roman" w:hAnsi="Times New Roman" w:cs="Times New Roman"/>
          <w:color w:val="211D1E"/>
          <w:sz w:val="16"/>
          <w:szCs w:val="16"/>
          <w:lang w:val="es-ES"/>
        </w:rPr>
      </w:pPr>
      <w:r w:rsidRPr="00554511">
        <w:rPr>
          <w:rFonts w:ascii="Times New Roman" w:hAnsi="Times New Roman" w:cs="Times New Roman"/>
          <w:color w:val="211D1E"/>
          <w:sz w:val="14"/>
          <w:szCs w:val="14"/>
          <w:vertAlign w:val="superscript"/>
          <w:lang w:val="es-ES"/>
        </w:rPr>
        <w:endnoteRef/>
      </w:r>
      <w:r w:rsidR="005B50C5" w:rsidRPr="00554511">
        <w:rPr>
          <w:rFonts w:ascii="Times New Roman" w:hAnsi="Times New Roman" w:cs="Times New Roman"/>
          <w:color w:val="auto"/>
          <w:sz w:val="14"/>
          <w:szCs w:val="14"/>
          <w:lang w:val="es-ES"/>
        </w:rPr>
        <w:t xml:space="preserve"> </w:t>
      </w:r>
      <w:r w:rsidR="00BE5BCF">
        <w:rPr>
          <w:rFonts w:ascii="Times New Roman" w:hAnsi="Times New Roman" w:cs="Times New Roman"/>
          <w:color w:val="auto"/>
          <w:sz w:val="14"/>
          <w:szCs w:val="14"/>
          <w:lang w:val="es-ES"/>
        </w:rPr>
        <w:t>Ministerio de Salud</w:t>
      </w:r>
      <w:r w:rsidR="005B50C5" w:rsidRPr="00554511">
        <w:rPr>
          <w:rFonts w:ascii="Times New Roman" w:hAnsi="Times New Roman" w:cs="Times New Roman"/>
          <w:color w:val="auto"/>
          <w:sz w:val="14"/>
          <w:szCs w:val="14"/>
          <w:lang w:val="es-ES"/>
        </w:rPr>
        <w:t xml:space="preserve">, </w:t>
      </w:r>
      <w:r w:rsidR="005B50C5" w:rsidRPr="00554511">
        <w:rPr>
          <w:rFonts w:ascii="Times New Roman" w:hAnsi="Times New Roman" w:cs="Times New Roman"/>
          <w:i/>
          <w:color w:val="auto"/>
          <w:sz w:val="14"/>
          <w:szCs w:val="14"/>
          <w:lang w:val="es-ES"/>
        </w:rPr>
        <w:t>Ley sobre la interrupción del embarazo</w:t>
      </w:r>
      <w:r w:rsidRPr="00554511">
        <w:rPr>
          <w:rFonts w:ascii="Times New Roman" w:hAnsi="Times New Roman" w:cs="Times New Roman"/>
          <w:color w:val="auto"/>
          <w:sz w:val="14"/>
          <w:szCs w:val="14"/>
          <w:lang w:val="es-ES"/>
        </w:rPr>
        <w:t xml:space="preserve"> (</w:t>
      </w:r>
      <w:r w:rsidR="005B50C5" w:rsidRPr="00554511">
        <w:rPr>
          <w:rFonts w:ascii="Times New Roman" w:hAnsi="Times New Roman" w:cs="Times New Roman"/>
          <w:color w:val="auto"/>
          <w:sz w:val="14"/>
          <w:szCs w:val="14"/>
          <w:lang w:val="es-ES"/>
        </w:rPr>
        <w:t xml:space="preserve">como publicado en el Boletín Oficial de la República de Macedonia, </w:t>
      </w:r>
      <w:r w:rsidRPr="00554511">
        <w:rPr>
          <w:rFonts w:ascii="Times New Roman" w:hAnsi="Times New Roman" w:cs="Times New Roman"/>
          <w:color w:val="auto"/>
          <w:sz w:val="14"/>
          <w:szCs w:val="14"/>
          <w:lang w:val="es-ES"/>
        </w:rPr>
        <w:t>no. 87/2013)</w:t>
      </w:r>
      <w:r w:rsidRPr="00554511">
        <w:rPr>
          <w:rFonts w:ascii="Times New Roman" w:hAnsi="Times New Roman" w:cs="Times New Roman"/>
          <w:sz w:val="14"/>
          <w:szCs w:val="14"/>
          <w:lang w:val="es-ES"/>
        </w:rPr>
        <w:t xml:space="preserve"> </w:t>
      </w:r>
      <w:r w:rsidR="005B50C5" w:rsidRPr="00554511">
        <w:rPr>
          <w:rFonts w:ascii="Times New Roman" w:hAnsi="Times New Roman" w:cs="Times New Roman"/>
          <w:sz w:val="14"/>
          <w:szCs w:val="14"/>
          <w:lang w:val="es-ES"/>
        </w:rPr>
        <w:t>Artículo</w:t>
      </w:r>
      <w:r w:rsidRPr="00554511">
        <w:rPr>
          <w:rFonts w:ascii="Times New Roman" w:hAnsi="Times New Roman" w:cs="Times New Roman"/>
          <w:sz w:val="14"/>
          <w:szCs w:val="14"/>
          <w:lang w:val="es-ES"/>
        </w:rPr>
        <w:t xml:space="preserve"> 1 </w:t>
      </w:r>
      <w:r w:rsidR="005B50C5" w:rsidRPr="00554511">
        <w:rPr>
          <w:rFonts w:ascii="Times New Roman" w:hAnsi="Times New Roman" w:cs="Times New Roman"/>
          <w:sz w:val="14"/>
          <w:szCs w:val="14"/>
          <w:lang w:val="es-ES"/>
        </w:rPr>
        <w:t>y</w:t>
      </w:r>
      <w:r w:rsidRPr="00554511">
        <w:rPr>
          <w:rFonts w:ascii="Times New Roman" w:hAnsi="Times New Roman" w:cs="Times New Roman"/>
          <w:sz w:val="14"/>
          <w:szCs w:val="14"/>
          <w:lang w:val="es-ES"/>
        </w:rPr>
        <w:t xml:space="preserve">  6</w:t>
      </w:r>
      <w:r w:rsidRPr="00554511">
        <w:rPr>
          <w:rFonts w:ascii="Times New Roman" w:hAnsi="Times New Roman" w:cs="Times New Roman"/>
          <w:sz w:val="16"/>
          <w:szCs w:val="16"/>
          <w:lang w:val="es-E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NeueLT Std">
    <w:panose1 w:val="00000000000000000000"/>
    <w:charset w:val="00"/>
    <w:family w:val="swiss"/>
    <w:notTrueType/>
    <w:pitch w:val="variable"/>
    <w:sig w:usb0="00000003" w:usb1="00000000" w:usb2="00000000" w:usb3="00000000" w:csb0="00000001" w:csb1="00000000"/>
  </w:font>
  <w:font w:name="HelveticaNeueLT Std Me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150723"/>
      <w:docPartObj>
        <w:docPartGallery w:val="Page Numbers (Bottom of Page)"/>
        <w:docPartUnique/>
      </w:docPartObj>
    </w:sdtPr>
    <w:sdtEndPr>
      <w:rPr>
        <w:rFonts w:ascii="Times New Roman" w:hAnsi="Times New Roman" w:cs="Times New Roman"/>
        <w:noProof/>
        <w:sz w:val="16"/>
        <w:szCs w:val="16"/>
      </w:rPr>
    </w:sdtEndPr>
    <w:sdtContent>
      <w:p w:rsidR="000024BF" w:rsidRPr="00814ACE" w:rsidRDefault="00F73A6D">
        <w:pPr>
          <w:pStyle w:val="Footer"/>
          <w:jc w:val="center"/>
          <w:rPr>
            <w:rFonts w:ascii="Times New Roman" w:hAnsi="Times New Roman" w:cs="Times New Roman"/>
            <w:sz w:val="16"/>
            <w:szCs w:val="16"/>
          </w:rPr>
        </w:pPr>
        <w:r w:rsidRPr="00814ACE">
          <w:rPr>
            <w:rFonts w:ascii="Times New Roman" w:hAnsi="Times New Roman" w:cs="Times New Roman"/>
            <w:sz w:val="16"/>
            <w:szCs w:val="16"/>
          </w:rPr>
          <w:fldChar w:fldCharType="begin"/>
        </w:r>
        <w:r w:rsidR="000024BF" w:rsidRPr="00814ACE">
          <w:rPr>
            <w:rFonts w:ascii="Times New Roman" w:hAnsi="Times New Roman" w:cs="Times New Roman"/>
            <w:sz w:val="16"/>
            <w:szCs w:val="16"/>
          </w:rPr>
          <w:instrText xml:space="preserve"> PAGE   \* MERGEFORMAT </w:instrText>
        </w:r>
        <w:r w:rsidRPr="00814ACE">
          <w:rPr>
            <w:rFonts w:ascii="Times New Roman" w:hAnsi="Times New Roman" w:cs="Times New Roman"/>
            <w:sz w:val="16"/>
            <w:szCs w:val="16"/>
          </w:rPr>
          <w:fldChar w:fldCharType="separate"/>
        </w:r>
        <w:r w:rsidR="00064870">
          <w:rPr>
            <w:rFonts w:ascii="Times New Roman" w:hAnsi="Times New Roman" w:cs="Times New Roman"/>
            <w:noProof/>
            <w:sz w:val="16"/>
            <w:szCs w:val="16"/>
          </w:rPr>
          <w:t>2</w:t>
        </w:r>
        <w:r w:rsidRPr="00814ACE">
          <w:rPr>
            <w:rFonts w:ascii="Times New Roman" w:hAnsi="Times New Roman" w:cs="Times New Roman"/>
            <w:noProof/>
            <w:sz w:val="16"/>
            <w:szCs w:val="16"/>
          </w:rPr>
          <w:fldChar w:fldCharType="end"/>
        </w:r>
      </w:p>
    </w:sdtContent>
  </w:sdt>
  <w:p w:rsidR="000024BF" w:rsidRDefault="000024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721" w:rsidRDefault="00ED7721" w:rsidP="00EC4284">
      <w:pPr>
        <w:spacing w:after="0" w:line="240" w:lineRule="auto"/>
      </w:pPr>
      <w:r>
        <w:separator/>
      </w:r>
    </w:p>
  </w:footnote>
  <w:footnote w:type="continuationSeparator" w:id="0">
    <w:p w:rsidR="00ED7721" w:rsidRDefault="00ED7721" w:rsidP="00EC4284">
      <w:pPr>
        <w:spacing w:after="0" w:line="240" w:lineRule="auto"/>
      </w:pPr>
      <w:r>
        <w:continuationSeparator/>
      </w:r>
    </w:p>
  </w:footnote>
  <w:footnote w:id="1">
    <w:p w:rsidR="000024BF" w:rsidRPr="009A4BAB" w:rsidRDefault="000024BF" w:rsidP="003C344A">
      <w:pPr>
        <w:pStyle w:val="ListParagraph"/>
        <w:spacing w:before="100" w:beforeAutospacing="1" w:after="100" w:afterAutospacing="1"/>
        <w:ind w:left="284"/>
        <w:jc w:val="both"/>
        <w:rPr>
          <w:rFonts w:ascii="Times New Roman" w:hAnsi="Times New Roman" w:cs="Times New Roman"/>
          <w:sz w:val="16"/>
          <w:szCs w:val="16"/>
          <w:shd w:val="clear" w:color="auto" w:fill="FFFFFF"/>
          <w:lang w:val="es-ES"/>
        </w:rPr>
      </w:pPr>
      <w:r w:rsidRPr="00A85B36">
        <w:rPr>
          <w:rStyle w:val="FootnoteReference"/>
          <w:sz w:val="16"/>
          <w:szCs w:val="16"/>
        </w:rPr>
        <w:footnoteRef/>
      </w:r>
      <w:r w:rsidRPr="009A4BAB">
        <w:rPr>
          <w:rFonts w:ascii="Times New Roman" w:hAnsi="Times New Roman" w:cs="Times New Roman"/>
          <w:sz w:val="16"/>
          <w:szCs w:val="16"/>
          <w:shd w:val="clear" w:color="auto" w:fill="FFFFFF"/>
          <w:lang w:val="es-ES"/>
        </w:rPr>
        <w:t xml:space="preserve"> Después de la adopción de la nueva ley los datos sobre el </w:t>
      </w:r>
      <w:r>
        <w:rPr>
          <w:rFonts w:ascii="Times New Roman" w:hAnsi="Times New Roman" w:cs="Times New Roman"/>
          <w:sz w:val="16"/>
          <w:szCs w:val="16"/>
          <w:shd w:val="clear" w:color="auto" w:fill="FFFFFF"/>
          <w:lang w:val="es-ES"/>
        </w:rPr>
        <w:t>aborto</w:t>
      </w:r>
      <w:r w:rsidRPr="009A4BAB">
        <w:rPr>
          <w:rFonts w:ascii="Times New Roman" w:hAnsi="Times New Roman" w:cs="Times New Roman"/>
          <w:sz w:val="16"/>
          <w:szCs w:val="16"/>
          <w:shd w:val="clear" w:color="auto" w:fill="FFFFFF"/>
          <w:lang w:val="es-ES"/>
        </w:rPr>
        <w:t xml:space="preserve"> que se publicaban ordinariamente cada año ahora faltan en los informes anuales en las instituciones relevantes.  </w:t>
      </w:r>
    </w:p>
    <w:p w:rsidR="000024BF" w:rsidRPr="009A4BAB" w:rsidRDefault="000024BF">
      <w:pPr>
        <w:pStyle w:val="FootnoteText"/>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4BF" w:rsidRPr="007963E4" w:rsidRDefault="000024BF">
    <w:pPr>
      <w:pStyle w:val="Header"/>
      <w:rPr>
        <w:noProof/>
        <w:lang w:val="en-US" w:eastAsia="mk-MK"/>
      </w:rPr>
    </w:pPr>
    <w:r>
      <w:rPr>
        <w:noProof/>
        <w:lang w:eastAsia="mk-MK"/>
      </w:rPr>
      <w:drawing>
        <wp:inline distT="0" distB="0" distL="0" distR="0" wp14:anchorId="7026F415" wp14:editId="216EAFD5">
          <wp:extent cx="1703540" cy="370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inicno.logo.memb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2226" cy="369828"/>
                  </a:xfrm>
                  <a:prstGeom prst="rect">
                    <a:avLst/>
                  </a:prstGeom>
                </pic:spPr>
              </pic:pic>
            </a:graphicData>
          </a:graphic>
        </wp:inline>
      </w:drawing>
    </w:r>
    <w:r>
      <w:rPr>
        <w:noProof/>
        <w:lang w:val="en-US" w:eastAsia="mk-MK"/>
      </w:rPr>
      <w:t xml:space="preserve">  </w:t>
    </w:r>
    <w:r w:rsidR="0077199B">
      <w:rPr>
        <w:noProof/>
        <w:lang w:val="en-US" w:eastAsia="mk-MK"/>
      </w:rPr>
      <w:t xml:space="preserve">         </w:t>
    </w:r>
    <w:r>
      <w:rPr>
        <w:noProof/>
        <w:lang w:val="en-US" w:eastAsia="mk-MK"/>
      </w:rPr>
      <w:t xml:space="preserve">  </w:t>
    </w:r>
    <w:r>
      <w:rPr>
        <w:noProof/>
        <w:lang w:eastAsia="mk-MK"/>
      </w:rPr>
      <w:drawing>
        <wp:inline distT="0" distB="0" distL="0" distR="0" wp14:anchorId="2E5C4EEE" wp14:editId="264CBE0E">
          <wp:extent cx="1038208" cy="4934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latforma_skrateno.jpg"/>
                  <pic:cNvPicPr/>
                </pic:nvPicPr>
                <pic:blipFill>
                  <a:blip r:embed="rId2">
                    <a:extLst>
                      <a:ext uri="{28A0092B-C50C-407E-A947-70E740481C1C}">
                        <a14:useLocalDpi xmlns:a14="http://schemas.microsoft.com/office/drawing/2010/main" val="0"/>
                      </a:ext>
                    </a:extLst>
                  </a:blip>
                  <a:stretch>
                    <a:fillRect/>
                  </a:stretch>
                </pic:blipFill>
                <pic:spPr>
                  <a:xfrm>
                    <a:off x="0" y="0"/>
                    <a:ext cx="1039696" cy="494193"/>
                  </a:xfrm>
                  <a:prstGeom prst="rect">
                    <a:avLst/>
                  </a:prstGeom>
                </pic:spPr>
              </pic:pic>
            </a:graphicData>
          </a:graphic>
        </wp:inline>
      </w:drawing>
    </w:r>
    <w:r>
      <w:rPr>
        <w:noProof/>
        <w:lang w:val="en-US" w:eastAsia="mk-MK"/>
      </w:rPr>
      <w:t xml:space="preserve">       </w:t>
    </w:r>
    <w:r w:rsidR="0077199B">
      <w:rPr>
        <w:noProof/>
        <w:lang w:val="en-US" w:eastAsia="mk-MK"/>
      </w:rPr>
      <w:t xml:space="preserve">   </w:t>
    </w:r>
    <w:r>
      <w:rPr>
        <w:noProof/>
        <w:lang w:val="en-US" w:eastAsia="mk-MK"/>
      </w:rPr>
      <w:t xml:space="preserve"> </w:t>
    </w:r>
    <w:r>
      <w:rPr>
        <w:noProof/>
        <w:lang w:eastAsia="mk-MK"/>
      </w:rPr>
      <w:drawing>
        <wp:inline distT="0" distB="0" distL="0" distR="0" wp14:anchorId="2017DB8E" wp14:editId="4E4E8AA9">
          <wp:extent cx="586154" cy="5909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logo ENG (2).jpg"/>
                  <pic:cNvPicPr/>
                </pic:nvPicPr>
                <pic:blipFill>
                  <a:blip r:embed="rId3">
                    <a:extLst>
                      <a:ext uri="{28A0092B-C50C-407E-A947-70E740481C1C}">
                        <a14:useLocalDpi xmlns:a14="http://schemas.microsoft.com/office/drawing/2010/main" val="0"/>
                      </a:ext>
                    </a:extLst>
                  </a:blip>
                  <a:stretch>
                    <a:fillRect/>
                  </a:stretch>
                </pic:blipFill>
                <pic:spPr>
                  <a:xfrm>
                    <a:off x="0" y="0"/>
                    <a:ext cx="592582" cy="597426"/>
                  </a:xfrm>
                  <a:prstGeom prst="rect">
                    <a:avLst/>
                  </a:prstGeom>
                </pic:spPr>
              </pic:pic>
            </a:graphicData>
          </a:graphic>
        </wp:inline>
      </w:drawing>
    </w:r>
    <w:r>
      <w:rPr>
        <w:noProof/>
        <w:lang w:val="en-US" w:eastAsia="mk-MK"/>
      </w:rPr>
      <w:t xml:space="preserve">        </w:t>
    </w:r>
    <w:r w:rsidR="0077199B">
      <w:rPr>
        <w:noProof/>
        <w:lang w:val="en-US" w:eastAsia="mk-MK"/>
      </w:rPr>
      <w:t xml:space="preserve">    </w:t>
    </w:r>
    <w:r>
      <w:rPr>
        <w:noProof/>
        <w:lang w:val="en-US" w:eastAsia="mk-MK"/>
      </w:rPr>
      <w:t xml:space="preserve">  </w:t>
    </w:r>
    <w:r>
      <w:rPr>
        <w:noProof/>
        <w:lang w:eastAsia="mk-MK"/>
      </w:rPr>
      <w:drawing>
        <wp:inline distT="0" distB="0" distL="0" distR="0" wp14:anchorId="362A5873" wp14:editId="11901291">
          <wp:extent cx="875323" cy="258618"/>
          <wp:effectExtent l="0" t="0" r="127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a:extLst>
                      <a:ext uri="{28A0092B-C50C-407E-A947-70E740481C1C}">
                        <a14:useLocalDpi xmlns:a14="http://schemas.microsoft.com/office/drawing/2010/main" val="0"/>
                      </a:ext>
                    </a:extLst>
                  </a:blip>
                  <a:stretch>
                    <a:fillRect/>
                  </a:stretch>
                </pic:blipFill>
                <pic:spPr>
                  <a:xfrm>
                    <a:off x="0" y="0"/>
                    <a:ext cx="881645" cy="260486"/>
                  </a:xfrm>
                  <a:prstGeom prst="rect">
                    <a:avLst/>
                  </a:prstGeom>
                </pic:spPr>
              </pic:pic>
            </a:graphicData>
          </a:graphic>
        </wp:inline>
      </w:drawing>
    </w:r>
    <w:r>
      <w:rPr>
        <w:noProof/>
        <w:lang w:val="en-US" w:eastAsia="mk-MK"/>
      </w:rPr>
      <w:t xml:space="preserve">            </w:t>
    </w:r>
    <w:r>
      <w:rPr>
        <w:noProof/>
        <w:lang w:eastAsia="mk-MK"/>
      </w:rPr>
      <w:drawing>
        <wp:inline distT="0" distB="0" distL="0" distR="0" wp14:anchorId="5F24EF88" wp14:editId="270630B7">
          <wp:extent cx="5731510" cy="56597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33879D12" wp14:editId="74A1850A">
          <wp:extent cx="5731510" cy="5659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7379D81A" wp14:editId="246446DF">
          <wp:extent cx="5731510" cy="5659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35FFA25E" wp14:editId="2B04C352">
          <wp:extent cx="1676400"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a:extLst>
                      <a:ext uri="{28A0092B-C50C-407E-A947-70E740481C1C}">
                        <a14:useLocalDpi xmlns:a14="http://schemas.microsoft.com/office/drawing/2010/main" val="0"/>
                      </a:ext>
                    </a:extLst>
                  </a:blip>
                  <a:stretch>
                    <a:fillRect/>
                  </a:stretch>
                </pic:blipFill>
                <pic:spPr>
                  <a:xfrm>
                    <a:off x="0" y="0"/>
                    <a:ext cx="1676400" cy="495300"/>
                  </a:xfrm>
                  <a:prstGeom prst="rect">
                    <a:avLst/>
                  </a:prstGeom>
                </pic:spPr>
              </pic:pic>
            </a:graphicData>
          </a:graphic>
        </wp:inline>
      </w:drawing>
    </w:r>
    <w:r>
      <w:rPr>
        <w:noProof/>
        <w:lang w:eastAsia="mk-MK"/>
      </w:rPr>
      <w:drawing>
        <wp:inline distT="0" distB="0" distL="0" distR="0" wp14:anchorId="70C5EC17" wp14:editId="73FF1D3F">
          <wp:extent cx="1524000" cy="723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n-5cfacd6cc0d43a9334ca1eadf927d20c.png"/>
                  <pic:cNvPicPr/>
                </pic:nvPicPr>
                <pic:blipFill>
                  <a:blip r:embed="rId6">
                    <a:extLst>
                      <a:ext uri="{28A0092B-C50C-407E-A947-70E740481C1C}">
                        <a14:useLocalDpi xmlns:a14="http://schemas.microsoft.com/office/drawing/2010/main" val="0"/>
                      </a:ext>
                    </a:extLst>
                  </a:blip>
                  <a:stretch>
                    <a:fillRect/>
                  </a:stretch>
                </pic:blipFill>
                <pic:spPr>
                  <a:xfrm>
                    <a:off x="0" y="0"/>
                    <a:ext cx="1524000" cy="7239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D00"/>
    <w:multiLevelType w:val="hybridMultilevel"/>
    <w:tmpl w:val="621EB328"/>
    <w:lvl w:ilvl="0" w:tplc="042F0001">
      <w:start w:val="1"/>
      <w:numFmt w:val="bullet"/>
      <w:lvlText w:val=""/>
      <w:lvlJc w:val="left"/>
      <w:pPr>
        <w:ind w:left="142" w:hanging="360"/>
      </w:pPr>
      <w:rPr>
        <w:rFonts w:ascii="Symbol" w:hAnsi="Symbol" w:hint="default"/>
      </w:rPr>
    </w:lvl>
    <w:lvl w:ilvl="1" w:tplc="042F0003" w:tentative="1">
      <w:start w:val="1"/>
      <w:numFmt w:val="bullet"/>
      <w:lvlText w:val="o"/>
      <w:lvlJc w:val="left"/>
      <w:pPr>
        <w:ind w:left="862" w:hanging="360"/>
      </w:pPr>
      <w:rPr>
        <w:rFonts w:ascii="Courier New" w:hAnsi="Courier New" w:cs="Courier New" w:hint="default"/>
      </w:rPr>
    </w:lvl>
    <w:lvl w:ilvl="2" w:tplc="042F0005" w:tentative="1">
      <w:start w:val="1"/>
      <w:numFmt w:val="bullet"/>
      <w:lvlText w:val=""/>
      <w:lvlJc w:val="left"/>
      <w:pPr>
        <w:ind w:left="1582" w:hanging="360"/>
      </w:pPr>
      <w:rPr>
        <w:rFonts w:ascii="Wingdings" w:hAnsi="Wingdings" w:hint="default"/>
      </w:rPr>
    </w:lvl>
    <w:lvl w:ilvl="3" w:tplc="042F0001" w:tentative="1">
      <w:start w:val="1"/>
      <w:numFmt w:val="bullet"/>
      <w:lvlText w:val=""/>
      <w:lvlJc w:val="left"/>
      <w:pPr>
        <w:ind w:left="2302" w:hanging="360"/>
      </w:pPr>
      <w:rPr>
        <w:rFonts w:ascii="Symbol" w:hAnsi="Symbol" w:hint="default"/>
      </w:rPr>
    </w:lvl>
    <w:lvl w:ilvl="4" w:tplc="042F0003" w:tentative="1">
      <w:start w:val="1"/>
      <w:numFmt w:val="bullet"/>
      <w:lvlText w:val="o"/>
      <w:lvlJc w:val="left"/>
      <w:pPr>
        <w:ind w:left="3022" w:hanging="360"/>
      </w:pPr>
      <w:rPr>
        <w:rFonts w:ascii="Courier New" w:hAnsi="Courier New" w:cs="Courier New" w:hint="default"/>
      </w:rPr>
    </w:lvl>
    <w:lvl w:ilvl="5" w:tplc="042F0005" w:tentative="1">
      <w:start w:val="1"/>
      <w:numFmt w:val="bullet"/>
      <w:lvlText w:val=""/>
      <w:lvlJc w:val="left"/>
      <w:pPr>
        <w:ind w:left="3742" w:hanging="360"/>
      </w:pPr>
      <w:rPr>
        <w:rFonts w:ascii="Wingdings" w:hAnsi="Wingdings" w:hint="default"/>
      </w:rPr>
    </w:lvl>
    <w:lvl w:ilvl="6" w:tplc="042F0001" w:tentative="1">
      <w:start w:val="1"/>
      <w:numFmt w:val="bullet"/>
      <w:lvlText w:val=""/>
      <w:lvlJc w:val="left"/>
      <w:pPr>
        <w:ind w:left="4462" w:hanging="360"/>
      </w:pPr>
      <w:rPr>
        <w:rFonts w:ascii="Symbol" w:hAnsi="Symbol" w:hint="default"/>
      </w:rPr>
    </w:lvl>
    <w:lvl w:ilvl="7" w:tplc="042F0003" w:tentative="1">
      <w:start w:val="1"/>
      <w:numFmt w:val="bullet"/>
      <w:lvlText w:val="o"/>
      <w:lvlJc w:val="left"/>
      <w:pPr>
        <w:ind w:left="5182" w:hanging="360"/>
      </w:pPr>
      <w:rPr>
        <w:rFonts w:ascii="Courier New" w:hAnsi="Courier New" w:cs="Courier New" w:hint="default"/>
      </w:rPr>
    </w:lvl>
    <w:lvl w:ilvl="8" w:tplc="042F0005" w:tentative="1">
      <w:start w:val="1"/>
      <w:numFmt w:val="bullet"/>
      <w:lvlText w:val=""/>
      <w:lvlJc w:val="left"/>
      <w:pPr>
        <w:ind w:left="5902" w:hanging="360"/>
      </w:pPr>
      <w:rPr>
        <w:rFonts w:ascii="Wingdings" w:hAnsi="Wingdings" w:hint="default"/>
      </w:rPr>
    </w:lvl>
  </w:abstractNum>
  <w:abstractNum w:abstractNumId="1">
    <w:nsid w:val="0EA86A5B"/>
    <w:multiLevelType w:val="hybridMultilevel"/>
    <w:tmpl w:val="DCA062D6"/>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2">
    <w:nsid w:val="14147D04"/>
    <w:multiLevelType w:val="hybridMultilevel"/>
    <w:tmpl w:val="C0D40F50"/>
    <w:lvl w:ilvl="0" w:tplc="01F42666">
      <w:start w:val="1"/>
      <w:numFmt w:val="decimal"/>
      <w:lvlText w:val="%1."/>
      <w:lvlJc w:val="left"/>
      <w:pPr>
        <w:tabs>
          <w:tab w:val="num" w:pos="720"/>
        </w:tabs>
        <w:ind w:left="0" w:firstLine="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682EC7"/>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4">
    <w:nsid w:val="2CC77816"/>
    <w:multiLevelType w:val="hybridMultilevel"/>
    <w:tmpl w:val="A830B484"/>
    <w:lvl w:ilvl="0" w:tplc="E070BD9E">
      <w:start w:val="1"/>
      <w:numFmt w:val="decimal"/>
      <w:lvlText w:val="%1."/>
      <w:lvlJc w:val="left"/>
      <w:pPr>
        <w:ind w:left="360" w:hanging="360"/>
      </w:pPr>
      <w:rPr>
        <w:rFonts w:ascii="Times New Roman" w:hAnsi="Times New Roman" w:cs="Times New Roman"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5">
    <w:nsid w:val="369776DD"/>
    <w:multiLevelType w:val="hybridMultilevel"/>
    <w:tmpl w:val="C0E8198E"/>
    <w:lvl w:ilvl="0" w:tplc="BE961A5A">
      <w:start w:val="1"/>
      <w:numFmt w:val="decimal"/>
      <w:lvlText w:val="%1."/>
      <w:lvlJc w:val="left"/>
      <w:pPr>
        <w:ind w:left="644" w:hanging="360"/>
      </w:pPr>
      <w:rPr>
        <w:rFonts w:ascii="Times New Roman" w:hAnsi="Times New Roman" w:cs="Times New Roman" w:hint="default"/>
        <w:b w:val="0"/>
        <w:i w:val="0"/>
        <w:strike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6">
    <w:nsid w:val="398D168A"/>
    <w:multiLevelType w:val="hybridMultilevel"/>
    <w:tmpl w:val="37D679FA"/>
    <w:lvl w:ilvl="0" w:tplc="DCEE40B2">
      <w:start w:val="1"/>
      <w:numFmt w:val="decimal"/>
      <w:lvlText w:val="%1."/>
      <w:lvlJc w:val="left"/>
      <w:pPr>
        <w:ind w:left="644" w:hanging="360"/>
      </w:pPr>
      <w:rPr>
        <w:rFonts w:hint="default"/>
      </w:rPr>
    </w:lvl>
    <w:lvl w:ilvl="1" w:tplc="042F0019" w:tentative="1">
      <w:start w:val="1"/>
      <w:numFmt w:val="lowerLetter"/>
      <w:lvlText w:val="%2."/>
      <w:lvlJc w:val="left"/>
      <w:pPr>
        <w:ind w:left="1364" w:hanging="360"/>
      </w:pPr>
    </w:lvl>
    <w:lvl w:ilvl="2" w:tplc="042F001B" w:tentative="1">
      <w:start w:val="1"/>
      <w:numFmt w:val="lowerRoman"/>
      <w:lvlText w:val="%3."/>
      <w:lvlJc w:val="right"/>
      <w:pPr>
        <w:ind w:left="2084" w:hanging="180"/>
      </w:pPr>
    </w:lvl>
    <w:lvl w:ilvl="3" w:tplc="042F000F" w:tentative="1">
      <w:start w:val="1"/>
      <w:numFmt w:val="decimal"/>
      <w:lvlText w:val="%4."/>
      <w:lvlJc w:val="left"/>
      <w:pPr>
        <w:ind w:left="2804" w:hanging="360"/>
      </w:pPr>
    </w:lvl>
    <w:lvl w:ilvl="4" w:tplc="042F0019" w:tentative="1">
      <w:start w:val="1"/>
      <w:numFmt w:val="lowerLetter"/>
      <w:lvlText w:val="%5."/>
      <w:lvlJc w:val="left"/>
      <w:pPr>
        <w:ind w:left="3524" w:hanging="360"/>
      </w:pPr>
    </w:lvl>
    <w:lvl w:ilvl="5" w:tplc="042F001B" w:tentative="1">
      <w:start w:val="1"/>
      <w:numFmt w:val="lowerRoman"/>
      <w:lvlText w:val="%6."/>
      <w:lvlJc w:val="right"/>
      <w:pPr>
        <w:ind w:left="4244" w:hanging="180"/>
      </w:pPr>
    </w:lvl>
    <w:lvl w:ilvl="6" w:tplc="042F000F" w:tentative="1">
      <w:start w:val="1"/>
      <w:numFmt w:val="decimal"/>
      <w:lvlText w:val="%7."/>
      <w:lvlJc w:val="left"/>
      <w:pPr>
        <w:ind w:left="4964" w:hanging="360"/>
      </w:pPr>
    </w:lvl>
    <w:lvl w:ilvl="7" w:tplc="042F0019" w:tentative="1">
      <w:start w:val="1"/>
      <w:numFmt w:val="lowerLetter"/>
      <w:lvlText w:val="%8."/>
      <w:lvlJc w:val="left"/>
      <w:pPr>
        <w:ind w:left="5684" w:hanging="360"/>
      </w:pPr>
    </w:lvl>
    <w:lvl w:ilvl="8" w:tplc="042F001B" w:tentative="1">
      <w:start w:val="1"/>
      <w:numFmt w:val="lowerRoman"/>
      <w:lvlText w:val="%9."/>
      <w:lvlJc w:val="right"/>
      <w:pPr>
        <w:ind w:left="6404" w:hanging="180"/>
      </w:pPr>
    </w:lvl>
  </w:abstractNum>
  <w:abstractNum w:abstractNumId="7">
    <w:nsid w:val="3EFA2E03"/>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8">
    <w:nsid w:val="40023D86"/>
    <w:multiLevelType w:val="hybridMultilevel"/>
    <w:tmpl w:val="1DDE382A"/>
    <w:lvl w:ilvl="0" w:tplc="042F000F">
      <w:start w:val="1"/>
      <w:numFmt w:val="decimal"/>
      <w:lvlText w:val="%1."/>
      <w:lvlJc w:val="left"/>
      <w:pPr>
        <w:ind w:left="644" w:hanging="360"/>
      </w:pPr>
      <w:rPr>
        <w:rFont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9">
    <w:nsid w:val="44483166"/>
    <w:multiLevelType w:val="hybridMultilevel"/>
    <w:tmpl w:val="602CD736"/>
    <w:lvl w:ilvl="0" w:tplc="70362B3E">
      <w:start w:val="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D01295"/>
    <w:multiLevelType w:val="hybridMultilevel"/>
    <w:tmpl w:val="6AD83BA0"/>
    <w:lvl w:ilvl="0" w:tplc="F4E2262C">
      <w:start w:val="1"/>
      <w:numFmt w:val="bullet"/>
      <w:lvlText w:val="•"/>
      <w:lvlJc w:val="left"/>
      <w:pPr>
        <w:tabs>
          <w:tab w:val="num" w:pos="720"/>
        </w:tabs>
        <w:ind w:left="720" w:hanging="360"/>
      </w:pPr>
      <w:rPr>
        <w:rFonts w:ascii="Arial" w:hAnsi="Arial" w:hint="default"/>
      </w:rPr>
    </w:lvl>
    <w:lvl w:ilvl="1" w:tplc="D45672AE" w:tentative="1">
      <w:start w:val="1"/>
      <w:numFmt w:val="bullet"/>
      <w:lvlText w:val="•"/>
      <w:lvlJc w:val="left"/>
      <w:pPr>
        <w:tabs>
          <w:tab w:val="num" w:pos="1440"/>
        </w:tabs>
        <w:ind w:left="1440" w:hanging="360"/>
      </w:pPr>
      <w:rPr>
        <w:rFonts w:ascii="Arial" w:hAnsi="Arial" w:hint="default"/>
      </w:rPr>
    </w:lvl>
    <w:lvl w:ilvl="2" w:tplc="DBBA0702" w:tentative="1">
      <w:start w:val="1"/>
      <w:numFmt w:val="bullet"/>
      <w:lvlText w:val="•"/>
      <w:lvlJc w:val="left"/>
      <w:pPr>
        <w:tabs>
          <w:tab w:val="num" w:pos="2160"/>
        </w:tabs>
        <w:ind w:left="2160" w:hanging="360"/>
      </w:pPr>
      <w:rPr>
        <w:rFonts w:ascii="Arial" w:hAnsi="Arial" w:hint="default"/>
      </w:rPr>
    </w:lvl>
    <w:lvl w:ilvl="3" w:tplc="3A16D84C" w:tentative="1">
      <w:start w:val="1"/>
      <w:numFmt w:val="bullet"/>
      <w:lvlText w:val="•"/>
      <w:lvlJc w:val="left"/>
      <w:pPr>
        <w:tabs>
          <w:tab w:val="num" w:pos="2880"/>
        </w:tabs>
        <w:ind w:left="2880" w:hanging="360"/>
      </w:pPr>
      <w:rPr>
        <w:rFonts w:ascii="Arial" w:hAnsi="Arial" w:hint="default"/>
      </w:rPr>
    </w:lvl>
    <w:lvl w:ilvl="4" w:tplc="9CF4A5DC" w:tentative="1">
      <w:start w:val="1"/>
      <w:numFmt w:val="bullet"/>
      <w:lvlText w:val="•"/>
      <w:lvlJc w:val="left"/>
      <w:pPr>
        <w:tabs>
          <w:tab w:val="num" w:pos="3600"/>
        </w:tabs>
        <w:ind w:left="3600" w:hanging="360"/>
      </w:pPr>
      <w:rPr>
        <w:rFonts w:ascii="Arial" w:hAnsi="Arial" w:hint="default"/>
      </w:rPr>
    </w:lvl>
    <w:lvl w:ilvl="5" w:tplc="82A69814" w:tentative="1">
      <w:start w:val="1"/>
      <w:numFmt w:val="bullet"/>
      <w:lvlText w:val="•"/>
      <w:lvlJc w:val="left"/>
      <w:pPr>
        <w:tabs>
          <w:tab w:val="num" w:pos="4320"/>
        </w:tabs>
        <w:ind w:left="4320" w:hanging="360"/>
      </w:pPr>
      <w:rPr>
        <w:rFonts w:ascii="Arial" w:hAnsi="Arial" w:hint="default"/>
      </w:rPr>
    </w:lvl>
    <w:lvl w:ilvl="6" w:tplc="DF264C80" w:tentative="1">
      <w:start w:val="1"/>
      <w:numFmt w:val="bullet"/>
      <w:lvlText w:val="•"/>
      <w:lvlJc w:val="left"/>
      <w:pPr>
        <w:tabs>
          <w:tab w:val="num" w:pos="5040"/>
        </w:tabs>
        <w:ind w:left="5040" w:hanging="360"/>
      </w:pPr>
      <w:rPr>
        <w:rFonts w:ascii="Arial" w:hAnsi="Arial" w:hint="default"/>
      </w:rPr>
    </w:lvl>
    <w:lvl w:ilvl="7" w:tplc="5890FC04" w:tentative="1">
      <w:start w:val="1"/>
      <w:numFmt w:val="bullet"/>
      <w:lvlText w:val="•"/>
      <w:lvlJc w:val="left"/>
      <w:pPr>
        <w:tabs>
          <w:tab w:val="num" w:pos="5760"/>
        </w:tabs>
        <w:ind w:left="5760" w:hanging="360"/>
      </w:pPr>
      <w:rPr>
        <w:rFonts w:ascii="Arial" w:hAnsi="Arial" w:hint="default"/>
      </w:rPr>
    </w:lvl>
    <w:lvl w:ilvl="8" w:tplc="AED83230" w:tentative="1">
      <w:start w:val="1"/>
      <w:numFmt w:val="bullet"/>
      <w:lvlText w:val="•"/>
      <w:lvlJc w:val="left"/>
      <w:pPr>
        <w:tabs>
          <w:tab w:val="num" w:pos="6480"/>
        </w:tabs>
        <w:ind w:left="6480" w:hanging="360"/>
      </w:pPr>
      <w:rPr>
        <w:rFonts w:ascii="Arial" w:hAnsi="Arial" w:hint="default"/>
      </w:rPr>
    </w:lvl>
  </w:abstractNum>
  <w:abstractNum w:abstractNumId="11">
    <w:nsid w:val="58F27BA4"/>
    <w:multiLevelType w:val="hybridMultilevel"/>
    <w:tmpl w:val="356CB91A"/>
    <w:lvl w:ilvl="0" w:tplc="042F0001">
      <w:start w:val="1"/>
      <w:numFmt w:val="bullet"/>
      <w:lvlText w:val=""/>
      <w:lvlJc w:val="left"/>
      <w:pPr>
        <w:ind w:left="1004" w:hanging="360"/>
      </w:pPr>
      <w:rPr>
        <w:rFonts w:ascii="Symbol" w:hAnsi="Symbol" w:hint="default"/>
      </w:rPr>
    </w:lvl>
    <w:lvl w:ilvl="1" w:tplc="042F0003" w:tentative="1">
      <w:start w:val="1"/>
      <w:numFmt w:val="bullet"/>
      <w:lvlText w:val="o"/>
      <w:lvlJc w:val="left"/>
      <w:pPr>
        <w:ind w:left="1724" w:hanging="360"/>
      </w:pPr>
      <w:rPr>
        <w:rFonts w:ascii="Courier New" w:hAnsi="Courier New" w:cs="Courier New" w:hint="default"/>
      </w:rPr>
    </w:lvl>
    <w:lvl w:ilvl="2" w:tplc="042F0005" w:tentative="1">
      <w:start w:val="1"/>
      <w:numFmt w:val="bullet"/>
      <w:lvlText w:val=""/>
      <w:lvlJc w:val="left"/>
      <w:pPr>
        <w:ind w:left="2444" w:hanging="360"/>
      </w:pPr>
      <w:rPr>
        <w:rFonts w:ascii="Wingdings" w:hAnsi="Wingdings" w:hint="default"/>
      </w:rPr>
    </w:lvl>
    <w:lvl w:ilvl="3" w:tplc="042F0001" w:tentative="1">
      <w:start w:val="1"/>
      <w:numFmt w:val="bullet"/>
      <w:lvlText w:val=""/>
      <w:lvlJc w:val="left"/>
      <w:pPr>
        <w:ind w:left="3164" w:hanging="360"/>
      </w:pPr>
      <w:rPr>
        <w:rFonts w:ascii="Symbol" w:hAnsi="Symbol" w:hint="default"/>
      </w:rPr>
    </w:lvl>
    <w:lvl w:ilvl="4" w:tplc="042F0003" w:tentative="1">
      <w:start w:val="1"/>
      <w:numFmt w:val="bullet"/>
      <w:lvlText w:val="o"/>
      <w:lvlJc w:val="left"/>
      <w:pPr>
        <w:ind w:left="3884" w:hanging="360"/>
      </w:pPr>
      <w:rPr>
        <w:rFonts w:ascii="Courier New" w:hAnsi="Courier New" w:cs="Courier New" w:hint="default"/>
      </w:rPr>
    </w:lvl>
    <w:lvl w:ilvl="5" w:tplc="042F0005" w:tentative="1">
      <w:start w:val="1"/>
      <w:numFmt w:val="bullet"/>
      <w:lvlText w:val=""/>
      <w:lvlJc w:val="left"/>
      <w:pPr>
        <w:ind w:left="4604" w:hanging="360"/>
      </w:pPr>
      <w:rPr>
        <w:rFonts w:ascii="Wingdings" w:hAnsi="Wingdings" w:hint="default"/>
      </w:rPr>
    </w:lvl>
    <w:lvl w:ilvl="6" w:tplc="042F0001" w:tentative="1">
      <w:start w:val="1"/>
      <w:numFmt w:val="bullet"/>
      <w:lvlText w:val=""/>
      <w:lvlJc w:val="left"/>
      <w:pPr>
        <w:ind w:left="5324" w:hanging="360"/>
      </w:pPr>
      <w:rPr>
        <w:rFonts w:ascii="Symbol" w:hAnsi="Symbol" w:hint="default"/>
      </w:rPr>
    </w:lvl>
    <w:lvl w:ilvl="7" w:tplc="042F0003" w:tentative="1">
      <w:start w:val="1"/>
      <w:numFmt w:val="bullet"/>
      <w:lvlText w:val="o"/>
      <w:lvlJc w:val="left"/>
      <w:pPr>
        <w:ind w:left="6044" w:hanging="360"/>
      </w:pPr>
      <w:rPr>
        <w:rFonts w:ascii="Courier New" w:hAnsi="Courier New" w:cs="Courier New" w:hint="default"/>
      </w:rPr>
    </w:lvl>
    <w:lvl w:ilvl="8" w:tplc="042F0005" w:tentative="1">
      <w:start w:val="1"/>
      <w:numFmt w:val="bullet"/>
      <w:lvlText w:val=""/>
      <w:lvlJc w:val="left"/>
      <w:pPr>
        <w:ind w:left="6764" w:hanging="360"/>
      </w:pPr>
      <w:rPr>
        <w:rFonts w:ascii="Wingdings" w:hAnsi="Wingdings" w:hint="default"/>
      </w:rPr>
    </w:lvl>
  </w:abstractNum>
  <w:abstractNum w:abstractNumId="12">
    <w:nsid w:val="5E2507E2"/>
    <w:multiLevelType w:val="hybridMultilevel"/>
    <w:tmpl w:val="12C443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nsid w:val="65A83C19"/>
    <w:multiLevelType w:val="hybridMultilevel"/>
    <w:tmpl w:val="9B325C60"/>
    <w:lvl w:ilvl="0" w:tplc="83A27780">
      <w:start w:val="35"/>
      <w:numFmt w:val="decimal"/>
      <w:lvlText w:val="%1."/>
      <w:lvlJc w:val="left"/>
      <w:pPr>
        <w:ind w:left="1080" w:hanging="360"/>
      </w:pPr>
      <w:rPr>
        <w:rFonts w:hint="default"/>
        <w:b w:val="0"/>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4">
    <w:nsid w:val="6FFE2CB8"/>
    <w:multiLevelType w:val="hybridMultilevel"/>
    <w:tmpl w:val="DCA062D6"/>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5">
    <w:nsid w:val="74385424"/>
    <w:multiLevelType w:val="hybridMultilevel"/>
    <w:tmpl w:val="6400D212"/>
    <w:lvl w:ilvl="0" w:tplc="3056A9EE">
      <w:start w:val="1"/>
      <w:numFmt w:val="decimal"/>
      <w:lvlText w:val="%1."/>
      <w:lvlJc w:val="left"/>
      <w:pPr>
        <w:ind w:left="644" w:hanging="360"/>
      </w:pPr>
      <w:rPr>
        <w:rFonts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6">
    <w:nsid w:val="74D25FAD"/>
    <w:multiLevelType w:val="hybridMultilevel"/>
    <w:tmpl w:val="7A56DC66"/>
    <w:lvl w:ilvl="0" w:tplc="18090001">
      <w:start w:val="1"/>
      <w:numFmt w:val="bullet"/>
      <w:lvlText w:val=""/>
      <w:lvlJc w:val="left"/>
      <w:pPr>
        <w:ind w:left="644" w:hanging="360"/>
      </w:pPr>
      <w:rPr>
        <w:rFonts w:ascii="Symbol" w:hAnsi="Symbol"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7">
    <w:nsid w:val="75AB770D"/>
    <w:multiLevelType w:val="hybridMultilevel"/>
    <w:tmpl w:val="A830B484"/>
    <w:lvl w:ilvl="0" w:tplc="E070BD9E">
      <w:start w:val="1"/>
      <w:numFmt w:val="decimal"/>
      <w:lvlText w:val="%1."/>
      <w:lvlJc w:val="left"/>
      <w:pPr>
        <w:ind w:left="502" w:hanging="360"/>
      </w:pPr>
      <w:rPr>
        <w:rFonts w:ascii="Times New Roman" w:hAnsi="Times New Roman" w:cs="Times New Roman"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num w:numId="1">
    <w:abstractNumId w:val="0"/>
  </w:num>
  <w:num w:numId="2">
    <w:abstractNumId w:val="8"/>
  </w:num>
  <w:num w:numId="3">
    <w:abstractNumId w:val="3"/>
  </w:num>
  <w:num w:numId="4">
    <w:abstractNumId w:val="17"/>
  </w:num>
  <w:num w:numId="5">
    <w:abstractNumId w:val="10"/>
  </w:num>
  <w:num w:numId="6">
    <w:abstractNumId w:val="7"/>
  </w:num>
  <w:num w:numId="7">
    <w:abstractNumId w:val="9"/>
  </w:num>
  <w:num w:numId="8">
    <w:abstractNumId w:val="5"/>
  </w:num>
  <w:num w:numId="9">
    <w:abstractNumId w:val="12"/>
  </w:num>
  <w:num w:numId="10">
    <w:abstractNumId w:val="14"/>
  </w:num>
  <w:num w:numId="11">
    <w:abstractNumId w:val="6"/>
  </w:num>
  <w:num w:numId="12">
    <w:abstractNumId w:val="13"/>
  </w:num>
  <w:num w:numId="13">
    <w:abstractNumId w:val="1"/>
  </w:num>
  <w:num w:numId="14">
    <w:abstractNumId w:val="15"/>
  </w:num>
  <w:num w:numId="15">
    <w:abstractNumId w:val="4"/>
  </w:num>
  <w:num w:numId="16">
    <w:abstractNumId w:val="2"/>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defaultTabStop w:val="720"/>
  <w:hyphenationZone w:val="425"/>
  <w:characterSpacingControl w:val="doNotCompress"/>
  <w:hdrShapeDefaults>
    <o:shapedefaults v:ext="edit" spidmax="23553"/>
  </w:hdrShapeDefaults>
  <w:footnotePr>
    <w:footnote w:id="-1"/>
    <w:footnote w:id="0"/>
  </w:footnotePr>
  <w:endnotePr>
    <w:numFmt w:val="decimal"/>
    <w:endnote w:id="-1"/>
    <w:endnote w:id="0"/>
  </w:endnotePr>
  <w:compat>
    <w:compatSetting w:name="compatibilityMode" w:uri="http://schemas.microsoft.com/office/word" w:val="12"/>
  </w:compat>
  <w:rsids>
    <w:rsidRoot w:val="005C2BE3"/>
    <w:rsid w:val="000005DF"/>
    <w:rsid w:val="000019FC"/>
    <w:rsid w:val="000024BF"/>
    <w:rsid w:val="00004504"/>
    <w:rsid w:val="0000453A"/>
    <w:rsid w:val="0000559C"/>
    <w:rsid w:val="00006F54"/>
    <w:rsid w:val="00007563"/>
    <w:rsid w:val="00010FE9"/>
    <w:rsid w:val="000120EE"/>
    <w:rsid w:val="00012566"/>
    <w:rsid w:val="0001283C"/>
    <w:rsid w:val="00015C4E"/>
    <w:rsid w:val="000165F2"/>
    <w:rsid w:val="00016749"/>
    <w:rsid w:val="000173D8"/>
    <w:rsid w:val="000176E2"/>
    <w:rsid w:val="000203C2"/>
    <w:rsid w:val="0002286D"/>
    <w:rsid w:val="00022891"/>
    <w:rsid w:val="00022BB2"/>
    <w:rsid w:val="000230E7"/>
    <w:rsid w:val="00023AA7"/>
    <w:rsid w:val="00024937"/>
    <w:rsid w:val="000249E9"/>
    <w:rsid w:val="0003562F"/>
    <w:rsid w:val="0003709E"/>
    <w:rsid w:val="00037134"/>
    <w:rsid w:val="000406C8"/>
    <w:rsid w:val="0004363D"/>
    <w:rsid w:val="0004599E"/>
    <w:rsid w:val="00045ECE"/>
    <w:rsid w:val="00047F49"/>
    <w:rsid w:val="0005133E"/>
    <w:rsid w:val="0005232D"/>
    <w:rsid w:val="0005472F"/>
    <w:rsid w:val="00061C08"/>
    <w:rsid w:val="00062BE1"/>
    <w:rsid w:val="000639CB"/>
    <w:rsid w:val="000640D4"/>
    <w:rsid w:val="00064870"/>
    <w:rsid w:val="00065AD7"/>
    <w:rsid w:val="00067096"/>
    <w:rsid w:val="0007136A"/>
    <w:rsid w:val="000721D9"/>
    <w:rsid w:val="00072B8B"/>
    <w:rsid w:val="00072D45"/>
    <w:rsid w:val="000754BE"/>
    <w:rsid w:val="0007565A"/>
    <w:rsid w:val="000765BB"/>
    <w:rsid w:val="00080D80"/>
    <w:rsid w:val="00081497"/>
    <w:rsid w:val="00081574"/>
    <w:rsid w:val="0008186D"/>
    <w:rsid w:val="000838E2"/>
    <w:rsid w:val="00084A1F"/>
    <w:rsid w:val="000851AC"/>
    <w:rsid w:val="0008672F"/>
    <w:rsid w:val="00090519"/>
    <w:rsid w:val="00091EFE"/>
    <w:rsid w:val="0009410A"/>
    <w:rsid w:val="000944E8"/>
    <w:rsid w:val="00096047"/>
    <w:rsid w:val="00096FFB"/>
    <w:rsid w:val="000979B9"/>
    <w:rsid w:val="000A0517"/>
    <w:rsid w:val="000A08AA"/>
    <w:rsid w:val="000A2006"/>
    <w:rsid w:val="000A2135"/>
    <w:rsid w:val="000A2D6F"/>
    <w:rsid w:val="000A3A50"/>
    <w:rsid w:val="000A52F7"/>
    <w:rsid w:val="000A6912"/>
    <w:rsid w:val="000B0F11"/>
    <w:rsid w:val="000B1633"/>
    <w:rsid w:val="000B34BD"/>
    <w:rsid w:val="000B3C23"/>
    <w:rsid w:val="000B7A18"/>
    <w:rsid w:val="000C0DDF"/>
    <w:rsid w:val="000C27BB"/>
    <w:rsid w:val="000C3573"/>
    <w:rsid w:val="000C3C66"/>
    <w:rsid w:val="000C3D90"/>
    <w:rsid w:val="000C6E5E"/>
    <w:rsid w:val="000C7A94"/>
    <w:rsid w:val="000D1F21"/>
    <w:rsid w:val="000D52B7"/>
    <w:rsid w:val="000D5827"/>
    <w:rsid w:val="000D5F70"/>
    <w:rsid w:val="000E2B2D"/>
    <w:rsid w:val="000E3B99"/>
    <w:rsid w:val="000E4F3D"/>
    <w:rsid w:val="000E6316"/>
    <w:rsid w:val="000E64F1"/>
    <w:rsid w:val="000E6651"/>
    <w:rsid w:val="000E7F65"/>
    <w:rsid w:val="000F00FE"/>
    <w:rsid w:val="000F0562"/>
    <w:rsid w:val="000F3ED7"/>
    <w:rsid w:val="000F53E0"/>
    <w:rsid w:val="0010002B"/>
    <w:rsid w:val="00100377"/>
    <w:rsid w:val="001007E0"/>
    <w:rsid w:val="00105BE9"/>
    <w:rsid w:val="00105C81"/>
    <w:rsid w:val="0010615A"/>
    <w:rsid w:val="001078E5"/>
    <w:rsid w:val="001100FF"/>
    <w:rsid w:val="0011132E"/>
    <w:rsid w:val="00112893"/>
    <w:rsid w:val="001132E4"/>
    <w:rsid w:val="001157D5"/>
    <w:rsid w:val="00115A0A"/>
    <w:rsid w:val="00115CB7"/>
    <w:rsid w:val="00116BC0"/>
    <w:rsid w:val="001208F1"/>
    <w:rsid w:val="00122B2D"/>
    <w:rsid w:val="001231F2"/>
    <w:rsid w:val="0012379C"/>
    <w:rsid w:val="001247B7"/>
    <w:rsid w:val="00124E22"/>
    <w:rsid w:val="00125A46"/>
    <w:rsid w:val="001274B9"/>
    <w:rsid w:val="00127D37"/>
    <w:rsid w:val="00130DB3"/>
    <w:rsid w:val="00131E40"/>
    <w:rsid w:val="00132480"/>
    <w:rsid w:val="00132FC1"/>
    <w:rsid w:val="00133D1C"/>
    <w:rsid w:val="001403A2"/>
    <w:rsid w:val="0014255B"/>
    <w:rsid w:val="001434BC"/>
    <w:rsid w:val="00143EA1"/>
    <w:rsid w:val="001469E3"/>
    <w:rsid w:val="00147E92"/>
    <w:rsid w:val="001504CF"/>
    <w:rsid w:val="001518AC"/>
    <w:rsid w:val="00157BFE"/>
    <w:rsid w:val="00157D87"/>
    <w:rsid w:val="00157D99"/>
    <w:rsid w:val="00161503"/>
    <w:rsid w:val="001622F1"/>
    <w:rsid w:val="0016341C"/>
    <w:rsid w:val="0016419D"/>
    <w:rsid w:val="0016753D"/>
    <w:rsid w:val="0016785E"/>
    <w:rsid w:val="00167DF4"/>
    <w:rsid w:val="00173B0E"/>
    <w:rsid w:val="0017427B"/>
    <w:rsid w:val="001766E7"/>
    <w:rsid w:val="00176FF0"/>
    <w:rsid w:val="0018049C"/>
    <w:rsid w:val="001810D7"/>
    <w:rsid w:val="0018264C"/>
    <w:rsid w:val="00183432"/>
    <w:rsid w:val="00183FAE"/>
    <w:rsid w:val="0018484E"/>
    <w:rsid w:val="00187F19"/>
    <w:rsid w:val="00190581"/>
    <w:rsid w:val="0019261D"/>
    <w:rsid w:val="001930A8"/>
    <w:rsid w:val="00194E86"/>
    <w:rsid w:val="00196B80"/>
    <w:rsid w:val="00197709"/>
    <w:rsid w:val="001A0291"/>
    <w:rsid w:val="001A10B6"/>
    <w:rsid w:val="001A2D14"/>
    <w:rsid w:val="001A508A"/>
    <w:rsid w:val="001A5439"/>
    <w:rsid w:val="001A56C8"/>
    <w:rsid w:val="001A5D7D"/>
    <w:rsid w:val="001A6A67"/>
    <w:rsid w:val="001A7658"/>
    <w:rsid w:val="001B0EEE"/>
    <w:rsid w:val="001B1257"/>
    <w:rsid w:val="001B1D8A"/>
    <w:rsid w:val="001B5130"/>
    <w:rsid w:val="001B68BB"/>
    <w:rsid w:val="001B69E8"/>
    <w:rsid w:val="001C0D68"/>
    <w:rsid w:val="001C5123"/>
    <w:rsid w:val="001C614D"/>
    <w:rsid w:val="001C6B32"/>
    <w:rsid w:val="001C71EC"/>
    <w:rsid w:val="001D00F4"/>
    <w:rsid w:val="001D0C20"/>
    <w:rsid w:val="001D218C"/>
    <w:rsid w:val="001D2A82"/>
    <w:rsid w:val="001D4816"/>
    <w:rsid w:val="001D58EE"/>
    <w:rsid w:val="001D6C4B"/>
    <w:rsid w:val="001D6E48"/>
    <w:rsid w:val="001D7035"/>
    <w:rsid w:val="001D77A9"/>
    <w:rsid w:val="001D7E3D"/>
    <w:rsid w:val="001D7E45"/>
    <w:rsid w:val="001E0377"/>
    <w:rsid w:val="001E0C97"/>
    <w:rsid w:val="001E12B5"/>
    <w:rsid w:val="001E2C1C"/>
    <w:rsid w:val="001E30F3"/>
    <w:rsid w:val="001E39F4"/>
    <w:rsid w:val="001E3F97"/>
    <w:rsid w:val="001E6D86"/>
    <w:rsid w:val="001E7AF1"/>
    <w:rsid w:val="001F023F"/>
    <w:rsid w:val="001F032F"/>
    <w:rsid w:val="001F10DC"/>
    <w:rsid w:val="001F14A1"/>
    <w:rsid w:val="001F37CF"/>
    <w:rsid w:val="001F4128"/>
    <w:rsid w:val="001F4A72"/>
    <w:rsid w:val="001F72D5"/>
    <w:rsid w:val="001F7D29"/>
    <w:rsid w:val="002033AC"/>
    <w:rsid w:val="0020391A"/>
    <w:rsid w:val="00203A39"/>
    <w:rsid w:val="0020413E"/>
    <w:rsid w:val="002048D3"/>
    <w:rsid w:val="0020494A"/>
    <w:rsid w:val="00204B7C"/>
    <w:rsid w:val="00205015"/>
    <w:rsid w:val="002078F8"/>
    <w:rsid w:val="00207B53"/>
    <w:rsid w:val="00210990"/>
    <w:rsid w:val="00210ECA"/>
    <w:rsid w:val="00211342"/>
    <w:rsid w:val="0021191D"/>
    <w:rsid w:val="00212A6C"/>
    <w:rsid w:val="0021352A"/>
    <w:rsid w:val="00214757"/>
    <w:rsid w:val="00214DCF"/>
    <w:rsid w:val="00220824"/>
    <w:rsid w:val="0022312C"/>
    <w:rsid w:val="002307FB"/>
    <w:rsid w:val="002322C8"/>
    <w:rsid w:val="00233ED6"/>
    <w:rsid w:val="00235FC3"/>
    <w:rsid w:val="002362B2"/>
    <w:rsid w:val="002370BA"/>
    <w:rsid w:val="0023780A"/>
    <w:rsid w:val="00237CCF"/>
    <w:rsid w:val="00242705"/>
    <w:rsid w:val="00242947"/>
    <w:rsid w:val="00242CF2"/>
    <w:rsid w:val="0024304D"/>
    <w:rsid w:val="00243C5C"/>
    <w:rsid w:val="00244793"/>
    <w:rsid w:val="00244DF7"/>
    <w:rsid w:val="002455F8"/>
    <w:rsid w:val="00247412"/>
    <w:rsid w:val="00255FC3"/>
    <w:rsid w:val="00256045"/>
    <w:rsid w:val="002569FF"/>
    <w:rsid w:val="0025713A"/>
    <w:rsid w:val="00263042"/>
    <w:rsid w:val="0026403D"/>
    <w:rsid w:val="00264679"/>
    <w:rsid w:val="002650E4"/>
    <w:rsid w:val="00266A0B"/>
    <w:rsid w:val="00267CA1"/>
    <w:rsid w:val="00270108"/>
    <w:rsid w:val="00271513"/>
    <w:rsid w:val="002727C1"/>
    <w:rsid w:val="00273A54"/>
    <w:rsid w:val="00274F61"/>
    <w:rsid w:val="002750C5"/>
    <w:rsid w:val="00281320"/>
    <w:rsid w:val="0028142D"/>
    <w:rsid w:val="002821ED"/>
    <w:rsid w:val="002822F3"/>
    <w:rsid w:val="00283CB3"/>
    <w:rsid w:val="0028410B"/>
    <w:rsid w:val="00284140"/>
    <w:rsid w:val="002869CD"/>
    <w:rsid w:val="00286E86"/>
    <w:rsid w:val="00287571"/>
    <w:rsid w:val="00291040"/>
    <w:rsid w:val="00291F75"/>
    <w:rsid w:val="00293A47"/>
    <w:rsid w:val="00293B02"/>
    <w:rsid w:val="002956E7"/>
    <w:rsid w:val="00297F0E"/>
    <w:rsid w:val="002A09FA"/>
    <w:rsid w:val="002A214C"/>
    <w:rsid w:val="002A296E"/>
    <w:rsid w:val="002A3EE1"/>
    <w:rsid w:val="002A3FE8"/>
    <w:rsid w:val="002A5BB5"/>
    <w:rsid w:val="002A6572"/>
    <w:rsid w:val="002B0E1B"/>
    <w:rsid w:val="002B1554"/>
    <w:rsid w:val="002B29AF"/>
    <w:rsid w:val="002B684E"/>
    <w:rsid w:val="002B6987"/>
    <w:rsid w:val="002B72AE"/>
    <w:rsid w:val="002C0E04"/>
    <w:rsid w:val="002C0E32"/>
    <w:rsid w:val="002C0F83"/>
    <w:rsid w:val="002C15C2"/>
    <w:rsid w:val="002C27FF"/>
    <w:rsid w:val="002C4711"/>
    <w:rsid w:val="002C4AE8"/>
    <w:rsid w:val="002D1B98"/>
    <w:rsid w:val="002D2B05"/>
    <w:rsid w:val="002D3851"/>
    <w:rsid w:val="002D400C"/>
    <w:rsid w:val="002D4244"/>
    <w:rsid w:val="002D5AA9"/>
    <w:rsid w:val="002D7367"/>
    <w:rsid w:val="002E020D"/>
    <w:rsid w:val="002E138D"/>
    <w:rsid w:val="002E3978"/>
    <w:rsid w:val="002E39D9"/>
    <w:rsid w:val="002E3E5D"/>
    <w:rsid w:val="002E3FEA"/>
    <w:rsid w:val="002E5A14"/>
    <w:rsid w:val="002F1800"/>
    <w:rsid w:val="002F1DE0"/>
    <w:rsid w:val="002F39AC"/>
    <w:rsid w:val="002F44A9"/>
    <w:rsid w:val="002F4631"/>
    <w:rsid w:val="002F4A1E"/>
    <w:rsid w:val="002F621B"/>
    <w:rsid w:val="0030200F"/>
    <w:rsid w:val="00302693"/>
    <w:rsid w:val="0030297A"/>
    <w:rsid w:val="003059A7"/>
    <w:rsid w:val="00310CC8"/>
    <w:rsid w:val="0031387F"/>
    <w:rsid w:val="00313C10"/>
    <w:rsid w:val="00313D2F"/>
    <w:rsid w:val="00313DAF"/>
    <w:rsid w:val="00315037"/>
    <w:rsid w:val="00315F30"/>
    <w:rsid w:val="00320DE9"/>
    <w:rsid w:val="003216CA"/>
    <w:rsid w:val="00321FEF"/>
    <w:rsid w:val="0032577D"/>
    <w:rsid w:val="003259FB"/>
    <w:rsid w:val="0032627D"/>
    <w:rsid w:val="00327286"/>
    <w:rsid w:val="003274C6"/>
    <w:rsid w:val="0032775C"/>
    <w:rsid w:val="00330BE5"/>
    <w:rsid w:val="00331AEC"/>
    <w:rsid w:val="00332962"/>
    <w:rsid w:val="0033330F"/>
    <w:rsid w:val="003342DD"/>
    <w:rsid w:val="003363D3"/>
    <w:rsid w:val="0033681E"/>
    <w:rsid w:val="00337204"/>
    <w:rsid w:val="00337D57"/>
    <w:rsid w:val="003408E8"/>
    <w:rsid w:val="00340A36"/>
    <w:rsid w:val="00341C29"/>
    <w:rsid w:val="00341C96"/>
    <w:rsid w:val="003439A6"/>
    <w:rsid w:val="00343B48"/>
    <w:rsid w:val="00344A2B"/>
    <w:rsid w:val="00344F5E"/>
    <w:rsid w:val="00344FFB"/>
    <w:rsid w:val="00345775"/>
    <w:rsid w:val="00346264"/>
    <w:rsid w:val="0035000F"/>
    <w:rsid w:val="0036108E"/>
    <w:rsid w:val="00361EB7"/>
    <w:rsid w:val="00363D89"/>
    <w:rsid w:val="00364291"/>
    <w:rsid w:val="003654D2"/>
    <w:rsid w:val="0036661A"/>
    <w:rsid w:val="00366789"/>
    <w:rsid w:val="00367DC3"/>
    <w:rsid w:val="00372E7B"/>
    <w:rsid w:val="003737FC"/>
    <w:rsid w:val="00373F0E"/>
    <w:rsid w:val="00377E94"/>
    <w:rsid w:val="00380F30"/>
    <w:rsid w:val="003814BD"/>
    <w:rsid w:val="00383ADF"/>
    <w:rsid w:val="003844C0"/>
    <w:rsid w:val="00384D3F"/>
    <w:rsid w:val="003852B4"/>
    <w:rsid w:val="00386852"/>
    <w:rsid w:val="00386CB3"/>
    <w:rsid w:val="0038730A"/>
    <w:rsid w:val="00387AA4"/>
    <w:rsid w:val="00387E33"/>
    <w:rsid w:val="00390907"/>
    <w:rsid w:val="0039243D"/>
    <w:rsid w:val="0039293E"/>
    <w:rsid w:val="00392B0C"/>
    <w:rsid w:val="0039326A"/>
    <w:rsid w:val="00394913"/>
    <w:rsid w:val="003960B1"/>
    <w:rsid w:val="0039649B"/>
    <w:rsid w:val="00396E40"/>
    <w:rsid w:val="00397B7F"/>
    <w:rsid w:val="003A0717"/>
    <w:rsid w:val="003A08C9"/>
    <w:rsid w:val="003A1570"/>
    <w:rsid w:val="003A1A9F"/>
    <w:rsid w:val="003A2667"/>
    <w:rsid w:val="003A2961"/>
    <w:rsid w:val="003A3912"/>
    <w:rsid w:val="003A4845"/>
    <w:rsid w:val="003A5805"/>
    <w:rsid w:val="003A5A6F"/>
    <w:rsid w:val="003A5D4A"/>
    <w:rsid w:val="003A5E19"/>
    <w:rsid w:val="003A6AE5"/>
    <w:rsid w:val="003B042F"/>
    <w:rsid w:val="003B0BA1"/>
    <w:rsid w:val="003B0FE3"/>
    <w:rsid w:val="003B3076"/>
    <w:rsid w:val="003B5387"/>
    <w:rsid w:val="003C2511"/>
    <w:rsid w:val="003C2CEA"/>
    <w:rsid w:val="003C344A"/>
    <w:rsid w:val="003C4D22"/>
    <w:rsid w:val="003C5DC3"/>
    <w:rsid w:val="003D2B67"/>
    <w:rsid w:val="003D5C7F"/>
    <w:rsid w:val="003D6539"/>
    <w:rsid w:val="003D7ACD"/>
    <w:rsid w:val="003E056C"/>
    <w:rsid w:val="003E4C29"/>
    <w:rsid w:val="003E6DAA"/>
    <w:rsid w:val="003E6E88"/>
    <w:rsid w:val="003E7219"/>
    <w:rsid w:val="003F020B"/>
    <w:rsid w:val="003F061E"/>
    <w:rsid w:val="003F16C6"/>
    <w:rsid w:val="003F2C95"/>
    <w:rsid w:val="003F5EC6"/>
    <w:rsid w:val="003F6094"/>
    <w:rsid w:val="003F7231"/>
    <w:rsid w:val="00401835"/>
    <w:rsid w:val="00403ED8"/>
    <w:rsid w:val="004046E1"/>
    <w:rsid w:val="00411F21"/>
    <w:rsid w:val="0041325B"/>
    <w:rsid w:val="00416279"/>
    <w:rsid w:val="00416411"/>
    <w:rsid w:val="00417BEC"/>
    <w:rsid w:val="00421BBE"/>
    <w:rsid w:val="00421E18"/>
    <w:rsid w:val="00424313"/>
    <w:rsid w:val="004243BB"/>
    <w:rsid w:val="00424AB2"/>
    <w:rsid w:val="00427526"/>
    <w:rsid w:val="00427750"/>
    <w:rsid w:val="00430906"/>
    <w:rsid w:val="00433217"/>
    <w:rsid w:val="004344C3"/>
    <w:rsid w:val="00434803"/>
    <w:rsid w:val="00434EA0"/>
    <w:rsid w:val="00435396"/>
    <w:rsid w:val="00435411"/>
    <w:rsid w:val="004404B6"/>
    <w:rsid w:val="004404EA"/>
    <w:rsid w:val="00444971"/>
    <w:rsid w:val="00444E2C"/>
    <w:rsid w:val="0044634D"/>
    <w:rsid w:val="00446A93"/>
    <w:rsid w:val="00447E04"/>
    <w:rsid w:val="00447FE1"/>
    <w:rsid w:val="00450775"/>
    <w:rsid w:val="00452886"/>
    <w:rsid w:val="00453521"/>
    <w:rsid w:val="00453EB6"/>
    <w:rsid w:val="0045416E"/>
    <w:rsid w:val="00455837"/>
    <w:rsid w:val="00455B11"/>
    <w:rsid w:val="004562BA"/>
    <w:rsid w:val="004568F8"/>
    <w:rsid w:val="00457BD1"/>
    <w:rsid w:val="00457EC0"/>
    <w:rsid w:val="00460AF5"/>
    <w:rsid w:val="004612EC"/>
    <w:rsid w:val="00463B8E"/>
    <w:rsid w:val="00464246"/>
    <w:rsid w:val="00464862"/>
    <w:rsid w:val="00464C30"/>
    <w:rsid w:val="00466AE4"/>
    <w:rsid w:val="00467502"/>
    <w:rsid w:val="0046764A"/>
    <w:rsid w:val="0047111D"/>
    <w:rsid w:val="004722D0"/>
    <w:rsid w:val="00472985"/>
    <w:rsid w:val="00480D19"/>
    <w:rsid w:val="00480DBB"/>
    <w:rsid w:val="00481312"/>
    <w:rsid w:val="00481F54"/>
    <w:rsid w:val="00482D21"/>
    <w:rsid w:val="004831AF"/>
    <w:rsid w:val="004835E4"/>
    <w:rsid w:val="004843B9"/>
    <w:rsid w:val="004858B6"/>
    <w:rsid w:val="00490A29"/>
    <w:rsid w:val="00490C99"/>
    <w:rsid w:val="0049172C"/>
    <w:rsid w:val="00491D26"/>
    <w:rsid w:val="00492523"/>
    <w:rsid w:val="00493C9D"/>
    <w:rsid w:val="00494B81"/>
    <w:rsid w:val="004954A6"/>
    <w:rsid w:val="00495AC5"/>
    <w:rsid w:val="004971BA"/>
    <w:rsid w:val="004975D5"/>
    <w:rsid w:val="004A1F4E"/>
    <w:rsid w:val="004A36CA"/>
    <w:rsid w:val="004A3848"/>
    <w:rsid w:val="004A568F"/>
    <w:rsid w:val="004A7DAC"/>
    <w:rsid w:val="004B0EE3"/>
    <w:rsid w:val="004B14E5"/>
    <w:rsid w:val="004B1E0E"/>
    <w:rsid w:val="004B4EC3"/>
    <w:rsid w:val="004B4F01"/>
    <w:rsid w:val="004B50E3"/>
    <w:rsid w:val="004B5E37"/>
    <w:rsid w:val="004C1184"/>
    <w:rsid w:val="004C1AA2"/>
    <w:rsid w:val="004C2B55"/>
    <w:rsid w:val="004C33C9"/>
    <w:rsid w:val="004C4268"/>
    <w:rsid w:val="004C4FD9"/>
    <w:rsid w:val="004C52E9"/>
    <w:rsid w:val="004C6D9C"/>
    <w:rsid w:val="004C6DD0"/>
    <w:rsid w:val="004D1D83"/>
    <w:rsid w:val="004D29AF"/>
    <w:rsid w:val="004D5BC2"/>
    <w:rsid w:val="004D5CDE"/>
    <w:rsid w:val="004D6C0F"/>
    <w:rsid w:val="004D7161"/>
    <w:rsid w:val="004D7DBB"/>
    <w:rsid w:val="004E03E6"/>
    <w:rsid w:val="004E2283"/>
    <w:rsid w:val="004E4033"/>
    <w:rsid w:val="004E4282"/>
    <w:rsid w:val="004E5F26"/>
    <w:rsid w:val="004E6B5B"/>
    <w:rsid w:val="004E7984"/>
    <w:rsid w:val="004F1E7A"/>
    <w:rsid w:val="004F209A"/>
    <w:rsid w:val="004F7B75"/>
    <w:rsid w:val="00500005"/>
    <w:rsid w:val="00500421"/>
    <w:rsid w:val="00500EE5"/>
    <w:rsid w:val="0050254C"/>
    <w:rsid w:val="00506435"/>
    <w:rsid w:val="00507390"/>
    <w:rsid w:val="00507464"/>
    <w:rsid w:val="0050763D"/>
    <w:rsid w:val="0051031B"/>
    <w:rsid w:val="00511C97"/>
    <w:rsid w:val="00514109"/>
    <w:rsid w:val="00514C36"/>
    <w:rsid w:val="00515986"/>
    <w:rsid w:val="005173E9"/>
    <w:rsid w:val="00522330"/>
    <w:rsid w:val="00522C6F"/>
    <w:rsid w:val="00524DEA"/>
    <w:rsid w:val="00525A94"/>
    <w:rsid w:val="0053281B"/>
    <w:rsid w:val="00533F72"/>
    <w:rsid w:val="005353E5"/>
    <w:rsid w:val="005357C3"/>
    <w:rsid w:val="00536981"/>
    <w:rsid w:val="005405A2"/>
    <w:rsid w:val="00543FC7"/>
    <w:rsid w:val="00544C04"/>
    <w:rsid w:val="00545A77"/>
    <w:rsid w:val="00545F22"/>
    <w:rsid w:val="005464C8"/>
    <w:rsid w:val="005478EE"/>
    <w:rsid w:val="00547A1E"/>
    <w:rsid w:val="00547DED"/>
    <w:rsid w:val="0055383D"/>
    <w:rsid w:val="0055385F"/>
    <w:rsid w:val="00554511"/>
    <w:rsid w:val="0055573C"/>
    <w:rsid w:val="00555BE3"/>
    <w:rsid w:val="00557EAB"/>
    <w:rsid w:val="00560323"/>
    <w:rsid w:val="0056185F"/>
    <w:rsid w:val="005618D1"/>
    <w:rsid w:val="0056302A"/>
    <w:rsid w:val="00564E4B"/>
    <w:rsid w:val="0056700C"/>
    <w:rsid w:val="005715A1"/>
    <w:rsid w:val="005716E1"/>
    <w:rsid w:val="0057386F"/>
    <w:rsid w:val="00575190"/>
    <w:rsid w:val="00575941"/>
    <w:rsid w:val="00576558"/>
    <w:rsid w:val="0057727C"/>
    <w:rsid w:val="00577337"/>
    <w:rsid w:val="00581FF8"/>
    <w:rsid w:val="005820B7"/>
    <w:rsid w:val="005829D3"/>
    <w:rsid w:val="00582F95"/>
    <w:rsid w:val="00583EC0"/>
    <w:rsid w:val="00584274"/>
    <w:rsid w:val="00584774"/>
    <w:rsid w:val="005849FE"/>
    <w:rsid w:val="00584C9A"/>
    <w:rsid w:val="00585937"/>
    <w:rsid w:val="00585BD3"/>
    <w:rsid w:val="005867AF"/>
    <w:rsid w:val="0058773A"/>
    <w:rsid w:val="00590791"/>
    <w:rsid w:val="005909C5"/>
    <w:rsid w:val="0059159C"/>
    <w:rsid w:val="00593FEC"/>
    <w:rsid w:val="00594D77"/>
    <w:rsid w:val="00594D80"/>
    <w:rsid w:val="00595065"/>
    <w:rsid w:val="00596110"/>
    <w:rsid w:val="005961E4"/>
    <w:rsid w:val="00596B63"/>
    <w:rsid w:val="005974D2"/>
    <w:rsid w:val="005A29C2"/>
    <w:rsid w:val="005A514A"/>
    <w:rsid w:val="005A5B43"/>
    <w:rsid w:val="005A60CB"/>
    <w:rsid w:val="005A6A10"/>
    <w:rsid w:val="005B1042"/>
    <w:rsid w:val="005B112A"/>
    <w:rsid w:val="005B14E5"/>
    <w:rsid w:val="005B19C8"/>
    <w:rsid w:val="005B3255"/>
    <w:rsid w:val="005B4F6B"/>
    <w:rsid w:val="005B506D"/>
    <w:rsid w:val="005B50C5"/>
    <w:rsid w:val="005B6D5D"/>
    <w:rsid w:val="005B7578"/>
    <w:rsid w:val="005B75FB"/>
    <w:rsid w:val="005C2114"/>
    <w:rsid w:val="005C2917"/>
    <w:rsid w:val="005C2BE3"/>
    <w:rsid w:val="005C2C3D"/>
    <w:rsid w:val="005C37FA"/>
    <w:rsid w:val="005C3EE5"/>
    <w:rsid w:val="005C47B5"/>
    <w:rsid w:val="005D56F8"/>
    <w:rsid w:val="005D7211"/>
    <w:rsid w:val="005E0340"/>
    <w:rsid w:val="005E18B4"/>
    <w:rsid w:val="005E1C5D"/>
    <w:rsid w:val="005E294E"/>
    <w:rsid w:val="005E4561"/>
    <w:rsid w:val="005F029C"/>
    <w:rsid w:val="005F11F4"/>
    <w:rsid w:val="005F169A"/>
    <w:rsid w:val="005F1739"/>
    <w:rsid w:val="005F3AA9"/>
    <w:rsid w:val="005F42AE"/>
    <w:rsid w:val="005F52C0"/>
    <w:rsid w:val="005F54BF"/>
    <w:rsid w:val="005F6A00"/>
    <w:rsid w:val="005F6B99"/>
    <w:rsid w:val="0060072D"/>
    <w:rsid w:val="00603141"/>
    <w:rsid w:val="0060480B"/>
    <w:rsid w:val="00606A8B"/>
    <w:rsid w:val="00611978"/>
    <w:rsid w:val="00611D26"/>
    <w:rsid w:val="0061209F"/>
    <w:rsid w:val="00612786"/>
    <w:rsid w:val="00612C9D"/>
    <w:rsid w:val="00614F4B"/>
    <w:rsid w:val="0061614E"/>
    <w:rsid w:val="00617D47"/>
    <w:rsid w:val="00620A29"/>
    <w:rsid w:val="00620BB1"/>
    <w:rsid w:val="006228D8"/>
    <w:rsid w:val="00622E7A"/>
    <w:rsid w:val="00624C00"/>
    <w:rsid w:val="00626659"/>
    <w:rsid w:val="0062686A"/>
    <w:rsid w:val="00626ED6"/>
    <w:rsid w:val="006270B1"/>
    <w:rsid w:val="006322D4"/>
    <w:rsid w:val="00632929"/>
    <w:rsid w:val="00636391"/>
    <w:rsid w:val="00636BB0"/>
    <w:rsid w:val="00640B99"/>
    <w:rsid w:val="00640D61"/>
    <w:rsid w:val="00641783"/>
    <w:rsid w:val="00645A7C"/>
    <w:rsid w:val="0064603B"/>
    <w:rsid w:val="006478DF"/>
    <w:rsid w:val="006504AC"/>
    <w:rsid w:val="0065322F"/>
    <w:rsid w:val="0065346A"/>
    <w:rsid w:val="0065629E"/>
    <w:rsid w:val="00656F2D"/>
    <w:rsid w:val="0065758E"/>
    <w:rsid w:val="00657AF0"/>
    <w:rsid w:val="00663C20"/>
    <w:rsid w:val="00663DE0"/>
    <w:rsid w:val="00664365"/>
    <w:rsid w:val="00666242"/>
    <w:rsid w:val="006664B3"/>
    <w:rsid w:val="00667EC7"/>
    <w:rsid w:val="0067069B"/>
    <w:rsid w:val="00672A88"/>
    <w:rsid w:val="00674712"/>
    <w:rsid w:val="00675B1F"/>
    <w:rsid w:val="0067655C"/>
    <w:rsid w:val="00676E0F"/>
    <w:rsid w:val="006775EA"/>
    <w:rsid w:val="0067793D"/>
    <w:rsid w:val="0068182C"/>
    <w:rsid w:val="00683018"/>
    <w:rsid w:val="00683BD0"/>
    <w:rsid w:val="00692BE2"/>
    <w:rsid w:val="00692C67"/>
    <w:rsid w:val="00694E0F"/>
    <w:rsid w:val="00695F1F"/>
    <w:rsid w:val="006963BB"/>
    <w:rsid w:val="006975BB"/>
    <w:rsid w:val="00697DF4"/>
    <w:rsid w:val="006A3324"/>
    <w:rsid w:val="006A3A5C"/>
    <w:rsid w:val="006A61BC"/>
    <w:rsid w:val="006A6BB9"/>
    <w:rsid w:val="006A757F"/>
    <w:rsid w:val="006B1D91"/>
    <w:rsid w:val="006B20E4"/>
    <w:rsid w:val="006B2157"/>
    <w:rsid w:val="006B3246"/>
    <w:rsid w:val="006B3637"/>
    <w:rsid w:val="006B55BF"/>
    <w:rsid w:val="006B55D5"/>
    <w:rsid w:val="006B6A8C"/>
    <w:rsid w:val="006B73AD"/>
    <w:rsid w:val="006C178B"/>
    <w:rsid w:val="006C1C7B"/>
    <w:rsid w:val="006C3D33"/>
    <w:rsid w:val="006C4DB6"/>
    <w:rsid w:val="006C6EB9"/>
    <w:rsid w:val="006D058E"/>
    <w:rsid w:val="006D0E56"/>
    <w:rsid w:val="006D2402"/>
    <w:rsid w:val="006D594C"/>
    <w:rsid w:val="006D5BB5"/>
    <w:rsid w:val="006D5D2D"/>
    <w:rsid w:val="006D5D7D"/>
    <w:rsid w:val="006D7F92"/>
    <w:rsid w:val="006E07FD"/>
    <w:rsid w:val="006E305B"/>
    <w:rsid w:val="006E3204"/>
    <w:rsid w:val="006E363B"/>
    <w:rsid w:val="006E4445"/>
    <w:rsid w:val="006F00A2"/>
    <w:rsid w:val="006F0D82"/>
    <w:rsid w:val="006F34C7"/>
    <w:rsid w:val="006F4EDF"/>
    <w:rsid w:val="006F5476"/>
    <w:rsid w:val="006F7419"/>
    <w:rsid w:val="0070259C"/>
    <w:rsid w:val="00703A0D"/>
    <w:rsid w:val="00706670"/>
    <w:rsid w:val="0071039C"/>
    <w:rsid w:val="00712BF7"/>
    <w:rsid w:val="00714787"/>
    <w:rsid w:val="00714F53"/>
    <w:rsid w:val="007151AB"/>
    <w:rsid w:val="00716F15"/>
    <w:rsid w:val="00723254"/>
    <w:rsid w:val="00723D96"/>
    <w:rsid w:val="00725A05"/>
    <w:rsid w:val="0073166C"/>
    <w:rsid w:val="00733B9B"/>
    <w:rsid w:val="007345B8"/>
    <w:rsid w:val="00734741"/>
    <w:rsid w:val="00735DD8"/>
    <w:rsid w:val="007422BF"/>
    <w:rsid w:val="00742ED6"/>
    <w:rsid w:val="00744A19"/>
    <w:rsid w:val="00745A01"/>
    <w:rsid w:val="00745A1C"/>
    <w:rsid w:val="007460D5"/>
    <w:rsid w:val="00746C66"/>
    <w:rsid w:val="00746F24"/>
    <w:rsid w:val="00750201"/>
    <w:rsid w:val="00751546"/>
    <w:rsid w:val="007529D0"/>
    <w:rsid w:val="007541A8"/>
    <w:rsid w:val="00754815"/>
    <w:rsid w:val="007551ED"/>
    <w:rsid w:val="007554B5"/>
    <w:rsid w:val="0075642B"/>
    <w:rsid w:val="0075736E"/>
    <w:rsid w:val="00763127"/>
    <w:rsid w:val="00763290"/>
    <w:rsid w:val="007652EF"/>
    <w:rsid w:val="00766B84"/>
    <w:rsid w:val="0077199B"/>
    <w:rsid w:val="00771AC0"/>
    <w:rsid w:val="0077450C"/>
    <w:rsid w:val="007757A1"/>
    <w:rsid w:val="0077791B"/>
    <w:rsid w:val="00782A99"/>
    <w:rsid w:val="00783366"/>
    <w:rsid w:val="007839B8"/>
    <w:rsid w:val="0078442B"/>
    <w:rsid w:val="0078445B"/>
    <w:rsid w:val="00785E54"/>
    <w:rsid w:val="00792D07"/>
    <w:rsid w:val="00792E8E"/>
    <w:rsid w:val="00793F98"/>
    <w:rsid w:val="00794830"/>
    <w:rsid w:val="00795AFE"/>
    <w:rsid w:val="007963E4"/>
    <w:rsid w:val="00797F76"/>
    <w:rsid w:val="007A0969"/>
    <w:rsid w:val="007A1002"/>
    <w:rsid w:val="007A2AED"/>
    <w:rsid w:val="007A51B4"/>
    <w:rsid w:val="007A63EC"/>
    <w:rsid w:val="007A6564"/>
    <w:rsid w:val="007B017B"/>
    <w:rsid w:val="007B17BE"/>
    <w:rsid w:val="007B37AE"/>
    <w:rsid w:val="007B3BD0"/>
    <w:rsid w:val="007B4D42"/>
    <w:rsid w:val="007B67D7"/>
    <w:rsid w:val="007C0F0E"/>
    <w:rsid w:val="007C1C58"/>
    <w:rsid w:val="007C3E49"/>
    <w:rsid w:val="007C61D0"/>
    <w:rsid w:val="007C6AF0"/>
    <w:rsid w:val="007C6C85"/>
    <w:rsid w:val="007D0F13"/>
    <w:rsid w:val="007D1E7E"/>
    <w:rsid w:val="007D1F4A"/>
    <w:rsid w:val="007D251B"/>
    <w:rsid w:val="007D2688"/>
    <w:rsid w:val="007D3500"/>
    <w:rsid w:val="007D6870"/>
    <w:rsid w:val="007E1123"/>
    <w:rsid w:val="007E2CE8"/>
    <w:rsid w:val="007E3A56"/>
    <w:rsid w:val="007E41A9"/>
    <w:rsid w:val="007E41DC"/>
    <w:rsid w:val="007E62F3"/>
    <w:rsid w:val="007E667D"/>
    <w:rsid w:val="007E6B6F"/>
    <w:rsid w:val="007F02EF"/>
    <w:rsid w:val="007F18BC"/>
    <w:rsid w:val="007F2C4C"/>
    <w:rsid w:val="007F32E0"/>
    <w:rsid w:val="007F5C29"/>
    <w:rsid w:val="007F662C"/>
    <w:rsid w:val="007F6C35"/>
    <w:rsid w:val="007F6DD8"/>
    <w:rsid w:val="007F7160"/>
    <w:rsid w:val="00800292"/>
    <w:rsid w:val="0080096C"/>
    <w:rsid w:val="00800F88"/>
    <w:rsid w:val="00801F50"/>
    <w:rsid w:val="008022D1"/>
    <w:rsid w:val="008039E0"/>
    <w:rsid w:val="00805EF9"/>
    <w:rsid w:val="00805FA5"/>
    <w:rsid w:val="00807148"/>
    <w:rsid w:val="00810FEA"/>
    <w:rsid w:val="00811CFB"/>
    <w:rsid w:val="00811D46"/>
    <w:rsid w:val="0081270B"/>
    <w:rsid w:val="0081281E"/>
    <w:rsid w:val="008133F2"/>
    <w:rsid w:val="00813573"/>
    <w:rsid w:val="00814ACE"/>
    <w:rsid w:val="00817A95"/>
    <w:rsid w:val="00817DF8"/>
    <w:rsid w:val="00820588"/>
    <w:rsid w:val="00821176"/>
    <w:rsid w:val="008217FD"/>
    <w:rsid w:val="008218B8"/>
    <w:rsid w:val="00824D57"/>
    <w:rsid w:val="008271C8"/>
    <w:rsid w:val="00827BA7"/>
    <w:rsid w:val="00830EDE"/>
    <w:rsid w:val="008312B0"/>
    <w:rsid w:val="008312C0"/>
    <w:rsid w:val="00832322"/>
    <w:rsid w:val="00832850"/>
    <w:rsid w:val="00836016"/>
    <w:rsid w:val="00836903"/>
    <w:rsid w:val="008374CE"/>
    <w:rsid w:val="008375F2"/>
    <w:rsid w:val="008409C0"/>
    <w:rsid w:val="008455DF"/>
    <w:rsid w:val="00845E65"/>
    <w:rsid w:val="008508A6"/>
    <w:rsid w:val="00857A62"/>
    <w:rsid w:val="00857DDD"/>
    <w:rsid w:val="00857F8E"/>
    <w:rsid w:val="0086332A"/>
    <w:rsid w:val="0086338E"/>
    <w:rsid w:val="008646F1"/>
    <w:rsid w:val="00865962"/>
    <w:rsid w:val="00867914"/>
    <w:rsid w:val="00872935"/>
    <w:rsid w:val="008732CA"/>
    <w:rsid w:val="008743DC"/>
    <w:rsid w:val="008764BB"/>
    <w:rsid w:val="00876E6B"/>
    <w:rsid w:val="00880858"/>
    <w:rsid w:val="008832D3"/>
    <w:rsid w:val="00883EAF"/>
    <w:rsid w:val="008843DA"/>
    <w:rsid w:val="00887CF4"/>
    <w:rsid w:val="008905E9"/>
    <w:rsid w:val="00891E52"/>
    <w:rsid w:val="00893B7A"/>
    <w:rsid w:val="00893FD4"/>
    <w:rsid w:val="00894D09"/>
    <w:rsid w:val="00894DFD"/>
    <w:rsid w:val="00897B69"/>
    <w:rsid w:val="008A0627"/>
    <w:rsid w:val="008A0A57"/>
    <w:rsid w:val="008A57F8"/>
    <w:rsid w:val="008B1D91"/>
    <w:rsid w:val="008B2841"/>
    <w:rsid w:val="008B2CBC"/>
    <w:rsid w:val="008B3C3F"/>
    <w:rsid w:val="008B4E13"/>
    <w:rsid w:val="008C4B5E"/>
    <w:rsid w:val="008C544A"/>
    <w:rsid w:val="008C73E8"/>
    <w:rsid w:val="008C7692"/>
    <w:rsid w:val="008D0CF1"/>
    <w:rsid w:val="008D1392"/>
    <w:rsid w:val="008D3CD5"/>
    <w:rsid w:val="008D50EA"/>
    <w:rsid w:val="008D5CB3"/>
    <w:rsid w:val="008D6078"/>
    <w:rsid w:val="008D76A9"/>
    <w:rsid w:val="008E0997"/>
    <w:rsid w:val="008E7634"/>
    <w:rsid w:val="008E7A41"/>
    <w:rsid w:val="008F1615"/>
    <w:rsid w:val="008F1A99"/>
    <w:rsid w:val="008F4C9C"/>
    <w:rsid w:val="008F4E07"/>
    <w:rsid w:val="008F5280"/>
    <w:rsid w:val="0090084D"/>
    <w:rsid w:val="009008F1"/>
    <w:rsid w:val="009010C2"/>
    <w:rsid w:val="00906717"/>
    <w:rsid w:val="00906D7C"/>
    <w:rsid w:val="00907C88"/>
    <w:rsid w:val="00910BF1"/>
    <w:rsid w:val="00911A95"/>
    <w:rsid w:val="00912DBB"/>
    <w:rsid w:val="0091316C"/>
    <w:rsid w:val="00913BE6"/>
    <w:rsid w:val="00916429"/>
    <w:rsid w:val="00916A14"/>
    <w:rsid w:val="00917E1F"/>
    <w:rsid w:val="00920974"/>
    <w:rsid w:val="009214BD"/>
    <w:rsid w:val="00924D65"/>
    <w:rsid w:val="009256F7"/>
    <w:rsid w:val="0092672E"/>
    <w:rsid w:val="00926C6C"/>
    <w:rsid w:val="0092714B"/>
    <w:rsid w:val="00927AD5"/>
    <w:rsid w:val="0093039E"/>
    <w:rsid w:val="00930B07"/>
    <w:rsid w:val="009316D5"/>
    <w:rsid w:val="00935B86"/>
    <w:rsid w:val="00935CC9"/>
    <w:rsid w:val="0094091B"/>
    <w:rsid w:val="009425E4"/>
    <w:rsid w:val="00943E3A"/>
    <w:rsid w:val="0094454F"/>
    <w:rsid w:val="0095391F"/>
    <w:rsid w:val="00955BA2"/>
    <w:rsid w:val="00960DF1"/>
    <w:rsid w:val="00961613"/>
    <w:rsid w:val="00961D71"/>
    <w:rsid w:val="00964A4E"/>
    <w:rsid w:val="00966F1B"/>
    <w:rsid w:val="009713B8"/>
    <w:rsid w:val="009716E1"/>
    <w:rsid w:val="0097182D"/>
    <w:rsid w:val="00972A58"/>
    <w:rsid w:val="00972F65"/>
    <w:rsid w:val="009731BD"/>
    <w:rsid w:val="00974E1D"/>
    <w:rsid w:val="00981CDC"/>
    <w:rsid w:val="0098353C"/>
    <w:rsid w:val="0098383F"/>
    <w:rsid w:val="0098465A"/>
    <w:rsid w:val="00986111"/>
    <w:rsid w:val="009907AB"/>
    <w:rsid w:val="009916EF"/>
    <w:rsid w:val="00993EF8"/>
    <w:rsid w:val="0099637E"/>
    <w:rsid w:val="009A2028"/>
    <w:rsid w:val="009A254A"/>
    <w:rsid w:val="009A2C33"/>
    <w:rsid w:val="009A30AA"/>
    <w:rsid w:val="009A45F8"/>
    <w:rsid w:val="009A4BAB"/>
    <w:rsid w:val="009A5A50"/>
    <w:rsid w:val="009A6C8F"/>
    <w:rsid w:val="009B2050"/>
    <w:rsid w:val="009B3AF4"/>
    <w:rsid w:val="009B5C28"/>
    <w:rsid w:val="009B6BD4"/>
    <w:rsid w:val="009C037B"/>
    <w:rsid w:val="009C12DD"/>
    <w:rsid w:val="009C5BA1"/>
    <w:rsid w:val="009C6A37"/>
    <w:rsid w:val="009C74A5"/>
    <w:rsid w:val="009C7601"/>
    <w:rsid w:val="009D0563"/>
    <w:rsid w:val="009D23DD"/>
    <w:rsid w:val="009D2669"/>
    <w:rsid w:val="009D4BB2"/>
    <w:rsid w:val="009D59BE"/>
    <w:rsid w:val="009D765B"/>
    <w:rsid w:val="009E23D4"/>
    <w:rsid w:val="009E2718"/>
    <w:rsid w:val="009E3D0B"/>
    <w:rsid w:val="009E43E9"/>
    <w:rsid w:val="009E477D"/>
    <w:rsid w:val="009E697B"/>
    <w:rsid w:val="009E7685"/>
    <w:rsid w:val="009F0626"/>
    <w:rsid w:val="009F1D75"/>
    <w:rsid w:val="009F23F7"/>
    <w:rsid w:val="009F3EEE"/>
    <w:rsid w:val="009F5056"/>
    <w:rsid w:val="009F539E"/>
    <w:rsid w:val="009F69D3"/>
    <w:rsid w:val="00A009C8"/>
    <w:rsid w:val="00A01BEC"/>
    <w:rsid w:val="00A03D5C"/>
    <w:rsid w:val="00A04B4A"/>
    <w:rsid w:val="00A05F2E"/>
    <w:rsid w:val="00A12094"/>
    <w:rsid w:val="00A15437"/>
    <w:rsid w:val="00A17C18"/>
    <w:rsid w:val="00A208D9"/>
    <w:rsid w:val="00A20B58"/>
    <w:rsid w:val="00A23153"/>
    <w:rsid w:val="00A24CDB"/>
    <w:rsid w:val="00A251D9"/>
    <w:rsid w:val="00A25C28"/>
    <w:rsid w:val="00A25C79"/>
    <w:rsid w:val="00A31B79"/>
    <w:rsid w:val="00A332EB"/>
    <w:rsid w:val="00A33D7D"/>
    <w:rsid w:val="00A36FB1"/>
    <w:rsid w:val="00A37826"/>
    <w:rsid w:val="00A43617"/>
    <w:rsid w:val="00A436A6"/>
    <w:rsid w:val="00A44E53"/>
    <w:rsid w:val="00A470A0"/>
    <w:rsid w:val="00A510FD"/>
    <w:rsid w:val="00A51CA8"/>
    <w:rsid w:val="00A520E9"/>
    <w:rsid w:val="00A575D6"/>
    <w:rsid w:val="00A57D71"/>
    <w:rsid w:val="00A61809"/>
    <w:rsid w:val="00A639AD"/>
    <w:rsid w:val="00A655AE"/>
    <w:rsid w:val="00A656E2"/>
    <w:rsid w:val="00A66591"/>
    <w:rsid w:val="00A70EAD"/>
    <w:rsid w:val="00A74249"/>
    <w:rsid w:val="00A75B00"/>
    <w:rsid w:val="00A76642"/>
    <w:rsid w:val="00A76BD4"/>
    <w:rsid w:val="00A76FC6"/>
    <w:rsid w:val="00A80707"/>
    <w:rsid w:val="00A8085F"/>
    <w:rsid w:val="00A81775"/>
    <w:rsid w:val="00A82AAD"/>
    <w:rsid w:val="00A839F6"/>
    <w:rsid w:val="00A8512B"/>
    <w:rsid w:val="00A85B36"/>
    <w:rsid w:val="00A86553"/>
    <w:rsid w:val="00A879E4"/>
    <w:rsid w:val="00A90DBE"/>
    <w:rsid w:val="00A93C18"/>
    <w:rsid w:val="00A93C85"/>
    <w:rsid w:val="00A96891"/>
    <w:rsid w:val="00A97FD8"/>
    <w:rsid w:val="00AA09E8"/>
    <w:rsid w:val="00AA197B"/>
    <w:rsid w:val="00AA3C1D"/>
    <w:rsid w:val="00AA3DE6"/>
    <w:rsid w:val="00AA45EF"/>
    <w:rsid w:val="00AA5C50"/>
    <w:rsid w:val="00AA5E74"/>
    <w:rsid w:val="00AA6825"/>
    <w:rsid w:val="00AA7C7F"/>
    <w:rsid w:val="00AB003A"/>
    <w:rsid w:val="00AB048E"/>
    <w:rsid w:val="00AB052E"/>
    <w:rsid w:val="00AB1211"/>
    <w:rsid w:val="00AB58F1"/>
    <w:rsid w:val="00AB67CB"/>
    <w:rsid w:val="00AB6AEC"/>
    <w:rsid w:val="00AB6FE5"/>
    <w:rsid w:val="00AB7EAA"/>
    <w:rsid w:val="00AC0CA7"/>
    <w:rsid w:val="00AC1198"/>
    <w:rsid w:val="00AC2851"/>
    <w:rsid w:val="00AC346B"/>
    <w:rsid w:val="00AC3540"/>
    <w:rsid w:val="00AC388D"/>
    <w:rsid w:val="00AC4DB5"/>
    <w:rsid w:val="00AC657B"/>
    <w:rsid w:val="00AC6E41"/>
    <w:rsid w:val="00AD017E"/>
    <w:rsid w:val="00AD1979"/>
    <w:rsid w:val="00AD22B2"/>
    <w:rsid w:val="00AD3E5C"/>
    <w:rsid w:val="00AD4A92"/>
    <w:rsid w:val="00AD52A5"/>
    <w:rsid w:val="00AD56ED"/>
    <w:rsid w:val="00AD69B1"/>
    <w:rsid w:val="00AE06CD"/>
    <w:rsid w:val="00AE0876"/>
    <w:rsid w:val="00AE4DF4"/>
    <w:rsid w:val="00AE5F5F"/>
    <w:rsid w:val="00AE6070"/>
    <w:rsid w:val="00AF0766"/>
    <w:rsid w:val="00AF11CF"/>
    <w:rsid w:val="00AF15AD"/>
    <w:rsid w:val="00AF17CF"/>
    <w:rsid w:val="00AF350A"/>
    <w:rsid w:val="00AF56FB"/>
    <w:rsid w:val="00AF5B34"/>
    <w:rsid w:val="00AF6A3A"/>
    <w:rsid w:val="00AF6ACB"/>
    <w:rsid w:val="00AF7DFB"/>
    <w:rsid w:val="00B004D4"/>
    <w:rsid w:val="00B00554"/>
    <w:rsid w:val="00B0158D"/>
    <w:rsid w:val="00B019F2"/>
    <w:rsid w:val="00B01AE4"/>
    <w:rsid w:val="00B01C29"/>
    <w:rsid w:val="00B025C9"/>
    <w:rsid w:val="00B04C18"/>
    <w:rsid w:val="00B05E9C"/>
    <w:rsid w:val="00B076A5"/>
    <w:rsid w:val="00B10309"/>
    <w:rsid w:val="00B106C8"/>
    <w:rsid w:val="00B109CE"/>
    <w:rsid w:val="00B1133F"/>
    <w:rsid w:val="00B128DF"/>
    <w:rsid w:val="00B12B87"/>
    <w:rsid w:val="00B131A9"/>
    <w:rsid w:val="00B148E9"/>
    <w:rsid w:val="00B152BC"/>
    <w:rsid w:val="00B167ED"/>
    <w:rsid w:val="00B1777F"/>
    <w:rsid w:val="00B305CA"/>
    <w:rsid w:val="00B3067C"/>
    <w:rsid w:val="00B335E8"/>
    <w:rsid w:val="00B354CF"/>
    <w:rsid w:val="00B35B7D"/>
    <w:rsid w:val="00B36B5F"/>
    <w:rsid w:val="00B403AB"/>
    <w:rsid w:val="00B465D2"/>
    <w:rsid w:val="00B473B8"/>
    <w:rsid w:val="00B500A3"/>
    <w:rsid w:val="00B50BC0"/>
    <w:rsid w:val="00B5212B"/>
    <w:rsid w:val="00B546BD"/>
    <w:rsid w:val="00B55750"/>
    <w:rsid w:val="00B55E56"/>
    <w:rsid w:val="00B570B6"/>
    <w:rsid w:val="00B64BC6"/>
    <w:rsid w:val="00B64E86"/>
    <w:rsid w:val="00B66BFA"/>
    <w:rsid w:val="00B66F4E"/>
    <w:rsid w:val="00B711A7"/>
    <w:rsid w:val="00B711D3"/>
    <w:rsid w:val="00B713C9"/>
    <w:rsid w:val="00B73A9E"/>
    <w:rsid w:val="00B747BB"/>
    <w:rsid w:val="00B747BE"/>
    <w:rsid w:val="00B752DB"/>
    <w:rsid w:val="00B7571D"/>
    <w:rsid w:val="00B75E32"/>
    <w:rsid w:val="00B76086"/>
    <w:rsid w:val="00B81093"/>
    <w:rsid w:val="00B81FC9"/>
    <w:rsid w:val="00B8217C"/>
    <w:rsid w:val="00B83ACC"/>
    <w:rsid w:val="00B845C1"/>
    <w:rsid w:val="00B8775D"/>
    <w:rsid w:val="00B927ED"/>
    <w:rsid w:val="00B93317"/>
    <w:rsid w:val="00B93385"/>
    <w:rsid w:val="00B94550"/>
    <w:rsid w:val="00B94A56"/>
    <w:rsid w:val="00B94F14"/>
    <w:rsid w:val="00B96F32"/>
    <w:rsid w:val="00BA065B"/>
    <w:rsid w:val="00BA3849"/>
    <w:rsid w:val="00BA388A"/>
    <w:rsid w:val="00BA3EC1"/>
    <w:rsid w:val="00BA416A"/>
    <w:rsid w:val="00BA5C7D"/>
    <w:rsid w:val="00BA7EE1"/>
    <w:rsid w:val="00BB0855"/>
    <w:rsid w:val="00BB0A0C"/>
    <w:rsid w:val="00BB16ED"/>
    <w:rsid w:val="00BB1DE6"/>
    <w:rsid w:val="00BB2AE6"/>
    <w:rsid w:val="00BB3301"/>
    <w:rsid w:val="00BB6CEA"/>
    <w:rsid w:val="00BC1628"/>
    <w:rsid w:val="00BC2907"/>
    <w:rsid w:val="00BC435B"/>
    <w:rsid w:val="00BD09DF"/>
    <w:rsid w:val="00BD10E3"/>
    <w:rsid w:val="00BD23F8"/>
    <w:rsid w:val="00BD2C25"/>
    <w:rsid w:val="00BD54B6"/>
    <w:rsid w:val="00BD5AB7"/>
    <w:rsid w:val="00BD5D20"/>
    <w:rsid w:val="00BE0BE9"/>
    <w:rsid w:val="00BE0CA4"/>
    <w:rsid w:val="00BE2324"/>
    <w:rsid w:val="00BE5BCF"/>
    <w:rsid w:val="00BE7439"/>
    <w:rsid w:val="00BF0846"/>
    <w:rsid w:val="00BF21CB"/>
    <w:rsid w:val="00BF36C4"/>
    <w:rsid w:val="00BF51F4"/>
    <w:rsid w:val="00BF66D2"/>
    <w:rsid w:val="00BF7853"/>
    <w:rsid w:val="00C0042B"/>
    <w:rsid w:val="00C01E3B"/>
    <w:rsid w:val="00C02153"/>
    <w:rsid w:val="00C054B3"/>
    <w:rsid w:val="00C105A9"/>
    <w:rsid w:val="00C10881"/>
    <w:rsid w:val="00C10F2B"/>
    <w:rsid w:val="00C1444F"/>
    <w:rsid w:val="00C14828"/>
    <w:rsid w:val="00C14974"/>
    <w:rsid w:val="00C17286"/>
    <w:rsid w:val="00C17672"/>
    <w:rsid w:val="00C17E09"/>
    <w:rsid w:val="00C23D9C"/>
    <w:rsid w:val="00C23DE1"/>
    <w:rsid w:val="00C24D0F"/>
    <w:rsid w:val="00C26882"/>
    <w:rsid w:val="00C30CBB"/>
    <w:rsid w:val="00C30EEE"/>
    <w:rsid w:val="00C3271F"/>
    <w:rsid w:val="00C3294C"/>
    <w:rsid w:val="00C336E9"/>
    <w:rsid w:val="00C35276"/>
    <w:rsid w:val="00C35B82"/>
    <w:rsid w:val="00C36D15"/>
    <w:rsid w:val="00C3701B"/>
    <w:rsid w:val="00C40D9A"/>
    <w:rsid w:val="00C416C3"/>
    <w:rsid w:val="00C4268C"/>
    <w:rsid w:val="00C4297E"/>
    <w:rsid w:val="00C43705"/>
    <w:rsid w:val="00C43A8D"/>
    <w:rsid w:val="00C470A6"/>
    <w:rsid w:val="00C51983"/>
    <w:rsid w:val="00C52E67"/>
    <w:rsid w:val="00C54F12"/>
    <w:rsid w:val="00C55185"/>
    <w:rsid w:val="00C55734"/>
    <w:rsid w:val="00C5714E"/>
    <w:rsid w:val="00C576AE"/>
    <w:rsid w:val="00C645D3"/>
    <w:rsid w:val="00C650E9"/>
    <w:rsid w:val="00C65C4F"/>
    <w:rsid w:val="00C6716C"/>
    <w:rsid w:val="00C6757F"/>
    <w:rsid w:val="00C67914"/>
    <w:rsid w:val="00C759EF"/>
    <w:rsid w:val="00C80F7F"/>
    <w:rsid w:val="00C8237F"/>
    <w:rsid w:val="00C82BAC"/>
    <w:rsid w:val="00C8354F"/>
    <w:rsid w:val="00C85EA5"/>
    <w:rsid w:val="00C87559"/>
    <w:rsid w:val="00C90BE7"/>
    <w:rsid w:val="00C942A4"/>
    <w:rsid w:val="00C94901"/>
    <w:rsid w:val="00CA30EE"/>
    <w:rsid w:val="00CA5696"/>
    <w:rsid w:val="00CA6494"/>
    <w:rsid w:val="00CB0B97"/>
    <w:rsid w:val="00CB2DDB"/>
    <w:rsid w:val="00CB69B4"/>
    <w:rsid w:val="00CB7679"/>
    <w:rsid w:val="00CB7D6B"/>
    <w:rsid w:val="00CC086C"/>
    <w:rsid w:val="00CC0A04"/>
    <w:rsid w:val="00CC0CD5"/>
    <w:rsid w:val="00CC1A06"/>
    <w:rsid w:val="00CC2C70"/>
    <w:rsid w:val="00CC3FA3"/>
    <w:rsid w:val="00CC4440"/>
    <w:rsid w:val="00CC531D"/>
    <w:rsid w:val="00CC7933"/>
    <w:rsid w:val="00CC7A00"/>
    <w:rsid w:val="00CC7FA9"/>
    <w:rsid w:val="00CD4ACE"/>
    <w:rsid w:val="00CD61E8"/>
    <w:rsid w:val="00CD6EB4"/>
    <w:rsid w:val="00CE0DD3"/>
    <w:rsid w:val="00CE438C"/>
    <w:rsid w:val="00CE517E"/>
    <w:rsid w:val="00CE568C"/>
    <w:rsid w:val="00CE5A96"/>
    <w:rsid w:val="00CE6B85"/>
    <w:rsid w:val="00CF1AEF"/>
    <w:rsid w:val="00CF2A4C"/>
    <w:rsid w:val="00CF3163"/>
    <w:rsid w:val="00CF35CF"/>
    <w:rsid w:val="00CF3F13"/>
    <w:rsid w:val="00CF3F8A"/>
    <w:rsid w:val="00CF50F2"/>
    <w:rsid w:val="00CF5125"/>
    <w:rsid w:val="00CF5241"/>
    <w:rsid w:val="00CF52AE"/>
    <w:rsid w:val="00CF5C17"/>
    <w:rsid w:val="00CF7893"/>
    <w:rsid w:val="00D00E89"/>
    <w:rsid w:val="00D029E8"/>
    <w:rsid w:val="00D0491D"/>
    <w:rsid w:val="00D04C13"/>
    <w:rsid w:val="00D06103"/>
    <w:rsid w:val="00D073CF"/>
    <w:rsid w:val="00D10588"/>
    <w:rsid w:val="00D106BE"/>
    <w:rsid w:val="00D108CE"/>
    <w:rsid w:val="00D1155D"/>
    <w:rsid w:val="00D11623"/>
    <w:rsid w:val="00D13FA5"/>
    <w:rsid w:val="00D141D4"/>
    <w:rsid w:val="00D1434F"/>
    <w:rsid w:val="00D16E82"/>
    <w:rsid w:val="00D21B51"/>
    <w:rsid w:val="00D21E3A"/>
    <w:rsid w:val="00D27CC9"/>
    <w:rsid w:val="00D33F54"/>
    <w:rsid w:val="00D37F55"/>
    <w:rsid w:val="00D40DC9"/>
    <w:rsid w:val="00D4307E"/>
    <w:rsid w:val="00D43F73"/>
    <w:rsid w:val="00D4761A"/>
    <w:rsid w:val="00D506B3"/>
    <w:rsid w:val="00D51417"/>
    <w:rsid w:val="00D51608"/>
    <w:rsid w:val="00D51C9A"/>
    <w:rsid w:val="00D51F50"/>
    <w:rsid w:val="00D56F87"/>
    <w:rsid w:val="00D6015D"/>
    <w:rsid w:val="00D604A6"/>
    <w:rsid w:val="00D6056F"/>
    <w:rsid w:val="00D60899"/>
    <w:rsid w:val="00D61ED5"/>
    <w:rsid w:val="00D655A9"/>
    <w:rsid w:val="00D65DBD"/>
    <w:rsid w:val="00D661B1"/>
    <w:rsid w:val="00D667BF"/>
    <w:rsid w:val="00D70002"/>
    <w:rsid w:val="00D7172D"/>
    <w:rsid w:val="00D72B6F"/>
    <w:rsid w:val="00D74225"/>
    <w:rsid w:val="00D7577D"/>
    <w:rsid w:val="00D77555"/>
    <w:rsid w:val="00D77AF9"/>
    <w:rsid w:val="00D80B7D"/>
    <w:rsid w:val="00D80FE1"/>
    <w:rsid w:val="00D8106A"/>
    <w:rsid w:val="00D82FCC"/>
    <w:rsid w:val="00D83FD8"/>
    <w:rsid w:val="00D84CBB"/>
    <w:rsid w:val="00D8568C"/>
    <w:rsid w:val="00D86F9E"/>
    <w:rsid w:val="00D87918"/>
    <w:rsid w:val="00D90D1C"/>
    <w:rsid w:val="00D91EFB"/>
    <w:rsid w:val="00D9252B"/>
    <w:rsid w:val="00D96812"/>
    <w:rsid w:val="00D97891"/>
    <w:rsid w:val="00D97CA5"/>
    <w:rsid w:val="00D97E97"/>
    <w:rsid w:val="00DA015D"/>
    <w:rsid w:val="00DA1712"/>
    <w:rsid w:val="00DA4C8F"/>
    <w:rsid w:val="00DA5441"/>
    <w:rsid w:val="00DA5DBB"/>
    <w:rsid w:val="00DB0B3B"/>
    <w:rsid w:val="00DB5CCA"/>
    <w:rsid w:val="00DB7EEF"/>
    <w:rsid w:val="00DC0D89"/>
    <w:rsid w:val="00DC1332"/>
    <w:rsid w:val="00DC417C"/>
    <w:rsid w:val="00DC51EF"/>
    <w:rsid w:val="00DD054A"/>
    <w:rsid w:val="00DD202A"/>
    <w:rsid w:val="00DD386B"/>
    <w:rsid w:val="00DD433F"/>
    <w:rsid w:val="00DD458A"/>
    <w:rsid w:val="00DD473A"/>
    <w:rsid w:val="00DD619F"/>
    <w:rsid w:val="00DE432A"/>
    <w:rsid w:val="00DE550D"/>
    <w:rsid w:val="00DE552D"/>
    <w:rsid w:val="00DF027C"/>
    <w:rsid w:val="00DF02F0"/>
    <w:rsid w:val="00DF1699"/>
    <w:rsid w:val="00DF6253"/>
    <w:rsid w:val="00DF6D71"/>
    <w:rsid w:val="00E012CC"/>
    <w:rsid w:val="00E02579"/>
    <w:rsid w:val="00E02BEB"/>
    <w:rsid w:val="00E0542E"/>
    <w:rsid w:val="00E06466"/>
    <w:rsid w:val="00E06DF1"/>
    <w:rsid w:val="00E117EC"/>
    <w:rsid w:val="00E12E31"/>
    <w:rsid w:val="00E133C4"/>
    <w:rsid w:val="00E13C69"/>
    <w:rsid w:val="00E21B44"/>
    <w:rsid w:val="00E222D5"/>
    <w:rsid w:val="00E23BB0"/>
    <w:rsid w:val="00E24259"/>
    <w:rsid w:val="00E24BA6"/>
    <w:rsid w:val="00E24BF1"/>
    <w:rsid w:val="00E25B0E"/>
    <w:rsid w:val="00E272F8"/>
    <w:rsid w:val="00E301A9"/>
    <w:rsid w:val="00E30791"/>
    <w:rsid w:val="00E30E02"/>
    <w:rsid w:val="00E31E2C"/>
    <w:rsid w:val="00E32744"/>
    <w:rsid w:val="00E334CC"/>
    <w:rsid w:val="00E345C7"/>
    <w:rsid w:val="00E3650F"/>
    <w:rsid w:val="00E36601"/>
    <w:rsid w:val="00E3663C"/>
    <w:rsid w:val="00E36A9A"/>
    <w:rsid w:val="00E36CF2"/>
    <w:rsid w:val="00E3748D"/>
    <w:rsid w:val="00E378DA"/>
    <w:rsid w:val="00E40400"/>
    <w:rsid w:val="00E4079C"/>
    <w:rsid w:val="00E40E69"/>
    <w:rsid w:val="00E42D33"/>
    <w:rsid w:val="00E42DF4"/>
    <w:rsid w:val="00E441C4"/>
    <w:rsid w:val="00E4420D"/>
    <w:rsid w:val="00E44BB3"/>
    <w:rsid w:val="00E46046"/>
    <w:rsid w:val="00E4657C"/>
    <w:rsid w:val="00E46BB5"/>
    <w:rsid w:val="00E4715F"/>
    <w:rsid w:val="00E479E5"/>
    <w:rsid w:val="00E506EE"/>
    <w:rsid w:val="00E50E27"/>
    <w:rsid w:val="00E51627"/>
    <w:rsid w:val="00E516E3"/>
    <w:rsid w:val="00E51E26"/>
    <w:rsid w:val="00E52422"/>
    <w:rsid w:val="00E53522"/>
    <w:rsid w:val="00E54283"/>
    <w:rsid w:val="00E54714"/>
    <w:rsid w:val="00E567B2"/>
    <w:rsid w:val="00E57BFE"/>
    <w:rsid w:val="00E6084D"/>
    <w:rsid w:val="00E61C25"/>
    <w:rsid w:val="00E62DE9"/>
    <w:rsid w:val="00E63713"/>
    <w:rsid w:val="00E64E14"/>
    <w:rsid w:val="00E662EA"/>
    <w:rsid w:val="00E6721B"/>
    <w:rsid w:val="00E678BD"/>
    <w:rsid w:val="00E719B9"/>
    <w:rsid w:val="00E72AB8"/>
    <w:rsid w:val="00E72C47"/>
    <w:rsid w:val="00E73AEE"/>
    <w:rsid w:val="00E74FC1"/>
    <w:rsid w:val="00E77C6B"/>
    <w:rsid w:val="00E81921"/>
    <w:rsid w:val="00E8195B"/>
    <w:rsid w:val="00E8225D"/>
    <w:rsid w:val="00E831F9"/>
    <w:rsid w:val="00E85D70"/>
    <w:rsid w:val="00E86335"/>
    <w:rsid w:val="00E90408"/>
    <w:rsid w:val="00E92DAC"/>
    <w:rsid w:val="00E938B2"/>
    <w:rsid w:val="00E94C2B"/>
    <w:rsid w:val="00E954EE"/>
    <w:rsid w:val="00E96CE6"/>
    <w:rsid w:val="00E96D24"/>
    <w:rsid w:val="00EA1364"/>
    <w:rsid w:val="00EA2C93"/>
    <w:rsid w:val="00EA4610"/>
    <w:rsid w:val="00EA4781"/>
    <w:rsid w:val="00EA47E5"/>
    <w:rsid w:val="00EA60E2"/>
    <w:rsid w:val="00EA690D"/>
    <w:rsid w:val="00EA70F3"/>
    <w:rsid w:val="00EA7199"/>
    <w:rsid w:val="00EA7C32"/>
    <w:rsid w:val="00EB110E"/>
    <w:rsid w:val="00EB2599"/>
    <w:rsid w:val="00EC0722"/>
    <w:rsid w:val="00EC089B"/>
    <w:rsid w:val="00EC1217"/>
    <w:rsid w:val="00EC211F"/>
    <w:rsid w:val="00EC3B5B"/>
    <w:rsid w:val="00EC4284"/>
    <w:rsid w:val="00EC4742"/>
    <w:rsid w:val="00EC7896"/>
    <w:rsid w:val="00ED0AA3"/>
    <w:rsid w:val="00ED1605"/>
    <w:rsid w:val="00ED389B"/>
    <w:rsid w:val="00ED38AF"/>
    <w:rsid w:val="00ED47F2"/>
    <w:rsid w:val="00ED4A3B"/>
    <w:rsid w:val="00ED7721"/>
    <w:rsid w:val="00EE1FBA"/>
    <w:rsid w:val="00EE29B8"/>
    <w:rsid w:val="00EE2DFE"/>
    <w:rsid w:val="00EE320A"/>
    <w:rsid w:val="00EE3923"/>
    <w:rsid w:val="00EE6B42"/>
    <w:rsid w:val="00EE7F5E"/>
    <w:rsid w:val="00EF1BD8"/>
    <w:rsid w:val="00EF1D52"/>
    <w:rsid w:val="00EF2C08"/>
    <w:rsid w:val="00EF33BA"/>
    <w:rsid w:val="00EF4844"/>
    <w:rsid w:val="00EF632D"/>
    <w:rsid w:val="00F0200C"/>
    <w:rsid w:val="00F04AD9"/>
    <w:rsid w:val="00F07D16"/>
    <w:rsid w:val="00F10197"/>
    <w:rsid w:val="00F107C5"/>
    <w:rsid w:val="00F11799"/>
    <w:rsid w:val="00F1208B"/>
    <w:rsid w:val="00F21435"/>
    <w:rsid w:val="00F215E6"/>
    <w:rsid w:val="00F22C4B"/>
    <w:rsid w:val="00F23901"/>
    <w:rsid w:val="00F23E8B"/>
    <w:rsid w:val="00F2528E"/>
    <w:rsid w:val="00F25933"/>
    <w:rsid w:val="00F26E6D"/>
    <w:rsid w:val="00F27706"/>
    <w:rsid w:val="00F3459B"/>
    <w:rsid w:val="00F36E0F"/>
    <w:rsid w:val="00F414FD"/>
    <w:rsid w:val="00F437BC"/>
    <w:rsid w:val="00F444D0"/>
    <w:rsid w:val="00F502EE"/>
    <w:rsid w:val="00F508A2"/>
    <w:rsid w:val="00F52580"/>
    <w:rsid w:val="00F52D06"/>
    <w:rsid w:val="00F53F1A"/>
    <w:rsid w:val="00F5519A"/>
    <w:rsid w:val="00F57762"/>
    <w:rsid w:val="00F629B7"/>
    <w:rsid w:val="00F647B2"/>
    <w:rsid w:val="00F64C30"/>
    <w:rsid w:val="00F65347"/>
    <w:rsid w:val="00F662D9"/>
    <w:rsid w:val="00F6655A"/>
    <w:rsid w:val="00F7029A"/>
    <w:rsid w:val="00F711CF"/>
    <w:rsid w:val="00F7390C"/>
    <w:rsid w:val="00F73A6D"/>
    <w:rsid w:val="00F74234"/>
    <w:rsid w:val="00F75E7E"/>
    <w:rsid w:val="00F7740A"/>
    <w:rsid w:val="00F775A4"/>
    <w:rsid w:val="00F80E90"/>
    <w:rsid w:val="00F82534"/>
    <w:rsid w:val="00F91294"/>
    <w:rsid w:val="00F92279"/>
    <w:rsid w:val="00F941D1"/>
    <w:rsid w:val="00F94B5F"/>
    <w:rsid w:val="00F94BD0"/>
    <w:rsid w:val="00F94C54"/>
    <w:rsid w:val="00FA0A75"/>
    <w:rsid w:val="00FA1E2D"/>
    <w:rsid w:val="00FA3D24"/>
    <w:rsid w:val="00FA3D4D"/>
    <w:rsid w:val="00FA59E9"/>
    <w:rsid w:val="00FA79D4"/>
    <w:rsid w:val="00FA7CEC"/>
    <w:rsid w:val="00FB0993"/>
    <w:rsid w:val="00FB0A96"/>
    <w:rsid w:val="00FB10A8"/>
    <w:rsid w:val="00FB1741"/>
    <w:rsid w:val="00FB4C92"/>
    <w:rsid w:val="00FB5709"/>
    <w:rsid w:val="00FC584D"/>
    <w:rsid w:val="00FC67C7"/>
    <w:rsid w:val="00FC73F1"/>
    <w:rsid w:val="00FD4271"/>
    <w:rsid w:val="00FD553B"/>
    <w:rsid w:val="00FD654F"/>
    <w:rsid w:val="00FD7243"/>
    <w:rsid w:val="00FD7CCC"/>
    <w:rsid w:val="00FE2D58"/>
    <w:rsid w:val="00FE5FE2"/>
    <w:rsid w:val="00FE7559"/>
    <w:rsid w:val="00FE7E45"/>
    <w:rsid w:val="00FF0F76"/>
    <w:rsid w:val="00FF2358"/>
  </w:rsids>
  <m:mathPr>
    <m:mathFont m:val="Cambria Math"/>
    <m:brkBin m:val="before"/>
    <m:brkBinSub m:val="--"/>
    <m:smallFrac/>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paragraph" w:styleId="Heading2">
    <w:name w:val="heading 2"/>
    <w:basedOn w:val="Normal"/>
    <w:next w:val="Normal"/>
    <w:link w:val="Heading2Char"/>
    <w:uiPriority w:val="9"/>
    <w:semiHidden/>
    <w:unhideWhenUsed/>
    <w:qFormat/>
    <w:rsid w:val="002875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character" w:styleId="Strong">
    <w:name w:val="Strong"/>
    <w:basedOn w:val="DefaultParagraphFont"/>
    <w:uiPriority w:val="22"/>
    <w:qFormat/>
    <w:rsid w:val="00F11799"/>
    <w:rPr>
      <w:b/>
      <w:bCs/>
    </w:rPr>
  </w:style>
  <w:style w:type="character" w:customStyle="1" w:styleId="Heading2Char">
    <w:name w:val="Heading 2 Char"/>
    <w:basedOn w:val="DefaultParagraphFont"/>
    <w:link w:val="Heading2"/>
    <w:uiPriority w:val="9"/>
    <w:semiHidden/>
    <w:rsid w:val="00287571"/>
    <w:rPr>
      <w:rFonts w:asciiTheme="majorHAnsi" w:eastAsiaTheme="majorEastAsia" w:hAnsiTheme="majorHAnsi" w:cstheme="majorBidi"/>
      <w:b/>
      <w:bCs/>
      <w:color w:val="4F81BD" w:themeColor="accent1"/>
      <w:sz w:val="26"/>
      <w:szCs w:val="26"/>
    </w:rPr>
  </w:style>
  <w:style w:type="character" w:customStyle="1" w:styleId="il">
    <w:name w:val="il"/>
    <w:basedOn w:val="DefaultParagraphFont"/>
    <w:rsid w:val="00287571"/>
  </w:style>
  <w:style w:type="character" w:styleId="FootnoteReference">
    <w:name w:val="footnote reference"/>
    <w:aliases w:val="ftref"/>
    <w:uiPriority w:val="99"/>
    <w:unhideWhenUsed/>
    <w:rsid w:val="00785E54"/>
    <w:rPr>
      <w:vertAlign w:val="superscript"/>
    </w:rPr>
  </w:style>
  <w:style w:type="paragraph" w:customStyle="1" w:styleId="-BODYText">
    <w:name w:val="-BODY Text"/>
    <w:basedOn w:val="Normal"/>
    <w:uiPriority w:val="99"/>
    <w:rsid w:val="00785E54"/>
    <w:pPr>
      <w:keepLines/>
      <w:widowControl w:val="0"/>
      <w:autoSpaceDE w:val="0"/>
      <w:autoSpaceDN w:val="0"/>
      <w:adjustRightInd w:val="0"/>
      <w:spacing w:before="57" w:after="57" w:line="276" w:lineRule="atLeast"/>
      <w:textAlignment w:val="baseline"/>
    </w:pPr>
    <w:rPr>
      <w:rFonts w:ascii="HelveticaNeueLT Std" w:eastAsia="Times New Roman" w:hAnsi="HelveticaNeueLT Std" w:cs="HelveticaNeueLT Std"/>
      <w:color w:val="000000"/>
      <w:sz w:val="20"/>
      <w:szCs w:val="20"/>
      <w:lang w:val="en-GB" w:eastAsia="en-GB"/>
    </w:rPr>
  </w:style>
  <w:style w:type="character" w:customStyle="1" w:styleId="-italic">
    <w:name w:val="-italic"/>
    <w:uiPriority w:val="99"/>
    <w:rsid w:val="00785E54"/>
    <w:rPr>
      <w:rFonts w:ascii="HelveticaNeueLT Std" w:hAnsi="HelveticaNeueLT Std"/>
      <w:i/>
    </w:rPr>
  </w:style>
  <w:style w:type="paragraph" w:customStyle="1" w:styleId="-heading3-0000">
    <w:name w:val="-heading 3 - 0.0.0.0"/>
    <w:basedOn w:val="Normal"/>
    <w:next w:val="Normal"/>
    <w:uiPriority w:val="99"/>
    <w:rsid w:val="00460AF5"/>
    <w:pPr>
      <w:keepNext/>
      <w:keepLines/>
      <w:widowControl w:val="0"/>
      <w:tabs>
        <w:tab w:val="left" w:pos="3360"/>
      </w:tabs>
      <w:suppressAutoHyphens/>
      <w:autoSpaceDE w:val="0"/>
      <w:autoSpaceDN w:val="0"/>
      <w:adjustRightInd w:val="0"/>
      <w:spacing w:before="227" w:after="0" w:line="220" w:lineRule="atLeast"/>
      <w:textAlignment w:val="baseline"/>
    </w:pPr>
    <w:rPr>
      <w:rFonts w:ascii="HelveticaNeueLT Std Med" w:eastAsia="Times New Roman" w:hAnsi="HelveticaNeueLT Std Med" w:cs="HelveticaNeueLT Std Med"/>
      <w:i/>
      <w:iCs/>
      <w:color w:val="000000"/>
      <w:sz w:val="20"/>
      <w:szCs w:val="20"/>
      <w:lang w:val="en-GB" w:eastAsia="en-GB"/>
    </w:rPr>
  </w:style>
  <w:style w:type="character" w:customStyle="1" w:styleId="highlight">
    <w:name w:val="highlight"/>
    <w:basedOn w:val="DefaultParagraphFont"/>
    <w:rsid w:val="00545F22"/>
  </w:style>
  <w:style w:type="paragraph" w:styleId="FootnoteText">
    <w:name w:val="footnote text"/>
    <w:basedOn w:val="Normal"/>
    <w:link w:val="FootnoteTextChar"/>
    <w:uiPriority w:val="99"/>
    <w:unhideWhenUsed/>
    <w:rsid w:val="00081497"/>
    <w:pPr>
      <w:spacing w:after="0" w:line="240" w:lineRule="auto"/>
    </w:pPr>
    <w:rPr>
      <w:sz w:val="20"/>
      <w:szCs w:val="20"/>
    </w:rPr>
  </w:style>
  <w:style w:type="character" w:customStyle="1" w:styleId="FootnoteTextChar">
    <w:name w:val="Footnote Text Char"/>
    <w:basedOn w:val="DefaultParagraphFont"/>
    <w:link w:val="FootnoteText"/>
    <w:uiPriority w:val="99"/>
    <w:rsid w:val="00081497"/>
    <w:rPr>
      <w:sz w:val="20"/>
      <w:szCs w:val="20"/>
    </w:rPr>
  </w:style>
  <w:style w:type="character" w:styleId="PlaceholderText">
    <w:name w:val="Placeholder Text"/>
    <w:basedOn w:val="DefaultParagraphFont"/>
    <w:uiPriority w:val="99"/>
    <w:semiHidden/>
    <w:rsid w:val="003C5DC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paragraph" w:styleId="Heading2">
    <w:name w:val="heading 2"/>
    <w:basedOn w:val="Normal"/>
    <w:next w:val="Normal"/>
    <w:link w:val="Heading2Char"/>
    <w:uiPriority w:val="9"/>
    <w:semiHidden/>
    <w:unhideWhenUsed/>
    <w:qFormat/>
    <w:rsid w:val="002875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character" w:styleId="Strong">
    <w:name w:val="Strong"/>
    <w:basedOn w:val="DefaultParagraphFont"/>
    <w:uiPriority w:val="22"/>
    <w:qFormat/>
    <w:rsid w:val="00F11799"/>
    <w:rPr>
      <w:b/>
      <w:bCs/>
    </w:rPr>
  </w:style>
  <w:style w:type="character" w:customStyle="1" w:styleId="Heading2Char">
    <w:name w:val="Heading 2 Char"/>
    <w:basedOn w:val="DefaultParagraphFont"/>
    <w:link w:val="Heading2"/>
    <w:uiPriority w:val="9"/>
    <w:semiHidden/>
    <w:rsid w:val="00287571"/>
    <w:rPr>
      <w:rFonts w:asciiTheme="majorHAnsi" w:eastAsiaTheme="majorEastAsia" w:hAnsiTheme="majorHAnsi" w:cstheme="majorBidi"/>
      <w:b/>
      <w:bCs/>
      <w:color w:val="4F81BD" w:themeColor="accent1"/>
      <w:sz w:val="26"/>
      <w:szCs w:val="26"/>
    </w:rPr>
  </w:style>
  <w:style w:type="character" w:customStyle="1" w:styleId="il">
    <w:name w:val="il"/>
    <w:basedOn w:val="DefaultParagraphFont"/>
    <w:rsid w:val="00287571"/>
  </w:style>
  <w:style w:type="character" w:styleId="FootnoteReference">
    <w:name w:val="footnote reference"/>
    <w:aliases w:val="ftref"/>
    <w:uiPriority w:val="99"/>
    <w:unhideWhenUsed/>
    <w:rsid w:val="00785E54"/>
    <w:rPr>
      <w:vertAlign w:val="superscript"/>
    </w:rPr>
  </w:style>
  <w:style w:type="paragraph" w:customStyle="1" w:styleId="-BODYText">
    <w:name w:val="-BODY Text"/>
    <w:basedOn w:val="Normal"/>
    <w:uiPriority w:val="99"/>
    <w:rsid w:val="00785E54"/>
    <w:pPr>
      <w:keepLines/>
      <w:widowControl w:val="0"/>
      <w:autoSpaceDE w:val="0"/>
      <w:autoSpaceDN w:val="0"/>
      <w:adjustRightInd w:val="0"/>
      <w:spacing w:before="57" w:after="57" w:line="276" w:lineRule="atLeast"/>
      <w:textAlignment w:val="baseline"/>
    </w:pPr>
    <w:rPr>
      <w:rFonts w:ascii="HelveticaNeueLT Std" w:eastAsia="Times New Roman" w:hAnsi="HelveticaNeueLT Std" w:cs="HelveticaNeueLT Std"/>
      <w:color w:val="000000"/>
      <w:sz w:val="20"/>
      <w:szCs w:val="20"/>
      <w:lang w:val="en-GB" w:eastAsia="en-GB"/>
    </w:rPr>
  </w:style>
  <w:style w:type="character" w:customStyle="1" w:styleId="-italic">
    <w:name w:val="-italic"/>
    <w:uiPriority w:val="99"/>
    <w:rsid w:val="00785E54"/>
    <w:rPr>
      <w:rFonts w:ascii="HelveticaNeueLT Std" w:hAnsi="HelveticaNeueLT Std"/>
      <w:i/>
    </w:rPr>
  </w:style>
  <w:style w:type="paragraph" w:customStyle="1" w:styleId="-heading3-0000">
    <w:name w:val="-heading 3 - 0.0.0.0"/>
    <w:basedOn w:val="Normal"/>
    <w:next w:val="Normal"/>
    <w:uiPriority w:val="99"/>
    <w:rsid w:val="00460AF5"/>
    <w:pPr>
      <w:keepNext/>
      <w:keepLines/>
      <w:widowControl w:val="0"/>
      <w:tabs>
        <w:tab w:val="left" w:pos="3360"/>
      </w:tabs>
      <w:suppressAutoHyphens/>
      <w:autoSpaceDE w:val="0"/>
      <w:autoSpaceDN w:val="0"/>
      <w:adjustRightInd w:val="0"/>
      <w:spacing w:before="227" w:after="0" w:line="220" w:lineRule="atLeast"/>
      <w:textAlignment w:val="baseline"/>
    </w:pPr>
    <w:rPr>
      <w:rFonts w:ascii="HelveticaNeueLT Std Med" w:eastAsia="Times New Roman" w:hAnsi="HelveticaNeueLT Std Med" w:cs="HelveticaNeueLT Std Med"/>
      <w:i/>
      <w:iCs/>
      <w:color w:val="000000"/>
      <w:sz w:val="20"/>
      <w:szCs w:val="20"/>
      <w:lang w:val="en-GB" w:eastAsia="en-GB"/>
    </w:rPr>
  </w:style>
  <w:style w:type="character" w:customStyle="1" w:styleId="highlight">
    <w:name w:val="highlight"/>
    <w:basedOn w:val="DefaultParagraphFont"/>
    <w:rsid w:val="00545F22"/>
  </w:style>
  <w:style w:type="paragraph" w:styleId="FootnoteText">
    <w:name w:val="footnote text"/>
    <w:basedOn w:val="Normal"/>
    <w:link w:val="FootnoteTextChar"/>
    <w:uiPriority w:val="99"/>
    <w:unhideWhenUsed/>
    <w:rsid w:val="00081497"/>
    <w:pPr>
      <w:spacing w:after="0" w:line="240" w:lineRule="auto"/>
    </w:pPr>
    <w:rPr>
      <w:sz w:val="20"/>
      <w:szCs w:val="20"/>
    </w:rPr>
  </w:style>
  <w:style w:type="character" w:customStyle="1" w:styleId="FootnoteTextChar">
    <w:name w:val="Footnote Text Char"/>
    <w:basedOn w:val="DefaultParagraphFont"/>
    <w:link w:val="FootnoteText"/>
    <w:uiPriority w:val="99"/>
    <w:rsid w:val="0008149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54207">
      <w:bodyDiv w:val="1"/>
      <w:marLeft w:val="0"/>
      <w:marRight w:val="0"/>
      <w:marTop w:val="0"/>
      <w:marBottom w:val="0"/>
      <w:divBdr>
        <w:top w:val="none" w:sz="0" w:space="0" w:color="auto"/>
        <w:left w:val="none" w:sz="0" w:space="0" w:color="auto"/>
        <w:bottom w:val="none" w:sz="0" w:space="0" w:color="auto"/>
        <w:right w:val="none" w:sz="0" w:space="0" w:color="auto"/>
      </w:divBdr>
    </w:div>
    <w:div w:id="322589840">
      <w:bodyDiv w:val="1"/>
      <w:marLeft w:val="0"/>
      <w:marRight w:val="0"/>
      <w:marTop w:val="0"/>
      <w:marBottom w:val="0"/>
      <w:divBdr>
        <w:top w:val="none" w:sz="0" w:space="0" w:color="auto"/>
        <w:left w:val="none" w:sz="0" w:space="0" w:color="auto"/>
        <w:bottom w:val="none" w:sz="0" w:space="0" w:color="auto"/>
        <w:right w:val="none" w:sz="0" w:space="0" w:color="auto"/>
      </w:divBdr>
    </w:div>
    <w:div w:id="680857188">
      <w:bodyDiv w:val="1"/>
      <w:marLeft w:val="0"/>
      <w:marRight w:val="0"/>
      <w:marTop w:val="0"/>
      <w:marBottom w:val="0"/>
      <w:divBdr>
        <w:top w:val="none" w:sz="0" w:space="0" w:color="auto"/>
        <w:left w:val="none" w:sz="0" w:space="0" w:color="auto"/>
        <w:bottom w:val="none" w:sz="0" w:space="0" w:color="auto"/>
        <w:right w:val="none" w:sz="0" w:space="0" w:color="auto"/>
      </w:divBdr>
    </w:div>
    <w:div w:id="1239288535">
      <w:bodyDiv w:val="1"/>
      <w:marLeft w:val="0"/>
      <w:marRight w:val="0"/>
      <w:marTop w:val="0"/>
      <w:marBottom w:val="0"/>
      <w:divBdr>
        <w:top w:val="none" w:sz="0" w:space="0" w:color="auto"/>
        <w:left w:val="none" w:sz="0" w:space="0" w:color="auto"/>
        <w:bottom w:val="none" w:sz="0" w:space="0" w:color="auto"/>
        <w:right w:val="none" w:sz="0" w:space="0" w:color="auto"/>
      </w:divBdr>
      <w:divsChild>
        <w:div w:id="807211532">
          <w:marLeft w:val="0"/>
          <w:marRight w:val="0"/>
          <w:marTop w:val="0"/>
          <w:marBottom w:val="0"/>
          <w:divBdr>
            <w:top w:val="none" w:sz="0" w:space="0" w:color="auto"/>
            <w:left w:val="none" w:sz="0" w:space="0" w:color="auto"/>
            <w:bottom w:val="none" w:sz="0" w:space="0" w:color="auto"/>
            <w:right w:val="none" w:sz="0" w:space="0" w:color="auto"/>
          </w:divBdr>
        </w:div>
        <w:div w:id="1688288654">
          <w:marLeft w:val="0"/>
          <w:marRight w:val="0"/>
          <w:marTop w:val="0"/>
          <w:marBottom w:val="0"/>
          <w:divBdr>
            <w:top w:val="none" w:sz="0" w:space="0" w:color="auto"/>
            <w:left w:val="none" w:sz="0" w:space="0" w:color="auto"/>
            <w:bottom w:val="none" w:sz="0" w:space="0" w:color="auto"/>
            <w:right w:val="none" w:sz="0" w:space="0" w:color="auto"/>
          </w:divBdr>
        </w:div>
        <w:div w:id="2100833518">
          <w:marLeft w:val="0"/>
          <w:marRight w:val="0"/>
          <w:marTop w:val="0"/>
          <w:marBottom w:val="0"/>
          <w:divBdr>
            <w:top w:val="none" w:sz="0" w:space="0" w:color="auto"/>
            <w:left w:val="none" w:sz="0" w:space="0" w:color="auto"/>
            <w:bottom w:val="none" w:sz="0" w:space="0" w:color="auto"/>
            <w:right w:val="none" w:sz="0" w:space="0" w:color="auto"/>
          </w:divBdr>
        </w:div>
        <w:div w:id="811487984">
          <w:marLeft w:val="0"/>
          <w:marRight w:val="0"/>
          <w:marTop w:val="0"/>
          <w:marBottom w:val="0"/>
          <w:divBdr>
            <w:top w:val="none" w:sz="0" w:space="0" w:color="auto"/>
            <w:left w:val="none" w:sz="0" w:space="0" w:color="auto"/>
            <w:bottom w:val="none" w:sz="0" w:space="0" w:color="auto"/>
            <w:right w:val="none" w:sz="0" w:space="0" w:color="auto"/>
          </w:divBdr>
        </w:div>
        <w:div w:id="1398480934">
          <w:marLeft w:val="0"/>
          <w:marRight w:val="0"/>
          <w:marTop w:val="0"/>
          <w:marBottom w:val="0"/>
          <w:divBdr>
            <w:top w:val="none" w:sz="0" w:space="0" w:color="auto"/>
            <w:left w:val="none" w:sz="0" w:space="0" w:color="auto"/>
            <w:bottom w:val="none" w:sz="0" w:space="0" w:color="auto"/>
            <w:right w:val="none" w:sz="0" w:space="0" w:color="auto"/>
          </w:divBdr>
        </w:div>
        <w:div w:id="1581713742">
          <w:marLeft w:val="0"/>
          <w:marRight w:val="0"/>
          <w:marTop w:val="0"/>
          <w:marBottom w:val="0"/>
          <w:divBdr>
            <w:top w:val="none" w:sz="0" w:space="0" w:color="auto"/>
            <w:left w:val="none" w:sz="0" w:space="0" w:color="auto"/>
            <w:bottom w:val="none" w:sz="0" w:space="0" w:color="auto"/>
            <w:right w:val="none" w:sz="0" w:space="0" w:color="auto"/>
          </w:divBdr>
        </w:div>
        <w:div w:id="202210475">
          <w:marLeft w:val="0"/>
          <w:marRight w:val="0"/>
          <w:marTop w:val="0"/>
          <w:marBottom w:val="0"/>
          <w:divBdr>
            <w:top w:val="none" w:sz="0" w:space="0" w:color="auto"/>
            <w:left w:val="none" w:sz="0" w:space="0" w:color="auto"/>
            <w:bottom w:val="none" w:sz="0" w:space="0" w:color="auto"/>
            <w:right w:val="none" w:sz="0" w:space="0" w:color="auto"/>
          </w:divBdr>
        </w:div>
        <w:div w:id="1752312910">
          <w:marLeft w:val="0"/>
          <w:marRight w:val="0"/>
          <w:marTop w:val="0"/>
          <w:marBottom w:val="0"/>
          <w:divBdr>
            <w:top w:val="none" w:sz="0" w:space="0" w:color="auto"/>
            <w:left w:val="none" w:sz="0" w:space="0" w:color="auto"/>
            <w:bottom w:val="none" w:sz="0" w:space="0" w:color="auto"/>
            <w:right w:val="none" w:sz="0" w:space="0" w:color="auto"/>
          </w:divBdr>
        </w:div>
        <w:div w:id="1360276840">
          <w:marLeft w:val="0"/>
          <w:marRight w:val="0"/>
          <w:marTop w:val="0"/>
          <w:marBottom w:val="0"/>
          <w:divBdr>
            <w:top w:val="none" w:sz="0" w:space="0" w:color="auto"/>
            <w:left w:val="none" w:sz="0" w:space="0" w:color="auto"/>
            <w:bottom w:val="none" w:sz="0" w:space="0" w:color="auto"/>
            <w:right w:val="none" w:sz="0" w:space="0" w:color="auto"/>
          </w:divBdr>
        </w:div>
        <w:div w:id="55402873">
          <w:marLeft w:val="0"/>
          <w:marRight w:val="0"/>
          <w:marTop w:val="0"/>
          <w:marBottom w:val="0"/>
          <w:divBdr>
            <w:top w:val="none" w:sz="0" w:space="0" w:color="auto"/>
            <w:left w:val="none" w:sz="0" w:space="0" w:color="auto"/>
            <w:bottom w:val="none" w:sz="0" w:space="0" w:color="auto"/>
            <w:right w:val="none" w:sz="0" w:space="0" w:color="auto"/>
          </w:divBdr>
        </w:div>
        <w:div w:id="328826072">
          <w:marLeft w:val="0"/>
          <w:marRight w:val="0"/>
          <w:marTop w:val="0"/>
          <w:marBottom w:val="0"/>
          <w:divBdr>
            <w:top w:val="none" w:sz="0" w:space="0" w:color="auto"/>
            <w:left w:val="none" w:sz="0" w:space="0" w:color="auto"/>
            <w:bottom w:val="none" w:sz="0" w:space="0" w:color="auto"/>
            <w:right w:val="none" w:sz="0" w:space="0" w:color="auto"/>
          </w:divBdr>
        </w:div>
        <w:div w:id="567569494">
          <w:marLeft w:val="0"/>
          <w:marRight w:val="0"/>
          <w:marTop w:val="0"/>
          <w:marBottom w:val="0"/>
          <w:divBdr>
            <w:top w:val="none" w:sz="0" w:space="0" w:color="auto"/>
            <w:left w:val="none" w:sz="0" w:space="0" w:color="auto"/>
            <w:bottom w:val="none" w:sz="0" w:space="0" w:color="auto"/>
            <w:right w:val="none" w:sz="0" w:space="0" w:color="auto"/>
          </w:divBdr>
        </w:div>
        <w:div w:id="1066807426">
          <w:marLeft w:val="0"/>
          <w:marRight w:val="0"/>
          <w:marTop w:val="0"/>
          <w:marBottom w:val="0"/>
          <w:divBdr>
            <w:top w:val="none" w:sz="0" w:space="0" w:color="auto"/>
            <w:left w:val="none" w:sz="0" w:space="0" w:color="auto"/>
            <w:bottom w:val="none" w:sz="0" w:space="0" w:color="auto"/>
            <w:right w:val="none" w:sz="0" w:space="0" w:color="auto"/>
          </w:divBdr>
        </w:div>
        <w:div w:id="103310754">
          <w:marLeft w:val="0"/>
          <w:marRight w:val="0"/>
          <w:marTop w:val="0"/>
          <w:marBottom w:val="0"/>
          <w:divBdr>
            <w:top w:val="none" w:sz="0" w:space="0" w:color="auto"/>
            <w:left w:val="none" w:sz="0" w:space="0" w:color="auto"/>
            <w:bottom w:val="none" w:sz="0" w:space="0" w:color="auto"/>
            <w:right w:val="none" w:sz="0" w:space="0" w:color="auto"/>
          </w:divBdr>
        </w:div>
        <w:div w:id="247428496">
          <w:marLeft w:val="0"/>
          <w:marRight w:val="0"/>
          <w:marTop w:val="0"/>
          <w:marBottom w:val="0"/>
          <w:divBdr>
            <w:top w:val="none" w:sz="0" w:space="0" w:color="auto"/>
            <w:left w:val="none" w:sz="0" w:space="0" w:color="auto"/>
            <w:bottom w:val="none" w:sz="0" w:space="0" w:color="auto"/>
            <w:right w:val="none" w:sz="0" w:space="0" w:color="auto"/>
          </w:divBdr>
        </w:div>
        <w:div w:id="989333529">
          <w:marLeft w:val="0"/>
          <w:marRight w:val="0"/>
          <w:marTop w:val="0"/>
          <w:marBottom w:val="0"/>
          <w:divBdr>
            <w:top w:val="none" w:sz="0" w:space="0" w:color="auto"/>
            <w:left w:val="none" w:sz="0" w:space="0" w:color="auto"/>
            <w:bottom w:val="none" w:sz="0" w:space="0" w:color="auto"/>
            <w:right w:val="none" w:sz="0" w:space="0" w:color="auto"/>
          </w:divBdr>
        </w:div>
        <w:div w:id="1082948783">
          <w:marLeft w:val="0"/>
          <w:marRight w:val="0"/>
          <w:marTop w:val="0"/>
          <w:marBottom w:val="0"/>
          <w:divBdr>
            <w:top w:val="none" w:sz="0" w:space="0" w:color="auto"/>
            <w:left w:val="none" w:sz="0" w:space="0" w:color="auto"/>
            <w:bottom w:val="none" w:sz="0" w:space="0" w:color="auto"/>
            <w:right w:val="none" w:sz="0" w:space="0" w:color="auto"/>
          </w:divBdr>
        </w:div>
        <w:div w:id="2102097109">
          <w:marLeft w:val="0"/>
          <w:marRight w:val="0"/>
          <w:marTop w:val="0"/>
          <w:marBottom w:val="0"/>
          <w:divBdr>
            <w:top w:val="none" w:sz="0" w:space="0" w:color="auto"/>
            <w:left w:val="none" w:sz="0" w:space="0" w:color="auto"/>
            <w:bottom w:val="none" w:sz="0" w:space="0" w:color="auto"/>
            <w:right w:val="none" w:sz="0" w:space="0" w:color="auto"/>
          </w:divBdr>
        </w:div>
        <w:div w:id="769542177">
          <w:marLeft w:val="0"/>
          <w:marRight w:val="0"/>
          <w:marTop w:val="0"/>
          <w:marBottom w:val="0"/>
          <w:divBdr>
            <w:top w:val="none" w:sz="0" w:space="0" w:color="auto"/>
            <w:left w:val="none" w:sz="0" w:space="0" w:color="auto"/>
            <w:bottom w:val="none" w:sz="0" w:space="0" w:color="auto"/>
            <w:right w:val="none" w:sz="0" w:space="0" w:color="auto"/>
          </w:divBdr>
        </w:div>
      </w:divsChild>
    </w:div>
    <w:div w:id="1252355681">
      <w:bodyDiv w:val="1"/>
      <w:marLeft w:val="0"/>
      <w:marRight w:val="0"/>
      <w:marTop w:val="0"/>
      <w:marBottom w:val="0"/>
      <w:divBdr>
        <w:top w:val="none" w:sz="0" w:space="0" w:color="auto"/>
        <w:left w:val="none" w:sz="0" w:space="0" w:color="auto"/>
        <w:bottom w:val="none" w:sz="0" w:space="0" w:color="auto"/>
        <w:right w:val="none" w:sz="0" w:space="0" w:color="auto"/>
      </w:divBdr>
    </w:div>
    <w:div w:id="1436362217">
      <w:bodyDiv w:val="1"/>
      <w:marLeft w:val="0"/>
      <w:marRight w:val="0"/>
      <w:marTop w:val="0"/>
      <w:marBottom w:val="0"/>
      <w:divBdr>
        <w:top w:val="none" w:sz="0" w:space="0" w:color="auto"/>
        <w:left w:val="none" w:sz="0" w:space="0" w:color="auto"/>
        <w:bottom w:val="none" w:sz="0" w:space="0" w:color="auto"/>
        <w:right w:val="none" w:sz="0" w:space="0" w:color="auto"/>
      </w:divBdr>
    </w:div>
    <w:div w:id="1531991014">
      <w:bodyDiv w:val="1"/>
      <w:marLeft w:val="0"/>
      <w:marRight w:val="0"/>
      <w:marTop w:val="0"/>
      <w:marBottom w:val="0"/>
      <w:divBdr>
        <w:top w:val="none" w:sz="0" w:space="0" w:color="auto"/>
        <w:left w:val="none" w:sz="0" w:space="0" w:color="auto"/>
        <w:bottom w:val="none" w:sz="0" w:space="0" w:color="auto"/>
        <w:right w:val="none" w:sz="0" w:space="0" w:color="auto"/>
      </w:divBdr>
    </w:div>
    <w:div w:id="1776748833">
      <w:bodyDiv w:val="1"/>
      <w:marLeft w:val="0"/>
      <w:marRight w:val="0"/>
      <w:marTop w:val="0"/>
      <w:marBottom w:val="0"/>
      <w:divBdr>
        <w:top w:val="none" w:sz="0" w:space="0" w:color="auto"/>
        <w:left w:val="none" w:sz="0" w:space="0" w:color="auto"/>
        <w:bottom w:val="none" w:sz="0" w:space="0" w:color="auto"/>
        <w:right w:val="none" w:sz="0" w:space="0" w:color="auto"/>
      </w:divBdr>
    </w:div>
    <w:div w:id="1793745794">
      <w:bodyDiv w:val="1"/>
      <w:marLeft w:val="0"/>
      <w:marRight w:val="0"/>
      <w:marTop w:val="0"/>
      <w:marBottom w:val="0"/>
      <w:divBdr>
        <w:top w:val="none" w:sz="0" w:space="0" w:color="auto"/>
        <w:left w:val="none" w:sz="0" w:space="0" w:color="auto"/>
        <w:bottom w:val="none" w:sz="0" w:space="0" w:color="auto"/>
        <w:right w:val="none" w:sz="0" w:space="0" w:color="auto"/>
      </w:divBdr>
    </w:div>
    <w:div w:id="1897466319">
      <w:bodyDiv w:val="1"/>
      <w:marLeft w:val="0"/>
      <w:marRight w:val="0"/>
      <w:marTop w:val="0"/>
      <w:marBottom w:val="0"/>
      <w:divBdr>
        <w:top w:val="none" w:sz="0" w:space="0" w:color="auto"/>
        <w:left w:val="none" w:sz="0" w:space="0" w:color="auto"/>
        <w:bottom w:val="none" w:sz="0" w:space="0" w:color="auto"/>
        <w:right w:val="none" w:sz="0" w:space="0" w:color="auto"/>
      </w:divBdr>
    </w:div>
    <w:div w:id="198327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1/relationships/commentsExtended" Target="commentsExtended.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2" Type="http://schemas.openxmlformats.org/officeDocument/2006/relationships/hyperlink" Target="http://zdravstvo.gov.mk/wp-content/uploads/2012/12/strategija-seksualno-i-reproduktivno-zdravje.pdf" TargetMode="External"/><Relationship Id="rId1" Type="http://schemas.openxmlformats.org/officeDocument/2006/relationships/hyperlink" Target="http://www.lgbt-ep.eu/press-releases/macedonia-meps-worry-about-increasingly-homophobic-climat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BACF2F-FAE4-44EE-B770-25F5ABC358F4}"/>
</file>

<file path=customXml/itemProps2.xml><?xml version="1.0" encoding="utf-8"?>
<ds:datastoreItem xmlns:ds="http://schemas.openxmlformats.org/officeDocument/2006/customXml" ds:itemID="{7AD61E1C-1994-4D17-8279-1B5FAAAD1370}"/>
</file>

<file path=customXml/itemProps3.xml><?xml version="1.0" encoding="utf-8"?>
<ds:datastoreItem xmlns:ds="http://schemas.openxmlformats.org/officeDocument/2006/customXml" ds:itemID="{F6CA2F14-99DE-491D-92D4-A6923CAC921C}"/>
</file>

<file path=customXml/itemProps4.xml><?xml version="1.0" encoding="utf-8"?>
<ds:datastoreItem xmlns:ds="http://schemas.openxmlformats.org/officeDocument/2006/customXml" ds:itemID="{976B71A0-42CB-44AC-98F9-725639F8A059}"/>
</file>

<file path=docProps/app.xml><?xml version="1.0" encoding="utf-8"?>
<Properties xmlns="http://schemas.openxmlformats.org/officeDocument/2006/extended-properties" xmlns:vt="http://schemas.openxmlformats.org/officeDocument/2006/docPropsVTypes">
  <Template>Normal.dotm</Template>
  <TotalTime>0</TotalTime>
  <Pages>12</Pages>
  <Words>5865</Words>
  <Characters>33434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2016-05-04T07:46:00Z</dcterms:created>
  <dcterms:modified xsi:type="dcterms:W3CDTF">2016-05-09T09:59:00Z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