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5D8219B" w:rsidR="00374D96" w:rsidRPr="006A60CB" w:rsidRDefault="002E1E7C" w:rsidP="008F4997">
      <w:pPr>
        <w:spacing w:before="120" w:after="0" w:line="240" w:lineRule="auto"/>
        <w:jc w:val="center"/>
        <w:rPr>
          <w:rFonts w:asciiTheme="minorHAnsi" w:hAnsiTheme="minorHAnsi" w:cstheme="minorHAnsi"/>
          <w:b/>
        </w:rPr>
      </w:pPr>
      <w:r w:rsidRPr="006A60CB">
        <w:rPr>
          <w:rFonts w:asciiTheme="minorHAnsi" w:hAnsiTheme="minorHAnsi" w:cstheme="minorHAnsi"/>
          <w:b/>
        </w:rPr>
        <w:t>Déclaration de la Coalition Eau</w:t>
      </w:r>
    </w:p>
    <w:p w14:paraId="00000002" w14:textId="077E5978" w:rsidR="00374D96" w:rsidRPr="006A60CB" w:rsidRDefault="00E763B9" w:rsidP="008F4997">
      <w:pPr>
        <w:spacing w:before="120"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Comité DESC</w:t>
      </w:r>
    </w:p>
    <w:p w14:paraId="00000003" w14:textId="703895CF" w:rsidR="00374D96" w:rsidRPr="006A60CB" w:rsidRDefault="002E1E7C" w:rsidP="008F4997">
      <w:pPr>
        <w:spacing w:before="120" w:after="0" w:line="240" w:lineRule="auto"/>
        <w:jc w:val="center"/>
        <w:rPr>
          <w:rFonts w:asciiTheme="minorHAnsi" w:hAnsiTheme="minorHAnsi" w:cstheme="minorHAnsi"/>
          <w:b/>
        </w:rPr>
      </w:pPr>
      <w:r w:rsidRPr="006A60CB">
        <w:rPr>
          <w:rFonts w:asciiTheme="minorHAnsi" w:hAnsiTheme="minorHAnsi" w:cstheme="minorHAnsi"/>
          <w:b/>
        </w:rPr>
        <w:t>Genève</w:t>
      </w:r>
      <w:r w:rsidR="00E763B9">
        <w:rPr>
          <w:rFonts w:asciiTheme="minorHAnsi" w:hAnsiTheme="minorHAnsi" w:cstheme="minorHAnsi"/>
          <w:b/>
        </w:rPr>
        <w:t xml:space="preserve"> 2023</w:t>
      </w:r>
    </w:p>
    <w:p w14:paraId="00000004" w14:textId="77777777" w:rsidR="00374D96" w:rsidRPr="006A60CB" w:rsidRDefault="00374D96" w:rsidP="001965C3">
      <w:pPr>
        <w:spacing w:before="120" w:after="0" w:line="240" w:lineRule="auto"/>
        <w:jc w:val="both"/>
        <w:rPr>
          <w:rFonts w:asciiTheme="minorHAnsi" w:hAnsiTheme="minorHAnsi" w:cstheme="minorHAnsi"/>
          <w:b/>
        </w:rPr>
      </w:pPr>
    </w:p>
    <w:p w14:paraId="00000005" w14:textId="50514A95" w:rsidR="00374D96" w:rsidRPr="006A60CB" w:rsidRDefault="002E1E7C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Mesdames et Messieurs,</w:t>
      </w:r>
    </w:p>
    <w:p w14:paraId="59A722BC" w14:textId="77777777" w:rsidR="002E1E7C" w:rsidRPr="006A60CB" w:rsidRDefault="002E1E7C" w:rsidP="001965C3">
      <w:pPr>
        <w:spacing w:before="120" w:after="0" w:line="240" w:lineRule="auto"/>
        <w:jc w:val="both"/>
        <w:rPr>
          <w:rFonts w:asciiTheme="minorHAnsi" w:hAnsiTheme="minorHAnsi" w:cstheme="minorHAnsi"/>
          <w:b/>
        </w:rPr>
      </w:pPr>
    </w:p>
    <w:p w14:paraId="00000006" w14:textId="511C20A1" w:rsidR="00374D96" w:rsidRPr="006A60CB" w:rsidRDefault="00CD7F9F" w:rsidP="001965C3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Je suis</w:t>
      </w:r>
      <w:r w:rsidR="002E1E7C" w:rsidRPr="006A60CB">
        <w:rPr>
          <w:rFonts w:asciiTheme="minorHAnsi" w:hAnsiTheme="minorHAnsi" w:cstheme="minorHAnsi"/>
        </w:rPr>
        <w:t xml:space="preserve"> Edith </w:t>
      </w:r>
      <w:proofErr w:type="spellStart"/>
      <w:r w:rsidR="002E1E7C" w:rsidRPr="006A60CB">
        <w:rPr>
          <w:rFonts w:asciiTheme="minorHAnsi" w:hAnsiTheme="minorHAnsi" w:cstheme="minorHAnsi"/>
        </w:rPr>
        <w:t>Guiochon</w:t>
      </w:r>
      <w:proofErr w:type="spellEnd"/>
      <w:r w:rsidR="002E1E7C" w:rsidRPr="006A60CB">
        <w:rPr>
          <w:rFonts w:asciiTheme="minorHAnsi" w:hAnsiTheme="minorHAnsi" w:cstheme="minorHAnsi"/>
        </w:rPr>
        <w:t xml:space="preserve">, </w:t>
      </w:r>
      <w:r w:rsidR="00F937AF" w:rsidRPr="006A60CB">
        <w:rPr>
          <w:rFonts w:asciiTheme="minorHAnsi" w:hAnsiTheme="minorHAnsi" w:cstheme="minorHAnsi"/>
        </w:rPr>
        <w:t xml:space="preserve">et je </w:t>
      </w:r>
      <w:r w:rsidR="002E1E7C" w:rsidRPr="006A60CB">
        <w:rPr>
          <w:rFonts w:asciiTheme="minorHAnsi" w:hAnsiTheme="minorHAnsi" w:cstheme="minorHAnsi"/>
        </w:rPr>
        <w:t>représente la Coalition Eau</w:t>
      </w:r>
      <w:r w:rsidR="006A60CB">
        <w:rPr>
          <w:rFonts w:asciiTheme="minorHAnsi" w:hAnsiTheme="minorHAnsi" w:cstheme="minorHAnsi"/>
        </w:rPr>
        <w:t xml:space="preserve">, </w:t>
      </w:r>
      <w:r w:rsidR="002E1E7C" w:rsidRPr="006A60CB">
        <w:rPr>
          <w:rFonts w:asciiTheme="minorHAnsi" w:hAnsiTheme="minorHAnsi" w:cstheme="minorHAnsi"/>
        </w:rPr>
        <w:t xml:space="preserve">un réseau de 30 ONG françaises engagées </w:t>
      </w:r>
      <w:r w:rsidR="008F4997" w:rsidRPr="006A60CB">
        <w:rPr>
          <w:rFonts w:asciiTheme="minorHAnsi" w:hAnsiTheme="minorHAnsi" w:cstheme="minorHAnsi"/>
        </w:rPr>
        <w:t xml:space="preserve">sur le terrain </w:t>
      </w:r>
      <w:r w:rsidR="002E1E7C" w:rsidRPr="006A60CB">
        <w:rPr>
          <w:rFonts w:asciiTheme="minorHAnsi" w:hAnsiTheme="minorHAnsi" w:cstheme="minorHAnsi"/>
        </w:rPr>
        <w:t xml:space="preserve">pour </w:t>
      </w:r>
      <w:r w:rsidR="00DB55A3" w:rsidRPr="006A60CB">
        <w:rPr>
          <w:rFonts w:asciiTheme="minorHAnsi" w:hAnsiTheme="minorHAnsi" w:cstheme="minorHAnsi"/>
        </w:rPr>
        <w:t>les droits</w:t>
      </w:r>
      <w:r w:rsidR="00FE1F98" w:rsidRPr="006A60CB">
        <w:rPr>
          <w:rFonts w:asciiTheme="minorHAnsi" w:hAnsiTheme="minorHAnsi" w:cstheme="minorHAnsi"/>
        </w:rPr>
        <w:t xml:space="preserve"> </w:t>
      </w:r>
      <w:r w:rsidR="002E1E7C" w:rsidRPr="006A60CB">
        <w:rPr>
          <w:rFonts w:asciiTheme="minorHAnsi" w:hAnsiTheme="minorHAnsi" w:cstheme="minorHAnsi"/>
        </w:rPr>
        <w:t>à l’eau et à l’assainissement.</w:t>
      </w:r>
    </w:p>
    <w:p w14:paraId="00000007" w14:textId="1182FD5B" w:rsidR="00374D96" w:rsidRPr="006A60CB" w:rsidRDefault="002E1E7C" w:rsidP="001965C3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Mon intervention portera</w:t>
      </w:r>
      <w:r w:rsidR="00CD7F9F" w:rsidRPr="006A60CB">
        <w:rPr>
          <w:rFonts w:asciiTheme="minorHAnsi" w:hAnsiTheme="minorHAnsi" w:cstheme="minorHAnsi"/>
        </w:rPr>
        <w:t xml:space="preserve"> sur deux </w:t>
      </w:r>
      <w:r w:rsidR="00BD40A9" w:rsidRPr="006A60CB">
        <w:rPr>
          <w:rFonts w:asciiTheme="minorHAnsi" w:hAnsiTheme="minorHAnsi" w:cstheme="minorHAnsi"/>
        </w:rPr>
        <w:t xml:space="preserve">problématiques. La </w:t>
      </w:r>
      <w:proofErr w:type="gramStart"/>
      <w:r w:rsidR="00BD40A9" w:rsidRPr="006A60CB">
        <w:rPr>
          <w:rFonts w:asciiTheme="minorHAnsi" w:hAnsiTheme="minorHAnsi" w:cstheme="minorHAnsi"/>
        </w:rPr>
        <w:t>pr</w:t>
      </w:r>
      <w:r w:rsidR="00C00C77" w:rsidRPr="006A60CB">
        <w:rPr>
          <w:rFonts w:asciiTheme="minorHAnsi" w:hAnsiTheme="minorHAnsi" w:cstheme="minorHAnsi"/>
        </w:rPr>
        <w:t>emière:</w:t>
      </w:r>
      <w:proofErr w:type="gramEnd"/>
      <w:r w:rsidR="00C00C77" w:rsidRPr="006A60CB">
        <w:rPr>
          <w:rFonts w:asciiTheme="minorHAnsi" w:hAnsiTheme="minorHAnsi" w:cstheme="minorHAnsi"/>
        </w:rPr>
        <w:t xml:space="preserve"> l’accès à l’eau en</w:t>
      </w:r>
      <w:r w:rsidRPr="006A60CB">
        <w:rPr>
          <w:rFonts w:asciiTheme="minorHAnsi" w:hAnsiTheme="minorHAnsi" w:cstheme="minorHAnsi"/>
        </w:rPr>
        <w:t xml:space="preserve"> outre-mer </w:t>
      </w:r>
      <w:r w:rsidR="00C00C77" w:rsidRPr="006A60CB">
        <w:rPr>
          <w:rFonts w:asciiTheme="minorHAnsi" w:hAnsiTheme="minorHAnsi" w:cstheme="minorHAnsi"/>
        </w:rPr>
        <w:t xml:space="preserve">/ </w:t>
      </w:r>
      <w:r w:rsidR="00BD40A9" w:rsidRPr="006A60CB">
        <w:rPr>
          <w:rFonts w:asciiTheme="minorHAnsi" w:hAnsiTheme="minorHAnsi" w:cstheme="minorHAnsi"/>
        </w:rPr>
        <w:t xml:space="preserve">La </w:t>
      </w:r>
      <w:r w:rsidR="00C00C77" w:rsidRPr="006A60CB">
        <w:rPr>
          <w:rFonts w:asciiTheme="minorHAnsi" w:hAnsiTheme="minorHAnsi" w:cstheme="minorHAnsi"/>
        </w:rPr>
        <w:t>deuxième: l’accès à l’eau pour les migrants</w:t>
      </w:r>
      <w:r w:rsidRPr="006A60CB">
        <w:rPr>
          <w:rFonts w:asciiTheme="minorHAnsi" w:hAnsiTheme="minorHAnsi" w:cstheme="minorHAnsi"/>
        </w:rPr>
        <w:t xml:space="preserve">. </w:t>
      </w:r>
    </w:p>
    <w:p w14:paraId="0494F78C" w14:textId="4B1C4EDD" w:rsidR="00FE1F98" w:rsidRPr="006A60CB" w:rsidRDefault="00267EC7" w:rsidP="001965C3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6A60CB">
        <w:rPr>
          <w:rFonts w:asciiTheme="minorHAnsi" w:hAnsiTheme="minorHAnsi" w:cstheme="minorHAnsi"/>
        </w:rPr>
        <w:t xml:space="preserve">S’agissant des Outre-Mer, en 2018 déjà, la France avait reçu </w:t>
      </w:r>
      <w:r w:rsidR="00FA2C3B" w:rsidRPr="006A60CB">
        <w:rPr>
          <w:rFonts w:asciiTheme="minorHAnsi" w:hAnsiTheme="minorHAnsi" w:cstheme="minorHAnsi"/>
        </w:rPr>
        <w:t>deux</w:t>
      </w:r>
      <w:r w:rsidRPr="006A60CB">
        <w:rPr>
          <w:rFonts w:asciiTheme="minorHAnsi" w:hAnsiTheme="minorHAnsi" w:cstheme="minorHAnsi"/>
        </w:rPr>
        <w:t xml:space="preserve"> recommandations</w:t>
      </w:r>
      <w:r w:rsidR="00FA2C3B" w:rsidRPr="006A60CB">
        <w:rPr>
          <w:rFonts w:asciiTheme="minorHAnsi" w:hAnsiTheme="minorHAnsi" w:cstheme="minorHAnsi"/>
        </w:rPr>
        <w:t xml:space="preserve">, du </w:t>
      </w:r>
      <w:proofErr w:type="spellStart"/>
      <w:r w:rsidR="00FA2C3B" w:rsidRPr="006A60CB">
        <w:rPr>
          <w:rFonts w:asciiTheme="minorHAnsi" w:hAnsiTheme="minorHAnsi" w:cstheme="minorHAnsi"/>
        </w:rPr>
        <w:t>Bostwana</w:t>
      </w:r>
      <w:proofErr w:type="spellEnd"/>
      <w:r w:rsidR="00FA2C3B" w:rsidRPr="006A60CB">
        <w:rPr>
          <w:rFonts w:asciiTheme="minorHAnsi" w:hAnsiTheme="minorHAnsi" w:cstheme="minorHAnsi"/>
        </w:rPr>
        <w:t xml:space="preserve"> et du Costa Rica,</w:t>
      </w:r>
      <w:r w:rsidRPr="006A60CB">
        <w:rPr>
          <w:rFonts w:asciiTheme="minorHAnsi" w:hAnsiTheme="minorHAnsi" w:cstheme="minorHAnsi"/>
        </w:rPr>
        <w:t xml:space="preserve"> pour améliorer les conditions de vie dans ces territoires</w:t>
      </w:r>
      <w:r w:rsidR="002E1E7C" w:rsidRPr="006A60CB">
        <w:rPr>
          <w:rFonts w:asciiTheme="minorHAnsi" w:hAnsiTheme="minorHAnsi" w:cstheme="minorHAnsi"/>
          <w:color w:val="000000"/>
        </w:rPr>
        <w:t>.</w:t>
      </w:r>
      <w:r w:rsidRPr="006A60CB">
        <w:rPr>
          <w:rFonts w:asciiTheme="minorHAnsi" w:hAnsiTheme="minorHAnsi" w:cstheme="minorHAnsi"/>
          <w:color w:val="000000"/>
        </w:rPr>
        <w:t xml:space="preserve"> </w:t>
      </w:r>
      <w:r w:rsidR="00DB55A3" w:rsidRPr="006A60CB">
        <w:rPr>
          <w:rFonts w:asciiTheme="minorHAnsi" w:hAnsiTheme="minorHAnsi" w:cstheme="minorHAnsi"/>
          <w:color w:val="000000"/>
        </w:rPr>
        <w:t>Mais a</w:t>
      </w:r>
      <w:r w:rsidRPr="006A60CB">
        <w:rPr>
          <w:rFonts w:asciiTheme="minorHAnsi" w:hAnsiTheme="minorHAnsi" w:cstheme="minorHAnsi"/>
          <w:color w:val="000000"/>
        </w:rPr>
        <w:t xml:space="preserve">ucune </w:t>
      </w:r>
      <w:r w:rsidR="00DB55A3" w:rsidRPr="006A60CB">
        <w:rPr>
          <w:rFonts w:asciiTheme="minorHAnsi" w:hAnsiTheme="minorHAnsi" w:cstheme="minorHAnsi"/>
          <w:color w:val="000000"/>
        </w:rPr>
        <w:t>recommandation</w:t>
      </w:r>
      <w:r w:rsidRPr="006A60CB">
        <w:rPr>
          <w:rFonts w:asciiTheme="minorHAnsi" w:hAnsiTheme="minorHAnsi" w:cstheme="minorHAnsi"/>
          <w:color w:val="000000"/>
        </w:rPr>
        <w:t xml:space="preserve"> ne </w:t>
      </w:r>
      <w:r w:rsidR="006A60CB" w:rsidRPr="006A60CB">
        <w:rPr>
          <w:rFonts w:asciiTheme="minorHAnsi" w:hAnsiTheme="minorHAnsi" w:cstheme="minorHAnsi"/>
          <w:color w:val="000000"/>
        </w:rPr>
        <w:t>touchait</w:t>
      </w:r>
      <w:r w:rsidRPr="006A60CB">
        <w:rPr>
          <w:rFonts w:asciiTheme="minorHAnsi" w:hAnsiTheme="minorHAnsi" w:cstheme="minorHAnsi"/>
          <w:color w:val="000000"/>
        </w:rPr>
        <w:t xml:space="preserve"> </w:t>
      </w:r>
      <w:r w:rsidR="00DB55A3" w:rsidRPr="006A60CB">
        <w:rPr>
          <w:rFonts w:asciiTheme="minorHAnsi" w:hAnsiTheme="minorHAnsi" w:cstheme="minorHAnsi"/>
          <w:color w:val="000000"/>
        </w:rPr>
        <w:t xml:space="preserve">spécifiquement </w:t>
      </w:r>
      <w:r w:rsidRPr="006A60CB">
        <w:rPr>
          <w:rFonts w:asciiTheme="minorHAnsi" w:hAnsiTheme="minorHAnsi" w:cstheme="minorHAnsi"/>
          <w:color w:val="000000"/>
        </w:rPr>
        <w:t>au droit à l’eau</w:t>
      </w:r>
      <w:r w:rsidR="00DB55A3" w:rsidRPr="006A60CB">
        <w:rPr>
          <w:rFonts w:asciiTheme="minorHAnsi" w:hAnsiTheme="minorHAnsi" w:cstheme="minorHAnsi"/>
          <w:color w:val="000000"/>
        </w:rPr>
        <w:t xml:space="preserve"> et à l’assainissement</w:t>
      </w:r>
      <w:r w:rsidRPr="006A60CB">
        <w:rPr>
          <w:rFonts w:asciiTheme="minorHAnsi" w:hAnsiTheme="minorHAnsi" w:cstheme="minorHAnsi"/>
          <w:color w:val="000000"/>
        </w:rPr>
        <w:t>.</w:t>
      </w:r>
    </w:p>
    <w:p w14:paraId="074901AB" w14:textId="3D0C8135" w:rsidR="008F4997" w:rsidRPr="006A60CB" w:rsidRDefault="00267EC7" w:rsidP="001965C3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  <w:color w:val="000000"/>
        </w:rPr>
        <w:t>Pourtant</w:t>
      </w:r>
      <w:r w:rsidR="002E1E7C" w:rsidRPr="006A60CB">
        <w:rPr>
          <w:rFonts w:asciiTheme="minorHAnsi" w:hAnsiTheme="minorHAnsi" w:cstheme="minorHAnsi"/>
        </w:rPr>
        <w:t xml:space="preserve">, </w:t>
      </w:r>
      <w:r w:rsidR="00FA2C3B" w:rsidRPr="006A60CB">
        <w:rPr>
          <w:rFonts w:asciiTheme="minorHAnsi" w:hAnsiTheme="minorHAnsi" w:cstheme="minorHAnsi"/>
        </w:rPr>
        <w:t xml:space="preserve">malgré un plan d’investissement financier lancé en 2016 – le plan Eau DOM, </w:t>
      </w:r>
      <w:r w:rsidR="008F4997" w:rsidRPr="006A60CB">
        <w:rPr>
          <w:rFonts w:asciiTheme="minorHAnsi" w:hAnsiTheme="minorHAnsi" w:cstheme="minorHAnsi"/>
        </w:rPr>
        <w:t xml:space="preserve">les populations en Outre-Mer font face à 3 </w:t>
      </w:r>
      <w:r w:rsidRPr="006A60CB">
        <w:rPr>
          <w:rFonts w:asciiTheme="minorHAnsi" w:hAnsiTheme="minorHAnsi" w:cstheme="minorHAnsi"/>
        </w:rPr>
        <w:t xml:space="preserve">problèmes majeurs </w:t>
      </w:r>
      <w:r w:rsidR="008F4997" w:rsidRPr="006A60CB">
        <w:rPr>
          <w:rFonts w:asciiTheme="minorHAnsi" w:hAnsiTheme="minorHAnsi" w:cstheme="minorHAnsi"/>
        </w:rPr>
        <w:t>:</w:t>
      </w:r>
      <w:r w:rsidRPr="006A60CB">
        <w:rPr>
          <w:rFonts w:asciiTheme="minorHAnsi" w:hAnsiTheme="minorHAnsi" w:cstheme="minorHAnsi"/>
        </w:rPr>
        <w:t xml:space="preserve"> </w:t>
      </w:r>
      <w:r w:rsidR="008F4997" w:rsidRPr="006A60CB">
        <w:rPr>
          <w:rFonts w:asciiTheme="minorHAnsi" w:hAnsiTheme="minorHAnsi" w:cstheme="minorHAnsi"/>
        </w:rPr>
        <w:t>une eau peu ou pas accessible, polluée</w:t>
      </w:r>
      <w:r w:rsidRPr="006A60CB">
        <w:rPr>
          <w:rFonts w:asciiTheme="minorHAnsi" w:hAnsiTheme="minorHAnsi" w:cstheme="minorHAnsi"/>
        </w:rPr>
        <w:t xml:space="preserve">, </w:t>
      </w:r>
      <w:r w:rsidR="008F4997" w:rsidRPr="006A60CB">
        <w:rPr>
          <w:rFonts w:asciiTheme="minorHAnsi" w:hAnsiTheme="minorHAnsi" w:cstheme="minorHAnsi"/>
        </w:rPr>
        <w:t xml:space="preserve">chère. </w:t>
      </w:r>
    </w:p>
    <w:p w14:paraId="3561C752" w14:textId="0841F130" w:rsidR="0025679B" w:rsidRPr="006A60CB" w:rsidRDefault="002E1E7C" w:rsidP="001965C3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30% de la population recensée à Mayotte </w:t>
      </w:r>
      <w:r w:rsidR="00FE1F98" w:rsidRPr="006A60CB">
        <w:rPr>
          <w:rFonts w:asciiTheme="minorHAnsi" w:hAnsiTheme="minorHAnsi" w:cstheme="minorHAnsi"/>
        </w:rPr>
        <w:t>vit sans eau courante</w:t>
      </w:r>
    </w:p>
    <w:p w14:paraId="00000009" w14:textId="54AC347D" w:rsidR="00374D96" w:rsidRPr="006A60CB" w:rsidRDefault="0025679B" w:rsidP="001965C3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  <w:i/>
          <w:color w:val="000000"/>
        </w:rPr>
      </w:pPr>
      <w:r w:rsidRPr="006A60CB">
        <w:rPr>
          <w:rFonts w:asciiTheme="minorHAnsi" w:hAnsiTheme="minorHAnsi" w:cstheme="minorHAnsi"/>
        </w:rPr>
        <w:t>P</w:t>
      </w:r>
      <w:r w:rsidR="00FE1F98" w:rsidRPr="006A60CB">
        <w:rPr>
          <w:rFonts w:asciiTheme="minorHAnsi" w:hAnsiTheme="minorHAnsi" w:cstheme="minorHAnsi"/>
        </w:rPr>
        <w:t>lus de 60% de l’eau en Guadeloupe est perdue avant même d’arriver au robinet</w:t>
      </w:r>
    </w:p>
    <w:p w14:paraId="3968A850" w14:textId="0AF90ABE" w:rsidR="0025679B" w:rsidRPr="006A60CB" w:rsidRDefault="0025679B" w:rsidP="00E25E45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D</w:t>
      </w:r>
      <w:r w:rsidR="00B30790" w:rsidRPr="006A60CB">
        <w:rPr>
          <w:rFonts w:asciiTheme="minorHAnsi" w:hAnsiTheme="minorHAnsi" w:cstheme="minorHAnsi"/>
        </w:rPr>
        <w:t>es coupures d’eau quotidiennes</w:t>
      </w:r>
      <w:r w:rsidRPr="006A60CB">
        <w:rPr>
          <w:rFonts w:asciiTheme="minorHAnsi" w:hAnsiTheme="minorHAnsi" w:cstheme="minorHAnsi"/>
        </w:rPr>
        <w:t>,</w:t>
      </w:r>
      <w:r w:rsidR="00B30790" w:rsidRPr="006A60CB">
        <w:rPr>
          <w:rFonts w:asciiTheme="minorHAnsi" w:hAnsiTheme="minorHAnsi" w:cstheme="minorHAnsi"/>
        </w:rPr>
        <w:t xml:space="preserve"> en Martinique, en Guadeloupe et à Mayotte</w:t>
      </w:r>
      <w:r w:rsidRPr="006A60CB">
        <w:rPr>
          <w:rFonts w:asciiTheme="minorHAnsi" w:hAnsiTheme="minorHAnsi" w:cstheme="minorHAnsi"/>
        </w:rPr>
        <w:t xml:space="preserve">, touchent les ménages, les hôpitaux, </w:t>
      </w:r>
      <w:r w:rsidR="00B30790" w:rsidRPr="006A60CB">
        <w:rPr>
          <w:rFonts w:asciiTheme="minorHAnsi" w:hAnsiTheme="minorHAnsi" w:cstheme="minorHAnsi"/>
        </w:rPr>
        <w:t>les écoles,</w:t>
      </w:r>
      <w:r w:rsidR="00BD40A9" w:rsidRPr="006A60CB">
        <w:rPr>
          <w:rFonts w:asciiTheme="minorHAnsi" w:hAnsiTheme="minorHAnsi" w:cstheme="minorHAnsi"/>
        </w:rPr>
        <w:t xml:space="preserve"> et parfois même</w:t>
      </w:r>
      <w:r w:rsidR="00B30790" w:rsidRPr="006A60CB">
        <w:rPr>
          <w:rFonts w:asciiTheme="minorHAnsi" w:hAnsiTheme="minorHAnsi" w:cstheme="minorHAnsi"/>
        </w:rPr>
        <w:t xml:space="preserve"> les bornes à incendies…. </w:t>
      </w:r>
      <w:r w:rsidRPr="006A60CB">
        <w:rPr>
          <w:rFonts w:asciiTheme="minorHAnsi" w:hAnsiTheme="minorHAnsi" w:cstheme="minorHAnsi"/>
        </w:rPr>
        <w:t xml:space="preserve">Et cela, en 2021, </w:t>
      </w:r>
      <w:r w:rsidR="00B30790" w:rsidRPr="006A60CB">
        <w:rPr>
          <w:rFonts w:asciiTheme="minorHAnsi" w:hAnsiTheme="minorHAnsi" w:cstheme="minorHAnsi"/>
        </w:rPr>
        <w:t xml:space="preserve">5 rapporteurs spéciaux des NU </w:t>
      </w:r>
      <w:r w:rsidRPr="006A60CB">
        <w:rPr>
          <w:rFonts w:asciiTheme="minorHAnsi" w:hAnsiTheme="minorHAnsi" w:cstheme="minorHAnsi"/>
        </w:rPr>
        <w:t>l’ont souligné dans un communiqué. La France n’a pas répondu.</w:t>
      </w:r>
    </w:p>
    <w:p w14:paraId="52B8DD51" w14:textId="25E0C177" w:rsidR="0025679B" w:rsidRPr="006A60CB" w:rsidRDefault="00BD40A9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Par ailleurs, u</w:t>
      </w:r>
      <w:r w:rsidR="002E1E7C" w:rsidRPr="006A60CB">
        <w:rPr>
          <w:rFonts w:asciiTheme="minorHAnsi" w:hAnsiTheme="minorHAnsi" w:cstheme="minorHAnsi"/>
        </w:rPr>
        <w:t xml:space="preserve">ne grande part des stations de traitement des eaux usées ne sont pas conformes. </w:t>
      </w:r>
    </w:p>
    <w:p w14:paraId="350B5CD7" w14:textId="7216CF94" w:rsidR="0025679B" w:rsidRPr="006A60CB" w:rsidRDefault="002E1E7C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On retrouve dans l’eau </w:t>
      </w:r>
      <w:r w:rsidR="0025679B" w:rsidRPr="006A60CB">
        <w:rPr>
          <w:rFonts w:asciiTheme="minorHAnsi" w:hAnsiTheme="minorHAnsi" w:cstheme="minorHAnsi"/>
        </w:rPr>
        <w:t xml:space="preserve">des pollutions de toutes sortes : </w:t>
      </w:r>
      <w:r w:rsidR="009D3175" w:rsidRPr="006A60CB">
        <w:rPr>
          <w:rFonts w:asciiTheme="minorHAnsi" w:hAnsiTheme="minorHAnsi" w:cstheme="minorHAnsi"/>
        </w:rPr>
        <w:t>matières fécales,</w:t>
      </w:r>
      <w:r w:rsidR="0025679B" w:rsidRPr="006A60CB">
        <w:rPr>
          <w:rFonts w:asciiTheme="minorHAnsi" w:hAnsiTheme="minorHAnsi" w:cstheme="minorHAnsi"/>
        </w:rPr>
        <w:t xml:space="preserve"> </w:t>
      </w:r>
      <w:r w:rsidRPr="006A60CB">
        <w:rPr>
          <w:rFonts w:asciiTheme="minorHAnsi" w:hAnsiTheme="minorHAnsi" w:cstheme="minorHAnsi"/>
        </w:rPr>
        <w:t xml:space="preserve">traces de chlordécone aux Antilles, mercure en Guyane, manganèse à Mayotte. </w:t>
      </w:r>
    </w:p>
    <w:p w14:paraId="67641892" w14:textId="7362464C" w:rsidR="008F4997" w:rsidRPr="006A60CB" w:rsidRDefault="009D3175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La conséquence de ces pollutions</w:t>
      </w:r>
      <w:r w:rsidR="002E1E7C" w:rsidRPr="006A60CB">
        <w:rPr>
          <w:rFonts w:asciiTheme="minorHAnsi" w:hAnsiTheme="minorHAnsi" w:cstheme="minorHAnsi"/>
        </w:rPr>
        <w:t xml:space="preserve"> en matière de santé humaine </w:t>
      </w:r>
      <w:r w:rsidRPr="006A60CB">
        <w:rPr>
          <w:rFonts w:asciiTheme="minorHAnsi" w:hAnsiTheme="minorHAnsi" w:cstheme="minorHAnsi"/>
        </w:rPr>
        <w:t>est</w:t>
      </w:r>
      <w:r w:rsidR="002E1E7C" w:rsidRPr="006A60CB">
        <w:rPr>
          <w:rFonts w:asciiTheme="minorHAnsi" w:hAnsiTheme="minorHAnsi" w:cstheme="minorHAnsi"/>
        </w:rPr>
        <w:t xml:space="preserve"> énorme</w:t>
      </w:r>
      <w:r w:rsidRPr="006A60CB">
        <w:rPr>
          <w:rFonts w:asciiTheme="minorHAnsi" w:hAnsiTheme="minorHAnsi" w:cstheme="minorHAnsi"/>
        </w:rPr>
        <w:t xml:space="preserve"> </w:t>
      </w:r>
      <w:r w:rsidR="002E1E7C" w:rsidRPr="006A60CB">
        <w:rPr>
          <w:rFonts w:asciiTheme="minorHAnsi" w:hAnsiTheme="minorHAnsi" w:cstheme="minorHAnsi"/>
        </w:rPr>
        <w:t xml:space="preserve">: </w:t>
      </w:r>
      <w:r w:rsidR="008F4997" w:rsidRPr="006A60CB">
        <w:rPr>
          <w:rFonts w:asciiTheme="minorHAnsi" w:hAnsiTheme="minorHAnsi" w:cstheme="minorHAnsi"/>
        </w:rPr>
        <w:t xml:space="preserve">des </w:t>
      </w:r>
      <w:r w:rsidR="002E1E7C" w:rsidRPr="006A60CB">
        <w:rPr>
          <w:rFonts w:asciiTheme="minorHAnsi" w:hAnsiTheme="minorHAnsi" w:cstheme="minorHAnsi"/>
        </w:rPr>
        <w:t>épidémies de choléra, de fièvre typhoïde</w:t>
      </w:r>
      <w:r w:rsidR="008F4997" w:rsidRPr="006A60CB">
        <w:rPr>
          <w:rFonts w:asciiTheme="minorHAnsi" w:hAnsiTheme="minorHAnsi" w:cstheme="minorHAnsi"/>
        </w:rPr>
        <w:t xml:space="preserve">, </w:t>
      </w:r>
      <w:r w:rsidR="002E1E7C" w:rsidRPr="006A60CB">
        <w:rPr>
          <w:rFonts w:asciiTheme="minorHAnsi" w:hAnsiTheme="minorHAnsi" w:cstheme="minorHAnsi"/>
        </w:rPr>
        <w:t>de gale,</w:t>
      </w:r>
      <w:r w:rsidRPr="006A60CB">
        <w:rPr>
          <w:rFonts w:asciiTheme="minorHAnsi" w:hAnsiTheme="minorHAnsi" w:cstheme="minorHAnsi"/>
        </w:rPr>
        <w:t xml:space="preserve"> </w:t>
      </w:r>
      <w:r w:rsidR="0050299E" w:rsidRPr="006A60CB">
        <w:rPr>
          <w:rFonts w:asciiTheme="minorHAnsi" w:hAnsiTheme="minorHAnsi" w:cstheme="minorHAnsi"/>
        </w:rPr>
        <w:t>u</w:t>
      </w:r>
      <w:r w:rsidRPr="006A60CB">
        <w:rPr>
          <w:rFonts w:asciiTheme="minorHAnsi" w:hAnsiTheme="minorHAnsi" w:cstheme="minorHAnsi"/>
        </w:rPr>
        <w:t>ne</w:t>
      </w:r>
      <w:r w:rsidR="002E1E7C" w:rsidRPr="006A60CB">
        <w:rPr>
          <w:rFonts w:asciiTheme="minorHAnsi" w:hAnsiTheme="minorHAnsi" w:cstheme="minorHAnsi"/>
        </w:rPr>
        <w:t xml:space="preserve"> </w:t>
      </w:r>
      <w:r w:rsidR="002415E1" w:rsidRPr="006A60CB">
        <w:rPr>
          <w:rFonts w:asciiTheme="minorHAnsi" w:hAnsiTheme="minorHAnsi" w:cstheme="minorHAnsi"/>
        </w:rPr>
        <w:t xml:space="preserve">surmortalité, notamment </w:t>
      </w:r>
      <w:r w:rsidRPr="006A60CB">
        <w:rPr>
          <w:rFonts w:asciiTheme="minorHAnsi" w:hAnsiTheme="minorHAnsi" w:cstheme="minorHAnsi"/>
        </w:rPr>
        <w:t>des enfants</w:t>
      </w:r>
      <w:r w:rsidR="002415E1" w:rsidRPr="006A60CB">
        <w:rPr>
          <w:rFonts w:asciiTheme="minorHAnsi" w:hAnsiTheme="minorHAnsi" w:cstheme="minorHAnsi"/>
        </w:rPr>
        <w:t>, par maladies diarrhéiques</w:t>
      </w:r>
      <w:r w:rsidRPr="006A60CB">
        <w:rPr>
          <w:rFonts w:asciiTheme="minorHAnsi" w:hAnsiTheme="minorHAnsi" w:cstheme="minorHAnsi"/>
        </w:rPr>
        <w:t xml:space="preserve"> et maladies infectieuses</w:t>
      </w:r>
      <w:r w:rsidR="0050299E" w:rsidRPr="006A60CB">
        <w:rPr>
          <w:rFonts w:asciiTheme="minorHAnsi" w:hAnsiTheme="minorHAnsi" w:cstheme="minorHAnsi"/>
        </w:rPr>
        <w:t>, des taux de cancer plus élevés qu’en métropole</w:t>
      </w:r>
      <w:r w:rsidRPr="006A60CB">
        <w:rPr>
          <w:rFonts w:asciiTheme="minorHAnsi" w:hAnsiTheme="minorHAnsi" w:cstheme="minorHAnsi"/>
        </w:rPr>
        <w:t>.</w:t>
      </w:r>
      <w:r w:rsidR="002E1E7C" w:rsidRPr="006A60CB">
        <w:rPr>
          <w:rFonts w:asciiTheme="minorHAnsi" w:hAnsiTheme="minorHAnsi" w:cstheme="minorHAnsi"/>
        </w:rPr>
        <w:t xml:space="preserve"> </w:t>
      </w:r>
    </w:p>
    <w:p w14:paraId="4A3BCCAC" w14:textId="0313AB9D" w:rsidR="00B30790" w:rsidRPr="006A60CB" w:rsidRDefault="009D3175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Et cet accès à l’eau coute cher. </w:t>
      </w:r>
      <w:r w:rsidR="00FE1F98" w:rsidRPr="006A60CB">
        <w:rPr>
          <w:rFonts w:asciiTheme="minorHAnsi" w:hAnsiTheme="minorHAnsi" w:cstheme="minorHAnsi"/>
        </w:rPr>
        <w:t>A</w:t>
      </w:r>
      <w:r w:rsidR="008F4997" w:rsidRPr="006A60CB">
        <w:rPr>
          <w:rFonts w:asciiTheme="minorHAnsi" w:hAnsiTheme="minorHAnsi" w:cstheme="minorHAnsi"/>
        </w:rPr>
        <w:t>lors que plus de 40% de la population en O</w:t>
      </w:r>
      <w:r w:rsidRPr="006A60CB">
        <w:rPr>
          <w:rFonts w:asciiTheme="minorHAnsi" w:hAnsiTheme="minorHAnsi" w:cstheme="minorHAnsi"/>
        </w:rPr>
        <w:t>utre-mer</w:t>
      </w:r>
      <w:r w:rsidR="008F4997" w:rsidRPr="006A60CB">
        <w:rPr>
          <w:rFonts w:asciiTheme="minorHAnsi" w:hAnsiTheme="minorHAnsi" w:cstheme="minorHAnsi"/>
        </w:rPr>
        <w:t xml:space="preserve"> vit sous le seuil de pauvreté, la </w:t>
      </w:r>
      <w:r w:rsidR="005C20BD" w:rsidRPr="006A60CB">
        <w:rPr>
          <w:rFonts w:asciiTheme="minorHAnsi" w:hAnsiTheme="minorHAnsi" w:cstheme="minorHAnsi"/>
        </w:rPr>
        <w:t>facture d’</w:t>
      </w:r>
      <w:r w:rsidR="008F4997" w:rsidRPr="006A60CB">
        <w:rPr>
          <w:rFonts w:asciiTheme="minorHAnsi" w:hAnsiTheme="minorHAnsi" w:cstheme="minorHAnsi"/>
        </w:rPr>
        <w:t xml:space="preserve">eau </w:t>
      </w:r>
      <w:r w:rsidR="00CD7F9F" w:rsidRPr="006A60CB">
        <w:rPr>
          <w:rFonts w:asciiTheme="minorHAnsi" w:hAnsiTheme="minorHAnsi" w:cstheme="minorHAnsi"/>
        </w:rPr>
        <w:t xml:space="preserve">peut atteindre </w:t>
      </w:r>
      <w:r w:rsidR="005C20BD" w:rsidRPr="006A60CB">
        <w:rPr>
          <w:rFonts w:asciiTheme="minorHAnsi" w:hAnsiTheme="minorHAnsi" w:cstheme="minorHAnsi"/>
        </w:rPr>
        <w:t>jusqu’à 17</w:t>
      </w:r>
      <w:r w:rsidR="00FE1F98" w:rsidRPr="006A60CB">
        <w:rPr>
          <w:rFonts w:asciiTheme="minorHAnsi" w:hAnsiTheme="minorHAnsi" w:cstheme="minorHAnsi"/>
        </w:rPr>
        <w:t>%</w:t>
      </w:r>
      <w:r w:rsidR="005C20BD" w:rsidRPr="006A60CB">
        <w:rPr>
          <w:rFonts w:asciiTheme="minorHAnsi" w:hAnsiTheme="minorHAnsi" w:cstheme="minorHAnsi"/>
        </w:rPr>
        <w:t xml:space="preserve"> du budget des ménages</w:t>
      </w:r>
      <w:r w:rsidR="008F4997" w:rsidRPr="006A60CB">
        <w:rPr>
          <w:rFonts w:asciiTheme="minorHAnsi" w:hAnsiTheme="minorHAnsi" w:cstheme="minorHAnsi"/>
        </w:rPr>
        <w:t>.</w:t>
      </w:r>
      <w:r w:rsidRPr="006A60CB" w:rsidDel="009D3175">
        <w:rPr>
          <w:rFonts w:asciiTheme="minorHAnsi" w:hAnsiTheme="minorHAnsi" w:cstheme="minorHAnsi"/>
        </w:rPr>
        <w:t xml:space="preserve"> </w:t>
      </w:r>
    </w:p>
    <w:p w14:paraId="0000000D" w14:textId="0FA80BE1" w:rsidR="00374D96" w:rsidRPr="006A60CB" w:rsidRDefault="00BD40A9" w:rsidP="001965C3">
      <w:pPr>
        <w:spacing w:before="120" w:after="0" w:line="240" w:lineRule="auto"/>
        <w:jc w:val="both"/>
        <w:rPr>
          <w:rFonts w:asciiTheme="minorHAnsi" w:hAnsiTheme="minorHAnsi" w:cstheme="minorHAnsi"/>
          <w:b/>
        </w:rPr>
      </w:pPr>
      <w:r w:rsidRPr="006A60CB">
        <w:rPr>
          <w:rFonts w:asciiTheme="minorHAnsi" w:hAnsiTheme="minorHAnsi" w:cstheme="minorHAnsi"/>
          <w:b/>
        </w:rPr>
        <w:t>N</w:t>
      </w:r>
      <w:r w:rsidR="002E1E7C" w:rsidRPr="006A60CB">
        <w:rPr>
          <w:rFonts w:asciiTheme="minorHAnsi" w:hAnsiTheme="minorHAnsi" w:cstheme="minorHAnsi"/>
          <w:b/>
        </w:rPr>
        <w:t xml:space="preserve">ous </w:t>
      </w:r>
      <w:r w:rsidR="0050299E" w:rsidRPr="006A60CB">
        <w:rPr>
          <w:rFonts w:asciiTheme="minorHAnsi" w:hAnsiTheme="minorHAnsi" w:cstheme="minorHAnsi"/>
          <w:b/>
        </w:rPr>
        <w:t xml:space="preserve">avons </w:t>
      </w:r>
      <w:r w:rsidR="00DB55A3" w:rsidRPr="006A60CB">
        <w:rPr>
          <w:rFonts w:asciiTheme="minorHAnsi" w:hAnsiTheme="minorHAnsi" w:cstheme="minorHAnsi"/>
          <w:b/>
        </w:rPr>
        <w:t>4</w:t>
      </w:r>
      <w:r w:rsidR="00CD7F9F" w:rsidRPr="006A60CB">
        <w:rPr>
          <w:rFonts w:asciiTheme="minorHAnsi" w:hAnsiTheme="minorHAnsi" w:cstheme="minorHAnsi"/>
          <w:b/>
        </w:rPr>
        <w:t xml:space="preserve"> recommandations au</w:t>
      </w:r>
      <w:r w:rsidR="002E1E7C" w:rsidRPr="006A60CB">
        <w:rPr>
          <w:rFonts w:asciiTheme="minorHAnsi" w:hAnsiTheme="minorHAnsi" w:cstheme="minorHAnsi"/>
          <w:b/>
        </w:rPr>
        <w:t xml:space="preserve"> gouvernement </w:t>
      </w:r>
      <w:r w:rsidR="00E25E45" w:rsidRPr="006A60CB">
        <w:rPr>
          <w:rFonts w:asciiTheme="minorHAnsi" w:hAnsiTheme="minorHAnsi" w:cstheme="minorHAnsi"/>
          <w:b/>
        </w:rPr>
        <w:t>français :</w:t>
      </w:r>
    </w:p>
    <w:p w14:paraId="36D0B1EA" w14:textId="28C7D769" w:rsidR="00685298" w:rsidRPr="006A60CB" w:rsidRDefault="009D3175" w:rsidP="00E25E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003" w:hanging="357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Il faut</w:t>
      </w:r>
      <w:r w:rsidR="000B0C75" w:rsidRPr="006A60CB">
        <w:rPr>
          <w:rFonts w:asciiTheme="minorHAnsi" w:hAnsiTheme="minorHAnsi" w:cstheme="minorHAnsi"/>
        </w:rPr>
        <w:t xml:space="preserve"> </w:t>
      </w:r>
      <w:r w:rsidR="005B7A17" w:rsidRPr="006A60CB">
        <w:rPr>
          <w:rFonts w:asciiTheme="minorHAnsi" w:hAnsiTheme="minorHAnsi" w:cstheme="minorHAnsi"/>
          <w:color w:val="000000"/>
        </w:rPr>
        <w:t xml:space="preserve">développer des points d’accès à l’eau </w:t>
      </w:r>
      <w:r w:rsidR="00DB55A3" w:rsidRPr="006A60CB">
        <w:rPr>
          <w:rFonts w:asciiTheme="minorHAnsi" w:hAnsiTheme="minorHAnsi" w:cstheme="minorHAnsi"/>
          <w:color w:val="000000"/>
        </w:rPr>
        <w:t xml:space="preserve">dans l’espace public </w:t>
      </w:r>
    </w:p>
    <w:p w14:paraId="6FD04F86" w14:textId="21F734EE" w:rsidR="000B0C75" w:rsidRPr="006A60CB" w:rsidRDefault="006A60CB" w:rsidP="00E25E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003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Il </w:t>
      </w:r>
      <w:r w:rsidR="00685298" w:rsidRPr="006A60CB">
        <w:rPr>
          <w:rFonts w:asciiTheme="minorHAnsi" w:hAnsiTheme="minorHAnsi" w:cstheme="minorHAnsi"/>
        </w:rPr>
        <w:t xml:space="preserve">faut </w:t>
      </w:r>
      <w:r w:rsidR="005B7A17" w:rsidRPr="006A60CB">
        <w:rPr>
          <w:rFonts w:asciiTheme="minorHAnsi" w:hAnsiTheme="minorHAnsi" w:cstheme="minorHAnsi"/>
        </w:rPr>
        <w:t>renforcer les réseaux pour en finir avec l</w:t>
      </w:r>
      <w:r w:rsidR="002E1E7C" w:rsidRPr="006A60CB">
        <w:rPr>
          <w:rFonts w:asciiTheme="minorHAnsi" w:hAnsiTheme="minorHAnsi" w:cstheme="minorHAnsi"/>
          <w:color w:val="000000"/>
        </w:rPr>
        <w:t xml:space="preserve">es </w:t>
      </w:r>
      <w:r w:rsidR="00685298" w:rsidRPr="006A60CB">
        <w:rPr>
          <w:rFonts w:asciiTheme="minorHAnsi" w:hAnsiTheme="minorHAnsi" w:cstheme="minorHAnsi"/>
          <w:color w:val="000000"/>
        </w:rPr>
        <w:t>coupures</w:t>
      </w:r>
      <w:r w:rsidR="002E1E7C" w:rsidRPr="006A60CB">
        <w:rPr>
          <w:rFonts w:asciiTheme="minorHAnsi" w:hAnsiTheme="minorHAnsi" w:cstheme="minorHAnsi"/>
          <w:color w:val="000000"/>
        </w:rPr>
        <w:t xml:space="preserve"> d’eau et</w:t>
      </w:r>
      <w:r w:rsidR="00685298" w:rsidRPr="006A60CB">
        <w:rPr>
          <w:rFonts w:asciiTheme="minorHAnsi" w:hAnsiTheme="minorHAnsi" w:cstheme="minorHAnsi"/>
        </w:rPr>
        <w:t xml:space="preserve"> fournir des solutions provisoires </w:t>
      </w:r>
      <w:r>
        <w:rPr>
          <w:rFonts w:asciiTheme="minorHAnsi" w:hAnsiTheme="minorHAnsi" w:cstheme="minorHAnsi"/>
        </w:rPr>
        <w:t>d</w:t>
      </w:r>
      <w:r w:rsidR="00685298" w:rsidRPr="006A60CB">
        <w:rPr>
          <w:rFonts w:asciiTheme="minorHAnsi" w:hAnsiTheme="minorHAnsi" w:cstheme="minorHAnsi"/>
        </w:rPr>
        <w:t>’urgence en cas de coupures</w:t>
      </w:r>
    </w:p>
    <w:p w14:paraId="00000011" w14:textId="3B80CCEB" w:rsidR="00374D96" w:rsidRPr="006A60CB" w:rsidRDefault="006A60CB" w:rsidP="00D24E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003" w:hanging="357"/>
        <w:jc w:val="both"/>
        <w:rPr>
          <w:rFonts w:asciiTheme="minorHAnsi" w:hAnsiTheme="minorHAnsi" w:cstheme="minorHAnsi"/>
          <w:color w:val="000000"/>
        </w:rPr>
      </w:pPr>
      <w:bookmarkStart w:id="0" w:name="_heading=h.gjdgxs" w:colFirst="0" w:colLast="0"/>
      <w:bookmarkEnd w:id="0"/>
      <w:r>
        <w:rPr>
          <w:rFonts w:asciiTheme="minorHAnsi" w:hAnsiTheme="minorHAnsi" w:cstheme="minorHAnsi"/>
        </w:rPr>
        <w:t>I</w:t>
      </w:r>
      <w:r w:rsidR="00685298" w:rsidRPr="006A60CB">
        <w:rPr>
          <w:rFonts w:asciiTheme="minorHAnsi" w:hAnsiTheme="minorHAnsi" w:cstheme="minorHAnsi"/>
        </w:rPr>
        <w:t xml:space="preserve">l faut </w:t>
      </w:r>
      <w:r w:rsidR="00AA5563" w:rsidRPr="006A60CB">
        <w:rPr>
          <w:rFonts w:asciiTheme="minorHAnsi" w:hAnsiTheme="minorHAnsi" w:cstheme="minorHAnsi"/>
        </w:rPr>
        <w:t>plafonner le cout de</w:t>
      </w:r>
      <w:r w:rsidR="002E1E7C" w:rsidRPr="006A60CB">
        <w:rPr>
          <w:rFonts w:asciiTheme="minorHAnsi" w:hAnsiTheme="minorHAnsi" w:cstheme="minorHAnsi"/>
        </w:rPr>
        <w:t xml:space="preserve"> </w:t>
      </w:r>
      <w:r w:rsidR="00685298" w:rsidRPr="006A60CB">
        <w:rPr>
          <w:rFonts w:asciiTheme="minorHAnsi" w:hAnsiTheme="minorHAnsi" w:cstheme="minorHAnsi"/>
        </w:rPr>
        <w:t xml:space="preserve">l’accès à l’eau </w:t>
      </w:r>
      <w:r w:rsidR="001965C3" w:rsidRPr="006A60CB">
        <w:rPr>
          <w:rFonts w:asciiTheme="minorHAnsi" w:hAnsiTheme="minorHAnsi" w:cstheme="minorHAnsi"/>
        </w:rPr>
        <w:t>avec</w:t>
      </w:r>
      <w:r w:rsidR="002E1E7C" w:rsidRPr="006A60CB">
        <w:rPr>
          <w:rFonts w:asciiTheme="minorHAnsi" w:hAnsiTheme="minorHAnsi" w:cstheme="minorHAnsi"/>
        </w:rPr>
        <w:t xml:space="preserve"> des aides au</w:t>
      </w:r>
      <w:r w:rsidR="002E1E7C" w:rsidRPr="006A60CB">
        <w:rPr>
          <w:rFonts w:asciiTheme="minorHAnsi" w:hAnsiTheme="minorHAnsi" w:cstheme="minorHAnsi"/>
          <w:color w:val="000000"/>
        </w:rPr>
        <w:t xml:space="preserve"> paiement des factures</w:t>
      </w:r>
      <w:r w:rsidR="00FE1F98" w:rsidRPr="006A60CB">
        <w:rPr>
          <w:rFonts w:asciiTheme="minorHAnsi" w:hAnsiTheme="minorHAnsi" w:cstheme="minorHAnsi"/>
          <w:color w:val="000000"/>
        </w:rPr>
        <w:t xml:space="preserve"> </w:t>
      </w:r>
      <w:r w:rsidR="002E1E7C" w:rsidRPr="006A60CB">
        <w:rPr>
          <w:rFonts w:asciiTheme="minorHAnsi" w:hAnsiTheme="minorHAnsi" w:cstheme="minorHAnsi"/>
          <w:color w:val="000000"/>
        </w:rPr>
        <w:t xml:space="preserve">et </w:t>
      </w:r>
      <w:r w:rsidR="00685298" w:rsidRPr="006A60CB">
        <w:rPr>
          <w:rFonts w:asciiTheme="minorHAnsi" w:hAnsiTheme="minorHAnsi" w:cstheme="minorHAnsi"/>
          <w:color w:val="000000"/>
        </w:rPr>
        <w:t xml:space="preserve">un </w:t>
      </w:r>
      <w:r w:rsidR="002E1E7C" w:rsidRPr="006A60CB">
        <w:rPr>
          <w:rFonts w:asciiTheme="minorHAnsi" w:hAnsiTheme="minorHAnsi" w:cstheme="minorHAnsi"/>
          <w:color w:val="000000"/>
        </w:rPr>
        <w:t xml:space="preserve">plafonnement du tarif de l’eau </w:t>
      </w:r>
    </w:p>
    <w:p w14:paraId="1B1BD75A" w14:textId="697D13C6" w:rsidR="00086AD9" w:rsidRPr="006A60CB" w:rsidRDefault="006A60CB" w:rsidP="00DB55A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003" w:hanging="357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vertAlign w:val="superscript"/>
        </w:rPr>
        <w:t>I</w:t>
      </w:r>
      <w:r w:rsidR="00DB55A3" w:rsidRPr="006A60CB">
        <w:rPr>
          <w:rFonts w:asciiTheme="minorHAnsi" w:hAnsiTheme="minorHAnsi" w:cstheme="minorHAnsi"/>
        </w:rPr>
        <w:t>l faut lancer un plan de financement pour permettre l’accès à l’eau des personnes non raccordées au réseau</w:t>
      </w:r>
      <w:r w:rsidR="00086AD9" w:rsidRPr="006A60CB">
        <w:rPr>
          <w:rFonts w:asciiTheme="minorHAnsi" w:hAnsiTheme="minorHAnsi" w:cstheme="minorHAnsi"/>
        </w:rPr>
        <w:t xml:space="preserve"> d’eau</w:t>
      </w:r>
    </w:p>
    <w:p w14:paraId="7DEA9DD2" w14:textId="5BFC7AA5" w:rsidR="00086AD9" w:rsidRPr="006A60CB" w:rsidRDefault="00867CA5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S’agissant </w:t>
      </w:r>
      <w:r w:rsidR="005C20BD" w:rsidRPr="006A60CB">
        <w:rPr>
          <w:rFonts w:asciiTheme="minorHAnsi" w:hAnsiTheme="minorHAnsi" w:cstheme="minorHAnsi"/>
        </w:rPr>
        <w:t>de l’accès à l’eau et à l’hygiène d</w:t>
      </w:r>
      <w:r w:rsidRPr="006A60CB">
        <w:rPr>
          <w:rFonts w:asciiTheme="minorHAnsi" w:hAnsiTheme="minorHAnsi" w:cstheme="minorHAnsi"/>
        </w:rPr>
        <w:t>es</w:t>
      </w:r>
      <w:r w:rsidR="005C20BD" w:rsidRPr="006A60CB">
        <w:rPr>
          <w:rFonts w:asciiTheme="minorHAnsi" w:hAnsiTheme="minorHAnsi" w:cstheme="minorHAnsi"/>
        </w:rPr>
        <w:t xml:space="preserve"> personnes en exil </w:t>
      </w:r>
      <w:r w:rsidR="002E1E7C" w:rsidRPr="006A60CB">
        <w:rPr>
          <w:rFonts w:asciiTheme="minorHAnsi" w:hAnsiTheme="minorHAnsi" w:cstheme="minorHAnsi"/>
        </w:rPr>
        <w:t xml:space="preserve">au Nord de la </w:t>
      </w:r>
      <w:r w:rsidR="005C20BD" w:rsidRPr="006A60CB">
        <w:rPr>
          <w:rFonts w:asciiTheme="minorHAnsi" w:hAnsiTheme="minorHAnsi" w:cstheme="minorHAnsi"/>
        </w:rPr>
        <w:t xml:space="preserve">France, </w:t>
      </w:r>
      <w:r w:rsidR="00086AD9" w:rsidRPr="006A60CB">
        <w:rPr>
          <w:rFonts w:asciiTheme="minorHAnsi" w:hAnsiTheme="minorHAnsi" w:cstheme="minorHAnsi"/>
        </w:rPr>
        <w:t xml:space="preserve">NEXT SLIDE </w:t>
      </w:r>
      <w:r w:rsidR="005C20BD" w:rsidRPr="006A60CB">
        <w:rPr>
          <w:rFonts w:asciiTheme="minorHAnsi" w:hAnsiTheme="minorHAnsi" w:cstheme="minorHAnsi"/>
        </w:rPr>
        <w:t>d</w:t>
      </w:r>
      <w:r w:rsidRPr="006A60CB">
        <w:rPr>
          <w:rFonts w:asciiTheme="minorHAnsi" w:hAnsiTheme="minorHAnsi" w:cstheme="minorHAnsi"/>
        </w:rPr>
        <w:t xml:space="preserve">éjà en 2018, la </w:t>
      </w:r>
      <w:r w:rsidR="002E1E7C" w:rsidRPr="006A60CB">
        <w:rPr>
          <w:rFonts w:asciiTheme="minorHAnsi" w:hAnsiTheme="minorHAnsi" w:cstheme="minorHAnsi"/>
        </w:rPr>
        <w:t xml:space="preserve">Sierra Leone </w:t>
      </w:r>
      <w:r w:rsidRPr="006A60CB">
        <w:rPr>
          <w:rFonts w:asciiTheme="minorHAnsi" w:hAnsiTheme="minorHAnsi" w:cstheme="minorHAnsi"/>
        </w:rPr>
        <w:t>avait formulé une recommandation à</w:t>
      </w:r>
      <w:r w:rsidR="002E1E7C" w:rsidRPr="006A60CB">
        <w:rPr>
          <w:rFonts w:asciiTheme="minorHAnsi" w:hAnsiTheme="minorHAnsi" w:cstheme="minorHAnsi"/>
        </w:rPr>
        <w:t xml:space="preserve"> la </w:t>
      </w:r>
      <w:r w:rsidRPr="006A60CB">
        <w:rPr>
          <w:rFonts w:asciiTheme="minorHAnsi" w:hAnsiTheme="minorHAnsi" w:cstheme="minorHAnsi"/>
        </w:rPr>
        <w:t xml:space="preserve">France </w:t>
      </w:r>
      <w:r w:rsidR="005C20BD" w:rsidRPr="006A60CB">
        <w:rPr>
          <w:rFonts w:asciiTheme="minorHAnsi" w:hAnsiTheme="minorHAnsi" w:cstheme="minorHAnsi"/>
        </w:rPr>
        <w:t>pour améliorer la situation</w:t>
      </w:r>
      <w:r w:rsidRPr="006A60CB">
        <w:rPr>
          <w:rFonts w:asciiTheme="minorHAnsi" w:hAnsiTheme="minorHAnsi" w:cstheme="minorHAnsi"/>
        </w:rPr>
        <w:t>.</w:t>
      </w:r>
      <w:r w:rsidR="00FA2C3B" w:rsidRPr="006A60CB">
        <w:rPr>
          <w:rFonts w:asciiTheme="minorHAnsi" w:hAnsiTheme="minorHAnsi" w:cstheme="minorHAnsi"/>
        </w:rPr>
        <w:t xml:space="preserve"> La France l’avait acceptée.</w:t>
      </w:r>
    </w:p>
    <w:p w14:paraId="765F7794" w14:textId="1F6CC215" w:rsidR="008C520B" w:rsidRPr="006A60CB" w:rsidRDefault="008C520B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lastRenderedPageBreak/>
        <w:t>En 2017, 3 rapporteurs spéciaux aux NU, sur les droits à l’eau et à l’assainissement, sur les droits des migrants, sur les défenseurs des droits de l’homme, ont exhorté la France à mettre en œuvre des mesures à long terme afin de fournir de l’eau et des services d’assainissement aux migrants présents sur le littoral nord français.</w:t>
      </w:r>
    </w:p>
    <w:p w14:paraId="7667D5F4" w14:textId="72048A48" w:rsidR="00867CA5" w:rsidRPr="006A60CB" w:rsidRDefault="005C20BD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Mais, à ce jour, a</w:t>
      </w:r>
      <w:r w:rsidR="002E1E7C" w:rsidRPr="006A60CB">
        <w:rPr>
          <w:rFonts w:asciiTheme="minorHAnsi" w:hAnsiTheme="minorHAnsi" w:cstheme="minorHAnsi"/>
        </w:rPr>
        <w:t>ucun accès à l’eau continu et sécurisé n’est</w:t>
      </w:r>
      <w:r w:rsidR="008F4997" w:rsidRPr="006A60CB">
        <w:rPr>
          <w:rFonts w:asciiTheme="minorHAnsi" w:hAnsiTheme="minorHAnsi" w:cstheme="minorHAnsi"/>
        </w:rPr>
        <w:t xml:space="preserve"> </w:t>
      </w:r>
      <w:r w:rsidR="002E1E7C" w:rsidRPr="006A60CB">
        <w:rPr>
          <w:rFonts w:asciiTheme="minorHAnsi" w:hAnsiTheme="minorHAnsi" w:cstheme="minorHAnsi"/>
        </w:rPr>
        <w:t xml:space="preserve">garanti pour </w:t>
      </w:r>
      <w:r w:rsidR="008F4997" w:rsidRPr="006A60CB">
        <w:rPr>
          <w:rFonts w:asciiTheme="minorHAnsi" w:hAnsiTheme="minorHAnsi" w:cstheme="minorHAnsi"/>
        </w:rPr>
        <w:t xml:space="preserve">ces </w:t>
      </w:r>
      <w:r w:rsidR="002E1E7C" w:rsidRPr="006A60CB">
        <w:rPr>
          <w:rFonts w:asciiTheme="minorHAnsi" w:hAnsiTheme="minorHAnsi" w:cstheme="minorHAnsi"/>
        </w:rPr>
        <w:t xml:space="preserve">personnes. </w:t>
      </w:r>
    </w:p>
    <w:p w14:paraId="0E1E2F99" w14:textId="6CEF91C7" w:rsidR="00B7278B" w:rsidRPr="006A60CB" w:rsidRDefault="00B7278B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A Dunkerque et Ouistreham, aucune distribution d’eau n’est assurée. </w:t>
      </w:r>
    </w:p>
    <w:p w14:paraId="12927EA3" w14:textId="324C7E76" w:rsidR="00E4074B" w:rsidRPr="006A60CB" w:rsidRDefault="00B7278B" w:rsidP="008C520B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Lorsqu’une distribution d’eau est prévue, </w:t>
      </w:r>
      <w:r w:rsidR="004B6225" w:rsidRPr="006A60CB">
        <w:rPr>
          <w:rFonts w:asciiTheme="minorHAnsi" w:hAnsiTheme="minorHAnsi" w:cstheme="minorHAnsi"/>
        </w:rPr>
        <w:t xml:space="preserve">comme à Calais, </w:t>
      </w:r>
      <w:r w:rsidR="008C520B" w:rsidRPr="006A60CB">
        <w:rPr>
          <w:rFonts w:asciiTheme="minorHAnsi" w:hAnsiTheme="minorHAnsi" w:cstheme="minorHAnsi"/>
        </w:rPr>
        <w:t>elle reste en-dessous des</w:t>
      </w:r>
      <w:r w:rsidRPr="006A60CB">
        <w:rPr>
          <w:rFonts w:asciiTheme="minorHAnsi" w:hAnsiTheme="minorHAnsi" w:cstheme="minorHAnsi"/>
        </w:rPr>
        <w:t xml:space="preserve"> standard</w:t>
      </w:r>
      <w:r w:rsidR="008C520B" w:rsidRPr="006A60CB">
        <w:rPr>
          <w:rFonts w:asciiTheme="minorHAnsi" w:hAnsiTheme="minorHAnsi" w:cstheme="minorHAnsi"/>
        </w:rPr>
        <w:t>s</w:t>
      </w:r>
      <w:r w:rsidRPr="006A60CB">
        <w:rPr>
          <w:rFonts w:asciiTheme="minorHAnsi" w:hAnsiTheme="minorHAnsi" w:cstheme="minorHAnsi"/>
        </w:rPr>
        <w:t xml:space="preserve"> humanitaire</w:t>
      </w:r>
      <w:r w:rsidR="008C520B" w:rsidRPr="006A60CB">
        <w:rPr>
          <w:rFonts w:asciiTheme="minorHAnsi" w:hAnsiTheme="minorHAnsi" w:cstheme="minorHAnsi"/>
        </w:rPr>
        <w:t>s des pays en crise, qui sont</w:t>
      </w:r>
      <w:r w:rsidRPr="006A60CB">
        <w:rPr>
          <w:rFonts w:asciiTheme="minorHAnsi" w:hAnsiTheme="minorHAnsi" w:cstheme="minorHAnsi"/>
        </w:rPr>
        <w:t xml:space="preserve"> de </w:t>
      </w:r>
      <w:r w:rsidR="002E1E7C" w:rsidRPr="006A60CB">
        <w:rPr>
          <w:rFonts w:asciiTheme="minorHAnsi" w:hAnsiTheme="minorHAnsi" w:cstheme="minorHAnsi"/>
        </w:rPr>
        <w:t>15L/ personne/</w:t>
      </w:r>
      <w:r w:rsidRPr="006A60CB">
        <w:rPr>
          <w:rFonts w:asciiTheme="minorHAnsi" w:hAnsiTheme="minorHAnsi" w:cstheme="minorHAnsi"/>
        </w:rPr>
        <w:t xml:space="preserve"> </w:t>
      </w:r>
      <w:r w:rsidR="002E1E7C" w:rsidRPr="006A60CB">
        <w:rPr>
          <w:rFonts w:asciiTheme="minorHAnsi" w:hAnsiTheme="minorHAnsi" w:cstheme="minorHAnsi"/>
        </w:rPr>
        <w:t>jour</w:t>
      </w:r>
      <w:r w:rsidR="00E4074B" w:rsidRPr="006A60CB">
        <w:rPr>
          <w:rFonts w:asciiTheme="minorHAnsi" w:hAnsiTheme="minorHAnsi" w:cstheme="minorHAnsi"/>
        </w:rPr>
        <w:t xml:space="preserve">. Au Nord de la France les personnes ont accès </w:t>
      </w:r>
      <w:r w:rsidR="004B6225" w:rsidRPr="006A60CB">
        <w:rPr>
          <w:rFonts w:asciiTheme="minorHAnsi" w:hAnsiTheme="minorHAnsi" w:cstheme="minorHAnsi"/>
        </w:rPr>
        <w:t>à</w:t>
      </w:r>
      <w:r w:rsidRPr="006A60CB">
        <w:rPr>
          <w:rFonts w:asciiTheme="minorHAnsi" w:hAnsiTheme="minorHAnsi" w:cstheme="minorHAnsi"/>
        </w:rPr>
        <w:t xml:space="preserve"> </w:t>
      </w:r>
      <w:r w:rsidR="002E1E7C" w:rsidRPr="006A60CB">
        <w:rPr>
          <w:rFonts w:asciiTheme="minorHAnsi" w:hAnsiTheme="minorHAnsi" w:cstheme="minorHAnsi"/>
        </w:rPr>
        <w:t xml:space="preserve">5,3 litres </w:t>
      </w:r>
      <w:r w:rsidR="003E18E0" w:rsidRPr="006A60CB">
        <w:rPr>
          <w:rFonts w:asciiTheme="minorHAnsi" w:hAnsiTheme="minorHAnsi" w:cstheme="minorHAnsi"/>
        </w:rPr>
        <w:t xml:space="preserve">par </w:t>
      </w:r>
      <w:r w:rsidR="00E4074B" w:rsidRPr="006A60CB">
        <w:rPr>
          <w:rFonts w:asciiTheme="minorHAnsi" w:hAnsiTheme="minorHAnsi" w:cstheme="minorHAnsi"/>
        </w:rPr>
        <w:t xml:space="preserve">jour </w:t>
      </w:r>
      <w:r w:rsidR="002E1E7C" w:rsidRPr="006A60CB">
        <w:rPr>
          <w:rFonts w:asciiTheme="minorHAnsi" w:hAnsiTheme="minorHAnsi" w:cstheme="minorHAnsi"/>
        </w:rPr>
        <w:t>en moyenne</w:t>
      </w:r>
      <w:r w:rsidR="008F4997" w:rsidRPr="006A60CB">
        <w:rPr>
          <w:rFonts w:asciiTheme="minorHAnsi" w:hAnsiTheme="minorHAnsi" w:cstheme="minorHAnsi"/>
        </w:rPr>
        <w:t xml:space="preserve">. </w:t>
      </w:r>
    </w:p>
    <w:p w14:paraId="00000013" w14:textId="3AAA2BA7" w:rsidR="00374D96" w:rsidRPr="006A60CB" w:rsidRDefault="00E4074B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Et le manque de</w:t>
      </w:r>
      <w:r w:rsidR="003A4EE0" w:rsidRPr="006A60CB">
        <w:rPr>
          <w:rFonts w:asciiTheme="minorHAnsi" w:hAnsiTheme="minorHAnsi" w:cstheme="minorHAnsi"/>
        </w:rPr>
        <w:t xml:space="preserve"> </w:t>
      </w:r>
      <w:r w:rsidR="003E18E0" w:rsidRPr="006A60CB">
        <w:rPr>
          <w:rFonts w:asciiTheme="minorHAnsi" w:hAnsiTheme="minorHAnsi" w:cstheme="minorHAnsi"/>
        </w:rPr>
        <w:t>fontaines publiques</w:t>
      </w:r>
      <w:r w:rsidRPr="006A60CB">
        <w:rPr>
          <w:rFonts w:asciiTheme="minorHAnsi" w:hAnsiTheme="minorHAnsi" w:cstheme="minorHAnsi"/>
        </w:rPr>
        <w:t xml:space="preserve"> accessibles rend impossible toute autre forme d’approvisionnement</w:t>
      </w:r>
      <w:r w:rsidR="003A4EE0" w:rsidRPr="006A60CB">
        <w:rPr>
          <w:rFonts w:asciiTheme="minorHAnsi" w:hAnsiTheme="minorHAnsi" w:cstheme="minorHAnsi"/>
        </w:rPr>
        <w:t xml:space="preserve">. </w:t>
      </w:r>
    </w:p>
    <w:p w14:paraId="242FA4FF" w14:textId="07E3B144" w:rsidR="003A4EE0" w:rsidRPr="006A60CB" w:rsidRDefault="002E1E7C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À Calais, en septembre 2021, </w:t>
      </w:r>
      <w:r w:rsidR="003A4EE0" w:rsidRPr="006A60CB">
        <w:rPr>
          <w:rFonts w:asciiTheme="minorHAnsi" w:hAnsiTheme="minorHAnsi" w:cstheme="minorHAnsi"/>
        </w:rPr>
        <w:t xml:space="preserve">80% des personnes </w:t>
      </w:r>
      <w:r w:rsidRPr="006A60CB">
        <w:rPr>
          <w:rFonts w:asciiTheme="minorHAnsi" w:hAnsiTheme="minorHAnsi" w:cstheme="minorHAnsi"/>
        </w:rPr>
        <w:t>étaient contraintes de marcher 1h30 pour accéder à une distribution d'eau.</w:t>
      </w:r>
    </w:p>
    <w:p w14:paraId="69409C10" w14:textId="7449F269" w:rsidR="003A4EE0" w:rsidRPr="006A60CB" w:rsidRDefault="005340EF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C</w:t>
      </w:r>
      <w:r w:rsidR="003A4EE0" w:rsidRPr="006A60CB">
        <w:rPr>
          <w:rFonts w:asciiTheme="minorHAnsi" w:hAnsiTheme="minorHAnsi" w:cstheme="minorHAnsi"/>
        </w:rPr>
        <w:t xml:space="preserve">e n’est pas tout : les </w:t>
      </w:r>
      <w:r w:rsidR="0050299E" w:rsidRPr="006A60CB">
        <w:rPr>
          <w:rFonts w:asciiTheme="minorHAnsi" w:hAnsiTheme="minorHAnsi" w:cstheme="minorHAnsi"/>
        </w:rPr>
        <w:t>personnes exilées</w:t>
      </w:r>
      <w:r w:rsidR="003A4EE0" w:rsidRPr="006A60CB">
        <w:rPr>
          <w:rFonts w:asciiTheme="minorHAnsi" w:hAnsiTheme="minorHAnsi" w:cstheme="minorHAnsi"/>
        </w:rPr>
        <w:t xml:space="preserve"> ont pas ou trop peu accès </w:t>
      </w:r>
      <w:r w:rsidR="002E1E7C" w:rsidRPr="006A60CB">
        <w:rPr>
          <w:rFonts w:asciiTheme="minorHAnsi" w:hAnsiTheme="minorHAnsi" w:cstheme="minorHAnsi"/>
        </w:rPr>
        <w:t>à des toilettes et à des douches</w:t>
      </w:r>
    </w:p>
    <w:p w14:paraId="698C213E" w14:textId="38387292" w:rsidR="008F4997" w:rsidRPr="006A60CB" w:rsidRDefault="003A4EE0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Pas de toilettes à proximité des cam</w:t>
      </w:r>
      <w:r w:rsidR="00E4074B" w:rsidRPr="006A60CB">
        <w:rPr>
          <w:rFonts w:asciiTheme="minorHAnsi" w:hAnsiTheme="minorHAnsi" w:cstheme="minorHAnsi"/>
        </w:rPr>
        <w:t>ps avec pour conséquence d</w:t>
      </w:r>
      <w:r w:rsidRPr="006A60CB">
        <w:rPr>
          <w:rFonts w:asciiTheme="minorHAnsi" w:hAnsiTheme="minorHAnsi" w:cstheme="minorHAnsi"/>
        </w:rPr>
        <w:t xml:space="preserve">es personnes </w:t>
      </w:r>
      <w:r w:rsidR="00E4074B" w:rsidRPr="006A60CB">
        <w:rPr>
          <w:rFonts w:asciiTheme="minorHAnsi" w:hAnsiTheme="minorHAnsi" w:cstheme="minorHAnsi"/>
        </w:rPr>
        <w:t xml:space="preserve">qui </w:t>
      </w:r>
      <w:r w:rsidRPr="006A60CB">
        <w:rPr>
          <w:rFonts w:asciiTheme="minorHAnsi" w:hAnsiTheme="minorHAnsi" w:cstheme="minorHAnsi"/>
        </w:rPr>
        <w:t>défèquent à l’</w:t>
      </w:r>
      <w:r w:rsidR="00E4074B" w:rsidRPr="006A60CB">
        <w:rPr>
          <w:rFonts w:asciiTheme="minorHAnsi" w:hAnsiTheme="minorHAnsi" w:cstheme="minorHAnsi"/>
        </w:rPr>
        <w:t>air libre. D</w:t>
      </w:r>
      <w:r w:rsidRPr="006A60CB">
        <w:rPr>
          <w:rFonts w:asciiTheme="minorHAnsi" w:hAnsiTheme="minorHAnsi" w:cstheme="minorHAnsi"/>
        </w:rPr>
        <w:t>es douches</w:t>
      </w:r>
      <w:r w:rsidR="00E4074B" w:rsidRPr="006A60CB">
        <w:rPr>
          <w:rFonts w:asciiTheme="minorHAnsi" w:hAnsiTheme="minorHAnsi" w:cstheme="minorHAnsi"/>
        </w:rPr>
        <w:t xml:space="preserve"> qui, quand elles existent, sont</w:t>
      </w:r>
      <w:r w:rsidR="002E1E7C" w:rsidRPr="006A60CB">
        <w:rPr>
          <w:rFonts w:asciiTheme="minorHAnsi" w:hAnsiTheme="minorHAnsi" w:cstheme="minorHAnsi"/>
        </w:rPr>
        <w:t xml:space="preserve"> éloignées des sites de vi</w:t>
      </w:r>
      <w:r w:rsidRPr="006A60CB">
        <w:rPr>
          <w:rFonts w:asciiTheme="minorHAnsi" w:hAnsiTheme="minorHAnsi" w:cstheme="minorHAnsi"/>
        </w:rPr>
        <w:t xml:space="preserve">e, </w:t>
      </w:r>
      <w:r w:rsidR="00E4074B" w:rsidRPr="006A60CB">
        <w:rPr>
          <w:rFonts w:asciiTheme="minorHAnsi" w:hAnsiTheme="minorHAnsi" w:cstheme="minorHAnsi"/>
        </w:rPr>
        <w:t xml:space="preserve">donnant accès à </w:t>
      </w:r>
      <w:r w:rsidR="002E1E7C" w:rsidRPr="006A60CB">
        <w:rPr>
          <w:rFonts w:asciiTheme="minorHAnsi" w:hAnsiTheme="minorHAnsi" w:cstheme="minorHAnsi"/>
        </w:rPr>
        <w:t xml:space="preserve">1 douche </w:t>
      </w:r>
      <w:r w:rsidRPr="006A60CB">
        <w:rPr>
          <w:rFonts w:asciiTheme="minorHAnsi" w:hAnsiTheme="minorHAnsi" w:cstheme="minorHAnsi"/>
        </w:rPr>
        <w:t xml:space="preserve">en moyenne </w:t>
      </w:r>
      <w:r w:rsidR="002E1E7C" w:rsidRPr="006A60CB">
        <w:rPr>
          <w:rFonts w:asciiTheme="minorHAnsi" w:hAnsiTheme="minorHAnsi" w:cstheme="minorHAnsi"/>
        </w:rPr>
        <w:t xml:space="preserve">par semaine. </w:t>
      </w:r>
    </w:p>
    <w:p w14:paraId="315B06AD" w14:textId="1453F8E5" w:rsidR="00841BE9" w:rsidRPr="006A60CB" w:rsidRDefault="00841BE9" w:rsidP="00841BE9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En août 2022, un jeune homme de 22 ans est décédé </w:t>
      </w:r>
      <w:proofErr w:type="gramStart"/>
      <w:r w:rsidRPr="006A60CB">
        <w:rPr>
          <w:rFonts w:asciiTheme="minorHAnsi" w:hAnsiTheme="minorHAnsi" w:cstheme="minorHAnsi"/>
        </w:rPr>
        <w:t>noyé</w:t>
      </w:r>
      <w:proofErr w:type="gramEnd"/>
      <w:r w:rsidRPr="006A60CB">
        <w:rPr>
          <w:rFonts w:asciiTheme="minorHAnsi" w:hAnsiTheme="minorHAnsi" w:cstheme="minorHAnsi"/>
        </w:rPr>
        <w:t xml:space="preserve"> en se lavant dans un canal, faute d’accès à une douche. </w:t>
      </w:r>
    </w:p>
    <w:p w14:paraId="60B8ED9F" w14:textId="72164CB6" w:rsidR="00841BE9" w:rsidRPr="006A60CB" w:rsidRDefault="002415E1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Les associations rapportent</w:t>
      </w:r>
      <w:r w:rsidR="008F4997" w:rsidRPr="006A60CB">
        <w:rPr>
          <w:rFonts w:asciiTheme="minorHAnsi" w:hAnsiTheme="minorHAnsi" w:cstheme="minorHAnsi"/>
        </w:rPr>
        <w:t xml:space="preserve"> </w:t>
      </w:r>
      <w:r w:rsidRPr="006A60CB">
        <w:rPr>
          <w:rFonts w:asciiTheme="minorHAnsi" w:hAnsiTheme="minorHAnsi" w:cstheme="minorHAnsi"/>
        </w:rPr>
        <w:t xml:space="preserve">des </w:t>
      </w:r>
      <w:r w:rsidR="00841BE9" w:rsidRPr="006A60CB">
        <w:rPr>
          <w:rFonts w:asciiTheme="minorHAnsi" w:hAnsiTheme="minorHAnsi" w:cstheme="minorHAnsi"/>
        </w:rPr>
        <w:t xml:space="preserve">troubles de la santé mentale, des </w:t>
      </w:r>
      <w:r w:rsidRPr="006A60CB">
        <w:rPr>
          <w:rFonts w:asciiTheme="minorHAnsi" w:hAnsiTheme="minorHAnsi" w:cstheme="minorHAnsi"/>
        </w:rPr>
        <w:t>cas d’</w:t>
      </w:r>
      <w:r w:rsidR="008F4997" w:rsidRPr="006A60CB">
        <w:rPr>
          <w:rFonts w:asciiTheme="minorHAnsi" w:hAnsiTheme="minorHAnsi" w:cstheme="minorHAnsi"/>
        </w:rPr>
        <w:t>épidémies</w:t>
      </w:r>
      <w:r w:rsidRPr="006A60CB">
        <w:rPr>
          <w:rFonts w:asciiTheme="minorHAnsi" w:hAnsiTheme="minorHAnsi" w:cstheme="minorHAnsi"/>
        </w:rPr>
        <w:t xml:space="preserve">, </w:t>
      </w:r>
      <w:r w:rsidR="008F4997" w:rsidRPr="006A60CB">
        <w:rPr>
          <w:rFonts w:asciiTheme="minorHAnsi" w:hAnsiTheme="minorHAnsi" w:cstheme="minorHAnsi"/>
        </w:rPr>
        <w:t>de maladies dermatologiques</w:t>
      </w:r>
      <w:r w:rsidR="00E4074B" w:rsidRPr="006A60CB">
        <w:rPr>
          <w:rFonts w:asciiTheme="minorHAnsi" w:hAnsiTheme="minorHAnsi" w:cstheme="minorHAnsi"/>
        </w:rPr>
        <w:t xml:space="preserve">, </w:t>
      </w:r>
      <w:r w:rsidR="00841BE9" w:rsidRPr="006A60CB">
        <w:rPr>
          <w:rFonts w:asciiTheme="minorHAnsi" w:hAnsiTheme="minorHAnsi" w:cstheme="minorHAnsi"/>
        </w:rPr>
        <w:t xml:space="preserve">qui impactent </w:t>
      </w:r>
      <w:r w:rsidR="00E4074B" w:rsidRPr="006A60CB">
        <w:rPr>
          <w:rFonts w:asciiTheme="minorHAnsi" w:hAnsiTheme="minorHAnsi" w:cstheme="minorHAnsi"/>
        </w:rPr>
        <w:t xml:space="preserve">d’ailleurs </w:t>
      </w:r>
      <w:r w:rsidR="00841BE9" w:rsidRPr="006A60CB">
        <w:rPr>
          <w:rFonts w:asciiTheme="minorHAnsi" w:hAnsiTheme="minorHAnsi" w:cstheme="minorHAnsi"/>
        </w:rPr>
        <w:t>plus fortement les femmes</w:t>
      </w:r>
      <w:r w:rsidR="00E4074B" w:rsidRPr="006A60CB">
        <w:rPr>
          <w:rFonts w:asciiTheme="minorHAnsi" w:hAnsiTheme="minorHAnsi" w:cstheme="minorHAnsi"/>
        </w:rPr>
        <w:t xml:space="preserve"> et les filles avec des maladies urinaires et gynécologiques</w:t>
      </w:r>
      <w:r w:rsidRPr="006A60CB">
        <w:rPr>
          <w:rFonts w:asciiTheme="minorHAnsi" w:hAnsiTheme="minorHAnsi" w:cstheme="minorHAnsi"/>
        </w:rPr>
        <w:t xml:space="preserve">. </w:t>
      </w:r>
    </w:p>
    <w:p w14:paraId="3641778B" w14:textId="12B4F82C" w:rsidR="00B46E4A" w:rsidRPr="006A60CB" w:rsidRDefault="0014605C" w:rsidP="00E25E4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La restriction de l’accès à l’eau est utilisée aujourd’hui comme un outil de dissuasion à la migration. Il s’agit là d’une atteinte au droit fondamental à l’eau, à la vie, à la dignité. </w:t>
      </w:r>
    </w:p>
    <w:p w14:paraId="00000016" w14:textId="36BDFF30" w:rsidR="00374D96" w:rsidRPr="006A60CB" w:rsidRDefault="008F4997" w:rsidP="001965C3">
      <w:pPr>
        <w:spacing w:before="120" w:after="0" w:line="240" w:lineRule="auto"/>
        <w:jc w:val="both"/>
        <w:rPr>
          <w:rFonts w:asciiTheme="minorHAnsi" w:hAnsiTheme="minorHAnsi" w:cstheme="minorHAnsi"/>
          <w:b/>
        </w:rPr>
      </w:pPr>
      <w:r w:rsidRPr="006A60CB">
        <w:rPr>
          <w:rFonts w:asciiTheme="minorHAnsi" w:hAnsiTheme="minorHAnsi" w:cstheme="minorHAnsi"/>
          <w:b/>
        </w:rPr>
        <w:t>C’est pourquoi nous appelons la France à :</w:t>
      </w:r>
    </w:p>
    <w:p w14:paraId="00000017" w14:textId="5D9A5B2B" w:rsidR="00374D96" w:rsidRPr="006A60CB" w:rsidRDefault="00A06D18" w:rsidP="001965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6A60CB">
        <w:rPr>
          <w:rFonts w:asciiTheme="minorHAnsi" w:hAnsiTheme="minorHAnsi" w:cstheme="minorHAnsi"/>
          <w:color w:val="000000"/>
        </w:rPr>
        <w:t>Développ</w:t>
      </w:r>
      <w:r w:rsidR="008F4997" w:rsidRPr="006A60CB">
        <w:rPr>
          <w:rFonts w:asciiTheme="minorHAnsi" w:hAnsiTheme="minorHAnsi" w:cstheme="minorHAnsi"/>
          <w:color w:val="000000"/>
        </w:rPr>
        <w:t>er</w:t>
      </w:r>
      <w:r w:rsidR="002E1E7C" w:rsidRPr="006A60CB">
        <w:rPr>
          <w:rFonts w:asciiTheme="minorHAnsi" w:hAnsiTheme="minorHAnsi" w:cstheme="minorHAnsi"/>
          <w:color w:val="000000"/>
        </w:rPr>
        <w:t xml:space="preserve"> des points d’accès à l’eau gratuits </w:t>
      </w:r>
      <w:r w:rsidR="001965C3" w:rsidRPr="006A60CB">
        <w:rPr>
          <w:rFonts w:asciiTheme="minorHAnsi" w:hAnsiTheme="minorHAnsi" w:cstheme="minorHAnsi"/>
          <w:color w:val="000000"/>
        </w:rPr>
        <w:t xml:space="preserve">et publics </w:t>
      </w:r>
      <w:r w:rsidR="008F4997" w:rsidRPr="006A60CB">
        <w:rPr>
          <w:rFonts w:asciiTheme="minorHAnsi" w:hAnsiTheme="minorHAnsi" w:cstheme="minorHAnsi"/>
          <w:color w:val="000000"/>
        </w:rPr>
        <w:t>à destination</w:t>
      </w:r>
      <w:r w:rsidR="002E1E7C" w:rsidRPr="006A60CB">
        <w:rPr>
          <w:rFonts w:asciiTheme="minorHAnsi" w:hAnsiTheme="minorHAnsi" w:cstheme="minorHAnsi"/>
          <w:color w:val="000000"/>
        </w:rPr>
        <w:t xml:space="preserve"> des </w:t>
      </w:r>
      <w:r w:rsidR="00841BE9" w:rsidRPr="006A60CB">
        <w:rPr>
          <w:rFonts w:asciiTheme="minorHAnsi" w:hAnsiTheme="minorHAnsi" w:cstheme="minorHAnsi"/>
          <w:color w:val="000000"/>
        </w:rPr>
        <w:t xml:space="preserve">migrants </w:t>
      </w:r>
    </w:p>
    <w:p w14:paraId="00000018" w14:textId="3BD47E5B" w:rsidR="00374D96" w:rsidRPr="006A60CB" w:rsidRDefault="00A06D18" w:rsidP="001965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6A60CB">
        <w:rPr>
          <w:rFonts w:asciiTheme="minorHAnsi" w:hAnsiTheme="minorHAnsi" w:cstheme="minorHAnsi"/>
          <w:color w:val="000000"/>
        </w:rPr>
        <w:t>Assur</w:t>
      </w:r>
      <w:r w:rsidR="001965C3" w:rsidRPr="006A60CB">
        <w:rPr>
          <w:rFonts w:asciiTheme="minorHAnsi" w:hAnsiTheme="minorHAnsi" w:cstheme="minorHAnsi"/>
          <w:color w:val="000000"/>
        </w:rPr>
        <w:t>er</w:t>
      </w:r>
      <w:r w:rsidR="002E1E7C" w:rsidRPr="006A60CB">
        <w:rPr>
          <w:rFonts w:asciiTheme="minorHAnsi" w:hAnsiTheme="minorHAnsi" w:cstheme="minorHAnsi"/>
          <w:color w:val="000000"/>
        </w:rPr>
        <w:t xml:space="preserve"> un accès à un volume d’eau potable de 50 litres</w:t>
      </w:r>
      <w:r w:rsidR="005C20BD" w:rsidRPr="006A60CB">
        <w:rPr>
          <w:rFonts w:asciiTheme="minorHAnsi" w:hAnsiTheme="minorHAnsi" w:cstheme="minorHAnsi"/>
          <w:color w:val="000000"/>
        </w:rPr>
        <w:t xml:space="preserve"> par jour et par personne</w:t>
      </w:r>
    </w:p>
    <w:p w14:paraId="41CD1816" w14:textId="5591896E" w:rsidR="00841BE9" w:rsidRPr="006A60CB" w:rsidRDefault="00A06D18" w:rsidP="001965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  <w:color w:val="000000"/>
        </w:rPr>
        <w:t>Assur</w:t>
      </w:r>
      <w:r w:rsidR="001965C3" w:rsidRPr="006A60CB">
        <w:rPr>
          <w:rFonts w:asciiTheme="minorHAnsi" w:hAnsiTheme="minorHAnsi" w:cstheme="minorHAnsi"/>
          <w:color w:val="000000"/>
        </w:rPr>
        <w:t>er</w:t>
      </w:r>
      <w:r w:rsidR="002E1E7C" w:rsidRPr="006A60CB">
        <w:rPr>
          <w:rFonts w:asciiTheme="minorHAnsi" w:hAnsiTheme="minorHAnsi" w:cstheme="minorHAnsi"/>
          <w:color w:val="000000"/>
        </w:rPr>
        <w:t xml:space="preserve"> un accès continu, inconditionnel et sécurisé à des toilettes, à des douches et à des laveries pour les personnes exilées </w:t>
      </w:r>
    </w:p>
    <w:p w14:paraId="43DD24FA" w14:textId="31278511" w:rsidR="002E1E7C" w:rsidRPr="006A60CB" w:rsidRDefault="0014605C" w:rsidP="006A60CB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Je formule ces recommandations dans un cadre </w:t>
      </w:r>
      <w:r w:rsidR="005C20BD" w:rsidRPr="006A60CB">
        <w:rPr>
          <w:rFonts w:asciiTheme="minorHAnsi" w:hAnsiTheme="minorHAnsi" w:cstheme="minorHAnsi"/>
        </w:rPr>
        <w:t>de dialogue constructif</w:t>
      </w:r>
      <w:r w:rsidRPr="006A60CB">
        <w:rPr>
          <w:rFonts w:asciiTheme="minorHAnsi" w:hAnsiTheme="minorHAnsi" w:cstheme="minorHAnsi"/>
        </w:rPr>
        <w:t xml:space="preserve">, mais sur le terrain, les </w:t>
      </w:r>
      <w:r w:rsidR="00841BE9" w:rsidRPr="006A60CB">
        <w:rPr>
          <w:rFonts w:asciiTheme="minorHAnsi" w:hAnsiTheme="minorHAnsi" w:cstheme="minorHAnsi"/>
        </w:rPr>
        <w:t>associations</w:t>
      </w:r>
      <w:r w:rsidRPr="006A60CB">
        <w:rPr>
          <w:rFonts w:asciiTheme="minorHAnsi" w:hAnsiTheme="minorHAnsi" w:cstheme="minorHAnsi"/>
        </w:rPr>
        <w:t xml:space="preserve"> engagées pour garantir l’accès à l’eau, sont entravées dans leurs missions. Par exemple, </w:t>
      </w:r>
      <w:r w:rsidR="002E1E7C" w:rsidRPr="006A60CB">
        <w:rPr>
          <w:rFonts w:asciiTheme="minorHAnsi" w:hAnsiTheme="minorHAnsi" w:cstheme="minorHAnsi"/>
        </w:rPr>
        <w:t>des citernes d’eau</w:t>
      </w:r>
      <w:r w:rsidRPr="006A60CB">
        <w:rPr>
          <w:rFonts w:asciiTheme="minorHAnsi" w:hAnsiTheme="minorHAnsi" w:cstheme="minorHAnsi"/>
        </w:rPr>
        <w:t xml:space="preserve"> se font lacérer ou voler, leur accès est bloqué, ce qui rend impossible l’approvisionnement</w:t>
      </w:r>
      <w:r w:rsidR="002E1E7C" w:rsidRPr="006A60CB">
        <w:rPr>
          <w:rFonts w:asciiTheme="minorHAnsi" w:hAnsiTheme="minorHAnsi" w:cstheme="minorHAnsi"/>
        </w:rPr>
        <w:t>.</w:t>
      </w:r>
    </w:p>
    <w:p w14:paraId="0000001B" w14:textId="045F56BB" w:rsidR="00374D96" w:rsidRPr="006A60CB" w:rsidRDefault="002E1E7C" w:rsidP="001965C3">
      <w:pPr>
        <w:spacing w:before="120" w:after="0" w:line="240" w:lineRule="auto"/>
        <w:jc w:val="both"/>
        <w:rPr>
          <w:rFonts w:asciiTheme="minorHAnsi" w:hAnsiTheme="minorHAnsi" w:cstheme="minorHAnsi"/>
          <w:b/>
        </w:rPr>
      </w:pPr>
      <w:r w:rsidRPr="006A60CB">
        <w:rPr>
          <w:rFonts w:asciiTheme="minorHAnsi" w:hAnsiTheme="minorHAnsi" w:cstheme="minorHAnsi"/>
          <w:b/>
        </w:rPr>
        <w:t>C’est pourquoi nous appelons la France à :</w:t>
      </w:r>
    </w:p>
    <w:p w14:paraId="0000001D" w14:textId="74AEDDEF" w:rsidR="00374D96" w:rsidRPr="006A60CB" w:rsidRDefault="008F4997" w:rsidP="001965C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6A60CB">
        <w:rPr>
          <w:rFonts w:asciiTheme="minorHAnsi" w:hAnsiTheme="minorHAnsi" w:cstheme="minorHAnsi"/>
          <w:color w:val="000000"/>
        </w:rPr>
        <w:t>Assurer un</w:t>
      </w:r>
      <w:r w:rsidR="0014605C" w:rsidRPr="006A60CB">
        <w:rPr>
          <w:rFonts w:asciiTheme="minorHAnsi" w:hAnsiTheme="minorHAnsi" w:cstheme="minorHAnsi"/>
          <w:color w:val="000000"/>
        </w:rPr>
        <w:t xml:space="preserve"> respect et un</w:t>
      </w:r>
      <w:r w:rsidRPr="006A60CB">
        <w:rPr>
          <w:rFonts w:asciiTheme="minorHAnsi" w:hAnsiTheme="minorHAnsi" w:cstheme="minorHAnsi"/>
          <w:color w:val="000000"/>
        </w:rPr>
        <w:t xml:space="preserve">e coopération avec les acteurs associatifs pour garantir l’accès à l’eau et à l’assainissement </w:t>
      </w:r>
      <w:r w:rsidR="002415E1" w:rsidRPr="006A60CB">
        <w:rPr>
          <w:rFonts w:asciiTheme="minorHAnsi" w:hAnsiTheme="minorHAnsi" w:cstheme="minorHAnsi"/>
          <w:color w:val="000000"/>
        </w:rPr>
        <w:t>d</w:t>
      </w:r>
      <w:r w:rsidRPr="006A60CB">
        <w:rPr>
          <w:rFonts w:asciiTheme="minorHAnsi" w:hAnsiTheme="minorHAnsi" w:cstheme="minorHAnsi"/>
          <w:color w:val="000000"/>
        </w:rPr>
        <w:t xml:space="preserve">es personnes </w:t>
      </w:r>
      <w:r w:rsidR="0014605C" w:rsidRPr="006A60CB">
        <w:rPr>
          <w:rFonts w:asciiTheme="minorHAnsi" w:hAnsiTheme="minorHAnsi" w:cstheme="minorHAnsi"/>
          <w:color w:val="000000"/>
        </w:rPr>
        <w:t xml:space="preserve">migrantes </w:t>
      </w:r>
      <w:r w:rsidRPr="006A60CB">
        <w:rPr>
          <w:rFonts w:asciiTheme="minorHAnsi" w:hAnsiTheme="minorHAnsi" w:cstheme="minorHAnsi"/>
          <w:color w:val="000000"/>
        </w:rPr>
        <w:t>sur le littoral nord </w:t>
      </w:r>
    </w:p>
    <w:p w14:paraId="0000001E" w14:textId="26BE60C8" w:rsidR="00374D96" w:rsidRPr="006A60CB" w:rsidRDefault="002E1E7C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>Mesdames et Messieurs, chers représentants des Etats, merci pour votre attention et votre intérêt pour ces sujets.</w:t>
      </w:r>
    </w:p>
    <w:p w14:paraId="310E5938" w14:textId="77777777" w:rsidR="006A60CB" w:rsidRDefault="006A60CB" w:rsidP="001965C3">
      <w:pPr>
        <w:spacing w:before="120" w:after="0" w:line="240" w:lineRule="auto"/>
        <w:jc w:val="both"/>
        <w:rPr>
          <w:rFonts w:asciiTheme="minorHAnsi" w:eastAsia="Quattrocento Sans" w:hAnsiTheme="minorHAnsi" w:cstheme="minorHAnsi"/>
        </w:rPr>
      </w:pPr>
    </w:p>
    <w:p w14:paraId="28E63105" w14:textId="0E817C55" w:rsidR="00AA2519" w:rsidRPr="006A60CB" w:rsidRDefault="00E25E45" w:rsidP="001965C3">
      <w:pPr>
        <w:spacing w:before="120" w:after="0" w:line="240" w:lineRule="auto"/>
        <w:jc w:val="both"/>
        <w:rPr>
          <w:rFonts w:asciiTheme="minorHAnsi" w:eastAsia="Quattrocento Sans" w:hAnsiTheme="minorHAnsi" w:cstheme="minorHAnsi"/>
        </w:rPr>
      </w:pPr>
      <w:r w:rsidRPr="006A60CB">
        <w:rPr>
          <w:rFonts w:asciiTheme="minorHAnsi" w:eastAsia="Quattrocento Sans" w:hAnsiTheme="minorHAnsi" w:cstheme="minorHAnsi"/>
        </w:rPr>
        <w:t>C</w:t>
      </w:r>
      <w:r w:rsidR="00AA2519" w:rsidRPr="006A60CB">
        <w:rPr>
          <w:rFonts w:asciiTheme="minorHAnsi" w:eastAsia="Quattrocento Sans" w:hAnsiTheme="minorHAnsi" w:cstheme="minorHAnsi"/>
        </w:rPr>
        <w:t>onclusion</w:t>
      </w:r>
      <w:r w:rsidRPr="006A60CB">
        <w:rPr>
          <w:rFonts w:asciiTheme="minorHAnsi" w:eastAsia="Quattrocento Sans" w:hAnsiTheme="minorHAnsi" w:cstheme="minorHAnsi"/>
        </w:rPr>
        <w:t xml:space="preserve"> </w:t>
      </w:r>
    </w:p>
    <w:p w14:paraId="6CA1D81C" w14:textId="69874657" w:rsidR="00E81DEF" w:rsidRPr="006A60CB" w:rsidRDefault="00876903" w:rsidP="00876903">
      <w:pPr>
        <w:spacing w:before="120" w:after="0" w:line="240" w:lineRule="auto"/>
        <w:jc w:val="both"/>
        <w:rPr>
          <w:rFonts w:asciiTheme="minorHAnsi" w:eastAsia="Quattrocento Sans" w:hAnsiTheme="minorHAnsi" w:cstheme="minorHAnsi"/>
        </w:rPr>
      </w:pPr>
      <w:r w:rsidRPr="006A60CB">
        <w:rPr>
          <w:rFonts w:asciiTheme="minorHAnsi" w:eastAsia="Quattrocento Sans" w:hAnsiTheme="minorHAnsi" w:cstheme="minorHAnsi"/>
        </w:rPr>
        <w:t xml:space="preserve">Pour conclure, je voudrai revenir sur un élément évoqué par ma collègue de la Commission nationale consultative des DH : </w:t>
      </w:r>
      <w:r w:rsidR="00086AD9" w:rsidRPr="006A60CB">
        <w:rPr>
          <w:rFonts w:asciiTheme="minorHAnsi" w:eastAsia="Quattrocento Sans" w:hAnsiTheme="minorHAnsi" w:cstheme="minorHAnsi"/>
        </w:rPr>
        <w:t>La France est l'un des États européens les plus directement impactés par les effets du changement climatique</w:t>
      </w:r>
      <w:r w:rsidRPr="006A60CB">
        <w:rPr>
          <w:rFonts w:asciiTheme="minorHAnsi" w:eastAsia="Quattrocento Sans" w:hAnsiTheme="minorHAnsi" w:cstheme="minorHAnsi"/>
        </w:rPr>
        <w:t>, avec des phénomènes de sécheresse et des tensions sur la ressource en eau très fortes, comme vous avez pu le voir dans notre actualité nationale.</w:t>
      </w:r>
    </w:p>
    <w:p w14:paraId="6A44DC41" w14:textId="199714AB" w:rsidR="00876903" w:rsidRPr="006A60CB" w:rsidRDefault="00876903" w:rsidP="00876903">
      <w:pPr>
        <w:spacing w:before="120" w:after="0" w:line="240" w:lineRule="auto"/>
        <w:jc w:val="both"/>
        <w:rPr>
          <w:rFonts w:asciiTheme="minorHAnsi" w:eastAsia="Quattrocento Sans" w:hAnsiTheme="minorHAnsi" w:cstheme="minorHAnsi"/>
        </w:rPr>
      </w:pPr>
      <w:r w:rsidRPr="006A60CB">
        <w:rPr>
          <w:rFonts w:asciiTheme="minorHAnsi" w:eastAsia="Quattrocento Sans" w:hAnsiTheme="minorHAnsi" w:cstheme="minorHAnsi"/>
        </w:rPr>
        <w:lastRenderedPageBreak/>
        <w:t>Ce contexte</w:t>
      </w:r>
      <w:r w:rsidR="005A7CAA" w:rsidRPr="006A60CB">
        <w:rPr>
          <w:rFonts w:asciiTheme="minorHAnsi" w:eastAsia="Quattrocento Sans" w:hAnsiTheme="minorHAnsi" w:cstheme="minorHAnsi"/>
        </w:rPr>
        <w:t xml:space="preserve"> de tensions, qui n’aura de cesse de s’accentuer,</w:t>
      </w:r>
      <w:r w:rsidRPr="006A60CB">
        <w:rPr>
          <w:rFonts w:asciiTheme="minorHAnsi" w:eastAsia="Quattrocento Sans" w:hAnsiTheme="minorHAnsi" w:cstheme="minorHAnsi"/>
        </w:rPr>
        <w:t xml:space="preserve"> nous oblige à nous positionner sur le modèle de gestion </w:t>
      </w:r>
      <w:r w:rsidR="005A7CAA" w:rsidRPr="006A60CB">
        <w:rPr>
          <w:rFonts w:asciiTheme="minorHAnsi" w:eastAsia="Quattrocento Sans" w:hAnsiTheme="minorHAnsi" w:cstheme="minorHAnsi"/>
        </w:rPr>
        <w:t xml:space="preserve">sociale </w:t>
      </w:r>
      <w:r w:rsidRPr="006A60CB">
        <w:rPr>
          <w:rFonts w:asciiTheme="minorHAnsi" w:eastAsia="Quattrocento Sans" w:hAnsiTheme="minorHAnsi" w:cstheme="minorHAnsi"/>
        </w:rPr>
        <w:t>de l’eau que nous souhaitons promouvoir</w:t>
      </w:r>
      <w:r w:rsidR="005A7CAA" w:rsidRPr="006A60CB">
        <w:rPr>
          <w:rFonts w:asciiTheme="minorHAnsi" w:eastAsia="Quattrocento Sans" w:hAnsiTheme="minorHAnsi" w:cstheme="minorHAnsi"/>
        </w:rPr>
        <w:t xml:space="preserve"> et quels </w:t>
      </w:r>
      <w:r w:rsidRPr="006A60CB">
        <w:rPr>
          <w:rFonts w:asciiTheme="minorHAnsi" w:eastAsia="Quattrocento Sans" w:hAnsiTheme="minorHAnsi" w:cstheme="minorHAnsi"/>
        </w:rPr>
        <w:t>usages de l’eau</w:t>
      </w:r>
      <w:r w:rsidR="005A7CAA" w:rsidRPr="006A60CB">
        <w:rPr>
          <w:rFonts w:asciiTheme="minorHAnsi" w:eastAsia="Quattrocento Sans" w:hAnsiTheme="minorHAnsi" w:cstheme="minorHAnsi"/>
        </w:rPr>
        <w:t xml:space="preserve"> sont priorisés. C</w:t>
      </w:r>
      <w:r w:rsidRPr="006A60CB">
        <w:rPr>
          <w:rFonts w:asciiTheme="minorHAnsi" w:eastAsia="Quattrocento Sans" w:hAnsiTheme="minorHAnsi" w:cstheme="minorHAnsi"/>
        </w:rPr>
        <w:t>omment garantir un juste accès à l’eau</w:t>
      </w:r>
      <w:r w:rsidR="002D764B" w:rsidRPr="006A60CB">
        <w:rPr>
          <w:rFonts w:asciiTheme="minorHAnsi" w:eastAsia="Quattrocento Sans" w:hAnsiTheme="minorHAnsi" w:cstheme="minorHAnsi"/>
        </w:rPr>
        <w:t xml:space="preserve"> pour la consommation humaine</w:t>
      </w:r>
      <w:r w:rsidRPr="006A60CB">
        <w:rPr>
          <w:rFonts w:asciiTheme="minorHAnsi" w:eastAsia="Quattrocento Sans" w:hAnsiTheme="minorHAnsi" w:cstheme="minorHAnsi"/>
        </w:rPr>
        <w:t xml:space="preserve">, </w:t>
      </w:r>
      <w:r w:rsidR="002D764B" w:rsidRPr="006A60CB">
        <w:rPr>
          <w:rFonts w:asciiTheme="minorHAnsi" w:eastAsia="Quattrocento Sans" w:hAnsiTheme="minorHAnsi" w:cstheme="minorHAnsi"/>
        </w:rPr>
        <w:t>comment garantir une transition juste au travers de l’accès à cette ressource vitale ?</w:t>
      </w:r>
    </w:p>
    <w:p w14:paraId="632B6259" w14:textId="5A90BB1A" w:rsidR="002D764B" w:rsidRPr="006A60CB" w:rsidRDefault="002D764B" w:rsidP="00876903">
      <w:pPr>
        <w:spacing w:before="120" w:after="0" w:line="240" w:lineRule="auto"/>
        <w:jc w:val="both"/>
        <w:rPr>
          <w:rFonts w:asciiTheme="minorHAnsi" w:eastAsia="Quattrocento Sans" w:hAnsiTheme="minorHAnsi" w:cstheme="minorHAnsi"/>
        </w:rPr>
      </w:pPr>
      <w:r w:rsidRPr="006A60CB">
        <w:rPr>
          <w:rFonts w:asciiTheme="minorHAnsi" w:eastAsia="Quattrocento Sans" w:hAnsiTheme="minorHAnsi" w:cstheme="minorHAnsi"/>
        </w:rPr>
        <w:t xml:space="preserve">Cette question est éminemment politique. </w:t>
      </w:r>
    </w:p>
    <w:p w14:paraId="5DFC5112" w14:textId="306D80EA" w:rsidR="00876903" w:rsidRPr="006A60CB" w:rsidRDefault="00876903" w:rsidP="00876903">
      <w:pPr>
        <w:spacing w:before="120" w:after="0" w:line="240" w:lineRule="auto"/>
        <w:jc w:val="both"/>
        <w:rPr>
          <w:rFonts w:asciiTheme="minorHAnsi" w:eastAsia="Quattrocento Sans" w:hAnsiTheme="minorHAnsi" w:cstheme="minorHAnsi"/>
        </w:rPr>
      </w:pPr>
      <w:r w:rsidRPr="006A60CB">
        <w:rPr>
          <w:rFonts w:asciiTheme="minorHAnsi" w:eastAsia="Quattrocento Sans" w:hAnsiTheme="minorHAnsi" w:cstheme="minorHAnsi"/>
        </w:rPr>
        <w:t xml:space="preserve">Vous positionner aujourd’hui sur ces enjeux de droits humains à l’eau et à l’assainissement, d’une grande actualité, relève d’un enjeu diplomatique fort. Pousser </w:t>
      </w:r>
      <w:r w:rsidR="002D764B" w:rsidRPr="006A60CB">
        <w:rPr>
          <w:rFonts w:asciiTheme="minorHAnsi" w:eastAsia="Quattrocento Sans" w:hAnsiTheme="minorHAnsi" w:cstheme="minorHAnsi"/>
        </w:rPr>
        <w:t xml:space="preserve">la France à prendre des mesures concrètes </w:t>
      </w:r>
      <w:r w:rsidR="00BD40A9" w:rsidRPr="006A60CB">
        <w:rPr>
          <w:rFonts w:asciiTheme="minorHAnsi" w:eastAsia="Quattrocento Sans" w:hAnsiTheme="minorHAnsi" w:cstheme="minorHAnsi"/>
        </w:rPr>
        <w:t>pour prioriser</w:t>
      </w:r>
      <w:r w:rsidR="005A7CAA" w:rsidRPr="006A60CB">
        <w:rPr>
          <w:rFonts w:asciiTheme="minorHAnsi" w:eastAsia="Quattrocento Sans" w:hAnsiTheme="minorHAnsi" w:cstheme="minorHAnsi"/>
        </w:rPr>
        <w:t xml:space="preserve"> la priorité à l’</w:t>
      </w:r>
      <w:r w:rsidR="002D764B" w:rsidRPr="006A60CB">
        <w:rPr>
          <w:rFonts w:asciiTheme="minorHAnsi" w:eastAsia="Quattrocento Sans" w:hAnsiTheme="minorHAnsi" w:cstheme="minorHAnsi"/>
        </w:rPr>
        <w:t>accès à l’eau de toutes et tous sur son territoire, y compris des plus précaires, des plus vulnérables, serait une victoire et pourrait envoyer un message politique fort pour les Etats voisins.</w:t>
      </w:r>
    </w:p>
    <w:p w14:paraId="01B51546" w14:textId="1D6D81E3" w:rsidR="00FA2C3B" w:rsidRPr="006A60CB" w:rsidRDefault="00876903" w:rsidP="001965C3">
      <w:pPr>
        <w:spacing w:before="120" w:after="0" w:line="240" w:lineRule="auto"/>
        <w:jc w:val="both"/>
        <w:rPr>
          <w:rFonts w:asciiTheme="minorHAnsi" w:hAnsiTheme="minorHAnsi" w:cstheme="minorHAnsi"/>
        </w:rPr>
      </w:pPr>
      <w:r w:rsidRPr="006A60CB">
        <w:rPr>
          <w:rFonts w:asciiTheme="minorHAnsi" w:hAnsiTheme="minorHAnsi" w:cstheme="minorHAnsi"/>
        </w:rPr>
        <w:t xml:space="preserve">Merci de votre </w:t>
      </w:r>
      <w:r w:rsidR="00E763B9">
        <w:rPr>
          <w:rFonts w:asciiTheme="minorHAnsi" w:hAnsiTheme="minorHAnsi" w:cstheme="minorHAnsi"/>
        </w:rPr>
        <w:t>attention</w:t>
      </w:r>
      <w:r w:rsidRPr="006A60CB">
        <w:rPr>
          <w:rFonts w:asciiTheme="minorHAnsi" w:hAnsiTheme="minorHAnsi" w:cstheme="minorHAnsi"/>
        </w:rPr>
        <w:t>.</w:t>
      </w:r>
    </w:p>
    <w:sectPr w:rsidR="00FA2C3B" w:rsidRPr="006A60CB" w:rsidSect="00E25E45">
      <w:pgSz w:w="11906" w:h="16838"/>
      <w:pgMar w:top="1440" w:right="1080" w:bottom="1440" w:left="108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8D44D3"/>
    <w:multiLevelType w:val="multilevel"/>
    <w:tmpl w:val="4DCE5D3E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0E22C3C"/>
    <w:multiLevelType w:val="hybridMultilevel"/>
    <w:tmpl w:val="5552AB1C"/>
    <w:lvl w:ilvl="0" w:tplc="DC74D04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3766DF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AF890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AE44BE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69CE52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92E27B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196B80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FC41E0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12871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958147084">
    <w:abstractNumId w:val="0"/>
  </w:num>
  <w:num w:numId="2" w16cid:durableId="1912495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D96"/>
    <w:rsid w:val="00086AD9"/>
    <w:rsid w:val="000B0C75"/>
    <w:rsid w:val="0014605C"/>
    <w:rsid w:val="001965C3"/>
    <w:rsid w:val="00235242"/>
    <w:rsid w:val="002415E1"/>
    <w:rsid w:val="0025679B"/>
    <w:rsid w:val="00267EC7"/>
    <w:rsid w:val="002D764B"/>
    <w:rsid w:val="002E1E7C"/>
    <w:rsid w:val="002F7136"/>
    <w:rsid w:val="003356AA"/>
    <w:rsid w:val="00374D96"/>
    <w:rsid w:val="003A4EE0"/>
    <w:rsid w:val="003E18E0"/>
    <w:rsid w:val="00497E30"/>
    <w:rsid w:val="004B6225"/>
    <w:rsid w:val="0050299E"/>
    <w:rsid w:val="005340EF"/>
    <w:rsid w:val="0054117A"/>
    <w:rsid w:val="00564905"/>
    <w:rsid w:val="005A7CAA"/>
    <w:rsid w:val="005B7A17"/>
    <w:rsid w:val="005C20BD"/>
    <w:rsid w:val="00685298"/>
    <w:rsid w:val="006A60CB"/>
    <w:rsid w:val="00731510"/>
    <w:rsid w:val="00841BE9"/>
    <w:rsid w:val="00867CA5"/>
    <w:rsid w:val="00876903"/>
    <w:rsid w:val="008A2A16"/>
    <w:rsid w:val="008C520B"/>
    <w:rsid w:val="008F4997"/>
    <w:rsid w:val="0090770A"/>
    <w:rsid w:val="00922859"/>
    <w:rsid w:val="009D3175"/>
    <w:rsid w:val="00A06D18"/>
    <w:rsid w:val="00A95B86"/>
    <w:rsid w:val="00A965B7"/>
    <w:rsid w:val="00AA2519"/>
    <w:rsid w:val="00AA5563"/>
    <w:rsid w:val="00B30790"/>
    <w:rsid w:val="00B46E4A"/>
    <w:rsid w:val="00B7278B"/>
    <w:rsid w:val="00BD40A9"/>
    <w:rsid w:val="00C00C77"/>
    <w:rsid w:val="00C27C4C"/>
    <w:rsid w:val="00CD7F9F"/>
    <w:rsid w:val="00D15C23"/>
    <w:rsid w:val="00D24E51"/>
    <w:rsid w:val="00D57634"/>
    <w:rsid w:val="00DB55A3"/>
    <w:rsid w:val="00DE0177"/>
    <w:rsid w:val="00E25E45"/>
    <w:rsid w:val="00E3648F"/>
    <w:rsid w:val="00E4074B"/>
    <w:rsid w:val="00E6087E"/>
    <w:rsid w:val="00E64330"/>
    <w:rsid w:val="00E649C2"/>
    <w:rsid w:val="00E763B9"/>
    <w:rsid w:val="00E81DEF"/>
    <w:rsid w:val="00F937AF"/>
    <w:rsid w:val="00FA2C3B"/>
    <w:rsid w:val="00FB1BF0"/>
    <w:rsid w:val="00FE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7C36F"/>
  <w15:docId w15:val="{7FF57B17-4096-4937-9CA0-B30326373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FootnoteText">
    <w:name w:val="footnote text"/>
    <w:basedOn w:val="Normal"/>
    <w:link w:val="FootnoteTextChar"/>
    <w:uiPriority w:val="99"/>
    <w:rsid w:val="00483CD3"/>
    <w:pPr>
      <w:keepNext/>
      <w:keepLines/>
      <w:spacing w:after="60" w:line="216" w:lineRule="auto"/>
      <w:jc w:val="both"/>
    </w:pPr>
    <w:rPr>
      <w:i/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83CD3"/>
    <w:rPr>
      <w:i/>
      <w:sz w:val="18"/>
      <w:szCs w:val="18"/>
    </w:rPr>
  </w:style>
  <w:style w:type="character" w:styleId="FootnoteReference">
    <w:name w:val="footnote reference"/>
    <w:basedOn w:val="DefaultParagraphFont"/>
    <w:uiPriority w:val="99"/>
    <w:unhideWhenUsed/>
    <w:qFormat/>
    <w:rsid w:val="00483CD3"/>
    <w:rPr>
      <w:rFonts w:asciiTheme="majorHAnsi" w:hAnsiTheme="majorHAnsi"/>
      <w:b/>
      <w:color w:val="ED7D31" w:themeColor="accent2"/>
      <w:vertAlign w:val="superscript"/>
    </w:rPr>
  </w:style>
  <w:style w:type="paragraph" w:styleId="ListParagraph">
    <w:name w:val="List Paragraph"/>
    <w:aliases w:val="Listes,Liste à puce - SC,Paragraphe de liste11,Premier,titre 3,sous titre 2,Paragraphe  revu,Paragraphe de liste1,Bullets,References,Paragraphe de liste2,Numbered Paragraph,Main numbered paragraph,Dot pt,No Spacing1"/>
    <w:basedOn w:val="Normal"/>
    <w:link w:val="ListParagraphChar"/>
    <w:uiPriority w:val="34"/>
    <w:qFormat/>
    <w:rsid w:val="00483CD3"/>
    <w:pPr>
      <w:spacing w:after="120" w:line="240" w:lineRule="auto"/>
      <w:ind w:left="720"/>
      <w:contextualSpacing/>
      <w:jc w:val="both"/>
    </w:pPr>
    <w:rPr>
      <w:sz w:val="20"/>
      <w:szCs w:val="20"/>
    </w:rPr>
  </w:style>
  <w:style w:type="character" w:customStyle="1" w:styleId="ListParagraphChar">
    <w:name w:val="List Paragraph Char"/>
    <w:aliases w:val="Listes Char,Liste à puce - SC Char,Paragraphe de liste11 Char,Premier Char,titre 3 Char,sous titre 2 Char,Paragraphe  revu Char,Paragraphe de liste1 Char,Bullets Char,References Char,Paragraphe de liste2 Char,Numbered Paragraph Char"/>
    <w:basedOn w:val="DefaultParagraphFont"/>
    <w:link w:val="ListParagraph"/>
    <w:uiPriority w:val="34"/>
    <w:qFormat/>
    <w:rsid w:val="00483CD3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02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137"/>
  </w:style>
  <w:style w:type="paragraph" w:styleId="Footer">
    <w:name w:val="footer"/>
    <w:basedOn w:val="Normal"/>
    <w:link w:val="FooterChar"/>
    <w:uiPriority w:val="99"/>
    <w:unhideWhenUsed/>
    <w:rsid w:val="00302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137"/>
  </w:style>
  <w:style w:type="character" w:styleId="Hyperlink">
    <w:name w:val="Hyperlink"/>
    <w:uiPriority w:val="99"/>
    <w:unhideWhenUsed/>
    <w:rsid w:val="00F57594"/>
    <w:rPr>
      <w:color w:val="163F95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F57594"/>
    <w:pPr>
      <w:spacing w:after="120" w:line="240" w:lineRule="auto"/>
      <w:jc w:val="both"/>
    </w:pPr>
    <w:rPr>
      <w:rFonts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7594"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5489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489F"/>
    <w:pPr>
      <w:spacing w:after="160"/>
      <w:jc w:val="left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489F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89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e">
    <w:name w:val="texte"/>
    <w:basedOn w:val="Normal"/>
    <w:rsid w:val="00E40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02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0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1I0ssKfMBvprdkfH3pLMVeKV8QQ==">AMUW2mWRjudEyW0n/2P/CoHAZiG4YpeIF5u0mYEZMvosstpQiEcsxSv84R5LbSDUq2LKP56lknVZv7kaAjDd+18ZPTRVHWODcxnE/FfCSgr/WH/vImUbh7MJyItfbI4Rr5YJkIuO9z+G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8EF4A20165E94A8F025CA578164A29" ma:contentTypeVersion="15" ma:contentTypeDescription="Crée un document." ma:contentTypeScope="" ma:versionID="b014f2a277284620fc926305370e4da2">
  <xsd:schema xmlns:xsd="http://www.w3.org/2001/XMLSchema" xmlns:xs="http://www.w3.org/2001/XMLSchema" xmlns:p="http://schemas.microsoft.com/office/2006/metadata/properties" xmlns:ns3="0ca1282f-358d-42f6-8853-4709635cc3d6" xmlns:ns4="6884e99b-b730-4353-ba2f-ab4c788d6a81" targetNamespace="http://schemas.microsoft.com/office/2006/metadata/properties" ma:root="true" ma:fieldsID="724577e4ada5c0eaa2c571f864ba65b7" ns3:_="" ns4:_="">
    <xsd:import namespace="0ca1282f-358d-42f6-8853-4709635cc3d6"/>
    <xsd:import namespace="6884e99b-b730-4353-ba2f-ab4c788d6a8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1282f-358d-42f6-8853-4709635cc3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4e99b-b730-4353-ba2f-ab4c788d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84e99b-b730-4353-ba2f-ab4c788d6a81" xsi:nil="true"/>
  </documentManagement>
</p:properties>
</file>

<file path=customXml/itemProps1.xml><?xml version="1.0" encoding="utf-8"?>
<ds:datastoreItem xmlns:ds="http://schemas.openxmlformats.org/officeDocument/2006/customXml" ds:itemID="{840F14EA-7061-428E-8F2D-25F447C142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3.xml><?xml version="1.0" encoding="utf-8"?>
<ds:datastoreItem xmlns:ds="http://schemas.openxmlformats.org/officeDocument/2006/customXml" ds:itemID="{260DADDF-A4D0-4747-A6ED-9628CF9381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1282f-358d-42f6-8853-4709635cc3d6"/>
    <ds:schemaRef ds:uri="6884e99b-b730-4353-ba2f-ab4c788d6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7EC7BF-FED3-4194-A46E-2521F104AC0C}">
  <ds:schemaRefs>
    <ds:schemaRef ds:uri="http://schemas.microsoft.com/office/2006/documentManagement/types"/>
    <ds:schemaRef ds:uri="6884e99b-b730-4353-ba2f-ab4c788d6a81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0ca1282f-358d-42f6-8853-4709635cc3d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1102</Words>
  <Characters>5622</Characters>
  <Application>Microsoft Office Word</Application>
  <DocSecurity>0</DocSecurity>
  <Lines>90</Lines>
  <Paragraphs>54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Edith GUIOCHON</dc:creator>
  <cp:lastModifiedBy>Celine Reynaud</cp:lastModifiedBy>
  <cp:revision>2</cp:revision>
  <cp:lastPrinted>2023-03-30T11:59:00Z</cp:lastPrinted>
  <dcterms:created xsi:type="dcterms:W3CDTF">2023-08-24T16:12:00Z</dcterms:created>
  <dcterms:modified xsi:type="dcterms:W3CDTF">2023-08-24T16:12:00Z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0x010100258EF4A20165E94A8F025CA578164A29</vt:lpwstr>
  </property>
  <property fmtid="{D5CDD505-2E9C-101B-9397-08002B2CF9AE}" pid="3" name="GrammarlyDocumentId">
    <vt:lpwstr>156bfdee0c255c02d3ba8fca06576cb351357fd2d65e73b7fc7133c9326e4f77</vt:lpwstr>
  </property>
</Properties>
</file>