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6F3CF8" w14:textId="1B8BDB03" w:rsidR="005521FA" w:rsidRPr="0056512F" w:rsidRDefault="0056512F" w:rsidP="00472EBA">
      <w:pPr>
        <w:pStyle w:val="Rubrik"/>
      </w:pPr>
      <w:bookmarkStart w:id="0" w:name="Start"/>
      <w:bookmarkEnd w:id="0"/>
      <w:r>
        <w:t xml:space="preserve">Opening statement by State Secretary Karin Strandås, the Government of Sweden, at the </w:t>
      </w:r>
      <w:r w:rsidR="00DF4E00">
        <w:t>80th</w:t>
      </w:r>
      <w:r>
        <w:t xml:space="preserve"> session of the Committee of the Elimination of Discrimination of Women </w:t>
      </w:r>
    </w:p>
    <w:p w14:paraId="4782DF98" w14:textId="5698E5CC" w:rsidR="005521FA" w:rsidRPr="000736C6" w:rsidRDefault="00742B89" w:rsidP="00AF08DD">
      <w:r w:rsidRPr="000736C6">
        <w:t>Madam chair,</w:t>
      </w:r>
    </w:p>
    <w:p w14:paraId="37E1884B" w14:textId="6F22F230" w:rsidR="00742B89" w:rsidRPr="000736C6" w:rsidRDefault="00742B89" w:rsidP="00AF08DD">
      <w:r w:rsidRPr="000736C6">
        <w:t xml:space="preserve">Distinguished Members of the Committee, </w:t>
      </w:r>
    </w:p>
    <w:p w14:paraId="2AB21A84" w14:textId="7CB8970E" w:rsidR="00742B89" w:rsidRPr="000736C6" w:rsidRDefault="00742B89" w:rsidP="00AF08DD">
      <w:r w:rsidRPr="000736C6">
        <w:t xml:space="preserve">It is an honour for me and the Swedish delegation </w:t>
      </w:r>
      <w:r w:rsidR="00135766" w:rsidRPr="000736C6">
        <w:t xml:space="preserve">to engage in a dialogue </w:t>
      </w:r>
      <w:r w:rsidR="002F50F1" w:rsidRPr="000736C6">
        <w:t>on</w:t>
      </w:r>
      <w:r w:rsidR="00135766" w:rsidRPr="000736C6">
        <w:t xml:space="preserve"> Sweden’s Tenth Periodic Report </w:t>
      </w:r>
      <w:r w:rsidR="002F50F1" w:rsidRPr="000736C6">
        <w:t xml:space="preserve">and </w:t>
      </w:r>
      <w:r w:rsidR="00135766" w:rsidRPr="000736C6">
        <w:t>measures taken in accordance with the Convention on the Elimination of All Forms of Discrimination against Women</w:t>
      </w:r>
      <w:r w:rsidR="00BC52EE" w:rsidRPr="000736C6">
        <w:t>.</w:t>
      </w:r>
    </w:p>
    <w:p w14:paraId="48F7BDC7" w14:textId="380D4CC5" w:rsidR="00A77894" w:rsidRPr="000736C6" w:rsidRDefault="00593268" w:rsidP="00AF08DD">
      <w:r w:rsidRPr="000736C6">
        <w:t xml:space="preserve">This </w:t>
      </w:r>
      <w:r w:rsidR="00BC52EE" w:rsidRPr="000736C6">
        <w:t>convention</w:t>
      </w:r>
      <w:r w:rsidR="00316FE5" w:rsidRPr="000736C6">
        <w:t xml:space="preserve"> </w:t>
      </w:r>
      <w:r w:rsidRPr="000736C6">
        <w:t xml:space="preserve">is of great importance </w:t>
      </w:r>
      <w:r w:rsidR="00C1169E" w:rsidRPr="000736C6">
        <w:t>as</w:t>
      </w:r>
      <w:r w:rsidR="00B54CCB" w:rsidRPr="000736C6">
        <w:t xml:space="preserve"> there is still </w:t>
      </w:r>
      <w:r w:rsidR="00146AE5" w:rsidRPr="000736C6">
        <w:t xml:space="preserve">extensive </w:t>
      </w:r>
      <w:r w:rsidR="00B54CCB" w:rsidRPr="000736C6">
        <w:t xml:space="preserve">discrimination against women and girls, </w:t>
      </w:r>
      <w:r w:rsidR="00E87F7C" w:rsidRPr="000736C6">
        <w:t xml:space="preserve">in Sweden and </w:t>
      </w:r>
      <w:r w:rsidR="00B54CCB" w:rsidRPr="000736C6">
        <w:t>all over the world.</w:t>
      </w:r>
      <w:r w:rsidR="00BB2E44" w:rsidRPr="000736C6">
        <w:t xml:space="preserve"> </w:t>
      </w:r>
      <w:r w:rsidR="00BC52EE" w:rsidRPr="000736C6">
        <w:t>This dialogue</w:t>
      </w:r>
      <w:r w:rsidR="00C212B6" w:rsidRPr="000736C6">
        <w:t xml:space="preserve"> is</w:t>
      </w:r>
      <w:r w:rsidR="00BC52EE" w:rsidRPr="000736C6">
        <w:t xml:space="preserve"> part of</w:t>
      </w:r>
      <w:r w:rsidR="00C212B6" w:rsidRPr="000736C6">
        <w:t xml:space="preserve"> an important process to secure progress </w:t>
      </w:r>
      <w:r w:rsidR="00E87F7C" w:rsidRPr="000736C6">
        <w:t xml:space="preserve">both nationally and </w:t>
      </w:r>
      <w:r w:rsidR="00C212B6" w:rsidRPr="000736C6">
        <w:t>globally</w:t>
      </w:r>
      <w:r w:rsidR="00BC52EE" w:rsidRPr="000736C6">
        <w:t>.</w:t>
      </w:r>
      <w:r w:rsidR="00C212B6" w:rsidRPr="000736C6">
        <w:t xml:space="preserve"> </w:t>
      </w:r>
      <w:r w:rsidR="00BC52EE" w:rsidRPr="000736C6">
        <w:t>A</w:t>
      </w:r>
      <w:r w:rsidR="00C212B6" w:rsidRPr="000736C6">
        <w:t xml:space="preserve">nd for </w:t>
      </w:r>
      <w:r w:rsidR="00EB6B45" w:rsidRPr="000736C6">
        <w:t>G</w:t>
      </w:r>
      <w:r w:rsidR="00C212B6" w:rsidRPr="000736C6">
        <w:t>overnments</w:t>
      </w:r>
      <w:r w:rsidR="00A02BEE" w:rsidRPr="000736C6">
        <w:t>, such as mine,</w:t>
      </w:r>
      <w:r w:rsidR="00C212B6" w:rsidRPr="000736C6">
        <w:t xml:space="preserve"> to commit to the work on combating discrimination against women.</w:t>
      </w:r>
    </w:p>
    <w:p w14:paraId="3CECB42E" w14:textId="7CEEDEAF" w:rsidR="00C212B6" w:rsidRPr="000736C6" w:rsidRDefault="00BB5B68" w:rsidP="00AF08DD">
      <w:r w:rsidRPr="000736C6">
        <w:t xml:space="preserve">The promotion and protection of human rights, </w:t>
      </w:r>
      <w:r w:rsidR="006A6235" w:rsidRPr="000736C6">
        <w:t>not least</w:t>
      </w:r>
      <w:r w:rsidRPr="000736C6">
        <w:t xml:space="preserve"> gender equality, is a central priority for the Swedish Government in national</w:t>
      </w:r>
      <w:r w:rsidR="00A02BEE" w:rsidRPr="000736C6">
        <w:t>,</w:t>
      </w:r>
      <w:r w:rsidRPr="000736C6">
        <w:t xml:space="preserve"> as well as in foreign policy.</w:t>
      </w:r>
      <w:r w:rsidR="00D92C5E" w:rsidRPr="000736C6">
        <w:t xml:space="preserve"> </w:t>
      </w:r>
      <w:r w:rsidR="006A6235" w:rsidRPr="000736C6">
        <w:t>W</w:t>
      </w:r>
      <w:r w:rsidR="00C212B6" w:rsidRPr="000736C6">
        <w:t>hen the international system for human</w:t>
      </w:r>
      <w:r w:rsidR="005B6115" w:rsidRPr="000736C6">
        <w:t xml:space="preserve"> </w:t>
      </w:r>
      <w:r w:rsidR="00C212B6" w:rsidRPr="000736C6">
        <w:t xml:space="preserve">rights and multilateral </w:t>
      </w:r>
      <w:r w:rsidR="006A6235" w:rsidRPr="000736C6">
        <w:t xml:space="preserve">cooperation </w:t>
      </w:r>
      <w:r w:rsidR="00C212B6" w:rsidRPr="000736C6">
        <w:t xml:space="preserve">is </w:t>
      </w:r>
      <w:r w:rsidR="00A02BEE" w:rsidRPr="000736C6">
        <w:t xml:space="preserve">being </w:t>
      </w:r>
      <w:r w:rsidR="00C212B6" w:rsidRPr="000736C6">
        <w:t>challenged</w:t>
      </w:r>
      <w:r w:rsidR="005B6115" w:rsidRPr="000736C6">
        <w:t xml:space="preserve"> by many</w:t>
      </w:r>
      <w:r w:rsidR="00263A3B" w:rsidRPr="000736C6">
        <w:t>,</w:t>
      </w:r>
      <w:r w:rsidR="006A6235" w:rsidRPr="000736C6">
        <w:t xml:space="preserve"> our commitment </w:t>
      </w:r>
      <w:r w:rsidR="00902649" w:rsidRPr="000736C6">
        <w:t>remains at the highest level.</w:t>
      </w:r>
      <w:r w:rsidR="00902649" w:rsidRPr="000736C6" w:rsidDel="00902649">
        <w:t xml:space="preserve"> </w:t>
      </w:r>
      <w:r w:rsidR="00DA6A20" w:rsidRPr="000736C6">
        <w:t xml:space="preserve"> </w:t>
      </w:r>
    </w:p>
    <w:p w14:paraId="049768A3" w14:textId="5F0A4275" w:rsidR="00EF5E38" w:rsidRPr="000736C6" w:rsidRDefault="00347430" w:rsidP="00AF08DD">
      <w:r w:rsidRPr="000736C6">
        <w:t xml:space="preserve">The Swedish Government </w:t>
      </w:r>
      <w:r w:rsidR="00412E48" w:rsidRPr="000736C6">
        <w:t>is committed to contribut</w:t>
      </w:r>
      <w:r w:rsidR="004D333D" w:rsidRPr="000736C6">
        <w:t>ing</w:t>
      </w:r>
      <w:r w:rsidR="00412E48" w:rsidRPr="000736C6">
        <w:t xml:space="preserve"> to the development of gender equality world-wide. </w:t>
      </w:r>
      <w:r w:rsidR="006A6235" w:rsidRPr="000736C6">
        <w:t xml:space="preserve">Being </w:t>
      </w:r>
      <w:r w:rsidR="00B82308" w:rsidRPr="000736C6">
        <w:t xml:space="preserve">a feminist Government obligates us to do this. </w:t>
      </w:r>
      <w:r w:rsidR="004D333D" w:rsidRPr="000736C6">
        <w:t>We have made progress over time, but w</w:t>
      </w:r>
      <w:r w:rsidR="00412E48" w:rsidRPr="000736C6">
        <w:t xml:space="preserve">e </w:t>
      </w:r>
      <w:r w:rsidR="00A02BEE" w:rsidRPr="000736C6">
        <w:t>still have a long way to go</w:t>
      </w:r>
      <w:r w:rsidR="00DA0009" w:rsidRPr="000736C6">
        <w:t xml:space="preserve"> before we can reach gender equality</w:t>
      </w:r>
      <w:r w:rsidR="00A02BEE" w:rsidRPr="000736C6">
        <w:t>, also in Sweden</w:t>
      </w:r>
      <w:r w:rsidR="004D333D" w:rsidRPr="000736C6">
        <w:t xml:space="preserve">. </w:t>
      </w:r>
    </w:p>
    <w:p w14:paraId="3CBE56FE" w14:textId="14276466" w:rsidR="00243378" w:rsidRPr="000736C6" w:rsidRDefault="004D333D" w:rsidP="00AF08DD">
      <w:r w:rsidRPr="000736C6">
        <w:lastRenderedPageBreak/>
        <w:t xml:space="preserve">Today, we will present Sweden’s Tenth Periodic Report and measures taken. </w:t>
      </w:r>
      <w:r w:rsidR="00951F01" w:rsidRPr="000736C6">
        <w:t xml:space="preserve">The </w:t>
      </w:r>
      <w:r w:rsidRPr="000736C6">
        <w:t xml:space="preserve">report is the result of an </w:t>
      </w:r>
      <w:r w:rsidR="00951F01" w:rsidRPr="000736C6">
        <w:t xml:space="preserve">evaluation process </w:t>
      </w:r>
      <w:r w:rsidRPr="000736C6">
        <w:t xml:space="preserve">which </w:t>
      </w:r>
      <w:r w:rsidR="00951F01" w:rsidRPr="000736C6">
        <w:t xml:space="preserve">involves many </w:t>
      </w:r>
      <w:r w:rsidRPr="000736C6">
        <w:t>m</w:t>
      </w:r>
      <w:r w:rsidR="00951F01" w:rsidRPr="000736C6">
        <w:t>inistr</w:t>
      </w:r>
      <w:r w:rsidR="00112D9A" w:rsidRPr="000736C6">
        <w:t>ie</w:t>
      </w:r>
      <w:r w:rsidR="00951F01" w:rsidRPr="000736C6">
        <w:t>s in the Swedish Government</w:t>
      </w:r>
      <w:r w:rsidR="00A02BEE" w:rsidRPr="000736C6">
        <w:t>.</w:t>
      </w:r>
      <w:r w:rsidR="00951F01" w:rsidRPr="000736C6">
        <w:t xml:space="preserve"> </w:t>
      </w:r>
      <w:r w:rsidR="00A02BEE" w:rsidRPr="000736C6">
        <w:t>This</w:t>
      </w:r>
      <w:r w:rsidR="00D308B7" w:rsidRPr="000736C6">
        <w:t xml:space="preserve"> reflects the broad mandate of </w:t>
      </w:r>
      <w:r w:rsidR="0010028F" w:rsidRPr="000736C6">
        <w:t xml:space="preserve">the </w:t>
      </w:r>
      <w:r w:rsidR="00D308B7" w:rsidRPr="000736C6">
        <w:t xml:space="preserve">Swedish </w:t>
      </w:r>
      <w:r w:rsidR="0010028F" w:rsidRPr="000736C6">
        <w:t>Government</w:t>
      </w:r>
      <w:r w:rsidR="00112D9A" w:rsidRPr="000736C6">
        <w:t>’</w:t>
      </w:r>
      <w:r w:rsidR="0010028F" w:rsidRPr="000736C6">
        <w:t xml:space="preserve">s </w:t>
      </w:r>
      <w:r w:rsidR="00D308B7" w:rsidRPr="000736C6">
        <w:t>policy for promoting gender equality</w:t>
      </w:r>
      <w:r w:rsidR="00A02BEE" w:rsidRPr="000736C6">
        <w:t>,</w:t>
      </w:r>
      <w:r w:rsidR="00D308B7" w:rsidRPr="000736C6">
        <w:t xml:space="preserve"> </w:t>
      </w:r>
      <w:r w:rsidR="0010028F" w:rsidRPr="000736C6">
        <w:t>which cover</w:t>
      </w:r>
      <w:r w:rsidR="006A6235" w:rsidRPr="000736C6">
        <w:t>s</w:t>
      </w:r>
      <w:r w:rsidR="0010028F" w:rsidRPr="000736C6">
        <w:t xml:space="preserve"> </w:t>
      </w:r>
      <w:r w:rsidR="00D308B7" w:rsidRPr="000736C6">
        <w:t xml:space="preserve">all areas of governance. </w:t>
      </w:r>
    </w:p>
    <w:p w14:paraId="43666E9C" w14:textId="77777777" w:rsidR="00D02192" w:rsidRPr="000736C6" w:rsidRDefault="00D02192" w:rsidP="00AF08DD">
      <w:bookmarkStart w:id="1" w:name="_Hlk83976045"/>
    </w:p>
    <w:p w14:paraId="27997033" w14:textId="175F705D" w:rsidR="00D467E7" w:rsidRPr="000736C6" w:rsidRDefault="00D467E7" w:rsidP="00AF08DD">
      <w:r w:rsidRPr="000736C6">
        <w:t>Madam Chair,</w:t>
      </w:r>
    </w:p>
    <w:p w14:paraId="4D02334C" w14:textId="77777777" w:rsidR="00D467E7" w:rsidRPr="000736C6" w:rsidRDefault="00D467E7" w:rsidP="00AF08DD">
      <w:r w:rsidRPr="000736C6">
        <w:t>Distinguished experts,</w:t>
      </w:r>
    </w:p>
    <w:bookmarkEnd w:id="1"/>
    <w:p w14:paraId="7714CE15" w14:textId="1CBFA715" w:rsidR="003F64AE" w:rsidRPr="000736C6" w:rsidRDefault="00A3027F" w:rsidP="00AF08DD">
      <w:r w:rsidRPr="000736C6">
        <w:t xml:space="preserve">The Swedish Government is engaged in the </w:t>
      </w:r>
      <w:r w:rsidR="00F2287A" w:rsidRPr="000736C6">
        <w:t xml:space="preserve">daily </w:t>
      </w:r>
      <w:r w:rsidRPr="000736C6">
        <w:t xml:space="preserve">work of implementing Sweden’s obligations under </w:t>
      </w:r>
      <w:r w:rsidR="003F64AE" w:rsidRPr="000736C6">
        <w:t>CEDAW</w:t>
      </w:r>
      <w:r w:rsidRPr="000736C6">
        <w:t xml:space="preserve">. In the </w:t>
      </w:r>
      <w:r w:rsidR="0014373F" w:rsidRPr="000736C6">
        <w:t>S</w:t>
      </w:r>
      <w:r w:rsidRPr="000736C6">
        <w:t>tatement of Government</w:t>
      </w:r>
      <w:r w:rsidR="00112D9A" w:rsidRPr="000736C6">
        <w:t>’</w:t>
      </w:r>
      <w:r w:rsidRPr="000736C6">
        <w:t xml:space="preserve">s </w:t>
      </w:r>
      <w:r w:rsidR="0033453C" w:rsidRPr="000736C6">
        <w:t>policy,</w:t>
      </w:r>
      <w:r w:rsidRPr="000736C6">
        <w:t xml:space="preserve"> the Prime Minister </w:t>
      </w:r>
      <w:r w:rsidR="0020581A" w:rsidRPr="000736C6">
        <w:t xml:space="preserve">declares </w:t>
      </w:r>
      <w:r w:rsidRPr="000736C6">
        <w:t xml:space="preserve">that the </w:t>
      </w:r>
      <w:r w:rsidR="00EB6B45" w:rsidRPr="000736C6">
        <w:t>G</w:t>
      </w:r>
      <w:r w:rsidRPr="000736C6">
        <w:t>overnmen</w:t>
      </w:r>
      <w:r w:rsidR="00881CBB" w:rsidRPr="000736C6">
        <w:t xml:space="preserve">t stands for the values </w:t>
      </w:r>
      <w:r w:rsidR="00881CBB" w:rsidRPr="000736C6">
        <w:rPr>
          <w:rFonts w:ascii="Times New Roman" w:hAnsi="Times New Roman" w:cs="Times New Roman"/>
        </w:rPr>
        <w:t>​​</w:t>
      </w:r>
      <w:r w:rsidR="00881CBB" w:rsidRPr="000736C6">
        <w:t xml:space="preserve">that have built Sweden strong: community, equality, </w:t>
      </w:r>
      <w:r w:rsidR="005B7964" w:rsidRPr="000736C6">
        <w:t>openness,</w:t>
      </w:r>
      <w:r w:rsidR="00881CBB" w:rsidRPr="000736C6">
        <w:t xml:space="preserve"> and </w:t>
      </w:r>
      <w:r w:rsidR="005B7964" w:rsidRPr="000736C6">
        <w:t>gender equality</w:t>
      </w:r>
      <w:r w:rsidR="00881CBB" w:rsidRPr="000736C6">
        <w:t>.</w:t>
      </w:r>
      <w:r w:rsidR="009050C8" w:rsidRPr="000736C6">
        <w:t xml:space="preserve"> </w:t>
      </w:r>
    </w:p>
    <w:p w14:paraId="61D9B5BA" w14:textId="75AB68C4" w:rsidR="006A6235" w:rsidRPr="000736C6" w:rsidRDefault="006A6235" w:rsidP="00AF08DD">
      <w:r w:rsidRPr="000736C6">
        <w:t xml:space="preserve">We are </w:t>
      </w:r>
      <w:r w:rsidR="000327C7" w:rsidRPr="000736C6">
        <w:t>currently</w:t>
      </w:r>
      <w:r w:rsidRPr="000736C6">
        <w:t xml:space="preserve"> build</w:t>
      </w:r>
      <w:r w:rsidR="008641CF" w:rsidRPr="000736C6">
        <w:t>ing</w:t>
      </w:r>
      <w:r w:rsidRPr="000736C6">
        <w:t xml:space="preserve"> a long-term, sustainable</w:t>
      </w:r>
      <w:r w:rsidR="0014373F" w:rsidRPr="000736C6">
        <w:t>,</w:t>
      </w:r>
      <w:r w:rsidRPr="000736C6">
        <w:t xml:space="preserve"> and strong institutional framework for </w:t>
      </w:r>
      <w:r w:rsidR="006E60BA" w:rsidRPr="000736C6">
        <w:t>gender equality in Sweden</w:t>
      </w:r>
      <w:r w:rsidR="00FD6A1F" w:rsidRPr="000736C6">
        <w:t>.</w:t>
      </w:r>
      <w:r w:rsidR="0014373F" w:rsidRPr="000736C6">
        <w:t xml:space="preserve"> </w:t>
      </w:r>
    </w:p>
    <w:p w14:paraId="3A8D1B3D" w14:textId="77777777" w:rsidR="008641CF" w:rsidRPr="000736C6" w:rsidRDefault="008641CF" w:rsidP="00AF08DD">
      <w:r w:rsidRPr="000736C6">
        <w:t>To give a few examples:</w:t>
      </w:r>
    </w:p>
    <w:p w14:paraId="1C38DFDC" w14:textId="28877138" w:rsidR="00A04B05" w:rsidRPr="000736C6" w:rsidRDefault="008641CF" w:rsidP="00AF08DD">
      <w:r w:rsidRPr="000736C6">
        <w:t xml:space="preserve">In 2018 the Sweden Gender Equality Agency was set up by the </w:t>
      </w:r>
      <w:r w:rsidR="00C2480C" w:rsidRPr="000736C6">
        <w:t>G</w:t>
      </w:r>
      <w:r w:rsidRPr="000736C6">
        <w:t xml:space="preserve">overnment. </w:t>
      </w:r>
      <w:r w:rsidR="00FD0856" w:rsidRPr="000736C6">
        <w:t xml:space="preserve">With </w:t>
      </w:r>
      <w:r w:rsidRPr="000736C6">
        <w:t>this</w:t>
      </w:r>
      <w:r w:rsidR="00A04B05" w:rsidRPr="000736C6">
        <w:t xml:space="preserve"> </w:t>
      </w:r>
      <w:r w:rsidR="008E2DAD" w:rsidRPr="000736C6">
        <w:t>a</w:t>
      </w:r>
      <w:r w:rsidR="00A04B05" w:rsidRPr="000736C6">
        <w:t xml:space="preserve">gency </w:t>
      </w:r>
      <w:r w:rsidR="00FD0856" w:rsidRPr="000736C6">
        <w:t>in place</w:t>
      </w:r>
      <w:r w:rsidR="00AF4830" w:rsidRPr="000736C6">
        <w:t>,</w:t>
      </w:r>
      <w:r w:rsidR="00FD0856" w:rsidRPr="000736C6">
        <w:t xml:space="preserve"> the Swedish Government </w:t>
      </w:r>
      <w:r w:rsidR="0033001D" w:rsidRPr="000736C6">
        <w:t>ha</w:t>
      </w:r>
      <w:r w:rsidR="006E60BA" w:rsidRPr="000736C6">
        <w:t>s</w:t>
      </w:r>
      <w:r w:rsidR="0033001D" w:rsidRPr="000736C6">
        <w:t xml:space="preserve"> access to</w:t>
      </w:r>
      <w:r w:rsidR="00FD0856" w:rsidRPr="000736C6">
        <w:t xml:space="preserve"> </w:t>
      </w:r>
      <w:r w:rsidR="0033001D" w:rsidRPr="000736C6">
        <w:t>expertise</w:t>
      </w:r>
      <w:r w:rsidR="00FD0856" w:rsidRPr="000736C6">
        <w:t xml:space="preserve"> and</w:t>
      </w:r>
      <w:r w:rsidR="0033001D" w:rsidRPr="000736C6">
        <w:t xml:space="preserve"> support </w:t>
      </w:r>
      <w:r w:rsidR="006E60BA" w:rsidRPr="000736C6">
        <w:t xml:space="preserve">both in the development </w:t>
      </w:r>
      <w:r w:rsidR="00E0633D" w:rsidRPr="000736C6">
        <w:t xml:space="preserve">and evaluation </w:t>
      </w:r>
      <w:r w:rsidR="006E60BA" w:rsidRPr="000736C6">
        <w:t xml:space="preserve">of </w:t>
      </w:r>
      <w:r w:rsidR="00D11234" w:rsidRPr="000736C6">
        <w:t xml:space="preserve">gender equality </w:t>
      </w:r>
      <w:r w:rsidR="006E60BA" w:rsidRPr="000736C6">
        <w:t>policies</w:t>
      </w:r>
      <w:r w:rsidRPr="000736C6">
        <w:t xml:space="preserve"> and goals</w:t>
      </w:r>
      <w:r w:rsidR="000B0E48" w:rsidRPr="000736C6">
        <w:t>.</w:t>
      </w:r>
      <w:r w:rsidRPr="000736C6">
        <w:t xml:space="preserve"> </w:t>
      </w:r>
      <w:r w:rsidR="000D5FC5" w:rsidRPr="000736C6">
        <w:t>The agency</w:t>
      </w:r>
      <w:r w:rsidR="00A04B05" w:rsidRPr="000736C6">
        <w:t xml:space="preserve"> </w:t>
      </w:r>
      <w:r w:rsidR="0033001D" w:rsidRPr="000736C6">
        <w:t xml:space="preserve">works </w:t>
      </w:r>
      <w:r w:rsidR="00A04B05" w:rsidRPr="000736C6">
        <w:t xml:space="preserve">in close cooperation with other Government agencies and with regions, </w:t>
      </w:r>
      <w:r w:rsidR="000D5FC5" w:rsidRPr="000736C6">
        <w:t>municipalities,</w:t>
      </w:r>
      <w:r w:rsidR="00A04B05" w:rsidRPr="000736C6">
        <w:t xml:space="preserve"> and civil society</w:t>
      </w:r>
      <w:r w:rsidR="00FD0856" w:rsidRPr="000736C6">
        <w:t xml:space="preserve"> organisations</w:t>
      </w:r>
      <w:r w:rsidR="002060D7" w:rsidRPr="000736C6">
        <w:t>.</w:t>
      </w:r>
      <w:r w:rsidRPr="000736C6">
        <w:t xml:space="preserve"> </w:t>
      </w:r>
      <w:r w:rsidR="002060D7" w:rsidRPr="000736C6">
        <w:t>It</w:t>
      </w:r>
      <w:r w:rsidR="006E60BA" w:rsidRPr="000736C6">
        <w:t xml:space="preserve"> is one of our most important tools to make progress on gender equality issues on a broad front.</w:t>
      </w:r>
    </w:p>
    <w:p w14:paraId="2FCC92AE" w14:textId="77777777" w:rsidR="00920B88" w:rsidRPr="000736C6" w:rsidRDefault="000327C7" w:rsidP="00AF08DD">
      <w:r w:rsidRPr="000736C6">
        <w:t>As part of developing an institutional framework, we have decided on permanent funding for</w:t>
      </w:r>
      <w:r w:rsidR="002060D7" w:rsidRPr="000736C6">
        <w:t xml:space="preserve"> the County Administrative Boards</w:t>
      </w:r>
      <w:r w:rsidR="008641CF" w:rsidRPr="000736C6">
        <w:t>’</w:t>
      </w:r>
      <w:r w:rsidR="002060D7" w:rsidRPr="000736C6">
        <w:t xml:space="preserve"> work on gender mainstreaming and men’s violence against women</w:t>
      </w:r>
      <w:r w:rsidR="008641CF" w:rsidRPr="000736C6">
        <w:t xml:space="preserve"> at the regional and local level.</w:t>
      </w:r>
      <w:r w:rsidR="002060D7" w:rsidRPr="000736C6">
        <w:t xml:space="preserve"> This in close cooperation with regions and municipalities, strengthening capacity and coordination at </w:t>
      </w:r>
      <w:r w:rsidR="008641CF" w:rsidRPr="000736C6">
        <w:t>those</w:t>
      </w:r>
      <w:r w:rsidR="002060D7" w:rsidRPr="000736C6">
        <w:t xml:space="preserve"> level</w:t>
      </w:r>
      <w:r w:rsidR="008641CF" w:rsidRPr="000736C6">
        <w:t>s of governance</w:t>
      </w:r>
      <w:r w:rsidR="002060D7" w:rsidRPr="000736C6">
        <w:t xml:space="preserve">. </w:t>
      </w:r>
    </w:p>
    <w:p w14:paraId="68B70C67" w14:textId="21289094" w:rsidR="00FC1634" w:rsidRPr="000736C6" w:rsidRDefault="008641CF" w:rsidP="00AF08DD">
      <w:r w:rsidRPr="000736C6">
        <w:t xml:space="preserve">Moreover, </w:t>
      </w:r>
      <w:r w:rsidR="00627BE5" w:rsidRPr="000736C6">
        <w:t xml:space="preserve">in the Budget Bill for 2022, </w:t>
      </w:r>
      <w:r w:rsidRPr="000736C6">
        <w:t>w</w:t>
      </w:r>
      <w:r w:rsidR="002060D7" w:rsidRPr="000736C6">
        <w:t>e have also proposed more extensive and long</w:t>
      </w:r>
      <w:r w:rsidRPr="000736C6">
        <w:t>-</w:t>
      </w:r>
      <w:r w:rsidR="002060D7" w:rsidRPr="000736C6">
        <w:t xml:space="preserve">term funding for </w:t>
      </w:r>
      <w:r w:rsidR="00F7129E" w:rsidRPr="000736C6">
        <w:t>the work to combat men’s violence against women.</w:t>
      </w:r>
      <w:r w:rsidR="002060D7" w:rsidRPr="000736C6">
        <w:t xml:space="preserve"> If </w:t>
      </w:r>
      <w:r w:rsidR="00F53A6F" w:rsidRPr="000736C6">
        <w:t>P</w:t>
      </w:r>
      <w:r w:rsidR="002060D7" w:rsidRPr="000736C6">
        <w:t xml:space="preserve">arliament approves our </w:t>
      </w:r>
      <w:r w:rsidR="00B820D7" w:rsidRPr="000736C6">
        <w:t>proposal,</w:t>
      </w:r>
      <w:r w:rsidR="002060D7" w:rsidRPr="000736C6">
        <w:t xml:space="preserve"> we will have a </w:t>
      </w:r>
      <w:r w:rsidR="00FC1634" w:rsidRPr="000736C6">
        <w:lastRenderedPageBreak/>
        <w:t xml:space="preserve">permanent level </w:t>
      </w:r>
      <w:r w:rsidR="002060D7" w:rsidRPr="000736C6">
        <w:t xml:space="preserve">of </w:t>
      </w:r>
      <w:r w:rsidR="007D4EF7" w:rsidRPr="000736C6">
        <w:t xml:space="preserve">a minimum of </w:t>
      </w:r>
      <w:r w:rsidR="00FC1634" w:rsidRPr="000736C6">
        <w:t>300 million SEK</w:t>
      </w:r>
      <w:r w:rsidR="007D4EF7" w:rsidRPr="000736C6">
        <w:t xml:space="preserve"> </w:t>
      </w:r>
      <w:r w:rsidR="001010B8" w:rsidRPr="000736C6">
        <w:t xml:space="preserve">to specific measures targeted at men’s violence against women </w:t>
      </w:r>
      <w:r w:rsidR="007D4EF7" w:rsidRPr="000736C6">
        <w:t>per year.</w:t>
      </w:r>
      <w:r w:rsidR="002060D7" w:rsidRPr="000736C6">
        <w:t xml:space="preserve"> </w:t>
      </w:r>
      <w:r w:rsidR="00FC1634" w:rsidRPr="000736C6">
        <w:t xml:space="preserve">In addition to this, </w:t>
      </w:r>
      <w:r w:rsidR="00627BE5" w:rsidRPr="000736C6">
        <w:t xml:space="preserve">we have proposed that </w:t>
      </w:r>
      <w:r w:rsidR="00FC1634" w:rsidRPr="000736C6">
        <w:t xml:space="preserve">the state grants </w:t>
      </w:r>
      <w:r w:rsidR="00B820D7" w:rsidRPr="000736C6">
        <w:t xml:space="preserve">for </w:t>
      </w:r>
      <w:r w:rsidR="001010B8" w:rsidRPr="000736C6">
        <w:t xml:space="preserve">non-profit </w:t>
      </w:r>
      <w:r w:rsidR="0095135D" w:rsidRPr="000736C6">
        <w:t>organizations that support women subjected to violence</w:t>
      </w:r>
      <w:r w:rsidR="00B820D7" w:rsidRPr="000736C6">
        <w:t xml:space="preserve"> </w:t>
      </w:r>
      <w:r w:rsidR="00FC1634" w:rsidRPr="000736C6">
        <w:t>will be increased and made permanent.</w:t>
      </w:r>
    </w:p>
    <w:p w14:paraId="1240BE1C" w14:textId="078BAB14" w:rsidR="00D02192" w:rsidRPr="00B14523" w:rsidRDefault="00FC1634" w:rsidP="00AF08DD">
      <w:r w:rsidRPr="000736C6">
        <w:t>Other important areas such as economic equality between women and men and regional gender mainstreaming are also provided with new long-term funding.</w:t>
      </w:r>
    </w:p>
    <w:p w14:paraId="077B8D22" w14:textId="1A964779" w:rsidR="00AF4830" w:rsidRPr="000736C6" w:rsidRDefault="00584F0E" w:rsidP="00AF08DD">
      <w:r w:rsidRPr="000736C6">
        <w:t>T</w:t>
      </w:r>
      <w:r w:rsidR="00AF4830" w:rsidRPr="000736C6">
        <w:t>he strategy of gender mainstreaming is crucial</w:t>
      </w:r>
      <w:r w:rsidRPr="000736C6">
        <w:t xml:space="preserve"> to achieve gender equality</w:t>
      </w:r>
      <w:r w:rsidR="00AF4830" w:rsidRPr="000736C6">
        <w:t xml:space="preserve">. In a feminist </w:t>
      </w:r>
      <w:r w:rsidR="00C2480C" w:rsidRPr="000736C6">
        <w:t>G</w:t>
      </w:r>
      <w:r w:rsidR="00AF4830" w:rsidRPr="000736C6">
        <w:t xml:space="preserve">overnment, </w:t>
      </w:r>
      <w:r w:rsidR="00967B07" w:rsidRPr="000736C6">
        <w:t xml:space="preserve">every </w:t>
      </w:r>
      <w:r w:rsidR="00AF4830" w:rsidRPr="000736C6">
        <w:t>minister is also a minister for gender equality, responsible for the advancement of gender equality in their policy areas</w:t>
      </w:r>
      <w:r w:rsidR="00967B07" w:rsidRPr="000736C6">
        <w:t>.</w:t>
      </w:r>
    </w:p>
    <w:p w14:paraId="558C0464" w14:textId="36DED1EC" w:rsidR="005C6097" w:rsidRPr="000736C6" w:rsidRDefault="00967B07" w:rsidP="00AF08DD">
      <w:r w:rsidRPr="000736C6">
        <w:t>We have developed our methods for</w:t>
      </w:r>
      <w:r w:rsidR="005C6097" w:rsidRPr="000736C6">
        <w:t xml:space="preserve"> gender mainstreaming</w:t>
      </w:r>
      <w:r w:rsidR="0066751B" w:rsidRPr="000736C6">
        <w:t xml:space="preserve"> in the Government Offices</w:t>
      </w:r>
      <w:r w:rsidRPr="000736C6">
        <w:t xml:space="preserve"> in</w:t>
      </w:r>
      <w:r w:rsidR="005C6097" w:rsidRPr="000736C6">
        <w:t xml:space="preserve"> a renewed decision for the period 2021-2025</w:t>
      </w:r>
      <w:r w:rsidR="0066751B" w:rsidRPr="000736C6">
        <w:t>.</w:t>
      </w:r>
      <w:r w:rsidR="005C6097" w:rsidRPr="000736C6">
        <w:t xml:space="preserve"> The decision </w:t>
      </w:r>
      <w:r w:rsidR="0066751B" w:rsidRPr="000736C6">
        <w:t>clarifies</w:t>
      </w:r>
      <w:r w:rsidR="005C6097" w:rsidRPr="000736C6">
        <w:t xml:space="preserve"> </w:t>
      </w:r>
      <w:r w:rsidR="0066751B" w:rsidRPr="000736C6">
        <w:t>the r</w:t>
      </w:r>
      <w:r w:rsidRPr="000736C6">
        <w:t>esponsibility</w:t>
      </w:r>
      <w:r w:rsidR="0066751B" w:rsidRPr="000736C6">
        <w:t xml:space="preserve"> of</w:t>
      </w:r>
      <w:r w:rsidR="005C6097" w:rsidRPr="000736C6">
        <w:t xml:space="preserve"> each ministry </w:t>
      </w:r>
      <w:r w:rsidR="0066751B" w:rsidRPr="000736C6">
        <w:t>to develop</w:t>
      </w:r>
      <w:r w:rsidR="005C6097" w:rsidRPr="000736C6">
        <w:t xml:space="preserve"> an action plan for gender mainstreaming within their</w:t>
      </w:r>
      <w:r w:rsidR="0066751B" w:rsidRPr="000736C6">
        <w:t xml:space="preserve"> area</w:t>
      </w:r>
      <w:r w:rsidRPr="000736C6">
        <w:t>s</w:t>
      </w:r>
      <w:r w:rsidR="002A7077" w:rsidRPr="000736C6">
        <w:t>.</w:t>
      </w:r>
    </w:p>
    <w:p w14:paraId="47837D73" w14:textId="769C141C" w:rsidR="00A17C5A" w:rsidRPr="000736C6" w:rsidRDefault="00A17C5A" w:rsidP="00AF08DD">
      <w:r w:rsidRPr="000736C6">
        <w:t xml:space="preserve">As part of the gender mainstreaming efforts Sweden runs a programme for Government agencies. </w:t>
      </w:r>
      <w:r w:rsidR="00967B07" w:rsidRPr="000736C6">
        <w:t>T</w:t>
      </w:r>
      <w:r w:rsidRPr="000736C6">
        <w:t xml:space="preserve">he agencies </w:t>
      </w:r>
      <w:r w:rsidR="00967B07" w:rsidRPr="000736C6">
        <w:t>are</w:t>
      </w:r>
      <w:r w:rsidRPr="000736C6">
        <w:t xml:space="preserve"> assigned to draw up individual action plans</w:t>
      </w:r>
      <w:r w:rsidR="00654A3A" w:rsidRPr="000736C6">
        <w:t xml:space="preserve"> on gender mainstreaming</w:t>
      </w:r>
      <w:r w:rsidRPr="000736C6">
        <w:t xml:space="preserve"> and the results provided by each agency are reported to the responsible Minist</w:t>
      </w:r>
      <w:r w:rsidR="00EF329E" w:rsidRPr="000736C6">
        <w:t>ries</w:t>
      </w:r>
      <w:r w:rsidRPr="000736C6">
        <w:t xml:space="preserve"> on a yearly basis. The program now includes 60 Government agencies, and the Swedish Agency for Gender Equality plays a significant role in providing capacity building which reinforces the implementation. </w:t>
      </w:r>
    </w:p>
    <w:p w14:paraId="4ED304D6" w14:textId="45B70B61" w:rsidR="000D5FC5" w:rsidRPr="000736C6" w:rsidRDefault="000D5FC5" w:rsidP="00AF08DD">
      <w:r w:rsidRPr="000736C6">
        <w:t>To support the work with gender mainstreaming at local and regional level, the Government recently allocated 20 million SEK to the Swedish Association of Local Authorities and Regions</w:t>
      </w:r>
      <w:r w:rsidR="005A5048" w:rsidRPr="000736C6">
        <w:t>.</w:t>
      </w:r>
      <w:r w:rsidR="003C0BED" w:rsidRPr="000736C6">
        <w:t xml:space="preserve"> Since local and regional authorities are responsible for many parts of the Swedish welfare system this will </w:t>
      </w:r>
      <w:r w:rsidR="00AF4830" w:rsidRPr="000736C6">
        <w:t>affect</w:t>
      </w:r>
      <w:r w:rsidR="003C0BED" w:rsidRPr="000736C6">
        <w:t xml:space="preserve"> education, childcare, healthcare</w:t>
      </w:r>
      <w:r w:rsidR="00627BE5" w:rsidRPr="000736C6">
        <w:t>,</w:t>
      </w:r>
      <w:r w:rsidR="003C0BED" w:rsidRPr="000736C6">
        <w:t xml:space="preserve"> and elderly care</w:t>
      </w:r>
      <w:r w:rsidR="00AF4830" w:rsidRPr="000736C6">
        <w:t xml:space="preserve"> in a gender positive way</w:t>
      </w:r>
      <w:r w:rsidR="003C0BED" w:rsidRPr="000736C6">
        <w:t xml:space="preserve">. One of the priorities is reinforced, namely the work to combat men’s violence against women with a particular focus on </w:t>
      </w:r>
      <w:r w:rsidR="00A5709B" w:rsidRPr="000736C6">
        <w:t>honour</w:t>
      </w:r>
      <w:r w:rsidR="003C0BED" w:rsidRPr="000736C6">
        <w:t>-related violence</w:t>
      </w:r>
      <w:r w:rsidR="008E2428" w:rsidRPr="000736C6">
        <w:t xml:space="preserve"> and oppression</w:t>
      </w:r>
      <w:r w:rsidR="001401A4" w:rsidRPr="000736C6">
        <w:t>, and harmful practices.</w:t>
      </w:r>
    </w:p>
    <w:p w14:paraId="657A7B95" w14:textId="08F2E856" w:rsidR="007A359B" w:rsidRPr="000736C6" w:rsidRDefault="00D42B98" w:rsidP="00AF08DD">
      <w:r w:rsidRPr="000736C6">
        <w:t xml:space="preserve">The Government has taken </w:t>
      </w:r>
      <w:r w:rsidR="00F02212" w:rsidRPr="000736C6">
        <w:t>several</w:t>
      </w:r>
      <w:r w:rsidRPr="000736C6">
        <w:t xml:space="preserve"> steps to strengthen the sustainability and effectiveness of the </w:t>
      </w:r>
      <w:r w:rsidR="00054EF6" w:rsidRPr="000736C6">
        <w:t xml:space="preserve">work with </w:t>
      </w:r>
      <w:r w:rsidRPr="000736C6">
        <w:t>gender-responsive budget</w:t>
      </w:r>
      <w:r w:rsidR="00112D9A" w:rsidRPr="000736C6">
        <w:t>s</w:t>
      </w:r>
      <w:r w:rsidR="00054EF6" w:rsidRPr="000736C6">
        <w:t>.</w:t>
      </w:r>
      <w:r w:rsidR="00EE6E24" w:rsidRPr="000736C6">
        <w:t xml:space="preserve"> </w:t>
      </w:r>
      <w:r w:rsidRPr="000736C6">
        <w:t xml:space="preserve">This includes a formalised requirement that all ministries include a gender-equality impact </w:t>
      </w:r>
      <w:r w:rsidRPr="000736C6">
        <w:lastRenderedPageBreak/>
        <w:t>assessments as part of the proposals they put forward to the Ministry of Finance.</w:t>
      </w:r>
    </w:p>
    <w:p w14:paraId="7CDEB02D" w14:textId="51A3144E" w:rsidR="00803911" w:rsidRPr="000736C6" w:rsidRDefault="001F498E" w:rsidP="00AF08DD">
      <w:r w:rsidRPr="000736C6">
        <w:t>While gender mainstreaming is an essential tool</w:t>
      </w:r>
      <w:r w:rsidR="00FC1634" w:rsidRPr="000736C6">
        <w:t xml:space="preserve"> to make sure that progress towards gender equality is made everywhere</w:t>
      </w:r>
      <w:r w:rsidRPr="000736C6">
        <w:t xml:space="preserve"> it must be combined with special</w:t>
      </w:r>
      <w:r w:rsidR="00FC1634" w:rsidRPr="000736C6">
        <w:t xml:space="preserve"> targeted</w:t>
      </w:r>
      <w:r w:rsidRPr="000736C6">
        <w:t xml:space="preserve"> measures for gender equality. </w:t>
      </w:r>
    </w:p>
    <w:p w14:paraId="4736F3D6" w14:textId="77777777" w:rsidR="00D02192" w:rsidRPr="000736C6" w:rsidRDefault="00D02192" w:rsidP="00AF08DD"/>
    <w:p w14:paraId="0E533788" w14:textId="271AB8F9" w:rsidR="001F6BA2" w:rsidRPr="000736C6" w:rsidRDefault="001F6BA2" w:rsidP="00AF08DD">
      <w:r w:rsidRPr="000736C6">
        <w:t>Madam Chair,</w:t>
      </w:r>
    </w:p>
    <w:p w14:paraId="74919709" w14:textId="298617E7" w:rsidR="00D42B98" w:rsidRPr="000736C6" w:rsidRDefault="001F6BA2" w:rsidP="00AF08DD">
      <w:r w:rsidRPr="000736C6">
        <w:t>Distinguished experts,</w:t>
      </w:r>
    </w:p>
    <w:p w14:paraId="6126B72B" w14:textId="77777777" w:rsidR="00EC10B2" w:rsidRPr="000736C6" w:rsidRDefault="00CF72A5" w:rsidP="00AF08DD">
      <w:r w:rsidRPr="000736C6">
        <w:t xml:space="preserve">To fight discrimination of women and girls and to </w:t>
      </w:r>
      <w:r w:rsidR="00EC10B2" w:rsidRPr="000736C6">
        <w:t xml:space="preserve">achieve </w:t>
      </w:r>
      <w:r w:rsidRPr="000736C6">
        <w:t>gender equality is a means to ensure that every girl and boy, every women and man, can reach their full potential.</w:t>
      </w:r>
    </w:p>
    <w:p w14:paraId="5EC631CD" w14:textId="59CB6708" w:rsidR="00211FA7" w:rsidRPr="000736C6" w:rsidRDefault="00994C65" w:rsidP="00AF08DD">
      <w:r w:rsidRPr="000736C6">
        <w:t xml:space="preserve">The </w:t>
      </w:r>
      <w:r w:rsidR="00EB6B45" w:rsidRPr="000736C6">
        <w:t>G</w:t>
      </w:r>
      <w:r w:rsidRPr="000736C6">
        <w:t>overnment</w:t>
      </w:r>
      <w:r w:rsidR="007D4EF7" w:rsidRPr="000736C6">
        <w:t>’s</w:t>
      </w:r>
      <w:r w:rsidRPr="000736C6">
        <w:t xml:space="preserve"> </w:t>
      </w:r>
      <w:r w:rsidR="007D4EF7" w:rsidRPr="000736C6">
        <w:t>view is</w:t>
      </w:r>
      <w:r w:rsidR="00A370E7" w:rsidRPr="000736C6">
        <w:t xml:space="preserve"> that a comprehensive </w:t>
      </w:r>
      <w:r w:rsidRPr="000736C6">
        <w:t xml:space="preserve">discrimination law </w:t>
      </w:r>
      <w:r w:rsidR="00A370E7" w:rsidRPr="000736C6">
        <w:t>is a prerequisite for effective work against discrimination.</w:t>
      </w:r>
      <w:r w:rsidR="003F759C" w:rsidRPr="000736C6">
        <w:t xml:space="preserve"> </w:t>
      </w:r>
    </w:p>
    <w:p w14:paraId="56754124" w14:textId="1D2825ED" w:rsidR="003A0A53" w:rsidRPr="000736C6" w:rsidRDefault="003A0A53" w:rsidP="00AF08DD">
      <w:r w:rsidRPr="000736C6">
        <w:t xml:space="preserve">An inquiry has been appointed to analyse whether the current provisions regarding supervision are appropriate for effective compliance with the </w:t>
      </w:r>
      <w:r w:rsidR="00211FA7" w:rsidRPr="000736C6">
        <w:t xml:space="preserve">discrimination </w:t>
      </w:r>
      <w:r w:rsidRPr="000736C6">
        <w:t xml:space="preserve">law. </w:t>
      </w:r>
      <w:r w:rsidR="00A370E7" w:rsidRPr="000736C6">
        <w:t>The inquiry</w:t>
      </w:r>
      <w:r w:rsidRPr="000736C6">
        <w:t xml:space="preserve"> </w:t>
      </w:r>
      <w:r w:rsidR="00A370E7" w:rsidRPr="000736C6">
        <w:t>has received additional directives and shall, among other things, consider how the protection against discrimination in certain public activities can be changed</w:t>
      </w:r>
      <w:r w:rsidR="00211FA7" w:rsidRPr="000736C6">
        <w:t xml:space="preserve">. The purpose is </w:t>
      </w:r>
      <w:r w:rsidR="00C94377" w:rsidRPr="000736C6">
        <w:t>for</w:t>
      </w:r>
      <w:r w:rsidR="005C5958" w:rsidRPr="000736C6">
        <w:t xml:space="preserve"> the protection</w:t>
      </w:r>
      <w:r w:rsidR="00A370E7" w:rsidRPr="000736C6">
        <w:t xml:space="preserve"> against discrimination </w:t>
      </w:r>
      <w:r w:rsidR="005C5958" w:rsidRPr="000736C6">
        <w:t>to</w:t>
      </w:r>
      <w:r w:rsidR="00A370E7" w:rsidRPr="000736C6">
        <w:t xml:space="preserve"> be as comprehensive as possible. </w:t>
      </w:r>
    </w:p>
    <w:p w14:paraId="461C012E" w14:textId="0460B68C" w:rsidR="00994C65" w:rsidRPr="000736C6" w:rsidRDefault="00211FA7" w:rsidP="00AF08DD">
      <w:r w:rsidRPr="000736C6">
        <w:t>Other legislative work include preparation for a</w:t>
      </w:r>
      <w:r w:rsidR="00994C65" w:rsidRPr="000736C6">
        <w:t xml:space="preserve"> new, modern gender affiliation law</w:t>
      </w:r>
      <w:r w:rsidRPr="000736C6">
        <w:t>.</w:t>
      </w:r>
    </w:p>
    <w:p w14:paraId="4EB30EE2" w14:textId="6B3C7F3C" w:rsidR="00CF72A5" w:rsidRPr="000736C6" w:rsidRDefault="00DA0676" w:rsidP="00AF08DD">
      <w:bookmarkStart w:id="2" w:name="_Hlk84424437"/>
      <w:r w:rsidRPr="000736C6">
        <w:t xml:space="preserve">To promote the protection </w:t>
      </w:r>
      <w:r w:rsidR="00584F0E" w:rsidRPr="000736C6">
        <w:t xml:space="preserve">of </w:t>
      </w:r>
      <w:r w:rsidRPr="000736C6">
        <w:t xml:space="preserve">human rights, </w:t>
      </w:r>
      <w:r w:rsidR="00B3203E" w:rsidRPr="000736C6">
        <w:t xml:space="preserve">the Government has decided to establish </w:t>
      </w:r>
      <w:r w:rsidRPr="000736C6">
        <w:t>a National Human Rights Institution</w:t>
      </w:r>
      <w:r w:rsidR="00FE4BF0" w:rsidRPr="000736C6">
        <w:t>, in full accordance with the Paris Principles.</w:t>
      </w:r>
      <w:r w:rsidR="00E82FCB" w:rsidRPr="000736C6">
        <w:t xml:space="preserve"> </w:t>
      </w:r>
      <w:r w:rsidRPr="000736C6">
        <w:t xml:space="preserve">The </w:t>
      </w:r>
      <w:r w:rsidR="005855C4" w:rsidRPr="000736C6">
        <w:t xml:space="preserve">Institution </w:t>
      </w:r>
      <w:r w:rsidRPr="000736C6">
        <w:t xml:space="preserve">will be </w:t>
      </w:r>
      <w:r w:rsidR="00B3203E" w:rsidRPr="000736C6">
        <w:t xml:space="preserve">placed </w:t>
      </w:r>
      <w:r w:rsidRPr="000736C6">
        <w:t>in</w:t>
      </w:r>
      <w:r w:rsidR="00994C65" w:rsidRPr="000736C6">
        <w:t xml:space="preserve"> </w:t>
      </w:r>
      <w:r w:rsidR="005C5958" w:rsidRPr="000736C6">
        <w:t xml:space="preserve">the city of </w:t>
      </w:r>
      <w:r w:rsidR="00994C65" w:rsidRPr="000736C6">
        <w:t xml:space="preserve">Lund </w:t>
      </w:r>
      <w:r w:rsidRPr="000736C6">
        <w:t>and will start its operation</w:t>
      </w:r>
      <w:r w:rsidR="006C16BC" w:rsidRPr="000736C6">
        <w:t>s</w:t>
      </w:r>
      <w:r w:rsidRPr="000736C6">
        <w:t xml:space="preserve"> on the first of January 2022. </w:t>
      </w:r>
      <w:r w:rsidR="00017B92" w:rsidRPr="000736C6">
        <w:t xml:space="preserve">The </w:t>
      </w:r>
      <w:r w:rsidR="00FE4BF0" w:rsidRPr="000736C6">
        <w:t>role</w:t>
      </w:r>
      <w:r w:rsidR="00E82FCB" w:rsidRPr="000736C6">
        <w:t xml:space="preserve"> </w:t>
      </w:r>
      <w:r w:rsidR="00017B92" w:rsidRPr="000736C6">
        <w:t>of the Institut</w:t>
      </w:r>
      <w:r w:rsidR="003269DD" w:rsidRPr="000736C6">
        <w:t>ion</w:t>
      </w:r>
      <w:r w:rsidR="00017B92" w:rsidRPr="000736C6">
        <w:t xml:space="preserve"> is to promote the protection of human rights </w:t>
      </w:r>
      <w:r w:rsidR="00FE4BF0" w:rsidRPr="000736C6">
        <w:t>in Sweden</w:t>
      </w:r>
      <w:r w:rsidR="00017B92" w:rsidRPr="000736C6">
        <w:t>.</w:t>
      </w:r>
    </w:p>
    <w:bookmarkEnd w:id="2"/>
    <w:p w14:paraId="3C0D2569" w14:textId="7F241886" w:rsidR="00A83DC3" w:rsidRPr="000736C6" w:rsidRDefault="00CF72A5" w:rsidP="00AF08DD">
      <w:r w:rsidRPr="000736C6">
        <w:t>The fight against discrimination</w:t>
      </w:r>
      <w:r w:rsidR="001401A4" w:rsidRPr="000736C6">
        <w:t xml:space="preserve"> targets several grounds:</w:t>
      </w:r>
      <w:r w:rsidRPr="000736C6">
        <w:t xml:space="preserve"> sex, gender identity or expression, ethnicity, religion or other belief, disability, sexual orientation</w:t>
      </w:r>
      <w:r w:rsidR="003F0759" w:rsidRPr="000736C6">
        <w:t>,</w:t>
      </w:r>
      <w:r w:rsidRPr="000736C6">
        <w:t xml:space="preserve"> or age. Persons exposed to discrimination on multiple grounds are particularly vulnerable.</w:t>
      </w:r>
      <w:r w:rsidR="00260432" w:rsidRPr="000736C6">
        <w:t xml:space="preserve"> </w:t>
      </w:r>
    </w:p>
    <w:p w14:paraId="01EDF67A" w14:textId="233E5A27" w:rsidR="00E4611E" w:rsidRPr="000736C6" w:rsidRDefault="00FA1136" w:rsidP="00AF08DD">
      <w:r w:rsidRPr="000736C6">
        <w:lastRenderedPageBreak/>
        <w:t>The Government is committed to strengthening the Sami people and the national minorities in their right to their own language and culture.</w:t>
      </w:r>
      <w:r w:rsidR="00443955" w:rsidRPr="000736C6">
        <w:t xml:space="preserve"> </w:t>
      </w:r>
      <w:r w:rsidR="00E4611E" w:rsidRPr="000736C6">
        <w:t xml:space="preserve">The </w:t>
      </w:r>
      <w:r w:rsidR="00C2480C" w:rsidRPr="000736C6">
        <w:t>G</w:t>
      </w:r>
      <w:r w:rsidR="00E4611E" w:rsidRPr="000736C6">
        <w:t xml:space="preserve">overnment recently received a mapping on gender equality </w:t>
      </w:r>
      <w:r w:rsidR="00EF329E" w:rsidRPr="000736C6">
        <w:t>among</w:t>
      </w:r>
      <w:r w:rsidR="00E4611E" w:rsidRPr="000736C6">
        <w:t xml:space="preserve"> the Sami </w:t>
      </w:r>
      <w:r w:rsidR="00443955" w:rsidRPr="000736C6">
        <w:t>people</w:t>
      </w:r>
      <w:r w:rsidR="00E4611E" w:rsidRPr="000736C6">
        <w:t xml:space="preserve"> in Sweden and is planning for </w:t>
      </w:r>
      <w:r w:rsidR="00FE057B" w:rsidRPr="000736C6">
        <w:t>continued</w:t>
      </w:r>
      <w:r w:rsidR="00EF329E" w:rsidRPr="000736C6">
        <w:t xml:space="preserve"> support to initiatives aimed at strengthening gender equality</w:t>
      </w:r>
      <w:r w:rsidR="00FE057B" w:rsidRPr="000736C6">
        <w:t xml:space="preserve"> with the Sami population</w:t>
      </w:r>
      <w:r w:rsidR="00EF329E" w:rsidRPr="000736C6">
        <w:t>.</w:t>
      </w:r>
      <w:r w:rsidR="00FE057B" w:rsidRPr="000736C6">
        <w:t xml:space="preserve"> </w:t>
      </w:r>
    </w:p>
    <w:p w14:paraId="514F9D31" w14:textId="7788C99B" w:rsidR="00DE397D" w:rsidRPr="000736C6" w:rsidRDefault="001409F7" w:rsidP="00AF08DD">
      <w:bookmarkStart w:id="3" w:name="_Hlk84496029"/>
      <w:bookmarkStart w:id="4" w:name="_Hlk84424418"/>
      <w:r w:rsidRPr="000736C6">
        <w:t xml:space="preserve">The Government is committed to ensure equal rights and </w:t>
      </w:r>
      <w:r w:rsidR="00F2417A" w:rsidRPr="000736C6">
        <w:t>the full and equal enjoyment of human rights of LGBT</w:t>
      </w:r>
      <w:r w:rsidR="00EF329E" w:rsidRPr="000736C6">
        <w:t>Q</w:t>
      </w:r>
      <w:r w:rsidR="001401A4" w:rsidRPr="000736C6">
        <w:t>I</w:t>
      </w:r>
      <w:r w:rsidR="00F2417A" w:rsidRPr="000736C6">
        <w:t xml:space="preserve">-persons. The Government supports that gender equality also applies </w:t>
      </w:r>
      <w:r w:rsidR="00DE397D" w:rsidRPr="000736C6">
        <w:t>to non-binary people</w:t>
      </w:r>
      <w:r w:rsidR="00F2417A" w:rsidRPr="000736C6">
        <w:t>.</w:t>
      </w:r>
    </w:p>
    <w:p w14:paraId="13F50EB4" w14:textId="64F71A89" w:rsidR="00ED56A4" w:rsidRPr="000736C6" w:rsidRDefault="00CD1EB5" w:rsidP="00AF08DD">
      <w:r w:rsidRPr="000736C6">
        <w:t xml:space="preserve">Several </w:t>
      </w:r>
      <w:r w:rsidR="00C2480C" w:rsidRPr="000736C6">
        <w:t>G</w:t>
      </w:r>
      <w:r w:rsidRPr="000736C6">
        <w:t xml:space="preserve">overnmental agencies </w:t>
      </w:r>
      <w:r w:rsidR="00ED56A4" w:rsidRPr="000736C6">
        <w:t>have</w:t>
      </w:r>
      <w:r w:rsidRPr="000736C6">
        <w:t xml:space="preserve"> been assigned to implement LGBTIQ issues in its operations. </w:t>
      </w:r>
      <w:r w:rsidR="004520F5" w:rsidRPr="000736C6">
        <w:t>I</w:t>
      </w:r>
      <w:r w:rsidR="007A09EA" w:rsidRPr="000736C6">
        <w:t>n July 2018</w:t>
      </w:r>
      <w:r w:rsidR="004520F5" w:rsidRPr="000736C6">
        <w:t>,</w:t>
      </w:r>
      <w:r w:rsidR="007A09EA" w:rsidRPr="000736C6">
        <w:t xml:space="preserve"> t</w:t>
      </w:r>
      <w:r w:rsidR="00CF72A5" w:rsidRPr="000736C6">
        <w:t xml:space="preserve">he Swedish Gender Equality Agency was </w:t>
      </w:r>
      <w:r w:rsidR="00E2277F" w:rsidRPr="000736C6">
        <w:t>given th</w:t>
      </w:r>
      <w:r w:rsidRPr="000736C6">
        <w:t>is</w:t>
      </w:r>
      <w:r w:rsidR="00E2277F" w:rsidRPr="000736C6">
        <w:t xml:space="preserve"> assignment</w:t>
      </w:r>
      <w:r w:rsidR="00CF72A5" w:rsidRPr="000736C6">
        <w:t xml:space="preserve"> </w:t>
      </w:r>
      <w:r w:rsidR="00E04344" w:rsidRPr="000736C6">
        <w:t xml:space="preserve">and is now operating </w:t>
      </w:r>
      <w:r w:rsidR="00CF72A5" w:rsidRPr="000736C6">
        <w:t xml:space="preserve">as an </w:t>
      </w:r>
      <w:bookmarkStart w:id="5" w:name="_Hlk84000125"/>
      <w:r w:rsidR="00CF72A5" w:rsidRPr="000736C6">
        <w:t>LGBT</w:t>
      </w:r>
      <w:bookmarkEnd w:id="5"/>
      <w:r w:rsidR="00CF72A5" w:rsidRPr="000736C6">
        <w:t>I</w:t>
      </w:r>
      <w:r w:rsidR="00E45292" w:rsidRPr="000736C6">
        <w:t>Q</w:t>
      </w:r>
      <w:r w:rsidR="00CF72A5" w:rsidRPr="000736C6">
        <w:t xml:space="preserve"> strategic authority</w:t>
      </w:r>
      <w:r w:rsidR="00E04344" w:rsidRPr="000736C6">
        <w:t>.</w:t>
      </w:r>
      <w:bookmarkEnd w:id="3"/>
      <w:bookmarkEnd w:id="4"/>
    </w:p>
    <w:p w14:paraId="6617A6D7" w14:textId="77777777" w:rsidR="00D02192" w:rsidRPr="000736C6" w:rsidRDefault="00D02192" w:rsidP="00AF08DD"/>
    <w:p w14:paraId="70954647" w14:textId="758E1063" w:rsidR="00A17E73" w:rsidRPr="000736C6" w:rsidRDefault="00A17E73" w:rsidP="00AF08DD">
      <w:r w:rsidRPr="000736C6">
        <w:t>Madam Chair,</w:t>
      </w:r>
    </w:p>
    <w:p w14:paraId="29B5F393" w14:textId="77777777" w:rsidR="00A17E73" w:rsidRPr="000736C6" w:rsidRDefault="00A17E73" w:rsidP="00AF08DD">
      <w:r w:rsidRPr="000736C6">
        <w:t>Distinguished experts,</w:t>
      </w:r>
    </w:p>
    <w:p w14:paraId="0EB56136" w14:textId="66CFFE4C" w:rsidR="00F07EB7" w:rsidRPr="000736C6" w:rsidRDefault="00DE5E0F" w:rsidP="00AF08DD">
      <w:r w:rsidRPr="000736C6">
        <w:t xml:space="preserve">With </w:t>
      </w:r>
      <w:r w:rsidR="00A17E73" w:rsidRPr="000736C6">
        <w:t>the COVID-19 pandemic the world</w:t>
      </w:r>
      <w:r w:rsidR="00B07BF9" w:rsidRPr="000736C6">
        <w:t xml:space="preserve"> is</w:t>
      </w:r>
      <w:r w:rsidR="00A17E73" w:rsidRPr="000736C6">
        <w:t xml:space="preserve"> </w:t>
      </w:r>
      <w:r w:rsidR="00FE4BF0" w:rsidRPr="000736C6">
        <w:t>experiencing a</w:t>
      </w:r>
      <w:r w:rsidR="00A17E73" w:rsidRPr="000736C6">
        <w:t xml:space="preserve"> global crisis affecting human life and health. </w:t>
      </w:r>
      <w:r w:rsidR="00B07BF9" w:rsidRPr="000736C6">
        <w:t>It</w:t>
      </w:r>
      <w:r w:rsidR="00A17E73" w:rsidRPr="000736C6">
        <w:t xml:space="preserve"> was</w:t>
      </w:r>
      <w:r w:rsidR="00B07BF9" w:rsidRPr="000736C6">
        <w:t xml:space="preserve"> soon</w:t>
      </w:r>
      <w:r w:rsidR="00A17E73" w:rsidRPr="000736C6">
        <w:t xml:space="preserve"> clear that the crisis would affect people differently. </w:t>
      </w:r>
    </w:p>
    <w:p w14:paraId="337C562F" w14:textId="11CC28D4" w:rsidR="00693801" w:rsidRPr="000736C6" w:rsidRDefault="0032203E" w:rsidP="00AF08DD">
      <w:r w:rsidRPr="000736C6">
        <w:t xml:space="preserve">Our experience from the COVID-19 pandemic shows that those with least resources and in the most disadvantaged circumstances </w:t>
      </w:r>
      <w:r w:rsidR="00E82FCB" w:rsidRPr="000736C6">
        <w:t xml:space="preserve">are </w:t>
      </w:r>
      <w:r w:rsidRPr="000736C6">
        <w:t>those who suffer</w:t>
      </w:r>
      <w:r w:rsidR="003F6869" w:rsidRPr="000736C6">
        <w:t xml:space="preserve"> the most. C</w:t>
      </w:r>
      <w:r w:rsidRPr="000736C6">
        <w:t>ritical</w:t>
      </w:r>
      <w:r w:rsidR="003F6869" w:rsidRPr="000736C6">
        <w:t>ly</w:t>
      </w:r>
      <w:r w:rsidRPr="000736C6">
        <w:t>,</w:t>
      </w:r>
      <w:r w:rsidR="00A17E73" w:rsidRPr="000736C6">
        <w:t xml:space="preserve"> COVID-19 pandemic increas</w:t>
      </w:r>
      <w:r w:rsidR="00693801" w:rsidRPr="000736C6">
        <w:t>e</w:t>
      </w:r>
      <w:r w:rsidRPr="000736C6">
        <w:t>d</w:t>
      </w:r>
      <w:r w:rsidR="00A17E73" w:rsidRPr="000736C6">
        <w:t xml:space="preserve"> the risk of women being subject to men’s violence</w:t>
      </w:r>
      <w:r w:rsidR="00F07EB7" w:rsidRPr="000736C6">
        <w:t xml:space="preserve"> </w:t>
      </w:r>
      <w:r w:rsidR="00FE4BF0" w:rsidRPr="000736C6">
        <w:t xml:space="preserve">as </w:t>
      </w:r>
      <w:r w:rsidR="00F07EB7" w:rsidRPr="000736C6">
        <w:t>i</w:t>
      </w:r>
      <w:r w:rsidR="00A17E73" w:rsidRPr="000736C6">
        <w:t>solation increase</w:t>
      </w:r>
      <w:r w:rsidR="003F6869" w:rsidRPr="000736C6">
        <w:t>s</w:t>
      </w:r>
      <w:r w:rsidR="00A17E73" w:rsidRPr="000736C6">
        <w:t xml:space="preserve"> the risk of violence and</w:t>
      </w:r>
      <w:r w:rsidR="00FE4BF0" w:rsidRPr="000736C6">
        <w:t xml:space="preserve"> </w:t>
      </w:r>
      <w:r w:rsidR="001401A4" w:rsidRPr="000736C6">
        <w:t xml:space="preserve">the </w:t>
      </w:r>
      <w:r w:rsidR="00FE4BF0" w:rsidRPr="000736C6">
        <w:t xml:space="preserve">possibility </w:t>
      </w:r>
      <w:r w:rsidR="00CB51F8" w:rsidRPr="000736C6">
        <w:t>of</w:t>
      </w:r>
      <w:r w:rsidR="00A17E73" w:rsidRPr="000736C6">
        <w:t xml:space="preserve"> control. It also exacerbated the vulnerability of children and young people at risk at home. </w:t>
      </w:r>
    </w:p>
    <w:p w14:paraId="06128819" w14:textId="6F5342E2" w:rsidR="00F07EB7" w:rsidRPr="000736C6" w:rsidRDefault="00A17E73" w:rsidP="00AF08DD">
      <w:r w:rsidRPr="000736C6">
        <w:t xml:space="preserve">As a response, the Government increased funding </w:t>
      </w:r>
      <w:r w:rsidR="00B07BF9" w:rsidRPr="000736C6">
        <w:t xml:space="preserve">to </w:t>
      </w:r>
      <w:r w:rsidR="00F07EB7" w:rsidRPr="000736C6">
        <w:t xml:space="preserve">civil society organisations </w:t>
      </w:r>
      <w:r w:rsidR="00400CCD" w:rsidRPr="000736C6">
        <w:t>working with vulnerable groups and children.</w:t>
      </w:r>
    </w:p>
    <w:p w14:paraId="30A5918C" w14:textId="087FEE1C" w:rsidR="00DB3FD7" w:rsidRPr="000736C6" w:rsidRDefault="00642E82" w:rsidP="00AF08DD">
      <w:r w:rsidRPr="000736C6">
        <w:t>To combat</w:t>
      </w:r>
      <w:r w:rsidR="00A17E73" w:rsidRPr="000736C6">
        <w:t xml:space="preserve"> men’s violence against women</w:t>
      </w:r>
      <w:r w:rsidR="00400CCD" w:rsidRPr="000736C6">
        <w:t xml:space="preserve"> </w:t>
      </w:r>
      <w:r w:rsidRPr="000736C6">
        <w:t>has been a priority for</w:t>
      </w:r>
      <w:r w:rsidR="00400CCD" w:rsidRPr="000736C6">
        <w:t xml:space="preserve"> the</w:t>
      </w:r>
      <w:r w:rsidR="00A17E73" w:rsidRPr="000736C6">
        <w:t xml:space="preserve"> Swedish </w:t>
      </w:r>
      <w:r w:rsidR="00DB3FD7" w:rsidRPr="000736C6">
        <w:t>G</w:t>
      </w:r>
      <w:r w:rsidR="00A17E73" w:rsidRPr="000736C6">
        <w:t xml:space="preserve">overnment </w:t>
      </w:r>
      <w:r w:rsidRPr="000736C6">
        <w:t>for a long time.</w:t>
      </w:r>
      <w:r w:rsidR="00A17E73" w:rsidRPr="000736C6">
        <w:t xml:space="preserve"> </w:t>
      </w:r>
      <w:r w:rsidR="00DB3FD7" w:rsidRPr="000736C6">
        <w:t xml:space="preserve">The basis for the Swedish Government’s </w:t>
      </w:r>
      <w:r w:rsidR="00B07BF9" w:rsidRPr="000736C6">
        <w:t>work</w:t>
      </w:r>
      <w:r w:rsidR="00DB3FD7" w:rsidRPr="000736C6">
        <w:t xml:space="preserve"> is a ten-year cross-sectoral national strategy for preventing and combatting men’s violence against wom</w:t>
      </w:r>
      <w:r w:rsidRPr="000736C6">
        <w:t>en,</w:t>
      </w:r>
      <w:r w:rsidR="00DB3FD7" w:rsidRPr="000736C6">
        <w:t xml:space="preserve"> decided upon in 2016. </w:t>
      </w:r>
    </w:p>
    <w:p w14:paraId="585FE7CF" w14:textId="599BC33D" w:rsidR="00FF6424" w:rsidRPr="000736C6" w:rsidRDefault="00FF6424" w:rsidP="00AF08DD">
      <w:r w:rsidRPr="000736C6">
        <w:lastRenderedPageBreak/>
        <w:t>In June this year, the Swedish Government presented a package with 40 measures to intensify work against men's violence against women. The package includes measures to prevent the use of violence, support and protection for victims</w:t>
      </w:r>
      <w:r w:rsidR="007A09EA" w:rsidRPr="000736C6">
        <w:t>,</w:t>
      </w:r>
      <w:r w:rsidRPr="000736C6">
        <w:t xml:space="preserve"> and stricter legislation when it comes to prosecuting </w:t>
      </w:r>
      <w:r w:rsidR="00B07BF9" w:rsidRPr="000736C6">
        <w:t xml:space="preserve">offenders </w:t>
      </w:r>
      <w:r w:rsidRPr="000736C6">
        <w:t xml:space="preserve">who have </w:t>
      </w:r>
      <w:r w:rsidR="00B07BF9" w:rsidRPr="000736C6">
        <w:t>used violence against their</w:t>
      </w:r>
      <w:r w:rsidRPr="000736C6">
        <w:t xml:space="preserve"> partner or former partner</w:t>
      </w:r>
      <w:r w:rsidR="00B07BF9" w:rsidRPr="000736C6">
        <w:t>.</w:t>
      </w:r>
    </w:p>
    <w:p w14:paraId="59B7D079" w14:textId="3DC20B45" w:rsidR="00292959" w:rsidRPr="000736C6" w:rsidRDefault="00DB3FD7" w:rsidP="00AF08DD">
      <w:r w:rsidRPr="000736C6">
        <w:t xml:space="preserve">A permanent </w:t>
      </w:r>
      <w:r w:rsidR="0016167D" w:rsidRPr="000736C6">
        <w:t>national and cross-sectoral competence centre against honour-related violence and oppression</w:t>
      </w:r>
      <w:r w:rsidRPr="000736C6">
        <w:t xml:space="preserve"> will be established</w:t>
      </w:r>
      <w:r w:rsidR="0016167D" w:rsidRPr="000736C6">
        <w:t xml:space="preserve">. </w:t>
      </w:r>
      <w:r w:rsidR="00B07BF9" w:rsidRPr="000736C6">
        <w:t>O</w:t>
      </w:r>
      <w:r w:rsidR="0016167D" w:rsidRPr="000736C6">
        <w:t xml:space="preserve">ne of the centre's tasks will be to regularly investigate the extent of honour related crimes in Sweden. </w:t>
      </w:r>
    </w:p>
    <w:p w14:paraId="6B531A70" w14:textId="184993CD" w:rsidR="00DB3FD7" w:rsidRPr="000736C6" w:rsidRDefault="00E411AE" w:rsidP="00AF08DD">
      <w:r w:rsidRPr="000736C6">
        <w:t xml:space="preserve">Strong legal protection against men's violence against women, including sexual offences, is of the outmost importance. </w:t>
      </w:r>
    </w:p>
    <w:p w14:paraId="35945D2D" w14:textId="77777777" w:rsidR="00FB5AD2" w:rsidRPr="000736C6" w:rsidRDefault="00CB2F17" w:rsidP="00AF08DD">
      <w:r w:rsidRPr="000736C6">
        <w:t>In 2018</w:t>
      </w:r>
      <w:r w:rsidR="004520F5" w:rsidRPr="000736C6">
        <w:t xml:space="preserve"> </w:t>
      </w:r>
      <w:r w:rsidR="005E4F09" w:rsidRPr="000736C6">
        <w:t xml:space="preserve">a </w:t>
      </w:r>
      <w:r w:rsidRPr="000736C6">
        <w:t>new sexual offences legislation based on consent</w:t>
      </w:r>
      <w:r w:rsidR="005E4F09" w:rsidRPr="000736C6">
        <w:t xml:space="preserve"> was introduced</w:t>
      </w:r>
      <w:r w:rsidRPr="000736C6">
        <w:t>.</w:t>
      </w:r>
      <w:r w:rsidR="00913F84" w:rsidRPr="000736C6">
        <w:t xml:space="preserve">  </w:t>
      </w:r>
      <w:r w:rsidR="005E4F09" w:rsidRPr="000736C6">
        <w:t xml:space="preserve">It is now an offence to perform a sexual act with someone who is not participating voluntarily. This means that </w:t>
      </w:r>
      <w:r w:rsidR="009D77DA" w:rsidRPr="000736C6">
        <w:t xml:space="preserve">to convict a perpetrator of rape it </w:t>
      </w:r>
      <w:r w:rsidR="007A09EA" w:rsidRPr="000736C6">
        <w:t xml:space="preserve">is </w:t>
      </w:r>
      <w:r w:rsidR="00913F84" w:rsidRPr="000736C6">
        <w:t xml:space="preserve">no longer required that violence or threats </w:t>
      </w:r>
      <w:r w:rsidR="006233CD" w:rsidRPr="000736C6">
        <w:t xml:space="preserve">was </w:t>
      </w:r>
      <w:r w:rsidR="00913F84" w:rsidRPr="000736C6">
        <w:t xml:space="preserve">used, </w:t>
      </w:r>
      <w:r w:rsidR="00913F84" w:rsidRPr="000736C6">
        <w:rPr>
          <w:rStyle w:val="Kommentarsreferens"/>
          <w:sz w:val="28"/>
          <w:szCs w:val="28"/>
        </w:rPr>
        <w:t>o</w:t>
      </w:r>
      <w:r w:rsidR="00913F84" w:rsidRPr="000736C6">
        <w:t xml:space="preserve">r that the </w:t>
      </w:r>
      <w:r w:rsidR="006233CD" w:rsidRPr="000736C6">
        <w:t xml:space="preserve">victim’s </w:t>
      </w:r>
      <w:r w:rsidR="00913F84" w:rsidRPr="000736C6">
        <w:t xml:space="preserve">particularly vulnerable situation </w:t>
      </w:r>
      <w:r w:rsidR="005E4F09" w:rsidRPr="000736C6">
        <w:t>was</w:t>
      </w:r>
      <w:r w:rsidR="00913F84" w:rsidRPr="000736C6">
        <w:t xml:space="preserve"> exploited.</w:t>
      </w:r>
    </w:p>
    <w:p w14:paraId="58B03781" w14:textId="52D4CF0E" w:rsidR="00F14D06" w:rsidRPr="000736C6" w:rsidRDefault="00E51BEE" w:rsidP="00AF08DD">
      <w:r w:rsidRPr="000736C6">
        <w:t>With the consent</w:t>
      </w:r>
      <w:r w:rsidR="00FB5AD2" w:rsidRPr="000736C6">
        <w:t xml:space="preserve">-based regulation </w:t>
      </w:r>
      <w:r w:rsidRPr="000736C6">
        <w:t xml:space="preserve">in place, we finally have a sexual </w:t>
      </w:r>
      <w:r w:rsidR="00D24B0F" w:rsidRPr="000736C6">
        <w:t xml:space="preserve">offences </w:t>
      </w:r>
      <w:r w:rsidRPr="000736C6">
        <w:t xml:space="preserve">legislation that clearly states that sex that is not voluntary is illegal. </w:t>
      </w:r>
    </w:p>
    <w:p w14:paraId="2B7898CF" w14:textId="79392C2C" w:rsidR="005E0B72" w:rsidRPr="000736C6" w:rsidRDefault="00467A2C" w:rsidP="00AF08DD">
      <w:r w:rsidRPr="000736C6">
        <w:t>I</w:t>
      </w:r>
      <w:r w:rsidR="00DB3FD7" w:rsidRPr="000736C6">
        <w:t xml:space="preserve">n </w:t>
      </w:r>
      <w:r w:rsidR="00DD38D7" w:rsidRPr="000736C6">
        <w:t>2020 a</w:t>
      </w:r>
      <w:r w:rsidR="005E0B72" w:rsidRPr="000736C6">
        <w:t xml:space="preserve"> </w:t>
      </w:r>
      <w:r w:rsidR="001401A4" w:rsidRPr="000736C6">
        <w:t xml:space="preserve">national </w:t>
      </w:r>
      <w:r w:rsidR="00DD38D7" w:rsidRPr="000736C6">
        <w:t>i</w:t>
      </w:r>
      <w:r w:rsidR="005E0B72" w:rsidRPr="000736C6">
        <w:t xml:space="preserve">nquiry was tasked with reviewing the scales of penalties for sexual </w:t>
      </w:r>
      <w:r w:rsidR="00A32E20" w:rsidRPr="000736C6">
        <w:t>offences</w:t>
      </w:r>
      <w:r w:rsidR="005E0B72" w:rsidRPr="000736C6">
        <w:t>.</w:t>
      </w:r>
      <w:r w:rsidR="00B13378" w:rsidRPr="000736C6">
        <w:t xml:space="preserve"> </w:t>
      </w:r>
      <w:r w:rsidR="005E0B72" w:rsidRPr="000736C6">
        <w:t xml:space="preserve">The </w:t>
      </w:r>
      <w:r w:rsidR="00357E98" w:rsidRPr="000736C6">
        <w:t>i</w:t>
      </w:r>
      <w:r w:rsidR="005E0B72" w:rsidRPr="000736C6">
        <w:t xml:space="preserve">nquiry proposes </w:t>
      </w:r>
      <w:r w:rsidR="005F1BA1" w:rsidRPr="000736C6">
        <w:t xml:space="preserve">that </w:t>
      </w:r>
      <w:r w:rsidR="005E0B72" w:rsidRPr="000736C6">
        <w:t xml:space="preserve">the scales of penalties for </w:t>
      </w:r>
      <w:r w:rsidR="00D55C3C" w:rsidRPr="000736C6">
        <w:t xml:space="preserve">several </w:t>
      </w:r>
      <w:r w:rsidR="005E0B72" w:rsidRPr="000736C6">
        <w:t>sexual offences</w:t>
      </w:r>
      <w:r w:rsidR="005F1BA1" w:rsidRPr="000736C6">
        <w:t xml:space="preserve"> should be raised</w:t>
      </w:r>
      <w:r w:rsidR="005E0B72" w:rsidRPr="000736C6">
        <w:t>.</w:t>
      </w:r>
      <w:r w:rsidR="00CC046E" w:rsidRPr="000736C6">
        <w:t xml:space="preserve"> The </w:t>
      </w:r>
      <w:r w:rsidR="00357E98" w:rsidRPr="000736C6">
        <w:t>i</w:t>
      </w:r>
      <w:r w:rsidR="00CC046E" w:rsidRPr="000736C6">
        <w:t xml:space="preserve">nquiry also proposes introducing a new </w:t>
      </w:r>
      <w:r w:rsidR="00A32E20" w:rsidRPr="000736C6">
        <w:t xml:space="preserve">law </w:t>
      </w:r>
      <w:r w:rsidR="00CC046E" w:rsidRPr="000736C6">
        <w:t xml:space="preserve">instructing health care services to secure </w:t>
      </w:r>
      <w:r w:rsidR="00A32E20" w:rsidRPr="000736C6">
        <w:t xml:space="preserve">tracing </w:t>
      </w:r>
      <w:r w:rsidR="00CC046E" w:rsidRPr="000736C6">
        <w:t>evidence following sexual offences.</w:t>
      </w:r>
      <w:r w:rsidR="004C5500" w:rsidRPr="000736C6">
        <w:t xml:space="preserve"> The report's proposal is being </w:t>
      </w:r>
      <w:r w:rsidR="00651492" w:rsidRPr="000736C6">
        <w:t>processed</w:t>
      </w:r>
      <w:r w:rsidR="004C5500" w:rsidRPr="000736C6">
        <w:t xml:space="preserve"> in the Government Offices</w:t>
      </w:r>
      <w:r w:rsidR="00651492" w:rsidRPr="000736C6">
        <w:t>.</w:t>
      </w:r>
    </w:p>
    <w:p w14:paraId="1BB8D31C" w14:textId="32DD2C80" w:rsidR="003A2312" w:rsidRPr="000736C6" w:rsidRDefault="003A2312" w:rsidP="00AF08DD">
      <w:r w:rsidRPr="000736C6">
        <w:t>In the work to prevent men’s violence against women it is the Government</w:t>
      </w:r>
      <w:r w:rsidR="001401A4" w:rsidRPr="000736C6">
        <w:t>’</w:t>
      </w:r>
      <w:r w:rsidRPr="000736C6">
        <w:t xml:space="preserve">s </w:t>
      </w:r>
      <w:r w:rsidR="00624941" w:rsidRPr="000736C6">
        <w:t xml:space="preserve">aim </w:t>
      </w:r>
      <w:r w:rsidRPr="000736C6">
        <w:t xml:space="preserve">to </w:t>
      </w:r>
      <w:r w:rsidR="00217C3E" w:rsidRPr="000736C6">
        <w:t>influence</w:t>
      </w:r>
      <w:r w:rsidR="008643F2" w:rsidRPr="000736C6">
        <w:t xml:space="preserve"> </w:t>
      </w:r>
      <w:r w:rsidR="00624941" w:rsidRPr="000736C6">
        <w:t xml:space="preserve">attitudes </w:t>
      </w:r>
      <w:r w:rsidR="001401A4" w:rsidRPr="000736C6">
        <w:t xml:space="preserve">in society </w:t>
      </w:r>
      <w:r w:rsidR="001E3206" w:rsidRPr="000736C6">
        <w:t xml:space="preserve">contributing to </w:t>
      </w:r>
      <w:r w:rsidRPr="000736C6">
        <w:t>a culture of consent regarding sex and intimate relationships. In this pursuit, the Government has extended the Swedish Crime Victim Compensation and Support Authority’s mandate to disseminate information about the new legislation on consent aimed at young people and professionals.</w:t>
      </w:r>
    </w:p>
    <w:p w14:paraId="32D042B2" w14:textId="583C002F" w:rsidR="0016167D" w:rsidRPr="000736C6" w:rsidRDefault="00467A2C" w:rsidP="00AF08DD">
      <w:r w:rsidRPr="000736C6">
        <w:t>To</w:t>
      </w:r>
      <w:r w:rsidR="00E411AE" w:rsidRPr="000736C6">
        <w:t xml:space="preserve"> combat trafficking</w:t>
      </w:r>
      <w:r w:rsidR="00C51B12" w:rsidRPr="000736C6">
        <w:t xml:space="preserve"> in human beings</w:t>
      </w:r>
      <w:r w:rsidR="00E411AE" w:rsidRPr="000736C6">
        <w:t xml:space="preserve"> and prostitution</w:t>
      </w:r>
      <w:r w:rsidR="00DB3FD7" w:rsidRPr="000736C6">
        <w:t>, t</w:t>
      </w:r>
      <w:r w:rsidR="0016167D" w:rsidRPr="000736C6">
        <w:t>he Swedish Gender Equality Agency was given a mapping assignment regarding prostitution in Sweden</w:t>
      </w:r>
      <w:r w:rsidRPr="000736C6">
        <w:t>.</w:t>
      </w:r>
      <w:r w:rsidR="0016167D" w:rsidRPr="000736C6">
        <w:t xml:space="preserve"> </w:t>
      </w:r>
      <w:r w:rsidRPr="000736C6">
        <w:t>T</w:t>
      </w:r>
      <w:r w:rsidR="0016167D" w:rsidRPr="000736C6">
        <w:t xml:space="preserve">his was reported </w:t>
      </w:r>
      <w:r w:rsidR="00217C3E" w:rsidRPr="000736C6">
        <w:t xml:space="preserve">in </w:t>
      </w:r>
      <w:r w:rsidR="0016167D" w:rsidRPr="000736C6">
        <w:t xml:space="preserve">October 2021.  The report </w:t>
      </w:r>
      <w:r w:rsidR="0016167D" w:rsidRPr="000736C6">
        <w:lastRenderedPageBreak/>
        <w:t>shows</w:t>
      </w:r>
      <w:r w:rsidR="001E3206" w:rsidRPr="000736C6">
        <w:t xml:space="preserve"> </w:t>
      </w:r>
      <w:r w:rsidR="0016167D" w:rsidRPr="000736C6">
        <w:t>that children are at greater risk than before of being exploited in prostitution and trafficking</w:t>
      </w:r>
      <w:r w:rsidR="00C51B12" w:rsidRPr="000736C6">
        <w:t xml:space="preserve"> in human beings</w:t>
      </w:r>
      <w:r w:rsidR="001401A4" w:rsidRPr="000736C6">
        <w:t>,</w:t>
      </w:r>
      <w:r w:rsidR="0016167D" w:rsidRPr="000736C6">
        <w:t xml:space="preserve"> </w:t>
      </w:r>
      <w:r w:rsidRPr="000736C6">
        <w:t xml:space="preserve">as </w:t>
      </w:r>
      <w:r w:rsidR="0016167D" w:rsidRPr="000736C6">
        <w:t>perpetrators find new ways and arenas to reach them online via various websites, dating sites, social media</w:t>
      </w:r>
      <w:r w:rsidR="006B5FD2" w:rsidRPr="000736C6">
        <w:t>,</w:t>
      </w:r>
      <w:r w:rsidR="0016167D" w:rsidRPr="000736C6">
        <w:t xml:space="preserve"> and even gaming apps.</w:t>
      </w:r>
    </w:p>
    <w:p w14:paraId="5EE69D6E" w14:textId="78724617" w:rsidR="00A17E73" w:rsidRPr="000736C6" w:rsidRDefault="0016167D" w:rsidP="00AF08DD">
      <w:r w:rsidRPr="000736C6">
        <w:t xml:space="preserve">An important part of </w:t>
      </w:r>
      <w:r w:rsidR="00357E98" w:rsidRPr="000736C6">
        <w:t>the Government</w:t>
      </w:r>
      <w:r w:rsidR="00217C3E" w:rsidRPr="000736C6">
        <w:t>’</w:t>
      </w:r>
      <w:r w:rsidR="00357E98" w:rsidRPr="000736C6">
        <w:t>s</w:t>
      </w:r>
      <w:r w:rsidRPr="000736C6">
        <w:t xml:space="preserve"> work is to focus on preventive and protective interventions and to discourage the demand for sexual services.</w:t>
      </w:r>
      <w:r w:rsidR="00E533F6" w:rsidRPr="000736C6">
        <w:t xml:space="preserve"> The increased </w:t>
      </w:r>
      <w:r w:rsidR="006C32C1" w:rsidRPr="000736C6">
        <w:t xml:space="preserve">funding </w:t>
      </w:r>
      <w:r w:rsidR="00E533F6" w:rsidRPr="000736C6">
        <w:t xml:space="preserve">for </w:t>
      </w:r>
      <w:r w:rsidR="006B5FD2" w:rsidRPr="000736C6">
        <w:t xml:space="preserve">combatting </w:t>
      </w:r>
      <w:r w:rsidR="00E533F6" w:rsidRPr="000736C6">
        <w:t xml:space="preserve">men’s violence against women also </w:t>
      </w:r>
      <w:r w:rsidR="00357E98" w:rsidRPr="000736C6">
        <w:t>includes</w:t>
      </w:r>
      <w:r w:rsidR="00E533F6" w:rsidRPr="000736C6">
        <w:t xml:space="preserve"> prostitution and trafficking</w:t>
      </w:r>
      <w:r w:rsidR="00C51B12" w:rsidRPr="000736C6">
        <w:t xml:space="preserve"> in human beings</w:t>
      </w:r>
      <w:r w:rsidR="00E533F6" w:rsidRPr="000736C6">
        <w:t xml:space="preserve"> for sexual purposes. </w:t>
      </w:r>
    </w:p>
    <w:p w14:paraId="220A47FD" w14:textId="77777777" w:rsidR="00D02192" w:rsidRPr="00DF4E00" w:rsidRDefault="00D02192" w:rsidP="00AF08DD">
      <w:pPr>
        <w:rPr>
          <w:lang w:val="en-US"/>
        </w:rPr>
      </w:pPr>
    </w:p>
    <w:p w14:paraId="7976F518" w14:textId="7CBE0D1F" w:rsidR="00A17E73" w:rsidRPr="00B14523" w:rsidRDefault="00A17E73" w:rsidP="00AF08DD">
      <w:r w:rsidRPr="00B14523">
        <w:t>Madam Chair,</w:t>
      </w:r>
    </w:p>
    <w:p w14:paraId="63A5883C" w14:textId="77777777" w:rsidR="00A17E73" w:rsidRPr="000736C6" w:rsidRDefault="00A17E73" w:rsidP="00AF08DD">
      <w:r w:rsidRPr="000736C6">
        <w:t>Distinguished experts,</w:t>
      </w:r>
    </w:p>
    <w:p w14:paraId="27293D60" w14:textId="142ED9FD" w:rsidR="00B00DDA" w:rsidRPr="000736C6" w:rsidRDefault="004F45C4" w:rsidP="00AF08DD">
      <w:r w:rsidRPr="000736C6">
        <w:t>Economic equality between women and men is crucial</w:t>
      </w:r>
      <w:r w:rsidR="001401A4" w:rsidRPr="000736C6">
        <w:t xml:space="preserve">. </w:t>
      </w:r>
      <w:r w:rsidRPr="000736C6">
        <w:t>Sweden’s relatively high degree of economic gender equality derives from a high level of women participating in the labour market.</w:t>
      </w:r>
      <w:r w:rsidR="0034122F" w:rsidRPr="000736C6">
        <w:t xml:space="preserve"> </w:t>
      </w:r>
      <w:r w:rsidR="000A17BF" w:rsidRPr="000736C6">
        <w:t>R</w:t>
      </w:r>
      <w:r w:rsidR="001B011D" w:rsidRPr="000736C6">
        <w:t xml:space="preserve">eforms such as individual income taxation, parental insurance and access to affordable child-care have contributed to high levels of labour market participation for women since the </w:t>
      </w:r>
      <w:r w:rsidR="00100309" w:rsidRPr="000736C6">
        <w:t>1970 s.</w:t>
      </w:r>
      <w:r w:rsidR="000A17BF" w:rsidRPr="000736C6">
        <w:t xml:space="preserve"> </w:t>
      </w:r>
    </w:p>
    <w:p w14:paraId="41C8A051" w14:textId="1D188585" w:rsidR="00B00DDA" w:rsidRPr="000736C6" w:rsidRDefault="00B00DDA" w:rsidP="00AF08DD">
      <w:r w:rsidRPr="000736C6">
        <w:t xml:space="preserve">Other </w:t>
      </w:r>
      <w:r w:rsidR="006C32C1" w:rsidRPr="000736C6">
        <w:t xml:space="preserve">important </w:t>
      </w:r>
      <w:r w:rsidRPr="000736C6">
        <w:t xml:space="preserve">factors </w:t>
      </w:r>
      <w:r w:rsidR="006C32C1" w:rsidRPr="000736C6">
        <w:t>are</w:t>
      </w:r>
      <w:r w:rsidRPr="000736C6">
        <w:t xml:space="preserve"> the pay gap and the differences in working hours between women and men which have been steadily decreasing for many years. The proportion of women working part-time has fallen sharply, while the proportion of men working part-time has increased slightly over the last decade. The gender pay gap has also continued to narrow, reaching 9.8</w:t>
      </w:r>
      <w:r w:rsidR="006C32C1" w:rsidRPr="000736C6">
        <w:t xml:space="preserve"> </w:t>
      </w:r>
      <w:r w:rsidRPr="000736C6">
        <w:t>% in 2020.</w:t>
      </w:r>
    </w:p>
    <w:p w14:paraId="4BEA4CBA" w14:textId="09B2EC9B" w:rsidR="004F45C4" w:rsidRPr="000736C6" w:rsidRDefault="004F45C4" w:rsidP="00AF08DD">
      <w:r w:rsidRPr="000736C6">
        <w:t xml:space="preserve">Still, differences between women and men in terms of part-time work, responsibility for unpaid work in the home, use of parental leave, level of </w:t>
      </w:r>
      <w:r w:rsidR="001E396E" w:rsidRPr="000736C6">
        <w:t>sick leave</w:t>
      </w:r>
      <w:r w:rsidR="00FE5695" w:rsidRPr="000736C6">
        <w:t xml:space="preserve"> </w:t>
      </w:r>
      <w:r w:rsidR="006C32C1" w:rsidRPr="000736C6">
        <w:t>a</w:t>
      </w:r>
      <w:r w:rsidRPr="000736C6">
        <w:t>ffects economic gender equality. Women also have lower income from work, partly because of the gender-segregated labour market</w:t>
      </w:r>
      <w:r w:rsidR="006C32C1" w:rsidRPr="000736C6">
        <w:t>,</w:t>
      </w:r>
      <w:r w:rsidRPr="000736C6">
        <w:t xml:space="preserve"> as professions dominated by women often have lower wages. On average, women’s </w:t>
      </w:r>
      <w:r w:rsidR="006C32C1" w:rsidRPr="000736C6">
        <w:t xml:space="preserve">capital </w:t>
      </w:r>
      <w:r w:rsidRPr="000736C6">
        <w:t xml:space="preserve">income is also lower than </w:t>
      </w:r>
      <w:r w:rsidR="00D220C4" w:rsidRPr="000736C6">
        <w:t>men</w:t>
      </w:r>
      <w:r w:rsidRPr="000736C6">
        <w:t>.</w:t>
      </w:r>
    </w:p>
    <w:p w14:paraId="787D1CDE" w14:textId="7FEA4A88" w:rsidR="00EA5B1D" w:rsidRPr="000736C6" w:rsidRDefault="00B00DDA" w:rsidP="00AF08DD">
      <w:r w:rsidRPr="000736C6">
        <w:t>T</w:t>
      </w:r>
      <w:r w:rsidR="00A17E73" w:rsidRPr="000736C6">
        <w:t xml:space="preserve">he Swedish Government </w:t>
      </w:r>
      <w:r w:rsidR="001B1710" w:rsidRPr="000736C6">
        <w:t>appointed a Commission for gender-equal lifetime earnings</w:t>
      </w:r>
      <w:r w:rsidR="00A22819" w:rsidRPr="000736C6">
        <w:t xml:space="preserve"> in </w:t>
      </w:r>
      <w:r w:rsidRPr="000736C6">
        <w:t>March 2020</w:t>
      </w:r>
      <w:r w:rsidR="001B1710" w:rsidRPr="000736C6">
        <w:t xml:space="preserve">. The </w:t>
      </w:r>
      <w:r w:rsidR="00160007" w:rsidRPr="000736C6">
        <w:t>C</w:t>
      </w:r>
      <w:r w:rsidR="001B1710" w:rsidRPr="000736C6">
        <w:t xml:space="preserve">ommission </w:t>
      </w:r>
      <w:r w:rsidR="0096059F" w:rsidRPr="000736C6">
        <w:t>is</w:t>
      </w:r>
      <w:r w:rsidR="001B1710" w:rsidRPr="000736C6">
        <w:t xml:space="preserve"> task</w:t>
      </w:r>
      <w:r w:rsidR="0096059F" w:rsidRPr="000736C6">
        <w:t>ed</w:t>
      </w:r>
      <w:r w:rsidR="001B1710" w:rsidRPr="000736C6">
        <w:t xml:space="preserve"> </w:t>
      </w:r>
      <w:r w:rsidR="0096059F" w:rsidRPr="000736C6">
        <w:t>to</w:t>
      </w:r>
      <w:r w:rsidR="001B1710" w:rsidRPr="000736C6">
        <w:t xml:space="preserve"> </w:t>
      </w:r>
      <w:r w:rsidR="0096059F" w:rsidRPr="000736C6">
        <w:t>submit</w:t>
      </w:r>
      <w:r w:rsidR="001B1710" w:rsidRPr="000736C6">
        <w:t xml:space="preserve"> proposals aimed at increasing the long-term economic equality between </w:t>
      </w:r>
      <w:r w:rsidR="001B1710" w:rsidRPr="000736C6">
        <w:lastRenderedPageBreak/>
        <w:t>women and men</w:t>
      </w:r>
      <w:r w:rsidR="0096059F" w:rsidRPr="000736C6">
        <w:t xml:space="preserve">. </w:t>
      </w:r>
      <w:r w:rsidR="007D21C2" w:rsidRPr="000736C6">
        <w:t xml:space="preserve">Part of its work is to ensure a broad discussion in society and spread knowledge about how economic equality and gender-equal lifetime earnings can be promoted. The Commission </w:t>
      </w:r>
      <w:r w:rsidR="004F45C4" w:rsidRPr="000736C6">
        <w:t>shall present its proposals in February 2022.</w:t>
      </w:r>
      <w:r w:rsidR="00A22819" w:rsidRPr="000736C6">
        <w:t xml:space="preserve"> </w:t>
      </w:r>
    </w:p>
    <w:p w14:paraId="7D17B6DE" w14:textId="0BA75269" w:rsidR="00577DCD" w:rsidRPr="000736C6" w:rsidRDefault="00CE73BA" w:rsidP="00AF08DD">
      <w:r w:rsidRPr="000736C6">
        <w:t>With t</w:t>
      </w:r>
      <w:r w:rsidR="00A17E73" w:rsidRPr="000736C6">
        <w:t>he COVID-19 pandemic</w:t>
      </w:r>
      <w:r w:rsidRPr="000736C6">
        <w:t>,</w:t>
      </w:r>
      <w:r w:rsidR="00A17E73" w:rsidRPr="000736C6">
        <w:t xml:space="preserve"> work conditions in female dominated sectors, such as the health and care sector</w:t>
      </w:r>
      <w:r w:rsidRPr="000736C6">
        <w:t xml:space="preserve"> </w:t>
      </w:r>
      <w:r w:rsidR="007D21C2" w:rsidRPr="000736C6">
        <w:t>have been</w:t>
      </w:r>
      <w:r w:rsidRPr="000736C6">
        <w:t xml:space="preserve"> highlighted</w:t>
      </w:r>
      <w:r w:rsidR="00A17E73" w:rsidRPr="000736C6">
        <w:t xml:space="preserve">. </w:t>
      </w:r>
    </w:p>
    <w:p w14:paraId="5935F7CA" w14:textId="24E74D9F" w:rsidR="00577DCD" w:rsidRPr="000736C6" w:rsidRDefault="00CE73BA" w:rsidP="00AF08DD">
      <w:r w:rsidRPr="000736C6">
        <w:t>T</w:t>
      </w:r>
      <w:r w:rsidR="00A17E73" w:rsidRPr="000736C6">
        <w:t xml:space="preserve">he Government </w:t>
      </w:r>
      <w:r w:rsidRPr="000736C6">
        <w:t xml:space="preserve">has </w:t>
      </w:r>
      <w:r w:rsidR="00A17E73" w:rsidRPr="000736C6">
        <w:t>decided on new state support for municipalities and regions to finance initiatives that promote a sustainable working life in care and elderly care</w:t>
      </w:r>
      <w:r w:rsidR="007D21C2" w:rsidRPr="000736C6">
        <w:t>, a reform called the</w:t>
      </w:r>
      <w:r w:rsidR="00A17E73" w:rsidRPr="000736C6">
        <w:t xml:space="preserve"> recovery bonus.</w:t>
      </w:r>
      <w:r w:rsidR="00577DCD" w:rsidRPr="000736C6">
        <w:t xml:space="preserve"> </w:t>
      </w:r>
    </w:p>
    <w:p w14:paraId="07AAEFCA" w14:textId="6360F179" w:rsidR="00EC0E14" w:rsidRPr="000736C6" w:rsidRDefault="00A03058" w:rsidP="00AF08DD">
      <w:r w:rsidRPr="000736C6">
        <w:t>T</w:t>
      </w:r>
      <w:r w:rsidR="00A17E73" w:rsidRPr="000736C6">
        <w:t xml:space="preserve">he Swedish Gender Equality Agency has </w:t>
      </w:r>
      <w:r w:rsidR="007D21C2" w:rsidRPr="000736C6">
        <w:t xml:space="preserve">also </w:t>
      </w:r>
      <w:r w:rsidR="00A17E73" w:rsidRPr="000736C6">
        <w:t>been assign</w:t>
      </w:r>
      <w:r w:rsidR="00EC0E14" w:rsidRPr="000736C6">
        <w:t>ed</w:t>
      </w:r>
      <w:r w:rsidR="00A17E73" w:rsidRPr="000736C6">
        <w:t xml:space="preserve"> to analyse the impact of Covid-19 on economic equality between women and men in Sweden</w:t>
      </w:r>
      <w:r w:rsidR="00D131D1" w:rsidRPr="000736C6">
        <w:t xml:space="preserve"> which will be </w:t>
      </w:r>
      <w:r w:rsidR="00E409CD" w:rsidRPr="000736C6">
        <w:t>presented</w:t>
      </w:r>
      <w:r w:rsidR="00D131D1" w:rsidRPr="000736C6">
        <w:t xml:space="preserve"> in </w:t>
      </w:r>
      <w:r w:rsidR="00A5103E" w:rsidRPr="000736C6">
        <w:t>December 2021</w:t>
      </w:r>
      <w:r w:rsidR="007D21C2" w:rsidRPr="000736C6">
        <w:t>.</w:t>
      </w:r>
    </w:p>
    <w:p w14:paraId="1D48E78C" w14:textId="7256DF5F" w:rsidR="00A17E73" w:rsidRPr="000736C6" w:rsidRDefault="00A17E73" w:rsidP="00AF08DD">
      <w:r w:rsidRPr="000736C6">
        <w:t>The Government</w:t>
      </w:r>
      <w:r w:rsidR="00711C3F" w:rsidRPr="000736C6">
        <w:t>’</w:t>
      </w:r>
      <w:r w:rsidRPr="000736C6">
        <w:t xml:space="preserve">s ambition is </w:t>
      </w:r>
      <w:r w:rsidR="00665A53" w:rsidRPr="000736C6">
        <w:t xml:space="preserve">to rectify </w:t>
      </w:r>
      <w:r w:rsidRPr="000736C6">
        <w:t xml:space="preserve">structural inequalities in society </w:t>
      </w:r>
      <w:r w:rsidR="00665A53" w:rsidRPr="000736C6">
        <w:t xml:space="preserve">that has been </w:t>
      </w:r>
      <w:r w:rsidR="007D21C2" w:rsidRPr="000736C6">
        <w:t xml:space="preserve">exposed </w:t>
      </w:r>
      <w:r w:rsidR="0034122F" w:rsidRPr="000736C6">
        <w:t xml:space="preserve">to </w:t>
      </w:r>
      <w:r w:rsidR="00665A53" w:rsidRPr="000736C6">
        <w:t xml:space="preserve">during </w:t>
      </w:r>
      <w:r w:rsidRPr="000736C6">
        <w:t>the pandemic</w:t>
      </w:r>
      <w:r w:rsidR="00665A53" w:rsidRPr="000736C6">
        <w:t>.</w:t>
      </w:r>
      <w:r w:rsidRPr="000736C6">
        <w:t xml:space="preserve"> </w:t>
      </w:r>
    </w:p>
    <w:p w14:paraId="3C66A47A" w14:textId="39A30B68" w:rsidR="00EC0E14" w:rsidRPr="000736C6" w:rsidRDefault="00EC0E14" w:rsidP="00AF08DD">
      <w:r w:rsidRPr="000736C6">
        <w:t xml:space="preserve">The Swedish </w:t>
      </w:r>
      <w:r w:rsidR="00C2480C" w:rsidRPr="000736C6">
        <w:t>G</w:t>
      </w:r>
      <w:r w:rsidRPr="000736C6">
        <w:t xml:space="preserve">overnment is engaged in </w:t>
      </w:r>
      <w:r w:rsidR="006C32C1" w:rsidRPr="000736C6">
        <w:t xml:space="preserve">the </w:t>
      </w:r>
      <w:r w:rsidRPr="000736C6">
        <w:t xml:space="preserve">UN Women global action coalition on economic gender equality. </w:t>
      </w:r>
      <w:r w:rsidR="006C32C1" w:rsidRPr="000736C6">
        <w:t>Here</w:t>
      </w:r>
      <w:r w:rsidRPr="000736C6">
        <w:t>, Sweden will contribute with its experience from working with economic and social reforms and gender equality policy. Sweden shares the leadership of the action coalition with South Africa, Mexico, Spain, and Germany.</w:t>
      </w:r>
    </w:p>
    <w:p w14:paraId="3C652A0B" w14:textId="77777777" w:rsidR="00D02192" w:rsidRPr="000736C6" w:rsidRDefault="00D02192" w:rsidP="00AF08DD"/>
    <w:p w14:paraId="2BCB85B6" w14:textId="57C85B58" w:rsidR="00A17E73" w:rsidRPr="000736C6" w:rsidRDefault="00A17E73" w:rsidP="00AF08DD">
      <w:r w:rsidRPr="000736C6">
        <w:t>Madam Chair,</w:t>
      </w:r>
    </w:p>
    <w:p w14:paraId="39D55E86" w14:textId="77777777" w:rsidR="00A17E73" w:rsidRPr="000736C6" w:rsidRDefault="00A17E73" w:rsidP="00AF08DD">
      <w:r w:rsidRPr="000736C6">
        <w:t>Distinguished experts,</w:t>
      </w:r>
    </w:p>
    <w:p w14:paraId="4998187D" w14:textId="31244585" w:rsidR="00A17E73" w:rsidRPr="000736C6" w:rsidRDefault="00A17E73" w:rsidP="00AF08DD">
      <w:r w:rsidRPr="000736C6">
        <w:t xml:space="preserve">On </w:t>
      </w:r>
      <w:r w:rsidR="006C32C1" w:rsidRPr="000736C6">
        <w:t xml:space="preserve">the </w:t>
      </w:r>
      <w:r w:rsidRPr="000736C6">
        <w:t>12</w:t>
      </w:r>
      <w:r w:rsidR="006C32C1" w:rsidRPr="000736C6">
        <w:t>th of</w:t>
      </w:r>
      <w:r w:rsidRPr="000736C6">
        <w:t xml:space="preserve"> September 1921, women in Sweden could exercise their right to vote and stand for parliamentary elections for the first time. </w:t>
      </w:r>
      <w:r w:rsidR="006C32C1" w:rsidRPr="000736C6">
        <w:t>Now</w:t>
      </w:r>
      <w:r w:rsidRPr="000736C6">
        <w:t xml:space="preserve">, in 2021, it is </w:t>
      </w:r>
      <w:r w:rsidR="006C32C1" w:rsidRPr="000736C6">
        <w:t xml:space="preserve">a </w:t>
      </w:r>
      <w:r w:rsidRPr="000736C6">
        <w:t xml:space="preserve">hundred years since democracy had its breakthrough in Sweden. The struggle for equal suffrage continued also after 1921 as there were still certain groups of the population that were not allowed to vote. </w:t>
      </w:r>
    </w:p>
    <w:p w14:paraId="6AF05D22" w14:textId="284AE568" w:rsidR="00A17E73" w:rsidRPr="000736C6" w:rsidRDefault="007D21C2" w:rsidP="00AF08DD">
      <w:r w:rsidRPr="000736C6">
        <w:t xml:space="preserve">As </w:t>
      </w:r>
      <w:r w:rsidR="00A17E73" w:rsidRPr="000736C6">
        <w:t xml:space="preserve">Sweden this year is commemorating the 100th anniversary of suffrage we </w:t>
      </w:r>
      <w:r w:rsidRPr="000736C6">
        <w:t xml:space="preserve">are reminded </w:t>
      </w:r>
      <w:r w:rsidR="00A17E73" w:rsidRPr="000736C6">
        <w:t>that it takes time to achieve equal representation of women and men in decision making.</w:t>
      </w:r>
    </w:p>
    <w:p w14:paraId="10FDDF42" w14:textId="2CD0BFD3" w:rsidR="00731919" w:rsidRPr="000736C6" w:rsidRDefault="00CC7069" w:rsidP="00AF08DD">
      <w:r w:rsidRPr="000736C6">
        <w:lastRenderedPageBreak/>
        <w:t xml:space="preserve">Women and men in Sweden are relatively </w:t>
      </w:r>
      <w:r w:rsidR="00636EE3" w:rsidRPr="000736C6">
        <w:t>equally</w:t>
      </w:r>
      <w:r w:rsidRPr="000736C6">
        <w:t xml:space="preserve"> represented in political assemblies</w:t>
      </w:r>
      <w:r w:rsidR="00812585" w:rsidRPr="000736C6">
        <w:t xml:space="preserve"> even if it </w:t>
      </w:r>
      <w:r w:rsidR="00731919" w:rsidRPr="000736C6">
        <w:t>remains</w:t>
      </w:r>
      <w:r w:rsidR="00812585" w:rsidRPr="000736C6">
        <w:t xml:space="preserve"> some differences</w:t>
      </w:r>
      <w:r w:rsidR="00277C5A" w:rsidRPr="000736C6">
        <w:t>.</w:t>
      </w:r>
      <w:r w:rsidRPr="000736C6">
        <w:t xml:space="preserve"> </w:t>
      </w:r>
      <w:r w:rsidR="00731919" w:rsidRPr="000736C6">
        <w:t>After the election in 2018 women are underrepresented in the national parliament by four percentage points, in the regional councils two percentage points and in the municipal councils by seven percentage points.</w:t>
      </w:r>
    </w:p>
    <w:p w14:paraId="07C86689" w14:textId="3BCA6B3B" w:rsidR="00EC344E" w:rsidRPr="000736C6" w:rsidRDefault="00BC07D2" w:rsidP="00AF08DD">
      <w:r w:rsidRPr="000736C6">
        <w:t xml:space="preserve">In areas where the Swedish Government exercises influence over the </w:t>
      </w:r>
      <w:r w:rsidR="007E505A" w:rsidRPr="000736C6">
        <w:t xml:space="preserve">appointment </w:t>
      </w:r>
      <w:r w:rsidRPr="000736C6">
        <w:t>process, equal representation has been achieved</w:t>
      </w:r>
      <w:r w:rsidR="001E3206" w:rsidRPr="000736C6">
        <w:t xml:space="preserve">. </w:t>
      </w:r>
      <w:r w:rsidR="009E48A4" w:rsidRPr="000736C6">
        <w:t>Examples of this include</w:t>
      </w:r>
      <w:r w:rsidRPr="000736C6">
        <w:t xml:space="preserve"> </w:t>
      </w:r>
      <w:r w:rsidR="005C3EB8" w:rsidRPr="000736C6">
        <w:t xml:space="preserve">managers </w:t>
      </w:r>
      <w:r w:rsidR="009E48A4" w:rsidRPr="000736C6">
        <w:t xml:space="preserve">and members </w:t>
      </w:r>
      <w:r w:rsidR="005C3EB8" w:rsidRPr="000736C6">
        <w:t xml:space="preserve">in </w:t>
      </w:r>
      <w:r w:rsidR="00C2480C" w:rsidRPr="000736C6">
        <w:t>G</w:t>
      </w:r>
      <w:r w:rsidR="005C3EB8" w:rsidRPr="000736C6">
        <w:t xml:space="preserve">overnmental </w:t>
      </w:r>
      <w:r w:rsidR="00923005" w:rsidRPr="000736C6">
        <w:t>A</w:t>
      </w:r>
      <w:r w:rsidR="005C3EB8" w:rsidRPr="000736C6">
        <w:t>gencies</w:t>
      </w:r>
      <w:r w:rsidR="009E48A4" w:rsidRPr="000736C6">
        <w:t>,</w:t>
      </w:r>
      <w:r w:rsidR="005C3EB8" w:rsidRPr="000736C6">
        <w:t xml:space="preserve"> </w:t>
      </w:r>
      <w:r w:rsidR="0036578D" w:rsidRPr="000736C6">
        <w:t>chair</w:t>
      </w:r>
      <w:r w:rsidR="000C332C" w:rsidRPr="000736C6">
        <w:t>s</w:t>
      </w:r>
      <w:r w:rsidR="0036578D" w:rsidRPr="000736C6">
        <w:t xml:space="preserve"> o</w:t>
      </w:r>
      <w:r w:rsidR="00EC344E" w:rsidRPr="000736C6">
        <w:t>f</w:t>
      </w:r>
      <w:r w:rsidR="0036578D" w:rsidRPr="000736C6">
        <w:t xml:space="preserve"> </w:t>
      </w:r>
      <w:r w:rsidR="00C2480C" w:rsidRPr="000736C6">
        <w:t>G</w:t>
      </w:r>
      <w:r w:rsidR="0034122F" w:rsidRPr="000736C6">
        <w:t xml:space="preserve">overnmental </w:t>
      </w:r>
      <w:r w:rsidR="00923005" w:rsidRPr="000736C6">
        <w:t>A</w:t>
      </w:r>
      <w:r w:rsidR="0034122F" w:rsidRPr="000736C6">
        <w:t xml:space="preserve">gencies, national inquiries, </w:t>
      </w:r>
      <w:r w:rsidR="00061689" w:rsidRPr="000736C6">
        <w:t>including</w:t>
      </w:r>
      <w:r w:rsidR="0034122F" w:rsidRPr="000736C6">
        <w:t xml:space="preserve"> </w:t>
      </w:r>
      <w:r w:rsidR="0036578D" w:rsidRPr="000736C6">
        <w:t xml:space="preserve">the boards of </w:t>
      </w:r>
      <w:r w:rsidR="00A03058" w:rsidRPr="000736C6">
        <w:t>state-owned</w:t>
      </w:r>
      <w:r w:rsidR="005C3EB8" w:rsidRPr="000736C6">
        <w:t xml:space="preserve"> companies</w:t>
      </w:r>
      <w:r w:rsidR="0034122F" w:rsidRPr="000736C6">
        <w:t>.</w:t>
      </w:r>
    </w:p>
    <w:p w14:paraId="2231C682" w14:textId="208C5D75" w:rsidR="00A17E73" w:rsidRPr="000736C6" w:rsidRDefault="00EC344E" w:rsidP="00AF08DD">
      <w:r w:rsidRPr="000736C6">
        <w:t>A</w:t>
      </w:r>
      <w:r w:rsidR="00A17E73" w:rsidRPr="000736C6">
        <w:t xml:space="preserve">lthough gender balance </w:t>
      </w:r>
      <w:r w:rsidR="000C332C" w:rsidRPr="000736C6">
        <w:t>has been</w:t>
      </w:r>
      <w:r w:rsidR="00A17E73" w:rsidRPr="000736C6">
        <w:t xml:space="preserve"> reached</w:t>
      </w:r>
      <w:r w:rsidRPr="000736C6">
        <w:t xml:space="preserve"> in some areas</w:t>
      </w:r>
      <w:r w:rsidR="00A17E73" w:rsidRPr="000736C6">
        <w:t xml:space="preserve">, women’s </w:t>
      </w:r>
      <w:r w:rsidR="000C332C" w:rsidRPr="000736C6">
        <w:t xml:space="preserve">possibilities </w:t>
      </w:r>
      <w:r w:rsidR="00A17E73" w:rsidRPr="000736C6">
        <w:t xml:space="preserve">to </w:t>
      </w:r>
      <w:r w:rsidR="000C332C" w:rsidRPr="000736C6">
        <w:t xml:space="preserve">fully </w:t>
      </w:r>
      <w:r w:rsidR="00A17E73" w:rsidRPr="000736C6">
        <w:t xml:space="preserve">perform their </w:t>
      </w:r>
      <w:r w:rsidR="000C332C" w:rsidRPr="000736C6">
        <w:t xml:space="preserve">role </w:t>
      </w:r>
      <w:r w:rsidR="00A17E73" w:rsidRPr="000736C6">
        <w:t xml:space="preserve">as political representatives </w:t>
      </w:r>
      <w:r w:rsidR="00BB66CF" w:rsidRPr="000736C6">
        <w:t>is</w:t>
      </w:r>
      <w:r w:rsidR="00A17E73" w:rsidRPr="000736C6">
        <w:t xml:space="preserve"> hampered by gender-based violence</w:t>
      </w:r>
      <w:r w:rsidR="007402B9" w:rsidRPr="000736C6">
        <w:t xml:space="preserve"> in terms of </w:t>
      </w:r>
      <w:r w:rsidR="00A17E73" w:rsidRPr="000736C6">
        <w:t>threats</w:t>
      </w:r>
      <w:r w:rsidR="007200C2" w:rsidRPr="000736C6">
        <w:t>, hate speech</w:t>
      </w:r>
      <w:r w:rsidR="0094634D" w:rsidRPr="000736C6">
        <w:t xml:space="preserve"> and</w:t>
      </w:r>
      <w:r w:rsidR="001E3206" w:rsidRPr="000736C6">
        <w:t xml:space="preserve"> </w:t>
      </w:r>
      <w:r w:rsidR="00A17E73" w:rsidRPr="000736C6">
        <w:t xml:space="preserve">harassment, </w:t>
      </w:r>
      <w:r w:rsidR="0094634D" w:rsidRPr="000736C6">
        <w:t>online and offline.</w:t>
      </w:r>
      <w:r w:rsidR="00A17E73" w:rsidRPr="000736C6">
        <w:t xml:space="preserve"> </w:t>
      </w:r>
    </w:p>
    <w:p w14:paraId="6DFCC644" w14:textId="2ADB19AB" w:rsidR="00665A53" w:rsidRPr="000736C6" w:rsidRDefault="00665A53" w:rsidP="00AF08DD">
      <w:r w:rsidRPr="000736C6">
        <w:t xml:space="preserve">The </w:t>
      </w:r>
      <w:r w:rsidR="00C2480C" w:rsidRPr="000736C6">
        <w:t>G</w:t>
      </w:r>
      <w:r w:rsidRPr="000736C6">
        <w:t>overnment has therefor</w:t>
      </w:r>
      <w:r w:rsidR="000C67B1" w:rsidRPr="000736C6">
        <w:t>e</w:t>
      </w:r>
      <w:r w:rsidR="000E1091" w:rsidRPr="000736C6">
        <w:t xml:space="preserve"> </w:t>
      </w:r>
      <w:r w:rsidR="009609FD" w:rsidRPr="000736C6">
        <w:t>continue</w:t>
      </w:r>
      <w:r w:rsidR="00E12ECC" w:rsidRPr="000736C6">
        <w:t>d</w:t>
      </w:r>
      <w:r w:rsidR="009609FD" w:rsidRPr="000736C6">
        <w:t xml:space="preserve"> with new </w:t>
      </w:r>
      <w:r w:rsidR="000E1091" w:rsidRPr="000736C6">
        <w:t>measure</w:t>
      </w:r>
      <w:r w:rsidR="009609FD" w:rsidRPr="000736C6">
        <w:t>s</w:t>
      </w:r>
      <w:r w:rsidR="001E3206" w:rsidRPr="000736C6">
        <w:t xml:space="preserve"> </w:t>
      </w:r>
      <w:r w:rsidR="002F0640" w:rsidRPr="000736C6">
        <w:t>to combat on-line harassment and violence</w:t>
      </w:r>
      <w:r w:rsidR="0094634D" w:rsidRPr="000736C6">
        <w:t>, with a focus to increase knowledge and prevention</w:t>
      </w:r>
      <w:r w:rsidR="00C44CDE" w:rsidRPr="000736C6">
        <w:t>.</w:t>
      </w:r>
    </w:p>
    <w:p w14:paraId="6A992518" w14:textId="01F5AB2A" w:rsidR="00A17E73" w:rsidRPr="000736C6" w:rsidRDefault="00A17E73" w:rsidP="00AF08DD">
      <w:r w:rsidRPr="000736C6">
        <w:t>Within the framework of a national initiative</w:t>
      </w:r>
      <w:r w:rsidR="0062589B" w:rsidRPr="000736C6">
        <w:t xml:space="preserve"> </w:t>
      </w:r>
      <w:r w:rsidR="00B83BE4" w:rsidRPr="000736C6">
        <w:t>to commemorat</w:t>
      </w:r>
      <w:r w:rsidR="0094634D" w:rsidRPr="000736C6">
        <w:t>e</w:t>
      </w:r>
      <w:r w:rsidR="00B83BE4" w:rsidRPr="000736C6">
        <w:t xml:space="preserve"> the 100th anniversary of equal suffrage</w:t>
      </w:r>
      <w:r w:rsidR="0062589B" w:rsidRPr="000736C6">
        <w:t>, the Government has</w:t>
      </w:r>
      <w:r w:rsidR="00B83BE4" w:rsidRPr="000736C6">
        <w:t xml:space="preserve"> include</w:t>
      </w:r>
      <w:r w:rsidR="0062589B" w:rsidRPr="000736C6">
        <w:t>d</w:t>
      </w:r>
      <w:r w:rsidR="00B83BE4" w:rsidRPr="000736C6">
        <w:t xml:space="preserve"> </w:t>
      </w:r>
      <w:r w:rsidRPr="000736C6">
        <w:t>knowledge-raising and educational initiatives with the aim of strengthening the conditions for people to participate in democracy.</w:t>
      </w:r>
    </w:p>
    <w:p w14:paraId="3F574DF5" w14:textId="75C8F4E9" w:rsidR="00A17E73" w:rsidRPr="000736C6" w:rsidRDefault="00A17E73" w:rsidP="00AF08DD">
      <w:r w:rsidRPr="000736C6">
        <w:t xml:space="preserve">Sweden remains deeply concerned that respect for democracy continues to decrease globally. We continue our strong support to democratic institutions and processes, and to defenders of democracy. Therefore, Sweden launched the Drive for Democracy in 2019. </w:t>
      </w:r>
    </w:p>
    <w:p w14:paraId="0DAB67D8" w14:textId="419C7DA0" w:rsidR="00A17E73" w:rsidRPr="000736C6" w:rsidRDefault="0094634D" w:rsidP="00AF08DD">
      <w:r w:rsidRPr="000736C6">
        <w:t>The</w:t>
      </w:r>
      <w:r w:rsidR="00A17E73" w:rsidRPr="000736C6">
        <w:t xml:space="preserve"> Drive for Democracy include</w:t>
      </w:r>
      <w:r w:rsidRPr="000736C6">
        <w:t>s</w:t>
      </w:r>
      <w:r w:rsidR="00A17E73" w:rsidRPr="000736C6">
        <w:t xml:space="preserve"> activities that </w:t>
      </w:r>
      <w:r w:rsidRPr="000736C6">
        <w:t>aims at</w:t>
      </w:r>
      <w:r w:rsidR="00A17E73" w:rsidRPr="000736C6">
        <w:t xml:space="preserve"> improving women’s enjoyment of human rights, and increased influence of women in democracy. </w:t>
      </w:r>
    </w:p>
    <w:p w14:paraId="5341200F" w14:textId="77777777" w:rsidR="00D02192" w:rsidRPr="000736C6" w:rsidRDefault="00D02192" w:rsidP="00AF08DD"/>
    <w:p w14:paraId="17C35DF3" w14:textId="07549768" w:rsidR="00A17E73" w:rsidRPr="000736C6" w:rsidRDefault="00A17E73" w:rsidP="00AF08DD">
      <w:r w:rsidRPr="000736C6">
        <w:t>Madam Chair,</w:t>
      </w:r>
    </w:p>
    <w:p w14:paraId="3CF7FA16" w14:textId="77777777" w:rsidR="00A17E73" w:rsidRPr="000736C6" w:rsidRDefault="00A17E73" w:rsidP="00AF08DD">
      <w:r w:rsidRPr="000736C6">
        <w:t>Distinguished experts,</w:t>
      </w:r>
    </w:p>
    <w:p w14:paraId="1041EA6C" w14:textId="77777777" w:rsidR="00A17E73" w:rsidRPr="000736C6" w:rsidRDefault="00A17E73" w:rsidP="00AF08DD">
      <w:r w:rsidRPr="000736C6">
        <w:lastRenderedPageBreak/>
        <w:t xml:space="preserve">Women and men, girls and boys must have the same opportunities and conditions regarding education and training, study choices and personal development. </w:t>
      </w:r>
    </w:p>
    <w:p w14:paraId="4BCAEF33" w14:textId="76057180" w:rsidR="00A17E73" w:rsidRPr="000736C6" w:rsidRDefault="0062589B" w:rsidP="00AF08DD">
      <w:r w:rsidRPr="000736C6">
        <w:t xml:space="preserve">The Swedish </w:t>
      </w:r>
      <w:r w:rsidR="00C2480C" w:rsidRPr="000736C6">
        <w:t>G</w:t>
      </w:r>
      <w:r w:rsidRPr="000736C6">
        <w:t>overnment work</w:t>
      </w:r>
      <w:r w:rsidR="00EC344E" w:rsidRPr="000736C6">
        <w:t>s</w:t>
      </w:r>
      <w:r w:rsidRPr="000736C6">
        <w:t xml:space="preserve"> to promote gender equality in school</w:t>
      </w:r>
      <w:r w:rsidR="00EC344E" w:rsidRPr="000736C6">
        <w:t>s. The main instrument for this</w:t>
      </w:r>
      <w:r w:rsidRPr="000736C6">
        <w:t xml:space="preserve"> is the </w:t>
      </w:r>
      <w:r w:rsidR="00BB5248" w:rsidRPr="000736C6">
        <w:t>Swedish Education Act</w:t>
      </w:r>
      <w:r w:rsidR="00EC344E" w:rsidRPr="000736C6">
        <w:t>.</w:t>
      </w:r>
      <w:r w:rsidR="00BB5248" w:rsidRPr="000736C6">
        <w:t xml:space="preserve"> </w:t>
      </w:r>
      <w:r w:rsidR="00EC344E" w:rsidRPr="000736C6">
        <w:t>It</w:t>
      </w:r>
      <w:r w:rsidR="00BB5248" w:rsidRPr="000736C6">
        <w:t xml:space="preserve"> states that the </w:t>
      </w:r>
      <w:r w:rsidRPr="000736C6">
        <w:t>n</w:t>
      </w:r>
      <w:r w:rsidR="00A17E73" w:rsidRPr="000736C6">
        <w:t xml:space="preserve">ational curricula from preschool up to adult education </w:t>
      </w:r>
      <w:r w:rsidRPr="000736C6">
        <w:t>sh</w:t>
      </w:r>
      <w:r w:rsidR="0094634D" w:rsidRPr="000736C6">
        <w:t>all</w:t>
      </w:r>
      <w:r w:rsidR="001E3206" w:rsidRPr="000736C6">
        <w:t xml:space="preserve"> </w:t>
      </w:r>
      <w:r w:rsidR="00A17E73" w:rsidRPr="000736C6">
        <w:t>work actively for equality between girls and boys as well as equal rights, opportunities and obligations for all, regardless of gender. Furthermore, the Education Act states that education shall be designed in accordance with basic democratic values and human rights, which include gender equality.</w:t>
      </w:r>
    </w:p>
    <w:p w14:paraId="434759AF" w14:textId="123C1755" w:rsidR="00A17E73" w:rsidRPr="000736C6" w:rsidRDefault="00A17E73" w:rsidP="00AF08DD">
      <w:r w:rsidRPr="000736C6">
        <w:t xml:space="preserve">The Government </w:t>
      </w:r>
      <w:r w:rsidR="00DC5CE0" w:rsidRPr="000736C6">
        <w:t xml:space="preserve">has commissioned the Swedish National Agency for Education to develop study and career guidance in the school system to contribute </w:t>
      </w:r>
      <w:r w:rsidRPr="000736C6">
        <w:t xml:space="preserve">to counter gender-based study choices </w:t>
      </w:r>
      <w:r w:rsidR="00DC5CE0" w:rsidRPr="000736C6">
        <w:t xml:space="preserve">in </w:t>
      </w:r>
      <w:r w:rsidRPr="000736C6">
        <w:t xml:space="preserve">all parts of education and </w:t>
      </w:r>
      <w:r w:rsidR="0094634D" w:rsidRPr="000736C6">
        <w:t xml:space="preserve">to </w:t>
      </w:r>
      <w:r w:rsidRPr="000736C6">
        <w:t>provide a strategic focus to the work for gender-equal education</w:t>
      </w:r>
      <w:r w:rsidR="00DC5CE0" w:rsidRPr="000736C6">
        <w:t>.</w:t>
      </w:r>
    </w:p>
    <w:p w14:paraId="23486678" w14:textId="2A1BD6DF" w:rsidR="00A17E73" w:rsidRPr="000736C6" w:rsidRDefault="00A17E73" w:rsidP="00AF08DD">
      <w:r w:rsidRPr="000736C6">
        <w:t xml:space="preserve">The Agency has </w:t>
      </w:r>
      <w:r w:rsidR="00AB26D5" w:rsidRPr="000736C6">
        <w:t xml:space="preserve">also </w:t>
      </w:r>
      <w:r w:rsidRPr="000736C6">
        <w:t xml:space="preserve">been commissioned to improve schools’ work to prevent honour related violence and oppression and the work to raise awareness and knowledge among school personnel. </w:t>
      </w:r>
    </w:p>
    <w:p w14:paraId="7994326B" w14:textId="653D928A" w:rsidR="000C3B4D" w:rsidRPr="000736C6" w:rsidRDefault="00A17E73" w:rsidP="00AF08DD">
      <w:r w:rsidRPr="000736C6">
        <w:t xml:space="preserve">The Government has modernised the comprehensive sex education and introduced </w:t>
      </w:r>
      <w:r w:rsidR="0034122F" w:rsidRPr="000736C6">
        <w:t>the concept of “</w:t>
      </w:r>
      <w:r w:rsidRPr="000736C6">
        <w:t>consent</w:t>
      </w:r>
      <w:r w:rsidR="0034122F" w:rsidRPr="000736C6">
        <w:t>”</w:t>
      </w:r>
      <w:r w:rsidR="0041248C" w:rsidRPr="000736C6">
        <w:t xml:space="preserve"> to clarify the importance of reciprocity and voluntariness</w:t>
      </w:r>
      <w:r w:rsidR="00212F7E" w:rsidRPr="000736C6">
        <w:t>.</w:t>
      </w:r>
      <w:r w:rsidRPr="000736C6">
        <w:t xml:space="preserve"> The Government has also introduced new qualitative targets for teacher education to ensure that teachers have the competence to teach about sex and relationships. </w:t>
      </w:r>
    </w:p>
    <w:p w14:paraId="5D64A604" w14:textId="77777777" w:rsidR="00D02192" w:rsidRPr="000736C6" w:rsidRDefault="00D02192" w:rsidP="00AF08DD"/>
    <w:p w14:paraId="60B428FF" w14:textId="42D76C5B" w:rsidR="00A17E73" w:rsidRPr="000736C6" w:rsidRDefault="00A17E73" w:rsidP="00AF08DD">
      <w:r w:rsidRPr="000736C6">
        <w:t>Madam Chair,</w:t>
      </w:r>
    </w:p>
    <w:p w14:paraId="7A9598FF" w14:textId="77777777" w:rsidR="00A17E73" w:rsidRPr="000736C6" w:rsidRDefault="00A17E73" w:rsidP="00AF08DD">
      <w:r w:rsidRPr="000736C6">
        <w:t>Distinguished experts,</w:t>
      </w:r>
    </w:p>
    <w:p w14:paraId="7584F20F" w14:textId="3BA991B1" w:rsidR="003678BB" w:rsidRPr="000736C6" w:rsidRDefault="00A17E73" w:rsidP="00AF08DD">
      <w:r w:rsidRPr="000736C6">
        <w:t xml:space="preserve">The Swedish health system aims to ensure good health care on equal terms for the entire population, regardless of ability to pay. It is publicly funded and accessible to all. </w:t>
      </w:r>
    </w:p>
    <w:p w14:paraId="2FCE3BF9" w14:textId="33A9E96E" w:rsidR="00A17E73" w:rsidRPr="000736C6" w:rsidRDefault="00A17E73" w:rsidP="00AF08DD">
      <w:r w:rsidRPr="000736C6">
        <w:t>Even though the public health in Sweden steadily has improved</w:t>
      </w:r>
      <w:r w:rsidR="00856CAB" w:rsidRPr="000736C6">
        <w:t xml:space="preserve"> </w:t>
      </w:r>
      <w:r w:rsidR="00026ED7" w:rsidRPr="000736C6">
        <w:t xml:space="preserve">in </w:t>
      </w:r>
      <w:r w:rsidR="00856CAB" w:rsidRPr="000736C6">
        <w:t>the last centuries</w:t>
      </w:r>
      <w:r w:rsidR="00026ED7" w:rsidRPr="000736C6">
        <w:t>,</w:t>
      </w:r>
      <w:r w:rsidRPr="000736C6">
        <w:t xml:space="preserve"> health gaps still exist today, both between women and men</w:t>
      </w:r>
      <w:r w:rsidR="00856CAB" w:rsidRPr="000736C6">
        <w:t>,</w:t>
      </w:r>
      <w:r w:rsidRPr="000736C6">
        <w:t xml:space="preserve"> girls and boys as well as between different groups in society. </w:t>
      </w:r>
    </w:p>
    <w:p w14:paraId="07865364" w14:textId="13D8E1CA" w:rsidR="00A17E73" w:rsidRPr="000736C6" w:rsidRDefault="000858E5" w:rsidP="00AF08DD">
      <w:r w:rsidRPr="000736C6">
        <w:lastRenderedPageBreak/>
        <w:t xml:space="preserve">Women with short educational background and women with disabilities are among those whose health is not improving at the same rate as other groups. </w:t>
      </w:r>
      <w:r w:rsidR="00661175" w:rsidRPr="000736C6">
        <w:t xml:space="preserve">Young women suffer more than men and older women from mental health issues. At the same time, men are more likely to die from several diseases and from suicide than women are. </w:t>
      </w:r>
      <w:r w:rsidRPr="000736C6">
        <w:t xml:space="preserve">Knowledge about differences in health between groups of women and men, girls and boys and about the </w:t>
      </w:r>
      <w:r w:rsidR="00661175" w:rsidRPr="000736C6">
        <w:t>underlying factors</w:t>
      </w:r>
      <w:r w:rsidRPr="000736C6">
        <w:t xml:space="preserve"> need to be enhanced.</w:t>
      </w:r>
    </w:p>
    <w:p w14:paraId="65D8BFB9" w14:textId="63821D63" w:rsidR="00B54968" w:rsidRPr="000736C6" w:rsidRDefault="00026ED7" w:rsidP="00AF08DD">
      <w:r w:rsidRPr="000736C6">
        <w:t xml:space="preserve">More needs to be done to achieve gender equal health and care. </w:t>
      </w:r>
      <w:r w:rsidR="00D20D57" w:rsidRPr="000736C6">
        <w:t xml:space="preserve">In 2015, the </w:t>
      </w:r>
      <w:r w:rsidR="00C2480C" w:rsidRPr="000736C6">
        <w:t>G</w:t>
      </w:r>
      <w:r w:rsidR="00D20D57" w:rsidRPr="000736C6">
        <w:t xml:space="preserve">overnment started an initiative to strengthen maternity care and women's health in general. </w:t>
      </w:r>
      <w:r w:rsidR="0058424F" w:rsidRPr="000736C6">
        <w:t>The Swedish Government has so far allocated 7,6 billion SEK for this purpose.</w:t>
      </w:r>
    </w:p>
    <w:p w14:paraId="459651E7" w14:textId="77777777" w:rsidR="00D02192" w:rsidRPr="000736C6" w:rsidRDefault="00D02192" w:rsidP="00AF08DD"/>
    <w:p w14:paraId="6D7FF2DC" w14:textId="66EA4CEF" w:rsidR="00A17E73" w:rsidRPr="000736C6" w:rsidRDefault="00A17E73" w:rsidP="00AF08DD">
      <w:r w:rsidRPr="000736C6">
        <w:t>Madam Chair,</w:t>
      </w:r>
    </w:p>
    <w:p w14:paraId="6094C427" w14:textId="77777777" w:rsidR="00A17E73" w:rsidRPr="000736C6" w:rsidRDefault="00A17E73" w:rsidP="00AF08DD">
      <w:r w:rsidRPr="000736C6">
        <w:t>Distinguished experts,</w:t>
      </w:r>
    </w:p>
    <w:p w14:paraId="4635EB1A" w14:textId="1EE0F441" w:rsidR="00A17E73" w:rsidRPr="000736C6" w:rsidRDefault="00A17E73" w:rsidP="00AF08DD">
      <w:r w:rsidRPr="000736C6">
        <w:t xml:space="preserve">Sweden’s feminist </w:t>
      </w:r>
      <w:r w:rsidR="00C2480C" w:rsidRPr="000736C6">
        <w:t>G</w:t>
      </w:r>
      <w:r w:rsidRPr="000736C6">
        <w:t>overnment wants women and men to have equal opportunities to shape society and their own lives. This is also the goal for the Government’s foreign policy</w:t>
      </w:r>
      <w:r w:rsidR="00C73263" w:rsidRPr="000736C6">
        <w:t>.</w:t>
      </w:r>
      <w:r w:rsidR="004C417F" w:rsidRPr="000736C6">
        <w:t xml:space="preserve"> </w:t>
      </w:r>
      <w:r w:rsidRPr="000736C6">
        <w:t xml:space="preserve">Since 2014, Sweden pursues a feminist foreign policy agenda. We are thrilled that several countries have followed our lead and adopted similar policies of their own. </w:t>
      </w:r>
    </w:p>
    <w:p w14:paraId="1D89239B" w14:textId="0B489DA4" w:rsidR="00A17E73" w:rsidRPr="000736C6" w:rsidRDefault="00A17E73" w:rsidP="00AF08DD">
      <w:r w:rsidRPr="000736C6">
        <w:t xml:space="preserve">The </w:t>
      </w:r>
      <w:r w:rsidR="00906DB9" w:rsidRPr="000736C6">
        <w:t xml:space="preserve">Covid-19 </w:t>
      </w:r>
      <w:r w:rsidRPr="000736C6">
        <w:t>pandemic has exacerbated critical gaps in equality, particularly gender equality</w:t>
      </w:r>
      <w:r w:rsidR="00856CAB" w:rsidRPr="000736C6">
        <w:t>,</w:t>
      </w:r>
      <w:r w:rsidRPr="000736C6">
        <w:t xml:space="preserve"> worldwide. Women and girls have been disproportionally affected. Sustainable development, peace and security are not possible when women and girls are left behind.</w:t>
      </w:r>
    </w:p>
    <w:p w14:paraId="3127BF03" w14:textId="21C95C9C" w:rsidR="00A17E73" w:rsidRPr="000736C6" w:rsidRDefault="00A17E73" w:rsidP="00AF08DD">
      <w:r w:rsidRPr="000736C6">
        <w:t xml:space="preserve">At a time when opposition to gender equality and the rights of women and girls continue to increase worldwide, and this interacts with the shrinking democratic space, it is more important than ever to pursue a feminist foreign policy </w:t>
      </w:r>
    </w:p>
    <w:p w14:paraId="6C49A828" w14:textId="754A76D4" w:rsidR="00A17E73" w:rsidRPr="000736C6" w:rsidRDefault="00A17E73" w:rsidP="00AF08DD">
      <w:r w:rsidRPr="000736C6">
        <w:t>Targeted support for gender equality is carried out through Sweden’s ambitious development cooperation agenda. This includes</w:t>
      </w:r>
      <w:r w:rsidR="004C417F" w:rsidRPr="000736C6">
        <w:t xml:space="preserve"> </w:t>
      </w:r>
      <w:r w:rsidR="007847FC" w:rsidRPr="000736C6">
        <w:t xml:space="preserve">support </w:t>
      </w:r>
      <w:r w:rsidRPr="000736C6">
        <w:t xml:space="preserve">to promote women’s economic empowerment, to combat men’s violence against women to increase women’s political participation and access to sexual and reproductive health and rights (SRHR). </w:t>
      </w:r>
    </w:p>
    <w:p w14:paraId="3493F3FF" w14:textId="77777777" w:rsidR="00D02192" w:rsidRPr="000736C6" w:rsidRDefault="00D02192" w:rsidP="00AF08DD">
      <w:bookmarkStart w:id="6" w:name="_Hlk84000490"/>
    </w:p>
    <w:p w14:paraId="69B753CB" w14:textId="50F726AF" w:rsidR="003345F3" w:rsidRPr="000736C6" w:rsidRDefault="003345F3" w:rsidP="00AF08DD">
      <w:r w:rsidRPr="000736C6">
        <w:t>Madam Chair,</w:t>
      </w:r>
    </w:p>
    <w:p w14:paraId="113B07F8" w14:textId="39167D98" w:rsidR="003345F3" w:rsidRPr="000736C6" w:rsidRDefault="003345F3" w:rsidP="00AF08DD">
      <w:r w:rsidRPr="000736C6">
        <w:t>Distinguished experts,</w:t>
      </w:r>
    </w:p>
    <w:p w14:paraId="15D8504A" w14:textId="40C04810" w:rsidR="003345F3" w:rsidRPr="000736C6" w:rsidRDefault="003345F3" w:rsidP="00AF08DD">
      <w:bookmarkStart w:id="7" w:name="_Hlk85629136"/>
      <w:bookmarkEnd w:id="6"/>
      <w:r w:rsidRPr="000736C6">
        <w:t>Climate change is the defining issue of our time. In 2017, the Swedish Parliament adopted the most ambitious climate reform in Sweden’s history, aiming at net zero emissions of greenhouse gases by 2045</w:t>
      </w:r>
      <w:r w:rsidR="00DD4E4D" w:rsidRPr="000736C6">
        <w:t>, and negative emissions thereafter</w:t>
      </w:r>
      <w:r w:rsidRPr="000736C6">
        <w:t xml:space="preserve">. Women and gender equality </w:t>
      </w:r>
      <w:r w:rsidR="00EB6B45" w:rsidRPr="000736C6">
        <w:t>need</w:t>
      </w:r>
      <w:r w:rsidRPr="000736C6">
        <w:t xml:space="preserve"> to be </w:t>
      </w:r>
      <w:r w:rsidR="006C55AC" w:rsidRPr="000736C6">
        <w:t xml:space="preserve">at the </w:t>
      </w:r>
      <w:r w:rsidR="003659E3" w:rsidRPr="000736C6">
        <w:t>centre</w:t>
      </w:r>
      <w:r w:rsidR="006C55AC" w:rsidRPr="000736C6">
        <w:t xml:space="preserve"> of climate </w:t>
      </w:r>
      <w:r w:rsidR="005F7C03" w:rsidRPr="000736C6">
        <w:t>and</w:t>
      </w:r>
      <w:r w:rsidR="006C55AC" w:rsidRPr="000736C6">
        <w:t xml:space="preserve"> environmental policies, both in Sweden and internationally. </w:t>
      </w:r>
    </w:p>
    <w:p w14:paraId="673A4DEE" w14:textId="09FA9E13" w:rsidR="00BE6638" w:rsidRPr="000736C6" w:rsidRDefault="00EC0B6A" w:rsidP="00AF08DD">
      <w:r w:rsidRPr="000736C6">
        <w:t xml:space="preserve">Since submitting the </w:t>
      </w:r>
      <w:r w:rsidR="00D948D4" w:rsidRPr="000736C6">
        <w:t xml:space="preserve">tenth </w:t>
      </w:r>
      <w:r w:rsidRPr="000736C6">
        <w:t xml:space="preserve">periodic report Sweden has passed a Government Bill with a climate policy action plan which states that gender equality is to permeate all climate policy, both in Sweden and internationally. All climate action is to be based on </w:t>
      </w:r>
      <w:r w:rsidR="00DD4E4D" w:rsidRPr="000736C6">
        <w:t xml:space="preserve">different prerequisites as well as </w:t>
      </w:r>
      <w:r w:rsidRPr="000736C6">
        <w:t>equal possibilities and rights of women</w:t>
      </w:r>
      <w:r w:rsidR="00E11089" w:rsidRPr="000736C6">
        <w:t xml:space="preserve"> and men, </w:t>
      </w:r>
      <w:r w:rsidRPr="000736C6">
        <w:t>girls</w:t>
      </w:r>
      <w:r w:rsidR="00E11089" w:rsidRPr="000736C6">
        <w:t xml:space="preserve"> and </w:t>
      </w:r>
      <w:r w:rsidRPr="000736C6">
        <w:t>boys</w:t>
      </w:r>
      <w:r w:rsidR="00B41B2B" w:rsidRPr="000736C6">
        <w:t>.</w:t>
      </w:r>
      <w:r w:rsidR="00BE6638" w:rsidRPr="000736C6">
        <w:t xml:space="preserve"> </w:t>
      </w:r>
    </w:p>
    <w:p w14:paraId="6F9969EE" w14:textId="7D4D36E0" w:rsidR="00DD4E4D" w:rsidRPr="000736C6" w:rsidRDefault="0089419B" w:rsidP="00AF08DD">
      <w:pPr>
        <w:rPr>
          <w:color w:val="FF0000"/>
          <w:u w:val="single"/>
        </w:rPr>
      </w:pPr>
      <w:r w:rsidRPr="000736C6">
        <w:t xml:space="preserve">The </w:t>
      </w:r>
      <w:r w:rsidR="00CA1306" w:rsidRPr="000736C6">
        <w:t>Swed</w:t>
      </w:r>
      <w:r w:rsidRPr="000736C6">
        <w:t>ish Government</w:t>
      </w:r>
      <w:r w:rsidR="00A03058" w:rsidRPr="000736C6">
        <w:t xml:space="preserve"> </w:t>
      </w:r>
      <w:r w:rsidR="00CA1306" w:rsidRPr="000736C6">
        <w:t xml:space="preserve">has committed to implementing the Paris Agreement including the guiding principles on gender equality and the empowerment of women. </w:t>
      </w:r>
    </w:p>
    <w:p w14:paraId="191B95AB" w14:textId="4898053D" w:rsidR="00AD47A3" w:rsidRPr="000736C6" w:rsidRDefault="009223A7" w:rsidP="00AF08DD">
      <w:r w:rsidRPr="000736C6">
        <w:t>Madam Chair,</w:t>
      </w:r>
      <w:r w:rsidR="00186E2F" w:rsidRPr="000736C6">
        <w:t xml:space="preserve"> </w:t>
      </w:r>
      <w:r w:rsidR="00AD47A3" w:rsidRPr="000736C6">
        <w:t xml:space="preserve">distinguished members of the Committee, </w:t>
      </w:r>
      <w:r w:rsidR="00186E2F" w:rsidRPr="000736C6">
        <w:t>thank you for your attention.</w:t>
      </w:r>
    </w:p>
    <w:bookmarkEnd w:id="7"/>
    <w:p w14:paraId="20105DD9" w14:textId="22960F55" w:rsidR="00EB6B45" w:rsidRPr="000736C6" w:rsidRDefault="00EB6B45" w:rsidP="00AF08DD">
      <w:r w:rsidRPr="000736C6">
        <w:t xml:space="preserve">We are </w:t>
      </w:r>
      <w:r w:rsidR="00DC21A8" w:rsidRPr="000736C6">
        <w:t xml:space="preserve">now </w:t>
      </w:r>
      <w:r w:rsidRPr="000736C6">
        <w:t>prepared to answer any questions you may have to the best of our ability.</w:t>
      </w:r>
    </w:p>
    <w:p w14:paraId="7AE5ED3E" w14:textId="2EED0701" w:rsidR="00EB6B45" w:rsidRPr="000736C6" w:rsidRDefault="00EB6B45" w:rsidP="00AF08DD"/>
    <w:sectPr w:rsidR="00EB6B45" w:rsidRPr="000736C6" w:rsidSect="005521FA">
      <w:footerReference w:type="default" r:id="rId15"/>
      <w:headerReference w:type="first" r:id="rId16"/>
      <w:footerReference w:type="first" r:id="rId17"/>
      <w:pgSz w:w="11907" w:h="16839" w:code="9"/>
      <w:pgMar w:top="2041" w:right="1985" w:bottom="2098" w:left="2466" w:header="34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DAEA3" w14:textId="77777777" w:rsidR="00D834FA" w:rsidRDefault="00D834FA" w:rsidP="00A87A54">
      <w:pPr>
        <w:spacing w:after="0" w:line="240" w:lineRule="auto"/>
      </w:pPr>
      <w:r>
        <w:separator/>
      </w:r>
    </w:p>
  </w:endnote>
  <w:endnote w:type="continuationSeparator" w:id="0">
    <w:p w14:paraId="67540E36" w14:textId="77777777" w:rsidR="00D834FA" w:rsidRDefault="00D834FA" w:rsidP="00A87A54">
      <w:pPr>
        <w:spacing w:after="0" w:line="240" w:lineRule="auto"/>
      </w:pPr>
      <w:r>
        <w:continuationSeparator/>
      </w:r>
    </w:p>
  </w:endnote>
  <w:endnote w:type="continuationNotice" w:id="1">
    <w:p w14:paraId="31F9C0F7" w14:textId="77777777" w:rsidR="00D834FA" w:rsidRDefault="00D834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rigGarmnd BT">
    <w:panose1 w:val="02020602050306020403"/>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adeGothic">
    <w:panose1 w:val="000004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lrutnt"/>
      <w:tblW w:w="70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708"/>
    </w:tblGrid>
    <w:tr w:rsidR="00F708EC" w:rsidRPr="00347E11" w14:paraId="61E8058C" w14:textId="77777777" w:rsidTr="003345F3">
      <w:trPr>
        <w:trHeight w:val="227"/>
        <w:jc w:val="right"/>
      </w:trPr>
      <w:tc>
        <w:tcPr>
          <w:tcW w:w="708" w:type="dxa"/>
          <w:vAlign w:val="bottom"/>
        </w:tcPr>
        <w:p w14:paraId="559C2298" w14:textId="77777777" w:rsidR="00F708EC" w:rsidRPr="00B62610" w:rsidRDefault="00F708EC" w:rsidP="005521FA">
          <w:pPr>
            <w:pStyle w:val="Sidfot"/>
            <w:jc w:val="right"/>
            <w:rPr>
              <w:rStyle w:val="Sidnummer"/>
            </w:rPr>
          </w:pPr>
          <w:r>
            <w:rPr>
              <w:rStyle w:val="Sidnummer"/>
            </w:rPr>
            <w:fldChar w:fldCharType="begin"/>
          </w:r>
          <w:r>
            <w:rPr>
              <w:rStyle w:val="Sidnummer"/>
            </w:rPr>
            <w:instrText xml:space="preserve"> PAGE  \* Arabic  \* MERGEFORMAT </w:instrText>
          </w:r>
          <w:r>
            <w:rPr>
              <w:rStyle w:val="Sidnummer"/>
            </w:rPr>
            <w:fldChar w:fldCharType="separate"/>
          </w:r>
          <w:r>
            <w:rPr>
              <w:rStyle w:val="Sidnummer"/>
            </w:rPr>
            <w:t>1</w:t>
          </w:r>
          <w:r>
            <w:rPr>
              <w:rStyle w:val="Sidnummer"/>
            </w:rPr>
            <w:fldChar w:fldCharType="end"/>
          </w:r>
          <w:r>
            <w:rPr>
              <w:rStyle w:val="Sidnummer"/>
            </w:rPr>
            <w:t xml:space="preserve"> (</w:t>
          </w:r>
          <w:r>
            <w:rPr>
              <w:rStyle w:val="Sidnummer"/>
            </w:rPr>
            <w:fldChar w:fldCharType="begin"/>
          </w:r>
          <w:r>
            <w:rPr>
              <w:rStyle w:val="Sidnummer"/>
            </w:rPr>
            <w:instrText xml:space="preserve"> NUMPAGES  \* Arabic  \* MERGEFORMAT </w:instrText>
          </w:r>
          <w:r>
            <w:rPr>
              <w:rStyle w:val="Sidnummer"/>
            </w:rPr>
            <w:fldChar w:fldCharType="separate"/>
          </w:r>
          <w:r>
            <w:rPr>
              <w:rStyle w:val="Sidnummer"/>
            </w:rPr>
            <w:t>1</w:t>
          </w:r>
          <w:r>
            <w:rPr>
              <w:rStyle w:val="Sidnummer"/>
            </w:rPr>
            <w:fldChar w:fldCharType="end"/>
          </w:r>
          <w:r>
            <w:rPr>
              <w:rStyle w:val="Sidnummer"/>
            </w:rPr>
            <w:t>)</w:t>
          </w:r>
        </w:p>
      </w:tc>
    </w:tr>
    <w:tr w:rsidR="00F708EC" w:rsidRPr="00347E11" w14:paraId="6305A758" w14:textId="77777777" w:rsidTr="003345F3">
      <w:trPr>
        <w:trHeight w:val="850"/>
        <w:jc w:val="right"/>
      </w:trPr>
      <w:tc>
        <w:tcPr>
          <w:tcW w:w="708" w:type="dxa"/>
          <w:vAlign w:val="bottom"/>
        </w:tcPr>
        <w:p w14:paraId="1D29AE05" w14:textId="77777777" w:rsidR="00F708EC" w:rsidRPr="00347E11" w:rsidRDefault="00F708EC" w:rsidP="005521FA">
          <w:pPr>
            <w:pStyle w:val="Sidfot"/>
            <w:spacing w:line="276" w:lineRule="auto"/>
            <w:jc w:val="right"/>
          </w:pPr>
        </w:p>
      </w:tc>
    </w:tr>
  </w:tbl>
  <w:p w14:paraId="6AF1B747" w14:textId="77777777" w:rsidR="00F708EC" w:rsidRPr="005606BC" w:rsidRDefault="00F708EC" w:rsidP="005521FA">
    <w:pPr>
      <w:pStyle w:val="Sidfo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lrutnt"/>
      <w:tblW w:w="85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4074"/>
      <w:gridCol w:w="4451"/>
    </w:tblGrid>
    <w:tr w:rsidR="00F708EC" w:rsidRPr="00347E11" w14:paraId="695D7365" w14:textId="77777777" w:rsidTr="001F4302">
      <w:trPr>
        <w:trHeight w:val="510"/>
      </w:trPr>
      <w:tc>
        <w:tcPr>
          <w:tcW w:w="8525" w:type="dxa"/>
          <w:gridSpan w:val="2"/>
          <w:vAlign w:val="bottom"/>
        </w:tcPr>
        <w:p w14:paraId="7D19FF20" w14:textId="77777777" w:rsidR="00F708EC" w:rsidRPr="00347E11" w:rsidRDefault="00F708EC" w:rsidP="00347E11">
          <w:pPr>
            <w:pStyle w:val="Sidfot"/>
            <w:rPr>
              <w:sz w:val="8"/>
            </w:rPr>
          </w:pPr>
        </w:p>
      </w:tc>
    </w:tr>
    <w:tr w:rsidR="00F708EC" w:rsidRPr="00EE3C0F" w14:paraId="7581221B" w14:textId="77777777" w:rsidTr="00C26068">
      <w:trPr>
        <w:trHeight w:val="227"/>
      </w:trPr>
      <w:tc>
        <w:tcPr>
          <w:tcW w:w="4074" w:type="dxa"/>
        </w:tcPr>
        <w:p w14:paraId="4120E4CD" w14:textId="77777777" w:rsidR="00F708EC" w:rsidRPr="00F53AEA" w:rsidRDefault="00F708EC" w:rsidP="00C26068">
          <w:pPr>
            <w:pStyle w:val="Sidfot"/>
            <w:spacing w:line="276" w:lineRule="auto"/>
          </w:pPr>
        </w:p>
      </w:tc>
      <w:tc>
        <w:tcPr>
          <w:tcW w:w="4451" w:type="dxa"/>
        </w:tcPr>
        <w:p w14:paraId="25F650A9" w14:textId="77777777" w:rsidR="00F708EC" w:rsidRPr="00F53AEA" w:rsidRDefault="00F708EC" w:rsidP="00F53AEA">
          <w:pPr>
            <w:pStyle w:val="Sidfot"/>
            <w:spacing w:line="276" w:lineRule="auto"/>
          </w:pPr>
        </w:p>
      </w:tc>
    </w:tr>
  </w:tbl>
  <w:p w14:paraId="76066748" w14:textId="77777777" w:rsidR="00F708EC" w:rsidRPr="00EE3C0F" w:rsidRDefault="00F708E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43867" w14:textId="77777777" w:rsidR="00D834FA" w:rsidRDefault="00D834FA" w:rsidP="005521FA">
      <w:pPr>
        <w:spacing w:after="0" w:line="240" w:lineRule="auto"/>
      </w:pPr>
      <w:r>
        <w:separator/>
      </w:r>
    </w:p>
  </w:footnote>
  <w:footnote w:type="continuationSeparator" w:id="0">
    <w:p w14:paraId="6BDC6778" w14:textId="77777777" w:rsidR="00D834FA" w:rsidRDefault="00D834FA" w:rsidP="00A87A54">
      <w:pPr>
        <w:spacing w:after="0" w:line="240" w:lineRule="auto"/>
      </w:pPr>
      <w:r>
        <w:continuationSeparator/>
      </w:r>
    </w:p>
  </w:footnote>
  <w:footnote w:type="continuationNotice" w:id="1">
    <w:p w14:paraId="4BA7813E" w14:textId="77777777" w:rsidR="00D834FA" w:rsidRDefault="00D834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ellrutnt"/>
      <w:tblW w:w="9838" w:type="dxa"/>
      <w:tblInd w:w="-1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5534"/>
      <w:gridCol w:w="3170"/>
      <w:gridCol w:w="1134"/>
    </w:tblGrid>
    <w:tr w:rsidR="00F708EC" w14:paraId="57326F3C" w14:textId="77777777" w:rsidTr="00C93EBA">
      <w:trPr>
        <w:trHeight w:val="227"/>
      </w:trPr>
      <w:tc>
        <w:tcPr>
          <w:tcW w:w="5534" w:type="dxa"/>
        </w:tcPr>
        <w:p w14:paraId="4BBD43EB" w14:textId="77777777" w:rsidR="00F708EC" w:rsidRPr="007D73AB" w:rsidRDefault="00F708EC">
          <w:pPr>
            <w:pStyle w:val="Sidhuvud"/>
          </w:pPr>
        </w:p>
      </w:tc>
      <w:sdt>
        <w:sdtPr>
          <w:alias w:val="Status"/>
          <w:tag w:val="ccRKShow_Status"/>
          <w:id w:val="1789383027"/>
          <w:lock w:val="contentLocked"/>
          <w:placeholder>
            <w:docPart w:val="4808470D4629461B812CE32DA9D76C81"/>
          </w:placeholder>
          <w:text/>
        </w:sdtPr>
        <w:sdtEndPr/>
        <w:sdtContent>
          <w:tc>
            <w:tcPr>
              <w:tcW w:w="3170" w:type="dxa"/>
              <w:vAlign w:val="bottom"/>
            </w:tcPr>
            <w:p w14:paraId="36E37E2A" w14:textId="03FF8481" w:rsidR="00F708EC" w:rsidRPr="007D73AB" w:rsidRDefault="00F708EC" w:rsidP="00340DE0">
              <w:pPr>
                <w:pStyle w:val="Sidhuvud"/>
              </w:pPr>
              <w:r>
                <w:t xml:space="preserve"> </w:t>
              </w:r>
            </w:p>
          </w:tc>
        </w:sdtContent>
      </w:sdt>
      <w:tc>
        <w:tcPr>
          <w:tcW w:w="1134" w:type="dxa"/>
        </w:tcPr>
        <w:p w14:paraId="506BEB65" w14:textId="77777777" w:rsidR="00F708EC" w:rsidRDefault="00F708EC" w:rsidP="003345F3">
          <w:pPr>
            <w:pStyle w:val="Sidhuvud"/>
          </w:pPr>
        </w:p>
      </w:tc>
    </w:tr>
    <w:tr w:rsidR="00F708EC" w14:paraId="705140A6" w14:textId="77777777" w:rsidTr="00C93EBA">
      <w:trPr>
        <w:trHeight w:val="1928"/>
      </w:trPr>
      <w:tc>
        <w:tcPr>
          <w:tcW w:w="5534" w:type="dxa"/>
        </w:tcPr>
        <w:p w14:paraId="44E24011" w14:textId="11D5D03D" w:rsidR="00F708EC" w:rsidRPr="00340DE0" w:rsidRDefault="00F708EC" w:rsidP="00340DE0">
          <w:pPr>
            <w:pStyle w:val="Sidhuvud"/>
          </w:pPr>
          <w:r>
            <w:rPr>
              <w:noProof/>
            </w:rPr>
            <w:drawing>
              <wp:inline distT="0" distB="0" distL="0" distR="0" wp14:anchorId="52A27F9D" wp14:editId="030DDAAC">
                <wp:extent cx="2782824" cy="507492"/>
                <wp:effectExtent l="0" t="0" r="0" b="6985"/>
                <wp:docPr id="1" name="Bildobjekt 1" title="RK Logotyp"/>
                <wp:cNvGraphicFramePr/>
                <a:graphic xmlns:a="http://schemas.openxmlformats.org/drawingml/2006/main">
                  <a:graphicData uri="http://schemas.openxmlformats.org/drawingml/2006/picture">
                    <pic:pic xmlns:pic="http://schemas.openxmlformats.org/drawingml/2006/picture">
                      <pic:nvPicPr>
                        <pic:cNvPr id="1" name="Bildobjekt 1" title="RK Logotyp"/>
                        <pic:cNvPicPr/>
                      </pic:nvPicPr>
                      <pic:blipFill>
                        <a:blip r:embed="rId1">
                          <a:extLst>
                            <a:ext uri="{28A0092B-C50C-407E-A947-70E740481C1C}">
                              <a14:useLocalDpi xmlns:a14="http://schemas.microsoft.com/office/drawing/2010/main" val="0"/>
                            </a:ext>
                          </a:extLst>
                        </a:blip>
                        <a:stretch>
                          <a:fillRect/>
                        </a:stretch>
                      </pic:blipFill>
                      <pic:spPr>
                        <a:xfrm>
                          <a:off x="0" y="0"/>
                          <a:ext cx="2782824" cy="507492"/>
                        </a:xfrm>
                        <a:prstGeom prst="rect">
                          <a:avLst/>
                        </a:prstGeom>
                      </pic:spPr>
                    </pic:pic>
                  </a:graphicData>
                </a:graphic>
              </wp:inline>
            </w:drawing>
          </w:r>
        </w:p>
      </w:tc>
      <w:tc>
        <w:tcPr>
          <w:tcW w:w="3170" w:type="dxa"/>
        </w:tcPr>
        <w:sdt>
          <w:sdtPr>
            <w:rPr>
              <w:b/>
            </w:rPr>
            <w:alias w:val="DocTypeShowName"/>
            <w:tag w:val="ccRK"/>
            <w:id w:val="-1564713842"/>
            <w:placeholder>
              <w:docPart w:val="7A36236D73084CB8995B28FFFCB66696"/>
            </w:placeholder>
            <w:showingPlcHdr/>
            <w:dataBinding w:prefixMappings="xmlns:ns0='http://lp/documentinfo/RK' " w:xpath="/ns0:DocumentInfo[1]/ns0:BaseInfo[1]/ns0:DocTypeShowName[1]" w:storeItemID="{1A12FB75-16E9-48EF-939D-0F1D9602D97C}"/>
            <w:text/>
          </w:sdtPr>
          <w:sdtEndPr/>
          <w:sdtContent>
            <w:p w14:paraId="36C09BE6" w14:textId="776818AC" w:rsidR="00F708EC" w:rsidRPr="00710A6C" w:rsidRDefault="0068266D" w:rsidP="00EE3C0F">
              <w:pPr>
                <w:pStyle w:val="Sidhuvud"/>
                <w:rPr>
                  <w:b/>
                </w:rPr>
              </w:pPr>
              <w:r w:rsidRPr="00710A6C">
                <w:rPr>
                  <w:rStyle w:val="Platshllartext"/>
                  <w:b/>
                </w:rPr>
                <w:t xml:space="preserve"> </w:t>
              </w:r>
            </w:p>
          </w:sdtContent>
        </w:sdt>
        <w:p w14:paraId="1629AA96" w14:textId="0F94040E" w:rsidR="00F708EC" w:rsidRDefault="00F708EC" w:rsidP="00EE3C0F">
          <w:pPr>
            <w:pStyle w:val="Sidhuvud"/>
          </w:pPr>
        </w:p>
        <w:p w14:paraId="578202C6" w14:textId="1254C1E7" w:rsidR="00F708EC" w:rsidRDefault="00F708EC" w:rsidP="00EE3C0F">
          <w:pPr>
            <w:pStyle w:val="Sidhuvud"/>
          </w:pPr>
        </w:p>
        <w:sdt>
          <w:sdtPr>
            <w:alias w:val="HeaderDate"/>
            <w:tag w:val="ccRKShow_HeaderDate"/>
            <w:id w:val="-2033410283"/>
            <w:placeholder>
              <w:docPart w:val="1663F7A2415D4F309F644DF9052D6DFD"/>
            </w:placeholder>
            <w:dataBinding w:prefixMappings="xmlns:ns0='http://lp/documentinfo/RK' " w:xpath="/ns0:DocumentInfo[1]/ns0:BaseInfo[1]/ns0:HeaderDate[1]" w:storeItemID="{1A12FB75-16E9-48EF-939D-0F1D9602D97C}"/>
            <w:date w:fullDate="2021-10-22T00:00:00Z">
              <w:dateFormat w:val="d MMMM yyyy"/>
              <w:lid w:val="en-GB"/>
              <w:storeMappedDataAs w:val="dateTime"/>
              <w:calendar w:val="gregorian"/>
            </w:date>
          </w:sdtPr>
          <w:sdtEndPr/>
          <w:sdtContent>
            <w:p w14:paraId="31B14E4E" w14:textId="77FE1CAE" w:rsidR="00F708EC" w:rsidRDefault="0068266D" w:rsidP="00EE3C0F">
              <w:pPr>
                <w:pStyle w:val="Sidhuvud"/>
              </w:pPr>
              <w:r>
                <w:t xml:space="preserve">22 </w:t>
              </w:r>
              <w:r w:rsidR="00F708EC">
                <w:t>October 2021</w:t>
              </w:r>
            </w:p>
          </w:sdtContent>
        </w:sdt>
        <w:sdt>
          <w:sdtPr>
            <w:alias w:val="Dnr"/>
            <w:tag w:val="ccRKShow_Dnr"/>
            <w:id w:val="956755014"/>
            <w:placeholder>
              <w:docPart w:val="4894E17C986E41199535AF0B6BBEC601"/>
            </w:placeholder>
            <w:showingPlcHdr/>
            <w:dataBinding w:prefixMappings="xmlns:ns0='http://lp/documentinfo/RK' " w:xpath="/ns0:DocumentInfo[1]/ns0:BaseInfo[1]/ns0:Dnr[1]" w:storeItemID="{1A12FB75-16E9-48EF-939D-0F1D9602D97C}"/>
            <w:text/>
          </w:sdtPr>
          <w:sdtEndPr/>
          <w:sdtContent>
            <w:p w14:paraId="7A15E125" w14:textId="7EA2A989" w:rsidR="00F708EC" w:rsidRDefault="0068266D" w:rsidP="00EE3C0F">
              <w:pPr>
                <w:pStyle w:val="Sidhuvud"/>
              </w:pPr>
              <w:r>
                <w:rPr>
                  <w:rStyle w:val="Platshllartext"/>
                </w:rPr>
                <w:t xml:space="preserve"> </w:t>
              </w:r>
            </w:p>
          </w:sdtContent>
        </w:sdt>
        <w:sdt>
          <w:sdtPr>
            <w:alias w:val="DocNumber"/>
            <w:tag w:val="DocNumber"/>
            <w:id w:val="-1563547122"/>
            <w:placeholder>
              <w:docPart w:val="D047B238B2E04C0588581C49FC506C7C"/>
            </w:placeholder>
            <w:showingPlcHdr/>
            <w:dataBinding w:prefixMappings="xmlns:ns0='http://lp/documentinfo/RK' " w:xpath="/ns0:DocumentInfo[1]/ns0:BaseInfo[1]/ns0:DocNumber[1]" w:storeItemID="{1A12FB75-16E9-48EF-939D-0F1D9602D97C}"/>
            <w:text/>
          </w:sdtPr>
          <w:sdtEndPr/>
          <w:sdtContent>
            <w:p w14:paraId="346B4E57" w14:textId="77777777" w:rsidR="00F708EC" w:rsidRDefault="00F708EC" w:rsidP="00EE3C0F">
              <w:pPr>
                <w:pStyle w:val="Sidhuvud"/>
              </w:pPr>
              <w:r>
                <w:rPr>
                  <w:rStyle w:val="Platshllartext"/>
                </w:rPr>
                <w:t xml:space="preserve"> </w:t>
              </w:r>
            </w:p>
          </w:sdtContent>
        </w:sdt>
        <w:p w14:paraId="13A929DD" w14:textId="77777777" w:rsidR="00F708EC" w:rsidRDefault="00F708EC" w:rsidP="00EE3C0F">
          <w:pPr>
            <w:pStyle w:val="Sidhuvud"/>
          </w:pPr>
        </w:p>
      </w:tc>
      <w:tc>
        <w:tcPr>
          <w:tcW w:w="1134" w:type="dxa"/>
        </w:tcPr>
        <w:p w14:paraId="5BB7B6FC" w14:textId="52019BC1" w:rsidR="00F708EC" w:rsidRDefault="00F708EC" w:rsidP="0094502D">
          <w:pPr>
            <w:pStyle w:val="Sidhuvud"/>
          </w:pPr>
        </w:p>
        <w:sdt>
          <w:sdtPr>
            <w:alias w:val="Bilagor"/>
            <w:tag w:val="ccRKShow_Bilagor"/>
            <w:id w:val="1351614755"/>
            <w:placeholder>
              <w:docPart w:val="BB6D16E90CC345A5A9A58D16B28A415E"/>
            </w:placeholder>
            <w:showingPlcHdr/>
            <w:dataBinding w:prefixMappings="xmlns:ns0='http://lp/documentinfo/RK' " w:xpath="/ns0:DocumentInfo[1]/ns0:BaseInfo[1]/ns0:Appendix[1]" w:storeItemID="{1A12FB75-16E9-48EF-939D-0F1D9602D97C}"/>
            <w:text/>
          </w:sdtPr>
          <w:sdtEndPr/>
          <w:sdtContent>
            <w:p w14:paraId="31F3C820" w14:textId="77777777" w:rsidR="00F708EC" w:rsidRPr="0094502D" w:rsidRDefault="00F708EC" w:rsidP="00EC71A6">
              <w:pPr>
                <w:pStyle w:val="Sidhuvud"/>
              </w:pPr>
              <w:r>
                <w:rPr>
                  <w:rStyle w:val="Platshllartext"/>
                </w:rPr>
                <w:t xml:space="preserve"> </w:t>
              </w:r>
            </w:p>
          </w:sdtContent>
        </w:sdt>
      </w:tc>
    </w:tr>
    <w:tr w:rsidR="00F708EC" w14:paraId="1C18DB84" w14:textId="77777777" w:rsidTr="00C93EBA">
      <w:trPr>
        <w:trHeight w:val="2268"/>
      </w:trPr>
      <w:sdt>
        <w:sdtPr>
          <w:rPr>
            <w:rFonts w:asciiTheme="minorHAnsi" w:hAnsiTheme="minorHAnsi"/>
            <w:b/>
            <w:sz w:val="25"/>
          </w:rPr>
          <w:alias w:val="SenderText"/>
          <w:tag w:val="ccRKShow_SenderText"/>
          <w:id w:val="-1113133475"/>
          <w:placeholder>
            <w:docPart w:val="BD2E594B9F2D4A98A248A61D480A0BFD"/>
          </w:placeholder>
        </w:sdtPr>
        <w:sdtEndPr>
          <w:rPr>
            <w:b w:val="0"/>
          </w:rPr>
        </w:sdtEndPr>
        <w:sdtContent>
          <w:tc>
            <w:tcPr>
              <w:tcW w:w="5534" w:type="dxa"/>
              <w:tcMar>
                <w:right w:w="1134" w:type="dxa"/>
              </w:tcMar>
            </w:tcPr>
            <w:p w14:paraId="67647308" w14:textId="77777777" w:rsidR="00F708EC" w:rsidRPr="005521FA" w:rsidRDefault="00F708EC" w:rsidP="00340DE0">
              <w:pPr>
                <w:pStyle w:val="Sidhuvud"/>
                <w:rPr>
                  <w:b/>
                </w:rPr>
              </w:pPr>
              <w:r w:rsidRPr="005521FA">
                <w:rPr>
                  <w:b/>
                </w:rPr>
                <w:t>Ministry of Employment</w:t>
              </w:r>
            </w:p>
            <w:p w14:paraId="0698095C" w14:textId="77777777" w:rsidR="00F708EC" w:rsidRDefault="00F708EC" w:rsidP="003659E3">
              <w:pPr>
                <w:rPr>
                  <w:rFonts w:asciiTheme="majorHAnsi" w:hAnsiTheme="majorHAnsi"/>
                  <w:sz w:val="19"/>
                </w:rPr>
              </w:pPr>
            </w:p>
            <w:p w14:paraId="05EC9E36" w14:textId="77777777" w:rsidR="00F708EC" w:rsidRDefault="00F708EC" w:rsidP="003659E3">
              <w:pPr>
                <w:rPr>
                  <w:rFonts w:asciiTheme="majorHAnsi" w:hAnsiTheme="majorHAnsi"/>
                  <w:sz w:val="19"/>
                </w:rPr>
              </w:pPr>
            </w:p>
            <w:p w14:paraId="431121AA" w14:textId="77777777" w:rsidR="00F708EC" w:rsidRDefault="00F708EC" w:rsidP="003659E3">
              <w:pPr>
                <w:rPr>
                  <w:rFonts w:asciiTheme="majorHAnsi" w:hAnsiTheme="majorHAnsi"/>
                  <w:sz w:val="19"/>
                </w:rPr>
              </w:pPr>
            </w:p>
            <w:p w14:paraId="14DB9323" w14:textId="77777777" w:rsidR="00F708EC" w:rsidRDefault="00F708EC" w:rsidP="003659E3">
              <w:pPr>
                <w:rPr>
                  <w:rFonts w:asciiTheme="majorHAnsi" w:hAnsiTheme="majorHAnsi"/>
                  <w:sz w:val="19"/>
                </w:rPr>
              </w:pPr>
            </w:p>
            <w:p w14:paraId="782A1604" w14:textId="2DAF4742" w:rsidR="00F708EC" w:rsidRPr="0031214F" w:rsidRDefault="00F708EC" w:rsidP="00DE76E7">
              <w:r>
                <w:rPr>
                  <w:rFonts w:asciiTheme="majorHAnsi" w:hAnsiTheme="majorHAnsi"/>
                  <w:sz w:val="19"/>
                </w:rPr>
                <w:t>.</w:t>
              </w:r>
            </w:p>
          </w:tc>
        </w:sdtContent>
      </w:sdt>
      <w:sdt>
        <w:sdtPr>
          <w:alias w:val="Recipient"/>
          <w:tag w:val="ccRKShow_Recipient"/>
          <w:id w:val="-934290281"/>
          <w:placeholder>
            <w:docPart w:val="D27F19E4D1BB468AA28E1752DA2120B1"/>
          </w:placeholder>
          <w:dataBinding w:prefixMappings="xmlns:ns0='http://lp/documentinfo/RK' " w:xpath="/ns0:DocumentInfo[1]/ns0:BaseInfo[1]/ns0:Recipient[1]" w:storeItemID="{1A12FB75-16E9-48EF-939D-0F1D9602D97C}"/>
          <w:text w:multiLine="1"/>
        </w:sdtPr>
        <w:sdtEndPr/>
        <w:sdtContent>
          <w:tc>
            <w:tcPr>
              <w:tcW w:w="3170" w:type="dxa"/>
            </w:tcPr>
            <w:p w14:paraId="019B7F15" w14:textId="27C2B1A8" w:rsidR="00F708EC" w:rsidRDefault="00F708EC" w:rsidP="00547B89">
              <w:pPr>
                <w:pStyle w:val="Sidhuvud"/>
              </w:pPr>
              <w:r>
                <w:t xml:space="preserve"> </w:t>
              </w:r>
            </w:p>
          </w:tc>
        </w:sdtContent>
      </w:sdt>
      <w:tc>
        <w:tcPr>
          <w:tcW w:w="1134" w:type="dxa"/>
        </w:tcPr>
        <w:p w14:paraId="45670432" w14:textId="77777777" w:rsidR="00F708EC" w:rsidRDefault="00F708EC" w:rsidP="003E6020">
          <w:pPr>
            <w:pStyle w:val="Sidhuvud"/>
          </w:pPr>
        </w:p>
      </w:tc>
    </w:tr>
  </w:tbl>
  <w:p w14:paraId="4AC0487C" w14:textId="77777777" w:rsidR="00F708EC" w:rsidRDefault="00F708EC">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69A8D6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F21EFBCC"/>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D6C6E7A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808478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C78B090"/>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66E7AE"/>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8BCAF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3B47DC8"/>
    <w:lvl w:ilvl="0">
      <w:start w:val="1"/>
      <w:numFmt w:val="bullet"/>
      <w:lvlText w:val="•"/>
      <w:lvlJc w:val="left"/>
      <w:pPr>
        <w:ind w:left="644" w:hanging="360"/>
      </w:pPr>
      <w:rPr>
        <w:rFonts w:ascii="Garamond" w:hAnsi="Garamond" w:hint="default"/>
      </w:rPr>
    </w:lvl>
  </w:abstractNum>
  <w:abstractNum w:abstractNumId="8" w15:restartNumberingAfterBreak="0">
    <w:nsid w:val="FFFFFF88"/>
    <w:multiLevelType w:val="singleLevel"/>
    <w:tmpl w:val="29E6E9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D0CD2A6"/>
    <w:lvl w:ilvl="0">
      <w:start w:val="1"/>
      <w:numFmt w:val="bullet"/>
      <w:lvlText w:val="•"/>
      <w:lvlJc w:val="left"/>
      <w:pPr>
        <w:ind w:left="360" w:hanging="360"/>
      </w:pPr>
      <w:rPr>
        <w:rFonts w:ascii="Garamond" w:hAnsi="Garamond" w:hint="default"/>
      </w:rPr>
    </w:lvl>
  </w:abstractNum>
  <w:abstractNum w:abstractNumId="10" w15:restartNumberingAfterBreak="0">
    <w:nsid w:val="01222A43"/>
    <w:multiLevelType w:val="multilevel"/>
    <w:tmpl w:val="186C6512"/>
    <w:styleLink w:val="Strecklistan"/>
    <w:lvl w:ilvl="0">
      <w:start w:val="1"/>
      <w:numFmt w:val="bullet"/>
      <w:pStyle w:val="Strecklista"/>
      <w:lvlText w:val="−"/>
      <w:lvlJc w:val="left"/>
      <w:pPr>
        <w:tabs>
          <w:tab w:val="num" w:pos="425"/>
        </w:tabs>
        <w:ind w:left="425" w:hanging="425"/>
      </w:pPr>
      <w:rPr>
        <w:rFonts w:ascii="Garamond" w:hAnsi="Garamond" w:hint="default"/>
      </w:rPr>
    </w:lvl>
    <w:lvl w:ilvl="1">
      <w:start w:val="1"/>
      <w:numFmt w:val="bullet"/>
      <w:pStyle w:val="Strecklista2"/>
      <w:lvlText w:val="−"/>
      <w:lvlJc w:val="left"/>
      <w:pPr>
        <w:tabs>
          <w:tab w:val="num" w:pos="851"/>
        </w:tabs>
        <w:ind w:left="851" w:hanging="426"/>
      </w:pPr>
      <w:rPr>
        <w:rFonts w:ascii="Garamond" w:hAnsi="Garamond" w:hint="default"/>
      </w:rPr>
    </w:lvl>
    <w:lvl w:ilvl="2">
      <w:start w:val="1"/>
      <w:numFmt w:val="bullet"/>
      <w:pStyle w:val="Strecklista3"/>
      <w:lvlText w:val="−"/>
      <w:lvlJc w:val="left"/>
      <w:pPr>
        <w:tabs>
          <w:tab w:val="num" w:pos="1276"/>
        </w:tabs>
        <w:ind w:left="1276" w:hanging="425"/>
      </w:pPr>
      <w:rPr>
        <w:rFonts w:ascii="Garamond" w:hAnsi="Garamond"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A503F4C"/>
    <w:multiLevelType w:val="multilevel"/>
    <w:tmpl w:val="1A20A4CA"/>
    <w:numStyleLink w:val="RKPunktlista"/>
  </w:abstractNum>
  <w:abstractNum w:abstractNumId="12" w15:restartNumberingAfterBreak="0">
    <w:nsid w:val="0ED533F4"/>
    <w:multiLevelType w:val="multilevel"/>
    <w:tmpl w:val="1B563932"/>
    <w:numStyleLink w:val="RKNumreradlista"/>
  </w:abstractNum>
  <w:abstractNum w:abstractNumId="13" w15:restartNumberingAfterBreak="0">
    <w:nsid w:val="10D15729"/>
    <w:multiLevelType w:val="multilevel"/>
    <w:tmpl w:val="1A20A4CA"/>
    <w:styleLink w:val="RKPunktlista"/>
    <w:lvl w:ilvl="0">
      <w:start w:val="1"/>
      <w:numFmt w:val="bullet"/>
      <w:pStyle w:val="Punktlista"/>
      <w:lvlText w:val="•"/>
      <w:lvlJc w:val="left"/>
      <w:pPr>
        <w:tabs>
          <w:tab w:val="num" w:pos="425"/>
        </w:tabs>
        <w:ind w:left="425" w:hanging="425"/>
      </w:pPr>
      <w:rPr>
        <w:rFonts w:ascii="Garamond" w:hAnsi="Garamond" w:hint="default"/>
      </w:rPr>
    </w:lvl>
    <w:lvl w:ilvl="1">
      <w:start w:val="1"/>
      <w:numFmt w:val="bullet"/>
      <w:pStyle w:val="Punktlista2"/>
      <w:lvlText w:val="o"/>
      <w:lvlJc w:val="left"/>
      <w:pPr>
        <w:tabs>
          <w:tab w:val="num" w:pos="851"/>
        </w:tabs>
        <w:ind w:left="851" w:hanging="426"/>
      </w:pPr>
      <w:rPr>
        <w:rFonts w:ascii="Courier New" w:hAnsi="Courier New" w:hint="default"/>
      </w:rPr>
    </w:lvl>
    <w:lvl w:ilvl="2">
      <w:start w:val="1"/>
      <w:numFmt w:val="bullet"/>
      <w:pStyle w:val="Punktlista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51B5490"/>
    <w:multiLevelType w:val="multilevel"/>
    <w:tmpl w:val="1B563932"/>
    <w:numStyleLink w:val="RKNumreradlista"/>
  </w:abstractNum>
  <w:abstractNum w:abstractNumId="15" w15:restartNumberingAfterBreak="0">
    <w:nsid w:val="1F88532F"/>
    <w:multiLevelType w:val="multilevel"/>
    <w:tmpl w:val="1B563932"/>
    <w:numStyleLink w:val="RKNumreradlista"/>
  </w:abstractNum>
  <w:abstractNum w:abstractNumId="16" w15:restartNumberingAfterBreak="0">
    <w:nsid w:val="2AB05199"/>
    <w:multiLevelType w:val="multilevel"/>
    <w:tmpl w:val="186C6512"/>
    <w:numStyleLink w:val="Strecklistan"/>
  </w:abstractNum>
  <w:abstractNum w:abstractNumId="17" w15:restartNumberingAfterBreak="0">
    <w:nsid w:val="2BE361F1"/>
    <w:multiLevelType w:val="multilevel"/>
    <w:tmpl w:val="1B563932"/>
    <w:numStyleLink w:val="RKNumreradlista"/>
  </w:abstractNum>
  <w:abstractNum w:abstractNumId="18" w15:restartNumberingAfterBreak="0">
    <w:nsid w:val="2C9B0453"/>
    <w:multiLevelType w:val="multilevel"/>
    <w:tmpl w:val="1A20A4CA"/>
    <w:numStyleLink w:val="RKPunktlista"/>
  </w:abstractNum>
  <w:abstractNum w:abstractNumId="19" w15:restartNumberingAfterBreak="0">
    <w:nsid w:val="2ECF6BA1"/>
    <w:multiLevelType w:val="multilevel"/>
    <w:tmpl w:val="1B563932"/>
    <w:numStyleLink w:val="RKNumreradlista"/>
  </w:abstractNum>
  <w:abstractNum w:abstractNumId="20" w15:restartNumberingAfterBreak="0">
    <w:nsid w:val="2F604539"/>
    <w:multiLevelType w:val="multilevel"/>
    <w:tmpl w:val="1B563932"/>
    <w:numStyleLink w:val="RKNumreradlista"/>
  </w:abstractNum>
  <w:abstractNum w:abstractNumId="21" w15:restartNumberingAfterBreak="0">
    <w:nsid w:val="348522EF"/>
    <w:multiLevelType w:val="multilevel"/>
    <w:tmpl w:val="1B563932"/>
    <w:numStyleLink w:val="RKNumreradlista"/>
  </w:abstractNum>
  <w:abstractNum w:abstractNumId="22" w15:restartNumberingAfterBreak="0">
    <w:nsid w:val="38FF55E8"/>
    <w:multiLevelType w:val="multilevel"/>
    <w:tmpl w:val="1B563932"/>
    <w:styleLink w:val="RKNumreradlista"/>
    <w:lvl w:ilvl="0">
      <w:start w:val="1"/>
      <w:numFmt w:val="decimal"/>
      <w:pStyle w:val="Numreradlista"/>
      <w:lvlText w:val="%1"/>
      <w:lvlJc w:val="left"/>
      <w:pPr>
        <w:tabs>
          <w:tab w:val="num" w:pos="425"/>
        </w:tabs>
        <w:ind w:left="425" w:hanging="425"/>
      </w:pPr>
      <w:rPr>
        <w:rFonts w:hint="default"/>
      </w:rPr>
    </w:lvl>
    <w:lvl w:ilvl="1">
      <w:start w:val="1"/>
      <w:numFmt w:val="decimal"/>
      <w:pStyle w:val="Numreradlista2"/>
      <w:lvlText w:val="%1.%2"/>
      <w:lvlJc w:val="left"/>
      <w:pPr>
        <w:tabs>
          <w:tab w:val="num" w:pos="992"/>
        </w:tabs>
        <w:ind w:left="992" w:hanging="567"/>
      </w:pPr>
      <w:rPr>
        <w:rFonts w:hint="default"/>
      </w:rPr>
    </w:lvl>
    <w:lvl w:ilvl="2">
      <w:start w:val="1"/>
      <w:numFmt w:val="decimal"/>
      <w:pStyle w:val="Numreradlista3"/>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D3D0E02"/>
    <w:multiLevelType w:val="multilevel"/>
    <w:tmpl w:val="1B563932"/>
    <w:numStyleLink w:val="RKNumreradlista"/>
  </w:abstractNum>
  <w:abstractNum w:abstractNumId="24" w15:restartNumberingAfterBreak="0">
    <w:nsid w:val="3F3A62C3"/>
    <w:multiLevelType w:val="multilevel"/>
    <w:tmpl w:val="60844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40D72C2F"/>
    <w:multiLevelType w:val="multilevel"/>
    <w:tmpl w:val="E2FEA49E"/>
    <w:styleLink w:val="RKNumreraderubriker"/>
    <w:lvl w:ilvl="0">
      <w:start w:val="1"/>
      <w:numFmt w:val="decimal"/>
      <w:pStyle w:val="Rubrik1"/>
      <w:suff w:val="nothing"/>
      <w:lvlText w:val="%1.   "/>
      <w:lvlJc w:val="left"/>
      <w:pPr>
        <w:ind w:left="0" w:firstLine="0"/>
      </w:pPr>
      <w:rPr>
        <w:rFonts w:hint="default"/>
      </w:rPr>
    </w:lvl>
    <w:lvl w:ilvl="1">
      <w:start w:val="1"/>
      <w:numFmt w:val="decimal"/>
      <w:pStyle w:val="Rubrik2"/>
      <w:suff w:val="nothing"/>
      <w:lvlText w:val="%1.%2   "/>
      <w:lvlJc w:val="left"/>
      <w:pPr>
        <w:ind w:left="0" w:firstLine="0"/>
      </w:pPr>
      <w:rPr>
        <w:rFonts w:hint="default"/>
      </w:rPr>
    </w:lvl>
    <w:lvl w:ilvl="2">
      <w:start w:val="1"/>
      <w:numFmt w:val="decimal"/>
      <w:pStyle w:val="Rubrik3"/>
      <w:suff w:val="nothing"/>
      <w:lvlText w:val="%1.%2.%3   "/>
      <w:lvlJc w:val="left"/>
      <w:pPr>
        <w:ind w:left="0" w:firstLine="0"/>
      </w:pPr>
      <w:rPr>
        <w:rFonts w:hint="default"/>
      </w:rPr>
    </w:lvl>
    <w:lvl w:ilvl="3">
      <w:start w:val="1"/>
      <w:numFmt w:val="decimal"/>
      <w:pStyle w:val="Rubrik4"/>
      <w:suff w:val="nothing"/>
      <w:lvlText w:val="%1.%2.%3.%4   "/>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270774A"/>
    <w:multiLevelType w:val="multilevel"/>
    <w:tmpl w:val="1B563932"/>
    <w:numStyleLink w:val="RKNumreradlista"/>
  </w:abstractNum>
  <w:abstractNum w:abstractNumId="27" w15:restartNumberingAfterBreak="0">
    <w:nsid w:val="4BC620FE"/>
    <w:multiLevelType w:val="multilevel"/>
    <w:tmpl w:val="BB46F1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C84297C"/>
    <w:multiLevelType w:val="multilevel"/>
    <w:tmpl w:val="1B563932"/>
    <w:numStyleLink w:val="RKNumreradlista"/>
  </w:abstractNum>
  <w:abstractNum w:abstractNumId="29" w15:restartNumberingAfterBreak="0">
    <w:nsid w:val="4D904BDB"/>
    <w:multiLevelType w:val="multilevel"/>
    <w:tmpl w:val="1B563932"/>
    <w:numStyleLink w:val="RKNumreradlista"/>
  </w:abstractNum>
  <w:abstractNum w:abstractNumId="30" w15:restartNumberingAfterBreak="0">
    <w:nsid w:val="4DAD38FF"/>
    <w:multiLevelType w:val="multilevel"/>
    <w:tmpl w:val="1B563932"/>
    <w:numStyleLink w:val="RKNumreradlista"/>
  </w:abstractNum>
  <w:abstractNum w:abstractNumId="31" w15:restartNumberingAfterBreak="0">
    <w:nsid w:val="53A05A92"/>
    <w:multiLevelType w:val="multilevel"/>
    <w:tmpl w:val="1B563932"/>
    <w:numStyleLink w:val="RKNumreradlista"/>
  </w:abstractNum>
  <w:abstractNum w:abstractNumId="32" w15:restartNumberingAfterBreak="0">
    <w:nsid w:val="5C6843F9"/>
    <w:multiLevelType w:val="multilevel"/>
    <w:tmpl w:val="1A20A4CA"/>
    <w:numStyleLink w:val="RKPunktlista"/>
  </w:abstractNum>
  <w:abstractNum w:abstractNumId="33" w15:restartNumberingAfterBreak="0">
    <w:nsid w:val="61AC437A"/>
    <w:multiLevelType w:val="multilevel"/>
    <w:tmpl w:val="E2FEA49E"/>
    <w:numStyleLink w:val="RKNumreraderubriker"/>
  </w:abstractNum>
  <w:abstractNum w:abstractNumId="34" w15:restartNumberingAfterBreak="0">
    <w:nsid w:val="64780D1B"/>
    <w:multiLevelType w:val="multilevel"/>
    <w:tmpl w:val="1B563932"/>
    <w:numStyleLink w:val="RKNumreradlista"/>
  </w:abstractNum>
  <w:abstractNum w:abstractNumId="35" w15:restartNumberingAfterBreak="0">
    <w:nsid w:val="664239C2"/>
    <w:multiLevelType w:val="multilevel"/>
    <w:tmpl w:val="1A20A4CA"/>
    <w:numStyleLink w:val="RKPunktlista"/>
  </w:abstractNum>
  <w:abstractNum w:abstractNumId="36" w15:restartNumberingAfterBreak="0">
    <w:nsid w:val="68B83505"/>
    <w:multiLevelType w:val="hybridMultilevel"/>
    <w:tmpl w:val="764C9DC4"/>
    <w:lvl w:ilvl="0" w:tplc="26B43F22">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7" w15:restartNumberingAfterBreak="0">
    <w:nsid w:val="6AA87A6A"/>
    <w:multiLevelType w:val="multilevel"/>
    <w:tmpl w:val="186C6512"/>
    <w:numStyleLink w:val="Strecklistan"/>
  </w:abstractNum>
  <w:abstractNum w:abstractNumId="38" w15:restartNumberingAfterBreak="0">
    <w:nsid w:val="6AFB5D87"/>
    <w:multiLevelType w:val="hybridMultilevel"/>
    <w:tmpl w:val="B89A8ADE"/>
    <w:lvl w:ilvl="0" w:tplc="041D0001">
      <w:start w:val="1"/>
      <w:numFmt w:val="bullet"/>
      <w:lvlText w:val=""/>
      <w:lvlJc w:val="left"/>
      <w:pPr>
        <w:ind w:left="360" w:hanging="360"/>
      </w:pPr>
      <w:rPr>
        <w:rFonts w:ascii="Symbol" w:hAnsi="Symbol" w:hint="default"/>
      </w:rPr>
    </w:lvl>
    <w:lvl w:ilvl="1" w:tplc="041D0003">
      <w:start w:val="1"/>
      <w:numFmt w:val="bullet"/>
      <w:lvlText w:val="o"/>
      <w:lvlJc w:val="left"/>
      <w:pPr>
        <w:ind w:left="1080" w:hanging="360"/>
      </w:pPr>
      <w:rPr>
        <w:rFonts w:ascii="Courier New" w:hAnsi="Courier New" w:cs="Courier New" w:hint="default"/>
      </w:rPr>
    </w:lvl>
    <w:lvl w:ilvl="2" w:tplc="041D0005">
      <w:start w:val="1"/>
      <w:numFmt w:val="bullet"/>
      <w:lvlText w:val=""/>
      <w:lvlJc w:val="left"/>
      <w:pPr>
        <w:ind w:left="1800" w:hanging="360"/>
      </w:pPr>
      <w:rPr>
        <w:rFonts w:ascii="Wingdings" w:hAnsi="Wingdings" w:hint="default"/>
      </w:rPr>
    </w:lvl>
    <w:lvl w:ilvl="3" w:tplc="041D0001">
      <w:start w:val="1"/>
      <w:numFmt w:val="bullet"/>
      <w:lvlText w:val=""/>
      <w:lvlJc w:val="left"/>
      <w:pPr>
        <w:ind w:left="2520" w:hanging="360"/>
      </w:pPr>
      <w:rPr>
        <w:rFonts w:ascii="Symbol" w:hAnsi="Symbol" w:hint="default"/>
      </w:rPr>
    </w:lvl>
    <w:lvl w:ilvl="4" w:tplc="041D0003">
      <w:start w:val="1"/>
      <w:numFmt w:val="bullet"/>
      <w:lvlText w:val="o"/>
      <w:lvlJc w:val="left"/>
      <w:pPr>
        <w:ind w:left="3240" w:hanging="360"/>
      </w:pPr>
      <w:rPr>
        <w:rFonts w:ascii="Courier New" w:hAnsi="Courier New" w:cs="Courier New" w:hint="default"/>
      </w:rPr>
    </w:lvl>
    <w:lvl w:ilvl="5" w:tplc="041D0005">
      <w:start w:val="1"/>
      <w:numFmt w:val="bullet"/>
      <w:lvlText w:val=""/>
      <w:lvlJc w:val="left"/>
      <w:pPr>
        <w:ind w:left="3960" w:hanging="360"/>
      </w:pPr>
      <w:rPr>
        <w:rFonts w:ascii="Wingdings" w:hAnsi="Wingdings" w:hint="default"/>
      </w:rPr>
    </w:lvl>
    <w:lvl w:ilvl="6" w:tplc="041D0001">
      <w:start w:val="1"/>
      <w:numFmt w:val="bullet"/>
      <w:lvlText w:val=""/>
      <w:lvlJc w:val="left"/>
      <w:pPr>
        <w:ind w:left="4680" w:hanging="360"/>
      </w:pPr>
      <w:rPr>
        <w:rFonts w:ascii="Symbol" w:hAnsi="Symbol" w:hint="default"/>
      </w:rPr>
    </w:lvl>
    <w:lvl w:ilvl="7" w:tplc="041D0003">
      <w:start w:val="1"/>
      <w:numFmt w:val="bullet"/>
      <w:lvlText w:val="o"/>
      <w:lvlJc w:val="left"/>
      <w:pPr>
        <w:ind w:left="5400" w:hanging="360"/>
      </w:pPr>
      <w:rPr>
        <w:rFonts w:ascii="Courier New" w:hAnsi="Courier New" w:cs="Courier New" w:hint="default"/>
      </w:rPr>
    </w:lvl>
    <w:lvl w:ilvl="8" w:tplc="041D0005">
      <w:start w:val="1"/>
      <w:numFmt w:val="bullet"/>
      <w:lvlText w:val=""/>
      <w:lvlJc w:val="left"/>
      <w:pPr>
        <w:ind w:left="6120" w:hanging="360"/>
      </w:pPr>
      <w:rPr>
        <w:rFonts w:ascii="Wingdings" w:hAnsi="Wingdings" w:hint="default"/>
      </w:rPr>
    </w:lvl>
  </w:abstractNum>
  <w:abstractNum w:abstractNumId="39" w15:restartNumberingAfterBreak="0">
    <w:nsid w:val="6D8C68B4"/>
    <w:multiLevelType w:val="multilevel"/>
    <w:tmpl w:val="1B563932"/>
    <w:numStyleLink w:val="RKNumreradlista"/>
  </w:abstractNum>
  <w:abstractNum w:abstractNumId="40" w15:restartNumberingAfterBreak="0">
    <w:nsid w:val="6EBB50B0"/>
    <w:multiLevelType w:val="hybridMultilevel"/>
    <w:tmpl w:val="13EA7E04"/>
    <w:lvl w:ilvl="0" w:tplc="C19AAA56">
      <w:start w:val="1"/>
      <w:numFmt w:val="bullet"/>
      <w:lvlText w:val="−"/>
      <w:lvlJc w:val="left"/>
      <w:pPr>
        <w:ind w:left="720" w:hanging="360"/>
      </w:pPr>
      <w:rPr>
        <w:rFonts w:ascii="Garamond" w:hAnsi="Garamond"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1" w15:restartNumberingAfterBreak="0">
    <w:nsid w:val="74466A28"/>
    <w:multiLevelType w:val="multilevel"/>
    <w:tmpl w:val="1A20A4CA"/>
    <w:numStyleLink w:val="RKPunktlista"/>
  </w:abstractNum>
  <w:abstractNum w:abstractNumId="42" w15:restartNumberingAfterBreak="0">
    <w:nsid w:val="76322898"/>
    <w:multiLevelType w:val="multilevel"/>
    <w:tmpl w:val="186C6512"/>
    <w:numStyleLink w:val="Strecklistan"/>
  </w:abstractNum>
  <w:num w:numId="1">
    <w:abstractNumId w:val="25"/>
  </w:num>
  <w:num w:numId="2">
    <w:abstractNumId w:val="33"/>
  </w:num>
  <w:num w:numId="3">
    <w:abstractNumId w:val="8"/>
  </w:num>
  <w:num w:numId="4">
    <w:abstractNumId w:val="3"/>
  </w:num>
  <w:num w:numId="5">
    <w:abstractNumId w:val="9"/>
  </w:num>
  <w:num w:numId="6">
    <w:abstractNumId w:val="7"/>
  </w:num>
  <w:num w:numId="7">
    <w:abstractNumId w:val="22"/>
  </w:num>
  <w:num w:numId="8">
    <w:abstractNumId w:val="20"/>
  </w:num>
  <w:num w:numId="9">
    <w:abstractNumId w:val="12"/>
  </w:num>
  <w:num w:numId="10">
    <w:abstractNumId w:val="17"/>
  </w:num>
  <w:num w:numId="11">
    <w:abstractNumId w:val="21"/>
  </w:num>
  <w:num w:numId="12">
    <w:abstractNumId w:val="40"/>
  </w:num>
  <w:num w:numId="13">
    <w:abstractNumId w:val="31"/>
  </w:num>
  <w:num w:numId="14">
    <w:abstractNumId w:val="13"/>
  </w:num>
  <w:num w:numId="15">
    <w:abstractNumId w:val="11"/>
  </w:num>
  <w:num w:numId="16">
    <w:abstractNumId w:val="35"/>
  </w:num>
  <w:num w:numId="17">
    <w:abstractNumId w:val="32"/>
  </w:num>
  <w:num w:numId="18">
    <w:abstractNumId w:val="10"/>
  </w:num>
  <w:num w:numId="19">
    <w:abstractNumId w:val="2"/>
  </w:num>
  <w:num w:numId="20">
    <w:abstractNumId w:val="6"/>
  </w:num>
  <w:num w:numId="21">
    <w:abstractNumId w:val="19"/>
  </w:num>
  <w:num w:numId="22">
    <w:abstractNumId w:val="14"/>
  </w:num>
  <w:num w:numId="23">
    <w:abstractNumId w:val="28"/>
  </w:num>
  <w:num w:numId="24">
    <w:abstractNumId w:val="29"/>
  </w:num>
  <w:num w:numId="25">
    <w:abstractNumId w:val="41"/>
  </w:num>
  <w:num w:numId="26">
    <w:abstractNumId w:val="23"/>
  </w:num>
  <w:num w:numId="27">
    <w:abstractNumId w:val="37"/>
  </w:num>
  <w:num w:numId="28">
    <w:abstractNumId w:val="18"/>
  </w:num>
  <w:num w:numId="29">
    <w:abstractNumId w:val="16"/>
  </w:num>
  <w:num w:numId="30">
    <w:abstractNumId w:val="39"/>
  </w:num>
  <w:num w:numId="31">
    <w:abstractNumId w:val="15"/>
  </w:num>
  <w:num w:numId="32">
    <w:abstractNumId w:val="30"/>
  </w:num>
  <w:num w:numId="33">
    <w:abstractNumId w:val="34"/>
  </w:num>
  <w:num w:numId="34">
    <w:abstractNumId w:val="42"/>
  </w:num>
  <w:num w:numId="35">
    <w:abstractNumId w:val="26"/>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4"/>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0"/>
  </w:num>
  <w:num w:numId="42">
    <w:abstractNumId w:val="5"/>
  </w:num>
  <w:num w:numId="43">
    <w:abstractNumId w:val="4"/>
  </w:num>
  <w:num w:numId="44">
    <w:abstractNumId w:val="27"/>
  </w:num>
  <w:num w:numId="45">
    <w:abstractNumId w:val="38"/>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1304"/>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1FA"/>
    <w:rsid w:val="00000290"/>
    <w:rsid w:val="00001C12"/>
    <w:rsid w:val="00004D5C"/>
    <w:rsid w:val="000055DB"/>
    <w:rsid w:val="00005F68"/>
    <w:rsid w:val="00006CA7"/>
    <w:rsid w:val="00012B00"/>
    <w:rsid w:val="00014EF6"/>
    <w:rsid w:val="000158CF"/>
    <w:rsid w:val="00017197"/>
    <w:rsid w:val="0001725B"/>
    <w:rsid w:val="00017B92"/>
    <w:rsid w:val="000203B0"/>
    <w:rsid w:val="000212AA"/>
    <w:rsid w:val="00021962"/>
    <w:rsid w:val="00024312"/>
    <w:rsid w:val="00024835"/>
    <w:rsid w:val="00025992"/>
    <w:rsid w:val="00026711"/>
    <w:rsid w:val="00026ED7"/>
    <w:rsid w:val="000311FA"/>
    <w:rsid w:val="0003142A"/>
    <w:rsid w:val="000316CE"/>
    <w:rsid w:val="000327C7"/>
    <w:rsid w:val="00033864"/>
    <w:rsid w:val="00036682"/>
    <w:rsid w:val="00036743"/>
    <w:rsid w:val="0003679E"/>
    <w:rsid w:val="0004199E"/>
    <w:rsid w:val="00041EDC"/>
    <w:rsid w:val="00041FC0"/>
    <w:rsid w:val="0004216F"/>
    <w:rsid w:val="0004352E"/>
    <w:rsid w:val="00045501"/>
    <w:rsid w:val="00051CD4"/>
    <w:rsid w:val="00053CAA"/>
    <w:rsid w:val="00054EF6"/>
    <w:rsid w:val="00056247"/>
    <w:rsid w:val="00057FE0"/>
    <w:rsid w:val="00061562"/>
    <w:rsid w:val="00061689"/>
    <w:rsid w:val="000620FD"/>
    <w:rsid w:val="00063DCB"/>
    <w:rsid w:val="00064FA5"/>
    <w:rsid w:val="00066BC9"/>
    <w:rsid w:val="0007033C"/>
    <w:rsid w:val="00072FFC"/>
    <w:rsid w:val="000736C6"/>
    <w:rsid w:val="00073B75"/>
    <w:rsid w:val="00074C1A"/>
    <w:rsid w:val="000757FC"/>
    <w:rsid w:val="00075A34"/>
    <w:rsid w:val="00075FB8"/>
    <w:rsid w:val="000858E5"/>
    <w:rsid w:val="000862E0"/>
    <w:rsid w:val="000871EC"/>
    <w:rsid w:val="000872E1"/>
    <w:rsid w:val="000873C3"/>
    <w:rsid w:val="00087584"/>
    <w:rsid w:val="00093408"/>
    <w:rsid w:val="00093BBF"/>
    <w:rsid w:val="0009435C"/>
    <w:rsid w:val="00097DDD"/>
    <w:rsid w:val="000A13CA"/>
    <w:rsid w:val="000A17BF"/>
    <w:rsid w:val="000A456A"/>
    <w:rsid w:val="000A5E43"/>
    <w:rsid w:val="000A7E30"/>
    <w:rsid w:val="000B0E48"/>
    <w:rsid w:val="000B1B9B"/>
    <w:rsid w:val="000B5393"/>
    <w:rsid w:val="000B64AB"/>
    <w:rsid w:val="000B65DE"/>
    <w:rsid w:val="000C11D1"/>
    <w:rsid w:val="000C332C"/>
    <w:rsid w:val="000C3B4D"/>
    <w:rsid w:val="000C61D1"/>
    <w:rsid w:val="000C67B1"/>
    <w:rsid w:val="000C6DB7"/>
    <w:rsid w:val="000D31A9"/>
    <w:rsid w:val="000D5FC5"/>
    <w:rsid w:val="000E1091"/>
    <w:rsid w:val="000E12D9"/>
    <w:rsid w:val="000E34A1"/>
    <w:rsid w:val="000E59A9"/>
    <w:rsid w:val="000E638A"/>
    <w:rsid w:val="000E6A9C"/>
    <w:rsid w:val="000F00B8"/>
    <w:rsid w:val="000F1EA7"/>
    <w:rsid w:val="000F2084"/>
    <w:rsid w:val="000F2539"/>
    <w:rsid w:val="000F3BBF"/>
    <w:rsid w:val="000F55DB"/>
    <w:rsid w:val="000F6462"/>
    <w:rsid w:val="000F71D1"/>
    <w:rsid w:val="0010028F"/>
    <w:rsid w:val="00100309"/>
    <w:rsid w:val="00100737"/>
    <w:rsid w:val="001010B8"/>
    <w:rsid w:val="0010226E"/>
    <w:rsid w:val="00105FE1"/>
    <w:rsid w:val="00110DBF"/>
    <w:rsid w:val="00111E5C"/>
    <w:rsid w:val="00112D9A"/>
    <w:rsid w:val="00113168"/>
    <w:rsid w:val="0011413E"/>
    <w:rsid w:val="001155EB"/>
    <w:rsid w:val="00116251"/>
    <w:rsid w:val="0012033A"/>
    <w:rsid w:val="00121002"/>
    <w:rsid w:val="00122D16"/>
    <w:rsid w:val="00125B5E"/>
    <w:rsid w:val="00126E6B"/>
    <w:rsid w:val="00127227"/>
    <w:rsid w:val="001276EB"/>
    <w:rsid w:val="0013072A"/>
    <w:rsid w:val="00130EC3"/>
    <w:rsid w:val="00132DA5"/>
    <w:rsid w:val="001331B1"/>
    <w:rsid w:val="00133456"/>
    <w:rsid w:val="001334C6"/>
    <w:rsid w:val="001347EE"/>
    <w:rsid w:val="00134837"/>
    <w:rsid w:val="00135111"/>
    <w:rsid w:val="00135766"/>
    <w:rsid w:val="00136A24"/>
    <w:rsid w:val="001401A4"/>
    <w:rsid w:val="001409F7"/>
    <w:rsid w:val="001428E2"/>
    <w:rsid w:val="0014373F"/>
    <w:rsid w:val="00146AE5"/>
    <w:rsid w:val="00154CCD"/>
    <w:rsid w:val="001579D9"/>
    <w:rsid w:val="00160007"/>
    <w:rsid w:val="0016167D"/>
    <w:rsid w:val="001629EB"/>
    <w:rsid w:val="0016443B"/>
    <w:rsid w:val="001674A1"/>
    <w:rsid w:val="00167FA8"/>
    <w:rsid w:val="00170CE4"/>
    <w:rsid w:val="00170D40"/>
    <w:rsid w:val="0017300E"/>
    <w:rsid w:val="00173126"/>
    <w:rsid w:val="00173D32"/>
    <w:rsid w:val="0017527D"/>
    <w:rsid w:val="001762F5"/>
    <w:rsid w:val="00176A26"/>
    <w:rsid w:val="00177BA6"/>
    <w:rsid w:val="001813DF"/>
    <w:rsid w:val="001852BF"/>
    <w:rsid w:val="00186E2F"/>
    <w:rsid w:val="0019051C"/>
    <w:rsid w:val="00190F57"/>
    <w:rsid w:val="001910B8"/>
    <w:rsid w:val="0019127B"/>
    <w:rsid w:val="00192350"/>
    <w:rsid w:val="00192E34"/>
    <w:rsid w:val="001937A8"/>
    <w:rsid w:val="00197A8A"/>
    <w:rsid w:val="001A0F5C"/>
    <w:rsid w:val="001A2A61"/>
    <w:rsid w:val="001A3415"/>
    <w:rsid w:val="001B011D"/>
    <w:rsid w:val="001B1710"/>
    <w:rsid w:val="001B4824"/>
    <w:rsid w:val="001B734A"/>
    <w:rsid w:val="001C4980"/>
    <w:rsid w:val="001C55CB"/>
    <w:rsid w:val="001C5DC9"/>
    <w:rsid w:val="001C68D1"/>
    <w:rsid w:val="001C7041"/>
    <w:rsid w:val="001C71A9"/>
    <w:rsid w:val="001C7FCA"/>
    <w:rsid w:val="001D21D5"/>
    <w:rsid w:val="001E1A13"/>
    <w:rsid w:val="001E20CC"/>
    <w:rsid w:val="001E2313"/>
    <w:rsid w:val="001E23FF"/>
    <w:rsid w:val="001E254F"/>
    <w:rsid w:val="001E2BCE"/>
    <w:rsid w:val="001E3206"/>
    <w:rsid w:val="001E396E"/>
    <w:rsid w:val="001E3D83"/>
    <w:rsid w:val="001E4AF7"/>
    <w:rsid w:val="001E72EE"/>
    <w:rsid w:val="001E748D"/>
    <w:rsid w:val="001F0629"/>
    <w:rsid w:val="001F0736"/>
    <w:rsid w:val="001F25D7"/>
    <w:rsid w:val="001F38FE"/>
    <w:rsid w:val="001F4302"/>
    <w:rsid w:val="001F498E"/>
    <w:rsid w:val="001F50BE"/>
    <w:rsid w:val="001F525B"/>
    <w:rsid w:val="001F5B26"/>
    <w:rsid w:val="001F6BA2"/>
    <w:rsid w:val="001F6BBE"/>
    <w:rsid w:val="00200E96"/>
    <w:rsid w:val="00204079"/>
    <w:rsid w:val="00204207"/>
    <w:rsid w:val="0020445B"/>
    <w:rsid w:val="00204ABF"/>
    <w:rsid w:val="0020581A"/>
    <w:rsid w:val="002060D7"/>
    <w:rsid w:val="00210282"/>
    <w:rsid w:val="002102FD"/>
    <w:rsid w:val="00211B4E"/>
    <w:rsid w:val="00211FA7"/>
    <w:rsid w:val="00212F7E"/>
    <w:rsid w:val="00213204"/>
    <w:rsid w:val="00213258"/>
    <w:rsid w:val="0021511E"/>
    <w:rsid w:val="00217C3E"/>
    <w:rsid w:val="00221EB2"/>
    <w:rsid w:val="0022200A"/>
    <w:rsid w:val="00222258"/>
    <w:rsid w:val="00223AD6"/>
    <w:rsid w:val="0022426B"/>
    <w:rsid w:val="0022666A"/>
    <w:rsid w:val="00226816"/>
    <w:rsid w:val="002315F5"/>
    <w:rsid w:val="002332C6"/>
    <w:rsid w:val="002335BA"/>
    <w:rsid w:val="0023363E"/>
    <w:rsid w:val="00233D52"/>
    <w:rsid w:val="00234986"/>
    <w:rsid w:val="00237147"/>
    <w:rsid w:val="00237C63"/>
    <w:rsid w:val="00243378"/>
    <w:rsid w:val="0025643C"/>
    <w:rsid w:val="00256A04"/>
    <w:rsid w:val="002570DA"/>
    <w:rsid w:val="00257305"/>
    <w:rsid w:val="00260432"/>
    <w:rsid w:val="00260D2D"/>
    <w:rsid w:val="00262861"/>
    <w:rsid w:val="00263A3B"/>
    <w:rsid w:val="00264503"/>
    <w:rsid w:val="0026744C"/>
    <w:rsid w:val="00270364"/>
    <w:rsid w:val="00271D00"/>
    <w:rsid w:val="002744E1"/>
    <w:rsid w:val="00274BF4"/>
    <w:rsid w:val="002755F5"/>
    <w:rsid w:val="00275872"/>
    <w:rsid w:val="002762B0"/>
    <w:rsid w:val="00277C5A"/>
    <w:rsid w:val="00281106"/>
    <w:rsid w:val="00282417"/>
    <w:rsid w:val="00282D27"/>
    <w:rsid w:val="00283F40"/>
    <w:rsid w:val="00287F0D"/>
    <w:rsid w:val="00292420"/>
    <w:rsid w:val="00292959"/>
    <w:rsid w:val="002959A3"/>
    <w:rsid w:val="00296B7A"/>
    <w:rsid w:val="002A6820"/>
    <w:rsid w:val="002A7077"/>
    <w:rsid w:val="002B0281"/>
    <w:rsid w:val="002B0795"/>
    <w:rsid w:val="002B2EC8"/>
    <w:rsid w:val="002B5C88"/>
    <w:rsid w:val="002B6849"/>
    <w:rsid w:val="002B778C"/>
    <w:rsid w:val="002C1468"/>
    <w:rsid w:val="002C5B48"/>
    <w:rsid w:val="002D1B6B"/>
    <w:rsid w:val="002D24E4"/>
    <w:rsid w:val="002D2647"/>
    <w:rsid w:val="002D2E93"/>
    <w:rsid w:val="002D4298"/>
    <w:rsid w:val="002D4829"/>
    <w:rsid w:val="002E2C89"/>
    <w:rsid w:val="002E3609"/>
    <w:rsid w:val="002E3BA9"/>
    <w:rsid w:val="002E4D3F"/>
    <w:rsid w:val="002E5544"/>
    <w:rsid w:val="002E61A5"/>
    <w:rsid w:val="002E74CB"/>
    <w:rsid w:val="002F00F2"/>
    <w:rsid w:val="002F0640"/>
    <w:rsid w:val="002F1B77"/>
    <w:rsid w:val="002F3675"/>
    <w:rsid w:val="002F50F1"/>
    <w:rsid w:val="002F59E0"/>
    <w:rsid w:val="002F66A6"/>
    <w:rsid w:val="00301A81"/>
    <w:rsid w:val="00302621"/>
    <w:rsid w:val="00302DAB"/>
    <w:rsid w:val="003050DB"/>
    <w:rsid w:val="00305F7D"/>
    <w:rsid w:val="00307CFB"/>
    <w:rsid w:val="00310561"/>
    <w:rsid w:val="00311D8C"/>
    <w:rsid w:val="0031214F"/>
    <w:rsid w:val="003128E2"/>
    <w:rsid w:val="003153D9"/>
    <w:rsid w:val="00316FE5"/>
    <w:rsid w:val="00317375"/>
    <w:rsid w:val="0031771F"/>
    <w:rsid w:val="00321621"/>
    <w:rsid w:val="0032203E"/>
    <w:rsid w:val="00323EF7"/>
    <w:rsid w:val="003240E1"/>
    <w:rsid w:val="00326126"/>
    <w:rsid w:val="00326920"/>
    <w:rsid w:val="003269DD"/>
    <w:rsid w:val="00326C03"/>
    <w:rsid w:val="00327474"/>
    <w:rsid w:val="003278A5"/>
    <w:rsid w:val="0033001D"/>
    <w:rsid w:val="003303DA"/>
    <w:rsid w:val="003309BB"/>
    <w:rsid w:val="0033117F"/>
    <w:rsid w:val="00332E75"/>
    <w:rsid w:val="003332E7"/>
    <w:rsid w:val="00333845"/>
    <w:rsid w:val="0033453C"/>
    <w:rsid w:val="003345F3"/>
    <w:rsid w:val="00335B22"/>
    <w:rsid w:val="003366A1"/>
    <w:rsid w:val="00340DE0"/>
    <w:rsid w:val="00340F41"/>
    <w:rsid w:val="0034122F"/>
    <w:rsid w:val="003418DA"/>
    <w:rsid w:val="00341F47"/>
    <w:rsid w:val="00342327"/>
    <w:rsid w:val="00343246"/>
    <w:rsid w:val="00344A31"/>
    <w:rsid w:val="0034555F"/>
    <w:rsid w:val="0034586A"/>
    <w:rsid w:val="00347430"/>
    <w:rsid w:val="00347569"/>
    <w:rsid w:val="00347E11"/>
    <w:rsid w:val="003503DD"/>
    <w:rsid w:val="00350696"/>
    <w:rsid w:val="00350C92"/>
    <w:rsid w:val="00350F63"/>
    <w:rsid w:val="00351AAE"/>
    <w:rsid w:val="00353F7F"/>
    <w:rsid w:val="003542C5"/>
    <w:rsid w:val="00356CFF"/>
    <w:rsid w:val="00357E98"/>
    <w:rsid w:val="00360A9E"/>
    <w:rsid w:val="00361695"/>
    <w:rsid w:val="00363CB0"/>
    <w:rsid w:val="00364B64"/>
    <w:rsid w:val="00365461"/>
    <w:rsid w:val="0036578D"/>
    <w:rsid w:val="003659E3"/>
    <w:rsid w:val="003678BB"/>
    <w:rsid w:val="00370311"/>
    <w:rsid w:val="003746D8"/>
    <w:rsid w:val="0037629A"/>
    <w:rsid w:val="00380663"/>
    <w:rsid w:val="00382081"/>
    <w:rsid w:val="00384B17"/>
    <w:rsid w:val="003853E3"/>
    <w:rsid w:val="0038587E"/>
    <w:rsid w:val="00385E23"/>
    <w:rsid w:val="00385E36"/>
    <w:rsid w:val="0038688F"/>
    <w:rsid w:val="00392ED4"/>
    <w:rsid w:val="00393680"/>
    <w:rsid w:val="00394D4C"/>
    <w:rsid w:val="00394E43"/>
    <w:rsid w:val="00396ACC"/>
    <w:rsid w:val="00396E70"/>
    <w:rsid w:val="00397953"/>
    <w:rsid w:val="003A0A53"/>
    <w:rsid w:val="003A1315"/>
    <w:rsid w:val="003A2312"/>
    <w:rsid w:val="003A2E73"/>
    <w:rsid w:val="003A3071"/>
    <w:rsid w:val="003A3E70"/>
    <w:rsid w:val="003A512E"/>
    <w:rsid w:val="003A5969"/>
    <w:rsid w:val="003A5BE4"/>
    <w:rsid w:val="003A5C58"/>
    <w:rsid w:val="003A662E"/>
    <w:rsid w:val="003B0C81"/>
    <w:rsid w:val="003C0BED"/>
    <w:rsid w:val="003C0E03"/>
    <w:rsid w:val="003C1B6D"/>
    <w:rsid w:val="003C5465"/>
    <w:rsid w:val="003C7BE0"/>
    <w:rsid w:val="003D0DD3"/>
    <w:rsid w:val="003D17EF"/>
    <w:rsid w:val="003D2258"/>
    <w:rsid w:val="003D2A84"/>
    <w:rsid w:val="003D2F68"/>
    <w:rsid w:val="003D3535"/>
    <w:rsid w:val="003D4AB9"/>
    <w:rsid w:val="003D4D8A"/>
    <w:rsid w:val="003D676B"/>
    <w:rsid w:val="003D7B03"/>
    <w:rsid w:val="003E5A50"/>
    <w:rsid w:val="003E6020"/>
    <w:rsid w:val="003E61DD"/>
    <w:rsid w:val="003E7A99"/>
    <w:rsid w:val="003F0759"/>
    <w:rsid w:val="003F0E8D"/>
    <w:rsid w:val="003F1F1F"/>
    <w:rsid w:val="003F299F"/>
    <w:rsid w:val="003F36CF"/>
    <w:rsid w:val="003F64AE"/>
    <w:rsid w:val="003F6869"/>
    <w:rsid w:val="003F6B92"/>
    <w:rsid w:val="003F759C"/>
    <w:rsid w:val="0040077E"/>
    <w:rsid w:val="0040085D"/>
    <w:rsid w:val="00400CCD"/>
    <w:rsid w:val="00402786"/>
    <w:rsid w:val="00404DB4"/>
    <w:rsid w:val="0040779E"/>
    <w:rsid w:val="0041223B"/>
    <w:rsid w:val="0041248C"/>
    <w:rsid w:val="00412E48"/>
    <w:rsid w:val="00413A4E"/>
    <w:rsid w:val="00415163"/>
    <w:rsid w:val="004157BE"/>
    <w:rsid w:val="00415982"/>
    <w:rsid w:val="0042068E"/>
    <w:rsid w:val="00421E2C"/>
    <w:rsid w:val="00422030"/>
    <w:rsid w:val="00422A7F"/>
    <w:rsid w:val="004260D3"/>
    <w:rsid w:val="00431A7B"/>
    <w:rsid w:val="00433C80"/>
    <w:rsid w:val="0043623F"/>
    <w:rsid w:val="00437063"/>
    <w:rsid w:val="00440238"/>
    <w:rsid w:val="00441D70"/>
    <w:rsid w:val="00441F5C"/>
    <w:rsid w:val="00442339"/>
    <w:rsid w:val="004425C2"/>
    <w:rsid w:val="00443955"/>
    <w:rsid w:val="004447AB"/>
    <w:rsid w:val="00444CB2"/>
    <w:rsid w:val="00445604"/>
    <w:rsid w:val="00450480"/>
    <w:rsid w:val="004520F5"/>
    <w:rsid w:val="004530B7"/>
    <w:rsid w:val="004557F3"/>
    <w:rsid w:val="0045607E"/>
    <w:rsid w:val="0045670E"/>
    <w:rsid w:val="00456DC3"/>
    <w:rsid w:val="0046337E"/>
    <w:rsid w:val="00464CA1"/>
    <w:rsid w:val="0046529C"/>
    <w:rsid w:val="00465351"/>
    <w:rsid w:val="004660C8"/>
    <w:rsid w:val="004677BF"/>
    <w:rsid w:val="00467A2C"/>
    <w:rsid w:val="004705EF"/>
    <w:rsid w:val="00472D65"/>
    <w:rsid w:val="00472EBA"/>
    <w:rsid w:val="004745D7"/>
    <w:rsid w:val="00474676"/>
    <w:rsid w:val="0047511B"/>
    <w:rsid w:val="004772DC"/>
    <w:rsid w:val="0047795C"/>
    <w:rsid w:val="00480639"/>
    <w:rsid w:val="00480EC3"/>
    <w:rsid w:val="0048230A"/>
    <w:rsid w:val="0048317E"/>
    <w:rsid w:val="00483373"/>
    <w:rsid w:val="00485601"/>
    <w:rsid w:val="004865B8"/>
    <w:rsid w:val="00486C0D"/>
    <w:rsid w:val="004914DA"/>
    <w:rsid w:val="00491796"/>
    <w:rsid w:val="0049186E"/>
    <w:rsid w:val="00495C07"/>
    <w:rsid w:val="00496000"/>
    <w:rsid w:val="0049768A"/>
    <w:rsid w:val="004A4090"/>
    <w:rsid w:val="004A5143"/>
    <w:rsid w:val="004A66B1"/>
    <w:rsid w:val="004B0CB5"/>
    <w:rsid w:val="004B1E7B"/>
    <w:rsid w:val="004B3029"/>
    <w:rsid w:val="004B3097"/>
    <w:rsid w:val="004B35E7"/>
    <w:rsid w:val="004B63BF"/>
    <w:rsid w:val="004B66DA"/>
    <w:rsid w:val="004B696B"/>
    <w:rsid w:val="004B7DFF"/>
    <w:rsid w:val="004C10E3"/>
    <w:rsid w:val="004C417F"/>
    <w:rsid w:val="004C5500"/>
    <w:rsid w:val="004C5686"/>
    <w:rsid w:val="004C70EE"/>
    <w:rsid w:val="004C720C"/>
    <w:rsid w:val="004D045E"/>
    <w:rsid w:val="004D333D"/>
    <w:rsid w:val="004D5ECB"/>
    <w:rsid w:val="004D766C"/>
    <w:rsid w:val="004E1DE3"/>
    <w:rsid w:val="004E251B"/>
    <w:rsid w:val="004E25CD"/>
    <w:rsid w:val="004E6D22"/>
    <w:rsid w:val="004E6FD4"/>
    <w:rsid w:val="004F0448"/>
    <w:rsid w:val="004F1EA0"/>
    <w:rsid w:val="004F281C"/>
    <w:rsid w:val="004F371D"/>
    <w:rsid w:val="004F45C4"/>
    <w:rsid w:val="004F63B7"/>
    <w:rsid w:val="004F6525"/>
    <w:rsid w:val="004F6FE2"/>
    <w:rsid w:val="005007AD"/>
    <w:rsid w:val="00503588"/>
    <w:rsid w:val="0050359E"/>
    <w:rsid w:val="00505905"/>
    <w:rsid w:val="0050687F"/>
    <w:rsid w:val="005106C3"/>
    <w:rsid w:val="0051110C"/>
    <w:rsid w:val="005116BF"/>
    <w:rsid w:val="00511A1B"/>
    <w:rsid w:val="00511A68"/>
    <w:rsid w:val="00513E7D"/>
    <w:rsid w:val="00515506"/>
    <w:rsid w:val="00515D1F"/>
    <w:rsid w:val="0052127C"/>
    <w:rsid w:val="00523A03"/>
    <w:rsid w:val="0052766E"/>
    <w:rsid w:val="005302E0"/>
    <w:rsid w:val="005376CD"/>
    <w:rsid w:val="00537F2D"/>
    <w:rsid w:val="0054371E"/>
    <w:rsid w:val="00544738"/>
    <w:rsid w:val="005456E4"/>
    <w:rsid w:val="00546FCB"/>
    <w:rsid w:val="00547B89"/>
    <w:rsid w:val="005521FA"/>
    <w:rsid w:val="00553A97"/>
    <w:rsid w:val="00554485"/>
    <w:rsid w:val="0055702F"/>
    <w:rsid w:val="005606BC"/>
    <w:rsid w:val="005618C7"/>
    <w:rsid w:val="00562607"/>
    <w:rsid w:val="00563E73"/>
    <w:rsid w:val="005648D5"/>
    <w:rsid w:val="0056512F"/>
    <w:rsid w:val="00565792"/>
    <w:rsid w:val="00565F96"/>
    <w:rsid w:val="00567595"/>
    <w:rsid w:val="00567799"/>
    <w:rsid w:val="00570398"/>
    <w:rsid w:val="00571A0B"/>
    <w:rsid w:val="00573DFD"/>
    <w:rsid w:val="005747D0"/>
    <w:rsid w:val="005776CE"/>
    <w:rsid w:val="00577DCD"/>
    <w:rsid w:val="005811BE"/>
    <w:rsid w:val="0058271B"/>
    <w:rsid w:val="0058424F"/>
    <w:rsid w:val="00584F0E"/>
    <w:rsid w:val="005850D7"/>
    <w:rsid w:val="0058522F"/>
    <w:rsid w:val="005855C4"/>
    <w:rsid w:val="00586266"/>
    <w:rsid w:val="005870EF"/>
    <w:rsid w:val="005871B2"/>
    <w:rsid w:val="00593268"/>
    <w:rsid w:val="00595EDE"/>
    <w:rsid w:val="005962EC"/>
    <w:rsid w:val="00596E2B"/>
    <w:rsid w:val="005A055A"/>
    <w:rsid w:val="005A0CBA"/>
    <w:rsid w:val="005A2022"/>
    <w:rsid w:val="005A25EE"/>
    <w:rsid w:val="005A5048"/>
    <w:rsid w:val="005A5193"/>
    <w:rsid w:val="005B115A"/>
    <w:rsid w:val="005B1B8A"/>
    <w:rsid w:val="005B3E10"/>
    <w:rsid w:val="005B537F"/>
    <w:rsid w:val="005B6115"/>
    <w:rsid w:val="005B6210"/>
    <w:rsid w:val="005B6332"/>
    <w:rsid w:val="005B7964"/>
    <w:rsid w:val="005C120D"/>
    <w:rsid w:val="005C2E3F"/>
    <w:rsid w:val="005C3EB8"/>
    <w:rsid w:val="005C5958"/>
    <w:rsid w:val="005C6097"/>
    <w:rsid w:val="005D07C2"/>
    <w:rsid w:val="005D1170"/>
    <w:rsid w:val="005E0B72"/>
    <w:rsid w:val="005E197A"/>
    <w:rsid w:val="005E22AD"/>
    <w:rsid w:val="005E2F29"/>
    <w:rsid w:val="005E3B9D"/>
    <w:rsid w:val="005E400D"/>
    <w:rsid w:val="005E4E79"/>
    <w:rsid w:val="005E4F09"/>
    <w:rsid w:val="005E5CE7"/>
    <w:rsid w:val="005F08C5"/>
    <w:rsid w:val="005F1B13"/>
    <w:rsid w:val="005F1BA1"/>
    <w:rsid w:val="005F1C8F"/>
    <w:rsid w:val="005F2D0D"/>
    <w:rsid w:val="005F7C03"/>
    <w:rsid w:val="00600761"/>
    <w:rsid w:val="006044FF"/>
    <w:rsid w:val="00605718"/>
    <w:rsid w:val="00605C66"/>
    <w:rsid w:val="0061008E"/>
    <w:rsid w:val="00611572"/>
    <w:rsid w:val="00611EA3"/>
    <w:rsid w:val="0061594C"/>
    <w:rsid w:val="006175D7"/>
    <w:rsid w:val="00617F35"/>
    <w:rsid w:val="006208E5"/>
    <w:rsid w:val="00621669"/>
    <w:rsid w:val="006233CD"/>
    <w:rsid w:val="00624941"/>
    <w:rsid w:val="0062589B"/>
    <w:rsid w:val="006273E4"/>
    <w:rsid w:val="0062794D"/>
    <w:rsid w:val="00627BE5"/>
    <w:rsid w:val="00631F82"/>
    <w:rsid w:val="006358C8"/>
    <w:rsid w:val="006365D6"/>
    <w:rsid w:val="00636EE3"/>
    <w:rsid w:val="00637EA4"/>
    <w:rsid w:val="00642C7F"/>
    <w:rsid w:val="00642E82"/>
    <w:rsid w:val="00647FD7"/>
    <w:rsid w:val="00650080"/>
    <w:rsid w:val="0065008B"/>
    <w:rsid w:val="00651492"/>
    <w:rsid w:val="00651F17"/>
    <w:rsid w:val="00653838"/>
    <w:rsid w:val="00654A3A"/>
    <w:rsid w:val="00654B4D"/>
    <w:rsid w:val="00654C86"/>
    <w:rsid w:val="0065559D"/>
    <w:rsid w:val="006556A7"/>
    <w:rsid w:val="00660D84"/>
    <w:rsid w:val="00661175"/>
    <w:rsid w:val="006612DF"/>
    <w:rsid w:val="0066378C"/>
    <w:rsid w:val="006638A3"/>
    <w:rsid w:val="006638EC"/>
    <w:rsid w:val="00663A65"/>
    <w:rsid w:val="006658DB"/>
    <w:rsid w:val="00665A53"/>
    <w:rsid w:val="0066751B"/>
    <w:rsid w:val="006700F0"/>
    <w:rsid w:val="0067017F"/>
    <w:rsid w:val="00670A48"/>
    <w:rsid w:val="00672761"/>
    <w:rsid w:val="00672F6F"/>
    <w:rsid w:val="006742E7"/>
    <w:rsid w:val="00674C2F"/>
    <w:rsid w:val="00674C8B"/>
    <w:rsid w:val="0067577D"/>
    <w:rsid w:val="00676176"/>
    <w:rsid w:val="00680436"/>
    <w:rsid w:val="00680FAF"/>
    <w:rsid w:val="0068266D"/>
    <w:rsid w:val="00682BD2"/>
    <w:rsid w:val="006830EB"/>
    <w:rsid w:val="0068311D"/>
    <w:rsid w:val="00686843"/>
    <w:rsid w:val="00692D62"/>
    <w:rsid w:val="00693801"/>
    <w:rsid w:val="00693CE1"/>
    <w:rsid w:val="0069523C"/>
    <w:rsid w:val="006957F4"/>
    <w:rsid w:val="006962CA"/>
    <w:rsid w:val="006A09DA"/>
    <w:rsid w:val="006A1190"/>
    <w:rsid w:val="006A1835"/>
    <w:rsid w:val="006A38B4"/>
    <w:rsid w:val="006A6235"/>
    <w:rsid w:val="006B4A30"/>
    <w:rsid w:val="006B4E68"/>
    <w:rsid w:val="006B5FD2"/>
    <w:rsid w:val="006B7569"/>
    <w:rsid w:val="006C16BC"/>
    <w:rsid w:val="006C28EE"/>
    <w:rsid w:val="006C32C1"/>
    <w:rsid w:val="006C3655"/>
    <w:rsid w:val="006C424F"/>
    <w:rsid w:val="006C55AC"/>
    <w:rsid w:val="006C74FA"/>
    <w:rsid w:val="006C77F9"/>
    <w:rsid w:val="006C79BA"/>
    <w:rsid w:val="006D2998"/>
    <w:rsid w:val="006D3188"/>
    <w:rsid w:val="006D3871"/>
    <w:rsid w:val="006D6046"/>
    <w:rsid w:val="006E08FC"/>
    <w:rsid w:val="006E1685"/>
    <w:rsid w:val="006E2ED9"/>
    <w:rsid w:val="006E60BA"/>
    <w:rsid w:val="006E7167"/>
    <w:rsid w:val="006F2588"/>
    <w:rsid w:val="006F302F"/>
    <w:rsid w:val="006F417D"/>
    <w:rsid w:val="007026B3"/>
    <w:rsid w:val="00703085"/>
    <w:rsid w:val="007044BE"/>
    <w:rsid w:val="00710A6C"/>
    <w:rsid w:val="00710D98"/>
    <w:rsid w:val="00711C3F"/>
    <w:rsid w:val="00711CE9"/>
    <w:rsid w:val="0071216E"/>
    <w:rsid w:val="00712266"/>
    <w:rsid w:val="00712593"/>
    <w:rsid w:val="00712CC3"/>
    <w:rsid w:val="00712D82"/>
    <w:rsid w:val="00713CA5"/>
    <w:rsid w:val="007171AB"/>
    <w:rsid w:val="007200C2"/>
    <w:rsid w:val="007213D0"/>
    <w:rsid w:val="00721859"/>
    <w:rsid w:val="00721C88"/>
    <w:rsid w:val="007241A2"/>
    <w:rsid w:val="00725C4B"/>
    <w:rsid w:val="00727B0D"/>
    <w:rsid w:val="00731919"/>
    <w:rsid w:val="00732599"/>
    <w:rsid w:val="00736880"/>
    <w:rsid w:val="007402B9"/>
    <w:rsid w:val="00740A3D"/>
    <w:rsid w:val="00742B89"/>
    <w:rsid w:val="00743E09"/>
    <w:rsid w:val="00744FCC"/>
    <w:rsid w:val="007451DD"/>
    <w:rsid w:val="00746C58"/>
    <w:rsid w:val="00747070"/>
    <w:rsid w:val="007472E3"/>
    <w:rsid w:val="00747F1F"/>
    <w:rsid w:val="00750C93"/>
    <w:rsid w:val="00754E24"/>
    <w:rsid w:val="00757B3B"/>
    <w:rsid w:val="00760BD1"/>
    <w:rsid w:val="0076172A"/>
    <w:rsid w:val="00762C60"/>
    <w:rsid w:val="0076474C"/>
    <w:rsid w:val="00766FE0"/>
    <w:rsid w:val="007676D7"/>
    <w:rsid w:val="00770B76"/>
    <w:rsid w:val="00773075"/>
    <w:rsid w:val="00773F36"/>
    <w:rsid w:val="007750E8"/>
    <w:rsid w:val="00776254"/>
    <w:rsid w:val="00777C69"/>
    <w:rsid w:val="00777CFF"/>
    <w:rsid w:val="007815BC"/>
    <w:rsid w:val="00782B3F"/>
    <w:rsid w:val="00782E3C"/>
    <w:rsid w:val="007847FC"/>
    <w:rsid w:val="007854B8"/>
    <w:rsid w:val="00786637"/>
    <w:rsid w:val="007900CC"/>
    <w:rsid w:val="00791014"/>
    <w:rsid w:val="0079490E"/>
    <w:rsid w:val="0079570F"/>
    <w:rsid w:val="0079641B"/>
    <w:rsid w:val="00796F07"/>
    <w:rsid w:val="007979BB"/>
    <w:rsid w:val="00797A90"/>
    <w:rsid w:val="007A08A4"/>
    <w:rsid w:val="007A09EA"/>
    <w:rsid w:val="007A1856"/>
    <w:rsid w:val="007A1887"/>
    <w:rsid w:val="007A1FF5"/>
    <w:rsid w:val="007A2569"/>
    <w:rsid w:val="007A28D1"/>
    <w:rsid w:val="007A359B"/>
    <w:rsid w:val="007A3D87"/>
    <w:rsid w:val="007A5164"/>
    <w:rsid w:val="007A52E1"/>
    <w:rsid w:val="007A629C"/>
    <w:rsid w:val="007A62DD"/>
    <w:rsid w:val="007A6348"/>
    <w:rsid w:val="007A6B51"/>
    <w:rsid w:val="007B023C"/>
    <w:rsid w:val="007C014A"/>
    <w:rsid w:val="007C0F5A"/>
    <w:rsid w:val="007C173B"/>
    <w:rsid w:val="007C1CC1"/>
    <w:rsid w:val="007C44FF"/>
    <w:rsid w:val="007C4FCC"/>
    <w:rsid w:val="007C52D3"/>
    <w:rsid w:val="007C6570"/>
    <w:rsid w:val="007C7BDB"/>
    <w:rsid w:val="007D0388"/>
    <w:rsid w:val="007D21C2"/>
    <w:rsid w:val="007D4EF7"/>
    <w:rsid w:val="007D4FEE"/>
    <w:rsid w:val="007D54FD"/>
    <w:rsid w:val="007D73AB"/>
    <w:rsid w:val="007D7827"/>
    <w:rsid w:val="007E12E4"/>
    <w:rsid w:val="007E2712"/>
    <w:rsid w:val="007E2A4F"/>
    <w:rsid w:val="007E4A9C"/>
    <w:rsid w:val="007E505A"/>
    <w:rsid w:val="007E5343"/>
    <w:rsid w:val="007E5516"/>
    <w:rsid w:val="007E7EE2"/>
    <w:rsid w:val="007F06CA"/>
    <w:rsid w:val="0080228F"/>
    <w:rsid w:val="00803911"/>
    <w:rsid w:val="00804C1B"/>
    <w:rsid w:val="00805A55"/>
    <w:rsid w:val="00812585"/>
    <w:rsid w:val="00816C4E"/>
    <w:rsid w:val="00817720"/>
    <w:rsid w:val="008178E6"/>
    <w:rsid w:val="00817A8A"/>
    <w:rsid w:val="0082004D"/>
    <w:rsid w:val="0082249C"/>
    <w:rsid w:val="008247BE"/>
    <w:rsid w:val="00824C7E"/>
    <w:rsid w:val="00830B7B"/>
    <w:rsid w:val="00832661"/>
    <w:rsid w:val="0083359D"/>
    <w:rsid w:val="00834488"/>
    <w:rsid w:val="008349AA"/>
    <w:rsid w:val="008375D5"/>
    <w:rsid w:val="00841486"/>
    <w:rsid w:val="00842BC9"/>
    <w:rsid w:val="008431AF"/>
    <w:rsid w:val="0084476E"/>
    <w:rsid w:val="00844C80"/>
    <w:rsid w:val="008464DA"/>
    <w:rsid w:val="008504F6"/>
    <w:rsid w:val="00855639"/>
    <w:rsid w:val="00856CAB"/>
    <w:rsid w:val="0085728C"/>
    <w:rsid w:val="008573B9"/>
    <w:rsid w:val="00860AFC"/>
    <w:rsid w:val="00863BB7"/>
    <w:rsid w:val="00863D73"/>
    <w:rsid w:val="008641CF"/>
    <w:rsid w:val="008643F2"/>
    <w:rsid w:val="00864ECC"/>
    <w:rsid w:val="00865416"/>
    <w:rsid w:val="00867589"/>
    <w:rsid w:val="008735E1"/>
    <w:rsid w:val="00873DA1"/>
    <w:rsid w:val="00875DDD"/>
    <w:rsid w:val="00881BC6"/>
    <w:rsid w:val="00881CBB"/>
    <w:rsid w:val="008860CC"/>
    <w:rsid w:val="00886ECF"/>
    <w:rsid w:val="00890876"/>
    <w:rsid w:val="00891929"/>
    <w:rsid w:val="00893029"/>
    <w:rsid w:val="0089419B"/>
    <w:rsid w:val="0089470C"/>
    <w:rsid w:val="0089514A"/>
    <w:rsid w:val="00895A4D"/>
    <w:rsid w:val="008A0A0D"/>
    <w:rsid w:val="008A0BDD"/>
    <w:rsid w:val="008A4CEA"/>
    <w:rsid w:val="008A7506"/>
    <w:rsid w:val="008B04F5"/>
    <w:rsid w:val="008B1603"/>
    <w:rsid w:val="008B20ED"/>
    <w:rsid w:val="008B68E2"/>
    <w:rsid w:val="008B6E8F"/>
    <w:rsid w:val="008C0BB6"/>
    <w:rsid w:val="008C13E2"/>
    <w:rsid w:val="008C4538"/>
    <w:rsid w:val="008C562B"/>
    <w:rsid w:val="008C5D59"/>
    <w:rsid w:val="008C61E0"/>
    <w:rsid w:val="008C6717"/>
    <w:rsid w:val="008D29FA"/>
    <w:rsid w:val="008D2D6B"/>
    <w:rsid w:val="008D3090"/>
    <w:rsid w:val="008D3FEB"/>
    <w:rsid w:val="008D4306"/>
    <w:rsid w:val="008D4508"/>
    <w:rsid w:val="008D4DC4"/>
    <w:rsid w:val="008D5218"/>
    <w:rsid w:val="008D68A4"/>
    <w:rsid w:val="008D7CAF"/>
    <w:rsid w:val="008E02EE"/>
    <w:rsid w:val="008E2428"/>
    <w:rsid w:val="008E2A69"/>
    <w:rsid w:val="008E2DAD"/>
    <w:rsid w:val="008E4E8F"/>
    <w:rsid w:val="008E6458"/>
    <w:rsid w:val="008E65A8"/>
    <w:rsid w:val="008E77D6"/>
    <w:rsid w:val="008F0899"/>
    <w:rsid w:val="008F0BCA"/>
    <w:rsid w:val="008F2FE1"/>
    <w:rsid w:val="008F3A97"/>
    <w:rsid w:val="00902649"/>
    <w:rsid w:val="00902F69"/>
    <w:rsid w:val="009036E7"/>
    <w:rsid w:val="009050C8"/>
    <w:rsid w:val="009062E6"/>
    <w:rsid w:val="00906DB9"/>
    <w:rsid w:val="0091053B"/>
    <w:rsid w:val="00911C29"/>
    <w:rsid w:val="0091288E"/>
    <w:rsid w:val="00912945"/>
    <w:rsid w:val="00913DE8"/>
    <w:rsid w:val="00913F84"/>
    <w:rsid w:val="009151CD"/>
    <w:rsid w:val="00915D4C"/>
    <w:rsid w:val="00917CC7"/>
    <w:rsid w:val="00920B88"/>
    <w:rsid w:val="009223A7"/>
    <w:rsid w:val="009227BB"/>
    <w:rsid w:val="00923005"/>
    <w:rsid w:val="00924A46"/>
    <w:rsid w:val="009271B7"/>
    <w:rsid w:val="009279B2"/>
    <w:rsid w:val="0093209D"/>
    <w:rsid w:val="009338BB"/>
    <w:rsid w:val="00935814"/>
    <w:rsid w:val="00940F62"/>
    <w:rsid w:val="0094502D"/>
    <w:rsid w:val="00945B72"/>
    <w:rsid w:val="0094634D"/>
    <w:rsid w:val="00947013"/>
    <w:rsid w:val="00947DFA"/>
    <w:rsid w:val="00951323"/>
    <w:rsid w:val="0095135D"/>
    <w:rsid w:val="00951F01"/>
    <w:rsid w:val="0095282A"/>
    <w:rsid w:val="00955EBF"/>
    <w:rsid w:val="0096059F"/>
    <w:rsid w:val="009609FD"/>
    <w:rsid w:val="009611CA"/>
    <w:rsid w:val="00962C91"/>
    <w:rsid w:val="00965A2E"/>
    <w:rsid w:val="00966EDC"/>
    <w:rsid w:val="00967B07"/>
    <w:rsid w:val="00973084"/>
    <w:rsid w:val="00976A0E"/>
    <w:rsid w:val="009776B7"/>
    <w:rsid w:val="00984EA2"/>
    <w:rsid w:val="00986CC3"/>
    <w:rsid w:val="0099068E"/>
    <w:rsid w:val="00991DCF"/>
    <w:rsid w:val="009920AA"/>
    <w:rsid w:val="00992881"/>
    <w:rsid w:val="00992943"/>
    <w:rsid w:val="00994C65"/>
    <w:rsid w:val="00995543"/>
    <w:rsid w:val="009A0866"/>
    <w:rsid w:val="009A2F4F"/>
    <w:rsid w:val="009A38B1"/>
    <w:rsid w:val="009A421F"/>
    <w:rsid w:val="009A4D0A"/>
    <w:rsid w:val="009A57AD"/>
    <w:rsid w:val="009B2F70"/>
    <w:rsid w:val="009B410A"/>
    <w:rsid w:val="009B5E5B"/>
    <w:rsid w:val="009B7C5F"/>
    <w:rsid w:val="009C2459"/>
    <w:rsid w:val="009C255A"/>
    <w:rsid w:val="009C2B46"/>
    <w:rsid w:val="009C3B3F"/>
    <w:rsid w:val="009C42AF"/>
    <w:rsid w:val="009C4448"/>
    <w:rsid w:val="009C610D"/>
    <w:rsid w:val="009C611C"/>
    <w:rsid w:val="009C6F02"/>
    <w:rsid w:val="009C7B6F"/>
    <w:rsid w:val="009D3209"/>
    <w:rsid w:val="009D43F3"/>
    <w:rsid w:val="009D4E9F"/>
    <w:rsid w:val="009D5A7D"/>
    <w:rsid w:val="009D5D40"/>
    <w:rsid w:val="009D6B1B"/>
    <w:rsid w:val="009D77DA"/>
    <w:rsid w:val="009E107B"/>
    <w:rsid w:val="009E18D6"/>
    <w:rsid w:val="009E48A4"/>
    <w:rsid w:val="009F0AF6"/>
    <w:rsid w:val="009F1A86"/>
    <w:rsid w:val="009F5981"/>
    <w:rsid w:val="009F7F3B"/>
    <w:rsid w:val="00A0050C"/>
    <w:rsid w:val="00A00572"/>
    <w:rsid w:val="00A00AE4"/>
    <w:rsid w:val="00A00D24"/>
    <w:rsid w:val="00A01F5C"/>
    <w:rsid w:val="00A02BEE"/>
    <w:rsid w:val="00A03058"/>
    <w:rsid w:val="00A04B05"/>
    <w:rsid w:val="00A069BF"/>
    <w:rsid w:val="00A06B2E"/>
    <w:rsid w:val="00A07E52"/>
    <w:rsid w:val="00A11B5E"/>
    <w:rsid w:val="00A14804"/>
    <w:rsid w:val="00A177FD"/>
    <w:rsid w:val="00A17C5A"/>
    <w:rsid w:val="00A17E73"/>
    <w:rsid w:val="00A2019A"/>
    <w:rsid w:val="00A21AF3"/>
    <w:rsid w:val="00A22819"/>
    <w:rsid w:val="00A2416A"/>
    <w:rsid w:val="00A24307"/>
    <w:rsid w:val="00A25D7E"/>
    <w:rsid w:val="00A3027F"/>
    <w:rsid w:val="00A3128E"/>
    <w:rsid w:val="00A3270B"/>
    <w:rsid w:val="00A32E20"/>
    <w:rsid w:val="00A370E7"/>
    <w:rsid w:val="00A379E4"/>
    <w:rsid w:val="00A4011D"/>
    <w:rsid w:val="00A41340"/>
    <w:rsid w:val="00A42751"/>
    <w:rsid w:val="00A43B02"/>
    <w:rsid w:val="00A44946"/>
    <w:rsid w:val="00A46B85"/>
    <w:rsid w:val="00A50585"/>
    <w:rsid w:val="00A506F1"/>
    <w:rsid w:val="00A5103E"/>
    <w:rsid w:val="00A5156E"/>
    <w:rsid w:val="00A531DF"/>
    <w:rsid w:val="00A53C73"/>
    <w:rsid w:val="00A53E57"/>
    <w:rsid w:val="00A548EA"/>
    <w:rsid w:val="00A54FBA"/>
    <w:rsid w:val="00A55084"/>
    <w:rsid w:val="00A56078"/>
    <w:rsid w:val="00A56824"/>
    <w:rsid w:val="00A569DA"/>
    <w:rsid w:val="00A56B3B"/>
    <w:rsid w:val="00A5709B"/>
    <w:rsid w:val="00A570E4"/>
    <w:rsid w:val="00A61D48"/>
    <w:rsid w:val="00A63BD3"/>
    <w:rsid w:val="00A65996"/>
    <w:rsid w:val="00A67271"/>
    <w:rsid w:val="00A67276"/>
    <w:rsid w:val="00A67588"/>
    <w:rsid w:val="00A67840"/>
    <w:rsid w:val="00A67941"/>
    <w:rsid w:val="00A67D62"/>
    <w:rsid w:val="00A71A9E"/>
    <w:rsid w:val="00A7382D"/>
    <w:rsid w:val="00A743AC"/>
    <w:rsid w:val="00A76DAA"/>
    <w:rsid w:val="00A77894"/>
    <w:rsid w:val="00A801D9"/>
    <w:rsid w:val="00A81890"/>
    <w:rsid w:val="00A83DC3"/>
    <w:rsid w:val="00A84291"/>
    <w:rsid w:val="00A8483F"/>
    <w:rsid w:val="00A870B0"/>
    <w:rsid w:val="00A873F2"/>
    <w:rsid w:val="00A87A54"/>
    <w:rsid w:val="00A9132B"/>
    <w:rsid w:val="00A91CF0"/>
    <w:rsid w:val="00A92026"/>
    <w:rsid w:val="00A92716"/>
    <w:rsid w:val="00A94C20"/>
    <w:rsid w:val="00A95214"/>
    <w:rsid w:val="00A9588E"/>
    <w:rsid w:val="00AA13AE"/>
    <w:rsid w:val="00AA1809"/>
    <w:rsid w:val="00AA5653"/>
    <w:rsid w:val="00AA7B0B"/>
    <w:rsid w:val="00AA7BE4"/>
    <w:rsid w:val="00AB26D5"/>
    <w:rsid w:val="00AB2B9C"/>
    <w:rsid w:val="00AB5033"/>
    <w:rsid w:val="00AB5519"/>
    <w:rsid w:val="00AB6313"/>
    <w:rsid w:val="00AB71DD"/>
    <w:rsid w:val="00AC14A3"/>
    <w:rsid w:val="00AC15C5"/>
    <w:rsid w:val="00AC57F4"/>
    <w:rsid w:val="00AD0C8E"/>
    <w:rsid w:val="00AD0E75"/>
    <w:rsid w:val="00AD1BC2"/>
    <w:rsid w:val="00AD47A3"/>
    <w:rsid w:val="00AD4A77"/>
    <w:rsid w:val="00AD701C"/>
    <w:rsid w:val="00AD7D1A"/>
    <w:rsid w:val="00AE446C"/>
    <w:rsid w:val="00AE7BD8"/>
    <w:rsid w:val="00AE7D02"/>
    <w:rsid w:val="00AF08DD"/>
    <w:rsid w:val="00AF0BB7"/>
    <w:rsid w:val="00AF0BDE"/>
    <w:rsid w:val="00AF0EDE"/>
    <w:rsid w:val="00AF4830"/>
    <w:rsid w:val="00AF4853"/>
    <w:rsid w:val="00B00DDA"/>
    <w:rsid w:val="00B01053"/>
    <w:rsid w:val="00B0234E"/>
    <w:rsid w:val="00B04389"/>
    <w:rsid w:val="00B04CDE"/>
    <w:rsid w:val="00B05485"/>
    <w:rsid w:val="00B05913"/>
    <w:rsid w:val="00B05C51"/>
    <w:rsid w:val="00B06751"/>
    <w:rsid w:val="00B07807"/>
    <w:rsid w:val="00B07BF9"/>
    <w:rsid w:val="00B10533"/>
    <w:rsid w:val="00B11567"/>
    <w:rsid w:val="00B13378"/>
    <w:rsid w:val="00B14523"/>
    <w:rsid w:val="00B148E3"/>
    <w:rsid w:val="00B149E2"/>
    <w:rsid w:val="00B15799"/>
    <w:rsid w:val="00B1782D"/>
    <w:rsid w:val="00B2169D"/>
    <w:rsid w:val="00B21CBB"/>
    <w:rsid w:val="00B25FD8"/>
    <w:rsid w:val="00B263C0"/>
    <w:rsid w:val="00B27FDB"/>
    <w:rsid w:val="00B304CF"/>
    <w:rsid w:val="00B316CA"/>
    <w:rsid w:val="00B31BFB"/>
    <w:rsid w:val="00B3203E"/>
    <w:rsid w:val="00B34DA1"/>
    <w:rsid w:val="00B3528F"/>
    <w:rsid w:val="00B357AB"/>
    <w:rsid w:val="00B37E5E"/>
    <w:rsid w:val="00B41B2B"/>
    <w:rsid w:val="00B41F72"/>
    <w:rsid w:val="00B44E90"/>
    <w:rsid w:val="00B45324"/>
    <w:rsid w:val="00B4626B"/>
    <w:rsid w:val="00B46EE3"/>
    <w:rsid w:val="00B472BC"/>
    <w:rsid w:val="00B47956"/>
    <w:rsid w:val="00B5012F"/>
    <w:rsid w:val="00B50509"/>
    <w:rsid w:val="00B517E1"/>
    <w:rsid w:val="00B531C7"/>
    <w:rsid w:val="00B54968"/>
    <w:rsid w:val="00B54CCB"/>
    <w:rsid w:val="00B554DC"/>
    <w:rsid w:val="00B55E70"/>
    <w:rsid w:val="00B60238"/>
    <w:rsid w:val="00B624D6"/>
    <w:rsid w:val="00B628CE"/>
    <w:rsid w:val="00B63397"/>
    <w:rsid w:val="00B64962"/>
    <w:rsid w:val="00B6671A"/>
    <w:rsid w:val="00B66AC0"/>
    <w:rsid w:val="00B66B85"/>
    <w:rsid w:val="00B71634"/>
    <w:rsid w:val="00B718F7"/>
    <w:rsid w:val="00B72BF1"/>
    <w:rsid w:val="00B73091"/>
    <w:rsid w:val="00B74038"/>
    <w:rsid w:val="00B74D35"/>
    <w:rsid w:val="00B74EBF"/>
    <w:rsid w:val="00B7597D"/>
    <w:rsid w:val="00B80840"/>
    <w:rsid w:val="00B8089B"/>
    <w:rsid w:val="00B80FC8"/>
    <w:rsid w:val="00B815FC"/>
    <w:rsid w:val="00B820D7"/>
    <w:rsid w:val="00B82308"/>
    <w:rsid w:val="00B82A05"/>
    <w:rsid w:val="00B83BE4"/>
    <w:rsid w:val="00B84409"/>
    <w:rsid w:val="00B84E2D"/>
    <w:rsid w:val="00B90182"/>
    <w:rsid w:val="00B927C9"/>
    <w:rsid w:val="00B9324F"/>
    <w:rsid w:val="00B96EFA"/>
    <w:rsid w:val="00B978EC"/>
    <w:rsid w:val="00B97BCE"/>
    <w:rsid w:val="00BA4624"/>
    <w:rsid w:val="00BA4673"/>
    <w:rsid w:val="00BA79F4"/>
    <w:rsid w:val="00BB2E44"/>
    <w:rsid w:val="00BB4AC0"/>
    <w:rsid w:val="00BB5248"/>
    <w:rsid w:val="00BB5683"/>
    <w:rsid w:val="00BB5B68"/>
    <w:rsid w:val="00BB66CF"/>
    <w:rsid w:val="00BC07D2"/>
    <w:rsid w:val="00BC112B"/>
    <w:rsid w:val="00BC17DF"/>
    <w:rsid w:val="00BC1F7E"/>
    <w:rsid w:val="00BC2934"/>
    <w:rsid w:val="00BC4D75"/>
    <w:rsid w:val="00BC52EE"/>
    <w:rsid w:val="00BD0826"/>
    <w:rsid w:val="00BD0F6F"/>
    <w:rsid w:val="00BD15AB"/>
    <w:rsid w:val="00BD181D"/>
    <w:rsid w:val="00BD254A"/>
    <w:rsid w:val="00BD3047"/>
    <w:rsid w:val="00BD434B"/>
    <w:rsid w:val="00BD6719"/>
    <w:rsid w:val="00BE0126"/>
    <w:rsid w:val="00BE0567"/>
    <w:rsid w:val="00BE0FE1"/>
    <w:rsid w:val="00BE2507"/>
    <w:rsid w:val="00BE3105"/>
    <w:rsid w:val="00BE3210"/>
    <w:rsid w:val="00BE350E"/>
    <w:rsid w:val="00BE4BF7"/>
    <w:rsid w:val="00BE5720"/>
    <w:rsid w:val="00BE63E3"/>
    <w:rsid w:val="00BE6638"/>
    <w:rsid w:val="00BF0AC7"/>
    <w:rsid w:val="00BF235D"/>
    <w:rsid w:val="00BF27B2"/>
    <w:rsid w:val="00BF4F06"/>
    <w:rsid w:val="00BF534E"/>
    <w:rsid w:val="00BF5717"/>
    <w:rsid w:val="00C006B1"/>
    <w:rsid w:val="00C01585"/>
    <w:rsid w:val="00C01F37"/>
    <w:rsid w:val="00C04B43"/>
    <w:rsid w:val="00C1169E"/>
    <w:rsid w:val="00C141C6"/>
    <w:rsid w:val="00C16F5A"/>
    <w:rsid w:val="00C17535"/>
    <w:rsid w:val="00C2071A"/>
    <w:rsid w:val="00C20ACB"/>
    <w:rsid w:val="00C20F10"/>
    <w:rsid w:val="00C212B6"/>
    <w:rsid w:val="00C2154E"/>
    <w:rsid w:val="00C22C13"/>
    <w:rsid w:val="00C23703"/>
    <w:rsid w:val="00C2480C"/>
    <w:rsid w:val="00C25111"/>
    <w:rsid w:val="00C26068"/>
    <w:rsid w:val="00C2621E"/>
    <w:rsid w:val="00C271A8"/>
    <w:rsid w:val="00C3175E"/>
    <w:rsid w:val="00C32067"/>
    <w:rsid w:val="00C3384A"/>
    <w:rsid w:val="00C3554A"/>
    <w:rsid w:val="00C35A76"/>
    <w:rsid w:val="00C35BC9"/>
    <w:rsid w:val="00C36E3A"/>
    <w:rsid w:val="00C37A77"/>
    <w:rsid w:val="00C37B8B"/>
    <w:rsid w:val="00C41141"/>
    <w:rsid w:val="00C41FA4"/>
    <w:rsid w:val="00C42A5F"/>
    <w:rsid w:val="00C44CDE"/>
    <w:rsid w:val="00C461E6"/>
    <w:rsid w:val="00C50771"/>
    <w:rsid w:val="00C508BE"/>
    <w:rsid w:val="00C50D36"/>
    <w:rsid w:val="00C51B12"/>
    <w:rsid w:val="00C5284F"/>
    <w:rsid w:val="00C54E48"/>
    <w:rsid w:val="00C55656"/>
    <w:rsid w:val="00C60CAF"/>
    <w:rsid w:val="00C62F5B"/>
    <w:rsid w:val="00C63EC4"/>
    <w:rsid w:val="00C64CD9"/>
    <w:rsid w:val="00C670F8"/>
    <w:rsid w:val="00C70B7A"/>
    <w:rsid w:val="00C73263"/>
    <w:rsid w:val="00C76791"/>
    <w:rsid w:val="00C76E37"/>
    <w:rsid w:val="00C80AD4"/>
    <w:rsid w:val="00C8204C"/>
    <w:rsid w:val="00C82F92"/>
    <w:rsid w:val="00C83ACF"/>
    <w:rsid w:val="00C845CE"/>
    <w:rsid w:val="00C87485"/>
    <w:rsid w:val="00C90593"/>
    <w:rsid w:val="00C9061B"/>
    <w:rsid w:val="00C907E8"/>
    <w:rsid w:val="00C90B14"/>
    <w:rsid w:val="00C93EBA"/>
    <w:rsid w:val="00C94377"/>
    <w:rsid w:val="00C94AA7"/>
    <w:rsid w:val="00CA0BD8"/>
    <w:rsid w:val="00CA1306"/>
    <w:rsid w:val="00CA352A"/>
    <w:rsid w:val="00CA4D7F"/>
    <w:rsid w:val="00CA72BB"/>
    <w:rsid w:val="00CA7FF5"/>
    <w:rsid w:val="00CB07E5"/>
    <w:rsid w:val="00CB1E7C"/>
    <w:rsid w:val="00CB2EA1"/>
    <w:rsid w:val="00CB2F17"/>
    <w:rsid w:val="00CB2F84"/>
    <w:rsid w:val="00CB3E75"/>
    <w:rsid w:val="00CB43F1"/>
    <w:rsid w:val="00CB51F8"/>
    <w:rsid w:val="00CB6A8A"/>
    <w:rsid w:val="00CB6EDE"/>
    <w:rsid w:val="00CC046E"/>
    <w:rsid w:val="00CC41BA"/>
    <w:rsid w:val="00CC4846"/>
    <w:rsid w:val="00CC5354"/>
    <w:rsid w:val="00CC6057"/>
    <w:rsid w:val="00CC6F52"/>
    <w:rsid w:val="00CC7069"/>
    <w:rsid w:val="00CD06A1"/>
    <w:rsid w:val="00CD17C1"/>
    <w:rsid w:val="00CD1C6C"/>
    <w:rsid w:val="00CD1EB5"/>
    <w:rsid w:val="00CD37F1"/>
    <w:rsid w:val="00CD4548"/>
    <w:rsid w:val="00CD4A5B"/>
    <w:rsid w:val="00CD4BE7"/>
    <w:rsid w:val="00CD6169"/>
    <w:rsid w:val="00CD6D76"/>
    <w:rsid w:val="00CE20BC"/>
    <w:rsid w:val="00CE4F96"/>
    <w:rsid w:val="00CE5896"/>
    <w:rsid w:val="00CE5C07"/>
    <w:rsid w:val="00CE5DD4"/>
    <w:rsid w:val="00CE73BA"/>
    <w:rsid w:val="00CF1FD8"/>
    <w:rsid w:val="00CF24B7"/>
    <w:rsid w:val="00CF45F2"/>
    <w:rsid w:val="00CF46F9"/>
    <w:rsid w:val="00CF4FDC"/>
    <w:rsid w:val="00CF72A5"/>
    <w:rsid w:val="00CF75BD"/>
    <w:rsid w:val="00D00E9E"/>
    <w:rsid w:val="00D02192"/>
    <w:rsid w:val="00D021D2"/>
    <w:rsid w:val="00D061BB"/>
    <w:rsid w:val="00D07BE1"/>
    <w:rsid w:val="00D11234"/>
    <w:rsid w:val="00D116C0"/>
    <w:rsid w:val="00D131D1"/>
    <w:rsid w:val="00D13433"/>
    <w:rsid w:val="00D13D8A"/>
    <w:rsid w:val="00D14A82"/>
    <w:rsid w:val="00D1672B"/>
    <w:rsid w:val="00D177E5"/>
    <w:rsid w:val="00D20D57"/>
    <w:rsid w:val="00D20DA7"/>
    <w:rsid w:val="00D220C4"/>
    <w:rsid w:val="00D22E2B"/>
    <w:rsid w:val="00D24B0F"/>
    <w:rsid w:val="00D279D8"/>
    <w:rsid w:val="00D27C8E"/>
    <w:rsid w:val="00D302DB"/>
    <w:rsid w:val="00D308B7"/>
    <w:rsid w:val="00D30A34"/>
    <w:rsid w:val="00D31BF9"/>
    <w:rsid w:val="00D40788"/>
    <w:rsid w:val="00D4141B"/>
    <w:rsid w:val="00D4145D"/>
    <w:rsid w:val="00D42B98"/>
    <w:rsid w:val="00D458F0"/>
    <w:rsid w:val="00D459D9"/>
    <w:rsid w:val="00D466B0"/>
    <w:rsid w:val="00D467E7"/>
    <w:rsid w:val="00D47C47"/>
    <w:rsid w:val="00D47D5B"/>
    <w:rsid w:val="00D50B3B"/>
    <w:rsid w:val="00D5467F"/>
    <w:rsid w:val="00D55235"/>
    <w:rsid w:val="00D55837"/>
    <w:rsid w:val="00D55C3C"/>
    <w:rsid w:val="00D60F51"/>
    <w:rsid w:val="00D6730A"/>
    <w:rsid w:val="00D674A6"/>
    <w:rsid w:val="00D702AF"/>
    <w:rsid w:val="00D727A3"/>
    <w:rsid w:val="00D74B7C"/>
    <w:rsid w:val="00D76068"/>
    <w:rsid w:val="00D76AF7"/>
    <w:rsid w:val="00D76B01"/>
    <w:rsid w:val="00D804A2"/>
    <w:rsid w:val="00D82A8B"/>
    <w:rsid w:val="00D82D64"/>
    <w:rsid w:val="00D83490"/>
    <w:rsid w:val="00D834FA"/>
    <w:rsid w:val="00D83BD5"/>
    <w:rsid w:val="00D84704"/>
    <w:rsid w:val="00D8719E"/>
    <w:rsid w:val="00D921FD"/>
    <w:rsid w:val="00D92208"/>
    <w:rsid w:val="00D92BB4"/>
    <w:rsid w:val="00D92C5E"/>
    <w:rsid w:val="00D93714"/>
    <w:rsid w:val="00D948D4"/>
    <w:rsid w:val="00D95424"/>
    <w:rsid w:val="00DA0009"/>
    <w:rsid w:val="00DA0676"/>
    <w:rsid w:val="00DA5C0D"/>
    <w:rsid w:val="00DA6A20"/>
    <w:rsid w:val="00DA7E56"/>
    <w:rsid w:val="00DA7EF4"/>
    <w:rsid w:val="00DB0162"/>
    <w:rsid w:val="00DB1EFE"/>
    <w:rsid w:val="00DB21CD"/>
    <w:rsid w:val="00DB336B"/>
    <w:rsid w:val="00DB3600"/>
    <w:rsid w:val="00DB3FD7"/>
    <w:rsid w:val="00DB4620"/>
    <w:rsid w:val="00DB68B5"/>
    <w:rsid w:val="00DB714B"/>
    <w:rsid w:val="00DC10F6"/>
    <w:rsid w:val="00DC21A8"/>
    <w:rsid w:val="00DC3E45"/>
    <w:rsid w:val="00DC4598"/>
    <w:rsid w:val="00DC5CE0"/>
    <w:rsid w:val="00DC60E9"/>
    <w:rsid w:val="00DD0722"/>
    <w:rsid w:val="00DD0D83"/>
    <w:rsid w:val="00DD212F"/>
    <w:rsid w:val="00DD2207"/>
    <w:rsid w:val="00DD2678"/>
    <w:rsid w:val="00DD38D7"/>
    <w:rsid w:val="00DD4E4D"/>
    <w:rsid w:val="00DD5B85"/>
    <w:rsid w:val="00DD6D83"/>
    <w:rsid w:val="00DE0D1E"/>
    <w:rsid w:val="00DE397D"/>
    <w:rsid w:val="00DE41F8"/>
    <w:rsid w:val="00DE5E0F"/>
    <w:rsid w:val="00DE76E7"/>
    <w:rsid w:val="00DF4E00"/>
    <w:rsid w:val="00DF519F"/>
    <w:rsid w:val="00DF5BFB"/>
    <w:rsid w:val="00DF5CD6"/>
    <w:rsid w:val="00E022DA"/>
    <w:rsid w:val="00E02528"/>
    <w:rsid w:val="00E02E9F"/>
    <w:rsid w:val="00E03785"/>
    <w:rsid w:val="00E03BCB"/>
    <w:rsid w:val="00E04344"/>
    <w:rsid w:val="00E0633D"/>
    <w:rsid w:val="00E100B0"/>
    <w:rsid w:val="00E10C3F"/>
    <w:rsid w:val="00E11089"/>
    <w:rsid w:val="00E1174F"/>
    <w:rsid w:val="00E11CDD"/>
    <w:rsid w:val="00E124DC"/>
    <w:rsid w:val="00E1250A"/>
    <w:rsid w:val="00E12ECC"/>
    <w:rsid w:val="00E13AA8"/>
    <w:rsid w:val="00E1549D"/>
    <w:rsid w:val="00E16540"/>
    <w:rsid w:val="00E207D9"/>
    <w:rsid w:val="00E2277F"/>
    <w:rsid w:val="00E22EDB"/>
    <w:rsid w:val="00E26DDF"/>
    <w:rsid w:val="00E30167"/>
    <w:rsid w:val="00E31D0E"/>
    <w:rsid w:val="00E32A6E"/>
    <w:rsid w:val="00E33493"/>
    <w:rsid w:val="00E36B24"/>
    <w:rsid w:val="00E36FA1"/>
    <w:rsid w:val="00E37922"/>
    <w:rsid w:val="00E406DF"/>
    <w:rsid w:val="00E409CD"/>
    <w:rsid w:val="00E411AE"/>
    <w:rsid w:val="00E415D3"/>
    <w:rsid w:val="00E41E19"/>
    <w:rsid w:val="00E45292"/>
    <w:rsid w:val="00E4611E"/>
    <w:rsid w:val="00E461B4"/>
    <w:rsid w:val="00E469E4"/>
    <w:rsid w:val="00E475C3"/>
    <w:rsid w:val="00E47BD9"/>
    <w:rsid w:val="00E509B0"/>
    <w:rsid w:val="00E51BEE"/>
    <w:rsid w:val="00E533F6"/>
    <w:rsid w:val="00E541EC"/>
    <w:rsid w:val="00E54246"/>
    <w:rsid w:val="00E54EF8"/>
    <w:rsid w:val="00E55D8E"/>
    <w:rsid w:val="00E63106"/>
    <w:rsid w:val="00E7465C"/>
    <w:rsid w:val="00E74A30"/>
    <w:rsid w:val="00E77B7E"/>
    <w:rsid w:val="00E815BB"/>
    <w:rsid w:val="00E82DF1"/>
    <w:rsid w:val="00E82FCB"/>
    <w:rsid w:val="00E87AC1"/>
    <w:rsid w:val="00E87F7C"/>
    <w:rsid w:val="00E90870"/>
    <w:rsid w:val="00E94653"/>
    <w:rsid w:val="00E96532"/>
    <w:rsid w:val="00E973A0"/>
    <w:rsid w:val="00EA1688"/>
    <w:rsid w:val="00EA4C83"/>
    <w:rsid w:val="00EA5B1D"/>
    <w:rsid w:val="00EA7A46"/>
    <w:rsid w:val="00EB6B45"/>
    <w:rsid w:val="00EC0B6A"/>
    <w:rsid w:val="00EC0E14"/>
    <w:rsid w:val="00EC10B2"/>
    <w:rsid w:val="00EC14CD"/>
    <w:rsid w:val="00EC1DA0"/>
    <w:rsid w:val="00EC329B"/>
    <w:rsid w:val="00EC344E"/>
    <w:rsid w:val="00EC587A"/>
    <w:rsid w:val="00EC5D33"/>
    <w:rsid w:val="00EC5DB3"/>
    <w:rsid w:val="00EC71A6"/>
    <w:rsid w:val="00EC73EB"/>
    <w:rsid w:val="00ED2495"/>
    <w:rsid w:val="00ED4FE8"/>
    <w:rsid w:val="00ED56A4"/>
    <w:rsid w:val="00ED592E"/>
    <w:rsid w:val="00ED65C9"/>
    <w:rsid w:val="00ED6ABD"/>
    <w:rsid w:val="00ED72E1"/>
    <w:rsid w:val="00EE1AEE"/>
    <w:rsid w:val="00EE3C0F"/>
    <w:rsid w:val="00EE5C50"/>
    <w:rsid w:val="00EE6810"/>
    <w:rsid w:val="00EE6E24"/>
    <w:rsid w:val="00EF21FE"/>
    <w:rsid w:val="00EF29DF"/>
    <w:rsid w:val="00EF2A7F"/>
    <w:rsid w:val="00EF329E"/>
    <w:rsid w:val="00EF38C6"/>
    <w:rsid w:val="00EF3B47"/>
    <w:rsid w:val="00EF4803"/>
    <w:rsid w:val="00EF5127"/>
    <w:rsid w:val="00EF5E38"/>
    <w:rsid w:val="00EF78BE"/>
    <w:rsid w:val="00F02212"/>
    <w:rsid w:val="00F03E9F"/>
    <w:rsid w:val="00F03EAC"/>
    <w:rsid w:val="00F04B7C"/>
    <w:rsid w:val="00F04D03"/>
    <w:rsid w:val="00F07EB7"/>
    <w:rsid w:val="00F100AF"/>
    <w:rsid w:val="00F1177D"/>
    <w:rsid w:val="00F14024"/>
    <w:rsid w:val="00F14D06"/>
    <w:rsid w:val="00F14D11"/>
    <w:rsid w:val="00F15577"/>
    <w:rsid w:val="00F161B2"/>
    <w:rsid w:val="00F165CD"/>
    <w:rsid w:val="00F17DDC"/>
    <w:rsid w:val="00F208E4"/>
    <w:rsid w:val="00F2287A"/>
    <w:rsid w:val="00F230F6"/>
    <w:rsid w:val="00F2417A"/>
    <w:rsid w:val="00F24297"/>
    <w:rsid w:val="00F25761"/>
    <w:rsid w:val="00F259D7"/>
    <w:rsid w:val="00F32D05"/>
    <w:rsid w:val="00F3343A"/>
    <w:rsid w:val="00F35263"/>
    <w:rsid w:val="00F36DED"/>
    <w:rsid w:val="00F403BF"/>
    <w:rsid w:val="00F4189B"/>
    <w:rsid w:val="00F420E6"/>
    <w:rsid w:val="00F4342F"/>
    <w:rsid w:val="00F43DF5"/>
    <w:rsid w:val="00F4459A"/>
    <w:rsid w:val="00F4507C"/>
    <w:rsid w:val="00F45227"/>
    <w:rsid w:val="00F5045C"/>
    <w:rsid w:val="00F50B03"/>
    <w:rsid w:val="00F522C1"/>
    <w:rsid w:val="00F53A6F"/>
    <w:rsid w:val="00F53AEA"/>
    <w:rsid w:val="00F53E4F"/>
    <w:rsid w:val="00F53F44"/>
    <w:rsid w:val="00F54467"/>
    <w:rsid w:val="00F549AE"/>
    <w:rsid w:val="00F554D6"/>
    <w:rsid w:val="00F55FC9"/>
    <w:rsid w:val="00F5663B"/>
    <w:rsid w:val="00F5674D"/>
    <w:rsid w:val="00F56B84"/>
    <w:rsid w:val="00F6392C"/>
    <w:rsid w:val="00F64256"/>
    <w:rsid w:val="00F66093"/>
    <w:rsid w:val="00F70848"/>
    <w:rsid w:val="00F708EC"/>
    <w:rsid w:val="00F7129E"/>
    <w:rsid w:val="00F72040"/>
    <w:rsid w:val="00F73A60"/>
    <w:rsid w:val="00F73CA3"/>
    <w:rsid w:val="00F817B9"/>
    <w:rsid w:val="00F829C7"/>
    <w:rsid w:val="00F834AA"/>
    <w:rsid w:val="00F848D6"/>
    <w:rsid w:val="00F85A81"/>
    <w:rsid w:val="00F87B3D"/>
    <w:rsid w:val="00F909F8"/>
    <w:rsid w:val="00F93C84"/>
    <w:rsid w:val="00F94368"/>
    <w:rsid w:val="00F943C8"/>
    <w:rsid w:val="00F94D33"/>
    <w:rsid w:val="00F956ED"/>
    <w:rsid w:val="00F96B28"/>
    <w:rsid w:val="00FA04CE"/>
    <w:rsid w:val="00FA1136"/>
    <w:rsid w:val="00FA15D0"/>
    <w:rsid w:val="00FA39D8"/>
    <w:rsid w:val="00FA41B4"/>
    <w:rsid w:val="00FA5DDD"/>
    <w:rsid w:val="00FA7644"/>
    <w:rsid w:val="00FB086C"/>
    <w:rsid w:val="00FB0EA4"/>
    <w:rsid w:val="00FB2800"/>
    <w:rsid w:val="00FB333B"/>
    <w:rsid w:val="00FB5AD2"/>
    <w:rsid w:val="00FC069A"/>
    <w:rsid w:val="00FC1634"/>
    <w:rsid w:val="00FC6EAA"/>
    <w:rsid w:val="00FD0856"/>
    <w:rsid w:val="00FD0B7B"/>
    <w:rsid w:val="00FD1DBB"/>
    <w:rsid w:val="00FD4755"/>
    <w:rsid w:val="00FD6A1F"/>
    <w:rsid w:val="00FE057B"/>
    <w:rsid w:val="00FE1582"/>
    <w:rsid w:val="00FE1DCC"/>
    <w:rsid w:val="00FE39ED"/>
    <w:rsid w:val="00FE4286"/>
    <w:rsid w:val="00FE4BF0"/>
    <w:rsid w:val="00FE5082"/>
    <w:rsid w:val="00FE5695"/>
    <w:rsid w:val="00FE5AAE"/>
    <w:rsid w:val="00FF0538"/>
    <w:rsid w:val="00FF5B88"/>
    <w:rsid w:val="00FF642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43C3FD"/>
  <w15:docId w15:val="{7E1C3008-F125-4A75-BC14-026767B57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5"/>
        <w:szCs w:val="25"/>
        <w:lang w:val="sv-SE" w:eastAsia="en-US" w:bidi="ar-SA"/>
      </w:rPr>
    </w:rPrDefault>
    <w:pPrDefault>
      <w:pPr>
        <w:spacing w:after="28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28" w:unhideWhenUsed="1"/>
    <w:lsdException w:name="toc 2" w:uiPriority="28"/>
    <w:lsdException w:name="toc 3" w:uiPriority="28"/>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6"/>
    <w:lsdException w:name="List Number" w:uiPriority="6"/>
    <w:lsdException w:name="List 2" w:semiHidden="1" w:unhideWhenUsed="1"/>
    <w:lsdException w:name="List 3" w:semiHidden="1" w:unhideWhenUsed="1"/>
    <w:lsdException w:name="List 4" w:semiHidden="1" w:unhideWhenUsed="1"/>
    <w:lsdException w:name="List 5" w:semiHidden="1" w:unhideWhenUsed="1"/>
    <w:lsdException w:name="List Bullet 2" w:uiPriority="6"/>
    <w:lsdException w:name="List Bullet 3" w:uiPriority="6"/>
    <w:lsdException w:name="List Bullet 4" w:semiHidden="1" w:unhideWhenUsed="1"/>
    <w:lsdException w:name="List Bullet 5" w:semiHidden="1" w:unhideWhenUsed="1"/>
    <w:lsdException w:name="List Number 2" w:uiPriority="6"/>
    <w:lsdException w:name="List Number 3" w:uiPriority="6"/>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5521FA"/>
    <w:rPr>
      <w:lang w:val="en-GB"/>
    </w:rPr>
  </w:style>
  <w:style w:type="paragraph" w:styleId="Rubrik1">
    <w:name w:val="heading 1"/>
    <w:basedOn w:val="Brdtext"/>
    <w:next w:val="Brdtext"/>
    <w:link w:val="Rubrik1Char"/>
    <w:uiPriority w:val="1"/>
    <w:qFormat/>
    <w:rsid w:val="005521FA"/>
    <w:pPr>
      <w:keepNext/>
      <w:keepLines/>
      <w:numPr>
        <w:numId w:val="2"/>
      </w:numPr>
      <w:tabs>
        <w:tab w:val="num" w:pos="360"/>
      </w:tabs>
      <w:spacing w:before="320" w:after="80"/>
      <w:outlineLvl w:val="0"/>
    </w:pPr>
    <w:rPr>
      <w:rFonts w:asciiTheme="majorHAnsi" w:eastAsiaTheme="majorEastAsia" w:hAnsiTheme="majorHAnsi" w:cstheme="majorBidi"/>
      <w:sz w:val="24"/>
      <w:szCs w:val="32"/>
    </w:rPr>
  </w:style>
  <w:style w:type="paragraph" w:styleId="Rubrik2">
    <w:name w:val="heading 2"/>
    <w:basedOn w:val="Brdtext"/>
    <w:next w:val="Brdtext"/>
    <w:link w:val="Rubrik2Char"/>
    <w:uiPriority w:val="1"/>
    <w:qFormat/>
    <w:rsid w:val="005521FA"/>
    <w:pPr>
      <w:keepNext/>
      <w:keepLines/>
      <w:numPr>
        <w:ilvl w:val="1"/>
        <w:numId w:val="2"/>
      </w:numPr>
      <w:spacing w:before="320" w:after="80"/>
      <w:outlineLvl w:val="1"/>
    </w:pPr>
    <w:rPr>
      <w:rFonts w:asciiTheme="majorHAnsi" w:eastAsiaTheme="majorEastAsia" w:hAnsiTheme="majorHAnsi" w:cstheme="majorBidi"/>
      <w:b/>
      <w:sz w:val="22"/>
      <w:szCs w:val="26"/>
    </w:rPr>
  </w:style>
  <w:style w:type="paragraph" w:styleId="Rubrik3">
    <w:name w:val="heading 3"/>
    <w:basedOn w:val="Brdtext"/>
    <w:next w:val="Brdtext"/>
    <w:link w:val="Rubrik3Char"/>
    <w:uiPriority w:val="1"/>
    <w:qFormat/>
    <w:rsid w:val="005521FA"/>
    <w:pPr>
      <w:keepNext/>
      <w:keepLines/>
      <w:numPr>
        <w:ilvl w:val="2"/>
        <w:numId w:val="2"/>
      </w:numPr>
      <w:spacing w:before="320" w:after="80"/>
      <w:outlineLvl w:val="2"/>
    </w:pPr>
    <w:rPr>
      <w:rFonts w:asciiTheme="majorHAnsi" w:eastAsiaTheme="majorEastAsia" w:hAnsiTheme="majorHAnsi" w:cstheme="majorBidi"/>
      <w:sz w:val="22"/>
      <w:szCs w:val="24"/>
    </w:rPr>
  </w:style>
  <w:style w:type="paragraph" w:styleId="Rubrik4">
    <w:name w:val="heading 4"/>
    <w:basedOn w:val="Normal"/>
    <w:next w:val="Brdtext"/>
    <w:link w:val="Rubrik4Char"/>
    <w:uiPriority w:val="1"/>
    <w:unhideWhenUsed/>
    <w:qFormat/>
    <w:rsid w:val="005521FA"/>
    <w:pPr>
      <w:keepNext/>
      <w:keepLines/>
      <w:numPr>
        <w:ilvl w:val="3"/>
        <w:numId w:val="2"/>
      </w:numPr>
      <w:tabs>
        <w:tab w:val="num" w:pos="360"/>
      </w:tabs>
      <w:spacing w:before="320" w:after="80"/>
      <w:outlineLvl w:val="3"/>
    </w:pPr>
    <w:rPr>
      <w:rFonts w:asciiTheme="majorHAnsi" w:eastAsiaTheme="majorEastAsia" w:hAnsiTheme="majorHAnsi" w:cstheme="majorBidi"/>
      <w:b/>
      <w:iCs/>
      <w:sz w:val="20"/>
    </w:rPr>
  </w:style>
  <w:style w:type="paragraph" w:styleId="Rubrik5">
    <w:name w:val="heading 5"/>
    <w:basedOn w:val="Normal"/>
    <w:next w:val="Brdtext"/>
    <w:link w:val="Rubrik5Char"/>
    <w:uiPriority w:val="1"/>
    <w:unhideWhenUsed/>
    <w:qFormat/>
    <w:rsid w:val="005521FA"/>
    <w:pPr>
      <w:keepNext/>
      <w:keepLines/>
      <w:spacing w:before="320" w:after="80"/>
      <w:outlineLvl w:val="4"/>
    </w:pPr>
    <w:rPr>
      <w:rFonts w:asciiTheme="majorHAnsi" w:eastAsiaTheme="majorEastAsia" w:hAnsiTheme="majorHAnsi" w:cstheme="majorBidi"/>
      <w:sz w:val="20"/>
    </w:rPr>
  </w:style>
  <w:style w:type="paragraph" w:styleId="Rubrik6">
    <w:name w:val="heading 6"/>
    <w:basedOn w:val="Normal"/>
    <w:next w:val="Normal"/>
    <w:link w:val="Rubrik6Char"/>
    <w:uiPriority w:val="9"/>
    <w:semiHidden/>
    <w:qFormat/>
    <w:rsid w:val="005521FA"/>
    <w:pPr>
      <w:keepNext/>
      <w:keepLines/>
      <w:spacing w:before="40" w:after="0"/>
      <w:outlineLvl w:val="5"/>
    </w:pPr>
    <w:rPr>
      <w:rFonts w:asciiTheme="majorHAnsi" w:eastAsiaTheme="majorEastAsia" w:hAnsiTheme="majorHAnsi" w:cstheme="majorBidi"/>
      <w:color w:val="0D1727" w:themeColor="accent1" w:themeShade="7F"/>
    </w:rPr>
  </w:style>
  <w:style w:type="paragraph" w:styleId="Rubrik7">
    <w:name w:val="heading 7"/>
    <w:basedOn w:val="Normal"/>
    <w:next w:val="Normal"/>
    <w:link w:val="Rubrik7Char"/>
    <w:uiPriority w:val="9"/>
    <w:semiHidden/>
    <w:qFormat/>
    <w:rsid w:val="005521FA"/>
    <w:pPr>
      <w:keepNext/>
      <w:keepLines/>
      <w:spacing w:before="40" w:after="0"/>
      <w:outlineLvl w:val="6"/>
    </w:pPr>
    <w:rPr>
      <w:rFonts w:asciiTheme="majorHAnsi" w:eastAsiaTheme="majorEastAsia" w:hAnsiTheme="majorHAnsi" w:cstheme="majorBidi"/>
      <w:i/>
      <w:iCs/>
      <w:color w:val="0D1727" w:themeColor="accent1" w:themeShade="7F"/>
    </w:rPr>
  </w:style>
  <w:style w:type="paragraph" w:styleId="Rubrik8">
    <w:name w:val="heading 8"/>
    <w:basedOn w:val="Normal"/>
    <w:next w:val="Normal"/>
    <w:link w:val="Rubrik8Char"/>
    <w:uiPriority w:val="9"/>
    <w:semiHidden/>
    <w:qFormat/>
    <w:rsid w:val="005521F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semiHidden/>
    <w:qFormat/>
    <w:rsid w:val="005521F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5521FA"/>
    <w:pPr>
      <w:tabs>
        <w:tab w:val="left" w:pos="1701"/>
        <w:tab w:val="left" w:pos="3600"/>
        <w:tab w:val="left" w:pos="5387"/>
      </w:tabs>
    </w:pPr>
  </w:style>
  <w:style w:type="character" w:customStyle="1" w:styleId="BrdtextChar">
    <w:name w:val="Brödtext Char"/>
    <w:basedOn w:val="Standardstycketeckensnitt"/>
    <w:link w:val="Brdtext"/>
    <w:rsid w:val="005521FA"/>
    <w:rPr>
      <w:lang w:val="en-GB"/>
    </w:rPr>
  </w:style>
  <w:style w:type="paragraph" w:styleId="Brdtextmedindrag">
    <w:name w:val="Body Text Indent"/>
    <w:basedOn w:val="Normal"/>
    <w:link w:val="BrdtextmedindragChar"/>
    <w:qFormat/>
    <w:rsid w:val="005521FA"/>
    <w:pPr>
      <w:tabs>
        <w:tab w:val="left" w:pos="1701"/>
        <w:tab w:val="left" w:pos="3600"/>
        <w:tab w:val="left" w:pos="5387"/>
      </w:tabs>
      <w:ind w:firstLine="284"/>
    </w:pPr>
  </w:style>
  <w:style w:type="character" w:customStyle="1" w:styleId="BrdtextmedindragChar">
    <w:name w:val="Brödtext med indrag Char"/>
    <w:basedOn w:val="Standardstycketeckensnitt"/>
    <w:link w:val="Brdtextmedindrag"/>
    <w:rsid w:val="005521FA"/>
    <w:rPr>
      <w:lang w:val="en-GB"/>
    </w:rPr>
  </w:style>
  <w:style w:type="character" w:customStyle="1" w:styleId="Rubrik1Char">
    <w:name w:val="Rubrik 1 Char"/>
    <w:basedOn w:val="Standardstycketeckensnitt"/>
    <w:link w:val="Rubrik1"/>
    <w:uiPriority w:val="1"/>
    <w:rsid w:val="005521FA"/>
    <w:rPr>
      <w:rFonts w:asciiTheme="majorHAnsi" w:eastAsiaTheme="majorEastAsia" w:hAnsiTheme="majorHAnsi" w:cstheme="majorBidi"/>
      <w:sz w:val="24"/>
      <w:szCs w:val="32"/>
      <w:lang w:val="en-GB"/>
    </w:rPr>
  </w:style>
  <w:style w:type="paragraph" w:styleId="Rubrik">
    <w:name w:val="Title"/>
    <w:basedOn w:val="Normal"/>
    <w:next w:val="Brdtext"/>
    <w:link w:val="RubrikChar"/>
    <w:uiPriority w:val="1"/>
    <w:qFormat/>
    <w:rsid w:val="005521FA"/>
    <w:pPr>
      <w:keepNext/>
      <w:keepLines/>
      <w:spacing w:after="600"/>
      <w:contextualSpacing/>
      <w:outlineLvl w:val="0"/>
    </w:pPr>
    <w:rPr>
      <w:rFonts w:asciiTheme="majorHAnsi" w:eastAsiaTheme="majorEastAsia" w:hAnsiTheme="majorHAnsi" w:cstheme="majorBidi"/>
      <w:kern w:val="28"/>
      <w:sz w:val="26"/>
      <w:szCs w:val="56"/>
    </w:rPr>
  </w:style>
  <w:style w:type="character" w:customStyle="1" w:styleId="RubrikChar">
    <w:name w:val="Rubrik Char"/>
    <w:basedOn w:val="Standardstycketeckensnitt"/>
    <w:link w:val="Rubrik"/>
    <w:uiPriority w:val="1"/>
    <w:rsid w:val="005521FA"/>
    <w:rPr>
      <w:rFonts w:asciiTheme="majorHAnsi" w:eastAsiaTheme="majorEastAsia" w:hAnsiTheme="majorHAnsi" w:cstheme="majorBidi"/>
      <w:kern w:val="28"/>
      <w:sz w:val="26"/>
      <w:szCs w:val="56"/>
      <w:lang w:val="en-GB"/>
    </w:rPr>
  </w:style>
  <w:style w:type="character" w:customStyle="1" w:styleId="Rubrik2Char">
    <w:name w:val="Rubrik 2 Char"/>
    <w:basedOn w:val="Standardstycketeckensnitt"/>
    <w:link w:val="Rubrik2"/>
    <w:uiPriority w:val="1"/>
    <w:rsid w:val="005521FA"/>
    <w:rPr>
      <w:rFonts w:asciiTheme="majorHAnsi" w:eastAsiaTheme="majorEastAsia" w:hAnsiTheme="majorHAnsi" w:cstheme="majorBidi"/>
      <w:b/>
      <w:sz w:val="22"/>
      <w:szCs w:val="26"/>
      <w:lang w:val="en-GB"/>
    </w:rPr>
  </w:style>
  <w:style w:type="character" w:customStyle="1" w:styleId="Rubrik3Char">
    <w:name w:val="Rubrik 3 Char"/>
    <w:basedOn w:val="Standardstycketeckensnitt"/>
    <w:link w:val="Rubrik3"/>
    <w:uiPriority w:val="1"/>
    <w:rsid w:val="005521FA"/>
    <w:rPr>
      <w:rFonts w:asciiTheme="majorHAnsi" w:eastAsiaTheme="majorEastAsia" w:hAnsiTheme="majorHAnsi" w:cstheme="majorBidi"/>
      <w:sz w:val="22"/>
      <w:szCs w:val="24"/>
      <w:lang w:val="en-GB"/>
    </w:rPr>
  </w:style>
  <w:style w:type="paragraph" w:customStyle="1" w:styleId="Rubrik1utannumrering">
    <w:name w:val="Rubrik 1 utan numrering"/>
    <w:basedOn w:val="Rubrik1"/>
    <w:next w:val="Brdtext"/>
    <w:uiPriority w:val="1"/>
    <w:qFormat/>
    <w:rsid w:val="005521FA"/>
    <w:pPr>
      <w:numPr>
        <w:numId w:val="0"/>
      </w:numPr>
    </w:pPr>
  </w:style>
  <w:style w:type="paragraph" w:customStyle="1" w:styleId="Rubrik2utannumrering">
    <w:name w:val="Rubrik 2 utan numrering"/>
    <w:basedOn w:val="Rubrik2"/>
    <w:next w:val="Brdtext"/>
    <w:uiPriority w:val="1"/>
    <w:qFormat/>
    <w:rsid w:val="005521FA"/>
    <w:pPr>
      <w:numPr>
        <w:ilvl w:val="0"/>
        <w:numId w:val="0"/>
      </w:numPr>
    </w:pPr>
  </w:style>
  <w:style w:type="paragraph" w:customStyle="1" w:styleId="Rubrik3utannumrering">
    <w:name w:val="Rubrik 3 utan numrering"/>
    <w:basedOn w:val="Rubrik3"/>
    <w:next w:val="Brdtext"/>
    <w:uiPriority w:val="1"/>
    <w:qFormat/>
    <w:rsid w:val="005521FA"/>
    <w:pPr>
      <w:numPr>
        <w:ilvl w:val="0"/>
        <w:numId w:val="0"/>
      </w:numPr>
    </w:pPr>
  </w:style>
  <w:style w:type="character" w:customStyle="1" w:styleId="Rubrik4Char">
    <w:name w:val="Rubrik 4 Char"/>
    <w:basedOn w:val="Standardstycketeckensnitt"/>
    <w:link w:val="Rubrik4"/>
    <w:uiPriority w:val="1"/>
    <w:rsid w:val="005521FA"/>
    <w:rPr>
      <w:rFonts w:asciiTheme="majorHAnsi" w:eastAsiaTheme="majorEastAsia" w:hAnsiTheme="majorHAnsi" w:cstheme="majorBidi"/>
      <w:b/>
      <w:iCs/>
      <w:sz w:val="20"/>
      <w:lang w:val="en-GB"/>
    </w:rPr>
  </w:style>
  <w:style w:type="paragraph" w:customStyle="1" w:styleId="Brdtextutanavstnd">
    <w:name w:val="Brödtext utan avstånd"/>
    <w:basedOn w:val="Normal"/>
    <w:qFormat/>
    <w:rsid w:val="005521FA"/>
    <w:pPr>
      <w:tabs>
        <w:tab w:val="left" w:pos="1701"/>
        <w:tab w:val="left" w:pos="3600"/>
        <w:tab w:val="left" w:pos="5387"/>
      </w:tabs>
      <w:spacing w:after="0"/>
    </w:pPr>
  </w:style>
  <w:style w:type="paragraph" w:customStyle="1" w:styleId="Bildtext">
    <w:name w:val="Bildtext"/>
    <w:basedOn w:val="Brdtext"/>
    <w:next w:val="Brdtext"/>
    <w:uiPriority w:val="2"/>
    <w:qFormat/>
    <w:rsid w:val="005521FA"/>
    <w:pPr>
      <w:keepLines/>
      <w:spacing w:before="100" w:line="240" w:lineRule="auto"/>
      <w:textboxTightWrap w:val="firstLineOnly"/>
    </w:pPr>
    <w:rPr>
      <w:rFonts w:asciiTheme="majorHAnsi" w:hAnsiTheme="majorHAnsi" w:cstheme="majorHAnsi"/>
      <w:spacing w:val="6"/>
      <w:sz w:val="14"/>
      <w:szCs w:val="14"/>
    </w:rPr>
  </w:style>
  <w:style w:type="paragraph" w:customStyle="1" w:styleId="Rubrik4utannumrering">
    <w:name w:val="Rubrik 4 utan numrering"/>
    <w:basedOn w:val="Rubrik4"/>
    <w:next w:val="Brdtext"/>
    <w:uiPriority w:val="1"/>
    <w:qFormat/>
    <w:rsid w:val="005521FA"/>
    <w:pPr>
      <w:numPr>
        <w:ilvl w:val="0"/>
        <w:numId w:val="0"/>
      </w:numPr>
    </w:pPr>
  </w:style>
  <w:style w:type="paragraph" w:customStyle="1" w:styleId="Rubrik5utannumrering">
    <w:name w:val="Rubrik 5 utan numrering"/>
    <w:basedOn w:val="Rubrik5"/>
    <w:next w:val="Brdtext"/>
    <w:uiPriority w:val="1"/>
    <w:qFormat/>
    <w:rsid w:val="005521FA"/>
  </w:style>
  <w:style w:type="paragraph" w:styleId="Beskrivning">
    <w:name w:val="caption"/>
    <w:basedOn w:val="Bildtext"/>
    <w:next w:val="Normal"/>
    <w:uiPriority w:val="35"/>
    <w:semiHidden/>
    <w:qFormat/>
    <w:rsid w:val="005521FA"/>
    <w:rPr>
      <w:iCs/>
      <w:szCs w:val="18"/>
    </w:rPr>
  </w:style>
  <w:style w:type="character" w:customStyle="1" w:styleId="Rubrik5Char">
    <w:name w:val="Rubrik 5 Char"/>
    <w:basedOn w:val="Standardstycketeckensnitt"/>
    <w:link w:val="Rubrik5"/>
    <w:uiPriority w:val="1"/>
    <w:rsid w:val="005521FA"/>
    <w:rPr>
      <w:rFonts w:asciiTheme="majorHAnsi" w:eastAsiaTheme="majorEastAsia" w:hAnsiTheme="majorHAnsi" w:cstheme="majorBidi"/>
      <w:sz w:val="20"/>
      <w:lang w:val="en-GB"/>
    </w:rPr>
  </w:style>
  <w:style w:type="numbering" w:customStyle="1" w:styleId="RKNumreraderubriker">
    <w:name w:val="RK Numrerade rubriker"/>
    <w:uiPriority w:val="99"/>
    <w:rsid w:val="005521FA"/>
    <w:pPr>
      <w:numPr>
        <w:numId w:val="1"/>
      </w:numPr>
    </w:pPr>
  </w:style>
  <w:style w:type="paragraph" w:customStyle="1" w:styleId="Klla">
    <w:name w:val="Källa"/>
    <w:basedOn w:val="Bildtext"/>
    <w:next w:val="Brdtext"/>
    <w:uiPriority w:val="2"/>
    <w:qFormat/>
    <w:rsid w:val="005521FA"/>
  </w:style>
  <w:style w:type="paragraph" w:styleId="Sidhuvud">
    <w:name w:val="header"/>
    <w:basedOn w:val="Normal"/>
    <w:link w:val="SidhuvudChar"/>
    <w:uiPriority w:val="99"/>
    <w:rsid w:val="005521FA"/>
    <w:pPr>
      <w:tabs>
        <w:tab w:val="center" w:pos="4536"/>
        <w:tab w:val="right" w:pos="9072"/>
      </w:tabs>
      <w:spacing w:after="0"/>
    </w:pPr>
    <w:rPr>
      <w:rFonts w:asciiTheme="majorHAnsi" w:hAnsiTheme="majorHAnsi"/>
      <w:sz w:val="19"/>
    </w:rPr>
  </w:style>
  <w:style w:type="character" w:customStyle="1" w:styleId="SidhuvudChar">
    <w:name w:val="Sidhuvud Char"/>
    <w:basedOn w:val="Standardstycketeckensnitt"/>
    <w:link w:val="Sidhuvud"/>
    <w:uiPriority w:val="99"/>
    <w:rsid w:val="005521FA"/>
    <w:rPr>
      <w:rFonts w:asciiTheme="majorHAnsi" w:hAnsiTheme="majorHAnsi"/>
      <w:sz w:val="19"/>
      <w:lang w:val="en-GB"/>
    </w:rPr>
  </w:style>
  <w:style w:type="paragraph" w:styleId="Sidfot">
    <w:name w:val="footer"/>
    <w:basedOn w:val="Normal"/>
    <w:link w:val="SidfotChar"/>
    <w:uiPriority w:val="99"/>
    <w:semiHidden/>
    <w:rsid w:val="005521FA"/>
    <w:pPr>
      <w:tabs>
        <w:tab w:val="center" w:pos="4536"/>
        <w:tab w:val="right" w:pos="9072"/>
      </w:tabs>
      <w:spacing w:after="0"/>
    </w:pPr>
    <w:rPr>
      <w:rFonts w:asciiTheme="majorHAnsi" w:hAnsiTheme="majorHAnsi"/>
      <w:sz w:val="16"/>
    </w:rPr>
  </w:style>
  <w:style w:type="character" w:customStyle="1" w:styleId="SidfotChar">
    <w:name w:val="Sidfot Char"/>
    <w:basedOn w:val="Standardstycketeckensnitt"/>
    <w:link w:val="Sidfot"/>
    <w:uiPriority w:val="99"/>
    <w:semiHidden/>
    <w:rsid w:val="005521FA"/>
    <w:rPr>
      <w:rFonts w:asciiTheme="majorHAnsi" w:hAnsiTheme="majorHAnsi"/>
      <w:sz w:val="16"/>
      <w:lang w:val="en-GB"/>
    </w:rPr>
  </w:style>
  <w:style w:type="paragraph" w:styleId="Innehll2">
    <w:name w:val="toc 2"/>
    <w:basedOn w:val="Normal"/>
    <w:next w:val="Brdtext"/>
    <w:uiPriority w:val="28"/>
    <w:semiHidden/>
    <w:rsid w:val="005521FA"/>
    <w:pPr>
      <w:tabs>
        <w:tab w:val="right" w:leader="dot" w:pos="7371"/>
      </w:tabs>
      <w:spacing w:after="0" w:line="240" w:lineRule="auto"/>
    </w:pPr>
  </w:style>
  <w:style w:type="character" w:styleId="Sidnummer">
    <w:name w:val="page number"/>
    <w:basedOn w:val="SidfotChar"/>
    <w:uiPriority w:val="99"/>
    <w:semiHidden/>
    <w:rsid w:val="005521FA"/>
    <w:rPr>
      <w:rFonts w:asciiTheme="majorHAnsi" w:hAnsiTheme="majorHAnsi"/>
      <w:sz w:val="17"/>
      <w:lang w:val="en-GB"/>
    </w:rPr>
  </w:style>
  <w:style w:type="paragraph" w:styleId="Innehll1">
    <w:name w:val="toc 1"/>
    <w:basedOn w:val="Normal"/>
    <w:next w:val="Brdtext"/>
    <w:uiPriority w:val="28"/>
    <w:semiHidden/>
    <w:rsid w:val="005521FA"/>
    <w:pPr>
      <w:tabs>
        <w:tab w:val="right" w:leader="dot" w:pos="7371"/>
      </w:tabs>
      <w:spacing w:before="240" w:after="100" w:line="240" w:lineRule="auto"/>
    </w:pPr>
    <w:rPr>
      <w:rFonts w:asciiTheme="majorHAnsi" w:hAnsiTheme="majorHAnsi"/>
      <w:sz w:val="24"/>
    </w:rPr>
  </w:style>
  <w:style w:type="paragraph" w:styleId="Innehll3">
    <w:name w:val="toc 3"/>
    <w:basedOn w:val="Normal"/>
    <w:next w:val="Brdtext"/>
    <w:uiPriority w:val="28"/>
    <w:semiHidden/>
    <w:rsid w:val="005521FA"/>
    <w:pPr>
      <w:tabs>
        <w:tab w:val="right" w:leader="dot" w:pos="7371"/>
      </w:tabs>
      <w:spacing w:after="0" w:line="240" w:lineRule="auto"/>
      <w:ind w:left="284"/>
    </w:pPr>
  </w:style>
  <w:style w:type="character" w:styleId="Hyperlnk">
    <w:name w:val="Hyperlink"/>
    <w:basedOn w:val="Standardstycketeckensnitt"/>
    <w:uiPriority w:val="99"/>
    <w:rsid w:val="005521FA"/>
    <w:rPr>
      <w:noProof w:val="0"/>
      <w:color w:val="0563C1" w:themeColor="hyperlink"/>
      <w:u w:val="single"/>
    </w:rPr>
  </w:style>
  <w:style w:type="paragraph" w:styleId="Innehllsfrteckningsrubrik">
    <w:name w:val="TOC Heading"/>
    <w:basedOn w:val="Rubrik1utannumrering"/>
    <w:next w:val="Normal"/>
    <w:uiPriority w:val="39"/>
    <w:semiHidden/>
    <w:qFormat/>
    <w:rsid w:val="005521FA"/>
    <w:pPr>
      <w:outlineLvl w:val="9"/>
    </w:pPr>
  </w:style>
  <w:style w:type="table" w:styleId="Tabellrutnt">
    <w:name w:val="Table Grid"/>
    <w:aliases w:val="Ärendeförteckning"/>
    <w:basedOn w:val="Normaltabell"/>
    <w:uiPriority w:val="39"/>
    <w:rsid w:val="00552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tnotstext">
    <w:name w:val="footnote text"/>
    <w:basedOn w:val="Bildtext"/>
    <w:link w:val="FotnotstextChar"/>
    <w:uiPriority w:val="99"/>
    <w:semiHidden/>
    <w:rsid w:val="005521FA"/>
    <w:pPr>
      <w:spacing w:after="0"/>
    </w:pPr>
    <w:rPr>
      <w:szCs w:val="20"/>
    </w:rPr>
  </w:style>
  <w:style w:type="character" w:customStyle="1" w:styleId="FotnotstextChar">
    <w:name w:val="Fotnotstext Char"/>
    <w:basedOn w:val="Standardstycketeckensnitt"/>
    <w:link w:val="Fotnotstext"/>
    <w:uiPriority w:val="99"/>
    <w:semiHidden/>
    <w:rsid w:val="005521FA"/>
    <w:rPr>
      <w:rFonts w:asciiTheme="majorHAnsi" w:hAnsiTheme="majorHAnsi" w:cstheme="majorHAnsi"/>
      <w:spacing w:val="6"/>
      <w:sz w:val="14"/>
      <w:szCs w:val="20"/>
      <w:lang w:val="en-GB"/>
    </w:rPr>
  </w:style>
  <w:style w:type="character" w:styleId="Fotnotsreferens">
    <w:name w:val="footnote reference"/>
    <w:basedOn w:val="Standardstycketeckensnitt"/>
    <w:uiPriority w:val="99"/>
    <w:semiHidden/>
    <w:unhideWhenUsed/>
    <w:rsid w:val="005521FA"/>
    <w:rPr>
      <w:noProof w:val="0"/>
      <w:vertAlign w:val="superscript"/>
    </w:rPr>
  </w:style>
  <w:style w:type="paragraph" w:styleId="Numreradlista">
    <w:name w:val="List Number"/>
    <w:basedOn w:val="Normal"/>
    <w:uiPriority w:val="6"/>
    <w:rsid w:val="005521FA"/>
    <w:pPr>
      <w:numPr>
        <w:numId w:val="36"/>
      </w:numPr>
      <w:spacing w:after="100"/>
    </w:pPr>
  </w:style>
  <w:style w:type="paragraph" w:styleId="Numreradlista2">
    <w:name w:val="List Number 2"/>
    <w:basedOn w:val="Normal"/>
    <w:uiPriority w:val="6"/>
    <w:rsid w:val="005521FA"/>
    <w:pPr>
      <w:numPr>
        <w:ilvl w:val="1"/>
        <w:numId w:val="36"/>
      </w:numPr>
      <w:spacing w:after="100"/>
      <w:contextualSpacing/>
    </w:pPr>
  </w:style>
  <w:style w:type="paragraph" w:styleId="Punktlista">
    <w:name w:val="List Bullet"/>
    <w:basedOn w:val="Normal"/>
    <w:uiPriority w:val="6"/>
    <w:rsid w:val="005521FA"/>
    <w:pPr>
      <w:numPr>
        <w:numId w:val="28"/>
      </w:numPr>
      <w:spacing w:after="100"/>
      <w:contextualSpacing/>
    </w:pPr>
  </w:style>
  <w:style w:type="paragraph" w:styleId="Punktlista2">
    <w:name w:val="List Bullet 2"/>
    <w:basedOn w:val="Normal"/>
    <w:uiPriority w:val="6"/>
    <w:rsid w:val="005521FA"/>
    <w:pPr>
      <w:numPr>
        <w:ilvl w:val="1"/>
        <w:numId w:val="28"/>
      </w:numPr>
      <w:spacing w:after="100"/>
      <w:ind w:left="850" w:hanging="425"/>
      <w:contextualSpacing/>
    </w:pPr>
  </w:style>
  <w:style w:type="numbering" w:customStyle="1" w:styleId="RKNumreradlista">
    <w:name w:val="RK Numrerad lista"/>
    <w:uiPriority w:val="99"/>
    <w:rsid w:val="005521FA"/>
    <w:pPr>
      <w:numPr>
        <w:numId w:val="7"/>
      </w:numPr>
    </w:pPr>
  </w:style>
  <w:style w:type="paragraph" w:customStyle="1" w:styleId="Strecklista">
    <w:name w:val="Strecklista"/>
    <w:basedOn w:val="Punktlista"/>
    <w:uiPriority w:val="6"/>
    <w:qFormat/>
    <w:rsid w:val="005521FA"/>
    <w:pPr>
      <w:numPr>
        <w:numId w:val="34"/>
      </w:numPr>
    </w:pPr>
  </w:style>
  <w:style w:type="numbering" w:customStyle="1" w:styleId="RKPunktlista">
    <w:name w:val="RK Punktlista"/>
    <w:uiPriority w:val="99"/>
    <w:rsid w:val="005521FA"/>
    <w:pPr>
      <w:numPr>
        <w:numId w:val="14"/>
      </w:numPr>
    </w:pPr>
  </w:style>
  <w:style w:type="paragraph" w:customStyle="1" w:styleId="Strecklista2">
    <w:name w:val="Strecklista 2"/>
    <w:basedOn w:val="Strecklista"/>
    <w:uiPriority w:val="6"/>
    <w:semiHidden/>
    <w:qFormat/>
    <w:rsid w:val="005521FA"/>
    <w:pPr>
      <w:numPr>
        <w:ilvl w:val="1"/>
      </w:numPr>
    </w:pPr>
  </w:style>
  <w:style w:type="numbering" w:customStyle="1" w:styleId="Strecklistan">
    <w:name w:val="Strecklistan"/>
    <w:uiPriority w:val="99"/>
    <w:rsid w:val="005521FA"/>
    <w:pPr>
      <w:numPr>
        <w:numId w:val="18"/>
      </w:numPr>
    </w:pPr>
  </w:style>
  <w:style w:type="character" w:styleId="Platshllartext">
    <w:name w:val="Placeholder Text"/>
    <w:basedOn w:val="Standardstycketeckensnitt"/>
    <w:uiPriority w:val="99"/>
    <w:semiHidden/>
    <w:rsid w:val="005521FA"/>
    <w:rPr>
      <w:noProof w:val="0"/>
      <w:color w:val="808080"/>
    </w:rPr>
  </w:style>
  <w:style w:type="paragraph" w:styleId="Numreradlista3">
    <w:name w:val="List Number 3"/>
    <w:basedOn w:val="Normal"/>
    <w:uiPriority w:val="6"/>
    <w:rsid w:val="005521FA"/>
    <w:pPr>
      <w:numPr>
        <w:ilvl w:val="2"/>
        <w:numId w:val="36"/>
      </w:numPr>
      <w:spacing w:after="100"/>
      <w:contextualSpacing/>
    </w:pPr>
  </w:style>
  <w:style w:type="paragraph" w:customStyle="1" w:styleId="Strecklista3">
    <w:name w:val="Strecklista 3"/>
    <w:basedOn w:val="Brdtext"/>
    <w:uiPriority w:val="6"/>
    <w:semiHidden/>
    <w:qFormat/>
    <w:rsid w:val="005521FA"/>
    <w:pPr>
      <w:numPr>
        <w:ilvl w:val="2"/>
        <w:numId w:val="34"/>
      </w:numPr>
      <w:spacing w:after="100"/>
    </w:pPr>
  </w:style>
  <w:style w:type="paragraph" w:styleId="Punktlista3">
    <w:name w:val="List Bullet 3"/>
    <w:basedOn w:val="Normal"/>
    <w:uiPriority w:val="6"/>
    <w:rsid w:val="005521FA"/>
    <w:pPr>
      <w:numPr>
        <w:ilvl w:val="2"/>
        <w:numId w:val="28"/>
      </w:numPr>
      <w:spacing w:after="100"/>
      <w:contextualSpacing/>
    </w:pPr>
  </w:style>
  <w:style w:type="paragraph" w:customStyle="1" w:styleId="Brdtextmedram">
    <w:name w:val="Brödtext med ram"/>
    <w:basedOn w:val="Brdtext"/>
    <w:qFormat/>
    <w:rsid w:val="005521FA"/>
    <w:pPr>
      <w:pBdr>
        <w:top w:val="single" w:sz="4" w:space="1" w:color="auto"/>
        <w:left w:val="single" w:sz="4" w:space="4" w:color="auto"/>
        <w:bottom w:val="single" w:sz="4" w:space="1" w:color="auto"/>
        <w:right w:val="single" w:sz="4" w:space="4" w:color="auto"/>
      </w:pBdr>
      <w:ind w:left="108" w:right="108"/>
    </w:pPr>
  </w:style>
  <w:style w:type="paragraph" w:customStyle="1" w:styleId="DocNr">
    <w:name w:val="DocNr"/>
    <w:basedOn w:val="Normal"/>
    <w:link w:val="DocNrChar"/>
    <w:semiHidden/>
    <w:rsid w:val="005521FA"/>
    <w:rPr>
      <w:rFonts w:ascii="Calibri" w:hAnsi="Calibri" w:cs="Calibri"/>
      <w:sz w:val="16"/>
    </w:rPr>
  </w:style>
  <w:style w:type="character" w:customStyle="1" w:styleId="DocNrChar">
    <w:name w:val="DocNr Char"/>
    <w:basedOn w:val="Standardstycketeckensnitt"/>
    <w:link w:val="DocNr"/>
    <w:semiHidden/>
    <w:rsid w:val="005521FA"/>
    <w:rPr>
      <w:rFonts w:ascii="Calibri" w:hAnsi="Calibri" w:cs="Calibri"/>
      <w:sz w:val="16"/>
      <w:lang w:val="en-GB"/>
    </w:rPr>
  </w:style>
  <w:style w:type="paragraph" w:customStyle="1" w:styleId="RKnormal">
    <w:name w:val="RKnormal"/>
    <w:basedOn w:val="Normal"/>
    <w:rsid w:val="005521FA"/>
    <w:pPr>
      <w:tabs>
        <w:tab w:val="left" w:pos="709"/>
        <w:tab w:val="left" w:pos="2835"/>
      </w:tabs>
      <w:overflowPunct w:val="0"/>
      <w:autoSpaceDE w:val="0"/>
      <w:autoSpaceDN w:val="0"/>
      <w:adjustRightInd w:val="0"/>
      <w:spacing w:after="0" w:line="240" w:lineRule="atLeast"/>
    </w:pPr>
    <w:rPr>
      <w:rFonts w:ascii="OrigGarmnd BT" w:eastAsia="Times New Roman" w:hAnsi="OrigGarmnd BT" w:cs="Times New Roman"/>
      <w:sz w:val="24"/>
      <w:szCs w:val="20"/>
    </w:rPr>
  </w:style>
  <w:style w:type="paragraph" w:styleId="Adress-brev">
    <w:name w:val="envelope address"/>
    <w:basedOn w:val="Normal"/>
    <w:uiPriority w:val="99"/>
    <w:semiHidden/>
    <w:unhideWhenUsed/>
    <w:rsid w:val="005521FA"/>
    <w:pPr>
      <w:framePr w:w="7938" w:h="1984"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Anteckningsrubrik">
    <w:name w:val="Note Heading"/>
    <w:basedOn w:val="Normal"/>
    <w:next w:val="Normal"/>
    <w:link w:val="AnteckningsrubrikChar"/>
    <w:uiPriority w:val="99"/>
    <w:semiHidden/>
    <w:unhideWhenUsed/>
    <w:rsid w:val="005521FA"/>
    <w:pPr>
      <w:spacing w:after="0" w:line="240" w:lineRule="auto"/>
    </w:pPr>
  </w:style>
  <w:style w:type="character" w:customStyle="1" w:styleId="AnteckningsrubrikChar">
    <w:name w:val="Anteckningsrubrik Char"/>
    <w:basedOn w:val="Standardstycketeckensnitt"/>
    <w:link w:val="Anteckningsrubrik"/>
    <w:uiPriority w:val="99"/>
    <w:semiHidden/>
    <w:rsid w:val="005521FA"/>
    <w:rPr>
      <w:lang w:val="en-GB"/>
    </w:rPr>
  </w:style>
  <w:style w:type="character" w:styleId="AnvndHyperlnk">
    <w:name w:val="FollowedHyperlink"/>
    <w:basedOn w:val="Standardstycketeckensnitt"/>
    <w:uiPriority w:val="99"/>
    <w:semiHidden/>
    <w:unhideWhenUsed/>
    <w:rsid w:val="005521FA"/>
    <w:rPr>
      <w:noProof w:val="0"/>
      <w:color w:val="954F72" w:themeColor="followedHyperlink"/>
      <w:u w:val="single"/>
    </w:rPr>
  </w:style>
  <w:style w:type="paragraph" w:styleId="Avslutandetext">
    <w:name w:val="Closing"/>
    <w:basedOn w:val="Normal"/>
    <w:link w:val="AvslutandetextChar"/>
    <w:uiPriority w:val="99"/>
    <w:semiHidden/>
    <w:unhideWhenUsed/>
    <w:rsid w:val="005521FA"/>
    <w:pPr>
      <w:spacing w:after="0" w:line="240" w:lineRule="auto"/>
      <w:ind w:left="4252"/>
    </w:pPr>
  </w:style>
  <w:style w:type="character" w:customStyle="1" w:styleId="AvslutandetextChar">
    <w:name w:val="Avslutande text Char"/>
    <w:basedOn w:val="Standardstycketeckensnitt"/>
    <w:link w:val="Avslutandetext"/>
    <w:uiPriority w:val="99"/>
    <w:semiHidden/>
    <w:rsid w:val="005521FA"/>
    <w:rPr>
      <w:lang w:val="en-GB"/>
    </w:rPr>
  </w:style>
  <w:style w:type="paragraph" w:styleId="Avsndaradress-brev">
    <w:name w:val="envelope return"/>
    <w:basedOn w:val="Normal"/>
    <w:uiPriority w:val="99"/>
    <w:semiHidden/>
    <w:unhideWhenUsed/>
    <w:rsid w:val="005521FA"/>
    <w:pPr>
      <w:spacing w:after="0" w:line="240" w:lineRule="auto"/>
    </w:pPr>
    <w:rPr>
      <w:rFonts w:asciiTheme="majorHAnsi" w:eastAsiaTheme="majorEastAsia" w:hAnsiTheme="majorHAnsi" w:cstheme="majorBidi"/>
      <w:sz w:val="20"/>
      <w:szCs w:val="20"/>
    </w:rPr>
  </w:style>
  <w:style w:type="paragraph" w:styleId="Ballongtext">
    <w:name w:val="Balloon Text"/>
    <w:basedOn w:val="Normal"/>
    <w:link w:val="BallongtextChar"/>
    <w:uiPriority w:val="99"/>
    <w:semiHidden/>
    <w:unhideWhenUsed/>
    <w:rsid w:val="005521FA"/>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5521FA"/>
    <w:rPr>
      <w:rFonts w:ascii="Segoe UI" w:hAnsi="Segoe UI" w:cs="Segoe UI"/>
      <w:sz w:val="18"/>
      <w:szCs w:val="18"/>
      <w:lang w:val="en-GB"/>
    </w:rPr>
  </w:style>
  <w:style w:type="character" w:styleId="Betoning">
    <w:name w:val="Emphasis"/>
    <w:basedOn w:val="Standardstycketeckensnitt"/>
    <w:uiPriority w:val="20"/>
    <w:semiHidden/>
    <w:qFormat/>
    <w:rsid w:val="005521FA"/>
    <w:rPr>
      <w:i/>
      <w:iCs/>
      <w:noProof w:val="0"/>
    </w:rPr>
  </w:style>
  <w:style w:type="character" w:styleId="Bokenstitel">
    <w:name w:val="Book Title"/>
    <w:basedOn w:val="Standardstycketeckensnitt"/>
    <w:uiPriority w:val="33"/>
    <w:semiHidden/>
    <w:qFormat/>
    <w:rsid w:val="005521FA"/>
    <w:rPr>
      <w:b/>
      <w:bCs/>
      <w:i/>
      <w:iCs/>
      <w:noProof w:val="0"/>
      <w:spacing w:val="5"/>
    </w:rPr>
  </w:style>
  <w:style w:type="paragraph" w:styleId="Brdtext2">
    <w:name w:val="Body Text 2"/>
    <w:basedOn w:val="Normal"/>
    <w:link w:val="Brdtext2Char"/>
    <w:uiPriority w:val="99"/>
    <w:semiHidden/>
    <w:unhideWhenUsed/>
    <w:rsid w:val="005521FA"/>
    <w:pPr>
      <w:spacing w:after="120" w:line="480" w:lineRule="auto"/>
    </w:pPr>
  </w:style>
  <w:style w:type="character" w:customStyle="1" w:styleId="Brdtext2Char">
    <w:name w:val="Brödtext 2 Char"/>
    <w:basedOn w:val="Standardstycketeckensnitt"/>
    <w:link w:val="Brdtext2"/>
    <w:uiPriority w:val="99"/>
    <w:semiHidden/>
    <w:rsid w:val="005521FA"/>
    <w:rPr>
      <w:lang w:val="en-GB"/>
    </w:rPr>
  </w:style>
  <w:style w:type="paragraph" w:styleId="Brdtext3">
    <w:name w:val="Body Text 3"/>
    <w:basedOn w:val="Normal"/>
    <w:link w:val="Brdtext3Char"/>
    <w:uiPriority w:val="99"/>
    <w:semiHidden/>
    <w:unhideWhenUsed/>
    <w:rsid w:val="005521FA"/>
    <w:pPr>
      <w:spacing w:after="120"/>
    </w:pPr>
    <w:rPr>
      <w:sz w:val="16"/>
      <w:szCs w:val="16"/>
    </w:rPr>
  </w:style>
  <w:style w:type="character" w:customStyle="1" w:styleId="Brdtext3Char">
    <w:name w:val="Brödtext 3 Char"/>
    <w:basedOn w:val="Standardstycketeckensnitt"/>
    <w:link w:val="Brdtext3"/>
    <w:uiPriority w:val="99"/>
    <w:semiHidden/>
    <w:rsid w:val="005521FA"/>
    <w:rPr>
      <w:sz w:val="16"/>
      <w:szCs w:val="16"/>
      <w:lang w:val="en-GB"/>
    </w:rPr>
  </w:style>
  <w:style w:type="paragraph" w:styleId="Brdtextmedfrstaindrag">
    <w:name w:val="Body Text First Indent"/>
    <w:basedOn w:val="Brdtext"/>
    <w:link w:val="BrdtextmedfrstaindragChar"/>
    <w:uiPriority w:val="99"/>
    <w:semiHidden/>
    <w:unhideWhenUsed/>
    <w:rsid w:val="005521FA"/>
    <w:pPr>
      <w:tabs>
        <w:tab w:val="clear" w:pos="1701"/>
        <w:tab w:val="clear" w:pos="3600"/>
        <w:tab w:val="clear" w:pos="5387"/>
      </w:tabs>
      <w:ind w:firstLine="360"/>
    </w:pPr>
  </w:style>
  <w:style w:type="character" w:customStyle="1" w:styleId="BrdtextmedfrstaindragChar">
    <w:name w:val="Brödtext med första indrag Char"/>
    <w:basedOn w:val="BrdtextChar"/>
    <w:link w:val="Brdtextmedfrstaindrag"/>
    <w:uiPriority w:val="99"/>
    <w:semiHidden/>
    <w:rsid w:val="005521FA"/>
    <w:rPr>
      <w:lang w:val="en-GB"/>
    </w:rPr>
  </w:style>
  <w:style w:type="paragraph" w:styleId="Brdtextmedfrstaindrag2">
    <w:name w:val="Body Text First Indent 2"/>
    <w:basedOn w:val="Brdtextmedindrag"/>
    <w:link w:val="Brdtextmedfrstaindrag2Char"/>
    <w:uiPriority w:val="99"/>
    <w:semiHidden/>
    <w:unhideWhenUsed/>
    <w:rsid w:val="005521FA"/>
    <w:pPr>
      <w:tabs>
        <w:tab w:val="clear" w:pos="1701"/>
        <w:tab w:val="clear" w:pos="3600"/>
        <w:tab w:val="clear" w:pos="5387"/>
      </w:tabs>
      <w:ind w:left="360" w:firstLine="360"/>
    </w:pPr>
  </w:style>
  <w:style w:type="character" w:customStyle="1" w:styleId="Brdtextmedfrstaindrag2Char">
    <w:name w:val="Brödtext med första indrag 2 Char"/>
    <w:basedOn w:val="BrdtextmedindragChar"/>
    <w:link w:val="Brdtextmedfrstaindrag2"/>
    <w:uiPriority w:val="99"/>
    <w:semiHidden/>
    <w:rsid w:val="005521FA"/>
    <w:rPr>
      <w:lang w:val="en-GB"/>
    </w:rPr>
  </w:style>
  <w:style w:type="paragraph" w:styleId="Brdtextmedindrag2">
    <w:name w:val="Body Text Indent 2"/>
    <w:basedOn w:val="Normal"/>
    <w:link w:val="Brdtextmedindrag2Char"/>
    <w:uiPriority w:val="99"/>
    <w:semiHidden/>
    <w:unhideWhenUsed/>
    <w:rsid w:val="005521FA"/>
    <w:pPr>
      <w:spacing w:after="120" w:line="480" w:lineRule="auto"/>
      <w:ind w:left="283"/>
    </w:pPr>
  </w:style>
  <w:style w:type="character" w:customStyle="1" w:styleId="Brdtextmedindrag2Char">
    <w:name w:val="Brödtext med indrag 2 Char"/>
    <w:basedOn w:val="Standardstycketeckensnitt"/>
    <w:link w:val="Brdtextmedindrag2"/>
    <w:uiPriority w:val="99"/>
    <w:semiHidden/>
    <w:rsid w:val="005521FA"/>
    <w:rPr>
      <w:lang w:val="en-GB"/>
    </w:rPr>
  </w:style>
  <w:style w:type="paragraph" w:styleId="Brdtextmedindrag3">
    <w:name w:val="Body Text Indent 3"/>
    <w:basedOn w:val="Normal"/>
    <w:link w:val="Brdtextmedindrag3Char"/>
    <w:uiPriority w:val="99"/>
    <w:semiHidden/>
    <w:unhideWhenUsed/>
    <w:rsid w:val="005521FA"/>
    <w:pPr>
      <w:spacing w:after="120"/>
      <w:ind w:left="283"/>
    </w:pPr>
    <w:rPr>
      <w:sz w:val="16"/>
      <w:szCs w:val="16"/>
    </w:rPr>
  </w:style>
  <w:style w:type="character" w:customStyle="1" w:styleId="Brdtextmedindrag3Char">
    <w:name w:val="Brödtext med indrag 3 Char"/>
    <w:basedOn w:val="Standardstycketeckensnitt"/>
    <w:link w:val="Brdtextmedindrag3"/>
    <w:uiPriority w:val="99"/>
    <w:semiHidden/>
    <w:rsid w:val="005521FA"/>
    <w:rPr>
      <w:sz w:val="16"/>
      <w:szCs w:val="16"/>
      <w:lang w:val="en-GB"/>
    </w:rPr>
  </w:style>
  <w:style w:type="paragraph" w:styleId="Citat">
    <w:name w:val="Quote"/>
    <w:basedOn w:val="Normal"/>
    <w:next w:val="Normal"/>
    <w:link w:val="CitatChar"/>
    <w:uiPriority w:val="29"/>
    <w:semiHidden/>
    <w:qFormat/>
    <w:rsid w:val="005521FA"/>
    <w:pPr>
      <w:spacing w:before="200" w:after="160"/>
      <w:ind w:left="864" w:right="864"/>
      <w:jc w:val="center"/>
    </w:pPr>
    <w:rPr>
      <w:i/>
      <w:iCs/>
      <w:color w:val="404040" w:themeColor="text1" w:themeTint="BF"/>
    </w:rPr>
  </w:style>
  <w:style w:type="character" w:customStyle="1" w:styleId="CitatChar">
    <w:name w:val="Citat Char"/>
    <w:basedOn w:val="Standardstycketeckensnitt"/>
    <w:link w:val="Citat"/>
    <w:uiPriority w:val="29"/>
    <w:semiHidden/>
    <w:rsid w:val="005521FA"/>
    <w:rPr>
      <w:i/>
      <w:iCs/>
      <w:color w:val="404040" w:themeColor="text1" w:themeTint="BF"/>
      <w:lang w:val="en-GB"/>
    </w:rPr>
  </w:style>
  <w:style w:type="paragraph" w:styleId="Citatfrteckning">
    <w:name w:val="table of authorities"/>
    <w:basedOn w:val="Normal"/>
    <w:next w:val="Normal"/>
    <w:uiPriority w:val="99"/>
    <w:semiHidden/>
    <w:unhideWhenUsed/>
    <w:rsid w:val="005521FA"/>
    <w:pPr>
      <w:spacing w:after="0"/>
      <w:ind w:left="250" w:hanging="250"/>
    </w:pPr>
  </w:style>
  <w:style w:type="paragraph" w:styleId="Citatfrteckningsrubrik">
    <w:name w:val="toa heading"/>
    <w:basedOn w:val="Normal"/>
    <w:next w:val="Normal"/>
    <w:uiPriority w:val="99"/>
    <w:semiHidden/>
    <w:unhideWhenUsed/>
    <w:rsid w:val="005521FA"/>
    <w:pPr>
      <w:spacing w:before="120"/>
    </w:pPr>
    <w:rPr>
      <w:rFonts w:asciiTheme="majorHAnsi" w:eastAsiaTheme="majorEastAsia" w:hAnsiTheme="majorHAnsi" w:cstheme="majorBidi"/>
      <w:b/>
      <w:bCs/>
      <w:sz w:val="24"/>
      <w:szCs w:val="24"/>
    </w:rPr>
  </w:style>
  <w:style w:type="paragraph" w:styleId="Datum">
    <w:name w:val="Date"/>
    <w:basedOn w:val="Normal"/>
    <w:next w:val="Normal"/>
    <w:link w:val="DatumChar"/>
    <w:uiPriority w:val="99"/>
    <w:semiHidden/>
    <w:unhideWhenUsed/>
    <w:rsid w:val="005521FA"/>
  </w:style>
  <w:style w:type="character" w:customStyle="1" w:styleId="DatumChar">
    <w:name w:val="Datum Char"/>
    <w:basedOn w:val="Standardstycketeckensnitt"/>
    <w:link w:val="Datum"/>
    <w:uiPriority w:val="99"/>
    <w:semiHidden/>
    <w:rsid w:val="005521FA"/>
    <w:rPr>
      <w:lang w:val="en-GB"/>
    </w:rPr>
  </w:style>
  <w:style w:type="character" w:styleId="Diskretbetoning">
    <w:name w:val="Subtle Emphasis"/>
    <w:basedOn w:val="Standardstycketeckensnitt"/>
    <w:uiPriority w:val="19"/>
    <w:semiHidden/>
    <w:qFormat/>
    <w:rsid w:val="005521FA"/>
    <w:rPr>
      <w:i/>
      <w:iCs/>
      <w:noProof w:val="0"/>
      <w:color w:val="404040" w:themeColor="text1" w:themeTint="BF"/>
    </w:rPr>
  </w:style>
  <w:style w:type="character" w:styleId="Diskretreferens">
    <w:name w:val="Subtle Reference"/>
    <w:basedOn w:val="Standardstycketeckensnitt"/>
    <w:uiPriority w:val="31"/>
    <w:semiHidden/>
    <w:qFormat/>
    <w:rsid w:val="005521FA"/>
    <w:rPr>
      <w:smallCaps/>
      <w:noProof w:val="0"/>
      <w:color w:val="5A5A5A" w:themeColor="text1" w:themeTint="A5"/>
    </w:rPr>
  </w:style>
  <w:style w:type="table" w:styleId="Diskrettabell1">
    <w:name w:val="Table Subtle 1"/>
    <w:basedOn w:val="Normaltabell"/>
    <w:uiPriority w:val="99"/>
    <w:semiHidden/>
    <w:unhideWhenUsed/>
    <w:rsid w:val="005521F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uiPriority w:val="99"/>
    <w:semiHidden/>
    <w:unhideWhenUsed/>
    <w:rsid w:val="005521FA"/>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okumentversikt">
    <w:name w:val="Document Map"/>
    <w:basedOn w:val="Normal"/>
    <w:link w:val="DokumentversiktChar"/>
    <w:uiPriority w:val="99"/>
    <w:semiHidden/>
    <w:unhideWhenUsed/>
    <w:rsid w:val="005521FA"/>
    <w:pPr>
      <w:spacing w:after="0" w:line="240" w:lineRule="auto"/>
    </w:pPr>
    <w:rPr>
      <w:rFonts w:ascii="Segoe UI" w:hAnsi="Segoe UI" w:cs="Segoe UI"/>
      <w:sz w:val="16"/>
      <w:szCs w:val="16"/>
    </w:rPr>
  </w:style>
  <w:style w:type="character" w:customStyle="1" w:styleId="DokumentversiktChar">
    <w:name w:val="Dokumentöversikt Char"/>
    <w:basedOn w:val="Standardstycketeckensnitt"/>
    <w:link w:val="Dokumentversikt"/>
    <w:uiPriority w:val="99"/>
    <w:semiHidden/>
    <w:rsid w:val="005521FA"/>
    <w:rPr>
      <w:rFonts w:ascii="Segoe UI" w:hAnsi="Segoe UI" w:cs="Segoe UI"/>
      <w:sz w:val="16"/>
      <w:szCs w:val="16"/>
      <w:lang w:val="en-GB"/>
    </w:rPr>
  </w:style>
  <w:style w:type="table" w:styleId="Eleganttabell">
    <w:name w:val="Table Elegant"/>
    <w:basedOn w:val="Normaltabell"/>
    <w:uiPriority w:val="99"/>
    <w:semiHidden/>
    <w:unhideWhenUsed/>
    <w:rsid w:val="005521F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uiPriority w:val="99"/>
    <w:semiHidden/>
    <w:unhideWhenUsed/>
    <w:rsid w:val="005521FA"/>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uiPriority w:val="99"/>
    <w:semiHidden/>
    <w:unhideWhenUsed/>
    <w:rsid w:val="005521F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uiPriority w:val="99"/>
    <w:semiHidden/>
    <w:unhideWhenUsed/>
    <w:rsid w:val="005521FA"/>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link w:val="E-postsignaturChar"/>
    <w:uiPriority w:val="99"/>
    <w:semiHidden/>
    <w:unhideWhenUsed/>
    <w:rsid w:val="005521FA"/>
    <w:pPr>
      <w:spacing w:after="0" w:line="240" w:lineRule="auto"/>
    </w:pPr>
  </w:style>
  <w:style w:type="character" w:customStyle="1" w:styleId="E-postsignaturChar">
    <w:name w:val="E-postsignatur Char"/>
    <w:basedOn w:val="Standardstycketeckensnitt"/>
    <w:link w:val="E-postsignatur"/>
    <w:uiPriority w:val="99"/>
    <w:semiHidden/>
    <w:rsid w:val="005521FA"/>
    <w:rPr>
      <w:lang w:val="en-GB"/>
    </w:rPr>
  </w:style>
  <w:style w:type="paragraph" w:styleId="Figurfrteckning">
    <w:name w:val="table of figures"/>
    <w:basedOn w:val="Normal"/>
    <w:next w:val="Normal"/>
    <w:uiPriority w:val="99"/>
    <w:semiHidden/>
    <w:unhideWhenUsed/>
    <w:rsid w:val="005521FA"/>
    <w:pPr>
      <w:spacing w:after="0"/>
    </w:pPr>
  </w:style>
  <w:style w:type="table" w:styleId="Frgadlista">
    <w:name w:val="Colorful List"/>
    <w:basedOn w:val="Normaltabell"/>
    <w:uiPriority w:val="72"/>
    <w:semiHidden/>
    <w:unhideWhenUsed/>
    <w:rsid w:val="005521FA"/>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rgadlista-dekorfrg1">
    <w:name w:val="Colorful List Accent 1"/>
    <w:basedOn w:val="Normaltabell"/>
    <w:uiPriority w:val="72"/>
    <w:semiHidden/>
    <w:unhideWhenUsed/>
    <w:rsid w:val="005521FA"/>
    <w:pPr>
      <w:spacing w:after="0" w:line="240" w:lineRule="auto"/>
    </w:pPr>
    <w:rPr>
      <w:color w:val="000000" w:themeColor="text1"/>
    </w:rPr>
    <w:tblPr>
      <w:tblStyleRowBandSize w:val="1"/>
      <w:tblStyleColBandSize w:val="1"/>
    </w:tblPr>
    <w:tcPr>
      <w:shd w:val="clear" w:color="auto" w:fill="E1E9F5" w:themeFill="accent1"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C8E6" w:themeFill="accent1" w:themeFillTint="3F"/>
      </w:tcPr>
    </w:tblStylePr>
    <w:tblStylePr w:type="band1Horz">
      <w:tblPr/>
      <w:tcPr>
        <w:shd w:val="clear" w:color="auto" w:fill="C1D2EB" w:themeFill="accent1" w:themeFillTint="33"/>
      </w:tcPr>
    </w:tblStylePr>
  </w:style>
  <w:style w:type="table" w:styleId="Frgadlista-dekorfrg2">
    <w:name w:val="Colorful List Accent 2"/>
    <w:basedOn w:val="Normaltabell"/>
    <w:uiPriority w:val="72"/>
    <w:semiHidden/>
    <w:unhideWhenUsed/>
    <w:rsid w:val="005521FA"/>
    <w:pPr>
      <w:spacing w:after="0" w:line="240" w:lineRule="auto"/>
    </w:pPr>
    <w:rPr>
      <w:color w:val="000000" w:themeColor="text1"/>
    </w:rPr>
    <w:tblPr>
      <w:tblStyleRowBandSize w:val="1"/>
      <w:tblStyleColBandSize w:val="1"/>
    </w:tblPr>
    <w:tcPr>
      <w:shd w:val="clear" w:color="auto" w:fill="FBFBFB" w:themeFill="accent2" w:themeFillTint="19"/>
    </w:tcPr>
    <w:tblStylePr w:type="firstRow">
      <w:rPr>
        <w:b/>
        <w:bCs/>
        <w:color w:val="FFFFFF" w:themeColor="background1"/>
      </w:rPr>
      <w:tblPr/>
      <w:tcPr>
        <w:tcBorders>
          <w:bottom w:val="single" w:sz="12" w:space="0" w:color="FFFFFF" w:themeColor="background1"/>
        </w:tcBorders>
        <w:shd w:val="clear" w:color="auto" w:fill="B6B2A9" w:themeFill="accent2" w:themeFillShade="CC"/>
      </w:tcPr>
    </w:tblStylePr>
    <w:tblStylePr w:type="lastRow">
      <w:rPr>
        <w:b/>
        <w:bCs/>
        <w:color w:val="B6B2A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6F5" w:themeFill="accent2" w:themeFillTint="3F"/>
      </w:tcPr>
    </w:tblStylePr>
    <w:tblStylePr w:type="band1Horz">
      <w:tblPr/>
      <w:tcPr>
        <w:shd w:val="clear" w:color="auto" w:fill="F8F8F7" w:themeFill="accent2" w:themeFillTint="33"/>
      </w:tcPr>
    </w:tblStylePr>
  </w:style>
  <w:style w:type="table" w:styleId="Frgadlista-dekorfrg3">
    <w:name w:val="Colorful List Accent 3"/>
    <w:basedOn w:val="Normaltabell"/>
    <w:uiPriority w:val="72"/>
    <w:semiHidden/>
    <w:unhideWhenUsed/>
    <w:rsid w:val="005521FA"/>
    <w:pPr>
      <w:spacing w:after="0" w:line="240" w:lineRule="auto"/>
    </w:pPr>
    <w:rPr>
      <w:color w:val="000000" w:themeColor="text1"/>
    </w:rPr>
    <w:tblPr>
      <w:tblStyleRowBandSize w:val="1"/>
      <w:tblStyleColBandSize w:val="1"/>
    </w:tblPr>
    <w:tcPr>
      <w:shd w:val="clear" w:color="auto" w:fill="EBF1F6" w:themeFill="accent3" w:themeFillTint="19"/>
    </w:tcPr>
    <w:tblStylePr w:type="firstRow">
      <w:rPr>
        <w:b/>
        <w:bCs/>
        <w:color w:val="FFFFFF" w:themeColor="background1"/>
      </w:rPr>
      <w:tblPr/>
      <w:tcPr>
        <w:tcBorders>
          <w:bottom w:val="single" w:sz="12" w:space="0" w:color="FFFFFF" w:themeColor="background1"/>
        </w:tcBorders>
        <w:shd w:val="clear" w:color="auto" w:fill="7192AE" w:themeFill="accent4" w:themeFillShade="CC"/>
      </w:tcPr>
    </w:tblStylePr>
    <w:tblStylePr w:type="lastRow">
      <w:rPr>
        <w:b/>
        <w:bCs/>
        <w:color w:val="7192A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DBE8" w:themeFill="accent3" w:themeFillTint="3F"/>
      </w:tcPr>
    </w:tblStylePr>
    <w:tblStylePr w:type="band1Horz">
      <w:tblPr/>
      <w:tcPr>
        <w:shd w:val="clear" w:color="auto" w:fill="D7E2ED" w:themeFill="accent3" w:themeFillTint="33"/>
      </w:tcPr>
    </w:tblStylePr>
  </w:style>
  <w:style w:type="table" w:styleId="Frgadlista-dekorfrg4">
    <w:name w:val="Colorful List Accent 4"/>
    <w:basedOn w:val="Normaltabell"/>
    <w:uiPriority w:val="72"/>
    <w:semiHidden/>
    <w:unhideWhenUsed/>
    <w:rsid w:val="005521FA"/>
    <w:pPr>
      <w:spacing w:after="0" w:line="240" w:lineRule="auto"/>
    </w:pPr>
    <w:rPr>
      <w:color w:val="000000" w:themeColor="text1"/>
    </w:rPr>
    <w:tblPr>
      <w:tblStyleRowBandSize w:val="1"/>
      <w:tblStyleColBandSize w:val="1"/>
    </w:tblPr>
    <w:tcPr>
      <w:shd w:val="clear" w:color="auto" w:fill="F5F7F9" w:themeFill="accent4" w:themeFillTint="19"/>
    </w:tcPr>
    <w:tblStylePr w:type="firstRow">
      <w:rPr>
        <w:b/>
        <w:bCs/>
        <w:color w:val="FFFFFF" w:themeColor="background1"/>
      </w:rPr>
      <w:tblPr/>
      <w:tcPr>
        <w:tcBorders>
          <w:bottom w:val="single" w:sz="12" w:space="0" w:color="FFFFFF" w:themeColor="background1"/>
        </w:tcBorders>
        <w:shd w:val="clear" w:color="auto" w:fill="385A7A" w:themeFill="accent3" w:themeFillShade="CC"/>
      </w:tcPr>
    </w:tblStylePr>
    <w:tblStylePr w:type="lastRow">
      <w:rPr>
        <w:b/>
        <w:bCs/>
        <w:color w:val="385A7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CF1" w:themeFill="accent4" w:themeFillTint="3F"/>
      </w:tcPr>
    </w:tblStylePr>
    <w:tblStylePr w:type="band1Horz">
      <w:tblPr/>
      <w:tcPr>
        <w:shd w:val="clear" w:color="auto" w:fill="EBF0F4" w:themeFill="accent4" w:themeFillTint="33"/>
      </w:tcPr>
    </w:tblStylePr>
  </w:style>
  <w:style w:type="table" w:styleId="Frgadlista-dekorfrg5">
    <w:name w:val="Colorful List Accent 5"/>
    <w:basedOn w:val="Normaltabell"/>
    <w:uiPriority w:val="72"/>
    <w:semiHidden/>
    <w:unhideWhenUsed/>
    <w:rsid w:val="005521FA"/>
    <w:pPr>
      <w:spacing w:after="0" w:line="240" w:lineRule="auto"/>
    </w:pPr>
    <w:rPr>
      <w:color w:val="000000" w:themeColor="text1"/>
    </w:rPr>
    <w:tblPr>
      <w:tblStyleRowBandSize w:val="1"/>
      <w:tblStyleColBandSize w:val="1"/>
    </w:tblPr>
    <w:tcPr>
      <w:shd w:val="clear" w:color="auto" w:fill="F1F0EE" w:themeFill="accent5" w:themeFillTint="19"/>
    </w:tcPr>
    <w:tblStylePr w:type="firstRow">
      <w:rPr>
        <w:b/>
        <w:bCs/>
        <w:color w:val="FFFFFF" w:themeColor="background1"/>
      </w:rPr>
      <w:tblPr/>
      <w:tcPr>
        <w:tcBorders>
          <w:bottom w:val="single" w:sz="12" w:space="0" w:color="FFFFFF" w:themeColor="background1"/>
        </w:tcBorders>
        <w:shd w:val="clear" w:color="auto" w:fill="A4B8CD" w:themeFill="accent6" w:themeFillShade="CC"/>
      </w:tcPr>
    </w:tblStylePr>
    <w:tblStylePr w:type="lastRow">
      <w:rPr>
        <w:b/>
        <w:bCs/>
        <w:color w:val="A4B8C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DDAD6" w:themeFill="accent5" w:themeFillTint="3F"/>
      </w:tcPr>
    </w:tblStylePr>
    <w:tblStylePr w:type="band1Horz">
      <w:tblPr/>
      <w:tcPr>
        <w:shd w:val="clear" w:color="auto" w:fill="E3E1DE" w:themeFill="accent5" w:themeFillTint="33"/>
      </w:tcPr>
    </w:tblStylePr>
  </w:style>
  <w:style w:type="table" w:styleId="Frgadlista-dekorfrg6">
    <w:name w:val="Colorful List Accent 6"/>
    <w:basedOn w:val="Normaltabell"/>
    <w:uiPriority w:val="72"/>
    <w:semiHidden/>
    <w:unhideWhenUsed/>
    <w:rsid w:val="005521FA"/>
    <w:pPr>
      <w:spacing w:after="0" w:line="240" w:lineRule="auto"/>
    </w:pPr>
    <w:rPr>
      <w:color w:val="000000" w:themeColor="text1"/>
    </w:rPr>
    <w:tblPr>
      <w:tblStyleRowBandSize w:val="1"/>
      <w:tblStyleColBandSize w:val="1"/>
    </w:tblPr>
    <w:tcPr>
      <w:shd w:val="clear" w:color="auto" w:fill="FBFCFD" w:themeFill="accent6" w:themeFillTint="19"/>
    </w:tcPr>
    <w:tblStylePr w:type="firstRow">
      <w:rPr>
        <w:b/>
        <w:bCs/>
        <w:color w:val="FFFFFF" w:themeColor="background1"/>
      </w:rPr>
      <w:tblPr/>
      <w:tcPr>
        <w:tcBorders>
          <w:bottom w:val="single" w:sz="12" w:space="0" w:color="FFFFFF" w:themeColor="background1"/>
        </w:tcBorders>
        <w:shd w:val="clear" w:color="auto" w:fill="5A554C" w:themeFill="accent5" w:themeFillShade="CC"/>
      </w:tcPr>
    </w:tblStylePr>
    <w:tblStylePr w:type="lastRow">
      <w:rPr>
        <w:b/>
        <w:bCs/>
        <w:color w:val="5A55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F8FA" w:themeFill="accent6" w:themeFillTint="3F"/>
      </w:tcPr>
    </w:tblStylePr>
    <w:tblStylePr w:type="band1Horz">
      <w:tblPr/>
      <w:tcPr>
        <w:shd w:val="clear" w:color="auto" w:fill="F8FAFB" w:themeFill="accent6" w:themeFillTint="33"/>
      </w:tcPr>
    </w:tblStylePr>
  </w:style>
  <w:style w:type="table" w:styleId="Frgadskuggning">
    <w:name w:val="Colorful Shading"/>
    <w:basedOn w:val="Normaltabell"/>
    <w:uiPriority w:val="71"/>
    <w:semiHidden/>
    <w:unhideWhenUsed/>
    <w:rsid w:val="005521FA"/>
    <w:pPr>
      <w:spacing w:after="0" w:line="240" w:lineRule="auto"/>
    </w:pPr>
    <w:rPr>
      <w:color w:val="000000" w:themeColor="text1"/>
    </w:rPr>
    <w:tblPr>
      <w:tblStyleRowBandSize w:val="1"/>
      <w:tblStyleColBandSize w:val="1"/>
      <w:tblBorders>
        <w:top w:val="single" w:sz="24" w:space="0" w:color="DFDDD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rgadskuggning-dekorfrg1">
    <w:name w:val="Colorful Shading Accent 1"/>
    <w:basedOn w:val="Normaltabell"/>
    <w:uiPriority w:val="71"/>
    <w:semiHidden/>
    <w:unhideWhenUsed/>
    <w:rsid w:val="005521FA"/>
    <w:pPr>
      <w:spacing w:after="0" w:line="240" w:lineRule="auto"/>
    </w:pPr>
    <w:rPr>
      <w:color w:val="000000" w:themeColor="text1"/>
    </w:rPr>
    <w:tblPr>
      <w:tblStyleRowBandSize w:val="1"/>
      <w:tblStyleColBandSize w:val="1"/>
      <w:tblBorders>
        <w:top w:val="single" w:sz="24" w:space="0" w:color="DFDDD9" w:themeColor="accent2"/>
        <w:left w:val="single" w:sz="4" w:space="0" w:color="1A3050" w:themeColor="accent1"/>
        <w:bottom w:val="single" w:sz="4" w:space="0" w:color="1A3050" w:themeColor="accent1"/>
        <w:right w:val="single" w:sz="4" w:space="0" w:color="1A3050" w:themeColor="accent1"/>
        <w:insideH w:val="single" w:sz="4" w:space="0" w:color="FFFFFF" w:themeColor="background1"/>
        <w:insideV w:val="single" w:sz="4" w:space="0" w:color="FFFFFF" w:themeColor="background1"/>
      </w:tblBorders>
    </w:tblPr>
    <w:tcPr>
      <w:shd w:val="clear" w:color="auto" w:fill="E1E9F5" w:themeFill="accent1"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1C2F" w:themeFill="accent1" w:themeFillShade="99"/>
      </w:tcPr>
    </w:tblStylePr>
    <w:tblStylePr w:type="firstCol">
      <w:rPr>
        <w:color w:val="FFFFFF" w:themeColor="background1"/>
      </w:rPr>
      <w:tblPr/>
      <w:tcPr>
        <w:tcBorders>
          <w:top w:val="nil"/>
          <w:left w:val="nil"/>
          <w:bottom w:val="nil"/>
          <w:right w:val="nil"/>
          <w:insideH w:val="single" w:sz="4" w:space="0" w:color="0F1C2F" w:themeColor="accent1" w:themeShade="99"/>
          <w:insideV w:val="nil"/>
        </w:tcBorders>
        <w:shd w:val="clear" w:color="auto" w:fill="0F1C2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F1C2F" w:themeFill="accent1" w:themeFillShade="99"/>
      </w:tcPr>
    </w:tblStylePr>
    <w:tblStylePr w:type="band1Vert">
      <w:tblPr/>
      <w:tcPr>
        <w:shd w:val="clear" w:color="auto" w:fill="85A6D7" w:themeFill="accent1" w:themeFillTint="66"/>
      </w:tcPr>
    </w:tblStylePr>
    <w:tblStylePr w:type="band1Horz">
      <w:tblPr/>
      <w:tcPr>
        <w:shd w:val="clear" w:color="auto" w:fill="6790CD" w:themeFill="accent1" w:themeFillTint="7F"/>
      </w:tcPr>
    </w:tblStylePr>
    <w:tblStylePr w:type="neCell">
      <w:rPr>
        <w:color w:val="000000" w:themeColor="text1"/>
      </w:rPr>
    </w:tblStylePr>
    <w:tblStylePr w:type="nwCell">
      <w:rPr>
        <w:color w:val="000000" w:themeColor="text1"/>
      </w:rPr>
    </w:tblStylePr>
  </w:style>
  <w:style w:type="table" w:styleId="Frgadskuggning-dekorfrg2">
    <w:name w:val="Colorful Shading Accent 2"/>
    <w:basedOn w:val="Normaltabell"/>
    <w:uiPriority w:val="71"/>
    <w:semiHidden/>
    <w:unhideWhenUsed/>
    <w:rsid w:val="005521FA"/>
    <w:pPr>
      <w:spacing w:after="0" w:line="240" w:lineRule="auto"/>
    </w:pPr>
    <w:rPr>
      <w:color w:val="000000" w:themeColor="text1"/>
    </w:rPr>
    <w:tblPr>
      <w:tblStyleRowBandSize w:val="1"/>
      <w:tblStyleColBandSize w:val="1"/>
      <w:tblBorders>
        <w:top w:val="single" w:sz="24" w:space="0" w:color="DFDDD9" w:themeColor="accent2"/>
        <w:left w:val="single" w:sz="4" w:space="0" w:color="DFDDD9" w:themeColor="accent2"/>
        <w:bottom w:val="single" w:sz="4" w:space="0" w:color="DFDDD9" w:themeColor="accent2"/>
        <w:right w:val="single" w:sz="4" w:space="0" w:color="DFDDD9" w:themeColor="accent2"/>
        <w:insideH w:val="single" w:sz="4" w:space="0" w:color="FFFFFF" w:themeColor="background1"/>
        <w:insideV w:val="single" w:sz="4" w:space="0" w:color="FFFFFF" w:themeColor="background1"/>
      </w:tblBorders>
    </w:tblPr>
    <w:tcPr>
      <w:shd w:val="clear" w:color="auto" w:fill="FBFBFB" w:themeFill="accent2" w:themeFillTint="19"/>
    </w:tcPr>
    <w:tblStylePr w:type="firstRow">
      <w:rPr>
        <w:b/>
        <w:bCs/>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8779" w:themeFill="accent2" w:themeFillShade="99"/>
      </w:tcPr>
    </w:tblStylePr>
    <w:tblStylePr w:type="firstCol">
      <w:rPr>
        <w:color w:val="FFFFFF" w:themeColor="background1"/>
      </w:rPr>
      <w:tblPr/>
      <w:tcPr>
        <w:tcBorders>
          <w:top w:val="nil"/>
          <w:left w:val="nil"/>
          <w:bottom w:val="nil"/>
          <w:right w:val="nil"/>
          <w:insideH w:val="single" w:sz="4" w:space="0" w:color="8E8779" w:themeColor="accent2" w:themeShade="99"/>
          <w:insideV w:val="nil"/>
        </w:tcBorders>
        <w:shd w:val="clear" w:color="auto" w:fill="8E87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E8779" w:themeFill="accent2" w:themeFillShade="99"/>
      </w:tcPr>
    </w:tblStylePr>
    <w:tblStylePr w:type="band1Vert">
      <w:tblPr/>
      <w:tcPr>
        <w:shd w:val="clear" w:color="auto" w:fill="F2F1EF" w:themeFill="accent2" w:themeFillTint="66"/>
      </w:tcPr>
    </w:tblStylePr>
    <w:tblStylePr w:type="band1Horz">
      <w:tblPr/>
      <w:tcPr>
        <w:shd w:val="clear" w:color="auto" w:fill="EFEEEC"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semiHidden/>
    <w:unhideWhenUsed/>
    <w:rsid w:val="005521FA"/>
    <w:pPr>
      <w:spacing w:after="0" w:line="240" w:lineRule="auto"/>
    </w:pPr>
    <w:rPr>
      <w:color w:val="000000" w:themeColor="text1"/>
    </w:rPr>
    <w:tblPr>
      <w:tblStyleRowBandSize w:val="1"/>
      <w:tblStyleColBandSize w:val="1"/>
      <w:tblBorders>
        <w:top w:val="single" w:sz="24" w:space="0" w:color="A0B6C9" w:themeColor="accent4"/>
        <w:left w:val="single" w:sz="4" w:space="0" w:color="467199" w:themeColor="accent3"/>
        <w:bottom w:val="single" w:sz="4" w:space="0" w:color="467199" w:themeColor="accent3"/>
        <w:right w:val="single" w:sz="4" w:space="0" w:color="467199" w:themeColor="accent3"/>
        <w:insideH w:val="single" w:sz="4" w:space="0" w:color="FFFFFF" w:themeColor="background1"/>
        <w:insideV w:val="single" w:sz="4" w:space="0" w:color="FFFFFF" w:themeColor="background1"/>
      </w:tblBorders>
    </w:tblPr>
    <w:tcPr>
      <w:shd w:val="clear" w:color="auto" w:fill="EBF1F6" w:themeFill="accent3" w:themeFillTint="19"/>
    </w:tcPr>
    <w:tblStylePr w:type="firstRow">
      <w:rPr>
        <w:b/>
        <w:bCs/>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A435B" w:themeFill="accent3" w:themeFillShade="99"/>
      </w:tcPr>
    </w:tblStylePr>
    <w:tblStylePr w:type="firstCol">
      <w:rPr>
        <w:color w:val="FFFFFF" w:themeColor="background1"/>
      </w:rPr>
      <w:tblPr/>
      <w:tcPr>
        <w:tcBorders>
          <w:top w:val="nil"/>
          <w:left w:val="nil"/>
          <w:bottom w:val="nil"/>
          <w:right w:val="nil"/>
          <w:insideH w:val="single" w:sz="4" w:space="0" w:color="2A435B" w:themeColor="accent3" w:themeShade="99"/>
          <w:insideV w:val="nil"/>
        </w:tcBorders>
        <w:shd w:val="clear" w:color="auto" w:fill="2A435B"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A435B" w:themeFill="accent3" w:themeFillShade="99"/>
      </w:tcPr>
    </w:tblStylePr>
    <w:tblStylePr w:type="band1Vert">
      <w:tblPr/>
      <w:tcPr>
        <w:shd w:val="clear" w:color="auto" w:fill="B0C6DB" w:themeFill="accent3" w:themeFillTint="66"/>
      </w:tcPr>
    </w:tblStylePr>
    <w:tblStylePr w:type="band1Horz">
      <w:tblPr/>
      <w:tcPr>
        <w:shd w:val="clear" w:color="auto" w:fill="9CB8D2" w:themeFill="accent3" w:themeFillTint="7F"/>
      </w:tcPr>
    </w:tblStylePr>
  </w:style>
  <w:style w:type="table" w:styleId="Frgadskuggning-dekorfrg4">
    <w:name w:val="Colorful Shading Accent 4"/>
    <w:basedOn w:val="Normaltabell"/>
    <w:uiPriority w:val="71"/>
    <w:semiHidden/>
    <w:unhideWhenUsed/>
    <w:rsid w:val="005521FA"/>
    <w:pPr>
      <w:spacing w:after="0" w:line="240" w:lineRule="auto"/>
    </w:pPr>
    <w:rPr>
      <w:color w:val="000000" w:themeColor="text1"/>
    </w:rPr>
    <w:tblPr>
      <w:tblStyleRowBandSize w:val="1"/>
      <w:tblStyleColBandSize w:val="1"/>
      <w:tblBorders>
        <w:top w:val="single" w:sz="24" w:space="0" w:color="467199" w:themeColor="accent3"/>
        <w:left w:val="single" w:sz="4" w:space="0" w:color="A0B6C9" w:themeColor="accent4"/>
        <w:bottom w:val="single" w:sz="4" w:space="0" w:color="A0B6C9" w:themeColor="accent4"/>
        <w:right w:val="single" w:sz="4" w:space="0" w:color="A0B6C9" w:themeColor="accent4"/>
        <w:insideH w:val="single" w:sz="4" w:space="0" w:color="FFFFFF" w:themeColor="background1"/>
        <w:insideV w:val="single" w:sz="4" w:space="0" w:color="FFFFFF" w:themeColor="background1"/>
      </w:tblBorders>
    </w:tblPr>
    <w:tcPr>
      <w:shd w:val="clear" w:color="auto" w:fill="F5F7F9" w:themeFill="accent4" w:themeFillTint="19"/>
    </w:tcPr>
    <w:tblStylePr w:type="firstRow">
      <w:rPr>
        <w:b/>
        <w:bCs/>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6E89" w:themeFill="accent4" w:themeFillShade="99"/>
      </w:tcPr>
    </w:tblStylePr>
    <w:tblStylePr w:type="firstCol">
      <w:rPr>
        <w:color w:val="FFFFFF" w:themeColor="background1"/>
      </w:rPr>
      <w:tblPr/>
      <w:tcPr>
        <w:tcBorders>
          <w:top w:val="nil"/>
          <w:left w:val="nil"/>
          <w:bottom w:val="nil"/>
          <w:right w:val="nil"/>
          <w:insideH w:val="single" w:sz="4" w:space="0" w:color="4E6E89" w:themeColor="accent4" w:themeShade="99"/>
          <w:insideV w:val="nil"/>
        </w:tcBorders>
        <w:shd w:val="clear" w:color="auto" w:fill="4E6E8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E6E89" w:themeFill="accent4" w:themeFillShade="99"/>
      </w:tcPr>
    </w:tblStylePr>
    <w:tblStylePr w:type="band1Vert">
      <w:tblPr/>
      <w:tcPr>
        <w:shd w:val="clear" w:color="auto" w:fill="D8E1E9" w:themeFill="accent4" w:themeFillTint="66"/>
      </w:tcPr>
    </w:tblStylePr>
    <w:tblStylePr w:type="band1Horz">
      <w:tblPr/>
      <w:tcPr>
        <w:shd w:val="clear" w:color="auto" w:fill="CFDAE4"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semiHidden/>
    <w:unhideWhenUsed/>
    <w:rsid w:val="005521FA"/>
    <w:pPr>
      <w:spacing w:after="0" w:line="240" w:lineRule="auto"/>
    </w:pPr>
    <w:rPr>
      <w:color w:val="000000" w:themeColor="text1"/>
    </w:rPr>
    <w:tblPr>
      <w:tblStyleRowBandSize w:val="1"/>
      <w:tblStyleColBandSize w:val="1"/>
      <w:tblBorders>
        <w:top w:val="single" w:sz="24" w:space="0" w:color="E0E7EE" w:themeColor="accent6"/>
        <w:left w:val="single" w:sz="4" w:space="0" w:color="716B5F" w:themeColor="accent5"/>
        <w:bottom w:val="single" w:sz="4" w:space="0" w:color="716B5F" w:themeColor="accent5"/>
        <w:right w:val="single" w:sz="4" w:space="0" w:color="716B5F" w:themeColor="accent5"/>
        <w:insideH w:val="single" w:sz="4" w:space="0" w:color="FFFFFF" w:themeColor="background1"/>
        <w:insideV w:val="single" w:sz="4" w:space="0" w:color="FFFFFF" w:themeColor="background1"/>
      </w:tblBorders>
    </w:tblPr>
    <w:tcPr>
      <w:shd w:val="clear" w:color="auto" w:fill="F1F0EE" w:themeFill="accent5" w:themeFillTint="19"/>
    </w:tcPr>
    <w:tblStylePr w:type="firstRow">
      <w:rPr>
        <w:b/>
        <w:bCs/>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4039" w:themeFill="accent5" w:themeFillShade="99"/>
      </w:tcPr>
    </w:tblStylePr>
    <w:tblStylePr w:type="firstCol">
      <w:rPr>
        <w:color w:val="FFFFFF" w:themeColor="background1"/>
      </w:rPr>
      <w:tblPr/>
      <w:tcPr>
        <w:tcBorders>
          <w:top w:val="nil"/>
          <w:left w:val="nil"/>
          <w:bottom w:val="nil"/>
          <w:right w:val="nil"/>
          <w:insideH w:val="single" w:sz="4" w:space="0" w:color="434039" w:themeColor="accent5" w:themeShade="99"/>
          <w:insideV w:val="nil"/>
        </w:tcBorders>
        <w:shd w:val="clear" w:color="auto" w:fill="4340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34039" w:themeFill="accent5" w:themeFillShade="99"/>
      </w:tcPr>
    </w:tblStylePr>
    <w:tblStylePr w:type="band1Vert">
      <w:tblPr/>
      <w:tcPr>
        <w:shd w:val="clear" w:color="auto" w:fill="C7C4BD" w:themeFill="accent5" w:themeFillTint="66"/>
      </w:tcPr>
    </w:tblStylePr>
    <w:tblStylePr w:type="band1Horz">
      <w:tblPr/>
      <w:tcPr>
        <w:shd w:val="clear" w:color="auto" w:fill="BAB5AD" w:themeFill="accent5" w:themeFillTint="7F"/>
      </w:tcPr>
    </w:tblStylePr>
    <w:tblStylePr w:type="neCell">
      <w:rPr>
        <w:color w:val="000000" w:themeColor="text1"/>
      </w:rPr>
    </w:tblStylePr>
    <w:tblStylePr w:type="nwCell">
      <w:rPr>
        <w:color w:val="000000" w:themeColor="text1"/>
      </w:rPr>
    </w:tblStylePr>
  </w:style>
  <w:style w:type="table" w:styleId="Frgadskuggning-dekorfrg6">
    <w:name w:val="Colorful Shading Accent 6"/>
    <w:basedOn w:val="Normaltabell"/>
    <w:uiPriority w:val="71"/>
    <w:semiHidden/>
    <w:unhideWhenUsed/>
    <w:rsid w:val="005521FA"/>
    <w:pPr>
      <w:spacing w:after="0" w:line="240" w:lineRule="auto"/>
    </w:pPr>
    <w:rPr>
      <w:color w:val="000000" w:themeColor="text1"/>
    </w:rPr>
    <w:tblPr>
      <w:tblStyleRowBandSize w:val="1"/>
      <w:tblStyleColBandSize w:val="1"/>
      <w:tblBorders>
        <w:top w:val="single" w:sz="24" w:space="0" w:color="716B5F" w:themeColor="accent5"/>
        <w:left w:val="single" w:sz="4" w:space="0" w:color="E0E7EE" w:themeColor="accent6"/>
        <w:bottom w:val="single" w:sz="4" w:space="0" w:color="E0E7EE" w:themeColor="accent6"/>
        <w:right w:val="single" w:sz="4" w:space="0" w:color="E0E7EE" w:themeColor="accent6"/>
        <w:insideH w:val="single" w:sz="4" w:space="0" w:color="FFFFFF" w:themeColor="background1"/>
        <w:insideV w:val="single" w:sz="4" w:space="0" w:color="FFFFFF" w:themeColor="background1"/>
      </w:tblBorders>
    </w:tblPr>
    <w:tcPr>
      <w:shd w:val="clear" w:color="auto" w:fill="FBFCFD" w:themeFill="accent6" w:themeFillTint="19"/>
    </w:tcPr>
    <w:tblStylePr w:type="firstRow">
      <w:rPr>
        <w:b/>
        <w:bCs/>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8AAC" w:themeFill="accent6" w:themeFillShade="99"/>
      </w:tcPr>
    </w:tblStylePr>
    <w:tblStylePr w:type="firstCol">
      <w:rPr>
        <w:color w:val="FFFFFF" w:themeColor="background1"/>
      </w:rPr>
      <w:tblPr/>
      <w:tcPr>
        <w:tcBorders>
          <w:top w:val="nil"/>
          <w:left w:val="nil"/>
          <w:bottom w:val="nil"/>
          <w:right w:val="nil"/>
          <w:insideH w:val="single" w:sz="4" w:space="0" w:color="688AAC" w:themeColor="accent6" w:themeShade="99"/>
          <w:insideV w:val="nil"/>
        </w:tcBorders>
        <w:shd w:val="clear" w:color="auto" w:fill="688AA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88AAC" w:themeFill="accent6" w:themeFillShade="99"/>
      </w:tcPr>
    </w:tblStylePr>
    <w:tblStylePr w:type="band1Vert">
      <w:tblPr/>
      <w:tcPr>
        <w:shd w:val="clear" w:color="auto" w:fill="F2F5F8" w:themeFill="accent6" w:themeFillTint="66"/>
      </w:tcPr>
    </w:tblStylePr>
    <w:tblStylePr w:type="band1Horz">
      <w:tblPr/>
      <w:tcPr>
        <w:shd w:val="clear" w:color="auto" w:fill="EFF2F6" w:themeFill="accent6" w:themeFillTint="7F"/>
      </w:tcPr>
    </w:tblStylePr>
    <w:tblStylePr w:type="neCell">
      <w:rPr>
        <w:color w:val="000000" w:themeColor="text1"/>
      </w:rPr>
    </w:tblStylePr>
    <w:tblStylePr w:type="nwCell">
      <w:rPr>
        <w:color w:val="000000" w:themeColor="text1"/>
      </w:rPr>
    </w:tblStylePr>
  </w:style>
  <w:style w:type="table" w:styleId="Frgadtabell1">
    <w:name w:val="Table Colorful 1"/>
    <w:basedOn w:val="Normaltabell"/>
    <w:uiPriority w:val="99"/>
    <w:semiHidden/>
    <w:unhideWhenUsed/>
    <w:rsid w:val="005521FA"/>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uiPriority w:val="99"/>
    <w:semiHidden/>
    <w:unhideWhenUsed/>
    <w:rsid w:val="005521FA"/>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uiPriority w:val="99"/>
    <w:semiHidden/>
    <w:unhideWhenUsed/>
    <w:rsid w:val="005521FA"/>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Frgatrutnt">
    <w:name w:val="Colorful Grid"/>
    <w:basedOn w:val="Normaltabell"/>
    <w:uiPriority w:val="73"/>
    <w:semiHidden/>
    <w:unhideWhenUsed/>
    <w:rsid w:val="005521F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rgatrutnt-dekorfrg1">
    <w:name w:val="Colorful Grid Accent 1"/>
    <w:basedOn w:val="Normaltabell"/>
    <w:uiPriority w:val="73"/>
    <w:semiHidden/>
    <w:unhideWhenUsed/>
    <w:rsid w:val="005521F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D2EB" w:themeFill="accent1" w:themeFillTint="33"/>
    </w:tcPr>
    <w:tblStylePr w:type="firstRow">
      <w:rPr>
        <w:b/>
        <w:bCs/>
      </w:rPr>
      <w:tblPr/>
      <w:tcPr>
        <w:shd w:val="clear" w:color="auto" w:fill="85A6D7" w:themeFill="accent1" w:themeFillTint="66"/>
      </w:tcPr>
    </w:tblStylePr>
    <w:tblStylePr w:type="lastRow">
      <w:rPr>
        <w:b/>
        <w:bCs/>
        <w:color w:val="000000" w:themeColor="text1"/>
      </w:rPr>
      <w:tblPr/>
      <w:tcPr>
        <w:shd w:val="clear" w:color="auto" w:fill="85A6D7" w:themeFill="accent1" w:themeFillTint="66"/>
      </w:tcPr>
    </w:tblStylePr>
    <w:tblStylePr w:type="firstCol">
      <w:rPr>
        <w:color w:val="FFFFFF" w:themeColor="background1"/>
      </w:rPr>
      <w:tblPr/>
      <w:tcPr>
        <w:shd w:val="clear" w:color="auto" w:fill="13233B" w:themeFill="accent1" w:themeFillShade="BF"/>
      </w:tcPr>
    </w:tblStylePr>
    <w:tblStylePr w:type="lastCol">
      <w:rPr>
        <w:color w:val="FFFFFF" w:themeColor="background1"/>
      </w:rPr>
      <w:tblPr/>
      <w:tcPr>
        <w:shd w:val="clear" w:color="auto" w:fill="13233B" w:themeFill="accent1" w:themeFillShade="BF"/>
      </w:tc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Frgatrutnt-dekorfrg2">
    <w:name w:val="Colorful Grid Accent 2"/>
    <w:basedOn w:val="Normaltabell"/>
    <w:uiPriority w:val="73"/>
    <w:semiHidden/>
    <w:unhideWhenUsed/>
    <w:rsid w:val="005521F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8F7" w:themeFill="accent2" w:themeFillTint="33"/>
    </w:tcPr>
    <w:tblStylePr w:type="firstRow">
      <w:rPr>
        <w:b/>
        <w:bCs/>
      </w:rPr>
      <w:tblPr/>
      <w:tcPr>
        <w:shd w:val="clear" w:color="auto" w:fill="F2F1EF" w:themeFill="accent2" w:themeFillTint="66"/>
      </w:tcPr>
    </w:tblStylePr>
    <w:tblStylePr w:type="lastRow">
      <w:rPr>
        <w:b/>
        <w:bCs/>
        <w:color w:val="000000" w:themeColor="text1"/>
      </w:rPr>
      <w:tblPr/>
      <w:tcPr>
        <w:shd w:val="clear" w:color="auto" w:fill="F2F1EF" w:themeFill="accent2" w:themeFillTint="66"/>
      </w:tcPr>
    </w:tblStylePr>
    <w:tblStylePr w:type="firstCol">
      <w:rPr>
        <w:color w:val="FFFFFF" w:themeColor="background1"/>
      </w:rPr>
      <w:tblPr/>
      <w:tcPr>
        <w:shd w:val="clear" w:color="auto" w:fill="ACA79C" w:themeFill="accent2" w:themeFillShade="BF"/>
      </w:tcPr>
    </w:tblStylePr>
    <w:tblStylePr w:type="lastCol">
      <w:rPr>
        <w:color w:val="FFFFFF" w:themeColor="background1"/>
      </w:rPr>
      <w:tblPr/>
      <w:tcPr>
        <w:shd w:val="clear" w:color="auto" w:fill="ACA79C" w:themeFill="accent2" w:themeFillShade="BF"/>
      </w:tc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Frgatrutnt-dekorfrg3">
    <w:name w:val="Colorful Grid Accent 3"/>
    <w:basedOn w:val="Normaltabell"/>
    <w:uiPriority w:val="73"/>
    <w:semiHidden/>
    <w:unhideWhenUsed/>
    <w:rsid w:val="005521F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2ED" w:themeFill="accent3" w:themeFillTint="33"/>
    </w:tcPr>
    <w:tblStylePr w:type="firstRow">
      <w:rPr>
        <w:b/>
        <w:bCs/>
      </w:rPr>
      <w:tblPr/>
      <w:tcPr>
        <w:shd w:val="clear" w:color="auto" w:fill="B0C6DB" w:themeFill="accent3" w:themeFillTint="66"/>
      </w:tcPr>
    </w:tblStylePr>
    <w:tblStylePr w:type="lastRow">
      <w:rPr>
        <w:b/>
        <w:bCs/>
        <w:color w:val="000000" w:themeColor="text1"/>
      </w:rPr>
      <w:tblPr/>
      <w:tcPr>
        <w:shd w:val="clear" w:color="auto" w:fill="B0C6DB" w:themeFill="accent3" w:themeFillTint="66"/>
      </w:tcPr>
    </w:tblStylePr>
    <w:tblStylePr w:type="firstCol">
      <w:rPr>
        <w:color w:val="FFFFFF" w:themeColor="background1"/>
      </w:rPr>
      <w:tblPr/>
      <w:tcPr>
        <w:shd w:val="clear" w:color="auto" w:fill="345472" w:themeFill="accent3" w:themeFillShade="BF"/>
      </w:tcPr>
    </w:tblStylePr>
    <w:tblStylePr w:type="lastCol">
      <w:rPr>
        <w:color w:val="FFFFFF" w:themeColor="background1"/>
      </w:rPr>
      <w:tblPr/>
      <w:tcPr>
        <w:shd w:val="clear" w:color="auto" w:fill="345472" w:themeFill="accent3" w:themeFillShade="BF"/>
      </w:tc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Frgatrutnt-dekorfrg4">
    <w:name w:val="Colorful Grid Accent 4"/>
    <w:basedOn w:val="Normaltabell"/>
    <w:uiPriority w:val="73"/>
    <w:semiHidden/>
    <w:unhideWhenUsed/>
    <w:rsid w:val="005521F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F0F4" w:themeFill="accent4" w:themeFillTint="33"/>
    </w:tcPr>
    <w:tblStylePr w:type="firstRow">
      <w:rPr>
        <w:b/>
        <w:bCs/>
      </w:rPr>
      <w:tblPr/>
      <w:tcPr>
        <w:shd w:val="clear" w:color="auto" w:fill="D8E1E9" w:themeFill="accent4" w:themeFillTint="66"/>
      </w:tcPr>
    </w:tblStylePr>
    <w:tblStylePr w:type="lastRow">
      <w:rPr>
        <w:b/>
        <w:bCs/>
        <w:color w:val="000000" w:themeColor="text1"/>
      </w:rPr>
      <w:tblPr/>
      <w:tcPr>
        <w:shd w:val="clear" w:color="auto" w:fill="D8E1E9" w:themeFill="accent4" w:themeFillTint="66"/>
      </w:tcPr>
    </w:tblStylePr>
    <w:tblStylePr w:type="firstCol">
      <w:rPr>
        <w:color w:val="FFFFFF" w:themeColor="background1"/>
      </w:rPr>
      <w:tblPr/>
      <w:tcPr>
        <w:shd w:val="clear" w:color="auto" w:fill="6689A8" w:themeFill="accent4" w:themeFillShade="BF"/>
      </w:tcPr>
    </w:tblStylePr>
    <w:tblStylePr w:type="lastCol">
      <w:rPr>
        <w:color w:val="FFFFFF" w:themeColor="background1"/>
      </w:rPr>
      <w:tblPr/>
      <w:tcPr>
        <w:shd w:val="clear" w:color="auto" w:fill="6689A8" w:themeFill="accent4" w:themeFillShade="BF"/>
      </w:tc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Frgatrutnt-dekorfrg5">
    <w:name w:val="Colorful Grid Accent 5"/>
    <w:basedOn w:val="Normaltabell"/>
    <w:uiPriority w:val="73"/>
    <w:semiHidden/>
    <w:unhideWhenUsed/>
    <w:rsid w:val="005521F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E1DE" w:themeFill="accent5" w:themeFillTint="33"/>
    </w:tcPr>
    <w:tblStylePr w:type="firstRow">
      <w:rPr>
        <w:b/>
        <w:bCs/>
      </w:rPr>
      <w:tblPr/>
      <w:tcPr>
        <w:shd w:val="clear" w:color="auto" w:fill="C7C4BD" w:themeFill="accent5" w:themeFillTint="66"/>
      </w:tcPr>
    </w:tblStylePr>
    <w:tblStylePr w:type="lastRow">
      <w:rPr>
        <w:b/>
        <w:bCs/>
        <w:color w:val="000000" w:themeColor="text1"/>
      </w:rPr>
      <w:tblPr/>
      <w:tcPr>
        <w:shd w:val="clear" w:color="auto" w:fill="C7C4BD" w:themeFill="accent5" w:themeFillTint="66"/>
      </w:tcPr>
    </w:tblStylePr>
    <w:tblStylePr w:type="firstCol">
      <w:rPr>
        <w:color w:val="FFFFFF" w:themeColor="background1"/>
      </w:rPr>
      <w:tblPr/>
      <w:tcPr>
        <w:shd w:val="clear" w:color="auto" w:fill="545047" w:themeFill="accent5" w:themeFillShade="BF"/>
      </w:tcPr>
    </w:tblStylePr>
    <w:tblStylePr w:type="lastCol">
      <w:rPr>
        <w:color w:val="FFFFFF" w:themeColor="background1"/>
      </w:rPr>
      <w:tblPr/>
      <w:tcPr>
        <w:shd w:val="clear" w:color="auto" w:fill="545047" w:themeFill="accent5" w:themeFillShade="BF"/>
      </w:tc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Frgatrutnt-dekorfrg6">
    <w:name w:val="Colorful Grid Accent 6"/>
    <w:basedOn w:val="Normaltabell"/>
    <w:uiPriority w:val="73"/>
    <w:semiHidden/>
    <w:unhideWhenUsed/>
    <w:rsid w:val="005521FA"/>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AFB" w:themeFill="accent6" w:themeFillTint="33"/>
    </w:tcPr>
    <w:tblStylePr w:type="firstRow">
      <w:rPr>
        <w:b/>
        <w:bCs/>
      </w:rPr>
      <w:tblPr/>
      <w:tcPr>
        <w:shd w:val="clear" w:color="auto" w:fill="F2F5F8" w:themeFill="accent6" w:themeFillTint="66"/>
      </w:tcPr>
    </w:tblStylePr>
    <w:tblStylePr w:type="lastRow">
      <w:rPr>
        <w:b/>
        <w:bCs/>
        <w:color w:val="000000" w:themeColor="text1"/>
      </w:rPr>
      <w:tblPr/>
      <w:tcPr>
        <w:shd w:val="clear" w:color="auto" w:fill="F2F5F8" w:themeFill="accent6" w:themeFillTint="66"/>
      </w:tcPr>
    </w:tblStylePr>
    <w:tblStylePr w:type="firstCol">
      <w:rPr>
        <w:color w:val="FFFFFF" w:themeColor="background1"/>
      </w:rPr>
      <w:tblPr/>
      <w:tcPr>
        <w:shd w:val="clear" w:color="auto" w:fill="95ACC5" w:themeFill="accent6" w:themeFillShade="BF"/>
      </w:tcPr>
    </w:tblStylePr>
    <w:tblStylePr w:type="lastCol">
      <w:rPr>
        <w:color w:val="FFFFFF" w:themeColor="background1"/>
      </w:rPr>
      <w:tblPr/>
      <w:tcPr>
        <w:shd w:val="clear" w:color="auto" w:fill="95ACC5" w:themeFill="accent6" w:themeFillShade="BF"/>
      </w:tc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character" w:styleId="Hashtagg">
    <w:name w:val="Hashtag"/>
    <w:basedOn w:val="Standardstycketeckensnitt"/>
    <w:uiPriority w:val="99"/>
    <w:semiHidden/>
    <w:unhideWhenUsed/>
    <w:rsid w:val="005521FA"/>
    <w:rPr>
      <w:noProof w:val="0"/>
      <w:color w:val="2B579A"/>
      <w:shd w:val="clear" w:color="auto" w:fill="E6E6E6"/>
    </w:rPr>
  </w:style>
  <w:style w:type="paragraph" w:styleId="HTML-adress">
    <w:name w:val="HTML Address"/>
    <w:basedOn w:val="Normal"/>
    <w:link w:val="HTML-adressChar"/>
    <w:uiPriority w:val="99"/>
    <w:semiHidden/>
    <w:unhideWhenUsed/>
    <w:rsid w:val="005521FA"/>
    <w:pPr>
      <w:spacing w:after="0" w:line="240" w:lineRule="auto"/>
    </w:pPr>
    <w:rPr>
      <w:i/>
      <w:iCs/>
    </w:rPr>
  </w:style>
  <w:style w:type="character" w:customStyle="1" w:styleId="HTML-adressChar">
    <w:name w:val="HTML - adress Char"/>
    <w:basedOn w:val="Standardstycketeckensnitt"/>
    <w:link w:val="HTML-adress"/>
    <w:uiPriority w:val="99"/>
    <w:semiHidden/>
    <w:rsid w:val="005521FA"/>
    <w:rPr>
      <w:i/>
      <w:iCs/>
      <w:lang w:val="en-GB"/>
    </w:rPr>
  </w:style>
  <w:style w:type="character" w:styleId="HTML-akronym">
    <w:name w:val="HTML Acronym"/>
    <w:basedOn w:val="Standardstycketeckensnitt"/>
    <w:uiPriority w:val="99"/>
    <w:semiHidden/>
    <w:unhideWhenUsed/>
    <w:rsid w:val="005521FA"/>
    <w:rPr>
      <w:noProof w:val="0"/>
    </w:rPr>
  </w:style>
  <w:style w:type="character" w:styleId="HTML-citat">
    <w:name w:val="HTML Cite"/>
    <w:basedOn w:val="Standardstycketeckensnitt"/>
    <w:uiPriority w:val="99"/>
    <w:semiHidden/>
    <w:unhideWhenUsed/>
    <w:rsid w:val="005521FA"/>
    <w:rPr>
      <w:i/>
      <w:iCs/>
      <w:noProof w:val="0"/>
    </w:rPr>
  </w:style>
  <w:style w:type="character" w:styleId="HTML-definition">
    <w:name w:val="HTML Definition"/>
    <w:basedOn w:val="Standardstycketeckensnitt"/>
    <w:uiPriority w:val="99"/>
    <w:semiHidden/>
    <w:unhideWhenUsed/>
    <w:rsid w:val="005521FA"/>
    <w:rPr>
      <w:i/>
      <w:iCs/>
      <w:noProof w:val="0"/>
    </w:rPr>
  </w:style>
  <w:style w:type="character" w:styleId="HTML-exempel">
    <w:name w:val="HTML Sample"/>
    <w:basedOn w:val="Standardstycketeckensnitt"/>
    <w:uiPriority w:val="99"/>
    <w:semiHidden/>
    <w:unhideWhenUsed/>
    <w:rsid w:val="005521FA"/>
    <w:rPr>
      <w:rFonts w:ascii="Consolas" w:hAnsi="Consolas"/>
      <w:noProof w:val="0"/>
      <w:sz w:val="24"/>
      <w:szCs w:val="24"/>
    </w:rPr>
  </w:style>
  <w:style w:type="paragraph" w:styleId="HTML-frformaterad">
    <w:name w:val="HTML Preformatted"/>
    <w:basedOn w:val="Normal"/>
    <w:link w:val="HTML-frformateradChar"/>
    <w:uiPriority w:val="99"/>
    <w:semiHidden/>
    <w:unhideWhenUsed/>
    <w:rsid w:val="005521FA"/>
    <w:pPr>
      <w:spacing w:after="0" w:line="240" w:lineRule="auto"/>
    </w:pPr>
    <w:rPr>
      <w:rFonts w:ascii="Consolas" w:hAnsi="Consolas"/>
      <w:sz w:val="20"/>
      <w:szCs w:val="20"/>
    </w:rPr>
  </w:style>
  <w:style w:type="character" w:customStyle="1" w:styleId="HTML-frformateradChar">
    <w:name w:val="HTML - förformaterad Char"/>
    <w:basedOn w:val="Standardstycketeckensnitt"/>
    <w:link w:val="HTML-frformaterad"/>
    <w:uiPriority w:val="99"/>
    <w:semiHidden/>
    <w:rsid w:val="005521FA"/>
    <w:rPr>
      <w:rFonts w:ascii="Consolas" w:hAnsi="Consolas"/>
      <w:sz w:val="20"/>
      <w:szCs w:val="20"/>
      <w:lang w:val="en-GB"/>
    </w:rPr>
  </w:style>
  <w:style w:type="character" w:styleId="HTML-kod">
    <w:name w:val="HTML Code"/>
    <w:basedOn w:val="Standardstycketeckensnitt"/>
    <w:uiPriority w:val="99"/>
    <w:semiHidden/>
    <w:unhideWhenUsed/>
    <w:rsid w:val="005521FA"/>
    <w:rPr>
      <w:rFonts w:ascii="Consolas" w:hAnsi="Consolas"/>
      <w:noProof w:val="0"/>
      <w:sz w:val="20"/>
      <w:szCs w:val="20"/>
    </w:rPr>
  </w:style>
  <w:style w:type="character" w:styleId="HTML-skrivmaskin">
    <w:name w:val="HTML Typewriter"/>
    <w:basedOn w:val="Standardstycketeckensnitt"/>
    <w:uiPriority w:val="99"/>
    <w:semiHidden/>
    <w:unhideWhenUsed/>
    <w:rsid w:val="005521FA"/>
    <w:rPr>
      <w:rFonts w:ascii="Consolas" w:hAnsi="Consolas"/>
      <w:noProof w:val="0"/>
      <w:sz w:val="20"/>
      <w:szCs w:val="20"/>
    </w:rPr>
  </w:style>
  <w:style w:type="character" w:styleId="HTML-tangentbord">
    <w:name w:val="HTML Keyboard"/>
    <w:basedOn w:val="Standardstycketeckensnitt"/>
    <w:uiPriority w:val="99"/>
    <w:semiHidden/>
    <w:unhideWhenUsed/>
    <w:rsid w:val="005521FA"/>
    <w:rPr>
      <w:rFonts w:ascii="Consolas" w:hAnsi="Consolas"/>
      <w:noProof w:val="0"/>
      <w:sz w:val="20"/>
      <w:szCs w:val="20"/>
    </w:rPr>
  </w:style>
  <w:style w:type="character" w:styleId="HTML-variabel">
    <w:name w:val="HTML Variable"/>
    <w:basedOn w:val="Standardstycketeckensnitt"/>
    <w:uiPriority w:val="99"/>
    <w:semiHidden/>
    <w:unhideWhenUsed/>
    <w:rsid w:val="005521FA"/>
    <w:rPr>
      <w:i/>
      <w:iCs/>
      <w:noProof w:val="0"/>
    </w:rPr>
  </w:style>
  <w:style w:type="paragraph" w:styleId="Index1">
    <w:name w:val="index 1"/>
    <w:basedOn w:val="Normal"/>
    <w:next w:val="Normal"/>
    <w:autoRedefine/>
    <w:uiPriority w:val="99"/>
    <w:semiHidden/>
    <w:unhideWhenUsed/>
    <w:rsid w:val="005521FA"/>
    <w:pPr>
      <w:spacing w:after="0" w:line="240" w:lineRule="auto"/>
      <w:ind w:left="250" w:hanging="250"/>
    </w:pPr>
  </w:style>
  <w:style w:type="paragraph" w:styleId="Index2">
    <w:name w:val="index 2"/>
    <w:basedOn w:val="Normal"/>
    <w:next w:val="Normal"/>
    <w:autoRedefine/>
    <w:uiPriority w:val="99"/>
    <w:semiHidden/>
    <w:unhideWhenUsed/>
    <w:rsid w:val="005521FA"/>
    <w:pPr>
      <w:spacing w:after="0" w:line="240" w:lineRule="auto"/>
      <w:ind w:left="500" w:hanging="250"/>
    </w:pPr>
  </w:style>
  <w:style w:type="paragraph" w:styleId="Index3">
    <w:name w:val="index 3"/>
    <w:basedOn w:val="Normal"/>
    <w:next w:val="Normal"/>
    <w:autoRedefine/>
    <w:uiPriority w:val="99"/>
    <w:semiHidden/>
    <w:unhideWhenUsed/>
    <w:rsid w:val="005521FA"/>
    <w:pPr>
      <w:spacing w:after="0" w:line="240" w:lineRule="auto"/>
      <w:ind w:left="750" w:hanging="250"/>
    </w:pPr>
  </w:style>
  <w:style w:type="paragraph" w:styleId="Index4">
    <w:name w:val="index 4"/>
    <w:basedOn w:val="Normal"/>
    <w:next w:val="Normal"/>
    <w:autoRedefine/>
    <w:uiPriority w:val="99"/>
    <w:semiHidden/>
    <w:unhideWhenUsed/>
    <w:rsid w:val="005521FA"/>
    <w:pPr>
      <w:spacing w:after="0" w:line="240" w:lineRule="auto"/>
      <w:ind w:left="1000" w:hanging="250"/>
    </w:pPr>
  </w:style>
  <w:style w:type="paragraph" w:styleId="Index5">
    <w:name w:val="index 5"/>
    <w:basedOn w:val="Normal"/>
    <w:next w:val="Normal"/>
    <w:autoRedefine/>
    <w:uiPriority w:val="99"/>
    <w:semiHidden/>
    <w:unhideWhenUsed/>
    <w:rsid w:val="005521FA"/>
    <w:pPr>
      <w:spacing w:after="0" w:line="240" w:lineRule="auto"/>
      <w:ind w:left="1250" w:hanging="250"/>
    </w:pPr>
  </w:style>
  <w:style w:type="paragraph" w:styleId="Index6">
    <w:name w:val="index 6"/>
    <w:basedOn w:val="Normal"/>
    <w:next w:val="Normal"/>
    <w:autoRedefine/>
    <w:uiPriority w:val="99"/>
    <w:semiHidden/>
    <w:unhideWhenUsed/>
    <w:rsid w:val="005521FA"/>
    <w:pPr>
      <w:spacing w:after="0" w:line="240" w:lineRule="auto"/>
      <w:ind w:left="1500" w:hanging="250"/>
    </w:pPr>
  </w:style>
  <w:style w:type="paragraph" w:styleId="Index7">
    <w:name w:val="index 7"/>
    <w:basedOn w:val="Normal"/>
    <w:next w:val="Normal"/>
    <w:autoRedefine/>
    <w:uiPriority w:val="99"/>
    <w:semiHidden/>
    <w:unhideWhenUsed/>
    <w:rsid w:val="005521FA"/>
    <w:pPr>
      <w:spacing w:after="0" w:line="240" w:lineRule="auto"/>
      <w:ind w:left="1750" w:hanging="250"/>
    </w:pPr>
  </w:style>
  <w:style w:type="paragraph" w:styleId="Index8">
    <w:name w:val="index 8"/>
    <w:basedOn w:val="Normal"/>
    <w:next w:val="Normal"/>
    <w:autoRedefine/>
    <w:uiPriority w:val="99"/>
    <w:semiHidden/>
    <w:unhideWhenUsed/>
    <w:rsid w:val="005521FA"/>
    <w:pPr>
      <w:spacing w:after="0" w:line="240" w:lineRule="auto"/>
      <w:ind w:left="2000" w:hanging="250"/>
    </w:pPr>
  </w:style>
  <w:style w:type="paragraph" w:styleId="Index9">
    <w:name w:val="index 9"/>
    <w:basedOn w:val="Normal"/>
    <w:next w:val="Normal"/>
    <w:autoRedefine/>
    <w:uiPriority w:val="99"/>
    <w:semiHidden/>
    <w:unhideWhenUsed/>
    <w:rsid w:val="005521FA"/>
    <w:pPr>
      <w:spacing w:after="0" w:line="240" w:lineRule="auto"/>
      <w:ind w:left="2250" w:hanging="250"/>
    </w:pPr>
  </w:style>
  <w:style w:type="paragraph" w:styleId="Indexrubrik">
    <w:name w:val="index heading"/>
    <w:basedOn w:val="Normal"/>
    <w:next w:val="Index1"/>
    <w:uiPriority w:val="99"/>
    <w:semiHidden/>
    <w:unhideWhenUsed/>
    <w:rsid w:val="005521FA"/>
    <w:rPr>
      <w:rFonts w:asciiTheme="majorHAnsi" w:eastAsiaTheme="majorEastAsia" w:hAnsiTheme="majorHAnsi" w:cstheme="majorBidi"/>
      <w:b/>
      <w:bCs/>
    </w:rPr>
  </w:style>
  <w:style w:type="paragraph" w:styleId="Indragetstycke">
    <w:name w:val="Block Text"/>
    <w:basedOn w:val="Normal"/>
    <w:uiPriority w:val="99"/>
    <w:semiHidden/>
    <w:unhideWhenUsed/>
    <w:rsid w:val="005521FA"/>
    <w:pPr>
      <w:pBdr>
        <w:top w:val="single" w:sz="2" w:space="10" w:color="1A3050" w:themeColor="accent1"/>
        <w:left w:val="single" w:sz="2" w:space="10" w:color="1A3050" w:themeColor="accent1"/>
        <w:bottom w:val="single" w:sz="2" w:space="10" w:color="1A3050" w:themeColor="accent1"/>
        <w:right w:val="single" w:sz="2" w:space="10" w:color="1A3050" w:themeColor="accent1"/>
      </w:pBdr>
      <w:ind w:left="1152" w:right="1152"/>
    </w:pPr>
    <w:rPr>
      <w:rFonts w:eastAsiaTheme="minorEastAsia"/>
      <w:i/>
      <w:iCs/>
      <w:color w:val="1A3050" w:themeColor="accent1"/>
    </w:rPr>
  </w:style>
  <w:style w:type="paragraph" w:styleId="Ingetavstnd">
    <w:name w:val="No Spacing"/>
    <w:uiPriority w:val="1"/>
    <w:semiHidden/>
    <w:qFormat/>
    <w:rsid w:val="005521FA"/>
    <w:pPr>
      <w:spacing w:after="0" w:line="240" w:lineRule="auto"/>
    </w:pPr>
    <w:rPr>
      <w:lang w:val="en-GB"/>
    </w:rPr>
  </w:style>
  <w:style w:type="paragraph" w:styleId="Inledning">
    <w:name w:val="Salutation"/>
    <w:basedOn w:val="Normal"/>
    <w:next w:val="Normal"/>
    <w:link w:val="InledningChar"/>
    <w:uiPriority w:val="99"/>
    <w:semiHidden/>
    <w:unhideWhenUsed/>
    <w:rsid w:val="005521FA"/>
  </w:style>
  <w:style w:type="character" w:customStyle="1" w:styleId="InledningChar">
    <w:name w:val="Inledning Char"/>
    <w:basedOn w:val="Standardstycketeckensnitt"/>
    <w:link w:val="Inledning"/>
    <w:uiPriority w:val="99"/>
    <w:semiHidden/>
    <w:rsid w:val="005521FA"/>
    <w:rPr>
      <w:lang w:val="en-GB"/>
    </w:rPr>
  </w:style>
  <w:style w:type="paragraph" w:styleId="Innehll4">
    <w:name w:val="toc 4"/>
    <w:basedOn w:val="Normal"/>
    <w:next w:val="Normal"/>
    <w:autoRedefine/>
    <w:uiPriority w:val="39"/>
    <w:semiHidden/>
    <w:unhideWhenUsed/>
    <w:rsid w:val="005521FA"/>
    <w:pPr>
      <w:spacing w:after="100"/>
      <w:ind w:left="750"/>
    </w:pPr>
  </w:style>
  <w:style w:type="paragraph" w:styleId="Innehll5">
    <w:name w:val="toc 5"/>
    <w:basedOn w:val="Normal"/>
    <w:next w:val="Normal"/>
    <w:autoRedefine/>
    <w:uiPriority w:val="39"/>
    <w:semiHidden/>
    <w:unhideWhenUsed/>
    <w:rsid w:val="005521FA"/>
    <w:pPr>
      <w:spacing w:after="100"/>
      <w:ind w:left="1000"/>
    </w:pPr>
  </w:style>
  <w:style w:type="paragraph" w:styleId="Innehll6">
    <w:name w:val="toc 6"/>
    <w:basedOn w:val="Normal"/>
    <w:next w:val="Normal"/>
    <w:autoRedefine/>
    <w:uiPriority w:val="39"/>
    <w:semiHidden/>
    <w:unhideWhenUsed/>
    <w:rsid w:val="005521FA"/>
    <w:pPr>
      <w:spacing w:after="100"/>
      <w:ind w:left="1250"/>
    </w:pPr>
  </w:style>
  <w:style w:type="paragraph" w:styleId="Innehll7">
    <w:name w:val="toc 7"/>
    <w:basedOn w:val="Normal"/>
    <w:next w:val="Normal"/>
    <w:autoRedefine/>
    <w:uiPriority w:val="39"/>
    <w:semiHidden/>
    <w:unhideWhenUsed/>
    <w:rsid w:val="005521FA"/>
    <w:pPr>
      <w:spacing w:after="100"/>
      <w:ind w:left="1500"/>
    </w:pPr>
  </w:style>
  <w:style w:type="paragraph" w:styleId="Innehll8">
    <w:name w:val="toc 8"/>
    <w:basedOn w:val="Normal"/>
    <w:next w:val="Normal"/>
    <w:autoRedefine/>
    <w:uiPriority w:val="39"/>
    <w:semiHidden/>
    <w:unhideWhenUsed/>
    <w:rsid w:val="005521FA"/>
    <w:pPr>
      <w:spacing w:after="100"/>
      <w:ind w:left="1750"/>
    </w:pPr>
  </w:style>
  <w:style w:type="paragraph" w:styleId="Innehll9">
    <w:name w:val="toc 9"/>
    <w:basedOn w:val="Normal"/>
    <w:next w:val="Normal"/>
    <w:autoRedefine/>
    <w:uiPriority w:val="39"/>
    <w:semiHidden/>
    <w:unhideWhenUsed/>
    <w:rsid w:val="005521FA"/>
    <w:pPr>
      <w:spacing w:after="100"/>
      <w:ind w:left="2000"/>
    </w:pPr>
  </w:style>
  <w:style w:type="paragraph" w:styleId="Kommentarer">
    <w:name w:val="annotation text"/>
    <w:basedOn w:val="Normal"/>
    <w:link w:val="KommentarerChar"/>
    <w:uiPriority w:val="99"/>
    <w:unhideWhenUsed/>
    <w:rsid w:val="005521FA"/>
    <w:pPr>
      <w:spacing w:line="240" w:lineRule="auto"/>
    </w:pPr>
    <w:rPr>
      <w:sz w:val="20"/>
      <w:szCs w:val="20"/>
    </w:rPr>
  </w:style>
  <w:style w:type="character" w:customStyle="1" w:styleId="KommentarerChar">
    <w:name w:val="Kommentarer Char"/>
    <w:basedOn w:val="Standardstycketeckensnitt"/>
    <w:link w:val="Kommentarer"/>
    <w:uiPriority w:val="99"/>
    <w:rsid w:val="005521FA"/>
    <w:rPr>
      <w:sz w:val="20"/>
      <w:szCs w:val="20"/>
      <w:lang w:val="en-GB"/>
    </w:rPr>
  </w:style>
  <w:style w:type="character" w:styleId="Kommentarsreferens">
    <w:name w:val="annotation reference"/>
    <w:basedOn w:val="Standardstycketeckensnitt"/>
    <w:uiPriority w:val="99"/>
    <w:semiHidden/>
    <w:unhideWhenUsed/>
    <w:rsid w:val="005521FA"/>
    <w:rPr>
      <w:noProof w:val="0"/>
      <w:sz w:val="16"/>
      <w:szCs w:val="16"/>
    </w:rPr>
  </w:style>
  <w:style w:type="paragraph" w:styleId="Kommentarsmne">
    <w:name w:val="annotation subject"/>
    <w:basedOn w:val="Kommentarer"/>
    <w:next w:val="Kommentarer"/>
    <w:link w:val="KommentarsmneChar"/>
    <w:uiPriority w:val="99"/>
    <w:semiHidden/>
    <w:unhideWhenUsed/>
    <w:rsid w:val="005521FA"/>
    <w:rPr>
      <w:b/>
      <w:bCs/>
    </w:rPr>
  </w:style>
  <w:style w:type="character" w:customStyle="1" w:styleId="KommentarsmneChar">
    <w:name w:val="Kommentarsämne Char"/>
    <w:basedOn w:val="KommentarerChar"/>
    <w:link w:val="Kommentarsmne"/>
    <w:uiPriority w:val="99"/>
    <w:semiHidden/>
    <w:rsid w:val="005521FA"/>
    <w:rPr>
      <w:b/>
      <w:bCs/>
      <w:sz w:val="20"/>
      <w:szCs w:val="20"/>
      <w:lang w:val="en-GB"/>
    </w:rPr>
  </w:style>
  <w:style w:type="paragraph" w:styleId="Lista">
    <w:name w:val="List"/>
    <w:basedOn w:val="Normal"/>
    <w:uiPriority w:val="99"/>
    <w:semiHidden/>
    <w:unhideWhenUsed/>
    <w:rsid w:val="005521FA"/>
    <w:pPr>
      <w:ind w:left="283" w:hanging="283"/>
      <w:contextualSpacing/>
    </w:pPr>
  </w:style>
  <w:style w:type="paragraph" w:styleId="Lista2">
    <w:name w:val="List 2"/>
    <w:basedOn w:val="Normal"/>
    <w:uiPriority w:val="99"/>
    <w:semiHidden/>
    <w:unhideWhenUsed/>
    <w:rsid w:val="005521FA"/>
    <w:pPr>
      <w:ind w:left="566" w:hanging="283"/>
      <w:contextualSpacing/>
    </w:pPr>
  </w:style>
  <w:style w:type="paragraph" w:styleId="Lista3">
    <w:name w:val="List 3"/>
    <w:basedOn w:val="Normal"/>
    <w:uiPriority w:val="99"/>
    <w:semiHidden/>
    <w:unhideWhenUsed/>
    <w:rsid w:val="005521FA"/>
    <w:pPr>
      <w:ind w:left="849" w:hanging="283"/>
      <w:contextualSpacing/>
    </w:pPr>
  </w:style>
  <w:style w:type="paragraph" w:styleId="Lista4">
    <w:name w:val="List 4"/>
    <w:basedOn w:val="Normal"/>
    <w:uiPriority w:val="99"/>
    <w:semiHidden/>
    <w:unhideWhenUsed/>
    <w:rsid w:val="005521FA"/>
    <w:pPr>
      <w:ind w:left="1132" w:hanging="283"/>
      <w:contextualSpacing/>
    </w:pPr>
  </w:style>
  <w:style w:type="paragraph" w:styleId="Lista5">
    <w:name w:val="List 5"/>
    <w:basedOn w:val="Normal"/>
    <w:uiPriority w:val="99"/>
    <w:semiHidden/>
    <w:unhideWhenUsed/>
    <w:rsid w:val="005521FA"/>
    <w:pPr>
      <w:ind w:left="1415" w:hanging="283"/>
      <w:contextualSpacing/>
    </w:pPr>
  </w:style>
  <w:style w:type="paragraph" w:styleId="Listafortstt">
    <w:name w:val="List Continue"/>
    <w:basedOn w:val="Normal"/>
    <w:uiPriority w:val="99"/>
    <w:semiHidden/>
    <w:unhideWhenUsed/>
    <w:rsid w:val="005521FA"/>
    <w:pPr>
      <w:spacing w:after="120"/>
      <w:ind w:left="283"/>
      <w:contextualSpacing/>
    </w:pPr>
  </w:style>
  <w:style w:type="paragraph" w:styleId="Listafortstt2">
    <w:name w:val="List Continue 2"/>
    <w:basedOn w:val="Normal"/>
    <w:uiPriority w:val="99"/>
    <w:semiHidden/>
    <w:unhideWhenUsed/>
    <w:rsid w:val="005521FA"/>
    <w:pPr>
      <w:spacing w:after="120"/>
      <w:ind w:left="566"/>
      <w:contextualSpacing/>
    </w:pPr>
  </w:style>
  <w:style w:type="paragraph" w:styleId="Listafortstt3">
    <w:name w:val="List Continue 3"/>
    <w:basedOn w:val="Normal"/>
    <w:uiPriority w:val="99"/>
    <w:semiHidden/>
    <w:unhideWhenUsed/>
    <w:rsid w:val="005521FA"/>
    <w:pPr>
      <w:spacing w:after="120"/>
      <w:ind w:left="849"/>
      <w:contextualSpacing/>
    </w:pPr>
  </w:style>
  <w:style w:type="paragraph" w:styleId="Listafortstt4">
    <w:name w:val="List Continue 4"/>
    <w:basedOn w:val="Normal"/>
    <w:uiPriority w:val="99"/>
    <w:semiHidden/>
    <w:unhideWhenUsed/>
    <w:rsid w:val="005521FA"/>
    <w:pPr>
      <w:spacing w:after="120"/>
      <w:ind w:left="1132"/>
      <w:contextualSpacing/>
    </w:pPr>
  </w:style>
  <w:style w:type="paragraph" w:styleId="Listafortstt5">
    <w:name w:val="List Continue 5"/>
    <w:basedOn w:val="Normal"/>
    <w:uiPriority w:val="99"/>
    <w:semiHidden/>
    <w:unhideWhenUsed/>
    <w:rsid w:val="005521FA"/>
    <w:pPr>
      <w:spacing w:after="120"/>
      <w:ind w:left="1415"/>
      <w:contextualSpacing/>
    </w:pPr>
  </w:style>
  <w:style w:type="paragraph" w:styleId="Liststycke">
    <w:name w:val="List Paragraph"/>
    <w:basedOn w:val="Normal"/>
    <w:uiPriority w:val="34"/>
    <w:qFormat/>
    <w:rsid w:val="005521FA"/>
    <w:pPr>
      <w:ind w:left="720"/>
      <w:contextualSpacing/>
    </w:pPr>
  </w:style>
  <w:style w:type="table" w:styleId="Listtabell1ljus">
    <w:name w:val="List Table 1 Light"/>
    <w:basedOn w:val="Normaltabell"/>
    <w:uiPriority w:val="46"/>
    <w:rsid w:val="005521F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1ljusdekorfrg1">
    <w:name w:val="List Table 1 Light Accent 1"/>
    <w:basedOn w:val="Normaltabell"/>
    <w:uiPriority w:val="46"/>
    <w:rsid w:val="005521FA"/>
    <w:pPr>
      <w:spacing w:after="0" w:line="240" w:lineRule="auto"/>
    </w:pPr>
    <w:tblPr>
      <w:tblStyleRowBandSize w:val="1"/>
      <w:tblStyleColBandSize w:val="1"/>
    </w:tblPr>
    <w:tblStylePr w:type="firstRow">
      <w:rPr>
        <w:b/>
        <w:bCs/>
      </w:rPr>
      <w:tblPr/>
      <w:tcPr>
        <w:tcBorders>
          <w:bottom w:val="single" w:sz="4" w:space="0" w:color="4779C3" w:themeColor="accent1" w:themeTint="99"/>
        </w:tcBorders>
      </w:tcPr>
    </w:tblStylePr>
    <w:tblStylePr w:type="lastRow">
      <w:rPr>
        <w:b/>
        <w:bCs/>
      </w:rPr>
      <w:tblPr/>
      <w:tcPr>
        <w:tcBorders>
          <w:top w:val="sing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ell1ljusdekorfrg2">
    <w:name w:val="List Table 1 Light Accent 2"/>
    <w:basedOn w:val="Normaltabell"/>
    <w:uiPriority w:val="46"/>
    <w:rsid w:val="005521FA"/>
    <w:pPr>
      <w:spacing w:after="0" w:line="240" w:lineRule="auto"/>
    </w:pPr>
    <w:tblPr>
      <w:tblStyleRowBandSize w:val="1"/>
      <w:tblStyleColBandSize w:val="1"/>
    </w:tblPr>
    <w:tblStylePr w:type="firstRow">
      <w:rPr>
        <w:b/>
        <w:bCs/>
      </w:rPr>
      <w:tblPr/>
      <w:tcPr>
        <w:tcBorders>
          <w:bottom w:val="single" w:sz="4" w:space="0" w:color="EBEAE8" w:themeColor="accent2" w:themeTint="99"/>
        </w:tcBorders>
      </w:tcPr>
    </w:tblStylePr>
    <w:tblStylePr w:type="lastRow">
      <w:rPr>
        <w:b/>
        <w:bCs/>
      </w:rPr>
      <w:tblPr/>
      <w:tcPr>
        <w:tcBorders>
          <w:top w:val="sing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ell1ljusdekorfrg3">
    <w:name w:val="List Table 1 Light Accent 3"/>
    <w:basedOn w:val="Normaltabell"/>
    <w:uiPriority w:val="46"/>
    <w:rsid w:val="005521FA"/>
    <w:pPr>
      <w:spacing w:after="0" w:line="240" w:lineRule="auto"/>
    </w:pPr>
    <w:tblPr>
      <w:tblStyleRowBandSize w:val="1"/>
      <w:tblStyleColBandSize w:val="1"/>
    </w:tblPr>
    <w:tblStylePr w:type="firstRow">
      <w:rPr>
        <w:b/>
        <w:bCs/>
      </w:rPr>
      <w:tblPr/>
      <w:tcPr>
        <w:tcBorders>
          <w:bottom w:val="single" w:sz="4" w:space="0" w:color="88A9C9" w:themeColor="accent3" w:themeTint="99"/>
        </w:tcBorders>
      </w:tcPr>
    </w:tblStylePr>
    <w:tblStylePr w:type="lastRow">
      <w:rPr>
        <w:b/>
        <w:bCs/>
      </w:rPr>
      <w:tblPr/>
      <w:tcPr>
        <w:tcBorders>
          <w:top w:val="sing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ell1ljusdekorfrg4">
    <w:name w:val="List Table 1 Light Accent 4"/>
    <w:basedOn w:val="Normaltabell"/>
    <w:uiPriority w:val="46"/>
    <w:rsid w:val="005521FA"/>
    <w:pPr>
      <w:spacing w:after="0" w:line="240" w:lineRule="auto"/>
    </w:pPr>
    <w:tblPr>
      <w:tblStyleRowBandSize w:val="1"/>
      <w:tblStyleColBandSize w:val="1"/>
    </w:tblPr>
    <w:tblStylePr w:type="firstRow">
      <w:rPr>
        <w:b/>
        <w:bCs/>
      </w:rPr>
      <w:tblPr/>
      <w:tcPr>
        <w:tcBorders>
          <w:bottom w:val="single" w:sz="4" w:space="0" w:color="C5D3DE" w:themeColor="accent4" w:themeTint="99"/>
        </w:tcBorders>
      </w:tcPr>
    </w:tblStylePr>
    <w:tblStylePr w:type="lastRow">
      <w:rPr>
        <w:b/>
        <w:bCs/>
      </w:rPr>
      <w:tblPr/>
      <w:tcPr>
        <w:tcBorders>
          <w:top w:val="sing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ell1ljusdekorfrg5">
    <w:name w:val="List Table 1 Light Accent 5"/>
    <w:basedOn w:val="Normaltabell"/>
    <w:uiPriority w:val="46"/>
    <w:rsid w:val="005521FA"/>
    <w:pPr>
      <w:spacing w:after="0" w:line="240" w:lineRule="auto"/>
    </w:pPr>
    <w:tblPr>
      <w:tblStyleRowBandSize w:val="1"/>
      <w:tblStyleColBandSize w:val="1"/>
    </w:tblPr>
    <w:tblStylePr w:type="firstRow">
      <w:rPr>
        <w:b/>
        <w:bCs/>
      </w:rPr>
      <w:tblPr/>
      <w:tcPr>
        <w:tcBorders>
          <w:bottom w:val="single" w:sz="4" w:space="0" w:color="ACA69C" w:themeColor="accent5" w:themeTint="99"/>
        </w:tcBorders>
      </w:tcPr>
    </w:tblStylePr>
    <w:tblStylePr w:type="lastRow">
      <w:rPr>
        <w:b/>
        <w:bCs/>
      </w:rPr>
      <w:tblPr/>
      <w:tcPr>
        <w:tcBorders>
          <w:top w:val="sing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ell1ljusdekorfrg6">
    <w:name w:val="List Table 1 Light Accent 6"/>
    <w:basedOn w:val="Normaltabell"/>
    <w:uiPriority w:val="46"/>
    <w:rsid w:val="005521FA"/>
    <w:pPr>
      <w:spacing w:after="0" w:line="240" w:lineRule="auto"/>
    </w:pPr>
    <w:tblPr>
      <w:tblStyleRowBandSize w:val="1"/>
      <w:tblStyleColBandSize w:val="1"/>
    </w:tblPr>
    <w:tblStylePr w:type="firstRow">
      <w:rPr>
        <w:b/>
        <w:bCs/>
      </w:rPr>
      <w:tblPr/>
      <w:tcPr>
        <w:tcBorders>
          <w:bottom w:val="single" w:sz="4" w:space="0" w:color="ECF0F4" w:themeColor="accent6" w:themeTint="99"/>
        </w:tcBorders>
      </w:tcPr>
    </w:tblStylePr>
    <w:tblStylePr w:type="lastRow">
      <w:rPr>
        <w:b/>
        <w:bCs/>
      </w:rPr>
      <w:tblPr/>
      <w:tcPr>
        <w:tcBorders>
          <w:top w:val="sing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ell2">
    <w:name w:val="List Table 2"/>
    <w:basedOn w:val="Normaltabell"/>
    <w:uiPriority w:val="47"/>
    <w:rsid w:val="005521FA"/>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2dekorfrg1">
    <w:name w:val="List Table 2 Accent 1"/>
    <w:basedOn w:val="Normaltabell"/>
    <w:uiPriority w:val="47"/>
    <w:rsid w:val="005521FA"/>
    <w:pPr>
      <w:spacing w:after="0" w:line="240" w:lineRule="auto"/>
    </w:pPr>
    <w:tblPr>
      <w:tblStyleRowBandSize w:val="1"/>
      <w:tblStyleColBandSize w:val="1"/>
      <w:tblBorders>
        <w:top w:val="single" w:sz="4" w:space="0" w:color="4779C3" w:themeColor="accent1" w:themeTint="99"/>
        <w:bottom w:val="single" w:sz="4" w:space="0" w:color="4779C3" w:themeColor="accent1" w:themeTint="99"/>
        <w:insideH w:val="single" w:sz="4" w:space="0" w:color="4779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ell2dekorfrg2">
    <w:name w:val="List Table 2 Accent 2"/>
    <w:basedOn w:val="Normaltabell"/>
    <w:uiPriority w:val="47"/>
    <w:rsid w:val="005521FA"/>
    <w:pPr>
      <w:spacing w:after="0" w:line="240" w:lineRule="auto"/>
    </w:pPr>
    <w:tblPr>
      <w:tblStyleRowBandSize w:val="1"/>
      <w:tblStyleColBandSize w:val="1"/>
      <w:tblBorders>
        <w:top w:val="single" w:sz="4" w:space="0" w:color="EBEAE8" w:themeColor="accent2" w:themeTint="99"/>
        <w:bottom w:val="single" w:sz="4" w:space="0" w:color="EBEAE8" w:themeColor="accent2" w:themeTint="99"/>
        <w:insideH w:val="single" w:sz="4" w:space="0" w:color="EBEAE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ell2dekorfrg3">
    <w:name w:val="List Table 2 Accent 3"/>
    <w:basedOn w:val="Normaltabell"/>
    <w:uiPriority w:val="47"/>
    <w:rsid w:val="005521FA"/>
    <w:pPr>
      <w:spacing w:after="0" w:line="240" w:lineRule="auto"/>
    </w:pPr>
    <w:tblPr>
      <w:tblStyleRowBandSize w:val="1"/>
      <w:tblStyleColBandSize w:val="1"/>
      <w:tblBorders>
        <w:top w:val="single" w:sz="4" w:space="0" w:color="88A9C9" w:themeColor="accent3" w:themeTint="99"/>
        <w:bottom w:val="single" w:sz="4" w:space="0" w:color="88A9C9" w:themeColor="accent3" w:themeTint="99"/>
        <w:insideH w:val="single" w:sz="4" w:space="0" w:color="88A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ell2dekorfrg4">
    <w:name w:val="List Table 2 Accent 4"/>
    <w:basedOn w:val="Normaltabell"/>
    <w:uiPriority w:val="47"/>
    <w:rsid w:val="005521FA"/>
    <w:pPr>
      <w:spacing w:after="0" w:line="240" w:lineRule="auto"/>
    </w:pPr>
    <w:tblPr>
      <w:tblStyleRowBandSize w:val="1"/>
      <w:tblStyleColBandSize w:val="1"/>
      <w:tblBorders>
        <w:top w:val="single" w:sz="4" w:space="0" w:color="C5D3DE" w:themeColor="accent4" w:themeTint="99"/>
        <w:bottom w:val="single" w:sz="4" w:space="0" w:color="C5D3DE" w:themeColor="accent4" w:themeTint="99"/>
        <w:insideH w:val="single" w:sz="4" w:space="0" w:color="C5D3D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ell2dekorfrg5">
    <w:name w:val="List Table 2 Accent 5"/>
    <w:basedOn w:val="Normaltabell"/>
    <w:uiPriority w:val="47"/>
    <w:rsid w:val="005521FA"/>
    <w:pPr>
      <w:spacing w:after="0" w:line="240" w:lineRule="auto"/>
    </w:pPr>
    <w:tblPr>
      <w:tblStyleRowBandSize w:val="1"/>
      <w:tblStyleColBandSize w:val="1"/>
      <w:tblBorders>
        <w:top w:val="single" w:sz="4" w:space="0" w:color="ACA69C" w:themeColor="accent5" w:themeTint="99"/>
        <w:bottom w:val="single" w:sz="4" w:space="0" w:color="ACA69C" w:themeColor="accent5" w:themeTint="99"/>
        <w:insideH w:val="single" w:sz="4" w:space="0" w:color="ACA69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ell2dekorfrg6">
    <w:name w:val="List Table 2 Accent 6"/>
    <w:basedOn w:val="Normaltabell"/>
    <w:uiPriority w:val="47"/>
    <w:rsid w:val="005521FA"/>
    <w:pPr>
      <w:spacing w:after="0" w:line="240" w:lineRule="auto"/>
    </w:pPr>
    <w:tblPr>
      <w:tblStyleRowBandSize w:val="1"/>
      <w:tblStyleColBandSize w:val="1"/>
      <w:tblBorders>
        <w:top w:val="single" w:sz="4" w:space="0" w:color="ECF0F4" w:themeColor="accent6" w:themeTint="99"/>
        <w:bottom w:val="single" w:sz="4" w:space="0" w:color="ECF0F4" w:themeColor="accent6" w:themeTint="99"/>
        <w:insideH w:val="single" w:sz="4" w:space="0" w:color="ECF0F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ell3">
    <w:name w:val="List Table 3"/>
    <w:basedOn w:val="Normaltabell"/>
    <w:uiPriority w:val="48"/>
    <w:rsid w:val="005521FA"/>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ell3dekorfrg1">
    <w:name w:val="List Table 3 Accent 1"/>
    <w:basedOn w:val="Normaltabell"/>
    <w:uiPriority w:val="48"/>
    <w:rsid w:val="005521FA"/>
    <w:pPr>
      <w:spacing w:after="0" w:line="240" w:lineRule="auto"/>
    </w:pPr>
    <w:tblPr>
      <w:tblStyleRowBandSize w:val="1"/>
      <w:tblStyleColBandSize w:val="1"/>
      <w:tblBorders>
        <w:top w:val="single" w:sz="4" w:space="0" w:color="1A3050" w:themeColor="accent1"/>
        <w:left w:val="single" w:sz="4" w:space="0" w:color="1A3050" w:themeColor="accent1"/>
        <w:bottom w:val="single" w:sz="4" w:space="0" w:color="1A3050" w:themeColor="accent1"/>
        <w:right w:val="single" w:sz="4" w:space="0" w:color="1A3050" w:themeColor="accent1"/>
      </w:tblBorders>
    </w:tblPr>
    <w:tblStylePr w:type="firstRow">
      <w:rPr>
        <w:b/>
        <w:bCs/>
        <w:color w:val="FFFFFF" w:themeColor="background1"/>
      </w:rPr>
      <w:tblPr/>
      <w:tcPr>
        <w:shd w:val="clear" w:color="auto" w:fill="1A3050" w:themeFill="accent1"/>
      </w:tcPr>
    </w:tblStylePr>
    <w:tblStylePr w:type="lastRow">
      <w:rPr>
        <w:b/>
        <w:bCs/>
      </w:rPr>
      <w:tblPr/>
      <w:tcPr>
        <w:tcBorders>
          <w:top w:val="double" w:sz="4" w:space="0" w:color="1A305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3050" w:themeColor="accent1"/>
          <w:right w:val="single" w:sz="4" w:space="0" w:color="1A3050" w:themeColor="accent1"/>
        </w:tcBorders>
      </w:tcPr>
    </w:tblStylePr>
    <w:tblStylePr w:type="band1Horz">
      <w:tblPr/>
      <w:tcPr>
        <w:tcBorders>
          <w:top w:val="single" w:sz="4" w:space="0" w:color="1A3050" w:themeColor="accent1"/>
          <w:bottom w:val="single" w:sz="4" w:space="0" w:color="1A305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3050" w:themeColor="accent1"/>
          <w:left w:val="nil"/>
        </w:tcBorders>
      </w:tcPr>
    </w:tblStylePr>
    <w:tblStylePr w:type="swCell">
      <w:tblPr/>
      <w:tcPr>
        <w:tcBorders>
          <w:top w:val="double" w:sz="4" w:space="0" w:color="1A3050" w:themeColor="accent1"/>
          <w:right w:val="nil"/>
        </w:tcBorders>
      </w:tcPr>
    </w:tblStylePr>
  </w:style>
  <w:style w:type="table" w:styleId="Listtabell3dekorfrg2">
    <w:name w:val="List Table 3 Accent 2"/>
    <w:basedOn w:val="Normaltabell"/>
    <w:uiPriority w:val="48"/>
    <w:rsid w:val="005521FA"/>
    <w:pPr>
      <w:spacing w:after="0" w:line="240" w:lineRule="auto"/>
    </w:pPr>
    <w:tblPr>
      <w:tblStyleRowBandSize w:val="1"/>
      <w:tblStyleColBandSize w:val="1"/>
      <w:tblBorders>
        <w:top w:val="single" w:sz="4" w:space="0" w:color="DFDDD9" w:themeColor="accent2"/>
        <w:left w:val="single" w:sz="4" w:space="0" w:color="DFDDD9" w:themeColor="accent2"/>
        <w:bottom w:val="single" w:sz="4" w:space="0" w:color="DFDDD9" w:themeColor="accent2"/>
        <w:right w:val="single" w:sz="4" w:space="0" w:color="DFDDD9" w:themeColor="accent2"/>
      </w:tblBorders>
    </w:tblPr>
    <w:tblStylePr w:type="firstRow">
      <w:rPr>
        <w:b/>
        <w:bCs/>
        <w:color w:val="FFFFFF" w:themeColor="background1"/>
      </w:rPr>
      <w:tblPr/>
      <w:tcPr>
        <w:shd w:val="clear" w:color="auto" w:fill="DFDDD9" w:themeFill="accent2"/>
      </w:tcPr>
    </w:tblStylePr>
    <w:tblStylePr w:type="lastRow">
      <w:rPr>
        <w:b/>
        <w:bCs/>
      </w:rPr>
      <w:tblPr/>
      <w:tcPr>
        <w:tcBorders>
          <w:top w:val="double" w:sz="4" w:space="0" w:color="DFDDD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FDDD9" w:themeColor="accent2"/>
          <w:right w:val="single" w:sz="4" w:space="0" w:color="DFDDD9" w:themeColor="accent2"/>
        </w:tcBorders>
      </w:tcPr>
    </w:tblStylePr>
    <w:tblStylePr w:type="band1Horz">
      <w:tblPr/>
      <w:tcPr>
        <w:tcBorders>
          <w:top w:val="single" w:sz="4" w:space="0" w:color="DFDDD9" w:themeColor="accent2"/>
          <w:bottom w:val="single" w:sz="4" w:space="0" w:color="DFDDD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FDDD9" w:themeColor="accent2"/>
          <w:left w:val="nil"/>
        </w:tcBorders>
      </w:tcPr>
    </w:tblStylePr>
    <w:tblStylePr w:type="swCell">
      <w:tblPr/>
      <w:tcPr>
        <w:tcBorders>
          <w:top w:val="double" w:sz="4" w:space="0" w:color="DFDDD9" w:themeColor="accent2"/>
          <w:right w:val="nil"/>
        </w:tcBorders>
      </w:tcPr>
    </w:tblStylePr>
  </w:style>
  <w:style w:type="table" w:styleId="Listtabell3dekorfrg3">
    <w:name w:val="List Table 3 Accent 3"/>
    <w:basedOn w:val="Normaltabell"/>
    <w:uiPriority w:val="48"/>
    <w:rsid w:val="005521FA"/>
    <w:pPr>
      <w:spacing w:after="0" w:line="240" w:lineRule="auto"/>
    </w:pPr>
    <w:tblPr>
      <w:tblStyleRowBandSize w:val="1"/>
      <w:tblStyleColBandSize w:val="1"/>
      <w:tblBorders>
        <w:top w:val="single" w:sz="4" w:space="0" w:color="467199" w:themeColor="accent3"/>
        <w:left w:val="single" w:sz="4" w:space="0" w:color="467199" w:themeColor="accent3"/>
        <w:bottom w:val="single" w:sz="4" w:space="0" w:color="467199" w:themeColor="accent3"/>
        <w:right w:val="single" w:sz="4" w:space="0" w:color="467199" w:themeColor="accent3"/>
      </w:tblBorders>
    </w:tblPr>
    <w:tblStylePr w:type="firstRow">
      <w:rPr>
        <w:b/>
        <w:bCs/>
        <w:color w:val="FFFFFF" w:themeColor="background1"/>
      </w:rPr>
      <w:tblPr/>
      <w:tcPr>
        <w:shd w:val="clear" w:color="auto" w:fill="467199" w:themeFill="accent3"/>
      </w:tcPr>
    </w:tblStylePr>
    <w:tblStylePr w:type="lastRow">
      <w:rPr>
        <w:b/>
        <w:bCs/>
      </w:rPr>
      <w:tblPr/>
      <w:tcPr>
        <w:tcBorders>
          <w:top w:val="double" w:sz="4" w:space="0" w:color="46719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67199" w:themeColor="accent3"/>
          <w:right w:val="single" w:sz="4" w:space="0" w:color="467199" w:themeColor="accent3"/>
        </w:tcBorders>
      </w:tcPr>
    </w:tblStylePr>
    <w:tblStylePr w:type="band1Horz">
      <w:tblPr/>
      <w:tcPr>
        <w:tcBorders>
          <w:top w:val="single" w:sz="4" w:space="0" w:color="467199" w:themeColor="accent3"/>
          <w:bottom w:val="single" w:sz="4" w:space="0" w:color="46719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67199" w:themeColor="accent3"/>
          <w:left w:val="nil"/>
        </w:tcBorders>
      </w:tcPr>
    </w:tblStylePr>
    <w:tblStylePr w:type="swCell">
      <w:tblPr/>
      <w:tcPr>
        <w:tcBorders>
          <w:top w:val="double" w:sz="4" w:space="0" w:color="467199" w:themeColor="accent3"/>
          <w:right w:val="nil"/>
        </w:tcBorders>
      </w:tcPr>
    </w:tblStylePr>
  </w:style>
  <w:style w:type="table" w:styleId="Listtabell3dekorfrg4">
    <w:name w:val="List Table 3 Accent 4"/>
    <w:basedOn w:val="Normaltabell"/>
    <w:uiPriority w:val="48"/>
    <w:rsid w:val="005521FA"/>
    <w:pPr>
      <w:spacing w:after="0" w:line="240" w:lineRule="auto"/>
    </w:pPr>
    <w:tblPr>
      <w:tblStyleRowBandSize w:val="1"/>
      <w:tblStyleColBandSize w:val="1"/>
      <w:tblBorders>
        <w:top w:val="single" w:sz="4" w:space="0" w:color="A0B6C9" w:themeColor="accent4"/>
        <w:left w:val="single" w:sz="4" w:space="0" w:color="A0B6C9" w:themeColor="accent4"/>
        <w:bottom w:val="single" w:sz="4" w:space="0" w:color="A0B6C9" w:themeColor="accent4"/>
        <w:right w:val="single" w:sz="4" w:space="0" w:color="A0B6C9" w:themeColor="accent4"/>
      </w:tblBorders>
    </w:tblPr>
    <w:tblStylePr w:type="firstRow">
      <w:rPr>
        <w:b/>
        <w:bCs/>
        <w:color w:val="FFFFFF" w:themeColor="background1"/>
      </w:rPr>
      <w:tblPr/>
      <w:tcPr>
        <w:shd w:val="clear" w:color="auto" w:fill="A0B6C9" w:themeFill="accent4"/>
      </w:tcPr>
    </w:tblStylePr>
    <w:tblStylePr w:type="lastRow">
      <w:rPr>
        <w:b/>
        <w:bCs/>
      </w:rPr>
      <w:tblPr/>
      <w:tcPr>
        <w:tcBorders>
          <w:top w:val="double" w:sz="4" w:space="0" w:color="A0B6C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B6C9" w:themeColor="accent4"/>
          <w:right w:val="single" w:sz="4" w:space="0" w:color="A0B6C9" w:themeColor="accent4"/>
        </w:tcBorders>
      </w:tcPr>
    </w:tblStylePr>
    <w:tblStylePr w:type="band1Horz">
      <w:tblPr/>
      <w:tcPr>
        <w:tcBorders>
          <w:top w:val="single" w:sz="4" w:space="0" w:color="A0B6C9" w:themeColor="accent4"/>
          <w:bottom w:val="single" w:sz="4" w:space="0" w:color="A0B6C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B6C9" w:themeColor="accent4"/>
          <w:left w:val="nil"/>
        </w:tcBorders>
      </w:tcPr>
    </w:tblStylePr>
    <w:tblStylePr w:type="swCell">
      <w:tblPr/>
      <w:tcPr>
        <w:tcBorders>
          <w:top w:val="double" w:sz="4" w:space="0" w:color="A0B6C9" w:themeColor="accent4"/>
          <w:right w:val="nil"/>
        </w:tcBorders>
      </w:tcPr>
    </w:tblStylePr>
  </w:style>
  <w:style w:type="table" w:styleId="Listtabell3dekorfrg5">
    <w:name w:val="List Table 3 Accent 5"/>
    <w:basedOn w:val="Normaltabell"/>
    <w:uiPriority w:val="48"/>
    <w:rsid w:val="005521FA"/>
    <w:pPr>
      <w:spacing w:after="0" w:line="240" w:lineRule="auto"/>
    </w:pPr>
    <w:tblPr>
      <w:tblStyleRowBandSize w:val="1"/>
      <w:tblStyleColBandSize w:val="1"/>
      <w:tblBorders>
        <w:top w:val="single" w:sz="4" w:space="0" w:color="716B5F" w:themeColor="accent5"/>
        <w:left w:val="single" w:sz="4" w:space="0" w:color="716B5F" w:themeColor="accent5"/>
        <w:bottom w:val="single" w:sz="4" w:space="0" w:color="716B5F" w:themeColor="accent5"/>
        <w:right w:val="single" w:sz="4" w:space="0" w:color="716B5F" w:themeColor="accent5"/>
      </w:tblBorders>
    </w:tblPr>
    <w:tblStylePr w:type="firstRow">
      <w:rPr>
        <w:b/>
        <w:bCs/>
        <w:color w:val="FFFFFF" w:themeColor="background1"/>
      </w:rPr>
      <w:tblPr/>
      <w:tcPr>
        <w:shd w:val="clear" w:color="auto" w:fill="716B5F" w:themeFill="accent5"/>
      </w:tcPr>
    </w:tblStylePr>
    <w:tblStylePr w:type="lastRow">
      <w:rPr>
        <w:b/>
        <w:bCs/>
      </w:rPr>
      <w:tblPr/>
      <w:tcPr>
        <w:tcBorders>
          <w:top w:val="double" w:sz="4" w:space="0" w:color="716B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16B5F" w:themeColor="accent5"/>
          <w:right w:val="single" w:sz="4" w:space="0" w:color="716B5F" w:themeColor="accent5"/>
        </w:tcBorders>
      </w:tcPr>
    </w:tblStylePr>
    <w:tblStylePr w:type="band1Horz">
      <w:tblPr/>
      <w:tcPr>
        <w:tcBorders>
          <w:top w:val="single" w:sz="4" w:space="0" w:color="716B5F" w:themeColor="accent5"/>
          <w:bottom w:val="single" w:sz="4" w:space="0" w:color="716B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16B5F" w:themeColor="accent5"/>
          <w:left w:val="nil"/>
        </w:tcBorders>
      </w:tcPr>
    </w:tblStylePr>
    <w:tblStylePr w:type="swCell">
      <w:tblPr/>
      <w:tcPr>
        <w:tcBorders>
          <w:top w:val="double" w:sz="4" w:space="0" w:color="716B5F" w:themeColor="accent5"/>
          <w:right w:val="nil"/>
        </w:tcBorders>
      </w:tcPr>
    </w:tblStylePr>
  </w:style>
  <w:style w:type="table" w:styleId="Listtabell3dekorfrg6">
    <w:name w:val="List Table 3 Accent 6"/>
    <w:basedOn w:val="Normaltabell"/>
    <w:uiPriority w:val="48"/>
    <w:rsid w:val="005521FA"/>
    <w:pPr>
      <w:spacing w:after="0" w:line="240" w:lineRule="auto"/>
    </w:pPr>
    <w:tblPr>
      <w:tblStyleRowBandSize w:val="1"/>
      <w:tblStyleColBandSize w:val="1"/>
      <w:tblBorders>
        <w:top w:val="single" w:sz="4" w:space="0" w:color="E0E7EE" w:themeColor="accent6"/>
        <w:left w:val="single" w:sz="4" w:space="0" w:color="E0E7EE" w:themeColor="accent6"/>
        <w:bottom w:val="single" w:sz="4" w:space="0" w:color="E0E7EE" w:themeColor="accent6"/>
        <w:right w:val="single" w:sz="4" w:space="0" w:color="E0E7EE" w:themeColor="accent6"/>
      </w:tblBorders>
    </w:tblPr>
    <w:tblStylePr w:type="firstRow">
      <w:rPr>
        <w:b/>
        <w:bCs/>
        <w:color w:val="FFFFFF" w:themeColor="background1"/>
      </w:rPr>
      <w:tblPr/>
      <w:tcPr>
        <w:shd w:val="clear" w:color="auto" w:fill="E0E7EE" w:themeFill="accent6"/>
      </w:tcPr>
    </w:tblStylePr>
    <w:tblStylePr w:type="lastRow">
      <w:rPr>
        <w:b/>
        <w:bCs/>
      </w:rPr>
      <w:tblPr/>
      <w:tcPr>
        <w:tcBorders>
          <w:top w:val="double" w:sz="4" w:space="0" w:color="E0E7E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0E7EE" w:themeColor="accent6"/>
          <w:right w:val="single" w:sz="4" w:space="0" w:color="E0E7EE" w:themeColor="accent6"/>
        </w:tcBorders>
      </w:tcPr>
    </w:tblStylePr>
    <w:tblStylePr w:type="band1Horz">
      <w:tblPr/>
      <w:tcPr>
        <w:tcBorders>
          <w:top w:val="single" w:sz="4" w:space="0" w:color="E0E7EE" w:themeColor="accent6"/>
          <w:bottom w:val="single" w:sz="4" w:space="0" w:color="E0E7E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0E7EE" w:themeColor="accent6"/>
          <w:left w:val="nil"/>
        </w:tcBorders>
      </w:tcPr>
    </w:tblStylePr>
    <w:tblStylePr w:type="swCell">
      <w:tblPr/>
      <w:tcPr>
        <w:tcBorders>
          <w:top w:val="double" w:sz="4" w:space="0" w:color="E0E7EE" w:themeColor="accent6"/>
          <w:right w:val="nil"/>
        </w:tcBorders>
      </w:tcPr>
    </w:tblStylePr>
  </w:style>
  <w:style w:type="table" w:styleId="Listtabell4">
    <w:name w:val="List Table 4"/>
    <w:basedOn w:val="Normaltabell"/>
    <w:uiPriority w:val="49"/>
    <w:rsid w:val="005521F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4dekorfrg1">
    <w:name w:val="List Table 4 Accent 1"/>
    <w:basedOn w:val="Normaltabell"/>
    <w:uiPriority w:val="49"/>
    <w:rsid w:val="005521FA"/>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tcBorders>
        <w:shd w:val="clear" w:color="auto" w:fill="1A3050" w:themeFill="accent1"/>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ell4dekorfrg2">
    <w:name w:val="List Table 4 Accent 2"/>
    <w:basedOn w:val="Normaltabell"/>
    <w:uiPriority w:val="49"/>
    <w:rsid w:val="005521FA"/>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tcBorders>
        <w:shd w:val="clear" w:color="auto" w:fill="DFDDD9" w:themeFill="accent2"/>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ell4dekorfrg3">
    <w:name w:val="List Table 4 Accent 3"/>
    <w:basedOn w:val="Normaltabell"/>
    <w:uiPriority w:val="49"/>
    <w:rsid w:val="005521FA"/>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tcBorders>
        <w:shd w:val="clear" w:color="auto" w:fill="467199" w:themeFill="accent3"/>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ell4dekorfrg4">
    <w:name w:val="List Table 4 Accent 4"/>
    <w:basedOn w:val="Normaltabell"/>
    <w:uiPriority w:val="49"/>
    <w:rsid w:val="005521FA"/>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tcBorders>
        <w:shd w:val="clear" w:color="auto" w:fill="A0B6C9" w:themeFill="accent4"/>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ell4dekorfrg5">
    <w:name w:val="List Table 4 Accent 5"/>
    <w:basedOn w:val="Normaltabell"/>
    <w:uiPriority w:val="49"/>
    <w:rsid w:val="005521FA"/>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tcBorders>
        <w:shd w:val="clear" w:color="auto" w:fill="716B5F" w:themeFill="accent5"/>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ell4dekorfrg6">
    <w:name w:val="List Table 4 Accent 6"/>
    <w:basedOn w:val="Normaltabell"/>
    <w:uiPriority w:val="49"/>
    <w:rsid w:val="005521FA"/>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tcBorders>
        <w:shd w:val="clear" w:color="auto" w:fill="E0E7EE" w:themeFill="accent6"/>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ell5mrk">
    <w:name w:val="List Table 5 Dark"/>
    <w:basedOn w:val="Normaltabell"/>
    <w:uiPriority w:val="50"/>
    <w:rsid w:val="005521F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1">
    <w:name w:val="List Table 5 Dark Accent 1"/>
    <w:basedOn w:val="Normaltabell"/>
    <w:uiPriority w:val="50"/>
    <w:rsid w:val="005521FA"/>
    <w:pPr>
      <w:spacing w:after="0" w:line="240" w:lineRule="auto"/>
    </w:pPr>
    <w:rPr>
      <w:color w:val="FFFFFF" w:themeColor="background1"/>
    </w:rPr>
    <w:tblPr>
      <w:tblStyleRowBandSize w:val="1"/>
      <w:tblStyleColBandSize w:val="1"/>
      <w:tblBorders>
        <w:top w:val="single" w:sz="24" w:space="0" w:color="1A3050" w:themeColor="accent1"/>
        <w:left w:val="single" w:sz="24" w:space="0" w:color="1A3050" w:themeColor="accent1"/>
        <w:bottom w:val="single" w:sz="24" w:space="0" w:color="1A3050" w:themeColor="accent1"/>
        <w:right w:val="single" w:sz="24" w:space="0" w:color="1A3050" w:themeColor="accent1"/>
      </w:tblBorders>
    </w:tblPr>
    <w:tcPr>
      <w:shd w:val="clear" w:color="auto" w:fill="1A3050"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2">
    <w:name w:val="List Table 5 Dark Accent 2"/>
    <w:basedOn w:val="Normaltabell"/>
    <w:uiPriority w:val="50"/>
    <w:rsid w:val="005521FA"/>
    <w:pPr>
      <w:spacing w:after="0" w:line="240" w:lineRule="auto"/>
    </w:pPr>
    <w:rPr>
      <w:color w:val="FFFFFF" w:themeColor="background1"/>
    </w:rPr>
    <w:tblPr>
      <w:tblStyleRowBandSize w:val="1"/>
      <w:tblStyleColBandSize w:val="1"/>
      <w:tblBorders>
        <w:top w:val="single" w:sz="24" w:space="0" w:color="DFDDD9" w:themeColor="accent2"/>
        <w:left w:val="single" w:sz="24" w:space="0" w:color="DFDDD9" w:themeColor="accent2"/>
        <w:bottom w:val="single" w:sz="24" w:space="0" w:color="DFDDD9" w:themeColor="accent2"/>
        <w:right w:val="single" w:sz="24" w:space="0" w:color="DFDDD9" w:themeColor="accent2"/>
      </w:tblBorders>
    </w:tblPr>
    <w:tcPr>
      <w:shd w:val="clear" w:color="auto" w:fill="DFDDD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3">
    <w:name w:val="List Table 5 Dark Accent 3"/>
    <w:basedOn w:val="Normaltabell"/>
    <w:uiPriority w:val="50"/>
    <w:rsid w:val="005521FA"/>
    <w:pPr>
      <w:spacing w:after="0" w:line="240" w:lineRule="auto"/>
    </w:pPr>
    <w:rPr>
      <w:color w:val="FFFFFF" w:themeColor="background1"/>
    </w:rPr>
    <w:tblPr>
      <w:tblStyleRowBandSize w:val="1"/>
      <w:tblStyleColBandSize w:val="1"/>
      <w:tblBorders>
        <w:top w:val="single" w:sz="24" w:space="0" w:color="467199" w:themeColor="accent3"/>
        <w:left w:val="single" w:sz="24" w:space="0" w:color="467199" w:themeColor="accent3"/>
        <w:bottom w:val="single" w:sz="24" w:space="0" w:color="467199" w:themeColor="accent3"/>
        <w:right w:val="single" w:sz="24" w:space="0" w:color="467199" w:themeColor="accent3"/>
      </w:tblBorders>
    </w:tblPr>
    <w:tcPr>
      <w:shd w:val="clear" w:color="auto" w:fill="46719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4">
    <w:name w:val="List Table 5 Dark Accent 4"/>
    <w:basedOn w:val="Normaltabell"/>
    <w:uiPriority w:val="50"/>
    <w:rsid w:val="005521FA"/>
    <w:pPr>
      <w:spacing w:after="0" w:line="240" w:lineRule="auto"/>
    </w:pPr>
    <w:rPr>
      <w:color w:val="FFFFFF" w:themeColor="background1"/>
    </w:rPr>
    <w:tblPr>
      <w:tblStyleRowBandSize w:val="1"/>
      <w:tblStyleColBandSize w:val="1"/>
      <w:tblBorders>
        <w:top w:val="single" w:sz="24" w:space="0" w:color="A0B6C9" w:themeColor="accent4"/>
        <w:left w:val="single" w:sz="24" w:space="0" w:color="A0B6C9" w:themeColor="accent4"/>
        <w:bottom w:val="single" w:sz="24" w:space="0" w:color="A0B6C9" w:themeColor="accent4"/>
        <w:right w:val="single" w:sz="24" w:space="0" w:color="A0B6C9" w:themeColor="accent4"/>
      </w:tblBorders>
    </w:tblPr>
    <w:tcPr>
      <w:shd w:val="clear" w:color="auto" w:fill="A0B6C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5">
    <w:name w:val="List Table 5 Dark Accent 5"/>
    <w:basedOn w:val="Normaltabell"/>
    <w:uiPriority w:val="50"/>
    <w:rsid w:val="005521FA"/>
    <w:pPr>
      <w:spacing w:after="0" w:line="240" w:lineRule="auto"/>
    </w:pPr>
    <w:rPr>
      <w:color w:val="FFFFFF" w:themeColor="background1"/>
    </w:rPr>
    <w:tblPr>
      <w:tblStyleRowBandSize w:val="1"/>
      <w:tblStyleColBandSize w:val="1"/>
      <w:tblBorders>
        <w:top w:val="single" w:sz="24" w:space="0" w:color="716B5F" w:themeColor="accent5"/>
        <w:left w:val="single" w:sz="24" w:space="0" w:color="716B5F" w:themeColor="accent5"/>
        <w:bottom w:val="single" w:sz="24" w:space="0" w:color="716B5F" w:themeColor="accent5"/>
        <w:right w:val="single" w:sz="24" w:space="0" w:color="716B5F" w:themeColor="accent5"/>
      </w:tblBorders>
    </w:tblPr>
    <w:tcPr>
      <w:shd w:val="clear" w:color="auto" w:fill="716B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5mrkdekorfrg6">
    <w:name w:val="List Table 5 Dark Accent 6"/>
    <w:basedOn w:val="Normaltabell"/>
    <w:uiPriority w:val="50"/>
    <w:rsid w:val="005521FA"/>
    <w:pPr>
      <w:spacing w:after="0" w:line="240" w:lineRule="auto"/>
    </w:pPr>
    <w:rPr>
      <w:color w:val="FFFFFF" w:themeColor="background1"/>
    </w:rPr>
    <w:tblPr>
      <w:tblStyleRowBandSize w:val="1"/>
      <w:tblStyleColBandSize w:val="1"/>
      <w:tblBorders>
        <w:top w:val="single" w:sz="24" w:space="0" w:color="E0E7EE" w:themeColor="accent6"/>
        <w:left w:val="single" w:sz="24" w:space="0" w:color="E0E7EE" w:themeColor="accent6"/>
        <w:bottom w:val="single" w:sz="24" w:space="0" w:color="E0E7EE" w:themeColor="accent6"/>
        <w:right w:val="single" w:sz="24" w:space="0" w:color="E0E7EE" w:themeColor="accent6"/>
      </w:tblBorders>
    </w:tblPr>
    <w:tcPr>
      <w:shd w:val="clear" w:color="auto" w:fill="E0E7E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ell6frgstark">
    <w:name w:val="List Table 6 Colorful"/>
    <w:basedOn w:val="Normaltabell"/>
    <w:uiPriority w:val="51"/>
    <w:rsid w:val="005521FA"/>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ell6frgstarkdekorfrg1">
    <w:name w:val="List Table 6 Colorful Accent 1"/>
    <w:basedOn w:val="Normaltabell"/>
    <w:uiPriority w:val="51"/>
    <w:rsid w:val="005521FA"/>
    <w:pPr>
      <w:spacing w:after="0" w:line="240" w:lineRule="auto"/>
    </w:pPr>
    <w:rPr>
      <w:color w:val="13233B" w:themeColor="accent1" w:themeShade="BF"/>
    </w:rPr>
    <w:tblPr>
      <w:tblStyleRowBandSize w:val="1"/>
      <w:tblStyleColBandSize w:val="1"/>
      <w:tblBorders>
        <w:top w:val="single" w:sz="4" w:space="0" w:color="1A3050" w:themeColor="accent1"/>
        <w:bottom w:val="single" w:sz="4" w:space="0" w:color="1A3050" w:themeColor="accent1"/>
      </w:tblBorders>
    </w:tblPr>
    <w:tblStylePr w:type="firstRow">
      <w:rPr>
        <w:b/>
        <w:bCs/>
      </w:rPr>
      <w:tblPr/>
      <w:tcPr>
        <w:tcBorders>
          <w:bottom w:val="single" w:sz="4" w:space="0" w:color="1A3050" w:themeColor="accent1"/>
        </w:tcBorders>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Listtabell6frgstarkdekorfrg2">
    <w:name w:val="List Table 6 Colorful Accent 2"/>
    <w:basedOn w:val="Normaltabell"/>
    <w:uiPriority w:val="51"/>
    <w:rsid w:val="005521FA"/>
    <w:pPr>
      <w:spacing w:after="0" w:line="240" w:lineRule="auto"/>
    </w:pPr>
    <w:rPr>
      <w:color w:val="ACA79C" w:themeColor="accent2" w:themeShade="BF"/>
    </w:rPr>
    <w:tblPr>
      <w:tblStyleRowBandSize w:val="1"/>
      <w:tblStyleColBandSize w:val="1"/>
      <w:tblBorders>
        <w:top w:val="single" w:sz="4" w:space="0" w:color="DFDDD9" w:themeColor="accent2"/>
        <w:bottom w:val="single" w:sz="4" w:space="0" w:color="DFDDD9" w:themeColor="accent2"/>
      </w:tblBorders>
    </w:tblPr>
    <w:tblStylePr w:type="firstRow">
      <w:rPr>
        <w:b/>
        <w:bCs/>
      </w:rPr>
      <w:tblPr/>
      <w:tcPr>
        <w:tcBorders>
          <w:bottom w:val="single" w:sz="4" w:space="0" w:color="DFDDD9" w:themeColor="accent2"/>
        </w:tcBorders>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Listtabell6frgstarkdekorfrg3">
    <w:name w:val="List Table 6 Colorful Accent 3"/>
    <w:basedOn w:val="Normaltabell"/>
    <w:uiPriority w:val="51"/>
    <w:rsid w:val="005521FA"/>
    <w:pPr>
      <w:spacing w:after="0" w:line="240" w:lineRule="auto"/>
    </w:pPr>
    <w:rPr>
      <w:color w:val="345472" w:themeColor="accent3" w:themeShade="BF"/>
    </w:rPr>
    <w:tblPr>
      <w:tblStyleRowBandSize w:val="1"/>
      <w:tblStyleColBandSize w:val="1"/>
      <w:tblBorders>
        <w:top w:val="single" w:sz="4" w:space="0" w:color="467199" w:themeColor="accent3"/>
        <w:bottom w:val="single" w:sz="4" w:space="0" w:color="467199" w:themeColor="accent3"/>
      </w:tblBorders>
    </w:tblPr>
    <w:tblStylePr w:type="firstRow">
      <w:rPr>
        <w:b/>
        <w:bCs/>
      </w:rPr>
      <w:tblPr/>
      <w:tcPr>
        <w:tcBorders>
          <w:bottom w:val="single" w:sz="4" w:space="0" w:color="467199" w:themeColor="accent3"/>
        </w:tcBorders>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Listtabell6frgstarkdekorfrg4">
    <w:name w:val="List Table 6 Colorful Accent 4"/>
    <w:basedOn w:val="Normaltabell"/>
    <w:uiPriority w:val="51"/>
    <w:rsid w:val="005521FA"/>
    <w:pPr>
      <w:spacing w:after="0" w:line="240" w:lineRule="auto"/>
    </w:pPr>
    <w:rPr>
      <w:color w:val="6689A8" w:themeColor="accent4" w:themeShade="BF"/>
    </w:rPr>
    <w:tblPr>
      <w:tblStyleRowBandSize w:val="1"/>
      <w:tblStyleColBandSize w:val="1"/>
      <w:tblBorders>
        <w:top w:val="single" w:sz="4" w:space="0" w:color="A0B6C9" w:themeColor="accent4"/>
        <w:bottom w:val="single" w:sz="4" w:space="0" w:color="A0B6C9" w:themeColor="accent4"/>
      </w:tblBorders>
    </w:tblPr>
    <w:tblStylePr w:type="firstRow">
      <w:rPr>
        <w:b/>
        <w:bCs/>
      </w:rPr>
      <w:tblPr/>
      <w:tcPr>
        <w:tcBorders>
          <w:bottom w:val="single" w:sz="4" w:space="0" w:color="A0B6C9" w:themeColor="accent4"/>
        </w:tcBorders>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Listtabell6frgstarkdekorfrg5">
    <w:name w:val="List Table 6 Colorful Accent 5"/>
    <w:basedOn w:val="Normaltabell"/>
    <w:uiPriority w:val="51"/>
    <w:rsid w:val="005521FA"/>
    <w:pPr>
      <w:spacing w:after="0" w:line="240" w:lineRule="auto"/>
    </w:pPr>
    <w:rPr>
      <w:color w:val="545047" w:themeColor="accent5" w:themeShade="BF"/>
    </w:rPr>
    <w:tblPr>
      <w:tblStyleRowBandSize w:val="1"/>
      <w:tblStyleColBandSize w:val="1"/>
      <w:tblBorders>
        <w:top w:val="single" w:sz="4" w:space="0" w:color="716B5F" w:themeColor="accent5"/>
        <w:bottom w:val="single" w:sz="4" w:space="0" w:color="716B5F" w:themeColor="accent5"/>
      </w:tblBorders>
    </w:tblPr>
    <w:tblStylePr w:type="firstRow">
      <w:rPr>
        <w:b/>
        <w:bCs/>
      </w:rPr>
      <w:tblPr/>
      <w:tcPr>
        <w:tcBorders>
          <w:bottom w:val="single" w:sz="4" w:space="0" w:color="716B5F" w:themeColor="accent5"/>
        </w:tcBorders>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Listtabell6frgstarkdekorfrg6">
    <w:name w:val="List Table 6 Colorful Accent 6"/>
    <w:basedOn w:val="Normaltabell"/>
    <w:uiPriority w:val="51"/>
    <w:rsid w:val="005521FA"/>
    <w:pPr>
      <w:spacing w:after="0" w:line="240" w:lineRule="auto"/>
    </w:pPr>
    <w:rPr>
      <w:color w:val="95ACC5" w:themeColor="accent6" w:themeShade="BF"/>
    </w:rPr>
    <w:tblPr>
      <w:tblStyleRowBandSize w:val="1"/>
      <w:tblStyleColBandSize w:val="1"/>
      <w:tblBorders>
        <w:top w:val="single" w:sz="4" w:space="0" w:color="E0E7EE" w:themeColor="accent6"/>
        <w:bottom w:val="single" w:sz="4" w:space="0" w:color="E0E7EE" w:themeColor="accent6"/>
      </w:tblBorders>
    </w:tblPr>
    <w:tblStylePr w:type="firstRow">
      <w:rPr>
        <w:b/>
        <w:bCs/>
      </w:rPr>
      <w:tblPr/>
      <w:tcPr>
        <w:tcBorders>
          <w:bottom w:val="single" w:sz="4" w:space="0" w:color="E0E7EE" w:themeColor="accent6"/>
        </w:tcBorders>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Listtabell7frgstark">
    <w:name w:val="List Table 7 Colorful"/>
    <w:basedOn w:val="Normaltabell"/>
    <w:uiPriority w:val="52"/>
    <w:rsid w:val="005521FA"/>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1">
    <w:name w:val="List Table 7 Colorful Accent 1"/>
    <w:basedOn w:val="Normaltabell"/>
    <w:uiPriority w:val="52"/>
    <w:rsid w:val="005521FA"/>
    <w:pPr>
      <w:spacing w:after="0" w:line="240" w:lineRule="auto"/>
    </w:pPr>
    <w:rPr>
      <w:color w:val="13233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A3050"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A3050"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A3050"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A3050" w:themeColor="accent1"/>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2">
    <w:name w:val="List Table 7 Colorful Accent 2"/>
    <w:basedOn w:val="Normaltabell"/>
    <w:uiPriority w:val="52"/>
    <w:rsid w:val="005521FA"/>
    <w:pPr>
      <w:spacing w:after="0" w:line="240" w:lineRule="auto"/>
    </w:pPr>
    <w:rPr>
      <w:color w:val="ACA79C"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FDDD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FDDD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FDDD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FDDD9" w:themeColor="accent2"/>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3">
    <w:name w:val="List Table 7 Colorful Accent 3"/>
    <w:basedOn w:val="Normaltabell"/>
    <w:uiPriority w:val="52"/>
    <w:rsid w:val="005521FA"/>
    <w:pPr>
      <w:spacing w:after="0" w:line="240" w:lineRule="auto"/>
    </w:pPr>
    <w:rPr>
      <w:color w:val="34547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6719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6719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6719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67199" w:themeColor="accent3"/>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4">
    <w:name w:val="List Table 7 Colorful Accent 4"/>
    <w:basedOn w:val="Normaltabell"/>
    <w:uiPriority w:val="52"/>
    <w:rsid w:val="005521FA"/>
    <w:pPr>
      <w:spacing w:after="0" w:line="240" w:lineRule="auto"/>
    </w:pPr>
    <w:rPr>
      <w:color w:val="6689A8"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B6C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B6C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B6C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B6C9" w:themeColor="accent4"/>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5">
    <w:name w:val="List Table 7 Colorful Accent 5"/>
    <w:basedOn w:val="Normaltabell"/>
    <w:uiPriority w:val="52"/>
    <w:rsid w:val="005521FA"/>
    <w:pPr>
      <w:spacing w:after="0" w:line="240" w:lineRule="auto"/>
    </w:pPr>
    <w:rPr>
      <w:color w:val="5450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16B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16B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16B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16B5F" w:themeColor="accent5"/>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ell7frgstarkdekorfrg6">
    <w:name w:val="List Table 7 Colorful Accent 6"/>
    <w:basedOn w:val="Normaltabell"/>
    <w:uiPriority w:val="52"/>
    <w:rsid w:val="005521FA"/>
    <w:pPr>
      <w:spacing w:after="0" w:line="240" w:lineRule="auto"/>
    </w:pPr>
    <w:rPr>
      <w:color w:val="95ACC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0E7E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0E7E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0E7E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0E7EE" w:themeColor="accent6"/>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tteraturfrteckning">
    <w:name w:val="Bibliography"/>
    <w:basedOn w:val="Normal"/>
    <w:next w:val="Normal"/>
    <w:uiPriority w:val="37"/>
    <w:semiHidden/>
    <w:unhideWhenUsed/>
    <w:rsid w:val="005521FA"/>
  </w:style>
  <w:style w:type="table" w:styleId="Ljuslista">
    <w:name w:val="Light List"/>
    <w:basedOn w:val="Normaltabell"/>
    <w:uiPriority w:val="61"/>
    <w:semiHidden/>
    <w:unhideWhenUsed/>
    <w:rsid w:val="005521F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juslista-dekorfrg1">
    <w:name w:val="Light List Accent 1"/>
    <w:basedOn w:val="Normaltabell"/>
    <w:uiPriority w:val="61"/>
    <w:semiHidden/>
    <w:unhideWhenUsed/>
    <w:rsid w:val="005521FA"/>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pPr>
        <w:spacing w:before="0" w:after="0" w:line="240" w:lineRule="auto"/>
      </w:pPr>
      <w:rPr>
        <w:b/>
        <w:bCs/>
        <w:color w:val="FFFFFF" w:themeColor="background1"/>
      </w:rPr>
      <w:tblPr/>
      <w:tcPr>
        <w:shd w:val="clear" w:color="auto" w:fill="1A3050" w:themeFill="accent1"/>
      </w:tcPr>
    </w:tblStylePr>
    <w:tblStylePr w:type="lastRow">
      <w:pPr>
        <w:spacing w:before="0" w:after="0" w:line="240" w:lineRule="auto"/>
      </w:pPr>
      <w:rPr>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tcBorders>
      </w:tcPr>
    </w:tblStylePr>
    <w:tblStylePr w:type="firstCol">
      <w:rPr>
        <w:b/>
        <w:bCs/>
      </w:rPr>
    </w:tblStylePr>
    <w:tblStylePr w:type="lastCol">
      <w:rPr>
        <w:b/>
        <w:bCs/>
      </w:r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style>
  <w:style w:type="table" w:styleId="Ljuslista-dekorfrg2">
    <w:name w:val="Light List Accent 2"/>
    <w:basedOn w:val="Normaltabell"/>
    <w:uiPriority w:val="61"/>
    <w:semiHidden/>
    <w:unhideWhenUsed/>
    <w:rsid w:val="005521FA"/>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pPr>
        <w:spacing w:before="0" w:after="0" w:line="240" w:lineRule="auto"/>
      </w:pPr>
      <w:rPr>
        <w:b/>
        <w:bCs/>
        <w:color w:val="FFFFFF" w:themeColor="background1"/>
      </w:rPr>
      <w:tblPr/>
      <w:tcPr>
        <w:shd w:val="clear" w:color="auto" w:fill="DFDDD9" w:themeFill="accent2"/>
      </w:tcPr>
    </w:tblStylePr>
    <w:tblStylePr w:type="lastRow">
      <w:pPr>
        <w:spacing w:before="0" w:after="0" w:line="240" w:lineRule="auto"/>
      </w:pPr>
      <w:rPr>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tcBorders>
      </w:tcPr>
    </w:tblStylePr>
    <w:tblStylePr w:type="firstCol">
      <w:rPr>
        <w:b/>
        <w:bCs/>
      </w:rPr>
    </w:tblStylePr>
    <w:tblStylePr w:type="lastCol">
      <w:rPr>
        <w:b/>
        <w:bCs/>
      </w:r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style>
  <w:style w:type="table" w:styleId="Ljuslista-dekorfrg3">
    <w:name w:val="Light List Accent 3"/>
    <w:basedOn w:val="Normaltabell"/>
    <w:uiPriority w:val="61"/>
    <w:semiHidden/>
    <w:unhideWhenUsed/>
    <w:rsid w:val="005521FA"/>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pPr>
        <w:spacing w:before="0" w:after="0" w:line="240" w:lineRule="auto"/>
      </w:pPr>
      <w:rPr>
        <w:b/>
        <w:bCs/>
        <w:color w:val="FFFFFF" w:themeColor="background1"/>
      </w:rPr>
      <w:tblPr/>
      <w:tcPr>
        <w:shd w:val="clear" w:color="auto" w:fill="467199" w:themeFill="accent3"/>
      </w:tcPr>
    </w:tblStylePr>
    <w:tblStylePr w:type="lastRow">
      <w:pPr>
        <w:spacing w:before="0" w:after="0" w:line="240" w:lineRule="auto"/>
      </w:pPr>
      <w:rPr>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tcBorders>
      </w:tcPr>
    </w:tblStylePr>
    <w:tblStylePr w:type="firstCol">
      <w:rPr>
        <w:b/>
        <w:bCs/>
      </w:rPr>
    </w:tblStylePr>
    <w:tblStylePr w:type="lastCol">
      <w:rPr>
        <w:b/>
        <w:bCs/>
      </w:r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style>
  <w:style w:type="table" w:styleId="Ljuslista-dekorfrg4">
    <w:name w:val="Light List Accent 4"/>
    <w:basedOn w:val="Normaltabell"/>
    <w:uiPriority w:val="61"/>
    <w:semiHidden/>
    <w:unhideWhenUsed/>
    <w:rsid w:val="005521FA"/>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pPr>
        <w:spacing w:before="0" w:after="0" w:line="240" w:lineRule="auto"/>
      </w:pPr>
      <w:rPr>
        <w:b/>
        <w:bCs/>
        <w:color w:val="FFFFFF" w:themeColor="background1"/>
      </w:rPr>
      <w:tblPr/>
      <w:tcPr>
        <w:shd w:val="clear" w:color="auto" w:fill="A0B6C9" w:themeFill="accent4"/>
      </w:tcPr>
    </w:tblStylePr>
    <w:tblStylePr w:type="lastRow">
      <w:pPr>
        <w:spacing w:before="0" w:after="0" w:line="240" w:lineRule="auto"/>
      </w:pPr>
      <w:rPr>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tcBorders>
      </w:tcPr>
    </w:tblStylePr>
    <w:tblStylePr w:type="firstCol">
      <w:rPr>
        <w:b/>
        <w:bCs/>
      </w:rPr>
    </w:tblStylePr>
    <w:tblStylePr w:type="lastCol">
      <w:rPr>
        <w:b/>
        <w:bCs/>
      </w:r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style>
  <w:style w:type="table" w:styleId="Ljuslista-dekorfrg5">
    <w:name w:val="Light List Accent 5"/>
    <w:basedOn w:val="Normaltabell"/>
    <w:uiPriority w:val="61"/>
    <w:semiHidden/>
    <w:unhideWhenUsed/>
    <w:rsid w:val="005521FA"/>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pPr>
        <w:spacing w:before="0" w:after="0" w:line="240" w:lineRule="auto"/>
      </w:pPr>
      <w:rPr>
        <w:b/>
        <w:bCs/>
        <w:color w:val="FFFFFF" w:themeColor="background1"/>
      </w:rPr>
      <w:tblPr/>
      <w:tcPr>
        <w:shd w:val="clear" w:color="auto" w:fill="716B5F" w:themeFill="accent5"/>
      </w:tcPr>
    </w:tblStylePr>
    <w:tblStylePr w:type="lastRow">
      <w:pPr>
        <w:spacing w:before="0" w:after="0" w:line="240" w:lineRule="auto"/>
      </w:pPr>
      <w:rPr>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tcBorders>
      </w:tcPr>
    </w:tblStylePr>
    <w:tblStylePr w:type="firstCol">
      <w:rPr>
        <w:b/>
        <w:bCs/>
      </w:rPr>
    </w:tblStylePr>
    <w:tblStylePr w:type="lastCol">
      <w:rPr>
        <w:b/>
        <w:bCs/>
      </w:r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style>
  <w:style w:type="table" w:styleId="Ljuslista-dekorfrg6">
    <w:name w:val="Light List Accent 6"/>
    <w:basedOn w:val="Normaltabell"/>
    <w:uiPriority w:val="61"/>
    <w:semiHidden/>
    <w:unhideWhenUsed/>
    <w:rsid w:val="005521FA"/>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pPr>
        <w:spacing w:before="0" w:after="0" w:line="240" w:lineRule="auto"/>
      </w:pPr>
      <w:rPr>
        <w:b/>
        <w:bCs/>
        <w:color w:val="FFFFFF" w:themeColor="background1"/>
      </w:rPr>
      <w:tblPr/>
      <w:tcPr>
        <w:shd w:val="clear" w:color="auto" w:fill="E0E7EE" w:themeFill="accent6"/>
      </w:tcPr>
    </w:tblStylePr>
    <w:tblStylePr w:type="lastRow">
      <w:pPr>
        <w:spacing w:before="0" w:after="0" w:line="240" w:lineRule="auto"/>
      </w:pPr>
      <w:rPr>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tcBorders>
      </w:tcPr>
    </w:tblStylePr>
    <w:tblStylePr w:type="firstCol">
      <w:rPr>
        <w:b/>
        <w:bCs/>
      </w:rPr>
    </w:tblStylePr>
    <w:tblStylePr w:type="lastCol">
      <w:rPr>
        <w:b/>
        <w:bCs/>
      </w:r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style>
  <w:style w:type="table" w:styleId="Ljusskuggning">
    <w:name w:val="Light Shading"/>
    <w:basedOn w:val="Normaltabell"/>
    <w:uiPriority w:val="60"/>
    <w:semiHidden/>
    <w:unhideWhenUsed/>
    <w:rsid w:val="005521F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jusskuggning-dekorfrg1">
    <w:name w:val="Light Shading Accent 1"/>
    <w:basedOn w:val="Normaltabell"/>
    <w:uiPriority w:val="60"/>
    <w:semiHidden/>
    <w:unhideWhenUsed/>
    <w:rsid w:val="005521FA"/>
    <w:pPr>
      <w:spacing w:after="0" w:line="240" w:lineRule="auto"/>
    </w:pPr>
    <w:rPr>
      <w:color w:val="13233B" w:themeColor="accent1" w:themeShade="BF"/>
    </w:rPr>
    <w:tblPr>
      <w:tblStyleRowBandSize w:val="1"/>
      <w:tblStyleColBandSize w:val="1"/>
      <w:tblBorders>
        <w:top w:val="single" w:sz="8" w:space="0" w:color="1A3050" w:themeColor="accent1"/>
        <w:bottom w:val="single" w:sz="8" w:space="0" w:color="1A3050" w:themeColor="accent1"/>
      </w:tblBorders>
    </w:tblPr>
    <w:tblStylePr w:type="fir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lastRow">
      <w:pPr>
        <w:spacing w:before="0" w:after="0" w:line="240" w:lineRule="auto"/>
      </w:pPr>
      <w:rPr>
        <w:b/>
        <w:bCs/>
      </w:rPr>
      <w:tblPr/>
      <w:tcPr>
        <w:tcBorders>
          <w:top w:val="single" w:sz="8" w:space="0" w:color="1A3050" w:themeColor="accent1"/>
          <w:left w:val="nil"/>
          <w:bottom w:val="single" w:sz="8" w:space="0" w:color="1A305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left w:val="nil"/>
          <w:right w:val="nil"/>
          <w:insideH w:val="nil"/>
          <w:insideV w:val="nil"/>
        </w:tcBorders>
        <w:shd w:val="clear" w:color="auto" w:fill="B3C8E6" w:themeFill="accent1" w:themeFillTint="3F"/>
      </w:tcPr>
    </w:tblStylePr>
  </w:style>
  <w:style w:type="table" w:styleId="Ljusskuggning-dekorfrg2">
    <w:name w:val="Light Shading Accent 2"/>
    <w:basedOn w:val="Normaltabell"/>
    <w:uiPriority w:val="60"/>
    <w:semiHidden/>
    <w:unhideWhenUsed/>
    <w:rsid w:val="005521FA"/>
    <w:pPr>
      <w:spacing w:after="0" w:line="240" w:lineRule="auto"/>
    </w:pPr>
    <w:rPr>
      <w:color w:val="ACA79C" w:themeColor="accent2" w:themeShade="BF"/>
    </w:rPr>
    <w:tblPr>
      <w:tblStyleRowBandSize w:val="1"/>
      <w:tblStyleColBandSize w:val="1"/>
      <w:tblBorders>
        <w:top w:val="single" w:sz="8" w:space="0" w:color="DFDDD9" w:themeColor="accent2"/>
        <w:bottom w:val="single" w:sz="8" w:space="0" w:color="DFDDD9" w:themeColor="accent2"/>
      </w:tblBorders>
    </w:tblPr>
    <w:tblStylePr w:type="fir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lastRow">
      <w:pPr>
        <w:spacing w:before="0" w:after="0" w:line="240" w:lineRule="auto"/>
      </w:pPr>
      <w:rPr>
        <w:b/>
        <w:bCs/>
      </w:rPr>
      <w:tblPr/>
      <w:tcPr>
        <w:tcBorders>
          <w:top w:val="single" w:sz="8" w:space="0" w:color="DFDDD9" w:themeColor="accent2"/>
          <w:left w:val="nil"/>
          <w:bottom w:val="single" w:sz="8" w:space="0" w:color="DFD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left w:val="nil"/>
          <w:right w:val="nil"/>
          <w:insideH w:val="nil"/>
          <w:insideV w:val="nil"/>
        </w:tcBorders>
        <w:shd w:val="clear" w:color="auto" w:fill="F7F6F5" w:themeFill="accent2" w:themeFillTint="3F"/>
      </w:tcPr>
    </w:tblStylePr>
  </w:style>
  <w:style w:type="table" w:styleId="Ljusskuggning-dekorfrg3">
    <w:name w:val="Light Shading Accent 3"/>
    <w:basedOn w:val="Normaltabell"/>
    <w:uiPriority w:val="60"/>
    <w:semiHidden/>
    <w:unhideWhenUsed/>
    <w:rsid w:val="005521FA"/>
    <w:pPr>
      <w:spacing w:after="0" w:line="240" w:lineRule="auto"/>
    </w:pPr>
    <w:rPr>
      <w:color w:val="345472" w:themeColor="accent3" w:themeShade="BF"/>
    </w:rPr>
    <w:tblPr>
      <w:tblStyleRowBandSize w:val="1"/>
      <w:tblStyleColBandSize w:val="1"/>
      <w:tblBorders>
        <w:top w:val="single" w:sz="8" w:space="0" w:color="467199" w:themeColor="accent3"/>
        <w:bottom w:val="single" w:sz="8" w:space="0" w:color="467199" w:themeColor="accent3"/>
      </w:tblBorders>
    </w:tblPr>
    <w:tblStylePr w:type="fir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lastRow">
      <w:pPr>
        <w:spacing w:before="0" w:after="0" w:line="240" w:lineRule="auto"/>
      </w:pPr>
      <w:rPr>
        <w:b/>
        <w:bCs/>
      </w:rPr>
      <w:tblPr/>
      <w:tcPr>
        <w:tcBorders>
          <w:top w:val="single" w:sz="8" w:space="0" w:color="467199" w:themeColor="accent3"/>
          <w:left w:val="nil"/>
          <w:bottom w:val="single" w:sz="8" w:space="0" w:color="46719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left w:val="nil"/>
          <w:right w:val="nil"/>
          <w:insideH w:val="nil"/>
          <w:insideV w:val="nil"/>
        </w:tcBorders>
        <w:shd w:val="clear" w:color="auto" w:fill="CEDBE8" w:themeFill="accent3" w:themeFillTint="3F"/>
      </w:tcPr>
    </w:tblStylePr>
  </w:style>
  <w:style w:type="table" w:styleId="Ljusskuggning-dekorfrg4">
    <w:name w:val="Light Shading Accent 4"/>
    <w:basedOn w:val="Normaltabell"/>
    <w:uiPriority w:val="60"/>
    <w:semiHidden/>
    <w:unhideWhenUsed/>
    <w:rsid w:val="005521FA"/>
    <w:pPr>
      <w:spacing w:after="0" w:line="240" w:lineRule="auto"/>
    </w:pPr>
    <w:rPr>
      <w:color w:val="6689A8" w:themeColor="accent4" w:themeShade="BF"/>
    </w:rPr>
    <w:tblPr>
      <w:tblStyleRowBandSize w:val="1"/>
      <w:tblStyleColBandSize w:val="1"/>
      <w:tblBorders>
        <w:top w:val="single" w:sz="8" w:space="0" w:color="A0B6C9" w:themeColor="accent4"/>
        <w:bottom w:val="single" w:sz="8" w:space="0" w:color="A0B6C9" w:themeColor="accent4"/>
      </w:tblBorders>
    </w:tblPr>
    <w:tblStylePr w:type="fir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lastRow">
      <w:pPr>
        <w:spacing w:before="0" w:after="0" w:line="240" w:lineRule="auto"/>
      </w:pPr>
      <w:rPr>
        <w:b/>
        <w:bCs/>
      </w:rPr>
      <w:tblPr/>
      <w:tcPr>
        <w:tcBorders>
          <w:top w:val="single" w:sz="8" w:space="0" w:color="A0B6C9" w:themeColor="accent4"/>
          <w:left w:val="nil"/>
          <w:bottom w:val="single" w:sz="8" w:space="0" w:color="A0B6C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left w:val="nil"/>
          <w:right w:val="nil"/>
          <w:insideH w:val="nil"/>
          <w:insideV w:val="nil"/>
        </w:tcBorders>
        <w:shd w:val="clear" w:color="auto" w:fill="E7ECF1" w:themeFill="accent4" w:themeFillTint="3F"/>
      </w:tcPr>
    </w:tblStylePr>
  </w:style>
  <w:style w:type="table" w:styleId="Ljusskuggning-dekorfrg5">
    <w:name w:val="Light Shading Accent 5"/>
    <w:basedOn w:val="Normaltabell"/>
    <w:uiPriority w:val="60"/>
    <w:semiHidden/>
    <w:unhideWhenUsed/>
    <w:rsid w:val="005521FA"/>
    <w:pPr>
      <w:spacing w:after="0" w:line="240" w:lineRule="auto"/>
    </w:pPr>
    <w:rPr>
      <w:color w:val="545047" w:themeColor="accent5" w:themeShade="BF"/>
    </w:rPr>
    <w:tblPr>
      <w:tblStyleRowBandSize w:val="1"/>
      <w:tblStyleColBandSize w:val="1"/>
      <w:tblBorders>
        <w:top w:val="single" w:sz="8" w:space="0" w:color="716B5F" w:themeColor="accent5"/>
        <w:bottom w:val="single" w:sz="8" w:space="0" w:color="716B5F" w:themeColor="accent5"/>
      </w:tblBorders>
    </w:tblPr>
    <w:tblStylePr w:type="fir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lastRow">
      <w:pPr>
        <w:spacing w:before="0" w:after="0" w:line="240" w:lineRule="auto"/>
      </w:pPr>
      <w:rPr>
        <w:b/>
        <w:bCs/>
      </w:rPr>
      <w:tblPr/>
      <w:tcPr>
        <w:tcBorders>
          <w:top w:val="single" w:sz="8" w:space="0" w:color="716B5F" w:themeColor="accent5"/>
          <w:left w:val="nil"/>
          <w:bottom w:val="single" w:sz="8" w:space="0" w:color="716B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left w:val="nil"/>
          <w:right w:val="nil"/>
          <w:insideH w:val="nil"/>
          <w:insideV w:val="nil"/>
        </w:tcBorders>
        <w:shd w:val="clear" w:color="auto" w:fill="DDDAD6" w:themeFill="accent5" w:themeFillTint="3F"/>
      </w:tcPr>
    </w:tblStylePr>
  </w:style>
  <w:style w:type="table" w:styleId="Ljusskuggning-dekorfrg6">
    <w:name w:val="Light Shading Accent 6"/>
    <w:basedOn w:val="Normaltabell"/>
    <w:uiPriority w:val="60"/>
    <w:semiHidden/>
    <w:unhideWhenUsed/>
    <w:rsid w:val="005521FA"/>
    <w:pPr>
      <w:spacing w:after="0" w:line="240" w:lineRule="auto"/>
    </w:pPr>
    <w:rPr>
      <w:color w:val="95ACC5" w:themeColor="accent6" w:themeShade="BF"/>
    </w:rPr>
    <w:tblPr>
      <w:tblStyleRowBandSize w:val="1"/>
      <w:tblStyleColBandSize w:val="1"/>
      <w:tblBorders>
        <w:top w:val="single" w:sz="8" w:space="0" w:color="E0E7EE" w:themeColor="accent6"/>
        <w:bottom w:val="single" w:sz="8" w:space="0" w:color="E0E7EE" w:themeColor="accent6"/>
      </w:tblBorders>
    </w:tblPr>
    <w:tblStylePr w:type="fir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lastRow">
      <w:pPr>
        <w:spacing w:before="0" w:after="0" w:line="240" w:lineRule="auto"/>
      </w:pPr>
      <w:rPr>
        <w:b/>
        <w:bCs/>
      </w:rPr>
      <w:tblPr/>
      <w:tcPr>
        <w:tcBorders>
          <w:top w:val="single" w:sz="8" w:space="0" w:color="E0E7EE" w:themeColor="accent6"/>
          <w:left w:val="nil"/>
          <w:bottom w:val="single" w:sz="8" w:space="0" w:color="E0E7E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left w:val="nil"/>
          <w:right w:val="nil"/>
          <w:insideH w:val="nil"/>
          <w:insideV w:val="nil"/>
        </w:tcBorders>
        <w:shd w:val="clear" w:color="auto" w:fill="F7F8FA" w:themeFill="accent6" w:themeFillTint="3F"/>
      </w:tcPr>
    </w:tblStylePr>
  </w:style>
  <w:style w:type="table" w:styleId="Ljustrutnt">
    <w:name w:val="Light Grid"/>
    <w:basedOn w:val="Normaltabell"/>
    <w:uiPriority w:val="62"/>
    <w:semiHidden/>
    <w:unhideWhenUsed/>
    <w:rsid w:val="005521F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justrutnt-dekorfrg1">
    <w:name w:val="Light Grid Accent 1"/>
    <w:basedOn w:val="Normaltabell"/>
    <w:uiPriority w:val="62"/>
    <w:semiHidden/>
    <w:unhideWhenUsed/>
    <w:rsid w:val="005521FA"/>
    <w:pPr>
      <w:spacing w:after="0" w:line="240" w:lineRule="auto"/>
    </w:p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18" w:space="0" w:color="1A3050" w:themeColor="accent1"/>
          <w:right w:val="single" w:sz="8" w:space="0" w:color="1A3050" w:themeColor="accent1"/>
          <w:insideH w:val="nil"/>
          <w:insideV w:val="single" w:sz="8" w:space="0" w:color="1A305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A3050" w:themeColor="accent1"/>
          <w:left w:val="single" w:sz="8" w:space="0" w:color="1A3050" w:themeColor="accent1"/>
          <w:bottom w:val="single" w:sz="8" w:space="0" w:color="1A3050" w:themeColor="accent1"/>
          <w:right w:val="single" w:sz="8" w:space="0" w:color="1A3050" w:themeColor="accent1"/>
          <w:insideH w:val="nil"/>
          <w:insideV w:val="single" w:sz="8" w:space="0" w:color="1A305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tcPr>
    </w:tblStylePr>
    <w:tblStylePr w:type="band1Vert">
      <w:tblPr/>
      <w:tcPr>
        <w:tcBorders>
          <w:top w:val="single" w:sz="8" w:space="0" w:color="1A3050" w:themeColor="accent1"/>
          <w:left w:val="single" w:sz="8" w:space="0" w:color="1A3050" w:themeColor="accent1"/>
          <w:bottom w:val="single" w:sz="8" w:space="0" w:color="1A3050" w:themeColor="accent1"/>
          <w:right w:val="single" w:sz="8" w:space="0" w:color="1A3050" w:themeColor="accent1"/>
        </w:tcBorders>
        <w:shd w:val="clear" w:color="auto" w:fill="B3C8E6" w:themeFill="accent1" w:themeFillTint="3F"/>
      </w:tcPr>
    </w:tblStylePr>
    <w:tblStylePr w:type="band1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shd w:val="clear" w:color="auto" w:fill="B3C8E6" w:themeFill="accent1" w:themeFillTint="3F"/>
      </w:tcPr>
    </w:tblStylePr>
    <w:tblStylePr w:type="band2Horz">
      <w:tblPr/>
      <w:tcPr>
        <w:tcBorders>
          <w:top w:val="single" w:sz="8" w:space="0" w:color="1A3050" w:themeColor="accent1"/>
          <w:left w:val="single" w:sz="8" w:space="0" w:color="1A3050" w:themeColor="accent1"/>
          <w:bottom w:val="single" w:sz="8" w:space="0" w:color="1A3050" w:themeColor="accent1"/>
          <w:right w:val="single" w:sz="8" w:space="0" w:color="1A3050" w:themeColor="accent1"/>
          <w:insideV w:val="single" w:sz="8" w:space="0" w:color="1A3050" w:themeColor="accent1"/>
        </w:tcBorders>
      </w:tcPr>
    </w:tblStylePr>
  </w:style>
  <w:style w:type="table" w:styleId="Ljustrutnt-dekorfrg2">
    <w:name w:val="Light Grid Accent 2"/>
    <w:basedOn w:val="Normaltabell"/>
    <w:uiPriority w:val="62"/>
    <w:semiHidden/>
    <w:unhideWhenUsed/>
    <w:rsid w:val="005521FA"/>
    <w:pPr>
      <w:spacing w:after="0" w:line="240" w:lineRule="auto"/>
    </w:p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18" w:space="0" w:color="DFDDD9" w:themeColor="accent2"/>
          <w:right w:val="single" w:sz="8" w:space="0" w:color="DFDDD9" w:themeColor="accent2"/>
          <w:insideH w:val="nil"/>
          <w:insideV w:val="single" w:sz="8" w:space="0" w:color="DFDDD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FDDD9" w:themeColor="accent2"/>
          <w:left w:val="single" w:sz="8" w:space="0" w:color="DFDDD9" w:themeColor="accent2"/>
          <w:bottom w:val="single" w:sz="8" w:space="0" w:color="DFDDD9" w:themeColor="accent2"/>
          <w:right w:val="single" w:sz="8" w:space="0" w:color="DFDDD9" w:themeColor="accent2"/>
          <w:insideH w:val="nil"/>
          <w:insideV w:val="single" w:sz="8" w:space="0" w:color="DFDDD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tcPr>
    </w:tblStylePr>
    <w:tblStylePr w:type="band1Vert">
      <w:tblPr/>
      <w:tcPr>
        <w:tcBorders>
          <w:top w:val="single" w:sz="8" w:space="0" w:color="DFDDD9" w:themeColor="accent2"/>
          <w:left w:val="single" w:sz="8" w:space="0" w:color="DFDDD9" w:themeColor="accent2"/>
          <w:bottom w:val="single" w:sz="8" w:space="0" w:color="DFDDD9" w:themeColor="accent2"/>
          <w:right w:val="single" w:sz="8" w:space="0" w:color="DFDDD9" w:themeColor="accent2"/>
        </w:tcBorders>
        <w:shd w:val="clear" w:color="auto" w:fill="F7F6F5" w:themeFill="accent2" w:themeFillTint="3F"/>
      </w:tcPr>
    </w:tblStylePr>
    <w:tblStylePr w:type="band1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shd w:val="clear" w:color="auto" w:fill="F7F6F5" w:themeFill="accent2" w:themeFillTint="3F"/>
      </w:tcPr>
    </w:tblStylePr>
    <w:tblStylePr w:type="band2Horz">
      <w:tblPr/>
      <w:tcPr>
        <w:tcBorders>
          <w:top w:val="single" w:sz="8" w:space="0" w:color="DFDDD9" w:themeColor="accent2"/>
          <w:left w:val="single" w:sz="8" w:space="0" w:color="DFDDD9" w:themeColor="accent2"/>
          <w:bottom w:val="single" w:sz="8" w:space="0" w:color="DFDDD9" w:themeColor="accent2"/>
          <w:right w:val="single" w:sz="8" w:space="0" w:color="DFDDD9" w:themeColor="accent2"/>
          <w:insideV w:val="single" w:sz="8" w:space="0" w:color="DFDDD9" w:themeColor="accent2"/>
        </w:tcBorders>
      </w:tcPr>
    </w:tblStylePr>
  </w:style>
  <w:style w:type="table" w:styleId="Ljustrutnt-dekorfrg3">
    <w:name w:val="Light Grid Accent 3"/>
    <w:basedOn w:val="Normaltabell"/>
    <w:uiPriority w:val="62"/>
    <w:semiHidden/>
    <w:unhideWhenUsed/>
    <w:rsid w:val="005521FA"/>
    <w:pPr>
      <w:spacing w:after="0" w:line="240" w:lineRule="auto"/>
    </w:p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18" w:space="0" w:color="467199" w:themeColor="accent3"/>
          <w:right w:val="single" w:sz="8" w:space="0" w:color="467199" w:themeColor="accent3"/>
          <w:insideH w:val="nil"/>
          <w:insideV w:val="single" w:sz="8" w:space="0" w:color="46719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7199" w:themeColor="accent3"/>
          <w:left w:val="single" w:sz="8" w:space="0" w:color="467199" w:themeColor="accent3"/>
          <w:bottom w:val="single" w:sz="8" w:space="0" w:color="467199" w:themeColor="accent3"/>
          <w:right w:val="single" w:sz="8" w:space="0" w:color="467199" w:themeColor="accent3"/>
          <w:insideH w:val="nil"/>
          <w:insideV w:val="single" w:sz="8" w:space="0" w:color="46719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tcPr>
    </w:tblStylePr>
    <w:tblStylePr w:type="band1Vert">
      <w:tblPr/>
      <w:tcPr>
        <w:tcBorders>
          <w:top w:val="single" w:sz="8" w:space="0" w:color="467199" w:themeColor="accent3"/>
          <w:left w:val="single" w:sz="8" w:space="0" w:color="467199" w:themeColor="accent3"/>
          <w:bottom w:val="single" w:sz="8" w:space="0" w:color="467199" w:themeColor="accent3"/>
          <w:right w:val="single" w:sz="8" w:space="0" w:color="467199" w:themeColor="accent3"/>
        </w:tcBorders>
        <w:shd w:val="clear" w:color="auto" w:fill="CEDBE8" w:themeFill="accent3" w:themeFillTint="3F"/>
      </w:tcPr>
    </w:tblStylePr>
    <w:tblStylePr w:type="band1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shd w:val="clear" w:color="auto" w:fill="CEDBE8" w:themeFill="accent3" w:themeFillTint="3F"/>
      </w:tcPr>
    </w:tblStylePr>
    <w:tblStylePr w:type="band2Horz">
      <w:tblPr/>
      <w:tcPr>
        <w:tcBorders>
          <w:top w:val="single" w:sz="8" w:space="0" w:color="467199" w:themeColor="accent3"/>
          <w:left w:val="single" w:sz="8" w:space="0" w:color="467199" w:themeColor="accent3"/>
          <w:bottom w:val="single" w:sz="8" w:space="0" w:color="467199" w:themeColor="accent3"/>
          <w:right w:val="single" w:sz="8" w:space="0" w:color="467199" w:themeColor="accent3"/>
          <w:insideV w:val="single" w:sz="8" w:space="0" w:color="467199" w:themeColor="accent3"/>
        </w:tcBorders>
      </w:tcPr>
    </w:tblStylePr>
  </w:style>
  <w:style w:type="table" w:styleId="Ljustrutnt-dekorfrg4">
    <w:name w:val="Light Grid Accent 4"/>
    <w:basedOn w:val="Normaltabell"/>
    <w:uiPriority w:val="62"/>
    <w:semiHidden/>
    <w:unhideWhenUsed/>
    <w:rsid w:val="005521FA"/>
    <w:pPr>
      <w:spacing w:after="0" w:line="240" w:lineRule="auto"/>
    </w:p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18" w:space="0" w:color="A0B6C9" w:themeColor="accent4"/>
          <w:right w:val="single" w:sz="8" w:space="0" w:color="A0B6C9" w:themeColor="accent4"/>
          <w:insideH w:val="nil"/>
          <w:insideV w:val="single" w:sz="8" w:space="0" w:color="A0B6C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B6C9" w:themeColor="accent4"/>
          <w:left w:val="single" w:sz="8" w:space="0" w:color="A0B6C9" w:themeColor="accent4"/>
          <w:bottom w:val="single" w:sz="8" w:space="0" w:color="A0B6C9" w:themeColor="accent4"/>
          <w:right w:val="single" w:sz="8" w:space="0" w:color="A0B6C9" w:themeColor="accent4"/>
          <w:insideH w:val="nil"/>
          <w:insideV w:val="single" w:sz="8" w:space="0" w:color="A0B6C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tcPr>
    </w:tblStylePr>
    <w:tblStylePr w:type="band1Vert">
      <w:tblPr/>
      <w:tcPr>
        <w:tcBorders>
          <w:top w:val="single" w:sz="8" w:space="0" w:color="A0B6C9" w:themeColor="accent4"/>
          <w:left w:val="single" w:sz="8" w:space="0" w:color="A0B6C9" w:themeColor="accent4"/>
          <w:bottom w:val="single" w:sz="8" w:space="0" w:color="A0B6C9" w:themeColor="accent4"/>
          <w:right w:val="single" w:sz="8" w:space="0" w:color="A0B6C9" w:themeColor="accent4"/>
        </w:tcBorders>
        <w:shd w:val="clear" w:color="auto" w:fill="E7ECF1" w:themeFill="accent4" w:themeFillTint="3F"/>
      </w:tcPr>
    </w:tblStylePr>
    <w:tblStylePr w:type="band1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shd w:val="clear" w:color="auto" w:fill="E7ECF1" w:themeFill="accent4" w:themeFillTint="3F"/>
      </w:tcPr>
    </w:tblStylePr>
    <w:tblStylePr w:type="band2Horz">
      <w:tblPr/>
      <w:tcPr>
        <w:tcBorders>
          <w:top w:val="single" w:sz="8" w:space="0" w:color="A0B6C9" w:themeColor="accent4"/>
          <w:left w:val="single" w:sz="8" w:space="0" w:color="A0B6C9" w:themeColor="accent4"/>
          <w:bottom w:val="single" w:sz="8" w:space="0" w:color="A0B6C9" w:themeColor="accent4"/>
          <w:right w:val="single" w:sz="8" w:space="0" w:color="A0B6C9" w:themeColor="accent4"/>
          <w:insideV w:val="single" w:sz="8" w:space="0" w:color="A0B6C9" w:themeColor="accent4"/>
        </w:tcBorders>
      </w:tcPr>
    </w:tblStylePr>
  </w:style>
  <w:style w:type="table" w:styleId="Ljustrutnt-dekorfrg5">
    <w:name w:val="Light Grid Accent 5"/>
    <w:basedOn w:val="Normaltabell"/>
    <w:uiPriority w:val="62"/>
    <w:semiHidden/>
    <w:unhideWhenUsed/>
    <w:rsid w:val="005521FA"/>
    <w:pPr>
      <w:spacing w:after="0" w:line="240" w:lineRule="auto"/>
    </w:p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18" w:space="0" w:color="716B5F" w:themeColor="accent5"/>
          <w:right w:val="single" w:sz="8" w:space="0" w:color="716B5F" w:themeColor="accent5"/>
          <w:insideH w:val="nil"/>
          <w:insideV w:val="single" w:sz="8" w:space="0" w:color="716B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16B5F" w:themeColor="accent5"/>
          <w:left w:val="single" w:sz="8" w:space="0" w:color="716B5F" w:themeColor="accent5"/>
          <w:bottom w:val="single" w:sz="8" w:space="0" w:color="716B5F" w:themeColor="accent5"/>
          <w:right w:val="single" w:sz="8" w:space="0" w:color="716B5F" w:themeColor="accent5"/>
          <w:insideH w:val="nil"/>
          <w:insideV w:val="single" w:sz="8" w:space="0" w:color="716B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tcPr>
    </w:tblStylePr>
    <w:tblStylePr w:type="band1Vert">
      <w:tblPr/>
      <w:tcPr>
        <w:tcBorders>
          <w:top w:val="single" w:sz="8" w:space="0" w:color="716B5F" w:themeColor="accent5"/>
          <w:left w:val="single" w:sz="8" w:space="0" w:color="716B5F" w:themeColor="accent5"/>
          <w:bottom w:val="single" w:sz="8" w:space="0" w:color="716B5F" w:themeColor="accent5"/>
          <w:right w:val="single" w:sz="8" w:space="0" w:color="716B5F" w:themeColor="accent5"/>
        </w:tcBorders>
        <w:shd w:val="clear" w:color="auto" w:fill="DDDAD6" w:themeFill="accent5" w:themeFillTint="3F"/>
      </w:tcPr>
    </w:tblStylePr>
    <w:tblStylePr w:type="band1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shd w:val="clear" w:color="auto" w:fill="DDDAD6" w:themeFill="accent5" w:themeFillTint="3F"/>
      </w:tcPr>
    </w:tblStylePr>
    <w:tblStylePr w:type="band2Horz">
      <w:tblPr/>
      <w:tcPr>
        <w:tcBorders>
          <w:top w:val="single" w:sz="8" w:space="0" w:color="716B5F" w:themeColor="accent5"/>
          <w:left w:val="single" w:sz="8" w:space="0" w:color="716B5F" w:themeColor="accent5"/>
          <w:bottom w:val="single" w:sz="8" w:space="0" w:color="716B5F" w:themeColor="accent5"/>
          <w:right w:val="single" w:sz="8" w:space="0" w:color="716B5F" w:themeColor="accent5"/>
          <w:insideV w:val="single" w:sz="8" w:space="0" w:color="716B5F" w:themeColor="accent5"/>
        </w:tcBorders>
      </w:tcPr>
    </w:tblStylePr>
  </w:style>
  <w:style w:type="table" w:styleId="Ljustrutnt-dekorfrg6">
    <w:name w:val="Light Grid Accent 6"/>
    <w:basedOn w:val="Normaltabell"/>
    <w:uiPriority w:val="62"/>
    <w:semiHidden/>
    <w:unhideWhenUsed/>
    <w:rsid w:val="005521FA"/>
    <w:pPr>
      <w:spacing w:after="0" w:line="240" w:lineRule="auto"/>
    </w:p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18" w:space="0" w:color="E0E7EE" w:themeColor="accent6"/>
          <w:right w:val="single" w:sz="8" w:space="0" w:color="E0E7EE" w:themeColor="accent6"/>
          <w:insideH w:val="nil"/>
          <w:insideV w:val="single" w:sz="8" w:space="0" w:color="E0E7E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0E7EE" w:themeColor="accent6"/>
          <w:left w:val="single" w:sz="8" w:space="0" w:color="E0E7EE" w:themeColor="accent6"/>
          <w:bottom w:val="single" w:sz="8" w:space="0" w:color="E0E7EE" w:themeColor="accent6"/>
          <w:right w:val="single" w:sz="8" w:space="0" w:color="E0E7EE" w:themeColor="accent6"/>
          <w:insideH w:val="nil"/>
          <w:insideV w:val="single" w:sz="8" w:space="0" w:color="E0E7E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tcPr>
    </w:tblStylePr>
    <w:tblStylePr w:type="band1Vert">
      <w:tblPr/>
      <w:tcPr>
        <w:tcBorders>
          <w:top w:val="single" w:sz="8" w:space="0" w:color="E0E7EE" w:themeColor="accent6"/>
          <w:left w:val="single" w:sz="8" w:space="0" w:color="E0E7EE" w:themeColor="accent6"/>
          <w:bottom w:val="single" w:sz="8" w:space="0" w:color="E0E7EE" w:themeColor="accent6"/>
          <w:right w:val="single" w:sz="8" w:space="0" w:color="E0E7EE" w:themeColor="accent6"/>
        </w:tcBorders>
        <w:shd w:val="clear" w:color="auto" w:fill="F7F8FA" w:themeFill="accent6" w:themeFillTint="3F"/>
      </w:tcPr>
    </w:tblStylePr>
    <w:tblStylePr w:type="band1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shd w:val="clear" w:color="auto" w:fill="F7F8FA" w:themeFill="accent6" w:themeFillTint="3F"/>
      </w:tcPr>
    </w:tblStylePr>
    <w:tblStylePr w:type="band2Horz">
      <w:tblPr/>
      <w:tcPr>
        <w:tcBorders>
          <w:top w:val="single" w:sz="8" w:space="0" w:color="E0E7EE" w:themeColor="accent6"/>
          <w:left w:val="single" w:sz="8" w:space="0" w:color="E0E7EE" w:themeColor="accent6"/>
          <w:bottom w:val="single" w:sz="8" w:space="0" w:color="E0E7EE" w:themeColor="accent6"/>
          <w:right w:val="single" w:sz="8" w:space="0" w:color="E0E7EE" w:themeColor="accent6"/>
          <w:insideV w:val="single" w:sz="8" w:space="0" w:color="E0E7EE" w:themeColor="accent6"/>
        </w:tcBorders>
      </w:tcPr>
    </w:tblStylePr>
  </w:style>
  <w:style w:type="paragraph" w:styleId="Makrotext">
    <w:name w:val="macro"/>
    <w:link w:val="MakrotextChar"/>
    <w:uiPriority w:val="99"/>
    <w:semiHidden/>
    <w:unhideWhenUsed/>
    <w:rsid w:val="005521F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lang w:val="en-GB"/>
    </w:rPr>
  </w:style>
  <w:style w:type="character" w:customStyle="1" w:styleId="MakrotextChar">
    <w:name w:val="Makrotext Char"/>
    <w:basedOn w:val="Standardstycketeckensnitt"/>
    <w:link w:val="Makrotext"/>
    <w:uiPriority w:val="99"/>
    <w:semiHidden/>
    <w:rsid w:val="005521FA"/>
    <w:rPr>
      <w:rFonts w:ascii="Consolas" w:hAnsi="Consolas"/>
      <w:sz w:val="20"/>
      <w:szCs w:val="20"/>
      <w:lang w:val="en-GB"/>
    </w:rPr>
  </w:style>
  <w:style w:type="paragraph" w:styleId="Meddelanderubrik">
    <w:name w:val="Message Header"/>
    <w:basedOn w:val="Normal"/>
    <w:link w:val="MeddelanderubrikChar"/>
    <w:uiPriority w:val="99"/>
    <w:semiHidden/>
    <w:unhideWhenUsed/>
    <w:rsid w:val="005521F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ddelanderubrikChar">
    <w:name w:val="Meddelanderubrik Char"/>
    <w:basedOn w:val="Standardstycketeckensnitt"/>
    <w:link w:val="Meddelanderubrik"/>
    <w:uiPriority w:val="99"/>
    <w:semiHidden/>
    <w:rsid w:val="005521FA"/>
    <w:rPr>
      <w:rFonts w:asciiTheme="majorHAnsi" w:eastAsiaTheme="majorEastAsia" w:hAnsiTheme="majorHAnsi" w:cstheme="majorBidi"/>
      <w:sz w:val="24"/>
      <w:szCs w:val="24"/>
      <w:shd w:val="pct20" w:color="auto" w:fill="auto"/>
      <w:lang w:val="en-GB"/>
    </w:rPr>
  </w:style>
  <w:style w:type="table" w:styleId="Mellanmrklista1">
    <w:name w:val="Medium List 1"/>
    <w:basedOn w:val="Normaltabell"/>
    <w:uiPriority w:val="65"/>
    <w:semiHidden/>
    <w:unhideWhenUsed/>
    <w:rsid w:val="005521FA"/>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16B5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llanmrklista1-dekorfrg1">
    <w:name w:val="Medium List 1 Accent 1"/>
    <w:basedOn w:val="Normaltabell"/>
    <w:uiPriority w:val="65"/>
    <w:semiHidden/>
    <w:unhideWhenUsed/>
    <w:rsid w:val="005521FA"/>
    <w:pPr>
      <w:spacing w:after="0" w:line="240" w:lineRule="auto"/>
    </w:pPr>
    <w:rPr>
      <w:color w:val="000000" w:themeColor="text1"/>
    </w:rPr>
    <w:tblPr>
      <w:tblStyleRowBandSize w:val="1"/>
      <w:tblStyleColBandSize w:val="1"/>
      <w:tblBorders>
        <w:top w:val="single" w:sz="8" w:space="0" w:color="1A3050" w:themeColor="accent1"/>
        <w:bottom w:val="single" w:sz="8" w:space="0" w:color="1A3050" w:themeColor="accent1"/>
      </w:tblBorders>
    </w:tblPr>
    <w:tblStylePr w:type="firstRow">
      <w:rPr>
        <w:rFonts w:asciiTheme="majorHAnsi" w:eastAsiaTheme="majorEastAsia" w:hAnsiTheme="majorHAnsi" w:cstheme="majorBidi"/>
      </w:rPr>
      <w:tblPr/>
      <w:tcPr>
        <w:tcBorders>
          <w:top w:val="nil"/>
          <w:bottom w:val="single" w:sz="8" w:space="0" w:color="1A3050" w:themeColor="accent1"/>
        </w:tcBorders>
      </w:tcPr>
    </w:tblStylePr>
    <w:tblStylePr w:type="lastRow">
      <w:rPr>
        <w:b/>
        <w:bCs/>
        <w:color w:val="716B5F" w:themeColor="text2"/>
      </w:rPr>
      <w:tblPr/>
      <w:tcPr>
        <w:tcBorders>
          <w:top w:val="single" w:sz="8" w:space="0" w:color="1A3050" w:themeColor="accent1"/>
          <w:bottom w:val="single" w:sz="8" w:space="0" w:color="1A3050" w:themeColor="accent1"/>
        </w:tcBorders>
      </w:tcPr>
    </w:tblStylePr>
    <w:tblStylePr w:type="firstCol">
      <w:rPr>
        <w:b/>
        <w:bCs/>
      </w:rPr>
    </w:tblStylePr>
    <w:tblStylePr w:type="lastCol">
      <w:rPr>
        <w:b/>
        <w:bCs/>
      </w:rPr>
      <w:tblPr/>
      <w:tcPr>
        <w:tcBorders>
          <w:top w:val="single" w:sz="8" w:space="0" w:color="1A3050" w:themeColor="accent1"/>
          <w:bottom w:val="single" w:sz="8" w:space="0" w:color="1A3050" w:themeColor="accent1"/>
        </w:tcBorders>
      </w:tcPr>
    </w:tblStylePr>
    <w:tblStylePr w:type="band1Vert">
      <w:tblPr/>
      <w:tcPr>
        <w:shd w:val="clear" w:color="auto" w:fill="B3C8E6" w:themeFill="accent1" w:themeFillTint="3F"/>
      </w:tcPr>
    </w:tblStylePr>
    <w:tblStylePr w:type="band1Horz">
      <w:tblPr/>
      <w:tcPr>
        <w:shd w:val="clear" w:color="auto" w:fill="B3C8E6" w:themeFill="accent1" w:themeFillTint="3F"/>
      </w:tcPr>
    </w:tblStylePr>
  </w:style>
  <w:style w:type="table" w:styleId="Mellanmrklista1-dekorfrg2">
    <w:name w:val="Medium List 1 Accent 2"/>
    <w:basedOn w:val="Normaltabell"/>
    <w:uiPriority w:val="65"/>
    <w:semiHidden/>
    <w:unhideWhenUsed/>
    <w:rsid w:val="005521FA"/>
    <w:pPr>
      <w:spacing w:after="0" w:line="240" w:lineRule="auto"/>
    </w:pPr>
    <w:rPr>
      <w:color w:val="000000" w:themeColor="text1"/>
    </w:rPr>
    <w:tblPr>
      <w:tblStyleRowBandSize w:val="1"/>
      <w:tblStyleColBandSize w:val="1"/>
      <w:tblBorders>
        <w:top w:val="single" w:sz="8" w:space="0" w:color="DFDDD9" w:themeColor="accent2"/>
        <w:bottom w:val="single" w:sz="8" w:space="0" w:color="DFDDD9" w:themeColor="accent2"/>
      </w:tblBorders>
    </w:tblPr>
    <w:tblStylePr w:type="firstRow">
      <w:rPr>
        <w:rFonts w:asciiTheme="majorHAnsi" w:eastAsiaTheme="majorEastAsia" w:hAnsiTheme="majorHAnsi" w:cstheme="majorBidi"/>
      </w:rPr>
      <w:tblPr/>
      <w:tcPr>
        <w:tcBorders>
          <w:top w:val="nil"/>
          <w:bottom w:val="single" w:sz="8" w:space="0" w:color="DFDDD9" w:themeColor="accent2"/>
        </w:tcBorders>
      </w:tcPr>
    </w:tblStylePr>
    <w:tblStylePr w:type="lastRow">
      <w:rPr>
        <w:b/>
        <w:bCs/>
        <w:color w:val="716B5F" w:themeColor="text2"/>
      </w:rPr>
      <w:tblPr/>
      <w:tcPr>
        <w:tcBorders>
          <w:top w:val="single" w:sz="8" w:space="0" w:color="DFDDD9" w:themeColor="accent2"/>
          <w:bottom w:val="single" w:sz="8" w:space="0" w:color="DFDDD9" w:themeColor="accent2"/>
        </w:tcBorders>
      </w:tcPr>
    </w:tblStylePr>
    <w:tblStylePr w:type="firstCol">
      <w:rPr>
        <w:b/>
        <w:bCs/>
      </w:rPr>
    </w:tblStylePr>
    <w:tblStylePr w:type="lastCol">
      <w:rPr>
        <w:b/>
        <w:bCs/>
      </w:rPr>
      <w:tblPr/>
      <w:tcPr>
        <w:tcBorders>
          <w:top w:val="single" w:sz="8" w:space="0" w:color="DFDDD9" w:themeColor="accent2"/>
          <w:bottom w:val="single" w:sz="8" w:space="0" w:color="DFDDD9" w:themeColor="accent2"/>
        </w:tcBorders>
      </w:tcPr>
    </w:tblStylePr>
    <w:tblStylePr w:type="band1Vert">
      <w:tblPr/>
      <w:tcPr>
        <w:shd w:val="clear" w:color="auto" w:fill="F7F6F5" w:themeFill="accent2" w:themeFillTint="3F"/>
      </w:tcPr>
    </w:tblStylePr>
    <w:tblStylePr w:type="band1Horz">
      <w:tblPr/>
      <w:tcPr>
        <w:shd w:val="clear" w:color="auto" w:fill="F7F6F5" w:themeFill="accent2" w:themeFillTint="3F"/>
      </w:tcPr>
    </w:tblStylePr>
  </w:style>
  <w:style w:type="table" w:styleId="Mellanmrklista1-dekorfrg3">
    <w:name w:val="Medium List 1 Accent 3"/>
    <w:basedOn w:val="Normaltabell"/>
    <w:uiPriority w:val="65"/>
    <w:semiHidden/>
    <w:unhideWhenUsed/>
    <w:rsid w:val="005521FA"/>
    <w:pPr>
      <w:spacing w:after="0" w:line="240" w:lineRule="auto"/>
    </w:pPr>
    <w:rPr>
      <w:color w:val="000000" w:themeColor="text1"/>
    </w:rPr>
    <w:tblPr>
      <w:tblStyleRowBandSize w:val="1"/>
      <w:tblStyleColBandSize w:val="1"/>
      <w:tblBorders>
        <w:top w:val="single" w:sz="8" w:space="0" w:color="467199" w:themeColor="accent3"/>
        <w:bottom w:val="single" w:sz="8" w:space="0" w:color="467199" w:themeColor="accent3"/>
      </w:tblBorders>
    </w:tblPr>
    <w:tblStylePr w:type="firstRow">
      <w:rPr>
        <w:rFonts w:asciiTheme="majorHAnsi" w:eastAsiaTheme="majorEastAsia" w:hAnsiTheme="majorHAnsi" w:cstheme="majorBidi"/>
      </w:rPr>
      <w:tblPr/>
      <w:tcPr>
        <w:tcBorders>
          <w:top w:val="nil"/>
          <w:bottom w:val="single" w:sz="8" w:space="0" w:color="467199" w:themeColor="accent3"/>
        </w:tcBorders>
      </w:tcPr>
    </w:tblStylePr>
    <w:tblStylePr w:type="lastRow">
      <w:rPr>
        <w:b/>
        <w:bCs/>
        <w:color w:val="716B5F" w:themeColor="text2"/>
      </w:rPr>
      <w:tblPr/>
      <w:tcPr>
        <w:tcBorders>
          <w:top w:val="single" w:sz="8" w:space="0" w:color="467199" w:themeColor="accent3"/>
          <w:bottom w:val="single" w:sz="8" w:space="0" w:color="467199" w:themeColor="accent3"/>
        </w:tcBorders>
      </w:tcPr>
    </w:tblStylePr>
    <w:tblStylePr w:type="firstCol">
      <w:rPr>
        <w:b/>
        <w:bCs/>
      </w:rPr>
    </w:tblStylePr>
    <w:tblStylePr w:type="lastCol">
      <w:rPr>
        <w:b/>
        <w:bCs/>
      </w:rPr>
      <w:tblPr/>
      <w:tcPr>
        <w:tcBorders>
          <w:top w:val="single" w:sz="8" w:space="0" w:color="467199" w:themeColor="accent3"/>
          <w:bottom w:val="single" w:sz="8" w:space="0" w:color="467199" w:themeColor="accent3"/>
        </w:tcBorders>
      </w:tcPr>
    </w:tblStylePr>
    <w:tblStylePr w:type="band1Vert">
      <w:tblPr/>
      <w:tcPr>
        <w:shd w:val="clear" w:color="auto" w:fill="CEDBE8" w:themeFill="accent3" w:themeFillTint="3F"/>
      </w:tcPr>
    </w:tblStylePr>
    <w:tblStylePr w:type="band1Horz">
      <w:tblPr/>
      <w:tcPr>
        <w:shd w:val="clear" w:color="auto" w:fill="CEDBE8" w:themeFill="accent3" w:themeFillTint="3F"/>
      </w:tcPr>
    </w:tblStylePr>
  </w:style>
  <w:style w:type="table" w:styleId="Mellanmrklista1-dekorfrg4">
    <w:name w:val="Medium List 1 Accent 4"/>
    <w:basedOn w:val="Normaltabell"/>
    <w:uiPriority w:val="65"/>
    <w:semiHidden/>
    <w:unhideWhenUsed/>
    <w:rsid w:val="005521FA"/>
    <w:pPr>
      <w:spacing w:after="0" w:line="240" w:lineRule="auto"/>
    </w:pPr>
    <w:rPr>
      <w:color w:val="000000" w:themeColor="text1"/>
    </w:rPr>
    <w:tblPr>
      <w:tblStyleRowBandSize w:val="1"/>
      <w:tblStyleColBandSize w:val="1"/>
      <w:tblBorders>
        <w:top w:val="single" w:sz="8" w:space="0" w:color="A0B6C9" w:themeColor="accent4"/>
        <w:bottom w:val="single" w:sz="8" w:space="0" w:color="A0B6C9" w:themeColor="accent4"/>
      </w:tblBorders>
    </w:tblPr>
    <w:tblStylePr w:type="firstRow">
      <w:rPr>
        <w:rFonts w:asciiTheme="majorHAnsi" w:eastAsiaTheme="majorEastAsia" w:hAnsiTheme="majorHAnsi" w:cstheme="majorBidi"/>
      </w:rPr>
      <w:tblPr/>
      <w:tcPr>
        <w:tcBorders>
          <w:top w:val="nil"/>
          <w:bottom w:val="single" w:sz="8" w:space="0" w:color="A0B6C9" w:themeColor="accent4"/>
        </w:tcBorders>
      </w:tcPr>
    </w:tblStylePr>
    <w:tblStylePr w:type="lastRow">
      <w:rPr>
        <w:b/>
        <w:bCs/>
        <w:color w:val="716B5F" w:themeColor="text2"/>
      </w:rPr>
      <w:tblPr/>
      <w:tcPr>
        <w:tcBorders>
          <w:top w:val="single" w:sz="8" w:space="0" w:color="A0B6C9" w:themeColor="accent4"/>
          <w:bottom w:val="single" w:sz="8" w:space="0" w:color="A0B6C9" w:themeColor="accent4"/>
        </w:tcBorders>
      </w:tcPr>
    </w:tblStylePr>
    <w:tblStylePr w:type="firstCol">
      <w:rPr>
        <w:b/>
        <w:bCs/>
      </w:rPr>
    </w:tblStylePr>
    <w:tblStylePr w:type="lastCol">
      <w:rPr>
        <w:b/>
        <w:bCs/>
      </w:rPr>
      <w:tblPr/>
      <w:tcPr>
        <w:tcBorders>
          <w:top w:val="single" w:sz="8" w:space="0" w:color="A0B6C9" w:themeColor="accent4"/>
          <w:bottom w:val="single" w:sz="8" w:space="0" w:color="A0B6C9" w:themeColor="accent4"/>
        </w:tcBorders>
      </w:tcPr>
    </w:tblStylePr>
    <w:tblStylePr w:type="band1Vert">
      <w:tblPr/>
      <w:tcPr>
        <w:shd w:val="clear" w:color="auto" w:fill="E7ECF1" w:themeFill="accent4" w:themeFillTint="3F"/>
      </w:tcPr>
    </w:tblStylePr>
    <w:tblStylePr w:type="band1Horz">
      <w:tblPr/>
      <w:tcPr>
        <w:shd w:val="clear" w:color="auto" w:fill="E7ECF1" w:themeFill="accent4" w:themeFillTint="3F"/>
      </w:tcPr>
    </w:tblStylePr>
  </w:style>
  <w:style w:type="table" w:styleId="Mellanmrklista1-dekorfrg5">
    <w:name w:val="Medium List 1 Accent 5"/>
    <w:basedOn w:val="Normaltabell"/>
    <w:uiPriority w:val="65"/>
    <w:semiHidden/>
    <w:unhideWhenUsed/>
    <w:rsid w:val="005521FA"/>
    <w:pPr>
      <w:spacing w:after="0" w:line="240" w:lineRule="auto"/>
    </w:pPr>
    <w:rPr>
      <w:color w:val="000000" w:themeColor="text1"/>
    </w:rPr>
    <w:tblPr>
      <w:tblStyleRowBandSize w:val="1"/>
      <w:tblStyleColBandSize w:val="1"/>
      <w:tblBorders>
        <w:top w:val="single" w:sz="8" w:space="0" w:color="716B5F" w:themeColor="accent5"/>
        <w:bottom w:val="single" w:sz="8" w:space="0" w:color="716B5F" w:themeColor="accent5"/>
      </w:tblBorders>
    </w:tblPr>
    <w:tblStylePr w:type="firstRow">
      <w:rPr>
        <w:rFonts w:asciiTheme="majorHAnsi" w:eastAsiaTheme="majorEastAsia" w:hAnsiTheme="majorHAnsi" w:cstheme="majorBidi"/>
      </w:rPr>
      <w:tblPr/>
      <w:tcPr>
        <w:tcBorders>
          <w:top w:val="nil"/>
          <w:bottom w:val="single" w:sz="8" w:space="0" w:color="716B5F" w:themeColor="accent5"/>
        </w:tcBorders>
      </w:tcPr>
    </w:tblStylePr>
    <w:tblStylePr w:type="lastRow">
      <w:rPr>
        <w:b/>
        <w:bCs/>
        <w:color w:val="716B5F" w:themeColor="text2"/>
      </w:rPr>
      <w:tblPr/>
      <w:tcPr>
        <w:tcBorders>
          <w:top w:val="single" w:sz="8" w:space="0" w:color="716B5F" w:themeColor="accent5"/>
          <w:bottom w:val="single" w:sz="8" w:space="0" w:color="716B5F" w:themeColor="accent5"/>
        </w:tcBorders>
      </w:tcPr>
    </w:tblStylePr>
    <w:tblStylePr w:type="firstCol">
      <w:rPr>
        <w:b/>
        <w:bCs/>
      </w:rPr>
    </w:tblStylePr>
    <w:tblStylePr w:type="lastCol">
      <w:rPr>
        <w:b/>
        <w:bCs/>
      </w:rPr>
      <w:tblPr/>
      <w:tcPr>
        <w:tcBorders>
          <w:top w:val="single" w:sz="8" w:space="0" w:color="716B5F" w:themeColor="accent5"/>
          <w:bottom w:val="single" w:sz="8" w:space="0" w:color="716B5F" w:themeColor="accent5"/>
        </w:tcBorders>
      </w:tcPr>
    </w:tblStylePr>
    <w:tblStylePr w:type="band1Vert">
      <w:tblPr/>
      <w:tcPr>
        <w:shd w:val="clear" w:color="auto" w:fill="DDDAD6" w:themeFill="accent5" w:themeFillTint="3F"/>
      </w:tcPr>
    </w:tblStylePr>
    <w:tblStylePr w:type="band1Horz">
      <w:tblPr/>
      <w:tcPr>
        <w:shd w:val="clear" w:color="auto" w:fill="DDDAD6" w:themeFill="accent5" w:themeFillTint="3F"/>
      </w:tcPr>
    </w:tblStylePr>
  </w:style>
  <w:style w:type="table" w:styleId="Mellanmrklista1-dekorfrg6">
    <w:name w:val="Medium List 1 Accent 6"/>
    <w:basedOn w:val="Normaltabell"/>
    <w:uiPriority w:val="65"/>
    <w:semiHidden/>
    <w:unhideWhenUsed/>
    <w:rsid w:val="005521FA"/>
    <w:pPr>
      <w:spacing w:after="0" w:line="240" w:lineRule="auto"/>
    </w:pPr>
    <w:rPr>
      <w:color w:val="000000" w:themeColor="text1"/>
    </w:rPr>
    <w:tblPr>
      <w:tblStyleRowBandSize w:val="1"/>
      <w:tblStyleColBandSize w:val="1"/>
      <w:tblBorders>
        <w:top w:val="single" w:sz="8" w:space="0" w:color="E0E7EE" w:themeColor="accent6"/>
        <w:bottom w:val="single" w:sz="8" w:space="0" w:color="E0E7EE" w:themeColor="accent6"/>
      </w:tblBorders>
    </w:tblPr>
    <w:tblStylePr w:type="firstRow">
      <w:rPr>
        <w:rFonts w:asciiTheme="majorHAnsi" w:eastAsiaTheme="majorEastAsia" w:hAnsiTheme="majorHAnsi" w:cstheme="majorBidi"/>
      </w:rPr>
      <w:tblPr/>
      <w:tcPr>
        <w:tcBorders>
          <w:top w:val="nil"/>
          <w:bottom w:val="single" w:sz="8" w:space="0" w:color="E0E7EE" w:themeColor="accent6"/>
        </w:tcBorders>
      </w:tcPr>
    </w:tblStylePr>
    <w:tblStylePr w:type="lastRow">
      <w:rPr>
        <w:b/>
        <w:bCs/>
        <w:color w:val="716B5F" w:themeColor="text2"/>
      </w:rPr>
      <w:tblPr/>
      <w:tcPr>
        <w:tcBorders>
          <w:top w:val="single" w:sz="8" w:space="0" w:color="E0E7EE" w:themeColor="accent6"/>
          <w:bottom w:val="single" w:sz="8" w:space="0" w:color="E0E7EE" w:themeColor="accent6"/>
        </w:tcBorders>
      </w:tcPr>
    </w:tblStylePr>
    <w:tblStylePr w:type="firstCol">
      <w:rPr>
        <w:b/>
        <w:bCs/>
      </w:rPr>
    </w:tblStylePr>
    <w:tblStylePr w:type="lastCol">
      <w:rPr>
        <w:b/>
        <w:bCs/>
      </w:rPr>
      <w:tblPr/>
      <w:tcPr>
        <w:tcBorders>
          <w:top w:val="single" w:sz="8" w:space="0" w:color="E0E7EE" w:themeColor="accent6"/>
          <w:bottom w:val="single" w:sz="8" w:space="0" w:color="E0E7EE" w:themeColor="accent6"/>
        </w:tcBorders>
      </w:tcPr>
    </w:tblStylePr>
    <w:tblStylePr w:type="band1Vert">
      <w:tblPr/>
      <w:tcPr>
        <w:shd w:val="clear" w:color="auto" w:fill="F7F8FA" w:themeFill="accent6" w:themeFillTint="3F"/>
      </w:tcPr>
    </w:tblStylePr>
    <w:tblStylePr w:type="band1Horz">
      <w:tblPr/>
      <w:tcPr>
        <w:shd w:val="clear" w:color="auto" w:fill="F7F8FA" w:themeFill="accent6" w:themeFillTint="3F"/>
      </w:tcPr>
    </w:tblStylePr>
  </w:style>
  <w:style w:type="table" w:styleId="Mellanmrklista2">
    <w:name w:val="Medium List 2"/>
    <w:basedOn w:val="Normaltabell"/>
    <w:uiPriority w:val="66"/>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tblBorders>
    </w:tblPr>
    <w:tblStylePr w:type="firstRow">
      <w:rPr>
        <w:sz w:val="24"/>
        <w:szCs w:val="24"/>
      </w:rPr>
      <w:tblPr/>
      <w:tcPr>
        <w:tcBorders>
          <w:top w:val="nil"/>
          <w:left w:val="nil"/>
          <w:bottom w:val="single" w:sz="24" w:space="0" w:color="1A3050"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3050" w:themeColor="accent1"/>
          <w:insideH w:val="nil"/>
          <w:insideV w:val="nil"/>
        </w:tcBorders>
        <w:shd w:val="clear" w:color="auto" w:fill="FFFFFF" w:themeFill="background1"/>
      </w:tcPr>
    </w:tblStylePr>
    <w:tblStylePr w:type="lastCol">
      <w:tblPr/>
      <w:tcPr>
        <w:tcBorders>
          <w:top w:val="nil"/>
          <w:left w:val="single" w:sz="8" w:space="0" w:color="1A305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C8E6" w:themeFill="accent1" w:themeFillTint="3F"/>
      </w:tcPr>
    </w:tblStylePr>
    <w:tblStylePr w:type="band1Horz">
      <w:tblPr/>
      <w:tcPr>
        <w:tcBorders>
          <w:top w:val="nil"/>
          <w:bottom w:val="nil"/>
          <w:insideH w:val="nil"/>
          <w:insideV w:val="nil"/>
        </w:tcBorders>
        <w:shd w:val="clear" w:color="auto" w:fill="B3C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tblBorders>
    </w:tblPr>
    <w:tblStylePr w:type="firstRow">
      <w:rPr>
        <w:sz w:val="24"/>
        <w:szCs w:val="24"/>
      </w:rPr>
      <w:tblPr/>
      <w:tcPr>
        <w:tcBorders>
          <w:top w:val="nil"/>
          <w:left w:val="nil"/>
          <w:bottom w:val="single" w:sz="24" w:space="0" w:color="DFDDD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FDDD9" w:themeColor="accent2"/>
          <w:insideH w:val="nil"/>
          <w:insideV w:val="nil"/>
        </w:tcBorders>
        <w:shd w:val="clear" w:color="auto" w:fill="FFFFFF" w:themeFill="background1"/>
      </w:tcPr>
    </w:tblStylePr>
    <w:tblStylePr w:type="lastCol">
      <w:tblPr/>
      <w:tcPr>
        <w:tcBorders>
          <w:top w:val="nil"/>
          <w:left w:val="single" w:sz="8" w:space="0" w:color="DFDDD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6F5" w:themeFill="accent2" w:themeFillTint="3F"/>
      </w:tcPr>
    </w:tblStylePr>
    <w:tblStylePr w:type="band1Horz">
      <w:tblPr/>
      <w:tcPr>
        <w:tcBorders>
          <w:top w:val="nil"/>
          <w:bottom w:val="nil"/>
          <w:insideH w:val="nil"/>
          <w:insideV w:val="nil"/>
        </w:tcBorders>
        <w:shd w:val="clear" w:color="auto" w:fill="F7F6F5"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tblBorders>
    </w:tblPr>
    <w:tblStylePr w:type="firstRow">
      <w:rPr>
        <w:sz w:val="24"/>
        <w:szCs w:val="24"/>
      </w:rPr>
      <w:tblPr/>
      <w:tcPr>
        <w:tcBorders>
          <w:top w:val="nil"/>
          <w:left w:val="nil"/>
          <w:bottom w:val="single" w:sz="24" w:space="0" w:color="46719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7199" w:themeColor="accent3"/>
          <w:insideH w:val="nil"/>
          <w:insideV w:val="nil"/>
        </w:tcBorders>
        <w:shd w:val="clear" w:color="auto" w:fill="FFFFFF" w:themeFill="background1"/>
      </w:tcPr>
    </w:tblStylePr>
    <w:tblStylePr w:type="lastCol">
      <w:tblPr/>
      <w:tcPr>
        <w:tcBorders>
          <w:top w:val="nil"/>
          <w:left w:val="single" w:sz="8" w:space="0" w:color="46719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DBE8" w:themeFill="accent3" w:themeFillTint="3F"/>
      </w:tcPr>
    </w:tblStylePr>
    <w:tblStylePr w:type="band1Horz">
      <w:tblPr/>
      <w:tcPr>
        <w:tcBorders>
          <w:top w:val="nil"/>
          <w:bottom w:val="nil"/>
          <w:insideH w:val="nil"/>
          <w:insideV w:val="nil"/>
        </w:tcBorders>
        <w:shd w:val="clear" w:color="auto" w:fill="CEDB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4">
    <w:name w:val="Medium List 2 Accent 4"/>
    <w:basedOn w:val="Normaltabell"/>
    <w:uiPriority w:val="66"/>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tblBorders>
    </w:tblPr>
    <w:tblStylePr w:type="firstRow">
      <w:rPr>
        <w:sz w:val="24"/>
        <w:szCs w:val="24"/>
      </w:rPr>
      <w:tblPr/>
      <w:tcPr>
        <w:tcBorders>
          <w:top w:val="nil"/>
          <w:left w:val="nil"/>
          <w:bottom w:val="single" w:sz="24" w:space="0" w:color="A0B6C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B6C9" w:themeColor="accent4"/>
          <w:insideH w:val="nil"/>
          <w:insideV w:val="nil"/>
        </w:tcBorders>
        <w:shd w:val="clear" w:color="auto" w:fill="FFFFFF" w:themeFill="background1"/>
      </w:tcPr>
    </w:tblStylePr>
    <w:tblStylePr w:type="lastCol">
      <w:tblPr/>
      <w:tcPr>
        <w:tcBorders>
          <w:top w:val="nil"/>
          <w:left w:val="single" w:sz="8" w:space="0" w:color="A0B6C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CF1" w:themeFill="accent4" w:themeFillTint="3F"/>
      </w:tcPr>
    </w:tblStylePr>
    <w:tblStylePr w:type="band1Horz">
      <w:tblPr/>
      <w:tcPr>
        <w:tcBorders>
          <w:top w:val="nil"/>
          <w:bottom w:val="nil"/>
          <w:insideH w:val="nil"/>
          <w:insideV w:val="nil"/>
        </w:tcBorders>
        <w:shd w:val="clear" w:color="auto" w:fill="E7ECF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tblBorders>
    </w:tblPr>
    <w:tblStylePr w:type="firstRow">
      <w:rPr>
        <w:sz w:val="24"/>
        <w:szCs w:val="24"/>
      </w:rPr>
      <w:tblPr/>
      <w:tcPr>
        <w:tcBorders>
          <w:top w:val="nil"/>
          <w:left w:val="nil"/>
          <w:bottom w:val="single" w:sz="24" w:space="0" w:color="716B5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16B5F" w:themeColor="accent5"/>
          <w:insideH w:val="nil"/>
          <w:insideV w:val="nil"/>
        </w:tcBorders>
        <w:shd w:val="clear" w:color="auto" w:fill="FFFFFF" w:themeFill="background1"/>
      </w:tcPr>
    </w:tblStylePr>
    <w:tblStylePr w:type="lastCol">
      <w:tblPr/>
      <w:tcPr>
        <w:tcBorders>
          <w:top w:val="nil"/>
          <w:left w:val="single" w:sz="8" w:space="0" w:color="716B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DDAD6" w:themeFill="accent5" w:themeFillTint="3F"/>
      </w:tcPr>
    </w:tblStylePr>
    <w:tblStylePr w:type="band1Horz">
      <w:tblPr/>
      <w:tcPr>
        <w:tcBorders>
          <w:top w:val="nil"/>
          <w:bottom w:val="nil"/>
          <w:insideH w:val="nil"/>
          <w:insideV w:val="nil"/>
        </w:tcBorders>
        <w:shd w:val="clear" w:color="auto" w:fill="DDDAD6"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6">
    <w:name w:val="Medium List 2 Accent 6"/>
    <w:basedOn w:val="Normaltabell"/>
    <w:uiPriority w:val="66"/>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tblBorders>
    </w:tblPr>
    <w:tblStylePr w:type="firstRow">
      <w:rPr>
        <w:sz w:val="24"/>
        <w:szCs w:val="24"/>
      </w:rPr>
      <w:tblPr/>
      <w:tcPr>
        <w:tcBorders>
          <w:top w:val="nil"/>
          <w:left w:val="nil"/>
          <w:bottom w:val="single" w:sz="24" w:space="0" w:color="E0E7E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0E7EE" w:themeColor="accent6"/>
          <w:insideH w:val="nil"/>
          <w:insideV w:val="nil"/>
        </w:tcBorders>
        <w:shd w:val="clear" w:color="auto" w:fill="FFFFFF" w:themeFill="background1"/>
      </w:tcPr>
    </w:tblStylePr>
    <w:tblStylePr w:type="lastCol">
      <w:tblPr/>
      <w:tcPr>
        <w:tcBorders>
          <w:top w:val="nil"/>
          <w:left w:val="single" w:sz="8" w:space="0" w:color="E0E7E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F8FA" w:themeFill="accent6" w:themeFillTint="3F"/>
      </w:tcPr>
    </w:tblStylePr>
    <w:tblStylePr w:type="band1Horz">
      <w:tblPr/>
      <w:tcPr>
        <w:tcBorders>
          <w:top w:val="nil"/>
          <w:bottom w:val="nil"/>
          <w:insideH w:val="nil"/>
          <w:insideV w:val="nil"/>
        </w:tcBorders>
        <w:shd w:val="clear" w:color="auto" w:fill="F7F8F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skuggning1">
    <w:name w:val="Medium Shading 1"/>
    <w:basedOn w:val="Normaltabell"/>
    <w:uiPriority w:val="63"/>
    <w:semiHidden/>
    <w:unhideWhenUsed/>
    <w:rsid w:val="005521F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llanmrkskuggning1-dekorfrg1">
    <w:name w:val="Medium Shading 1 Accent 1"/>
    <w:basedOn w:val="Normaltabell"/>
    <w:uiPriority w:val="63"/>
    <w:semiHidden/>
    <w:unhideWhenUsed/>
    <w:rsid w:val="005521FA"/>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tblBorders>
    </w:tblPr>
    <w:tblStylePr w:type="firstRow">
      <w:pPr>
        <w:spacing w:before="0" w:after="0" w:line="240" w:lineRule="auto"/>
      </w:pPr>
      <w:rPr>
        <w:b/>
        <w:bCs/>
        <w:color w:val="FFFFFF" w:themeColor="background1"/>
      </w:rPr>
      <w:tblPr/>
      <w:tcPr>
        <w:tc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shd w:val="clear" w:color="auto" w:fill="1A3050" w:themeFill="accent1"/>
      </w:tcPr>
    </w:tblStylePr>
    <w:tblStylePr w:type="lastRow">
      <w:pPr>
        <w:spacing w:before="0" w:after="0" w:line="240" w:lineRule="auto"/>
      </w:pPr>
      <w:rPr>
        <w:b/>
        <w:bCs/>
      </w:rPr>
      <w:tblPr/>
      <w:tcPr>
        <w:tcBorders>
          <w:top w:val="double" w:sz="6"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nil"/>
          <w:insideV w:val="nil"/>
        </w:tcBorders>
      </w:tcPr>
    </w:tblStylePr>
    <w:tblStylePr w:type="firstCol">
      <w:rPr>
        <w:b/>
        <w:bCs/>
      </w:rPr>
    </w:tblStylePr>
    <w:tblStylePr w:type="lastCol">
      <w:rPr>
        <w:b/>
        <w:bCs/>
      </w:rPr>
    </w:tblStylePr>
    <w:tblStylePr w:type="band1Vert">
      <w:tblPr/>
      <w:tcPr>
        <w:shd w:val="clear" w:color="auto" w:fill="B3C8E6" w:themeFill="accent1" w:themeFillTint="3F"/>
      </w:tcPr>
    </w:tblStylePr>
    <w:tblStylePr w:type="band1Horz">
      <w:tblPr/>
      <w:tcPr>
        <w:tcBorders>
          <w:insideH w:val="nil"/>
          <w:insideV w:val="nil"/>
        </w:tcBorders>
        <w:shd w:val="clear" w:color="auto" w:fill="B3C8E6"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semiHidden/>
    <w:unhideWhenUsed/>
    <w:rsid w:val="005521FA"/>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tblBorders>
    </w:tblPr>
    <w:tblStylePr w:type="firstRow">
      <w:pPr>
        <w:spacing w:before="0" w:after="0" w:line="240" w:lineRule="auto"/>
      </w:pPr>
      <w:rPr>
        <w:b/>
        <w:bCs/>
        <w:color w:val="FFFFFF" w:themeColor="background1"/>
      </w:rPr>
      <w:tblPr/>
      <w:tcPr>
        <w:tc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shd w:val="clear" w:color="auto" w:fill="DFDDD9" w:themeFill="accent2"/>
      </w:tcPr>
    </w:tblStylePr>
    <w:tblStylePr w:type="lastRow">
      <w:pPr>
        <w:spacing w:before="0" w:after="0" w:line="240" w:lineRule="auto"/>
      </w:pPr>
      <w:rPr>
        <w:b/>
        <w:bCs/>
      </w:rPr>
      <w:tblPr/>
      <w:tcPr>
        <w:tcBorders>
          <w:top w:val="double" w:sz="6"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7F6F5" w:themeFill="accent2" w:themeFillTint="3F"/>
      </w:tcPr>
    </w:tblStylePr>
    <w:tblStylePr w:type="band1Horz">
      <w:tblPr/>
      <w:tcPr>
        <w:tcBorders>
          <w:insideH w:val="nil"/>
          <w:insideV w:val="nil"/>
        </w:tcBorders>
        <w:shd w:val="clear" w:color="auto" w:fill="F7F6F5"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semiHidden/>
    <w:unhideWhenUsed/>
    <w:rsid w:val="005521FA"/>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tblBorders>
    </w:tblPr>
    <w:tblStylePr w:type="firstRow">
      <w:pPr>
        <w:spacing w:before="0" w:after="0" w:line="240" w:lineRule="auto"/>
      </w:pPr>
      <w:rPr>
        <w:b/>
        <w:bCs/>
        <w:color w:val="FFFFFF" w:themeColor="background1"/>
      </w:rPr>
      <w:tblPr/>
      <w:tcPr>
        <w:tc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shd w:val="clear" w:color="auto" w:fill="467199" w:themeFill="accent3"/>
      </w:tcPr>
    </w:tblStylePr>
    <w:tblStylePr w:type="lastRow">
      <w:pPr>
        <w:spacing w:before="0" w:after="0" w:line="240" w:lineRule="auto"/>
      </w:pPr>
      <w:rPr>
        <w:b/>
        <w:bCs/>
      </w:rPr>
      <w:tblPr/>
      <w:tcPr>
        <w:tcBorders>
          <w:top w:val="double" w:sz="6"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CEDBE8" w:themeFill="accent3" w:themeFillTint="3F"/>
      </w:tcPr>
    </w:tblStylePr>
    <w:tblStylePr w:type="band1Horz">
      <w:tblPr/>
      <w:tcPr>
        <w:tcBorders>
          <w:insideH w:val="nil"/>
          <w:insideV w:val="nil"/>
        </w:tcBorders>
        <w:shd w:val="clear" w:color="auto" w:fill="CEDBE8"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semiHidden/>
    <w:unhideWhenUsed/>
    <w:rsid w:val="005521FA"/>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tblBorders>
    </w:tblPr>
    <w:tblStylePr w:type="firstRow">
      <w:pPr>
        <w:spacing w:before="0" w:after="0" w:line="240" w:lineRule="auto"/>
      </w:pPr>
      <w:rPr>
        <w:b/>
        <w:bCs/>
        <w:color w:val="FFFFFF" w:themeColor="background1"/>
      </w:rPr>
      <w:tblPr/>
      <w:tcPr>
        <w:tc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shd w:val="clear" w:color="auto" w:fill="A0B6C9" w:themeFill="accent4"/>
      </w:tcPr>
    </w:tblStylePr>
    <w:tblStylePr w:type="lastRow">
      <w:pPr>
        <w:spacing w:before="0" w:after="0" w:line="240" w:lineRule="auto"/>
      </w:pPr>
      <w:rPr>
        <w:b/>
        <w:bCs/>
      </w:rPr>
      <w:tblPr/>
      <w:tcPr>
        <w:tcBorders>
          <w:top w:val="double" w:sz="6"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nil"/>
          <w:insideV w:val="nil"/>
        </w:tcBorders>
      </w:tcPr>
    </w:tblStylePr>
    <w:tblStylePr w:type="firstCol">
      <w:rPr>
        <w:b/>
        <w:bCs/>
      </w:rPr>
    </w:tblStylePr>
    <w:tblStylePr w:type="lastCol">
      <w:rPr>
        <w:b/>
        <w:bCs/>
      </w:rPr>
    </w:tblStylePr>
    <w:tblStylePr w:type="band1Vert">
      <w:tblPr/>
      <w:tcPr>
        <w:shd w:val="clear" w:color="auto" w:fill="E7ECF1" w:themeFill="accent4" w:themeFillTint="3F"/>
      </w:tcPr>
    </w:tblStylePr>
    <w:tblStylePr w:type="band1Horz">
      <w:tblPr/>
      <w:tcPr>
        <w:tcBorders>
          <w:insideH w:val="nil"/>
          <w:insideV w:val="nil"/>
        </w:tcBorders>
        <w:shd w:val="clear" w:color="auto" w:fill="E7ECF1"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semiHidden/>
    <w:unhideWhenUsed/>
    <w:rsid w:val="005521FA"/>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tblBorders>
    </w:tblPr>
    <w:tblStylePr w:type="firstRow">
      <w:pPr>
        <w:spacing w:before="0" w:after="0" w:line="240" w:lineRule="auto"/>
      </w:pPr>
      <w:rPr>
        <w:b/>
        <w:bCs/>
        <w:color w:val="FFFFFF" w:themeColor="background1"/>
      </w:rPr>
      <w:tblPr/>
      <w:tcPr>
        <w:tc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shd w:val="clear" w:color="auto" w:fill="716B5F" w:themeFill="accent5"/>
      </w:tcPr>
    </w:tblStylePr>
    <w:tblStylePr w:type="lastRow">
      <w:pPr>
        <w:spacing w:before="0" w:after="0" w:line="240" w:lineRule="auto"/>
      </w:pPr>
      <w:rPr>
        <w:b/>
        <w:bCs/>
      </w:rPr>
      <w:tblPr/>
      <w:tcPr>
        <w:tcBorders>
          <w:top w:val="double" w:sz="6"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DDAD6" w:themeFill="accent5" w:themeFillTint="3F"/>
      </w:tcPr>
    </w:tblStylePr>
    <w:tblStylePr w:type="band1Horz">
      <w:tblPr/>
      <w:tcPr>
        <w:tcBorders>
          <w:insideH w:val="nil"/>
          <w:insideV w:val="nil"/>
        </w:tcBorders>
        <w:shd w:val="clear" w:color="auto" w:fill="DDDAD6"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semiHidden/>
    <w:unhideWhenUsed/>
    <w:rsid w:val="005521FA"/>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tblBorders>
    </w:tblPr>
    <w:tblStylePr w:type="firstRow">
      <w:pPr>
        <w:spacing w:before="0" w:after="0" w:line="240" w:lineRule="auto"/>
      </w:pPr>
      <w:rPr>
        <w:b/>
        <w:bCs/>
        <w:color w:val="FFFFFF" w:themeColor="background1"/>
      </w:rPr>
      <w:tblPr/>
      <w:tcPr>
        <w:tc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shd w:val="clear" w:color="auto" w:fill="E0E7EE" w:themeFill="accent6"/>
      </w:tcPr>
    </w:tblStylePr>
    <w:tblStylePr w:type="lastRow">
      <w:pPr>
        <w:spacing w:before="0" w:after="0" w:line="240" w:lineRule="auto"/>
      </w:pPr>
      <w:rPr>
        <w:b/>
        <w:bCs/>
      </w:rPr>
      <w:tblPr/>
      <w:tcPr>
        <w:tcBorders>
          <w:top w:val="double" w:sz="6"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F8FA" w:themeFill="accent6" w:themeFillTint="3F"/>
      </w:tcPr>
    </w:tblStylePr>
    <w:tblStylePr w:type="band1Horz">
      <w:tblPr/>
      <w:tcPr>
        <w:tcBorders>
          <w:insideH w:val="nil"/>
          <w:insideV w:val="nil"/>
        </w:tcBorders>
        <w:shd w:val="clear" w:color="auto" w:fill="F7F8FA" w:themeFill="accent6" w:themeFillTint="3F"/>
      </w:tcPr>
    </w:tblStylePr>
    <w:tblStylePr w:type="band2Horz">
      <w:tblPr/>
      <w:tcPr>
        <w:tcBorders>
          <w:insideH w:val="nil"/>
          <w:insideV w:val="nil"/>
        </w:tcBorders>
      </w:tcPr>
    </w:tblStylePr>
  </w:style>
  <w:style w:type="table" w:styleId="Mellanmrkskuggning2">
    <w:name w:val="Medium Shading 2"/>
    <w:basedOn w:val="Normaltabell"/>
    <w:uiPriority w:val="64"/>
    <w:semiHidden/>
    <w:unhideWhenUsed/>
    <w:rsid w:val="005521F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1">
    <w:name w:val="Medium Shading 2 Accent 1"/>
    <w:basedOn w:val="Normaltabell"/>
    <w:uiPriority w:val="64"/>
    <w:semiHidden/>
    <w:unhideWhenUsed/>
    <w:rsid w:val="005521F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A305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A3050" w:themeFill="accent1"/>
      </w:tcPr>
    </w:tblStylePr>
    <w:tblStylePr w:type="lastCol">
      <w:rPr>
        <w:b/>
        <w:bCs/>
        <w:color w:val="FFFFFF" w:themeColor="background1"/>
      </w:rPr>
      <w:tblPr/>
      <w:tcPr>
        <w:tcBorders>
          <w:left w:val="nil"/>
          <w:right w:val="nil"/>
          <w:insideH w:val="nil"/>
          <w:insideV w:val="nil"/>
        </w:tcBorders>
        <w:shd w:val="clear" w:color="auto" w:fill="1A305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2">
    <w:name w:val="Medium Shading 2 Accent 2"/>
    <w:basedOn w:val="Normaltabell"/>
    <w:uiPriority w:val="64"/>
    <w:semiHidden/>
    <w:unhideWhenUsed/>
    <w:rsid w:val="005521F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FDDD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FDDD9" w:themeFill="accent2"/>
      </w:tcPr>
    </w:tblStylePr>
    <w:tblStylePr w:type="lastCol">
      <w:rPr>
        <w:b/>
        <w:bCs/>
        <w:color w:val="FFFFFF" w:themeColor="background1"/>
      </w:rPr>
      <w:tblPr/>
      <w:tcPr>
        <w:tcBorders>
          <w:left w:val="nil"/>
          <w:right w:val="nil"/>
          <w:insideH w:val="nil"/>
          <w:insideV w:val="nil"/>
        </w:tcBorders>
        <w:shd w:val="clear" w:color="auto" w:fill="DFDDD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3">
    <w:name w:val="Medium Shading 2 Accent 3"/>
    <w:basedOn w:val="Normaltabell"/>
    <w:uiPriority w:val="64"/>
    <w:semiHidden/>
    <w:unhideWhenUsed/>
    <w:rsid w:val="005521F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6719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67199" w:themeFill="accent3"/>
      </w:tcPr>
    </w:tblStylePr>
    <w:tblStylePr w:type="lastCol">
      <w:rPr>
        <w:b/>
        <w:bCs/>
        <w:color w:val="FFFFFF" w:themeColor="background1"/>
      </w:rPr>
      <w:tblPr/>
      <w:tcPr>
        <w:tcBorders>
          <w:left w:val="nil"/>
          <w:right w:val="nil"/>
          <w:insideH w:val="nil"/>
          <w:insideV w:val="nil"/>
        </w:tcBorders>
        <w:shd w:val="clear" w:color="auto" w:fill="46719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4">
    <w:name w:val="Medium Shading 2 Accent 4"/>
    <w:basedOn w:val="Normaltabell"/>
    <w:uiPriority w:val="64"/>
    <w:semiHidden/>
    <w:unhideWhenUsed/>
    <w:rsid w:val="005521F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B6C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0B6C9" w:themeFill="accent4"/>
      </w:tcPr>
    </w:tblStylePr>
    <w:tblStylePr w:type="lastCol">
      <w:rPr>
        <w:b/>
        <w:bCs/>
        <w:color w:val="FFFFFF" w:themeColor="background1"/>
      </w:rPr>
      <w:tblPr/>
      <w:tcPr>
        <w:tcBorders>
          <w:left w:val="nil"/>
          <w:right w:val="nil"/>
          <w:insideH w:val="nil"/>
          <w:insideV w:val="nil"/>
        </w:tcBorders>
        <w:shd w:val="clear" w:color="auto" w:fill="A0B6C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5">
    <w:name w:val="Medium Shading 2 Accent 5"/>
    <w:basedOn w:val="Normaltabell"/>
    <w:uiPriority w:val="64"/>
    <w:semiHidden/>
    <w:unhideWhenUsed/>
    <w:rsid w:val="005521F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16B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16B5F" w:themeFill="accent5"/>
      </w:tcPr>
    </w:tblStylePr>
    <w:tblStylePr w:type="lastCol">
      <w:rPr>
        <w:b/>
        <w:bCs/>
        <w:color w:val="FFFFFF" w:themeColor="background1"/>
      </w:rPr>
      <w:tblPr/>
      <w:tcPr>
        <w:tcBorders>
          <w:left w:val="nil"/>
          <w:right w:val="nil"/>
          <w:insideH w:val="nil"/>
          <w:insideV w:val="nil"/>
        </w:tcBorders>
        <w:shd w:val="clear" w:color="auto" w:fill="716B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skuggning2-dekorfrg6">
    <w:name w:val="Medium Shading 2 Accent 6"/>
    <w:basedOn w:val="Normaltabell"/>
    <w:uiPriority w:val="64"/>
    <w:semiHidden/>
    <w:unhideWhenUsed/>
    <w:rsid w:val="005521F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0E7E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0E7EE" w:themeFill="accent6"/>
      </w:tcPr>
    </w:tblStylePr>
    <w:tblStylePr w:type="lastCol">
      <w:rPr>
        <w:b/>
        <w:bCs/>
        <w:color w:val="FFFFFF" w:themeColor="background1"/>
      </w:rPr>
      <w:tblPr/>
      <w:tcPr>
        <w:tcBorders>
          <w:left w:val="nil"/>
          <w:right w:val="nil"/>
          <w:insideH w:val="nil"/>
          <w:insideV w:val="nil"/>
        </w:tcBorders>
        <w:shd w:val="clear" w:color="auto" w:fill="E0E7E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llanmrktrutnt1">
    <w:name w:val="Medium Grid 1"/>
    <w:basedOn w:val="Normaltabell"/>
    <w:uiPriority w:val="67"/>
    <w:semiHidden/>
    <w:unhideWhenUsed/>
    <w:rsid w:val="005521FA"/>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semiHidden/>
    <w:unhideWhenUsed/>
    <w:rsid w:val="005521FA"/>
    <w:pPr>
      <w:spacing w:after="0" w:line="240" w:lineRule="auto"/>
    </w:pPr>
    <w:tblPr>
      <w:tblStyleRowBandSize w:val="1"/>
      <w:tblStyleColBandSize w:val="1"/>
      <w:tblBorders>
        <w:top w:val="single" w:sz="8" w:space="0" w:color="335D9C" w:themeColor="accent1" w:themeTint="BF"/>
        <w:left w:val="single" w:sz="8" w:space="0" w:color="335D9C" w:themeColor="accent1" w:themeTint="BF"/>
        <w:bottom w:val="single" w:sz="8" w:space="0" w:color="335D9C" w:themeColor="accent1" w:themeTint="BF"/>
        <w:right w:val="single" w:sz="8" w:space="0" w:color="335D9C" w:themeColor="accent1" w:themeTint="BF"/>
        <w:insideH w:val="single" w:sz="8" w:space="0" w:color="335D9C" w:themeColor="accent1" w:themeTint="BF"/>
        <w:insideV w:val="single" w:sz="8" w:space="0" w:color="335D9C" w:themeColor="accent1" w:themeTint="BF"/>
      </w:tblBorders>
    </w:tblPr>
    <w:tcPr>
      <w:shd w:val="clear" w:color="auto" w:fill="B3C8E6" w:themeFill="accent1" w:themeFillTint="3F"/>
    </w:tcPr>
    <w:tblStylePr w:type="firstRow">
      <w:rPr>
        <w:b/>
        <w:bCs/>
      </w:rPr>
    </w:tblStylePr>
    <w:tblStylePr w:type="lastRow">
      <w:rPr>
        <w:b/>
        <w:bCs/>
      </w:rPr>
      <w:tblPr/>
      <w:tcPr>
        <w:tcBorders>
          <w:top w:val="single" w:sz="18" w:space="0" w:color="335D9C" w:themeColor="accent1" w:themeTint="BF"/>
        </w:tcBorders>
      </w:tcPr>
    </w:tblStylePr>
    <w:tblStylePr w:type="firstCol">
      <w:rPr>
        <w:b/>
        <w:bCs/>
      </w:rPr>
    </w:tblStylePr>
    <w:tblStylePr w:type="lastCol">
      <w:rPr>
        <w:b/>
        <w:bCs/>
      </w:rPr>
    </w:tblStylePr>
    <w:tblStylePr w:type="band1Vert">
      <w:tblPr/>
      <w:tcPr>
        <w:shd w:val="clear" w:color="auto" w:fill="6790CD" w:themeFill="accent1" w:themeFillTint="7F"/>
      </w:tcPr>
    </w:tblStylePr>
    <w:tblStylePr w:type="band1Horz">
      <w:tblPr/>
      <w:tcPr>
        <w:shd w:val="clear" w:color="auto" w:fill="6790CD" w:themeFill="accent1" w:themeFillTint="7F"/>
      </w:tcPr>
    </w:tblStylePr>
  </w:style>
  <w:style w:type="table" w:styleId="Mellanmrktrutnt1-dekorfrg2">
    <w:name w:val="Medium Grid 1 Accent 2"/>
    <w:basedOn w:val="Normaltabell"/>
    <w:uiPriority w:val="67"/>
    <w:semiHidden/>
    <w:unhideWhenUsed/>
    <w:rsid w:val="005521FA"/>
    <w:pPr>
      <w:spacing w:after="0" w:line="240" w:lineRule="auto"/>
    </w:pPr>
    <w:tblPr>
      <w:tblStyleRowBandSize w:val="1"/>
      <w:tblStyleColBandSize w:val="1"/>
      <w:tblBorders>
        <w:top w:val="single" w:sz="8" w:space="0" w:color="E7E5E2" w:themeColor="accent2" w:themeTint="BF"/>
        <w:left w:val="single" w:sz="8" w:space="0" w:color="E7E5E2" w:themeColor="accent2" w:themeTint="BF"/>
        <w:bottom w:val="single" w:sz="8" w:space="0" w:color="E7E5E2" w:themeColor="accent2" w:themeTint="BF"/>
        <w:right w:val="single" w:sz="8" w:space="0" w:color="E7E5E2" w:themeColor="accent2" w:themeTint="BF"/>
        <w:insideH w:val="single" w:sz="8" w:space="0" w:color="E7E5E2" w:themeColor="accent2" w:themeTint="BF"/>
        <w:insideV w:val="single" w:sz="8" w:space="0" w:color="E7E5E2" w:themeColor="accent2" w:themeTint="BF"/>
      </w:tblBorders>
    </w:tblPr>
    <w:tcPr>
      <w:shd w:val="clear" w:color="auto" w:fill="F7F6F5" w:themeFill="accent2" w:themeFillTint="3F"/>
    </w:tcPr>
    <w:tblStylePr w:type="firstRow">
      <w:rPr>
        <w:b/>
        <w:bCs/>
      </w:rPr>
    </w:tblStylePr>
    <w:tblStylePr w:type="lastRow">
      <w:rPr>
        <w:b/>
        <w:bCs/>
      </w:rPr>
      <w:tblPr/>
      <w:tcPr>
        <w:tcBorders>
          <w:top w:val="single" w:sz="18" w:space="0" w:color="E7E5E2" w:themeColor="accent2" w:themeTint="BF"/>
        </w:tcBorders>
      </w:tcPr>
    </w:tblStylePr>
    <w:tblStylePr w:type="firstCol">
      <w:rPr>
        <w:b/>
        <w:bCs/>
      </w:rPr>
    </w:tblStylePr>
    <w:tblStylePr w:type="lastCol">
      <w:rPr>
        <w:b/>
        <w:bCs/>
      </w:rPr>
    </w:tblStylePr>
    <w:tblStylePr w:type="band1Vert">
      <w:tblPr/>
      <w:tcPr>
        <w:shd w:val="clear" w:color="auto" w:fill="EFEEEC" w:themeFill="accent2" w:themeFillTint="7F"/>
      </w:tcPr>
    </w:tblStylePr>
    <w:tblStylePr w:type="band1Horz">
      <w:tblPr/>
      <w:tcPr>
        <w:shd w:val="clear" w:color="auto" w:fill="EFEEEC" w:themeFill="accent2" w:themeFillTint="7F"/>
      </w:tcPr>
    </w:tblStylePr>
  </w:style>
  <w:style w:type="table" w:styleId="Mellanmrktrutnt1-dekorfrg3">
    <w:name w:val="Medium Grid 1 Accent 3"/>
    <w:basedOn w:val="Normaltabell"/>
    <w:uiPriority w:val="67"/>
    <w:semiHidden/>
    <w:unhideWhenUsed/>
    <w:rsid w:val="005521FA"/>
    <w:pPr>
      <w:spacing w:after="0" w:line="240" w:lineRule="auto"/>
    </w:pPr>
    <w:tblPr>
      <w:tblStyleRowBandSize w:val="1"/>
      <w:tblStyleColBandSize w:val="1"/>
      <w:tblBorders>
        <w:top w:val="single" w:sz="8" w:space="0" w:color="6B94BB" w:themeColor="accent3" w:themeTint="BF"/>
        <w:left w:val="single" w:sz="8" w:space="0" w:color="6B94BB" w:themeColor="accent3" w:themeTint="BF"/>
        <w:bottom w:val="single" w:sz="8" w:space="0" w:color="6B94BB" w:themeColor="accent3" w:themeTint="BF"/>
        <w:right w:val="single" w:sz="8" w:space="0" w:color="6B94BB" w:themeColor="accent3" w:themeTint="BF"/>
        <w:insideH w:val="single" w:sz="8" w:space="0" w:color="6B94BB" w:themeColor="accent3" w:themeTint="BF"/>
        <w:insideV w:val="single" w:sz="8" w:space="0" w:color="6B94BB" w:themeColor="accent3" w:themeTint="BF"/>
      </w:tblBorders>
    </w:tblPr>
    <w:tcPr>
      <w:shd w:val="clear" w:color="auto" w:fill="CEDBE8" w:themeFill="accent3" w:themeFillTint="3F"/>
    </w:tcPr>
    <w:tblStylePr w:type="firstRow">
      <w:rPr>
        <w:b/>
        <w:bCs/>
      </w:rPr>
    </w:tblStylePr>
    <w:tblStylePr w:type="lastRow">
      <w:rPr>
        <w:b/>
        <w:bCs/>
      </w:rPr>
      <w:tblPr/>
      <w:tcPr>
        <w:tcBorders>
          <w:top w:val="single" w:sz="18" w:space="0" w:color="6B94BB" w:themeColor="accent3" w:themeTint="BF"/>
        </w:tcBorders>
      </w:tcPr>
    </w:tblStylePr>
    <w:tblStylePr w:type="firstCol">
      <w:rPr>
        <w:b/>
        <w:bCs/>
      </w:rPr>
    </w:tblStylePr>
    <w:tblStylePr w:type="lastCol">
      <w:rPr>
        <w:b/>
        <w:bCs/>
      </w:rPr>
    </w:tblStylePr>
    <w:tblStylePr w:type="band1Vert">
      <w:tblPr/>
      <w:tcPr>
        <w:shd w:val="clear" w:color="auto" w:fill="9CB8D2" w:themeFill="accent3" w:themeFillTint="7F"/>
      </w:tcPr>
    </w:tblStylePr>
    <w:tblStylePr w:type="band1Horz">
      <w:tblPr/>
      <w:tcPr>
        <w:shd w:val="clear" w:color="auto" w:fill="9CB8D2" w:themeFill="accent3" w:themeFillTint="7F"/>
      </w:tcPr>
    </w:tblStylePr>
  </w:style>
  <w:style w:type="table" w:styleId="Mellanmrktrutnt1-dekorfrg4">
    <w:name w:val="Medium Grid 1 Accent 4"/>
    <w:basedOn w:val="Normaltabell"/>
    <w:uiPriority w:val="67"/>
    <w:semiHidden/>
    <w:unhideWhenUsed/>
    <w:rsid w:val="005521FA"/>
    <w:pPr>
      <w:spacing w:after="0" w:line="240" w:lineRule="auto"/>
    </w:pPr>
    <w:tblPr>
      <w:tblStyleRowBandSize w:val="1"/>
      <w:tblStyleColBandSize w:val="1"/>
      <w:tblBorders>
        <w:top w:val="single" w:sz="8" w:space="0" w:color="B7C8D6" w:themeColor="accent4" w:themeTint="BF"/>
        <w:left w:val="single" w:sz="8" w:space="0" w:color="B7C8D6" w:themeColor="accent4" w:themeTint="BF"/>
        <w:bottom w:val="single" w:sz="8" w:space="0" w:color="B7C8D6" w:themeColor="accent4" w:themeTint="BF"/>
        <w:right w:val="single" w:sz="8" w:space="0" w:color="B7C8D6" w:themeColor="accent4" w:themeTint="BF"/>
        <w:insideH w:val="single" w:sz="8" w:space="0" w:color="B7C8D6" w:themeColor="accent4" w:themeTint="BF"/>
        <w:insideV w:val="single" w:sz="8" w:space="0" w:color="B7C8D6" w:themeColor="accent4" w:themeTint="BF"/>
      </w:tblBorders>
    </w:tblPr>
    <w:tcPr>
      <w:shd w:val="clear" w:color="auto" w:fill="E7ECF1" w:themeFill="accent4" w:themeFillTint="3F"/>
    </w:tcPr>
    <w:tblStylePr w:type="firstRow">
      <w:rPr>
        <w:b/>
        <w:bCs/>
      </w:rPr>
    </w:tblStylePr>
    <w:tblStylePr w:type="lastRow">
      <w:rPr>
        <w:b/>
        <w:bCs/>
      </w:rPr>
      <w:tblPr/>
      <w:tcPr>
        <w:tcBorders>
          <w:top w:val="single" w:sz="18" w:space="0" w:color="B7C8D6" w:themeColor="accent4" w:themeTint="BF"/>
        </w:tcBorders>
      </w:tcPr>
    </w:tblStylePr>
    <w:tblStylePr w:type="firstCol">
      <w:rPr>
        <w:b/>
        <w:bCs/>
      </w:rPr>
    </w:tblStylePr>
    <w:tblStylePr w:type="lastCol">
      <w:rPr>
        <w:b/>
        <w:bCs/>
      </w:rPr>
    </w:tblStylePr>
    <w:tblStylePr w:type="band1Vert">
      <w:tblPr/>
      <w:tcPr>
        <w:shd w:val="clear" w:color="auto" w:fill="CFDAE4" w:themeFill="accent4" w:themeFillTint="7F"/>
      </w:tcPr>
    </w:tblStylePr>
    <w:tblStylePr w:type="band1Horz">
      <w:tblPr/>
      <w:tcPr>
        <w:shd w:val="clear" w:color="auto" w:fill="CFDAE4" w:themeFill="accent4" w:themeFillTint="7F"/>
      </w:tcPr>
    </w:tblStylePr>
  </w:style>
  <w:style w:type="table" w:styleId="Mellanmrktrutnt1-dekorfrg5">
    <w:name w:val="Medium Grid 1 Accent 5"/>
    <w:basedOn w:val="Normaltabell"/>
    <w:uiPriority w:val="67"/>
    <w:semiHidden/>
    <w:unhideWhenUsed/>
    <w:rsid w:val="005521FA"/>
    <w:pPr>
      <w:spacing w:after="0" w:line="240" w:lineRule="auto"/>
    </w:pPr>
    <w:tblPr>
      <w:tblStyleRowBandSize w:val="1"/>
      <w:tblStyleColBandSize w:val="1"/>
      <w:tblBorders>
        <w:top w:val="single" w:sz="8" w:space="0" w:color="979184" w:themeColor="accent5" w:themeTint="BF"/>
        <w:left w:val="single" w:sz="8" w:space="0" w:color="979184" w:themeColor="accent5" w:themeTint="BF"/>
        <w:bottom w:val="single" w:sz="8" w:space="0" w:color="979184" w:themeColor="accent5" w:themeTint="BF"/>
        <w:right w:val="single" w:sz="8" w:space="0" w:color="979184" w:themeColor="accent5" w:themeTint="BF"/>
        <w:insideH w:val="single" w:sz="8" w:space="0" w:color="979184" w:themeColor="accent5" w:themeTint="BF"/>
        <w:insideV w:val="single" w:sz="8" w:space="0" w:color="979184" w:themeColor="accent5" w:themeTint="BF"/>
      </w:tblBorders>
    </w:tblPr>
    <w:tcPr>
      <w:shd w:val="clear" w:color="auto" w:fill="DDDAD6" w:themeFill="accent5" w:themeFillTint="3F"/>
    </w:tcPr>
    <w:tblStylePr w:type="firstRow">
      <w:rPr>
        <w:b/>
        <w:bCs/>
      </w:rPr>
    </w:tblStylePr>
    <w:tblStylePr w:type="lastRow">
      <w:rPr>
        <w:b/>
        <w:bCs/>
      </w:rPr>
      <w:tblPr/>
      <w:tcPr>
        <w:tcBorders>
          <w:top w:val="single" w:sz="18" w:space="0" w:color="979184" w:themeColor="accent5" w:themeTint="BF"/>
        </w:tcBorders>
      </w:tcPr>
    </w:tblStylePr>
    <w:tblStylePr w:type="firstCol">
      <w:rPr>
        <w:b/>
        <w:bCs/>
      </w:rPr>
    </w:tblStylePr>
    <w:tblStylePr w:type="lastCol">
      <w:rPr>
        <w:b/>
        <w:bCs/>
      </w:rPr>
    </w:tblStylePr>
    <w:tblStylePr w:type="band1Vert">
      <w:tblPr/>
      <w:tcPr>
        <w:shd w:val="clear" w:color="auto" w:fill="BAB5AD" w:themeFill="accent5" w:themeFillTint="7F"/>
      </w:tcPr>
    </w:tblStylePr>
    <w:tblStylePr w:type="band1Horz">
      <w:tblPr/>
      <w:tcPr>
        <w:shd w:val="clear" w:color="auto" w:fill="BAB5AD" w:themeFill="accent5" w:themeFillTint="7F"/>
      </w:tcPr>
    </w:tblStylePr>
  </w:style>
  <w:style w:type="table" w:styleId="Mellanmrktrutnt1-dekorfrg6">
    <w:name w:val="Medium Grid 1 Accent 6"/>
    <w:basedOn w:val="Normaltabell"/>
    <w:uiPriority w:val="67"/>
    <w:semiHidden/>
    <w:unhideWhenUsed/>
    <w:rsid w:val="005521FA"/>
    <w:pPr>
      <w:spacing w:after="0" w:line="240" w:lineRule="auto"/>
    </w:pPr>
    <w:tblPr>
      <w:tblStyleRowBandSize w:val="1"/>
      <w:tblStyleColBandSize w:val="1"/>
      <w:tblBorders>
        <w:top w:val="single" w:sz="8" w:space="0" w:color="E7ECF2" w:themeColor="accent6" w:themeTint="BF"/>
        <w:left w:val="single" w:sz="8" w:space="0" w:color="E7ECF2" w:themeColor="accent6" w:themeTint="BF"/>
        <w:bottom w:val="single" w:sz="8" w:space="0" w:color="E7ECF2" w:themeColor="accent6" w:themeTint="BF"/>
        <w:right w:val="single" w:sz="8" w:space="0" w:color="E7ECF2" w:themeColor="accent6" w:themeTint="BF"/>
        <w:insideH w:val="single" w:sz="8" w:space="0" w:color="E7ECF2" w:themeColor="accent6" w:themeTint="BF"/>
        <w:insideV w:val="single" w:sz="8" w:space="0" w:color="E7ECF2" w:themeColor="accent6" w:themeTint="BF"/>
      </w:tblBorders>
    </w:tblPr>
    <w:tcPr>
      <w:shd w:val="clear" w:color="auto" w:fill="F7F8FA" w:themeFill="accent6" w:themeFillTint="3F"/>
    </w:tcPr>
    <w:tblStylePr w:type="firstRow">
      <w:rPr>
        <w:b/>
        <w:bCs/>
      </w:rPr>
    </w:tblStylePr>
    <w:tblStylePr w:type="lastRow">
      <w:rPr>
        <w:b/>
        <w:bCs/>
      </w:rPr>
      <w:tblPr/>
      <w:tcPr>
        <w:tcBorders>
          <w:top w:val="single" w:sz="18" w:space="0" w:color="E7ECF2" w:themeColor="accent6" w:themeTint="BF"/>
        </w:tcBorders>
      </w:tcPr>
    </w:tblStylePr>
    <w:tblStylePr w:type="firstCol">
      <w:rPr>
        <w:b/>
        <w:bCs/>
      </w:rPr>
    </w:tblStylePr>
    <w:tblStylePr w:type="lastCol">
      <w:rPr>
        <w:b/>
        <w:bCs/>
      </w:rPr>
    </w:tblStylePr>
    <w:tblStylePr w:type="band1Vert">
      <w:tblPr/>
      <w:tcPr>
        <w:shd w:val="clear" w:color="auto" w:fill="EFF2F6" w:themeFill="accent6" w:themeFillTint="7F"/>
      </w:tcPr>
    </w:tblStylePr>
    <w:tblStylePr w:type="band1Horz">
      <w:tblPr/>
      <w:tcPr>
        <w:shd w:val="clear" w:color="auto" w:fill="EFF2F6" w:themeFill="accent6" w:themeFillTint="7F"/>
      </w:tcPr>
    </w:tblStylePr>
  </w:style>
  <w:style w:type="table" w:styleId="Mellanmrktrutnt2">
    <w:name w:val="Medium Grid 2"/>
    <w:basedOn w:val="Normaltabell"/>
    <w:uiPriority w:val="68"/>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A3050" w:themeColor="accent1"/>
        <w:left w:val="single" w:sz="8" w:space="0" w:color="1A3050" w:themeColor="accent1"/>
        <w:bottom w:val="single" w:sz="8" w:space="0" w:color="1A3050" w:themeColor="accent1"/>
        <w:right w:val="single" w:sz="8" w:space="0" w:color="1A3050" w:themeColor="accent1"/>
        <w:insideH w:val="single" w:sz="8" w:space="0" w:color="1A3050" w:themeColor="accent1"/>
        <w:insideV w:val="single" w:sz="8" w:space="0" w:color="1A3050" w:themeColor="accent1"/>
      </w:tblBorders>
    </w:tblPr>
    <w:tcPr>
      <w:shd w:val="clear" w:color="auto" w:fill="B3C8E6" w:themeFill="accent1" w:themeFillTint="3F"/>
    </w:tcPr>
    <w:tblStylePr w:type="firstRow">
      <w:rPr>
        <w:b/>
        <w:bCs/>
        <w:color w:val="000000" w:themeColor="text1"/>
      </w:rPr>
      <w:tblPr/>
      <w:tcPr>
        <w:shd w:val="clear" w:color="auto" w:fill="E1E9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D2EB" w:themeFill="accent1" w:themeFillTint="33"/>
      </w:tcPr>
    </w:tblStylePr>
    <w:tblStylePr w:type="band1Vert">
      <w:tblPr/>
      <w:tcPr>
        <w:shd w:val="clear" w:color="auto" w:fill="6790CD" w:themeFill="accent1" w:themeFillTint="7F"/>
      </w:tcPr>
    </w:tblStylePr>
    <w:tblStylePr w:type="band1Horz">
      <w:tblPr/>
      <w:tcPr>
        <w:tcBorders>
          <w:insideH w:val="single" w:sz="6" w:space="0" w:color="1A3050" w:themeColor="accent1"/>
          <w:insideV w:val="single" w:sz="6" w:space="0" w:color="1A3050" w:themeColor="accent1"/>
        </w:tcBorders>
        <w:shd w:val="clear" w:color="auto" w:fill="6790CD" w:themeFill="accent1" w:themeFillTint="7F"/>
      </w:tcPr>
    </w:tblStylePr>
    <w:tblStylePr w:type="nwCell">
      <w:tblPr/>
      <w:tcPr>
        <w:shd w:val="clear" w:color="auto" w:fill="FFFFFF" w:themeFill="background1"/>
      </w:tcPr>
    </w:tblStylePr>
  </w:style>
  <w:style w:type="table" w:styleId="Mellanmrktrutnt2-dekorfrg2">
    <w:name w:val="Medium Grid 2 Accent 2"/>
    <w:basedOn w:val="Normaltabell"/>
    <w:uiPriority w:val="68"/>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FDDD9" w:themeColor="accent2"/>
        <w:left w:val="single" w:sz="8" w:space="0" w:color="DFDDD9" w:themeColor="accent2"/>
        <w:bottom w:val="single" w:sz="8" w:space="0" w:color="DFDDD9" w:themeColor="accent2"/>
        <w:right w:val="single" w:sz="8" w:space="0" w:color="DFDDD9" w:themeColor="accent2"/>
        <w:insideH w:val="single" w:sz="8" w:space="0" w:color="DFDDD9" w:themeColor="accent2"/>
        <w:insideV w:val="single" w:sz="8" w:space="0" w:color="DFDDD9" w:themeColor="accent2"/>
      </w:tblBorders>
    </w:tblPr>
    <w:tcPr>
      <w:shd w:val="clear" w:color="auto" w:fill="F7F6F5" w:themeFill="accent2" w:themeFillTint="3F"/>
    </w:tcPr>
    <w:tblStylePr w:type="firstRow">
      <w:rPr>
        <w:b/>
        <w:bCs/>
        <w:color w:val="000000" w:themeColor="text1"/>
      </w:rPr>
      <w:tblPr/>
      <w:tcPr>
        <w:shd w:val="clear" w:color="auto" w:fill="FBFBF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8F7" w:themeFill="accent2" w:themeFillTint="33"/>
      </w:tcPr>
    </w:tblStylePr>
    <w:tblStylePr w:type="band1Vert">
      <w:tblPr/>
      <w:tcPr>
        <w:shd w:val="clear" w:color="auto" w:fill="EFEEEC" w:themeFill="accent2" w:themeFillTint="7F"/>
      </w:tcPr>
    </w:tblStylePr>
    <w:tblStylePr w:type="band1Horz">
      <w:tblPr/>
      <w:tcPr>
        <w:tcBorders>
          <w:insideH w:val="single" w:sz="6" w:space="0" w:color="DFDDD9" w:themeColor="accent2"/>
          <w:insideV w:val="single" w:sz="6" w:space="0" w:color="DFDDD9" w:themeColor="accent2"/>
        </w:tcBorders>
        <w:shd w:val="clear" w:color="auto" w:fill="EFEEEC" w:themeFill="accent2" w:themeFillTint="7F"/>
      </w:tcPr>
    </w:tblStylePr>
    <w:tblStylePr w:type="nwCell">
      <w:tblPr/>
      <w:tcPr>
        <w:shd w:val="clear" w:color="auto" w:fill="FFFFFF" w:themeFill="background1"/>
      </w:tcPr>
    </w:tblStylePr>
  </w:style>
  <w:style w:type="table" w:styleId="Mellanmrktrutnt2-dekorfrg3">
    <w:name w:val="Medium Grid 2 Accent 3"/>
    <w:basedOn w:val="Normaltabell"/>
    <w:uiPriority w:val="68"/>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67199" w:themeColor="accent3"/>
        <w:left w:val="single" w:sz="8" w:space="0" w:color="467199" w:themeColor="accent3"/>
        <w:bottom w:val="single" w:sz="8" w:space="0" w:color="467199" w:themeColor="accent3"/>
        <w:right w:val="single" w:sz="8" w:space="0" w:color="467199" w:themeColor="accent3"/>
        <w:insideH w:val="single" w:sz="8" w:space="0" w:color="467199" w:themeColor="accent3"/>
        <w:insideV w:val="single" w:sz="8" w:space="0" w:color="467199" w:themeColor="accent3"/>
      </w:tblBorders>
    </w:tblPr>
    <w:tcPr>
      <w:shd w:val="clear" w:color="auto" w:fill="CEDBE8" w:themeFill="accent3" w:themeFillTint="3F"/>
    </w:tcPr>
    <w:tblStylePr w:type="firstRow">
      <w:rPr>
        <w:b/>
        <w:bCs/>
        <w:color w:val="000000" w:themeColor="text1"/>
      </w:rPr>
      <w:tblPr/>
      <w:tcPr>
        <w:shd w:val="clear" w:color="auto" w:fill="EBF1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2ED" w:themeFill="accent3" w:themeFillTint="33"/>
      </w:tcPr>
    </w:tblStylePr>
    <w:tblStylePr w:type="band1Vert">
      <w:tblPr/>
      <w:tcPr>
        <w:shd w:val="clear" w:color="auto" w:fill="9CB8D2" w:themeFill="accent3" w:themeFillTint="7F"/>
      </w:tcPr>
    </w:tblStylePr>
    <w:tblStylePr w:type="band1Horz">
      <w:tblPr/>
      <w:tcPr>
        <w:tcBorders>
          <w:insideH w:val="single" w:sz="6" w:space="0" w:color="467199" w:themeColor="accent3"/>
          <w:insideV w:val="single" w:sz="6" w:space="0" w:color="467199" w:themeColor="accent3"/>
        </w:tcBorders>
        <w:shd w:val="clear" w:color="auto" w:fill="9CB8D2"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B6C9" w:themeColor="accent4"/>
        <w:left w:val="single" w:sz="8" w:space="0" w:color="A0B6C9" w:themeColor="accent4"/>
        <w:bottom w:val="single" w:sz="8" w:space="0" w:color="A0B6C9" w:themeColor="accent4"/>
        <w:right w:val="single" w:sz="8" w:space="0" w:color="A0B6C9" w:themeColor="accent4"/>
        <w:insideH w:val="single" w:sz="8" w:space="0" w:color="A0B6C9" w:themeColor="accent4"/>
        <w:insideV w:val="single" w:sz="8" w:space="0" w:color="A0B6C9" w:themeColor="accent4"/>
      </w:tblBorders>
    </w:tblPr>
    <w:tcPr>
      <w:shd w:val="clear" w:color="auto" w:fill="E7ECF1" w:themeFill="accent4" w:themeFillTint="3F"/>
    </w:tcPr>
    <w:tblStylePr w:type="firstRow">
      <w:rPr>
        <w:b/>
        <w:bCs/>
        <w:color w:val="000000" w:themeColor="text1"/>
      </w:rPr>
      <w:tblPr/>
      <w:tcPr>
        <w:shd w:val="clear" w:color="auto" w:fill="F5F7F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0F4" w:themeFill="accent4" w:themeFillTint="33"/>
      </w:tcPr>
    </w:tblStylePr>
    <w:tblStylePr w:type="band1Vert">
      <w:tblPr/>
      <w:tcPr>
        <w:shd w:val="clear" w:color="auto" w:fill="CFDAE4" w:themeFill="accent4" w:themeFillTint="7F"/>
      </w:tcPr>
    </w:tblStylePr>
    <w:tblStylePr w:type="band1Horz">
      <w:tblPr/>
      <w:tcPr>
        <w:tcBorders>
          <w:insideH w:val="single" w:sz="6" w:space="0" w:color="A0B6C9" w:themeColor="accent4"/>
          <w:insideV w:val="single" w:sz="6" w:space="0" w:color="A0B6C9" w:themeColor="accent4"/>
        </w:tcBorders>
        <w:shd w:val="clear" w:color="auto" w:fill="CFDAE4"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16B5F" w:themeColor="accent5"/>
        <w:left w:val="single" w:sz="8" w:space="0" w:color="716B5F" w:themeColor="accent5"/>
        <w:bottom w:val="single" w:sz="8" w:space="0" w:color="716B5F" w:themeColor="accent5"/>
        <w:right w:val="single" w:sz="8" w:space="0" w:color="716B5F" w:themeColor="accent5"/>
        <w:insideH w:val="single" w:sz="8" w:space="0" w:color="716B5F" w:themeColor="accent5"/>
        <w:insideV w:val="single" w:sz="8" w:space="0" w:color="716B5F" w:themeColor="accent5"/>
      </w:tblBorders>
    </w:tblPr>
    <w:tcPr>
      <w:shd w:val="clear" w:color="auto" w:fill="DDDAD6" w:themeFill="accent5" w:themeFillTint="3F"/>
    </w:tcPr>
    <w:tblStylePr w:type="firstRow">
      <w:rPr>
        <w:b/>
        <w:bCs/>
        <w:color w:val="000000" w:themeColor="text1"/>
      </w:rPr>
      <w:tblPr/>
      <w:tcPr>
        <w:shd w:val="clear" w:color="auto" w:fill="F1F0E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E1DE" w:themeFill="accent5" w:themeFillTint="33"/>
      </w:tcPr>
    </w:tblStylePr>
    <w:tblStylePr w:type="band1Vert">
      <w:tblPr/>
      <w:tcPr>
        <w:shd w:val="clear" w:color="auto" w:fill="BAB5AD" w:themeFill="accent5" w:themeFillTint="7F"/>
      </w:tcPr>
    </w:tblStylePr>
    <w:tblStylePr w:type="band1Horz">
      <w:tblPr/>
      <w:tcPr>
        <w:tcBorders>
          <w:insideH w:val="single" w:sz="6" w:space="0" w:color="716B5F" w:themeColor="accent5"/>
          <w:insideV w:val="single" w:sz="6" w:space="0" w:color="716B5F" w:themeColor="accent5"/>
        </w:tcBorders>
        <w:shd w:val="clear" w:color="auto" w:fill="BAB5AD" w:themeFill="accent5" w:themeFillTint="7F"/>
      </w:tcPr>
    </w:tblStylePr>
    <w:tblStylePr w:type="nwCell">
      <w:tblPr/>
      <w:tcPr>
        <w:shd w:val="clear" w:color="auto" w:fill="FFFFFF" w:themeFill="background1"/>
      </w:tcPr>
    </w:tblStylePr>
  </w:style>
  <w:style w:type="table" w:styleId="Mellanmrktrutnt2-dekorfrg6">
    <w:name w:val="Medium Grid 2 Accent 6"/>
    <w:basedOn w:val="Normaltabell"/>
    <w:uiPriority w:val="68"/>
    <w:semiHidden/>
    <w:unhideWhenUsed/>
    <w:rsid w:val="005521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0E7EE" w:themeColor="accent6"/>
        <w:left w:val="single" w:sz="8" w:space="0" w:color="E0E7EE" w:themeColor="accent6"/>
        <w:bottom w:val="single" w:sz="8" w:space="0" w:color="E0E7EE" w:themeColor="accent6"/>
        <w:right w:val="single" w:sz="8" w:space="0" w:color="E0E7EE" w:themeColor="accent6"/>
        <w:insideH w:val="single" w:sz="8" w:space="0" w:color="E0E7EE" w:themeColor="accent6"/>
        <w:insideV w:val="single" w:sz="8" w:space="0" w:color="E0E7EE" w:themeColor="accent6"/>
      </w:tblBorders>
    </w:tblPr>
    <w:tcPr>
      <w:shd w:val="clear" w:color="auto" w:fill="F7F8FA" w:themeFill="accent6" w:themeFillTint="3F"/>
    </w:tcPr>
    <w:tblStylePr w:type="firstRow">
      <w:rPr>
        <w:b/>
        <w:bCs/>
        <w:color w:val="000000" w:themeColor="text1"/>
      </w:rPr>
      <w:tblPr/>
      <w:tcPr>
        <w:shd w:val="clear" w:color="auto" w:fill="FBFCF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AFB" w:themeFill="accent6" w:themeFillTint="33"/>
      </w:tcPr>
    </w:tblStylePr>
    <w:tblStylePr w:type="band1Vert">
      <w:tblPr/>
      <w:tcPr>
        <w:shd w:val="clear" w:color="auto" w:fill="EFF2F6" w:themeFill="accent6" w:themeFillTint="7F"/>
      </w:tcPr>
    </w:tblStylePr>
    <w:tblStylePr w:type="band1Horz">
      <w:tblPr/>
      <w:tcPr>
        <w:tcBorders>
          <w:insideH w:val="single" w:sz="6" w:space="0" w:color="E0E7EE" w:themeColor="accent6"/>
          <w:insideV w:val="single" w:sz="6" w:space="0" w:color="E0E7EE" w:themeColor="accent6"/>
        </w:tcBorders>
        <w:shd w:val="clear" w:color="auto" w:fill="EFF2F6" w:themeFill="accent6" w:themeFillTint="7F"/>
      </w:tcPr>
    </w:tblStylePr>
    <w:tblStylePr w:type="nwCell">
      <w:tblPr/>
      <w:tcPr>
        <w:shd w:val="clear" w:color="auto" w:fill="FFFFFF" w:themeFill="background1"/>
      </w:tcPr>
    </w:tblStylePr>
  </w:style>
  <w:style w:type="table" w:styleId="Mellanmrktrutnt3">
    <w:name w:val="Medium Grid 3"/>
    <w:basedOn w:val="Normaltabell"/>
    <w:uiPriority w:val="69"/>
    <w:semiHidden/>
    <w:unhideWhenUsed/>
    <w:rsid w:val="005521F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semiHidden/>
    <w:unhideWhenUsed/>
    <w:rsid w:val="005521F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C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A305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A305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A305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790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790CD" w:themeFill="accent1" w:themeFillTint="7F"/>
      </w:tcPr>
    </w:tblStylePr>
  </w:style>
  <w:style w:type="table" w:styleId="Mellanmrktrutnt3-dekorfrg2">
    <w:name w:val="Medium Grid 3 Accent 2"/>
    <w:basedOn w:val="Normaltabell"/>
    <w:uiPriority w:val="69"/>
    <w:semiHidden/>
    <w:unhideWhenUsed/>
    <w:rsid w:val="005521F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6F5"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FDDD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FDDD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FDDD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EEE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EEEC" w:themeFill="accent2" w:themeFillTint="7F"/>
      </w:tcPr>
    </w:tblStylePr>
  </w:style>
  <w:style w:type="table" w:styleId="Mellanmrktrutnt3-dekorfrg3">
    <w:name w:val="Medium Grid 3 Accent 3"/>
    <w:basedOn w:val="Normaltabell"/>
    <w:uiPriority w:val="69"/>
    <w:semiHidden/>
    <w:unhideWhenUsed/>
    <w:rsid w:val="005521F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DB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719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719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719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B8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B8D2" w:themeFill="accent3" w:themeFillTint="7F"/>
      </w:tcPr>
    </w:tblStylePr>
  </w:style>
  <w:style w:type="table" w:styleId="Mellanmrktrutnt3-dekorfrg4">
    <w:name w:val="Medium Grid 3 Accent 4"/>
    <w:basedOn w:val="Normaltabell"/>
    <w:uiPriority w:val="69"/>
    <w:semiHidden/>
    <w:unhideWhenUsed/>
    <w:rsid w:val="005521F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CF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B6C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B6C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B6C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DAE4"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DAE4" w:themeFill="accent4" w:themeFillTint="7F"/>
      </w:tcPr>
    </w:tblStylePr>
  </w:style>
  <w:style w:type="table" w:styleId="Mellanmrktrutnt3-dekorfrg5">
    <w:name w:val="Medium Grid 3 Accent 5"/>
    <w:basedOn w:val="Normaltabell"/>
    <w:uiPriority w:val="69"/>
    <w:semiHidden/>
    <w:unhideWhenUsed/>
    <w:rsid w:val="005521F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DDAD6"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16B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16B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16B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B5A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B5AD" w:themeFill="accent5" w:themeFillTint="7F"/>
      </w:tcPr>
    </w:tblStylePr>
  </w:style>
  <w:style w:type="table" w:styleId="Mellanmrktrutnt3-dekorfrg6">
    <w:name w:val="Medium Grid 3 Accent 6"/>
    <w:basedOn w:val="Normaltabell"/>
    <w:uiPriority w:val="69"/>
    <w:semiHidden/>
    <w:unhideWhenUsed/>
    <w:rsid w:val="005521FA"/>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F8F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0E7E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0E7E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0E7E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FF2F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FF2F6" w:themeFill="accent6" w:themeFillTint="7F"/>
      </w:tcPr>
    </w:tblStylePr>
  </w:style>
  <w:style w:type="table" w:styleId="Moderntabell">
    <w:name w:val="Table Contemporary"/>
    <w:basedOn w:val="Normaltabell"/>
    <w:uiPriority w:val="99"/>
    <w:semiHidden/>
    <w:unhideWhenUsed/>
    <w:rsid w:val="005521F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rklista">
    <w:name w:val="Dark List"/>
    <w:basedOn w:val="Normaltabell"/>
    <w:uiPriority w:val="70"/>
    <w:semiHidden/>
    <w:unhideWhenUsed/>
    <w:rsid w:val="005521FA"/>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a-dekorfrg1">
    <w:name w:val="Dark List Accent 1"/>
    <w:basedOn w:val="Normaltabell"/>
    <w:uiPriority w:val="70"/>
    <w:semiHidden/>
    <w:unhideWhenUsed/>
    <w:rsid w:val="005521FA"/>
    <w:pPr>
      <w:spacing w:after="0" w:line="240" w:lineRule="auto"/>
    </w:pPr>
    <w:rPr>
      <w:color w:val="FFFFFF" w:themeColor="background1"/>
    </w:rPr>
    <w:tblPr>
      <w:tblStyleRowBandSize w:val="1"/>
      <w:tblStyleColBandSize w:val="1"/>
    </w:tblPr>
    <w:tcPr>
      <w:shd w:val="clear" w:color="auto" w:fill="1A3050"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D1727"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3233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3233B" w:themeFill="accent1" w:themeFillShade="BF"/>
      </w:tcPr>
    </w:tblStylePr>
    <w:tblStylePr w:type="band1Vert">
      <w:tblPr/>
      <w:tcPr>
        <w:tcBorders>
          <w:top w:val="nil"/>
          <w:left w:val="nil"/>
          <w:bottom w:val="nil"/>
          <w:right w:val="nil"/>
          <w:insideH w:val="nil"/>
          <w:insideV w:val="nil"/>
        </w:tcBorders>
        <w:shd w:val="clear" w:color="auto" w:fill="13233B" w:themeFill="accent1" w:themeFillShade="BF"/>
      </w:tcPr>
    </w:tblStylePr>
    <w:tblStylePr w:type="band1Horz">
      <w:tblPr/>
      <w:tcPr>
        <w:tcBorders>
          <w:top w:val="nil"/>
          <w:left w:val="nil"/>
          <w:bottom w:val="nil"/>
          <w:right w:val="nil"/>
          <w:insideH w:val="nil"/>
          <w:insideV w:val="nil"/>
        </w:tcBorders>
        <w:shd w:val="clear" w:color="auto" w:fill="13233B" w:themeFill="accent1" w:themeFillShade="BF"/>
      </w:tcPr>
    </w:tblStylePr>
  </w:style>
  <w:style w:type="table" w:styleId="Mrklista-dekorfrg2">
    <w:name w:val="Dark List Accent 2"/>
    <w:basedOn w:val="Normaltabell"/>
    <w:uiPriority w:val="70"/>
    <w:semiHidden/>
    <w:unhideWhenUsed/>
    <w:rsid w:val="005521FA"/>
    <w:pPr>
      <w:spacing w:after="0" w:line="240" w:lineRule="auto"/>
    </w:pPr>
    <w:rPr>
      <w:color w:val="FFFFFF" w:themeColor="background1"/>
    </w:rPr>
    <w:tblPr>
      <w:tblStyleRowBandSize w:val="1"/>
      <w:tblStyleColBandSize w:val="1"/>
    </w:tblPr>
    <w:tcPr>
      <w:shd w:val="clear" w:color="auto" w:fill="DFDDD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706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CA79C"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CA79C" w:themeFill="accent2" w:themeFillShade="BF"/>
      </w:tcPr>
    </w:tblStylePr>
    <w:tblStylePr w:type="band1Vert">
      <w:tblPr/>
      <w:tcPr>
        <w:tcBorders>
          <w:top w:val="nil"/>
          <w:left w:val="nil"/>
          <w:bottom w:val="nil"/>
          <w:right w:val="nil"/>
          <w:insideH w:val="nil"/>
          <w:insideV w:val="nil"/>
        </w:tcBorders>
        <w:shd w:val="clear" w:color="auto" w:fill="ACA79C" w:themeFill="accent2" w:themeFillShade="BF"/>
      </w:tcPr>
    </w:tblStylePr>
    <w:tblStylePr w:type="band1Horz">
      <w:tblPr/>
      <w:tcPr>
        <w:tcBorders>
          <w:top w:val="nil"/>
          <w:left w:val="nil"/>
          <w:bottom w:val="nil"/>
          <w:right w:val="nil"/>
          <w:insideH w:val="nil"/>
          <w:insideV w:val="nil"/>
        </w:tcBorders>
        <w:shd w:val="clear" w:color="auto" w:fill="ACA79C" w:themeFill="accent2" w:themeFillShade="BF"/>
      </w:tcPr>
    </w:tblStylePr>
  </w:style>
  <w:style w:type="table" w:styleId="Mrklista-dekorfrg3">
    <w:name w:val="Dark List Accent 3"/>
    <w:basedOn w:val="Normaltabell"/>
    <w:uiPriority w:val="70"/>
    <w:semiHidden/>
    <w:unhideWhenUsed/>
    <w:rsid w:val="005521FA"/>
    <w:pPr>
      <w:spacing w:after="0" w:line="240" w:lineRule="auto"/>
    </w:pPr>
    <w:rPr>
      <w:color w:val="FFFFFF" w:themeColor="background1"/>
    </w:rPr>
    <w:tblPr>
      <w:tblStyleRowBandSize w:val="1"/>
      <w:tblStyleColBandSize w:val="1"/>
    </w:tblPr>
    <w:tcPr>
      <w:shd w:val="clear" w:color="auto" w:fill="46719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3384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547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5472" w:themeFill="accent3" w:themeFillShade="BF"/>
      </w:tcPr>
    </w:tblStylePr>
    <w:tblStylePr w:type="band1Vert">
      <w:tblPr/>
      <w:tcPr>
        <w:tcBorders>
          <w:top w:val="nil"/>
          <w:left w:val="nil"/>
          <w:bottom w:val="nil"/>
          <w:right w:val="nil"/>
          <w:insideH w:val="nil"/>
          <w:insideV w:val="nil"/>
        </w:tcBorders>
        <w:shd w:val="clear" w:color="auto" w:fill="345472" w:themeFill="accent3" w:themeFillShade="BF"/>
      </w:tcPr>
    </w:tblStylePr>
    <w:tblStylePr w:type="band1Horz">
      <w:tblPr/>
      <w:tcPr>
        <w:tcBorders>
          <w:top w:val="nil"/>
          <w:left w:val="nil"/>
          <w:bottom w:val="nil"/>
          <w:right w:val="nil"/>
          <w:insideH w:val="nil"/>
          <w:insideV w:val="nil"/>
        </w:tcBorders>
        <w:shd w:val="clear" w:color="auto" w:fill="345472" w:themeFill="accent3" w:themeFillShade="BF"/>
      </w:tcPr>
    </w:tblStylePr>
  </w:style>
  <w:style w:type="table" w:styleId="Mrklista-dekorfrg4">
    <w:name w:val="Dark List Accent 4"/>
    <w:basedOn w:val="Normaltabell"/>
    <w:uiPriority w:val="70"/>
    <w:semiHidden/>
    <w:unhideWhenUsed/>
    <w:rsid w:val="005521FA"/>
    <w:pPr>
      <w:spacing w:after="0" w:line="240" w:lineRule="auto"/>
    </w:pPr>
    <w:rPr>
      <w:color w:val="FFFFFF" w:themeColor="background1"/>
    </w:rPr>
    <w:tblPr>
      <w:tblStyleRowBandSize w:val="1"/>
      <w:tblStyleColBandSize w:val="1"/>
    </w:tblPr>
    <w:tcPr>
      <w:shd w:val="clear" w:color="auto" w:fill="A0B6C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5B7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689A8"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689A8" w:themeFill="accent4" w:themeFillShade="BF"/>
      </w:tcPr>
    </w:tblStylePr>
    <w:tblStylePr w:type="band1Vert">
      <w:tblPr/>
      <w:tcPr>
        <w:tcBorders>
          <w:top w:val="nil"/>
          <w:left w:val="nil"/>
          <w:bottom w:val="nil"/>
          <w:right w:val="nil"/>
          <w:insideH w:val="nil"/>
          <w:insideV w:val="nil"/>
        </w:tcBorders>
        <w:shd w:val="clear" w:color="auto" w:fill="6689A8" w:themeFill="accent4" w:themeFillShade="BF"/>
      </w:tcPr>
    </w:tblStylePr>
    <w:tblStylePr w:type="band1Horz">
      <w:tblPr/>
      <w:tcPr>
        <w:tcBorders>
          <w:top w:val="nil"/>
          <w:left w:val="nil"/>
          <w:bottom w:val="nil"/>
          <w:right w:val="nil"/>
          <w:insideH w:val="nil"/>
          <w:insideV w:val="nil"/>
        </w:tcBorders>
        <w:shd w:val="clear" w:color="auto" w:fill="6689A8" w:themeFill="accent4" w:themeFillShade="BF"/>
      </w:tcPr>
    </w:tblStylePr>
  </w:style>
  <w:style w:type="table" w:styleId="Mrklista-dekorfrg5">
    <w:name w:val="Dark List Accent 5"/>
    <w:basedOn w:val="Normaltabell"/>
    <w:uiPriority w:val="70"/>
    <w:semiHidden/>
    <w:unhideWhenUsed/>
    <w:rsid w:val="005521FA"/>
    <w:pPr>
      <w:spacing w:after="0" w:line="240" w:lineRule="auto"/>
    </w:pPr>
    <w:rPr>
      <w:color w:val="FFFFFF" w:themeColor="background1"/>
    </w:rPr>
    <w:tblPr>
      <w:tblStyleRowBandSize w:val="1"/>
      <w:tblStyleColBandSize w:val="1"/>
    </w:tblPr>
    <w:tcPr>
      <w:shd w:val="clear" w:color="auto" w:fill="716B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835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450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45047" w:themeFill="accent5" w:themeFillShade="BF"/>
      </w:tcPr>
    </w:tblStylePr>
    <w:tblStylePr w:type="band1Vert">
      <w:tblPr/>
      <w:tcPr>
        <w:tcBorders>
          <w:top w:val="nil"/>
          <w:left w:val="nil"/>
          <w:bottom w:val="nil"/>
          <w:right w:val="nil"/>
          <w:insideH w:val="nil"/>
          <w:insideV w:val="nil"/>
        </w:tcBorders>
        <w:shd w:val="clear" w:color="auto" w:fill="545047" w:themeFill="accent5" w:themeFillShade="BF"/>
      </w:tcPr>
    </w:tblStylePr>
    <w:tblStylePr w:type="band1Horz">
      <w:tblPr/>
      <w:tcPr>
        <w:tcBorders>
          <w:top w:val="nil"/>
          <w:left w:val="nil"/>
          <w:bottom w:val="nil"/>
          <w:right w:val="nil"/>
          <w:insideH w:val="nil"/>
          <w:insideV w:val="nil"/>
        </w:tcBorders>
        <w:shd w:val="clear" w:color="auto" w:fill="545047" w:themeFill="accent5" w:themeFillShade="BF"/>
      </w:tcPr>
    </w:tblStylePr>
  </w:style>
  <w:style w:type="table" w:styleId="Mrklista-dekorfrg6">
    <w:name w:val="Dark List Accent 6"/>
    <w:basedOn w:val="Normaltabell"/>
    <w:uiPriority w:val="70"/>
    <w:semiHidden/>
    <w:unhideWhenUsed/>
    <w:rsid w:val="005521FA"/>
    <w:pPr>
      <w:spacing w:after="0" w:line="240" w:lineRule="auto"/>
    </w:pPr>
    <w:rPr>
      <w:color w:val="FFFFFF" w:themeColor="background1"/>
    </w:rPr>
    <w:tblPr>
      <w:tblStyleRowBandSize w:val="1"/>
      <w:tblStyleColBandSize w:val="1"/>
    </w:tblPr>
    <w:tcPr>
      <w:shd w:val="clear" w:color="auto" w:fill="E0E7E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729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CC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CC5" w:themeFill="accent6" w:themeFillShade="BF"/>
      </w:tcPr>
    </w:tblStylePr>
    <w:tblStylePr w:type="band1Vert">
      <w:tblPr/>
      <w:tcPr>
        <w:tcBorders>
          <w:top w:val="nil"/>
          <w:left w:val="nil"/>
          <w:bottom w:val="nil"/>
          <w:right w:val="nil"/>
          <w:insideH w:val="nil"/>
          <w:insideV w:val="nil"/>
        </w:tcBorders>
        <w:shd w:val="clear" w:color="auto" w:fill="95ACC5" w:themeFill="accent6" w:themeFillShade="BF"/>
      </w:tcPr>
    </w:tblStylePr>
    <w:tblStylePr w:type="band1Horz">
      <w:tblPr/>
      <w:tcPr>
        <w:tcBorders>
          <w:top w:val="nil"/>
          <w:left w:val="nil"/>
          <w:bottom w:val="nil"/>
          <w:right w:val="nil"/>
          <w:insideH w:val="nil"/>
          <w:insideV w:val="nil"/>
        </w:tcBorders>
        <w:shd w:val="clear" w:color="auto" w:fill="95ACC5" w:themeFill="accent6" w:themeFillShade="BF"/>
      </w:tcPr>
    </w:tblStylePr>
  </w:style>
  <w:style w:type="paragraph" w:styleId="Normalwebb">
    <w:name w:val="Normal (Web)"/>
    <w:basedOn w:val="Normal"/>
    <w:uiPriority w:val="99"/>
    <w:semiHidden/>
    <w:unhideWhenUsed/>
    <w:rsid w:val="005521FA"/>
    <w:rPr>
      <w:rFonts w:ascii="Times New Roman" w:hAnsi="Times New Roman" w:cs="Times New Roman"/>
      <w:sz w:val="24"/>
      <w:szCs w:val="24"/>
    </w:rPr>
  </w:style>
  <w:style w:type="paragraph" w:styleId="Normaltindrag">
    <w:name w:val="Normal Indent"/>
    <w:basedOn w:val="Normal"/>
    <w:uiPriority w:val="99"/>
    <w:semiHidden/>
    <w:unhideWhenUsed/>
    <w:rsid w:val="005521FA"/>
    <w:pPr>
      <w:ind w:left="1304"/>
    </w:pPr>
  </w:style>
  <w:style w:type="paragraph" w:styleId="Numreradlista4">
    <w:name w:val="List Number 4"/>
    <w:basedOn w:val="Normal"/>
    <w:uiPriority w:val="99"/>
    <w:semiHidden/>
    <w:unhideWhenUsed/>
    <w:rsid w:val="005521FA"/>
    <w:pPr>
      <w:numPr>
        <w:numId w:val="40"/>
      </w:numPr>
      <w:contextualSpacing/>
    </w:pPr>
  </w:style>
  <w:style w:type="paragraph" w:styleId="Numreradlista5">
    <w:name w:val="List Number 5"/>
    <w:basedOn w:val="Normal"/>
    <w:uiPriority w:val="99"/>
    <w:semiHidden/>
    <w:unhideWhenUsed/>
    <w:rsid w:val="005521FA"/>
    <w:pPr>
      <w:numPr>
        <w:numId w:val="41"/>
      </w:numPr>
      <w:contextualSpacing/>
    </w:pPr>
  </w:style>
  <w:style w:type="character" w:styleId="Nmn">
    <w:name w:val="Mention"/>
    <w:basedOn w:val="Standardstycketeckensnitt"/>
    <w:uiPriority w:val="99"/>
    <w:semiHidden/>
    <w:unhideWhenUsed/>
    <w:rsid w:val="005521FA"/>
    <w:rPr>
      <w:noProof w:val="0"/>
      <w:color w:val="2B579A"/>
      <w:shd w:val="clear" w:color="auto" w:fill="E6E6E6"/>
    </w:rPr>
  </w:style>
  <w:style w:type="table" w:styleId="Oformateradtabell1">
    <w:name w:val="Plain Table 1"/>
    <w:basedOn w:val="Normaltabell"/>
    <w:uiPriority w:val="41"/>
    <w:rsid w:val="005521F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2">
    <w:name w:val="Plain Table 2"/>
    <w:basedOn w:val="Normaltabell"/>
    <w:uiPriority w:val="42"/>
    <w:rsid w:val="005521F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Oformateradtabell3">
    <w:name w:val="Plain Table 3"/>
    <w:basedOn w:val="Normaltabell"/>
    <w:uiPriority w:val="43"/>
    <w:rsid w:val="005521F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Oformateradtabell4">
    <w:name w:val="Plain Table 4"/>
    <w:basedOn w:val="Normaltabell"/>
    <w:uiPriority w:val="44"/>
    <w:rsid w:val="005521F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Oformateradtabell5">
    <w:name w:val="Plain Table 5"/>
    <w:basedOn w:val="Normaltabell"/>
    <w:uiPriority w:val="45"/>
    <w:rsid w:val="005521F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Oformateradtext">
    <w:name w:val="Plain Text"/>
    <w:basedOn w:val="Normal"/>
    <w:link w:val="OformateradtextChar"/>
    <w:uiPriority w:val="99"/>
    <w:semiHidden/>
    <w:unhideWhenUsed/>
    <w:rsid w:val="005521FA"/>
    <w:pPr>
      <w:spacing w:after="0" w:line="240" w:lineRule="auto"/>
    </w:pPr>
    <w:rPr>
      <w:rFonts w:ascii="Consolas" w:hAnsi="Consolas"/>
      <w:sz w:val="21"/>
      <w:szCs w:val="21"/>
    </w:rPr>
  </w:style>
  <w:style w:type="character" w:customStyle="1" w:styleId="OformateradtextChar">
    <w:name w:val="Oformaterad text Char"/>
    <w:basedOn w:val="Standardstycketeckensnitt"/>
    <w:link w:val="Oformateradtext"/>
    <w:uiPriority w:val="99"/>
    <w:semiHidden/>
    <w:rsid w:val="005521FA"/>
    <w:rPr>
      <w:rFonts w:ascii="Consolas" w:hAnsi="Consolas"/>
      <w:sz w:val="21"/>
      <w:szCs w:val="21"/>
      <w:lang w:val="en-GB"/>
    </w:rPr>
  </w:style>
  <w:style w:type="character" w:styleId="Olstomnmnande">
    <w:name w:val="Unresolved Mention"/>
    <w:basedOn w:val="Standardstycketeckensnitt"/>
    <w:uiPriority w:val="99"/>
    <w:semiHidden/>
    <w:unhideWhenUsed/>
    <w:rsid w:val="005521FA"/>
    <w:rPr>
      <w:noProof w:val="0"/>
      <w:color w:val="808080"/>
      <w:shd w:val="clear" w:color="auto" w:fill="E6E6E6"/>
    </w:rPr>
  </w:style>
  <w:style w:type="table" w:styleId="Professionelltabell">
    <w:name w:val="Table Professional"/>
    <w:basedOn w:val="Normaltabell"/>
    <w:uiPriority w:val="99"/>
    <w:semiHidden/>
    <w:unhideWhenUsed/>
    <w:rsid w:val="005521F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4">
    <w:name w:val="List Bullet 4"/>
    <w:basedOn w:val="Normal"/>
    <w:uiPriority w:val="99"/>
    <w:semiHidden/>
    <w:unhideWhenUsed/>
    <w:rsid w:val="005521FA"/>
    <w:pPr>
      <w:numPr>
        <w:numId w:val="42"/>
      </w:numPr>
      <w:contextualSpacing/>
    </w:pPr>
  </w:style>
  <w:style w:type="paragraph" w:styleId="Punktlista5">
    <w:name w:val="List Bullet 5"/>
    <w:basedOn w:val="Normal"/>
    <w:uiPriority w:val="99"/>
    <w:semiHidden/>
    <w:unhideWhenUsed/>
    <w:rsid w:val="005521FA"/>
    <w:pPr>
      <w:numPr>
        <w:numId w:val="43"/>
      </w:numPr>
      <w:contextualSpacing/>
    </w:pPr>
  </w:style>
  <w:style w:type="character" w:styleId="Radnummer">
    <w:name w:val="line number"/>
    <w:basedOn w:val="Standardstycketeckensnitt"/>
    <w:uiPriority w:val="99"/>
    <w:semiHidden/>
    <w:unhideWhenUsed/>
    <w:rsid w:val="005521FA"/>
    <w:rPr>
      <w:noProof w:val="0"/>
    </w:rPr>
  </w:style>
  <w:style w:type="character" w:customStyle="1" w:styleId="Rubrik6Char">
    <w:name w:val="Rubrik 6 Char"/>
    <w:basedOn w:val="Standardstycketeckensnitt"/>
    <w:link w:val="Rubrik6"/>
    <w:uiPriority w:val="9"/>
    <w:semiHidden/>
    <w:rsid w:val="005521FA"/>
    <w:rPr>
      <w:rFonts w:asciiTheme="majorHAnsi" w:eastAsiaTheme="majorEastAsia" w:hAnsiTheme="majorHAnsi" w:cstheme="majorBidi"/>
      <w:color w:val="0D1727" w:themeColor="accent1" w:themeShade="7F"/>
      <w:lang w:val="en-GB"/>
    </w:rPr>
  </w:style>
  <w:style w:type="character" w:customStyle="1" w:styleId="Rubrik7Char">
    <w:name w:val="Rubrik 7 Char"/>
    <w:basedOn w:val="Standardstycketeckensnitt"/>
    <w:link w:val="Rubrik7"/>
    <w:uiPriority w:val="9"/>
    <w:semiHidden/>
    <w:rsid w:val="005521FA"/>
    <w:rPr>
      <w:rFonts w:asciiTheme="majorHAnsi" w:eastAsiaTheme="majorEastAsia" w:hAnsiTheme="majorHAnsi" w:cstheme="majorBidi"/>
      <w:i/>
      <w:iCs/>
      <w:color w:val="0D1727" w:themeColor="accent1" w:themeShade="7F"/>
      <w:lang w:val="en-GB"/>
    </w:rPr>
  </w:style>
  <w:style w:type="character" w:customStyle="1" w:styleId="Rubrik8Char">
    <w:name w:val="Rubrik 8 Char"/>
    <w:basedOn w:val="Standardstycketeckensnitt"/>
    <w:link w:val="Rubrik8"/>
    <w:uiPriority w:val="9"/>
    <w:semiHidden/>
    <w:rsid w:val="005521FA"/>
    <w:rPr>
      <w:rFonts w:asciiTheme="majorHAnsi" w:eastAsiaTheme="majorEastAsia" w:hAnsiTheme="majorHAnsi" w:cstheme="majorBidi"/>
      <w:color w:val="272727" w:themeColor="text1" w:themeTint="D8"/>
      <w:sz w:val="21"/>
      <w:szCs w:val="21"/>
      <w:lang w:val="en-GB"/>
    </w:rPr>
  </w:style>
  <w:style w:type="character" w:customStyle="1" w:styleId="Rubrik9Char">
    <w:name w:val="Rubrik 9 Char"/>
    <w:basedOn w:val="Standardstycketeckensnitt"/>
    <w:link w:val="Rubrik9"/>
    <w:uiPriority w:val="9"/>
    <w:semiHidden/>
    <w:rsid w:val="005521FA"/>
    <w:rPr>
      <w:rFonts w:asciiTheme="majorHAnsi" w:eastAsiaTheme="majorEastAsia" w:hAnsiTheme="majorHAnsi" w:cstheme="majorBidi"/>
      <w:i/>
      <w:iCs/>
      <w:color w:val="272727" w:themeColor="text1" w:themeTint="D8"/>
      <w:sz w:val="21"/>
      <w:szCs w:val="21"/>
      <w:lang w:val="en-GB"/>
    </w:rPr>
  </w:style>
  <w:style w:type="table" w:styleId="Rutntstabell1ljus">
    <w:name w:val="Grid Table 1 Light"/>
    <w:basedOn w:val="Normaltabell"/>
    <w:uiPriority w:val="46"/>
    <w:rsid w:val="005521F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utntstabell1ljusdekorfrg1">
    <w:name w:val="Grid Table 1 Light Accent 1"/>
    <w:basedOn w:val="Normaltabell"/>
    <w:uiPriority w:val="46"/>
    <w:rsid w:val="005521FA"/>
    <w:pPr>
      <w:spacing w:after="0" w:line="240" w:lineRule="auto"/>
    </w:pPr>
    <w:tblPr>
      <w:tblStyleRowBandSize w:val="1"/>
      <w:tblStyleColBandSize w:val="1"/>
      <w:tblBorders>
        <w:top w:val="single" w:sz="4" w:space="0" w:color="85A6D7" w:themeColor="accent1" w:themeTint="66"/>
        <w:left w:val="single" w:sz="4" w:space="0" w:color="85A6D7" w:themeColor="accent1" w:themeTint="66"/>
        <w:bottom w:val="single" w:sz="4" w:space="0" w:color="85A6D7" w:themeColor="accent1" w:themeTint="66"/>
        <w:right w:val="single" w:sz="4" w:space="0" w:color="85A6D7" w:themeColor="accent1" w:themeTint="66"/>
        <w:insideH w:val="single" w:sz="4" w:space="0" w:color="85A6D7" w:themeColor="accent1" w:themeTint="66"/>
        <w:insideV w:val="single" w:sz="4" w:space="0" w:color="85A6D7" w:themeColor="accent1" w:themeTint="66"/>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2" w:space="0" w:color="4779C3" w:themeColor="accent1" w:themeTint="99"/>
        </w:tcBorders>
      </w:tcPr>
    </w:tblStylePr>
    <w:tblStylePr w:type="firstCol">
      <w:rPr>
        <w:b/>
        <w:bCs/>
      </w:rPr>
    </w:tblStylePr>
    <w:tblStylePr w:type="lastCol">
      <w:rPr>
        <w:b/>
        <w:bCs/>
      </w:rPr>
    </w:tblStylePr>
  </w:style>
  <w:style w:type="table" w:styleId="Rutntstabell1ljus-dekorfrg2">
    <w:name w:val="Grid Table 1 Light Accent 2"/>
    <w:basedOn w:val="Normaltabell"/>
    <w:uiPriority w:val="46"/>
    <w:rsid w:val="005521FA"/>
    <w:pPr>
      <w:spacing w:after="0" w:line="240" w:lineRule="auto"/>
    </w:pPr>
    <w:tblPr>
      <w:tblStyleRowBandSize w:val="1"/>
      <w:tblStyleColBandSize w:val="1"/>
      <w:tblBorders>
        <w:top w:val="single" w:sz="4" w:space="0" w:color="F2F1EF" w:themeColor="accent2" w:themeTint="66"/>
        <w:left w:val="single" w:sz="4" w:space="0" w:color="F2F1EF" w:themeColor="accent2" w:themeTint="66"/>
        <w:bottom w:val="single" w:sz="4" w:space="0" w:color="F2F1EF" w:themeColor="accent2" w:themeTint="66"/>
        <w:right w:val="single" w:sz="4" w:space="0" w:color="F2F1EF" w:themeColor="accent2" w:themeTint="66"/>
        <w:insideH w:val="single" w:sz="4" w:space="0" w:color="F2F1EF" w:themeColor="accent2" w:themeTint="66"/>
        <w:insideV w:val="single" w:sz="4" w:space="0" w:color="F2F1EF" w:themeColor="accent2" w:themeTint="66"/>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2" w:space="0" w:color="EBEAE8" w:themeColor="accent2" w:themeTint="99"/>
        </w:tcBorders>
      </w:tcPr>
    </w:tblStylePr>
    <w:tblStylePr w:type="firstCol">
      <w:rPr>
        <w:b/>
        <w:bCs/>
      </w:rPr>
    </w:tblStylePr>
    <w:tblStylePr w:type="lastCol">
      <w:rPr>
        <w:b/>
        <w:bCs/>
      </w:rPr>
    </w:tblStylePr>
  </w:style>
  <w:style w:type="table" w:styleId="Rutntstabell1ljusdekorfrg3">
    <w:name w:val="Grid Table 1 Light Accent 3"/>
    <w:basedOn w:val="Normaltabell"/>
    <w:uiPriority w:val="46"/>
    <w:rsid w:val="005521FA"/>
    <w:pPr>
      <w:spacing w:after="0" w:line="240" w:lineRule="auto"/>
    </w:pPr>
    <w:tblPr>
      <w:tblStyleRowBandSize w:val="1"/>
      <w:tblStyleColBandSize w:val="1"/>
      <w:tblBorders>
        <w:top w:val="single" w:sz="4" w:space="0" w:color="B0C6DB" w:themeColor="accent3" w:themeTint="66"/>
        <w:left w:val="single" w:sz="4" w:space="0" w:color="B0C6DB" w:themeColor="accent3" w:themeTint="66"/>
        <w:bottom w:val="single" w:sz="4" w:space="0" w:color="B0C6DB" w:themeColor="accent3" w:themeTint="66"/>
        <w:right w:val="single" w:sz="4" w:space="0" w:color="B0C6DB" w:themeColor="accent3" w:themeTint="66"/>
        <w:insideH w:val="single" w:sz="4" w:space="0" w:color="B0C6DB" w:themeColor="accent3" w:themeTint="66"/>
        <w:insideV w:val="single" w:sz="4" w:space="0" w:color="B0C6DB" w:themeColor="accent3" w:themeTint="66"/>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2" w:space="0" w:color="88A9C9" w:themeColor="accent3" w:themeTint="99"/>
        </w:tcBorders>
      </w:tcPr>
    </w:tblStylePr>
    <w:tblStylePr w:type="firstCol">
      <w:rPr>
        <w:b/>
        <w:bCs/>
      </w:rPr>
    </w:tblStylePr>
    <w:tblStylePr w:type="lastCol">
      <w:rPr>
        <w:b/>
        <w:bCs/>
      </w:rPr>
    </w:tblStylePr>
  </w:style>
  <w:style w:type="table" w:styleId="Rutntstabell1ljusdekorfrg4">
    <w:name w:val="Grid Table 1 Light Accent 4"/>
    <w:basedOn w:val="Normaltabell"/>
    <w:uiPriority w:val="46"/>
    <w:rsid w:val="005521FA"/>
    <w:pPr>
      <w:spacing w:after="0" w:line="240" w:lineRule="auto"/>
    </w:pPr>
    <w:tblPr>
      <w:tblStyleRowBandSize w:val="1"/>
      <w:tblStyleColBandSize w:val="1"/>
      <w:tblBorders>
        <w:top w:val="single" w:sz="4" w:space="0" w:color="D8E1E9" w:themeColor="accent4" w:themeTint="66"/>
        <w:left w:val="single" w:sz="4" w:space="0" w:color="D8E1E9" w:themeColor="accent4" w:themeTint="66"/>
        <w:bottom w:val="single" w:sz="4" w:space="0" w:color="D8E1E9" w:themeColor="accent4" w:themeTint="66"/>
        <w:right w:val="single" w:sz="4" w:space="0" w:color="D8E1E9" w:themeColor="accent4" w:themeTint="66"/>
        <w:insideH w:val="single" w:sz="4" w:space="0" w:color="D8E1E9" w:themeColor="accent4" w:themeTint="66"/>
        <w:insideV w:val="single" w:sz="4" w:space="0" w:color="D8E1E9" w:themeColor="accent4" w:themeTint="66"/>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2" w:space="0" w:color="C5D3DE" w:themeColor="accent4" w:themeTint="99"/>
        </w:tcBorders>
      </w:tcPr>
    </w:tblStylePr>
    <w:tblStylePr w:type="firstCol">
      <w:rPr>
        <w:b/>
        <w:bCs/>
      </w:rPr>
    </w:tblStylePr>
    <w:tblStylePr w:type="lastCol">
      <w:rPr>
        <w:b/>
        <w:bCs/>
      </w:rPr>
    </w:tblStylePr>
  </w:style>
  <w:style w:type="table" w:styleId="Rutntstabell1ljusdekorfrg5">
    <w:name w:val="Grid Table 1 Light Accent 5"/>
    <w:basedOn w:val="Normaltabell"/>
    <w:uiPriority w:val="46"/>
    <w:rsid w:val="005521FA"/>
    <w:pPr>
      <w:spacing w:after="0" w:line="240" w:lineRule="auto"/>
    </w:pPr>
    <w:tblPr>
      <w:tblStyleRowBandSize w:val="1"/>
      <w:tblStyleColBandSize w:val="1"/>
      <w:tblBorders>
        <w:top w:val="single" w:sz="4" w:space="0" w:color="C7C4BD" w:themeColor="accent5" w:themeTint="66"/>
        <w:left w:val="single" w:sz="4" w:space="0" w:color="C7C4BD" w:themeColor="accent5" w:themeTint="66"/>
        <w:bottom w:val="single" w:sz="4" w:space="0" w:color="C7C4BD" w:themeColor="accent5" w:themeTint="66"/>
        <w:right w:val="single" w:sz="4" w:space="0" w:color="C7C4BD" w:themeColor="accent5" w:themeTint="66"/>
        <w:insideH w:val="single" w:sz="4" w:space="0" w:color="C7C4BD" w:themeColor="accent5" w:themeTint="66"/>
        <w:insideV w:val="single" w:sz="4" w:space="0" w:color="C7C4BD" w:themeColor="accent5" w:themeTint="66"/>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2" w:space="0" w:color="ACA69C" w:themeColor="accent5" w:themeTint="99"/>
        </w:tcBorders>
      </w:tcPr>
    </w:tblStylePr>
    <w:tblStylePr w:type="firstCol">
      <w:rPr>
        <w:b/>
        <w:bCs/>
      </w:rPr>
    </w:tblStylePr>
    <w:tblStylePr w:type="lastCol">
      <w:rPr>
        <w:b/>
        <w:bCs/>
      </w:rPr>
    </w:tblStylePr>
  </w:style>
  <w:style w:type="table" w:styleId="Rutntstabell1ljusdekorfrg6">
    <w:name w:val="Grid Table 1 Light Accent 6"/>
    <w:basedOn w:val="Normaltabell"/>
    <w:uiPriority w:val="46"/>
    <w:rsid w:val="005521FA"/>
    <w:pPr>
      <w:spacing w:after="0" w:line="240" w:lineRule="auto"/>
    </w:pPr>
    <w:tblPr>
      <w:tblStyleRowBandSize w:val="1"/>
      <w:tblStyleColBandSize w:val="1"/>
      <w:tblBorders>
        <w:top w:val="single" w:sz="4" w:space="0" w:color="F2F5F8" w:themeColor="accent6" w:themeTint="66"/>
        <w:left w:val="single" w:sz="4" w:space="0" w:color="F2F5F8" w:themeColor="accent6" w:themeTint="66"/>
        <w:bottom w:val="single" w:sz="4" w:space="0" w:color="F2F5F8" w:themeColor="accent6" w:themeTint="66"/>
        <w:right w:val="single" w:sz="4" w:space="0" w:color="F2F5F8" w:themeColor="accent6" w:themeTint="66"/>
        <w:insideH w:val="single" w:sz="4" w:space="0" w:color="F2F5F8" w:themeColor="accent6" w:themeTint="66"/>
        <w:insideV w:val="single" w:sz="4" w:space="0" w:color="F2F5F8" w:themeColor="accent6" w:themeTint="66"/>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2" w:space="0" w:color="ECF0F4" w:themeColor="accent6" w:themeTint="99"/>
        </w:tcBorders>
      </w:tcPr>
    </w:tblStylePr>
    <w:tblStylePr w:type="firstCol">
      <w:rPr>
        <w:b/>
        <w:bCs/>
      </w:rPr>
    </w:tblStylePr>
    <w:tblStylePr w:type="lastCol">
      <w:rPr>
        <w:b/>
        <w:bCs/>
      </w:rPr>
    </w:tblStylePr>
  </w:style>
  <w:style w:type="table" w:styleId="Rutntstabell2">
    <w:name w:val="Grid Table 2"/>
    <w:basedOn w:val="Normaltabell"/>
    <w:uiPriority w:val="47"/>
    <w:rsid w:val="005521F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2dekorfrg1">
    <w:name w:val="Grid Table 2 Accent 1"/>
    <w:basedOn w:val="Normaltabell"/>
    <w:uiPriority w:val="47"/>
    <w:rsid w:val="005521FA"/>
    <w:pPr>
      <w:spacing w:after="0" w:line="240" w:lineRule="auto"/>
    </w:pPr>
    <w:tblPr>
      <w:tblStyleRowBandSize w:val="1"/>
      <w:tblStyleColBandSize w:val="1"/>
      <w:tblBorders>
        <w:top w:val="single" w:sz="2" w:space="0" w:color="4779C3" w:themeColor="accent1" w:themeTint="99"/>
        <w:bottom w:val="single" w:sz="2" w:space="0" w:color="4779C3" w:themeColor="accent1" w:themeTint="99"/>
        <w:insideH w:val="single" w:sz="2" w:space="0" w:color="4779C3" w:themeColor="accent1" w:themeTint="99"/>
        <w:insideV w:val="single" w:sz="2" w:space="0" w:color="4779C3" w:themeColor="accent1" w:themeTint="99"/>
      </w:tblBorders>
    </w:tblPr>
    <w:tblStylePr w:type="firstRow">
      <w:rPr>
        <w:b/>
        <w:bCs/>
      </w:rPr>
      <w:tblPr/>
      <w:tcPr>
        <w:tcBorders>
          <w:top w:val="nil"/>
          <w:bottom w:val="single" w:sz="12" w:space="0" w:color="4779C3" w:themeColor="accent1" w:themeTint="99"/>
          <w:insideH w:val="nil"/>
          <w:insideV w:val="nil"/>
        </w:tcBorders>
        <w:shd w:val="clear" w:color="auto" w:fill="FFFFFF" w:themeFill="background1"/>
      </w:tcPr>
    </w:tblStylePr>
    <w:tblStylePr w:type="lastRow">
      <w:rPr>
        <w:b/>
        <w:bCs/>
      </w:rPr>
      <w:tblPr/>
      <w:tcPr>
        <w:tcBorders>
          <w:top w:val="double" w:sz="2" w:space="0" w:color="4779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Rutntstabell2dekorfrg2">
    <w:name w:val="Grid Table 2 Accent 2"/>
    <w:basedOn w:val="Normaltabell"/>
    <w:uiPriority w:val="47"/>
    <w:rsid w:val="005521FA"/>
    <w:pPr>
      <w:spacing w:after="0" w:line="240" w:lineRule="auto"/>
    </w:pPr>
    <w:tblPr>
      <w:tblStyleRowBandSize w:val="1"/>
      <w:tblStyleColBandSize w:val="1"/>
      <w:tblBorders>
        <w:top w:val="single" w:sz="2" w:space="0" w:color="EBEAE8" w:themeColor="accent2" w:themeTint="99"/>
        <w:bottom w:val="single" w:sz="2" w:space="0" w:color="EBEAE8" w:themeColor="accent2" w:themeTint="99"/>
        <w:insideH w:val="single" w:sz="2" w:space="0" w:color="EBEAE8" w:themeColor="accent2" w:themeTint="99"/>
        <w:insideV w:val="single" w:sz="2" w:space="0" w:color="EBEAE8" w:themeColor="accent2" w:themeTint="99"/>
      </w:tblBorders>
    </w:tblPr>
    <w:tblStylePr w:type="firstRow">
      <w:rPr>
        <w:b/>
        <w:bCs/>
      </w:rPr>
      <w:tblPr/>
      <w:tcPr>
        <w:tcBorders>
          <w:top w:val="nil"/>
          <w:bottom w:val="single" w:sz="12" w:space="0" w:color="EBEAE8" w:themeColor="accent2" w:themeTint="99"/>
          <w:insideH w:val="nil"/>
          <w:insideV w:val="nil"/>
        </w:tcBorders>
        <w:shd w:val="clear" w:color="auto" w:fill="FFFFFF" w:themeFill="background1"/>
      </w:tcPr>
    </w:tblStylePr>
    <w:tblStylePr w:type="lastRow">
      <w:rPr>
        <w:b/>
        <w:bCs/>
      </w:rPr>
      <w:tblPr/>
      <w:tcPr>
        <w:tcBorders>
          <w:top w:val="double" w:sz="2" w:space="0" w:color="EBEAE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Rutntstabell2dekorfrg3">
    <w:name w:val="Grid Table 2 Accent 3"/>
    <w:basedOn w:val="Normaltabell"/>
    <w:uiPriority w:val="47"/>
    <w:rsid w:val="005521FA"/>
    <w:pPr>
      <w:spacing w:after="0" w:line="240" w:lineRule="auto"/>
    </w:pPr>
    <w:tblPr>
      <w:tblStyleRowBandSize w:val="1"/>
      <w:tblStyleColBandSize w:val="1"/>
      <w:tblBorders>
        <w:top w:val="single" w:sz="2" w:space="0" w:color="88A9C9" w:themeColor="accent3" w:themeTint="99"/>
        <w:bottom w:val="single" w:sz="2" w:space="0" w:color="88A9C9" w:themeColor="accent3" w:themeTint="99"/>
        <w:insideH w:val="single" w:sz="2" w:space="0" w:color="88A9C9" w:themeColor="accent3" w:themeTint="99"/>
        <w:insideV w:val="single" w:sz="2" w:space="0" w:color="88A9C9" w:themeColor="accent3" w:themeTint="99"/>
      </w:tblBorders>
    </w:tblPr>
    <w:tblStylePr w:type="firstRow">
      <w:rPr>
        <w:b/>
        <w:bCs/>
      </w:rPr>
      <w:tblPr/>
      <w:tcPr>
        <w:tcBorders>
          <w:top w:val="nil"/>
          <w:bottom w:val="single" w:sz="12" w:space="0" w:color="88A9C9" w:themeColor="accent3" w:themeTint="99"/>
          <w:insideH w:val="nil"/>
          <w:insideV w:val="nil"/>
        </w:tcBorders>
        <w:shd w:val="clear" w:color="auto" w:fill="FFFFFF" w:themeFill="background1"/>
      </w:tcPr>
    </w:tblStylePr>
    <w:tblStylePr w:type="lastRow">
      <w:rPr>
        <w:b/>
        <w:bCs/>
      </w:rPr>
      <w:tblPr/>
      <w:tcPr>
        <w:tcBorders>
          <w:top w:val="double" w:sz="2" w:space="0" w:color="88A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Rutntstabell2dekorfrg4">
    <w:name w:val="Grid Table 2 Accent 4"/>
    <w:basedOn w:val="Normaltabell"/>
    <w:uiPriority w:val="47"/>
    <w:rsid w:val="005521FA"/>
    <w:pPr>
      <w:spacing w:after="0" w:line="240" w:lineRule="auto"/>
    </w:pPr>
    <w:tblPr>
      <w:tblStyleRowBandSize w:val="1"/>
      <w:tblStyleColBandSize w:val="1"/>
      <w:tblBorders>
        <w:top w:val="single" w:sz="2" w:space="0" w:color="C5D3DE" w:themeColor="accent4" w:themeTint="99"/>
        <w:bottom w:val="single" w:sz="2" w:space="0" w:color="C5D3DE" w:themeColor="accent4" w:themeTint="99"/>
        <w:insideH w:val="single" w:sz="2" w:space="0" w:color="C5D3DE" w:themeColor="accent4" w:themeTint="99"/>
        <w:insideV w:val="single" w:sz="2" w:space="0" w:color="C5D3DE" w:themeColor="accent4" w:themeTint="99"/>
      </w:tblBorders>
    </w:tblPr>
    <w:tblStylePr w:type="firstRow">
      <w:rPr>
        <w:b/>
        <w:bCs/>
      </w:rPr>
      <w:tblPr/>
      <w:tcPr>
        <w:tcBorders>
          <w:top w:val="nil"/>
          <w:bottom w:val="single" w:sz="12" w:space="0" w:color="C5D3DE" w:themeColor="accent4" w:themeTint="99"/>
          <w:insideH w:val="nil"/>
          <w:insideV w:val="nil"/>
        </w:tcBorders>
        <w:shd w:val="clear" w:color="auto" w:fill="FFFFFF" w:themeFill="background1"/>
      </w:tcPr>
    </w:tblStylePr>
    <w:tblStylePr w:type="lastRow">
      <w:rPr>
        <w:b/>
        <w:bCs/>
      </w:rPr>
      <w:tblPr/>
      <w:tcPr>
        <w:tcBorders>
          <w:top w:val="double" w:sz="2" w:space="0" w:color="C5D3D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Rutntstabell2dekorfrg5">
    <w:name w:val="Grid Table 2 Accent 5"/>
    <w:basedOn w:val="Normaltabell"/>
    <w:uiPriority w:val="47"/>
    <w:rsid w:val="005521FA"/>
    <w:pPr>
      <w:spacing w:after="0" w:line="240" w:lineRule="auto"/>
    </w:pPr>
    <w:tblPr>
      <w:tblStyleRowBandSize w:val="1"/>
      <w:tblStyleColBandSize w:val="1"/>
      <w:tblBorders>
        <w:top w:val="single" w:sz="2" w:space="0" w:color="ACA69C" w:themeColor="accent5" w:themeTint="99"/>
        <w:bottom w:val="single" w:sz="2" w:space="0" w:color="ACA69C" w:themeColor="accent5" w:themeTint="99"/>
        <w:insideH w:val="single" w:sz="2" w:space="0" w:color="ACA69C" w:themeColor="accent5" w:themeTint="99"/>
        <w:insideV w:val="single" w:sz="2" w:space="0" w:color="ACA69C" w:themeColor="accent5" w:themeTint="99"/>
      </w:tblBorders>
    </w:tblPr>
    <w:tblStylePr w:type="firstRow">
      <w:rPr>
        <w:b/>
        <w:bCs/>
      </w:rPr>
      <w:tblPr/>
      <w:tcPr>
        <w:tcBorders>
          <w:top w:val="nil"/>
          <w:bottom w:val="single" w:sz="12" w:space="0" w:color="ACA69C" w:themeColor="accent5" w:themeTint="99"/>
          <w:insideH w:val="nil"/>
          <w:insideV w:val="nil"/>
        </w:tcBorders>
        <w:shd w:val="clear" w:color="auto" w:fill="FFFFFF" w:themeFill="background1"/>
      </w:tcPr>
    </w:tblStylePr>
    <w:tblStylePr w:type="lastRow">
      <w:rPr>
        <w:b/>
        <w:bCs/>
      </w:rPr>
      <w:tblPr/>
      <w:tcPr>
        <w:tcBorders>
          <w:top w:val="double" w:sz="2" w:space="0" w:color="ACA69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Rutntstabell2dekorfrg6">
    <w:name w:val="Grid Table 2 Accent 6"/>
    <w:basedOn w:val="Normaltabell"/>
    <w:uiPriority w:val="47"/>
    <w:rsid w:val="005521FA"/>
    <w:pPr>
      <w:spacing w:after="0" w:line="240" w:lineRule="auto"/>
    </w:pPr>
    <w:tblPr>
      <w:tblStyleRowBandSize w:val="1"/>
      <w:tblStyleColBandSize w:val="1"/>
      <w:tblBorders>
        <w:top w:val="single" w:sz="2" w:space="0" w:color="ECF0F4" w:themeColor="accent6" w:themeTint="99"/>
        <w:bottom w:val="single" w:sz="2" w:space="0" w:color="ECF0F4" w:themeColor="accent6" w:themeTint="99"/>
        <w:insideH w:val="single" w:sz="2" w:space="0" w:color="ECF0F4" w:themeColor="accent6" w:themeTint="99"/>
        <w:insideV w:val="single" w:sz="2" w:space="0" w:color="ECF0F4" w:themeColor="accent6" w:themeTint="99"/>
      </w:tblBorders>
    </w:tblPr>
    <w:tblStylePr w:type="firstRow">
      <w:rPr>
        <w:b/>
        <w:bCs/>
      </w:rPr>
      <w:tblPr/>
      <w:tcPr>
        <w:tcBorders>
          <w:top w:val="nil"/>
          <w:bottom w:val="single" w:sz="12" w:space="0" w:color="ECF0F4" w:themeColor="accent6" w:themeTint="99"/>
          <w:insideH w:val="nil"/>
          <w:insideV w:val="nil"/>
        </w:tcBorders>
        <w:shd w:val="clear" w:color="auto" w:fill="FFFFFF" w:themeFill="background1"/>
      </w:tcPr>
    </w:tblStylePr>
    <w:tblStylePr w:type="lastRow">
      <w:rPr>
        <w:b/>
        <w:bCs/>
      </w:rPr>
      <w:tblPr/>
      <w:tcPr>
        <w:tcBorders>
          <w:top w:val="double" w:sz="2" w:space="0" w:color="ECF0F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Rutntstabell3">
    <w:name w:val="Grid Table 3"/>
    <w:basedOn w:val="Normaltabell"/>
    <w:uiPriority w:val="48"/>
    <w:rsid w:val="005521F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3dekorfrg1">
    <w:name w:val="Grid Table 3 Accent 1"/>
    <w:basedOn w:val="Normaltabell"/>
    <w:uiPriority w:val="48"/>
    <w:rsid w:val="005521FA"/>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styleId="Rutntstabell3dekorfrg2">
    <w:name w:val="Grid Table 3 Accent 2"/>
    <w:basedOn w:val="Normaltabell"/>
    <w:uiPriority w:val="48"/>
    <w:rsid w:val="005521FA"/>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styleId="Rutntstabell3dekorfrg3">
    <w:name w:val="Grid Table 3 Accent 3"/>
    <w:basedOn w:val="Normaltabell"/>
    <w:uiPriority w:val="48"/>
    <w:rsid w:val="005521FA"/>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styleId="Rutntstabell3dekorfrg4">
    <w:name w:val="Grid Table 3 Accent 4"/>
    <w:basedOn w:val="Normaltabell"/>
    <w:uiPriority w:val="48"/>
    <w:rsid w:val="005521FA"/>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styleId="Rutntstabell3dekorfrg5">
    <w:name w:val="Grid Table 3 Accent 5"/>
    <w:basedOn w:val="Normaltabell"/>
    <w:uiPriority w:val="48"/>
    <w:rsid w:val="005521FA"/>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styleId="Rutntstabell3dekorfrg6">
    <w:name w:val="Grid Table 3 Accent 6"/>
    <w:basedOn w:val="Normaltabell"/>
    <w:uiPriority w:val="48"/>
    <w:rsid w:val="005521FA"/>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table" w:styleId="Rutntstabell4">
    <w:name w:val="Grid Table 4"/>
    <w:basedOn w:val="Normaltabell"/>
    <w:uiPriority w:val="49"/>
    <w:rsid w:val="005521F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4dekorfrg1">
    <w:name w:val="Grid Table 4 Accent 1"/>
    <w:basedOn w:val="Normaltabell"/>
    <w:uiPriority w:val="49"/>
    <w:rsid w:val="005521FA"/>
    <w:pPr>
      <w:spacing w:after="0" w:line="240" w:lineRule="auto"/>
    </w:p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color w:val="FFFFFF" w:themeColor="background1"/>
      </w:rPr>
      <w:tblPr/>
      <w:tcPr>
        <w:tcBorders>
          <w:top w:val="single" w:sz="4" w:space="0" w:color="1A3050" w:themeColor="accent1"/>
          <w:left w:val="single" w:sz="4" w:space="0" w:color="1A3050" w:themeColor="accent1"/>
          <w:bottom w:val="single" w:sz="4" w:space="0" w:color="1A3050" w:themeColor="accent1"/>
          <w:right w:val="single" w:sz="4" w:space="0" w:color="1A3050" w:themeColor="accent1"/>
          <w:insideH w:val="nil"/>
          <w:insideV w:val="nil"/>
        </w:tcBorders>
        <w:shd w:val="clear" w:color="auto" w:fill="1A3050" w:themeFill="accent1"/>
      </w:tcPr>
    </w:tblStylePr>
    <w:tblStylePr w:type="lastRow">
      <w:rPr>
        <w:b/>
        <w:bCs/>
      </w:rPr>
      <w:tblPr/>
      <w:tcPr>
        <w:tcBorders>
          <w:top w:val="double" w:sz="4" w:space="0" w:color="1A3050" w:themeColor="accent1"/>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Rutntstabell4dekorfrg2">
    <w:name w:val="Grid Table 4 Accent 2"/>
    <w:basedOn w:val="Normaltabell"/>
    <w:uiPriority w:val="49"/>
    <w:rsid w:val="005521FA"/>
    <w:pPr>
      <w:spacing w:after="0" w:line="240" w:lineRule="auto"/>
    </w:p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color w:val="FFFFFF" w:themeColor="background1"/>
      </w:rPr>
      <w:tblPr/>
      <w:tcPr>
        <w:tcBorders>
          <w:top w:val="single" w:sz="4" w:space="0" w:color="DFDDD9" w:themeColor="accent2"/>
          <w:left w:val="single" w:sz="4" w:space="0" w:color="DFDDD9" w:themeColor="accent2"/>
          <w:bottom w:val="single" w:sz="4" w:space="0" w:color="DFDDD9" w:themeColor="accent2"/>
          <w:right w:val="single" w:sz="4" w:space="0" w:color="DFDDD9" w:themeColor="accent2"/>
          <w:insideH w:val="nil"/>
          <w:insideV w:val="nil"/>
        </w:tcBorders>
        <w:shd w:val="clear" w:color="auto" w:fill="DFDDD9" w:themeFill="accent2"/>
      </w:tcPr>
    </w:tblStylePr>
    <w:tblStylePr w:type="lastRow">
      <w:rPr>
        <w:b/>
        <w:bCs/>
      </w:rPr>
      <w:tblPr/>
      <w:tcPr>
        <w:tcBorders>
          <w:top w:val="double" w:sz="4" w:space="0" w:color="DFDDD9" w:themeColor="accent2"/>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Rutntstabell4dekorfrg3">
    <w:name w:val="Grid Table 4 Accent 3"/>
    <w:basedOn w:val="Normaltabell"/>
    <w:uiPriority w:val="49"/>
    <w:rsid w:val="005521FA"/>
    <w:pPr>
      <w:spacing w:after="0" w:line="240" w:lineRule="auto"/>
    </w:p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color w:val="FFFFFF" w:themeColor="background1"/>
      </w:rPr>
      <w:tblPr/>
      <w:tcPr>
        <w:tcBorders>
          <w:top w:val="single" w:sz="4" w:space="0" w:color="467199" w:themeColor="accent3"/>
          <w:left w:val="single" w:sz="4" w:space="0" w:color="467199" w:themeColor="accent3"/>
          <w:bottom w:val="single" w:sz="4" w:space="0" w:color="467199" w:themeColor="accent3"/>
          <w:right w:val="single" w:sz="4" w:space="0" w:color="467199" w:themeColor="accent3"/>
          <w:insideH w:val="nil"/>
          <w:insideV w:val="nil"/>
        </w:tcBorders>
        <w:shd w:val="clear" w:color="auto" w:fill="467199" w:themeFill="accent3"/>
      </w:tcPr>
    </w:tblStylePr>
    <w:tblStylePr w:type="lastRow">
      <w:rPr>
        <w:b/>
        <w:bCs/>
      </w:rPr>
      <w:tblPr/>
      <w:tcPr>
        <w:tcBorders>
          <w:top w:val="double" w:sz="4" w:space="0" w:color="467199" w:themeColor="accent3"/>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Rutntstabell4dekorfrg4">
    <w:name w:val="Grid Table 4 Accent 4"/>
    <w:basedOn w:val="Normaltabell"/>
    <w:uiPriority w:val="49"/>
    <w:rsid w:val="005521FA"/>
    <w:pPr>
      <w:spacing w:after="0" w:line="240" w:lineRule="auto"/>
    </w:p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color w:val="FFFFFF" w:themeColor="background1"/>
      </w:rPr>
      <w:tblPr/>
      <w:tcPr>
        <w:tcBorders>
          <w:top w:val="single" w:sz="4" w:space="0" w:color="A0B6C9" w:themeColor="accent4"/>
          <w:left w:val="single" w:sz="4" w:space="0" w:color="A0B6C9" w:themeColor="accent4"/>
          <w:bottom w:val="single" w:sz="4" w:space="0" w:color="A0B6C9" w:themeColor="accent4"/>
          <w:right w:val="single" w:sz="4" w:space="0" w:color="A0B6C9" w:themeColor="accent4"/>
          <w:insideH w:val="nil"/>
          <w:insideV w:val="nil"/>
        </w:tcBorders>
        <w:shd w:val="clear" w:color="auto" w:fill="A0B6C9" w:themeFill="accent4"/>
      </w:tcPr>
    </w:tblStylePr>
    <w:tblStylePr w:type="lastRow">
      <w:rPr>
        <w:b/>
        <w:bCs/>
      </w:rPr>
      <w:tblPr/>
      <w:tcPr>
        <w:tcBorders>
          <w:top w:val="double" w:sz="4" w:space="0" w:color="A0B6C9" w:themeColor="accent4"/>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Rutntstabell4dekorfrg5">
    <w:name w:val="Grid Table 4 Accent 5"/>
    <w:basedOn w:val="Normaltabell"/>
    <w:uiPriority w:val="49"/>
    <w:rsid w:val="005521FA"/>
    <w:pPr>
      <w:spacing w:after="0" w:line="240" w:lineRule="auto"/>
    </w:p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color w:val="FFFFFF" w:themeColor="background1"/>
      </w:rPr>
      <w:tblPr/>
      <w:tcPr>
        <w:tcBorders>
          <w:top w:val="single" w:sz="4" w:space="0" w:color="716B5F" w:themeColor="accent5"/>
          <w:left w:val="single" w:sz="4" w:space="0" w:color="716B5F" w:themeColor="accent5"/>
          <w:bottom w:val="single" w:sz="4" w:space="0" w:color="716B5F" w:themeColor="accent5"/>
          <w:right w:val="single" w:sz="4" w:space="0" w:color="716B5F" w:themeColor="accent5"/>
          <w:insideH w:val="nil"/>
          <w:insideV w:val="nil"/>
        </w:tcBorders>
        <w:shd w:val="clear" w:color="auto" w:fill="716B5F" w:themeFill="accent5"/>
      </w:tcPr>
    </w:tblStylePr>
    <w:tblStylePr w:type="lastRow">
      <w:rPr>
        <w:b/>
        <w:bCs/>
      </w:rPr>
      <w:tblPr/>
      <w:tcPr>
        <w:tcBorders>
          <w:top w:val="double" w:sz="4" w:space="0" w:color="716B5F" w:themeColor="accent5"/>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Rutntstabell4dekorfrg6">
    <w:name w:val="Grid Table 4 Accent 6"/>
    <w:basedOn w:val="Normaltabell"/>
    <w:uiPriority w:val="49"/>
    <w:rsid w:val="005521FA"/>
    <w:pPr>
      <w:spacing w:after="0" w:line="240" w:lineRule="auto"/>
    </w:p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color w:val="FFFFFF" w:themeColor="background1"/>
      </w:rPr>
      <w:tblPr/>
      <w:tcPr>
        <w:tcBorders>
          <w:top w:val="single" w:sz="4" w:space="0" w:color="E0E7EE" w:themeColor="accent6"/>
          <w:left w:val="single" w:sz="4" w:space="0" w:color="E0E7EE" w:themeColor="accent6"/>
          <w:bottom w:val="single" w:sz="4" w:space="0" w:color="E0E7EE" w:themeColor="accent6"/>
          <w:right w:val="single" w:sz="4" w:space="0" w:color="E0E7EE" w:themeColor="accent6"/>
          <w:insideH w:val="nil"/>
          <w:insideV w:val="nil"/>
        </w:tcBorders>
        <w:shd w:val="clear" w:color="auto" w:fill="E0E7EE" w:themeFill="accent6"/>
      </w:tcPr>
    </w:tblStylePr>
    <w:tblStylePr w:type="lastRow">
      <w:rPr>
        <w:b/>
        <w:bCs/>
      </w:rPr>
      <w:tblPr/>
      <w:tcPr>
        <w:tcBorders>
          <w:top w:val="double" w:sz="4" w:space="0" w:color="E0E7EE" w:themeColor="accent6"/>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Rutntstabell5mrk">
    <w:name w:val="Grid Table 5 Dark"/>
    <w:basedOn w:val="Normaltabell"/>
    <w:uiPriority w:val="50"/>
    <w:rsid w:val="005521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utntstabell5mrkdekorfrg1">
    <w:name w:val="Grid Table 5 Dark Accent 1"/>
    <w:basedOn w:val="Normaltabell"/>
    <w:uiPriority w:val="50"/>
    <w:rsid w:val="005521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D2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305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305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305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3050" w:themeFill="accent1"/>
      </w:tcPr>
    </w:tblStylePr>
    <w:tblStylePr w:type="band1Vert">
      <w:tblPr/>
      <w:tcPr>
        <w:shd w:val="clear" w:color="auto" w:fill="85A6D7" w:themeFill="accent1" w:themeFillTint="66"/>
      </w:tcPr>
    </w:tblStylePr>
    <w:tblStylePr w:type="band1Horz">
      <w:tblPr/>
      <w:tcPr>
        <w:shd w:val="clear" w:color="auto" w:fill="85A6D7" w:themeFill="accent1" w:themeFillTint="66"/>
      </w:tcPr>
    </w:tblStylePr>
  </w:style>
  <w:style w:type="table" w:styleId="Rutntstabell5mrkdekorfrg2">
    <w:name w:val="Grid Table 5 Dark Accent 2"/>
    <w:basedOn w:val="Normaltabell"/>
    <w:uiPriority w:val="50"/>
    <w:rsid w:val="005521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8F7"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FDDD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FDDD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FDDD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FDDD9" w:themeFill="accent2"/>
      </w:tcPr>
    </w:tblStylePr>
    <w:tblStylePr w:type="band1Vert">
      <w:tblPr/>
      <w:tcPr>
        <w:shd w:val="clear" w:color="auto" w:fill="F2F1EF" w:themeFill="accent2" w:themeFillTint="66"/>
      </w:tcPr>
    </w:tblStylePr>
    <w:tblStylePr w:type="band1Horz">
      <w:tblPr/>
      <w:tcPr>
        <w:shd w:val="clear" w:color="auto" w:fill="F2F1EF" w:themeFill="accent2" w:themeFillTint="66"/>
      </w:tcPr>
    </w:tblStylePr>
  </w:style>
  <w:style w:type="table" w:styleId="Rutntstabell5mrkdekorfrg3">
    <w:name w:val="Grid Table 5 Dark Accent 3"/>
    <w:basedOn w:val="Normaltabell"/>
    <w:uiPriority w:val="50"/>
    <w:rsid w:val="005521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2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719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719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719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7199" w:themeFill="accent3"/>
      </w:tcPr>
    </w:tblStylePr>
    <w:tblStylePr w:type="band1Vert">
      <w:tblPr/>
      <w:tcPr>
        <w:shd w:val="clear" w:color="auto" w:fill="B0C6DB" w:themeFill="accent3" w:themeFillTint="66"/>
      </w:tcPr>
    </w:tblStylePr>
    <w:tblStylePr w:type="band1Horz">
      <w:tblPr/>
      <w:tcPr>
        <w:shd w:val="clear" w:color="auto" w:fill="B0C6DB" w:themeFill="accent3" w:themeFillTint="66"/>
      </w:tcPr>
    </w:tblStylePr>
  </w:style>
  <w:style w:type="table" w:styleId="Rutntstabell5mrkdekorfrg4">
    <w:name w:val="Grid Table 5 Dark Accent 4"/>
    <w:basedOn w:val="Normaltabell"/>
    <w:uiPriority w:val="50"/>
    <w:rsid w:val="005521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F0F4"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B6C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B6C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B6C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B6C9" w:themeFill="accent4"/>
      </w:tcPr>
    </w:tblStylePr>
    <w:tblStylePr w:type="band1Vert">
      <w:tblPr/>
      <w:tcPr>
        <w:shd w:val="clear" w:color="auto" w:fill="D8E1E9" w:themeFill="accent4" w:themeFillTint="66"/>
      </w:tcPr>
    </w:tblStylePr>
    <w:tblStylePr w:type="band1Horz">
      <w:tblPr/>
      <w:tcPr>
        <w:shd w:val="clear" w:color="auto" w:fill="D8E1E9" w:themeFill="accent4" w:themeFillTint="66"/>
      </w:tcPr>
    </w:tblStylePr>
  </w:style>
  <w:style w:type="table" w:styleId="Rutntstabell5mrkdekorfrg5">
    <w:name w:val="Grid Table 5 Dark Accent 5"/>
    <w:basedOn w:val="Normaltabell"/>
    <w:uiPriority w:val="50"/>
    <w:rsid w:val="005521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1DE"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16B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16B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16B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16B5F" w:themeFill="accent5"/>
      </w:tcPr>
    </w:tblStylePr>
    <w:tblStylePr w:type="band1Vert">
      <w:tblPr/>
      <w:tcPr>
        <w:shd w:val="clear" w:color="auto" w:fill="C7C4BD" w:themeFill="accent5" w:themeFillTint="66"/>
      </w:tcPr>
    </w:tblStylePr>
    <w:tblStylePr w:type="band1Horz">
      <w:tblPr/>
      <w:tcPr>
        <w:shd w:val="clear" w:color="auto" w:fill="C7C4BD" w:themeFill="accent5" w:themeFillTint="66"/>
      </w:tcPr>
    </w:tblStylePr>
  </w:style>
  <w:style w:type="table" w:styleId="Rutntstabell5mrkdekorfrg6">
    <w:name w:val="Grid Table 5 Dark Accent 6"/>
    <w:basedOn w:val="Normaltabell"/>
    <w:uiPriority w:val="50"/>
    <w:rsid w:val="005521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AF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0E7E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0E7E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0E7E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0E7EE" w:themeFill="accent6"/>
      </w:tcPr>
    </w:tblStylePr>
    <w:tblStylePr w:type="band1Vert">
      <w:tblPr/>
      <w:tcPr>
        <w:shd w:val="clear" w:color="auto" w:fill="F2F5F8" w:themeFill="accent6" w:themeFillTint="66"/>
      </w:tcPr>
    </w:tblStylePr>
    <w:tblStylePr w:type="band1Horz">
      <w:tblPr/>
      <w:tcPr>
        <w:shd w:val="clear" w:color="auto" w:fill="F2F5F8" w:themeFill="accent6" w:themeFillTint="66"/>
      </w:tcPr>
    </w:tblStylePr>
  </w:style>
  <w:style w:type="table" w:styleId="Rutntstabell6frgstark">
    <w:name w:val="Grid Table 6 Colorful"/>
    <w:basedOn w:val="Normaltabell"/>
    <w:uiPriority w:val="51"/>
    <w:rsid w:val="005521F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ntstabell6frgstarkdekorfrg1">
    <w:name w:val="Grid Table 6 Colorful Accent 1"/>
    <w:basedOn w:val="Normaltabell"/>
    <w:uiPriority w:val="51"/>
    <w:rsid w:val="005521FA"/>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bottom w:val="single" w:sz="12" w:space="0" w:color="4779C3" w:themeColor="accent1" w:themeTint="99"/>
        </w:tcBorders>
      </w:tcPr>
    </w:tblStylePr>
    <w:tblStylePr w:type="lastRow">
      <w:rPr>
        <w:b/>
        <w:bCs/>
      </w:rPr>
      <w:tblPr/>
      <w:tcPr>
        <w:tcBorders>
          <w:top w:val="double" w:sz="4" w:space="0" w:color="4779C3" w:themeColor="accent1" w:themeTint="99"/>
        </w:tcBorders>
      </w:tcPr>
    </w:tblStylePr>
    <w:tblStylePr w:type="firstCol">
      <w:rPr>
        <w:b/>
        <w:bCs/>
      </w:rPr>
    </w:tblStylePr>
    <w:tblStylePr w:type="lastCol">
      <w:rPr>
        <w:b/>
        <w:bCs/>
      </w:rPr>
    </w:tblStylePr>
    <w:tblStylePr w:type="band1Vert">
      <w:tblPr/>
      <w:tcPr>
        <w:shd w:val="clear" w:color="auto" w:fill="C1D2EB" w:themeFill="accent1" w:themeFillTint="33"/>
      </w:tcPr>
    </w:tblStylePr>
    <w:tblStylePr w:type="band1Horz">
      <w:tblPr/>
      <w:tcPr>
        <w:shd w:val="clear" w:color="auto" w:fill="C1D2EB" w:themeFill="accent1" w:themeFillTint="33"/>
      </w:tcPr>
    </w:tblStylePr>
  </w:style>
  <w:style w:type="table" w:styleId="Rutntstabell6frgstarkdekorfrg2">
    <w:name w:val="Grid Table 6 Colorful Accent 2"/>
    <w:basedOn w:val="Normaltabell"/>
    <w:uiPriority w:val="51"/>
    <w:rsid w:val="005521FA"/>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bottom w:val="single" w:sz="12" w:space="0" w:color="EBEAE8" w:themeColor="accent2" w:themeTint="99"/>
        </w:tcBorders>
      </w:tcPr>
    </w:tblStylePr>
    <w:tblStylePr w:type="lastRow">
      <w:rPr>
        <w:b/>
        <w:bCs/>
      </w:rPr>
      <w:tblPr/>
      <w:tcPr>
        <w:tcBorders>
          <w:top w:val="double" w:sz="4" w:space="0" w:color="EBEAE8" w:themeColor="accent2" w:themeTint="99"/>
        </w:tcBorders>
      </w:tcPr>
    </w:tblStylePr>
    <w:tblStylePr w:type="firstCol">
      <w:rPr>
        <w:b/>
        <w:bCs/>
      </w:rPr>
    </w:tblStylePr>
    <w:tblStylePr w:type="lastCol">
      <w:rPr>
        <w:b/>
        <w:bCs/>
      </w:rPr>
    </w:tblStylePr>
    <w:tblStylePr w:type="band1Vert">
      <w:tblPr/>
      <w:tcPr>
        <w:shd w:val="clear" w:color="auto" w:fill="F8F8F7" w:themeFill="accent2" w:themeFillTint="33"/>
      </w:tcPr>
    </w:tblStylePr>
    <w:tblStylePr w:type="band1Horz">
      <w:tblPr/>
      <w:tcPr>
        <w:shd w:val="clear" w:color="auto" w:fill="F8F8F7" w:themeFill="accent2" w:themeFillTint="33"/>
      </w:tcPr>
    </w:tblStylePr>
  </w:style>
  <w:style w:type="table" w:styleId="Rutntstabell6frgstarkdekorfrg3">
    <w:name w:val="Grid Table 6 Colorful Accent 3"/>
    <w:basedOn w:val="Normaltabell"/>
    <w:uiPriority w:val="51"/>
    <w:rsid w:val="005521FA"/>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bottom w:val="single" w:sz="12" w:space="0" w:color="88A9C9" w:themeColor="accent3" w:themeTint="99"/>
        </w:tcBorders>
      </w:tcPr>
    </w:tblStylePr>
    <w:tblStylePr w:type="lastRow">
      <w:rPr>
        <w:b/>
        <w:bCs/>
      </w:rPr>
      <w:tblPr/>
      <w:tcPr>
        <w:tcBorders>
          <w:top w:val="double" w:sz="4" w:space="0" w:color="88A9C9" w:themeColor="accent3" w:themeTint="99"/>
        </w:tcBorders>
      </w:tcPr>
    </w:tblStylePr>
    <w:tblStylePr w:type="firstCol">
      <w:rPr>
        <w:b/>
        <w:bCs/>
      </w:rPr>
    </w:tblStylePr>
    <w:tblStylePr w:type="lastCol">
      <w:rPr>
        <w:b/>
        <w:bCs/>
      </w:rPr>
    </w:tblStylePr>
    <w:tblStylePr w:type="band1Vert">
      <w:tblPr/>
      <w:tcPr>
        <w:shd w:val="clear" w:color="auto" w:fill="D7E2ED" w:themeFill="accent3" w:themeFillTint="33"/>
      </w:tcPr>
    </w:tblStylePr>
    <w:tblStylePr w:type="band1Horz">
      <w:tblPr/>
      <w:tcPr>
        <w:shd w:val="clear" w:color="auto" w:fill="D7E2ED" w:themeFill="accent3" w:themeFillTint="33"/>
      </w:tcPr>
    </w:tblStylePr>
  </w:style>
  <w:style w:type="table" w:styleId="Rutntstabell6frgstarkdekorfrg4">
    <w:name w:val="Grid Table 6 Colorful Accent 4"/>
    <w:basedOn w:val="Normaltabell"/>
    <w:uiPriority w:val="51"/>
    <w:rsid w:val="005521FA"/>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bottom w:val="single" w:sz="12" w:space="0" w:color="C5D3DE" w:themeColor="accent4" w:themeTint="99"/>
        </w:tcBorders>
      </w:tcPr>
    </w:tblStylePr>
    <w:tblStylePr w:type="lastRow">
      <w:rPr>
        <w:b/>
        <w:bCs/>
      </w:rPr>
      <w:tblPr/>
      <w:tcPr>
        <w:tcBorders>
          <w:top w:val="double" w:sz="4" w:space="0" w:color="C5D3DE" w:themeColor="accent4" w:themeTint="99"/>
        </w:tcBorders>
      </w:tcPr>
    </w:tblStylePr>
    <w:tblStylePr w:type="firstCol">
      <w:rPr>
        <w:b/>
        <w:bCs/>
      </w:rPr>
    </w:tblStylePr>
    <w:tblStylePr w:type="lastCol">
      <w:rPr>
        <w:b/>
        <w:bCs/>
      </w:rPr>
    </w:tblStylePr>
    <w:tblStylePr w:type="band1Vert">
      <w:tblPr/>
      <w:tcPr>
        <w:shd w:val="clear" w:color="auto" w:fill="EBF0F4" w:themeFill="accent4" w:themeFillTint="33"/>
      </w:tcPr>
    </w:tblStylePr>
    <w:tblStylePr w:type="band1Horz">
      <w:tblPr/>
      <w:tcPr>
        <w:shd w:val="clear" w:color="auto" w:fill="EBF0F4" w:themeFill="accent4" w:themeFillTint="33"/>
      </w:tcPr>
    </w:tblStylePr>
  </w:style>
  <w:style w:type="table" w:styleId="Rutntstabell6frgstarkdekorfrg5">
    <w:name w:val="Grid Table 6 Colorful Accent 5"/>
    <w:basedOn w:val="Normaltabell"/>
    <w:uiPriority w:val="51"/>
    <w:rsid w:val="005521FA"/>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bottom w:val="single" w:sz="12" w:space="0" w:color="ACA69C" w:themeColor="accent5" w:themeTint="99"/>
        </w:tcBorders>
      </w:tcPr>
    </w:tblStylePr>
    <w:tblStylePr w:type="lastRow">
      <w:rPr>
        <w:b/>
        <w:bCs/>
      </w:rPr>
      <w:tblPr/>
      <w:tcPr>
        <w:tcBorders>
          <w:top w:val="double" w:sz="4" w:space="0" w:color="ACA69C" w:themeColor="accent5" w:themeTint="99"/>
        </w:tcBorders>
      </w:tcPr>
    </w:tblStylePr>
    <w:tblStylePr w:type="firstCol">
      <w:rPr>
        <w:b/>
        <w:bCs/>
      </w:rPr>
    </w:tblStylePr>
    <w:tblStylePr w:type="lastCol">
      <w:rPr>
        <w:b/>
        <w:bCs/>
      </w:rPr>
    </w:tblStylePr>
    <w:tblStylePr w:type="band1Vert">
      <w:tblPr/>
      <w:tcPr>
        <w:shd w:val="clear" w:color="auto" w:fill="E3E1DE" w:themeFill="accent5" w:themeFillTint="33"/>
      </w:tcPr>
    </w:tblStylePr>
    <w:tblStylePr w:type="band1Horz">
      <w:tblPr/>
      <w:tcPr>
        <w:shd w:val="clear" w:color="auto" w:fill="E3E1DE" w:themeFill="accent5" w:themeFillTint="33"/>
      </w:tcPr>
    </w:tblStylePr>
  </w:style>
  <w:style w:type="table" w:styleId="Rutntstabell6frgstarkdekorfrg6">
    <w:name w:val="Grid Table 6 Colorful Accent 6"/>
    <w:basedOn w:val="Normaltabell"/>
    <w:uiPriority w:val="51"/>
    <w:rsid w:val="005521FA"/>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bottom w:val="single" w:sz="12" w:space="0" w:color="ECF0F4" w:themeColor="accent6" w:themeTint="99"/>
        </w:tcBorders>
      </w:tcPr>
    </w:tblStylePr>
    <w:tblStylePr w:type="lastRow">
      <w:rPr>
        <w:b/>
        <w:bCs/>
      </w:rPr>
      <w:tblPr/>
      <w:tcPr>
        <w:tcBorders>
          <w:top w:val="double" w:sz="4" w:space="0" w:color="ECF0F4" w:themeColor="accent6" w:themeTint="99"/>
        </w:tcBorders>
      </w:tcPr>
    </w:tblStylePr>
    <w:tblStylePr w:type="firstCol">
      <w:rPr>
        <w:b/>
        <w:bCs/>
      </w:rPr>
    </w:tblStylePr>
    <w:tblStylePr w:type="lastCol">
      <w:rPr>
        <w:b/>
        <w:bCs/>
      </w:rPr>
    </w:tblStylePr>
    <w:tblStylePr w:type="band1Vert">
      <w:tblPr/>
      <w:tcPr>
        <w:shd w:val="clear" w:color="auto" w:fill="F8FAFB" w:themeFill="accent6" w:themeFillTint="33"/>
      </w:tcPr>
    </w:tblStylePr>
    <w:tblStylePr w:type="band1Horz">
      <w:tblPr/>
      <w:tcPr>
        <w:shd w:val="clear" w:color="auto" w:fill="F8FAFB" w:themeFill="accent6" w:themeFillTint="33"/>
      </w:tcPr>
    </w:tblStylePr>
  </w:style>
  <w:style w:type="table" w:styleId="Rutntstabell7frgstark">
    <w:name w:val="Grid Table 7 Colorful"/>
    <w:basedOn w:val="Normaltabell"/>
    <w:uiPriority w:val="52"/>
    <w:rsid w:val="005521F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ntstabell7frgstarkdekorfrg1">
    <w:name w:val="Grid Table 7 Colorful Accent 1"/>
    <w:basedOn w:val="Normaltabell"/>
    <w:uiPriority w:val="52"/>
    <w:rsid w:val="005521FA"/>
    <w:pPr>
      <w:spacing w:after="0" w:line="240" w:lineRule="auto"/>
    </w:pPr>
    <w:rPr>
      <w:color w:val="13233B" w:themeColor="accent1" w:themeShade="BF"/>
    </w:rPr>
    <w:tblPr>
      <w:tblStyleRowBandSize w:val="1"/>
      <w:tblStyleColBandSize w:val="1"/>
      <w:tblBorders>
        <w:top w:val="single" w:sz="4" w:space="0" w:color="4779C3" w:themeColor="accent1" w:themeTint="99"/>
        <w:left w:val="single" w:sz="4" w:space="0" w:color="4779C3" w:themeColor="accent1" w:themeTint="99"/>
        <w:bottom w:val="single" w:sz="4" w:space="0" w:color="4779C3" w:themeColor="accent1" w:themeTint="99"/>
        <w:right w:val="single" w:sz="4" w:space="0" w:color="4779C3" w:themeColor="accent1" w:themeTint="99"/>
        <w:insideH w:val="single" w:sz="4" w:space="0" w:color="4779C3" w:themeColor="accent1" w:themeTint="99"/>
        <w:insideV w:val="single" w:sz="4" w:space="0" w:color="4779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D2EB" w:themeFill="accent1" w:themeFillTint="33"/>
      </w:tcPr>
    </w:tblStylePr>
    <w:tblStylePr w:type="band1Horz">
      <w:tblPr/>
      <w:tcPr>
        <w:shd w:val="clear" w:color="auto" w:fill="C1D2EB" w:themeFill="accent1" w:themeFillTint="33"/>
      </w:tcPr>
    </w:tblStylePr>
    <w:tblStylePr w:type="neCell">
      <w:tblPr/>
      <w:tcPr>
        <w:tcBorders>
          <w:bottom w:val="single" w:sz="4" w:space="0" w:color="4779C3" w:themeColor="accent1" w:themeTint="99"/>
        </w:tcBorders>
      </w:tcPr>
    </w:tblStylePr>
    <w:tblStylePr w:type="nwCell">
      <w:tblPr/>
      <w:tcPr>
        <w:tcBorders>
          <w:bottom w:val="single" w:sz="4" w:space="0" w:color="4779C3" w:themeColor="accent1" w:themeTint="99"/>
        </w:tcBorders>
      </w:tcPr>
    </w:tblStylePr>
    <w:tblStylePr w:type="seCell">
      <w:tblPr/>
      <w:tcPr>
        <w:tcBorders>
          <w:top w:val="single" w:sz="4" w:space="0" w:color="4779C3" w:themeColor="accent1" w:themeTint="99"/>
        </w:tcBorders>
      </w:tcPr>
    </w:tblStylePr>
    <w:tblStylePr w:type="swCell">
      <w:tblPr/>
      <w:tcPr>
        <w:tcBorders>
          <w:top w:val="single" w:sz="4" w:space="0" w:color="4779C3" w:themeColor="accent1" w:themeTint="99"/>
        </w:tcBorders>
      </w:tcPr>
    </w:tblStylePr>
  </w:style>
  <w:style w:type="table" w:styleId="Rutntstabell7frgstarkdekorfrg2">
    <w:name w:val="Grid Table 7 Colorful Accent 2"/>
    <w:basedOn w:val="Normaltabell"/>
    <w:uiPriority w:val="52"/>
    <w:rsid w:val="005521FA"/>
    <w:pPr>
      <w:spacing w:after="0" w:line="240" w:lineRule="auto"/>
    </w:pPr>
    <w:rPr>
      <w:color w:val="ACA79C" w:themeColor="accent2" w:themeShade="BF"/>
    </w:rPr>
    <w:tblPr>
      <w:tblStyleRowBandSize w:val="1"/>
      <w:tblStyleColBandSize w:val="1"/>
      <w:tblBorders>
        <w:top w:val="single" w:sz="4" w:space="0" w:color="EBEAE8" w:themeColor="accent2" w:themeTint="99"/>
        <w:left w:val="single" w:sz="4" w:space="0" w:color="EBEAE8" w:themeColor="accent2" w:themeTint="99"/>
        <w:bottom w:val="single" w:sz="4" w:space="0" w:color="EBEAE8" w:themeColor="accent2" w:themeTint="99"/>
        <w:right w:val="single" w:sz="4" w:space="0" w:color="EBEAE8" w:themeColor="accent2" w:themeTint="99"/>
        <w:insideH w:val="single" w:sz="4" w:space="0" w:color="EBEAE8" w:themeColor="accent2" w:themeTint="99"/>
        <w:insideV w:val="single" w:sz="4" w:space="0" w:color="EBEAE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8F7" w:themeFill="accent2" w:themeFillTint="33"/>
      </w:tcPr>
    </w:tblStylePr>
    <w:tblStylePr w:type="band1Horz">
      <w:tblPr/>
      <w:tcPr>
        <w:shd w:val="clear" w:color="auto" w:fill="F8F8F7" w:themeFill="accent2" w:themeFillTint="33"/>
      </w:tcPr>
    </w:tblStylePr>
    <w:tblStylePr w:type="neCell">
      <w:tblPr/>
      <w:tcPr>
        <w:tcBorders>
          <w:bottom w:val="single" w:sz="4" w:space="0" w:color="EBEAE8" w:themeColor="accent2" w:themeTint="99"/>
        </w:tcBorders>
      </w:tcPr>
    </w:tblStylePr>
    <w:tblStylePr w:type="nwCell">
      <w:tblPr/>
      <w:tcPr>
        <w:tcBorders>
          <w:bottom w:val="single" w:sz="4" w:space="0" w:color="EBEAE8" w:themeColor="accent2" w:themeTint="99"/>
        </w:tcBorders>
      </w:tcPr>
    </w:tblStylePr>
    <w:tblStylePr w:type="seCell">
      <w:tblPr/>
      <w:tcPr>
        <w:tcBorders>
          <w:top w:val="single" w:sz="4" w:space="0" w:color="EBEAE8" w:themeColor="accent2" w:themeTint="99"/>
        </w:tcBorders>
      </w:tcPr>
    </w:tblStylePr>
    <w:tblStylePr w:type="swCell">
      <w:tblPr/>
      <w:tcPr>
        <w:tcBorders>
          <w:top w:val="single" w:sz="4" w:space="0" w:color="EBEAE8" w:themeColor="accent2" w:themeTint="99"/>
        </w:tcBorders>
      </w:tcPr>
    </w:tblStylePr>
  </w:style>
  <w:style w:type="table" w:styleId="Rutntstabell7frgstarkdekorfrg3">
    <w:name w:val="Grid Table 7 Colorful Accent 3"/>
    <w:basedOn w:val="Normaltabell"/>
    <w:uiPriority w:val="52"/>
    <w:rsid w:val="005521FA"/>
    <w:pPr>
      <w:spacing w:after="0" w:line="240" w:lineRule="auto"/>
    </w:pPr>
    <w:rPr>
      <w:color w:val="345472" w:themeColor="accent3" w:themeShade="BF"/>
    </w:rPr>
    <w:tblPr>
      <w:tblStyleRowBandSize w:val="1"/>
      <w:tblStyleColBandSize w:val="1"/>
      <w:tblBorders>
        <w:top w:val="single" w:sz="4" w:space="0" w:color="88A9C9" w:themeColor="accent3" w:themeTint="99"/>
        <w:left w:val="single" w:sz="4" w:space="0" w:color="88A9C9" w:themeColor="accent3" w:themeTint="99"/>
        <w:bottom w:val="single" w:sz="4" w:space="0" w:color="88A9C9" w:themeColor="accent3" w:themeTint="99"/>
        <w:right w:val="single" w:sz="4" w:space="0" w:color="88A9C9" w:themeColor="accent3" w:themeTint="99"/>
        <w:insideH w:val="single" w:sz="4" w:space="0" w:color="88A9C9" w:themeColor="accent3" w:themeTint="99"/>
        <w:insideV w:val="single" w:sz="4" w:space="0" w:color="88A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2ED" w:themeFill="accent3" w:themeFillTint="33"/>
      </w:tcPr>
    </w:tblStylePr>
    <w:tblStylePr w:type="band1Horz">
      <w:tblPr/>
      <w:tcPr>
        <w:shd w:val="clear" w:color="auto" w:fill="D7E2ED" w:themeFill="accent3" w:themeFillTint="33"/>
      </w:tcPr>
    </w:tblStylePr>
    <w:tblStylePr w:type="neCell">
      <w:tblPr/>
      <w:tcPr>
        <w:tcBorders>
          <w:bottom w:val="single" w:sz="4" w:space="0" w:color="88A9C9" w:themeColor="accent3" w:themeTint="99"/>
        </w:tcBorders>
      </w:tcPr>
    </w:tblStylePr>
    <w:tblStylePr w:type="nwCell">
      <w:tblPr/>
      <w:tcPr>
        <w:tcBorders>
          <w:bottom w:val="single" w:sz="4" w:space="0" w:color="88A9C9" w:themeColor="accent3" w:themeTint="99"/>
        </w:tcBorders>
      </w:tcPr>
    </w:tblStylePr>
    <w:tblStylePr w:type="seCell">
      <w:tblPr/>
      <w:tcPr>
        <w:tcBorders>
          <w:top w:val="single" w:sz="4" w:space="0" w:color="88A9C9" w:themeColor="accent3" w:themeTint="99"/>
        </w:tcBorders>
      </w:tcPr>
    </w:tblStylePr>
    <w:tblStylePr w:type="swCell">
      <w:tblPr/>
      <w:tcPr>
        <w:tcBorders>
          <w:top w:val="single" w:sz="4" w:space="0" w:color="88A9C9" w:themeColor="accent3" w:themeTint="99"/>
        </w:tcBorders>
      </w:tcPr>
    </w:tblStylePr>
  </w:style>
  <w:style w:type="table" w:styleId="Rutntstabell7frgstarkdekorfrg4">
    <w:name w:val="Grid Table 7 Colorful Accent 4"/>
    <w:basedOn w:val="Normaltabell"/>
    <w:uiPriority w:val="52"/>
    <w:rsid w:val="005521FA"/>
    <w:pPr>
      <w:spacing w:after="0" w:line="240" w:lineRule="auto"/>
    </w:pPr>
    <w:rPr>
      <w:color w:val="6689A8" w:themeColor="accent4" w:themeShade="BF"/>
    </w:rPr>
    <w:tblPr>
      <w:tblStyleRowBandSize w:val="1"/>
      <w:tblStyleColBandSize w:val="1"/>
      <w:tblBorders>
        <w:top w:val="single" w:sz="4" w:space="0" w:color="C5D3DE" w:themeColor="accent4" w:themeTint="99"/>
        <w:left w:val="single" w:sz="4" w:space="0" w:color="C5D3DE" w:themeColor="accent4" w:themeTint="99"/>
        <w:bottom w:val="single" w:sz="4" w:space="0" w:color="C5D3DE" w:themeColor="accent4" w:themeTint="99"/>
        <w:right w:val="single" w:sz="4" w:space="0" w:color="C5D3DE" w:themeColor="accent4" w:themeTint="99"/>
        <w:insideH w:val="single" w:sz="4" w:space="0" w:color="C5D3DE" w:themeColor="accent4" w:themeTint="99"/>
        <w:insideV w:val="single" w:sz="4" w:space="0" w:color="C5D3D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F0F4" w:themeFill="accent4" w:themeFillTint="33"/>
      </w:tcPr>
    </w:tblStylePr>
    <w:tblStylePr w:type="band1Horz">
      <w:tblPr/>
      <w:tcPr>
        <w:shd w:val="clear" w:color="auto" w:fill="EBF0F4" w:themeFill="accent4" w:themeFillTint="33"/>
      </w:tcPr>
    </w:tblStylePr>
    <w:tblStylePr w:type="neCell">
      <w:tblPr/>
      <w:tcPr>
        <w:tcBorders>
          <w:bottom w:val="single" w:sz="4" w:space="0" w:color="C5D3DE" w:themeColor="accent4" w:themeTint="99"/>
        </w:tcBorders>
      </w:tcPr>
    </w:tblStylePr>
    <w:tblStylePr w:type="nwCell">
      <w:tblPr/>
      <w:tcPr>
        <w:tcBorders>
          <w:bottom w:val="single" w:sz="4" w:space="0" w:color="C5D3DE" w:themeColor="accent4" w:themeTint="99"/>
        </w:tcBorders>
      </w:tcPr>
    </w:tblStylePr>
    <w:tblStylePr w:type="seCell">
      <w:tblPr/>
      <w:tcPr>
        <w:tcBorders>
          <w:top w:val="single" w:sz="4" w:space="0" w:color="C5D3DE" w:themeColor="accent4" w:themeTint="99"/>
        </w:tcBorders>
      </w:tcPr>
    </w:tblStylePr>
    <w:tblStylePr w:type="swCell">
      <w:tblPr/>
      <w:tcPr>
        <w:tcBorders>
          <w:top w:val="single" w:sz="4" w:space="0" w:color="C5D3DE" w:themeColor="accent4" w:themeTint="99"/>
        </w:tcBorders>
      </w:tcPr>
    </w:tblStylePr>
  </w:style>
  <w:style w:type="table" w:styleId="Rutntstabell7frgstarkdekorfrg5">
    <w:name w:val="Grid Table 7 Colorful Accent 5"/>
    <w:basedOn w:val="Normaltabell"/>
    <w:uiPriority w:val="52"/>
    <w:rsid w:val="005521FA"/>
    <w:pPr>
      <w:spacing w:after="0" w:line="240" w:lineRule="auto"/>
    </w:pPr>
    <w:rPr>
      <w:color w:val="545047" w:themeColor="accent5" w:themeShade="BF"/>
    </w:rPr>
    <w:tblPr>
      <w:tblStyleRowBandSize w:val="1"/>
      <w:tblStyleColBandSize w:val="1"/>
      <w:tblBorders>
        <w:top w:val="single" w:sz="4" w:space="0" w:color="ACA69C" w:themeColor="accent5" w:themeTint="99"/>
        <w:left w:val="single" w:sz="4" w:space="0" w:color="ACA69C" w:themeColor="accent5" w:themeTint="99"/>
        <w:bottom w:val="single" w:sz="4" w:space="0" w:color="ACA69C" w:themeColor="accent5" w:themeTint="99"/>
        <w:right w:val="single" w:sz="4" w:space="0" w:color="ACA69C" w:themeColor="accent5" w:themeTint="99"/>
        <w:insideH w:val="single" w:sz="4" w:space="0" w:color="ACA69C" w:themeColor="accent5" w:themeTint="99"/>
        <w:insideV w:val="single" w:sz="4" w:space="0" w:color="ACA69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E1DE" w:themeFill="accent5" w:themeFillTint="33"/>
      </w:tcPr>
    </w:tblStylePr>
    <w:tblStylePr w:type="band1Horz">
      <w:tblPr/>
      <w:tcPr>
        <w:shd w:val="clear" w:color="auto" w:fill="E3E1DE" w:themeFill="accent5" w:themeFillTint="33"/>
      </w:tcPr>
    </w:tblStylePr>
    <w:tblStylePr w:type="neCell">
      <w:tblPr/>
      <w:tcPr>
        <w:tcBorders>
          <w:bottom w:val="single" w:sz="4" w:space="0" w:color="ACA69C" w:themeColor="accent5" w:themeTint="99"/>
        </w:tcBorders>
      </w:tcPr>
    </w:tblStylePr>
    <w:tblStylePr w:type="nwCell">
      <w:tblPr/>
      <w:tcPr>
        <w:tcBorders>
          <w:bottom w:val="single" w:sz="4" w:space="0" w:color="ACA69C" w:themeColor="accent5" w:themeTint="99"/>
        </w:tcBorders>
      </w:tcPr>
    </w:tblStylePr>
    <w:tblStylePr w:type="seCell">
      <w:tblPr/>
      <w:tcPr>
        <w:tcBorders>
          <w:top w:val="single" w:sz="4" w:space="0" w:color="ACA69C" w:themeColor="accent5" w:themeTint="99"/>
        </w:tcBorders>
      </w:tcPr>
    </w:tblStylePr>
    <w:tblStylePr w:type="swCell">
      <w:tblPr/>
      <w:tcPr>
        <w:tcBorders>
          <w:top w:val="single" w:sz="4" w:space="0" w:color="ACA69C" w:themeColor="accent5" w:themeTint="99"/>
        </w:tcBorders>
      </w:tcPr>
    </w:tblStylePr>
  </w:style>
  <w:style w:type="table" w:styleId="Rutntstabell7frgstarkdekorfrg6">
    <w:name w:val="Grid Table 7 Colorful Accent 6"/>
    <w:basedOn w:val="Normaltabell"/>
    <w:uiPriority w:val="52"/>
    <w:rsid w:val="005521FA"/>
    <w:pPr>
      <w:spacing w:after="0" w:line="240" w:lineRule="auto"/>
    </w:pPr>
    <w:rPr>
      <w:color w:val="95ACC5" w:themeColor="accent6" w:themeShade="BF"/>
    </w:rPr>
    <w:tblPr>
      <w:tblStyleRowBandSize w:val="1"/>
      <w:tblStyleColBandSize w:val="1"/>
      <w:tblBorders>
        <w:top w:val="single" w:sz="4" w:space="0" w:color="ECF0F4" w:themeColor="accent6" w:themeTint="99"/>
        <w:left w:val="single" w:sz="4" w:space="0" w:color="ECF0F4" w:themeColor="accent6" w:themeTint="99"/>
        <w:bottom w:val="single" w:sz="4" w:space="0" w:color="ECF0F4" w:themeColor="accent6" w:themeTint="99"/>
        <w:right w:val="single" w:sz="4" w:space="0" w:color="ECF0F4" w:themeColor="accent6" w:themeTint="99"/>
        <w:insideH w:val="single" w:sz="4" w:space="0" w:color="ECF0F4" w:themeColor="accent6" w:themeTint="99"/>
        <w:insideV w:val="single" w:sz="4" w:space="0" w:color="ECF0F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AFB" w:themeFill="accent6" w:themeFillTint="33"/>
      </w:tcPr>
    </w:tblStylePr>
    <w:tblStylePr w:type="band1Horz">
      <w:tblPr/>
      <w:tcPr>
        <w:shd w:val="clear" w:color="auto" w:fill="F8FAFB" w:themeFill="accent6" w:themeFillTint="33"/>
      </w:tcPr>
    </w:tblStylePr>
    <w:tblStylePr w:type="neCell">
      <w:tblPr/>
      <w:tcPr>
        <w:tcBorders>
          <w:bottom w:val="single" w:sz="4" w:space="0" w:color="ECF0F4" w:themeColor="accent6" w:themeTint="99"/>
        </w:tcBorders>
      </w:tcPr>
    </w:tblStylePr>
    <w:tblStylePr w:type="nwCell">
      <w:tblPr/>
      <w:tcPr>
        <w:tcBorders>
          <w:bottom w:val="single" w:sz="4" w:space="0" w:color="ECF0F4" w:themeColor="accent6" w:themeTint="99"/>
        </w:tcBorders>
      </w:tcPr>
    </w:tblStylePr>
    <w:tblStylePr w:type="seCell">
      <w:tblPr/>
      <w:tcPr>
        <w:tcBorders>
          <w:top w:val="single" w:sz="4" w:space="0" w:color="ECF0F4" w:themeColor="accent6" w:themeTint="99"/>
        </w:tcBorders>
      </w:tcPr>
    </w:tblStylePr>
    <w:tblStylePr w:type="swCell">
      <w:tblPr/>
      <w:tcPr>
        <w:tcBorders>
          <w:top w:val="single" w:sz="4" w:space="0" w:color="ECF0F4" w:themeColor="accent6" w:themeTint="99"/>
        </w:tcBorders>
      </w:tcPr>
    </w:tblStylePr>
  </w:style>
  <w:style w:type="paragraph" w:styleId="Signatur">
    <w:name w:val="Signature"/>
    <w:basedOn w:val="Normal"/>
    <w:link w:val="SignaturChar"/>
    <w:uiPriority w:val="99"/>
    <w:semiHidden/>
    <w:unhideWhenUsed/>
    <w:rsid w:val="005521FA"/>
    <w:pPr>
      <w:spacing w:after="0" w:line="240" w:lineRule="auto"/>
      <w:ind w:left="4252"/>
    </w:pPr>
  </w:style>
  <w:style w:type="character" w:customStyle="1" w:styleId="SignaturChar">
    <w:name w:val="Signatur Char"/>
    <w:basedOn w:val="Standardstycketeckensnitt"/>
    <w:link w:val="Signatur"/>
    <w:uiPriority w:val="99"/>
    <w:semiHidden/>
    <w:rsid w:val="005521FA"/>
    <w:rPr>
      <w:lang w:val="en-GB"/>
    </w:rPr>
  </w:style>
  <w:style w:type="character" w:styleId="Slutnotsreferens">
    <w:name w:val="endnote reference"/>
    <w:basedOn w:val="Standardstycketeckensnitt"/>
    <w:uiPriority w:val="99"/>
    <w:semiHidden/>
    <w:unhideWhenUsed/>
    <w:rsid w:val="005521FA"/>
    <w:rPr>
      <w:noProof w:val="0"/>
      <w:vertAlign w:val="superscript"/>
    </w:rPr>
  </w:style>
  <w:style w:type="paragraph" w:styleId="Slutnotstext">
    <w:name w:val="endnote text"/>
    <w:basedOn w:val="Normal"/>
    <w:link w:val="SlutnotstextChar"/>
    <w:uiPriority w:val="99"/>
    <w:semiHidden/>
    <w:unhideWhenUsed/>
    <w:rsid w:val="005521FA"/>
    <w:pPr>
      <w:spacing w:after="0" w:line="240" w:lineRule="auto"/>
    </w:pPr>
    <w:rPr>
      <w:sz w:val="20"/>
      <w:szCs w:val="20"/>
    </w:rPr>
  </w:style>
  <w:style w:type="character" w:customStyle="1" w:styleId="SlutnotstextChar">
    <w:name w:val="Slutnotstext Char"/>
    <w:basedOn w:val="Standardstycketeckensnitt"/>
    <w:link w:val="Slutnotstext"/>
    <w:uiPriority w:val="99"/>
    <w:semiHidden/>
    <w:rsid w:val="005521FA"/>
    <w:rPr>
      <w:sz w:val="20"/>
      <w:szCs w:val="20"/>
      <w:lang w:val="en-GB"/>
    </w:rPr>
  </w:style>
  <w:style w:type="character" w:styleId="Smarthyperlnk">
    <w:name w:val="Smart Hyperlink"/>
    <w:basedOn w:val="Standardstycketeckensnitt"/>
    <w:uiPriority w:val="99"/>
    <w:semiHidden/>
    <w:unhideWhenUsed/>
    <w:rsid w:val="005521FA"/>
    <w:rPr>
      <w:noProof w:val="0"/>
      <w:u w:val="dotted"/>
    </w:rPr>
  </w:style>
  <w:style w:type="table" w:styleId="Standardtabell1">
    <w:name w:val="Table Classic 1"/>
    <w:basedOn w:val="Normaltabell"/>
    <w:uiPriority w:val="99"/>
    <w:semiHidden/>
    <w:unhideWhenUsed/>
    <w:rsid w:val="005521FA"/>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uiPriority w:val="99"/>
    <w:semiHidden/>
    <w:unhideWhenUsed/>
    <w:rsid w:val="005521FA"/>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uiPriority w:val="99"/>
    <w:semiHidden/>
    <w:unhideWhenUsed/>
    <w:rsid w:val="005521FA"/>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uiPriority w:val="99"/>
    <w:semiHidden/>
    <w:unhideWhenUsed/>
    <w:rsid w:val="005521FA"/>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22"/>
    <w:semiHidden/>
    <w:qFormat/>
    <w:rsid w:val="005521FA"/>
    <w:rPr>
      <w:b/>
      <w:bCs/>
      <w:noProof w:val="0"/>
    </w:rPr>
  </w:style>
  <w:style w:type="character" w:styleId="Starkbetoning">
    <w:name w:val="Intense Emphasis"/>
    <w:basedOn w:val="Standardstycketeckensnitt"/>
    <w:uiPriority w:val="21"/>
    <w:semiHidden/>
    <w:qFormat/>
    <w:rsid w:val="005521FA"/>
    <w:rPr>
      <w:i/>
      <w:iCs/>
      <w:noProof w:val="0"/>
      <w:color w:val="1A3050" w:themeColor="accent1"/>
    </w:rPr>
  </w:style>
  <w:style w:type="character" w:styleId="Starkreferens">
    <w:name w:val="Intense Reference"/>
    <w:basedOn w:val="Standardstycketeckensnitt"/>
    <w:uiPriority w:val="32"/>
    <w:semiHidden/>
    <w:qFormat/>
    <w:rsid w:val="005521FA"/>
    <w:rPr>
      <w:b/>
      <w:bCs/>
      <w:smallCaps/>
      <w:noProof w:val="0"/>
      <w:color w:val="1A3050" w:themeColor="accent1"/>
      <w:spacing w:val="5"/>
    </w:rPr>
  </w:style>
  <w:style w:type="paragraph" w:styleId="Starktcitat">
    <w:name w:val="Intense Quote"/>
    <w:basedOn w:val="Normal"/>
    <w:next w:val="Normal"/>
    <w:link w:val="StarktcitatChar"/>
    <w:uiPriority w:val="30"/>
    <w:semiHidden/>
    <w:qFormat/>
    <w:rsid w:val="005521FA"/>
    <w:pPr>
      <w:pBdr>
        <w:top w:val="single" w:sz="4" w:space="10" w:color="1A3050" w:themeColor="accent1"/>
        <w:bottom w:val="single" w:sz="4" w:space="10" w:color="1A3050" w:themeColor="accent1"/>
      </w:pBdr>
      <w:spacing w:before="360" w:after="360"/>
      <w:ind w:left="864" w:right="864"/>
      <w:jc w:val="center"/>
    </w:pPr>
    <w:rPr>
      <w:i/>
      <w:iCs/>
      <w:color w:val="1A3050" w:themeColor="accent1"/>
    </w:rPr>
  </w:style>
  <w:style w:type="character" w:customStyle="1" w:styleId="StarktcitatChar">
    <w:name w:val="Starkt citat Char"/>
    <w:basedOn w:val="Standardstycketeckensnitt"/>
    <w:link w:val="Starktcitat"/>
    <w:uiPriority w:val="30"/>
    <w:semiHidden/>
    <w:rsid w:val="005521FA"/>
    <w:rPr>
      <w:i/>
      <w:iCs/>
      <w:color w:val="1A3050" w:themeColor="accent1"/>
      <w:lang w:val="en-GB"/>
    </w:rPr>
  </w:style>
  <w:style w:type="table" w:styleId="Tabellmed3D-effekter1">
    <w:name w:val="Table 3D effects 1"/>
    <w:basedOn w:val="Normaltabell"/>
    <w:uiPriority w:val="99"/>
    <w:semiHidden/>
    <w:unhideWhenUsed/>
    <w:rsid w:val="005521F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uiPriority w:val="99"/>
    <w:semiHidden/>
    <w:unhideWhenUsed/>
    <w:rsid w:val="005521FA"/>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uiPriority w:val="99"/>
    <w:semiHidden/>
    <w:unhideWhenUsed/>
    <w:rsid w:val="005521F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uiPriority w:val="99"/>
    <w:semiHidden/>
    <w:unhideWhenUsed/>
    <w:rsid w:val="005521F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uiPriority w:val="99"/>
    <w:semiHidden/>
    <w:unhideWhenUsed/>
    <w:rsid w:val="005521FA"/>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uiPriority w:val="99"/>
    <w:semiHidden/>
    <w:unhideWhenUsed/>
    <w:rsid w:val="005521FA"/>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uiPriority w:val="99"/>
    <w:semiHidden/>
    <w:unhideWhenUsed/>
    <w:rsid w:val="005521FA"/>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uiPriority w:val="99"/>
    <w:semiHidden/>
    <w:unhideWhenUsed/>
    <w:rsid w:val="005521F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uiPriority w:val="99"/>
    <w:semiHidden/>
    <w:unhideWhenUsed/>
    <w:rsid w:val="005521F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uiPriority w:val="99"/>
    <w:semiHidden/>
    <w:unhideWhenUsed/>
    <w:rsid w:val="005521FA"/>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uiPriority w:val="99"/>
    <w:semiHidden/>
    <w:unhideWhenUsed/>
    <w:rsid w:val="005521F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uiPriority w:val="99"/>
    <w:semiHidden/>
    <w:unhideWhenUsed/>
    <w:rsid w:val="005521F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uiPriority w:val="99"/>
    <w:semiHidden/>
    <w:unhideWhenUsed/>
    <w:rsid w:val="005521FA"/>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uiPriority w:val="99"/>
    <w:semiHidden/>
    <w:unhideWhenUsed/>
    <w:rsid w:val="005521FA"/>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uiPriority w:val="99"/>
    <w:semiHidden/>
    <w:unhideWhenUsed/>
    <w:rsid w:val="005521F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uiPriority w:val="99"/>
    <w:semiHidden/>
    <w:unhideWhenUsed/>
    <w:rsid w:val="005521FA"/>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uiPriority w:val="99"/>
    <w:semiHidden/>
    <w:unhideWhenUsed/>
    <w:rsid w:val="005521F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uiPriority w:val="99"/>
    <w:semiHidden/>
    <w:unhideWhenUsed/>
    <w:rsid w:val="005521FA"/>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uiPriority w:val="99"/>
    <w:semiHidden/>
    <w:unhideWhenUsed/>
    <w:rsid w:val="005521F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uiPriority w:val="99"/>
    <w:semiHidden/>
    <w:unhideWhenUsed/>
    <w:rsid w:val="005521FA"/>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uiPriority w:val="99"/>
    <w:semiHidden/>
    <w:unhideWhenUsed/>
    <w:rsid w:val="005521F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uiPriority w:val="99"/>
    <w:semiHidden/>
    <w:unhideWhenUsed/>
    <w:rsid w:val="005521FA"/>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uiPriority w:val="99"/>
    <w:semiHidden/>
    <w:unhideWhenUsed/>
    <w:rsid w:val="005521F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uiPriority w:val="99"/>
    <w:semiHidden/>
    <w:unhideWhenUsed/>
    <w:rsid w:val="005521FA"/>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rutntljust">
    <w:name w:val="Grid Table Light"/>
    <w:basedOn w:val="Normaltabell"/>
    <w:uiPriority w:val="40"/>
    <w:rsid w:val="005521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tema">
    <w:name w:val="Table Theme"/>
    <w:basedOn w:val="Normaltabell"/>
    <w:uiPriority w:val="99"/>
    <w:semiHidden/>
    <w:unhideWhenUsed/>
    <w:rsid w:val="00552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derrubrik">
    <w:name w:val="Subtitle"/>
    <w:basedOn w:val="Normal"/>
    <w:next w:val="Normal"/>
    <w:link w:val="UnderrubrikChar"/>
    <w:uiPriority w:val="11"/>
    <w:semiHidden/>
    <w:qFormat/>
    <w:rsid w:val="005521FA"/>
    <w:pPr>
      <w:numPr>
        <w:ilvl w:val="1"/>
      </w:numPr>
      <w:spacing w:after="160"/>
    </w:pPr>
    <w:rPr>
      <w:rFonts w:eastAsiaTheme="minorEastAsia"/>
      <w:color w:val="5A5A5A" w:themeColor="text1" w:themeTint="A5"/>
      <w:spacing w:val="15"/>
      <w:sz w:val="22"/>
      <w:szCs w:val="22"/>
    </w:rPr>
  </w:style>
  <w:style w:type="character" w:customStyle="1" w:styleId="UnderrubrikChar">
    <w:name w:val="Underrubrik Char"/>
    <w:basedOn w:val="Standardstycketeckensnitt"/>
    <w:link w:val="Underrubrik"/>
    <w:uiPriority w:val="11"/>
    <w:semiHidden/>
    <w:rsid w:val="005521FA"/>
    <w:rPr>
      <w:rFonts w:eastAsiaTheme="minorEastAsia"/>
      <w:color w:val="5A5A5A" w:themeColor="text1" w:themeTint="A5"/>
      <w:spacing w:val="15"/>
      <w:sz w:val="22"/>
      <w:szCs w:val="22"/>
      <w:lang w:val="en-GB"/>
    </w:rPr>
  </w:style>
  <w:style w:type="table" w:styleId="Webbtabell1">
    <w:name w:val="Table Web 1"/>
    <w:basedOn w:val="Normaltabell"/>
    <w:uiPriority w:val="99"/>
    <w:semiHidden/>
    <w:unhideWhenUsed/>
    <w:rsid w:val="005521F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uiPriority w:val="99"/>
    <w:semiHidden/>
    <w:unhideWhenUsed/>
    <w:rsid w:val="005521F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uiPriority w:val="99"/>
    <w:semiHidden/>
    <w:unhideWhenUsed/>
    <w:rsid w:val="005521F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962C91"/>
    <w:pPr>
      <w:autoSpaceDE w:val="0"/>
      <w:autoSpaceDN w:val="0"/>
      <w:adjustRightInd w:val="0"/>
      <w:spacing w:after="0" w:line="240" w:lineRule="auto"/>
    </w:pPr>
    <w:rPr>
      <w:rFonts w:ascii="Garamond" w:hAnsi="Garamond" w:cs="Garamond"/>
      <w:color w:val="000000"/>
      <w:sz w:val="24"/>
      <w:szCs w:val="24"/>
    </w:rPr>
  </w:style>
  <w:style w:type="character" w:customStyle="1" w:styleId="A1">
    <w:name w:val="A1"/>
    <w:uiPriority w:val="99"/>
    <w:rsid w:val="00962C91"/>
    <w:rPr>
      <w:rFonts w:cs="Garamond"/>
      <w:color w:val="221E1F"/>
      <w:sz w:val="23"/>
      <w:szCs w:val="23"/>
    </w:rPr>
  </w:style>
  <w:style w:type="character" w:customStyle="1" w:styleId="y2iqfc">
    <w:name w:val="y2iqfc"/>
    <w:basedOn w:val="Standardstycketeckensnitt"/>
    <w:rsid w:val="0061008E"/>
  </w:style>
  <w:style w:type="paragraph" w:customStyle="1" w:styleId="Avsndare">
    <w:name w:val="Avsändare"/>
    <w:basedOn w:val="Normal"/>
    <w:rsid w:val="009C6F02"/>
    <w:pPr>
      <w:framePr w:w="4695" w:h="2483" w:hRule="exact" w:hSpace="113" w:wrap="notBeside" w:vAnchor="page" w:hAnchor="page" w:x="1475" w:y="2496"/>
      <w:tabs>
        <w:tab w:val="left" w:pos="3260"/>
      </w:tabs>
      <w:overflowPunct w:val="0"/>
      <w:autoSpaceDE w:val="0"/>
      <w:autoSpaceDN w:val="0"/>
      <w:adjustRightInd w:val="0"/>
      <w:spacing w:after="0" w:line="260" w:lineRule="exact"/>
      <w:textAlignment w:val="baseline"/>
    </w:pPr>
    <w:rPr>
      <w:rFonts w:ascii="TradeGothic" w:eastAsia="Times New Roman" w:hAnsi="TradeGothic" w:cs="Times New Roman"/>
      <w:i/>
      <w:sz w:val="18"/>
      <w:szCs w:val="20"/>
      <w:lang w:val="sv-SE"/>
    </w:rPr>
  </w:style>
  <w:style w:type="paragraph" w:styleId="Revision">
    <w:name w:val="Revision"/>
    <w:hidden/>
    <w:uiPriority w:val="99"/>
    <w:semiHidden/>
    <w:rsid w:val="00F73CA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277828">
      <w:bodyDiv w:val="1"/>
      <w:marLeft w:val="0"/>
      <w:marRight w:val="0"/>
      <w:marTop w:val="0"/>
      <w:marBottom w:val="0"/>
      <w:divBdr>
        <w:top w:val="none" w:sz="0" w:space="0" w:color="auto"/>
        <w:left w:val="none" w:sz="0" w:space="0" w:color="auto"/>
        <w:bottom w:val="none" w:sz="0" w:space="0" w:color="auto"/>
        <w:right w:val="none" w:sz="0" w:space="0" w:color="auto"/>
      </w:divBdr>
    </w:div>
    <w:div w:id="164781753">
      <w:bodyDiv w:val="1"/>
      <w:marLeft w:val="0"/>
      <w:marRight w:val="0"/>
      <w:marTop w:val="0"/>
      <w:marBottom w:val="0"/>
      <w:divBdr>
        <w:top w:val="none" w:sz="0" w:space="0" w:color="auto"/>
        <w:left w:val="none" w:sz="0" w:space="0" w:color="auto"/>
        <w:bottom w:val="none" w:sz="0" w:space="0" w:color="auto"/>
        <w:right w:val="none" w:sz="0" w:space="0" w:color="auto"/>
      </w:divBdr>
    </w:div>
    <w:div w:id="237591892">
      <w:bodyDiv w:val="1"/>
      <w:marLeft w:val="0"/>
      <w:marRight w:val="0"/>
      <w:marTop w:val="0"/>
      <w:marBottom w:val="0"/>
      <w:divBdr>
        <w:top w:val="none" w:sz="0" w:space="0" w:color="auto"/>
        <w:left w:val="none" w:sz="0" w:space="0" w:color="auto"/>
        <w:bottom w:val="none" w:sz="0" w:space="0" w:color="auto"/>
        <w:right w:val="none" w:sz="0" w:space="0" w:color="auto"/>
      </w:divBdr>
    </w:div>
    <w:div w:id="296960814">
      <w:bodyDiv w:val="1"/>
      <w:marLeft w:val="0"/>
      <w:marRight w:val="0"/>
      <w:marTop w:val="0"/>
      <w:marBottom w:val="0"/>
      <w:divBdr>
        <w:top w:val="none" w:sz="0" w:space="0" w:color="auto"/>
        <w:left w:val="none" w:sz="0" w:space="0" w:color="auto"/>
        <w:bottom w:val="none" w:sz="0" w:space="0" w:color="auto"/>
        <w:right w:val="none" w:sz="0" w:space="0" w:color="auto"/>
      </w:divBdr>
    </w:div>
    <w:div w:id="370303267">
      <w:bodyDiv w:val="1"/>
      <w:marLeft w:val="0"/>
      <w:marRight w:val="0"/>
      <w:marTop w:val="0"/>
      <w:marBottom w:val="0"/>
      <w:divBdr>
        <w:top w:val="none" w:sz="0" w:space="0" w:color="auto"/>
        <w:left w:val="none" w:sz="0" w:space="0" w:color="auto"/>
        <w:bottom w:val="none" w:sz="0" w:space="0" w:color="auto"/>
        <w:right w:val="none" w:sz="0" w:space="0" w:color="auto"/>
      </w:divBdr>
    </w:div>
    <w:div w:id="1101532042">
      <w:bodyDiv w:val="1"/>
      <w:marLeft w:val="0"/>
      <w:marRight w:val="0"/>
      <w:marTop w:val="0"/>
      <w:marBottom w:val="0"/>
      <w:divBdr>
        <w:top w:val="none" w:sz="0" w:space="0" w:color="auto"/>
        <w:left w:val="none" w:sz="0" w:space="0" w:color="auto"/>
        <w:bottom w:val="none" w:sz="0" w:space="0" w:color="auto"/>
        <w:right w:val="none" w:sz="0" w:space="0" w:color="auto"/>
      </w:divBdr>
    </w:div>
    <w:div w:id="1339962777">
      <w:bodyDiv w:val="1"/>
      <w:marLeft w:val="0"/>
      <w:marRight w:val="0"/>
      <w:marTop w:val="0"/>
      <w:marBottom w:val="0"/>
      <w:divBdr>
        <w:top w:val="none" w:sz="0" w:space="0" w:color="auto"/>
        <w:left w:val="none" w:sz="0" w:space="0" w:color="auto"/>
        <w:bottom w:val="none" w:sz="0" w:space="0" w:color="auto"/>
        <w:right w:val="none" w:sz="0" w:space="0" w:color="auto"/>
      </w:divBdr>
    </w:div>
    <w:div w:id="1349331678">
      <w:bodyDiv w:val="1"/>
      <w:marLeft w:val="0"/>
      <w:marRight w:val="0"/>
      <w:marTop w:val="0"/>
      <w:marBottom w:val="0"/>
      <w:divBdr>
        <w:top w:val="none" w:sz="0" w:space="0" w:color="auto"/>
        <w:left w:val="none" w:sz="0" w:space="0" w:color="auto"/>
        <w:bottom w:val="none" w:sz="0" w:space="0" w:color="auto"/>
        <w:right w:val="none" w:sz="0" w:space="0" w:color="auto"/>
      </w:divBdr>
    </w:div>
    <w:div w:id="1457409596">
      <w:bodyDiv w:val="1"/>
      <w:marLeft w:val="0"/>
      <w:marRight w:val="0"/>
      <w:marTop w:val="0"/>
      <w:marBottom w:val="0"/>
      <w:divBdr>
        <w:top w:val="none" w:sz="0" w:space="0" w:color="auto"/>
        <w:left w:val="none" w:sz="0" w:space="0" w:color="auto"/>
        <w:bottom w:val="none" w:sz="0" w:space="0" w:color="auto"/>
        <w:right w:val="none" w:sz="0" w:space="0" w:color="auto"/>
      </w:divBdr>
    </w:div>
    <w:div w:id="1551069683">
      <w:bodyDiv w:val="1"/>
      <w:marLeft w:val="0"/>
      <w:marRight w:val="0"/>
      <w:marTop w:val="0"/>
      <w:marBottom w:val="0"/>
      <w:divBdr>
        <w:top w:val="none" w:sz="0" w:space="0" w:color="auto"/>
        <w:left w:val="none" w:sz="0" w:space="0" w:color="auto"/>
        <w:bottom w:val="none" w:sz="0" w:space="0" w:color="auto"/>
        <w:right w:val="none" w:sz="0" w:space="0" w:color="auto"/>
      </w:divBdr>
    </w:div>
    <w:div w:id="1734307815">
      <w:bodyDiv w:val="1"/>
      <w:marLeft w:val="0"/>
      <w:marRight w:val="0"/>
      <w:marTop w:val="0"/>
      <w:marBottom w:val="0"/>
      <w:divBdr>
        <w:top w:val="none" w:sz="0" w:space="0" w:color="auto"/>
        <w:left w:val="none" w:sz="0" w:space="0" w:color="auto"/>
        <w:bottom w:val="none" w:sz="0" w:space="0" w:color="auto"/>
        <w:right w:val="none" w:sz="0" w:space="0" w:color="auto"/>
      </w:divBdr>
    </w:div>
    <w:div w:id="1734889649">
      <w:bodyDiv w:val="1"/>
      <w:marLeft w:val="0"/>
      <w:marRight w:val="0"/>
      <w:marTop w:val="0"/>
      <w:marBottom w:val="0"/>
      <w:divBdr>
        <w:top w:val="none" w:sz="0" w:space="0" w:color="auto"/>
        <w:left w:val="none" w:sz="0" w:space="0" w:color="auto"/>
        <w:bottom w:val="none" w:sz="0" w:space="0" w:color="auto"/>
        <w:right w:val="none" w:sz="0" w:space="0" w:color="auto"/>
      </w:divBdr>
    </w:div>
    <w:div w:id="1741950822">
      <w:bodyDiv w:val="1"/>
      <w:marLeft w:val="0"/>
      <w:marRight w:val="0"/>
      <w:marTop w:val="0"/>
      <w:marBottom w:val="0"/>
      <w:divBdr>
        <w:top w:val="none" w:sz="0" w:space="0" w:color="auto"/>
        <w:left w:val="none" w:sz="0" w:space="0" w:color="auto"/>
        <w:bottom w:val="none" w:sz="0" w:space="0" w:color="auto"/>
        <w:right w:val="none" w:sz="0" w:space="0" w:color="auto"/>
      </w:divBdr>
    </w:div>
    <w:div w:id="1917472263">
      <w:bodyDiv w:val="1"/>
      <w:marLeft w:val="0"/>
      <w:marRight w:val="0"/>
      <w:marTop w:val="0"/>
      <w:marBottom w:val="0"/>
      <w:divBdr>
        <w:top w:val="none" w:sz="0" w:space="0" w:color="auto"/>
        <w:left w:val="none" w:sz="0" w:space="0" w:color="auto"/>
        <w:bottom w:val="none" w:sz="0" w:space="0" w:color="auto"/>
        <w:right w:val="none" w:sz="0" w:space="0" w:color="auto"/>
      </w:divBdr>
    </w:div>
    <w:div w:id="1924023313">
      <w:bodyDiv w:val="1"/>
      <w:marLeft w:val="0"/>
      <w:marRight w:val="0"/>
      <w:marTop w:val="0"/>
      <w:marBottom w:val="0"/>
      <w:divBdr>
        <w:top w:val="none" w:sz="0" w:space="0" w:color="auto"/>
        <w:left w:val="none" w:sz="0" w:space="0" w:color="auto"/>
        <w:bottom w:val="none" w:sz="0" w:space="0" w:color="auto"/>
        <w:right w:val="none" w:sz="0" w:space="0" w:color="auto"/>
      </w:divBdr>
    </w:div>
    <w:div w:id="2011522473">
      <w:bodyDiv w:val="1"/>
      <w:marLeft w:val="0"/>
      <w:marRight w:val="0"/>
      <w:marTop w:val="0"/>
      <w:marBottom w:val="0"/>
      <w:divBdr>
        <w:top w:val="none" w:sz="0" w:space="0" w:color="auto"/>
        <w:left w:val="none" w:sz="0" w:space="0" w:color="auto"/>
        <w:bottom w:val="none" w:sz="0" w:space="0" w:color="auto"/>
        <w:right w:val="none" w:sz="0" w:space="0" w:color="auto"/>
      </w:divBdr>
    </w:div>
    <w:div w:id="2056194371">
      <w:bodyDiv w:val="1"/>
      <w:marLeft w:val="0"/>
      <w:marRight w:val="0"/>
      <w:marTop w:val="0"/>
      <w:marBottom w:val="0"/>
      <w:divBdr>
        <w:top w:val="none" w:sz="0" w:space="0" w:color="auto"/>
        <w:left w:val="none" w:sz="0" w:space="0" w:color="auto"/>
        <w:bottom w:val="none" w:sz="0" w:space="0" w:color="auto"/>
        <w:right w:val="none" w:sz="0" w:space="0" w:color="auto"/>
      </w:divBdr>
    </w:div>
    <w:div w:id="2077164454">
      <w:bodyDiv w:val="1"/>
      <w:marLeft w:val="0"/>
      <w:marRight w:val="0"/>
      <w:marTop w:val="0"/>
      <w:marBottom w:val="0"/>
      <w:divBdr>
        <w:top w:val="none" w:sz="0" w:space="0" w:color="auto"/>
        <w:left w:val="none" w:sz="0" w:space="0" w:color="auto"/>
        <w:bottom w:val="none" w:sz="0" w:space="0" w:color="auto"/>
        <w:right w:val="none" w:sz="0" w:space="0" w:color="auto"/>
      </w:divBdr>
    </w:div>
    <w:div w:id="20800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0" Type="http://schemas.openxmlformats.org/officeDocument/2006/relationships/theme" Target="theme/theme1.xml"/><Relationship Id="rId16" Type="http://schemas.openxmlformats.org/officeDocument/2006/relationships/header" Target="header1.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tyles" Target="styl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RK-IT\Office\RK%20Basmal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808470D4629461B812CE32DA9D76C81"/>
        <w:category>
          <w:name w:val="Allmänt"/>
          <w:gallery w:val="placeholder"/>
        </w:category>
        <w:types>
          <w:type w:val="bbPlcHdr"/>
        </w:types>
        <w:behaviors>
          <w:behavior w:val="content"/>
        </w:behaviors>
        <w:guid w:val="{0A9A9294-4885-4A3F-BB6C-7BAD79776049}"/>
      </w:docPartPr>
      <w:docPartBody>
        <w:p w:rsidR="00A273C3" w:rsidRDefault="00A273C3" w:rsidP="00A273C3">
          <w:pPr>
            <w:pStyle w:val="4808470D4629461B812CE32DA9D76C81"/>
          </w:pPr>
          <w:r>
            <w:t xml:space="preserve"> </w:t>
          </w:r>
        </w:p>
      </w:docPartBody>
    </w:docPart>
    <w:docPart>
      <w:docPartPr>
        <w:name w:val="7A36236D73084CB8995B28FFFCB66696"/>
        <w:category>
          <w:name w:val="Allmänt"/>
          <w:gallery w:val="placeholder"/>
        </w:category>
        <w:types>
          <w:type w:val="bbPlcHdr"/>
        </w:types>
        <w:behaviors>
          <w:behavior w:val="content"/>
        </w:behaviors>
        <w:guid w:val="{2077C30C-CC49-4681-9622-84E7611A219E}"/>
      </w:docPartPr>
      <w:docPartBody>
        <w:p w:rsidR="00A273C3" w:rsidRDefault="00A273C3" w:rsidP="00A273C3">
          <w:pPr>
            <w:pStyle w:val="7A36236D73084CB8995B28FFFCB66696"/>
          </w:pPr>
          <w:r w:rsidRPr="00710A6C">
            <w:rPr>
              <w:rStyle w:val="Platshllartext"/>
              <w:b/>
            </w:rPr>
            <w:t xml:space="preserve"> </w:t>
          </w:r>
        </w:p>
      </w:docPartBody>
    </w:docPart>
    <w:docPart>
      <w:docPartPr>
        <w:name w:val="1663F7A2415D4F309F644DF9052D6DFD"/>
        <w:category>
          <w:name w:val="Allmänt"/>
          <w:gallery w:val="placeholder"/>
        </w:category>
        <w:types>
          <w:type w:val="bbPlcHdr"/>
        </w:types>
        <w:behaviors>
          <w:behavior w:val="content"/>
        </w:behaviors>
        <w:guid w:val="{2DC0048D-7215-4314-854E-06A5EFABCA89}"/>
      </w:docPartPr>
      <w:docPartBody>
        <w:p w:rsidR="00A273C3" w:rsidRDefault="00A273C3" w:rsidP="00A273C3">
          <w:pPr>
            <w:pStyle w:val="1663F7A2415D4F309F644DF9052D6DFD"/>
          </w:pPr>
          <w:r>
            <w:t xml:space="preserve"> </w:t>
          </w:r>
        </w:p>
      </w:docPartBody>
    </w:docPart>
    <w:docPart>
      <w:docPartPr>
        <w:name w:val="4894E17C986E41199535AF0B6BBEC601"/>
        <w:category>
          <w:name w:val="Allmänt"/>
          <w:gallery w:val="placeholder"/>
        </w:category>
        <w:types>
          <w:type w:val="bbPlcHdr"/>
        </w:types>
        <w:behaviors>
          <w:behavior w:val="content"/>
        </w:behaviors>
        <w:guid w:val="{66283676-8702-4018-870F-2171011C4618}"/>
      </w:docPartPr>
      <w:docPartBody>
        <w:p w:rsidR="00A273C3" w:rsidRDefault="00A273C3" w:rsidP="00A273C3">
          <w:pPr>
            <w:pStyle w:val="4894E17C986E41199535AF0B6BBEC601"/>
          </w:pPr>
          <w:r>
            <w:rPr>
              <w:rStyle w:val="Platshllartext"/>
            </w:rPr>
            <w:t xml:space="preserve"> </w:t>
          </w:r>
        </w:p>
      </w:docPartBody>
    </w:docPart>
    <w:docPart>
      <w:docPartPr>
        <w:name w:val="D047B238B2E04C0588581C49FC506C7C"/>
        <w:category>
          <w:name w:val="Allmänt"/>
          <w:gallery w:val="placeholder"/>
        </w:category>
        <w:types>
          <w:type w:val="bbPlcHdr"/>
        </w:types>
        <w:behaviors>
          <w:behavior w:val="content"/>
        </w:behaviors>
        <w:guid w:val="{142EFE79-CBFA-44B6-BABE-430A2D6AE66B}"/>
      </w:docPartPr>
      <w:docPartBody>
        <w:p w:rsidR="00A273C3" w:rsidRDefault="00A273C3" w:rsidP="00A273C3">
          <w:pPr>
            <w:pStyle w:val="D047B238B2E04C0588581C49FC506C7C1"/>
          </w:pPr>
          <w:r>
            <w:rPr>
              <w:rStyle w:val="Platshllartext"/>
            </w:rPr>
            <w:t xml:space="preserve"> </w:t>
          </w:r>
        </w:p>
      </w:docPartBody>
    </w:docPart>
    <w:docPart>
      <w:docPartPr>
        <w:name w:val="BB6D16E90CC345A5A9A58D16B28A415E"/>
        <w:category>
          <w:name w:val="Allmänt"/>
          <w:gallery w:val="placeholder"/>
        </w:category>
        <w:types>
          <w:type w:val="bbPlcHdr"/>
        </w:types>
        <w:behaviors>
          <w:behavior w:val="content"/>
        </w:behaviors>
        <w:guid w:val="{8767DAD0-4250-47E7-9616-0FAB13E05650}"/>
      </w:docPartPr>
      <w:docPartBody>
        <w:p w:rsidR="00A273C3" w:rsidRDefault="00A273C3" w:rsidP="00A273C3">
          <w:pPr>
            <w:pStyle w:val="BB6D16E90CC345A5A9A58D16B28A415E1"/>
          </w:pPr>
          <w:r>
            <w:rPr>
              <w:rStyle w:val="Platshllartext"/>
            </w:rPr>
            <w:t xml:space="preserve"> </w:t>
          </w:r>
        </w:p>
      </w:docPartBody>
    </w:docPart>
    <w:docPart>
      <w:docPartPr>
        <w:name w:val="BD2E594B9F2D4A98A248A61D480A0BFD"/>
        <w:category>
          <w:name w:val="Allmänt"/>
          <w:gallery w:val="placeholder"/>
        </w:category>
        <w:types>
          <w:type w:val="bbPlcHdr"/>
        </w:types>
        <w:behaviors>
          <w:behavior w:val="content"/>
        </w:behaviors>
        <w:guid w:val="{905BB695-194F-4F9F-842E-3A073B8E9D7B}"/>
      </w:docPartPr>
      <w:docPartBody>
        <w:p w:rsidR="00A273C3" w:rsidRDefault="00A273C3" w:rsidP="00A273C3">
          <w:pPr>
            <w:pStyle w:val="BD2E594B9F2D4A98A248A61D480A0BFD1"/>
          </w:pPr>
          <w:r>
            <w:rPr>
              <w:rStyle w:val="Platshllartext"/>
            </w:rPr>
            <w:t xml:space="preserve"> </w:t>
          </w:r>
        </w:p>
      </w:docPartBody>
    </w:docPart>
    <w:docPart>
      <w:docPartPr>
        <w:name w:val="D27F19E4D1BB468AA28E1752DA2120B1"/>
        <w:category>
          <w:name w:val="Allmänt"/>
          <w:gallery w:val="placeholder"/>
        </w:category>
        <w:types>
          <w:type w:val="bbPlcHdr"/>
        </w:types>
        <w:behaviors>
          <w:behavior w:val="content"/>
        </w:behaviors>
        <w:guid w:val="{6E3ECDBC-E7A7-41DB-B0E3-B9CD0D7E655C}"/>
      </w:docPartPr>
      <w:docPartBody>
        <w:p w:rsidR="00A273C3" w:rsidRDefault="00A273C3" w:rsidP="00A273C3">
          <w:pPr>
            <w:pStyle w:val="D27F19E4D1BB468AA28E1752DA2120B11"/>
          </w:pPr>
          <w:r>
            <w:rPr>
              <w:rStyle w:val="Platshlla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rigGarmnd BT">
    <w:panose1 w:val="02020602050306020403"/>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adeGothic">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3C3"/>
    <w:rsid w:val="00106C68"/>
    <w:rsid w:val="00323C87"/>
    <w:rsid w:val="003C679A"/>
    <w:rsid w:val="006B4260"/>
    <w:rsid w:val="0093458E"/>
    <w:rsid w:val="00A24C3C"/>
    <w:rsid w:val="00A273C3"/>
    <w:rsid w:val="00C1703D"/>
    <w:rsid w:val="00CF06F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4808470D4629461B812CE32DA9D76C81">
    <w:name w:val="4808470D4629461B812CE32DA9D76C81"/>
    <w:rsid w:val="00A273C3"/>
  </w:style>
  <w:style w:type="character" w:styleId="Platshllartext">
    <w:name w:val="Placeholder Text"/>
    <w:basedOn w:val="Standardstycketeckensnitt"/>
    <w:uiPriority w:val="99"/>
    <w:semiHidden/>
    <w:rsid w:val="00A273C3"/>
    <w:rPr>
      <w:noProof w:val="0"/>
      <w:color w:val="808080"/>
    </w:rPr>
  </w:style>
  <w:style w:type="paragraph" w:customStyle="1" w:styleId="7A36236D73084CB8995B28FFFCB66696">
    <w:name w:val="7A36236D73084CB8995B28FFFCB66696"/>
    <w:rsid w:val="00A273C3"/>
  </w:style>
  <w:style w:type="paragraph" w:customStyle="1" w:styleId="B72273D1C0A448B7A14BCF5DC6F57FB3">
    <w:name w:val="B72273D1C0A448B7A14BCF5DC6F57FB3"/>
    <w:rsid w:val="00A273C3"/>
  </w:style>
  <w:style w:type="paragraph" w:customStyle="1" w:styleId="1E4CFA42C2E146C880ADF81EAD4B23F4">
    <w:name w:val="1E4CFA42C2E146C880ADF81EAD4B23F4"/>
    <w:rsid w:val="00A273C3"/>
  </w:style>
  <w:style w:type="paragraph" w:customStyle="1" w:styleId="1663F7A2415D4F309F644DF9052D6DFD">
    <w:name w:val="1663F7A2415D4F309F644DF9052D6DFD"/>
    <w:rsid w:val="00A273C3"/>
  </w:style>
  <w:style w:type="paragraph" w:customStyle="1" w:styleId="4894E17C986E41199535AF0B6BBEC601">
    <w:name w:val="4894E17C986E41199535AF0B6BBEC601"/>
    <w:rsid w:val="00A273C3"/>
  </w:style>
  <w:style w:type="paragraph" w:customStyle="1" w:styleId="D047B238B2E04C0588581C49FC506C7C">
    <w:name w:val="D047B238B2E04C0588581C49FC506C7C"/>
    <w:rsid w:val="00A273C3"/>
  </w:style>
  <w:style w:type="paragraph" w:customStyle="1" w:styleId="A6FF1E382D2E4F888E92735963777D09">
    <w:name w:val="A6FF1E382D2E4F888E92735963777D09"/>
    <w:rsid w:val="00A273C3"/>
  </w:style>
  <w:style w:type="paragraph" w:customStyle="1" w:styleId="C25FC9292A3444018D4A2E52FB776764">
    <w:name w:val="C25FC9292A3444018D4A2E52FB776764"/>
    <w:rsid w:val="00A273C3"/>
  </w:style>
  <w:style w:type="paragraph" w:customStyle="1" w:styleId="BB6D16E90CC345A5A9A58D16B28A415E">
    <w:name w:val="BB6D16E90CC345A5A9A58D16B28A415E"/>
    <w:rsid w:val="00A273C3"/>
  </w:style>
  <w:style w:type="paragraph" w:customStyle="1" w:styleId="BD2E594B9F2D4A98A248A61D480A0BFD">
    <w:name w:val="BD2E594B9F2D4A98A248A61D480A0BFD"/>
    <w:rsid w:val="00A273C3"/>
  </w:style>
  <w:style w:type="paragraph" w:customStyle="1" w:styleId="D27F19E4D1BB468AA28E1752DA2120B1">
    <w:name w:val="D27F19E4D1BB468AA28E1752DA2120B1"/>
    <w:rsid w:val="00A273C3"/>
  </w:style>
  <w:style w:type="paragraph" w:customStyle="1" w:styleId="D047B238B2E04C0588581C49FC506C7C1">
    <w:name w:val="D047B238B2E04C0588581C49FC506C7C1"/>
    <w:rsid w:val="00A273C3"/>
    <w:pPr>
      <w:tabs>
        <w:tab w:val="center" w:pos="4536"/>
        <w:tab w:val="right" w:pos="9072"/>
      </w:tabs>
      <w:spacing w:after="0" w:line="276" w:lineRule="auto"/>
    </w:pPr>
    <w:rPr>
      <w:rFonts w:asciiTheme="majorHAnsi" w:eastAsiaTheme="minorHAnsi" w:hAnsiTheme="majorHAnsi"/>
      <w:sz w:val="19"/>
      <w:szCs w:val="25"/>
      <w:lang w:val="en-GB" w:eastAsia="en-US"/>
    </w:rPr>
  </w:style>
  <w:style w:type="paragraph" w:customStyle="1" w:styleId="BB6D16E90CC345A5A9A58D16B28A415E1">
    <w:name w:val="BB6D16E90CC345A5A9A58D16B28A415E1"/>
    <w:rsid w:val="00A273C3"/>
    <w:pPr>
      <w:tabs>
        <w:tab w:val="center" w:pos="4536"/>
        <w:tab w:val="right" w:pos="9072"/>
      </w:tabs>
      <w:spacing w:after="0" w:line="276" w:lineRule="auto"/>
    </w:pPr>
    <w:rPr>
      <w:rFonts w:asciiTheme="majorHAnsi" w:eastAsiaTheme="minorHAnsi" w:hAnsiTheme="majorHAnsi"/>
      <w:sz w:val="19"/>
      <w:szCs w:val="25"/>
      <w:lang w:val="en-GB" w:eastAsia="en-US"/>
    </w:rPr>
  </w:style>
  <w:style w:type="paragraph" w:customStyle="1" w:styleId="BD2E594B9F2D4A98A248A61D480A0BFD1">
    <w:name w:val="BD2E594B9F2D4A98A248A61D480A0BFD1"/>
    <w:rsid w:val="00A273C3"/>
    <w:pPr>
      <w:tabs>
        <w:tab w:val="center" w:pos="4536"/>
        <w:tab w:val="right" w:pos="9072"/>
      </w:tabs>
      <w:spacing w:after="0" w:line="276" w:lineRule="auto"/>
    </w:pPr>
    <w:rPr>
      <w:rFonts w:asciiTheme="majorHAnsi" w:eastAsiaTheme="minorHAnsi" w:hAnsiTheme="majorHAnsi"/>
      <w:sz w:val="19"/>
      <w:szCs w:val="25"/>
      <w:lang w:val="en-GB" w:eastAsia="en-US"/>
    </w:rPr>
  </w:style>
  <w:style w:type="paragraph" w:customStyle="1" w:styleId="D27F19E4D1BB468AA28E1752DA2120B11">
    <w:name w:val="D27F19E4D1BB468AA28E1752DA2120B11"/>
    <w:rsid w:val="00A273C3"/>
    <w:pPr>
      <w:tabs>
        <w:tab w:val="center" w:pos="4536"/>
        <w:tab w:val="right" w:pos="9072"/>
      </w:tabs>
      <w:spacing w:after="0" w:line="276" w:lineRule="auto"/>
    </w:pPr>
    <w:rPr>
      <w:rFonts w:asciiTheme="majorHAnsi" w:eastAsiaTheme="minorHAnsi" w:hAnsiTheme="majorHAnsi"/>
      <w:sz w:val="19"/>
      <w:szCs w:val="25"/>
      <w:lang w:val="en-GB" w:eastAsia="en-US"/>
    </w:rPr>
  </w:style>
  <w:style w:type="paragraph" w:customStyle="1" w:styleId="D6CC2C9A205A4BE3B39A93E4AC4CAA39">
    <w:name w:val="D6CC2C9A205A4BE3B39A93E4AC4CAA39"/>
    <w:rsid w:val="00A273C3"/>
  </w:style>
  <w:style w:type="paragraph" w:customStyle="1" w:styleId="5F9E44CAC5094E0E9102C4E4B34567D0">
    <w:name w:val="5F9E44CAC5094E0E9102C4E4B34567D0"/>
    <w:rsid w:val="00A273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RK2">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haredContentType xmlns="Microsoft.SharePoint.Taxonomy.ContentTypeSync" SourceId="d07acfae-4dfa-4949-99a8-259efd31a6ae" ContentTypeId="0x010100BBA312BF02777149882D207184EC35C032" PreviousValue="false"/>
</file>

<file path=customXml/item2.xml><?xml version="1.0" encoding="utf-8"?>
<ct:contentTypeSchema xmlns:ct="http://schemas.microsoft.com/office/2006/metadata/contentType" xmlns:ma="http://schemas.microsoft.com/office/2006/metadata/properties/metaAttributes" ct:_="" ma:_="" ma:contentTypeName="RK Word" ma:contentTypeID="0x010100BBA312BF02777149882D207184EC35C032001F942FE8CB8A0C49A92BA0986486E5C9" ma:contentTypeVersion="32" ma:contentTypeDescription="Skapa nytt dokument med möjlighet att välja RK-mall" ma:contentTypeScope="" ma:versionID="fd4d7a8d66006c16aea7bc9f0385ab7a">
  <xsd:schema xmlns:xsd="http://www.w3.org/2001/XMLSchema" xmlns:xs="http://www.w3.org/2001/XMLSchema" xmlns:p="http://schemas.microsoft.com/office/2006/metadata/properties" xmlns:ns2="4e9c2f0c-7bf8-49af-8356-cbf363fc78a7" xmlns:ns4="cc625d36-bb37-4650-91b9-0c96159295ba" xmlns:ns5="18f3d968-6251-40b0-9f11-012b293496c2" xmlns:ns6="9c9941df-7074-4a92-bf99-225d24d78d61" xmlns:ns7="0c29d14f-4f39-4721-823d-1d845105a599" targetNamespace="http://schemas.microsoft.com/office/2006/metadata/properties" ma:root="true" ma:fieldsID="5f2147a29c890467b63b664705a2097f" ns2:_="" ns4:_="" ns5:_="" ns6:_="" ns7:_="">
    <xsd:import namespace="4e9c2f0c-7bf8-49af-8356-cbf363fc78a7"/>
    <xsd:import namespace="cc625d36-bb37-4650-91b9-0c96159295ba"/>
    <xsd:import namespace="18f3d968-6251-40b0-9f11-012b293496c2"/>
    <xsd:import namespace="9c9941df-7074-4a92-bf99-225d24d78d61"/>
    <xsd:import namespace="0c29d14f-4f39-4721-823d-1d845105a599"/>
    <xsd:element name="properties">
      <xsd:complexType>
        <xsd:sequence>
          <xsd:element name="documentManagement">
            <xsd:complexType>
              <xsd:all>
                <xsd:element ref="ns2:RecordNumber" minOccurs="0"/>
                <xsd:element ref="ns2:DirtyMigration" minOccurs="0"/>
                <xsd:element ref="ns4:TaxCatchAllLabel" minOccurs="0"/>
                <xsd:element ref="ns4:k46d94c0acf84ab9a79866a9d8b1905f" minOccurs="0"/>
                <xsd:element ref="ns4:TaxCatchAll" minOccurs="0"/>
                <xsd:element ref="ns4:edbe0b5c82304c8e847ab7b8c02a77c3" minOccurs="0"/>
                <xsd:element ref="ns5: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Global taxonomikolumn1" ma:description="" ma:hidden="true" ma:list="{2e23b06d-ff9d-46ec-a4fc-fc7ca4e8240f}" ma:internalName="TaxCatchAllLabel" ma:readOnly="true" ma:showField="CatchAllDataLabel" ma:web="50ce4725-3f48-418b-b142-09b76e37f040">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default="" ma:fieldId="{446d94c0-acf8-4ab9-a798-66a9d8b1905f}" ma:sspId="d07acfae-4dfa-4949-99a8-259efd31a6ae" ma:termSetId="8c1436be-a8c9-4c8f-93bb-07dc2d5595bf" ma:anchorId="00000000-0000-0000-0000-000000000000" ma:open="false" ma:isKeyword="false">
      <xsd:complexType>
        <xsd:sequence>
          <xsd:element ref="pc:Terms" minOccurs="0" maxOccurs="1"/>
        </xsd:sequence>
      </xsd:complexType>
    </xsd:element>
    <xsd:element name="TaxCatchAll" ma:index="13" nillable="true" ma:displayName="Taxonomy Catch All Column" ma:description="" ma:hidden="true" ma:list="{2e23b06d-ff9d-46ec-a4fc-fc7ca4e8240f}" ma:internalName="TaxCatchAll" ma:showField="CatchAllData" ma:web="50ce4725-3f48-418b-b142-09b76e37f040">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7"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c29d14f-4f39-4721-823d-1d845105a599"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xml version="1.0" encoding="iso-8859-1"?>-->
<DocumentInfo xmlns="http://lp/documentinfo/RK">
  <BaseInfo>
    <RkTemplate>2</RkTemplate>
    <DocType>PM</DocType>
    <DocTypeShowName/>
    <Status> </Status>
    <Sender>
      <SenderName>Karin Bengtson</SenderName>
      <SenderTitle/>
      <SenderMail>karin.bengtson@regeringskansliet.se</SenderMail>
      <SenderPhone/>
    </Sender>
    <TopId>1</TopId>
    <TopSender/>
    <OrganisationInfo>
      <Organisatoriskenhet1>Ministry of Employment</Organisatoriskenhet1>
      <Organisatoriskenhet2> </Organisatoriskenhet2>
      <Organisatoriskenhet3> </Organisatoriskenhet3>
      <Organisatoriskenhet1Id>198</Organisatoriskenhet1Id>
      <Organisatoriskenhet2Id> </Organisatoriskenhet2Id>
      <Organisatoriskenhet3Id> </Organisatoriskenhet3Id>
    </OrganisationInfo>
    <HeaderDate>2021-10-22T00:00:00</HeaderDate>
    <Office/>
    <Dnr/>
    <ParagrafNr/>
    <DocumentTitle/>
    <VisitingAddress/>
    <Extra1>extrainfo för denna mallm</Extra1>
    <Extra2>mer extrainfo</Extra2>
    <Extra3/>
    <Number/>
    <Recipient> </Recipient>
    <SenderText/>
    <DocNumber/>
    <Doclanguage>2057</Doclanguage>
    <Appendix/>
    <LogotypeName>RK_LOGO_EN_BW.emf</LogotypeName>
  </BaseInfo>
</DocumentInfo>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1A615-E674-4C60-98D4-57F549CBBB83}">
  <ds:schemaRefs>
    <ds:schemaRef ds:uri="Microsoft.SharePoint.Taxonomy.ContentTypeSync"/>
  </ds:schemaRefs>
</ds:datastoreItem>
</file>

<file path=customXml/itemProps2.xml><?xml version="1.0" encoding="utf-8"?>
<ds:datastoreItem xmlns:ds="http://schemas.openxmlformats.org/officeDocument/2006/customXml" ds:itemID="{57DD626E-8DE9-4282-8225-E5847B0C0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9c9941df-7074-4a92-bf99-225d24d78d61"/>
    <ds:schemaRef ds:uri="0c29d14f-4f39-4721-823d-1d845105a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8996F3-C115-4F51-BE9B-45F3057A300E}"/>
</file>

<file path=customXml/itemProps4.xml><?xml version="1.0" encoding="utf-8"?>
<ds:datastoreItem xmlns:ds="http://schemas.openxmlformats.org/officeDocument/2006/customXml" ds:itemID="{96D789FF-8990-4B18-B434-B00F3251F9AC}">
  <ds:schemaRefs>
    <ds:schemaRef ds:uri="http://schemas.microsoft.com/sharepoint/v3/contenttype/forms"/>
  </ds:schemaRefs>
</ds:datastoreItem>
</file>

<file path=customXml/itemProps5.xml><?xml version="1.0" encoding="utf-8"?>
<ds:datastoreItem xmlns:ds="http://schemas.openxmlformats.org/officeDocument/2006/customXml" ds:itemID="{1A12FB75-16E9-48EF-939D-0F1D9602D97C}">
  <ds:schemaRefs>
    <ds:schemaRef ds:uri="http://lp/documentinfo/RK"/>
  </ds:schemaRefs>
</ds:datastoreItem>
</file>

<file path=customXml/itemProps6.xml><?xml version="1.0" encoding="utf-8"?>
<ds:datastoreItem xmlns:ds="http://schemas.openxmlformats.org/officeDocument/2006/customXml" ds:itemID="{68AA8538-E4C1-49CB-B182-32B320CABEE4}">
  <ds:schemaRefs>
    <ds:schemaRef ds:uri="http://schemas.microsoft.com/sharepoint/events"/>
  </ds:schemaRefs>
</ds:datastoreItem>
</file>

<file path=customXml/itemProps7.xml><?xml version="1.0" encoding="utf-8"?>
<ds:datastoreItem xmlns:ds="http://schemas.openxmlformats.org/officeDocument/2006/customXml" ds:itemID="{E946D465-BD45-45B0-88C9-511DA27FE7BF}">
  <ds:schemaRefs>
    <ds:schemaRef ds:uri="http://schemas.microsoft.com/office/2006/metadata/properties"/>
    <ds:schemaRef ds:uri="http://schemas.microsoft.com/office/infopath/2007/PartnerControls"/>
    <ds:schemaRef ds:uri="cc625d36-bb37-4650-91b9-0c96159295ba"/>
    <ds:schemaRef ds:uri="4e9c2f0c-7bf8-49af-8356-cbf363fc78a7"/>
    <ds:schemaRef ds:uri="18f3d968-6251-40b0-9f11-012b293496c2"/>
    <ds:schemaRef ds:uri="0c29d14f-4f39-4721-823d-1d845105a599"/>
  </ds:schemaRefs>
</ds:datastoreItem>
</file>

<file path=customXml/itemProps8.xml><?xml version="1.0" encoding="utf-8"?>
<ds:datastoreItem xmlns:ds="http://schemas.openxmlformats.org/officeDocument/2006/customXml" ds:itemID="{E3F8B5AA-EBE4-49CC-B0D1-A9E1ABDC3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RK Basmall</Template>
  <TotalTime>0</TotalTime>
  <Pages>12</Pages>
  <Words>3406</Words>
  <Characters>18054</Characters>
  <Application>Microsoft Office Word</Application>
  <DocSecurity>0</DocSecurity>
  <Lines>150</Lines>
  <Paragraphs>42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Bengtson</dc:creator>
  <cp:keywords/>
  <dc:description/>
  <cp:lastModifiedBy>Karin Bengtson</cp:lastModifiedBy>
  <cp:revision>4</cp:revision>
  <cp:lastPrinted>2021-10-21T10:01:00Z</cp:lastPrinted>
  <dcterms:created xsi:type="dcterms:W3CDTF">2021-10-22T05:08:00Z</dcterms:created>
  <dcterms:modified xsi:type="dcterms:W3CDTF">2021-10-22T05:13:00Z</dcterms:modified>
  <cp:version>2.1.1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Organisation">
    <vt:lpwstr/>
  </property>
  <property fmtid="{D5CDD505-2E9C-101B-9397-08002B2CF9AE}" pid="4" name="ActivityCategory">
    <vt:lpwstr/>
  </property>
  <property fmtid="{D5CDD505-2E9C-101B-9397-08002B2CF9AE}" pid="5" name="_dlc_DocIdItemGuid">
    <vt:lpwstr>9a5b2965-4666-4b43-ba7c-1ac901e7cc66</vt:lpwstr>
  </property>
</Properties>
</file>