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7819D4" w14:textId="77777777" w:rsidR="001F2CAC" w:rsidRPr="00C67480" w:rsidRDefault="001F2CAC">
      <w:bookmarkStart w:id="0" w:name="_GoBack"/>
      <w:bookmarkEnd w:id="0"/>
    </w:p>
    <w:p w14:paraId="2C83BFB2" w14:textId="6D1B3381" w:rsidR="001F2CAC" w:rsidRPr="00C67480" w:rsidRDefault="00345C13">
      <w:r w:rsidRPr="00C67480">
        <w:rPr>
          <w:rFonts w:ascii="Merriweather" w:eastAsia="Merriweather" w:hAnsi="Merriweather" w:cs="Merriweather"/>
          <w:noProof/>
          <w:lang w:val="en-GB" w:eastAsia="en-GB"/>
        </w:rPr>
        <mc:AlternateContent>
          <mc:Choice Requires="wpg">
            <w:drawing>
              <wp:anchor distT="0" distB="0" distL="114300" distR="114300" simplePos="0" relativeHeight="251658240" behindDoc="0" locked="0" layoutInCell="1" hidden="0" allowOverlap="1" wp14:anchorId="27D66F4A" wp14:editId="57CB7907">
                <wp:simplePos x="0" y="0"/>
                <wp:positionH relativeFrom="page">
                  <wp:posOffset>3146854</wp:posOffset>
                </wp:positionH>
                <wp:positionV relativeFrom="page">
                  <wp:posOffset>1194486</wp:posOffset>
                </wp:positionV>
                <wp:extent cx="4215765" cy="7522062"/>
                <wp:effectExtent l="0" t="0" r="635" b="9525"/>
                <wp:wrapNone/>
                <wp:docPr id="16" name="Groupe 16"/>
                <wp:cNvGraphicFramePr/>
                <a:graphic xmlns:a="http://schemas.openxmlformats.org/drawingml/2006/main">
                  <a:graphicData uri="http://schemas.microsoft.com/office/word/2010/wordprocessingGroup">
                    <wpg:wgp>
                      <wpg:cNvGrpSpPr/>
                      <wpg:grpSpPr>
                        <a:xfrm>
                          <a:off x="0" y="0"/>
                          <a:ext cx="4215765" cy="7522062"/>
                          <a:chOff x="3233350" y="0"/>
                          <a:chExt cx="4220550" cy="7560000"/>
                        </a:xfrm>
                      </wpg:grpSpPr>
                      <wpg:grpSp>
                        <wpg:cNvPr id="1" name="Groupe 1"/>
                        <wpg:cNvGrpSpPr/>
                        <wpg:grpSpPr>
                          <a:xfrm>
                            <a:off x="3238118" y="0"/>
                            <a:ext cx="4215765" cy="7560000"/>
                            <a:chOff x="3238118" y="0"/>
                            <a:chExt cx="4215765" cy="7560000"/>
                          </a:xfrm>
                        </wpg:grpSpPr>
                        <wps:wsp>
                          <wps:cNvPr id="2" name="Rectangle 2"/>
                          <wps:cNvSpPr/>
                          <wps:spPr>
                            <a:xfrm>
                              <a:off x="3238118" y="0"/>
                              <a:ext cx="4215750" cy="7560000"/>
                            </a:xfrm>
                            <a:prstGeom prst="rect">
                              <a:avLst/>
                            </a:prstGeom>
                            <a:noFill/>
                            <a:ln>
                              <a:noFill/>
                            </a:ln>
                          </wps:spPr>
                          <wps:txbx>
                            <w:txbxContent>
                              <w:p w14:paraId="5111E506" w14:textId="77777777" w:rsidR="009C58D4" w:rsidRDefault="009C58D4">
                                <w:pPr>
                                  <w:spacing w:after="0" w:line="240" w:lineRule="auto"/>
                                  <w:textDirection w:val="btLr"/>
                                </w:pPr>
                              </w:p>
                            </w:txbxContent>
                          </wps:txbx>
                          <wps:bodyPr spcFirstLastPara="1" wrap="square" lIns="91425" tIns="91425" rIns="91425" bIns="91425" anchor="ctr" anchorCtr="0">
                            <a:noAutofit/>
                          </wps:bodyPr>
                        </wps:wsp>
                        <wpg:grpSp>
                          <wpg:cNvPr id="3" name="Groupe 3"/>
                          <wpg:cNvGrpSpPr/>
                          <wpg:grpSpPr>
                            <a:xfrm>
                              <a:off x="3238118" y="0"/>
                              <a:ext cx="4215765" cy="7560000"/>
                              <a:chOff x="-10299" y="0"/>
                              <a:chExt cx="3106790" cy="10687205"/>
                            </a:xfrm>
                          </wpg:grpSpPr>
                          <wps:wsp>
                            <wps:cNvPr id="4" name="Rectangle 4"/>
                            <wps:cNvSpPr/>
                            <wps:spPr>
                              <a:xfrm>
                                <a:off x="-10299" y="0"/>
                                <a:ext cx="3106775" cy="10687200"/>
                              </a:xfrm>
                              <a:prstGeom prst="rect">
                                <a:avLst/>
                              </a:prstGeom>
                              <a:noFill/>
                              <a:ln>
                                <a:noFill/>
                              </a:ln>
                            </wps:spPr>
                            <wps:txbx>
                              <w:txbxContent>
                                <w:p w14:paraId="31F4DB21" w14:textId="77777777" w:rsidR="009C58D4" w:rsidRDefault="009C58D4">
                                  <w:pPr>
                                    <w:spacing w:after="0" w:line="240" w:lineRule="auto"/>
                                    <w:textDirection w:val="btLr"/>
                                  </w:pPr>
                                </w:p>
                              </w:txbxContent>
                            </wps:txbx>
                            <wps:bodyPr spcFirstLastPara="1" wrap="square" lIns="91425" tIns="91425" rIns="91425" bIns="91425" anchor="ctr" anchorCtr="0">
                              <a:noAutofit/>
                            </wps:bodyPr>
                          </wps:wsp>
                          <wps:wsp>
                            <wps:cNvPr id="5" name="Rectangle 5"/>
                            <wps:cNvSpPr/>
                            <wps:spPr>
                              <a:xfrm>
                                <a:off x="-10299" y="0"/>
                                <a:ext cx="148844" cy="10687205"/>
                              </a:xfrm>
                              <a:prstGeom prst="rect">
                                <a:avLst/>
                              </a:prstGeom>
                              <a:solidFill>
                                <a:srgbClr val="CC0000"/>
                              </a:solidFill>
                              <a:ln w="9525" cap="flat" cmpd="sng">
                                <a:solidFill>
                                  <a:srgbClr val="BD4B48"/>
                                </a:solidFill>
                                <a:prstDash val="solid"/>
                                <a:round/>
                                <a:headEnd type="none" w="sm" len="sm"/>
                                <a:tailEnd type="none" w="sm" len="sm"/>
                              </a:ln>
                            </wps:spPr>
                            <wps:txbx>
                              <w:txbxContent>
                                <w:p w14:paraId="7413FDF8" w14:textId="77777777" w:rsidR="009C58D4" w:rsidRDefault="009C58D4">
                                  <w:pPr>
                                    <w:spacing w:after="0" w:line="240" w:lineRule="auto"/>
                                    <w:textDirection w:val="btLr"/>
                                  </w:pPr>
                                </w:p>
                              </w:txbxContent>
                            </wps:txbx>
                            <wps:bodyPr spcFirstLastPara="1" wrap="square" lIns="91425" tIns="91425" rIns="91425" bIns="91425" anchor="ctr" anchorCtr="0">
                              <a:noAutofit/>
                            </wps:bodyPr>
                          </wps:wsp>
                          <wps:wsp>
                            <wps:cNvPr id="6" name="Rectangle 6"/>
                            <wps:cNvSpPr/>
                            <wps:spPr>
                              <a:xfrm>
                                <a:off x="53042" y="0"/>
                                <a:ext cx="3043449" cy="10687205"/>
                              </a:xfrm>
                              <a:prstGeom prst="rect">
                                <a:avLst/>
                              </a:prstGeom>
                              <a:solidFill>
                                <a:srgbClr val="92CCDC"/>
                              </a:solidFill>
                              <a:ln>
                                <a:noFill/>
                              </a:ln>
                            </wps:spPr>
                            <wps:txbx>
                              <w:txbxContent>
                                <w:p w14:paraId="12B28E47" w14:textId="77777777" w:rsidR="009C58D4" w:rsidRDefault="009C58D4">
                                  <w:pPr>
                                    <w:spacing w:line="258" w:lineRule="auto"/>
                                    <w:jc w:val="center"/>
                                    <w:textDirection w:val="btLr"/>
                                  </w:pPr>
                                </w:p>
                                <w:p w14:paraId="6E443C19" w14:textId="0C8E3F73" w:rsidR="009C58D4" w:rsidRDefault="009C58D4" w:rsidP="00BE18FC">
                                  <w:pPr>
                                    <w:spacing w:line="258" w:lineRule="auto"/>
                                    <w:jc w:val="center"/>
                                    <w:textDirection w:val="btLr"/>
                                    <w:rPr>
                                      <w:rFonts w:ascii="Merriweather" w:eastAsia="Merriweather" w:hAnsi="Merriweather" w:cs="Merriweather"/>
                                      <w:i/>
                                      <w:color w:val="000000"/>
                                      <w:sz w:val="24"/>
                                    </w:rPr>
                                  </w:pPr>
                                  <w:r>
                                    <w:rPr>
                                      <w:rFonts w:ascii="Merriweather" w:eastAsia="Merriweather" w:hAnsi="Merriweather" w:cs="Merriweather"/>
                                      <w:i/>
                                      <w:color w:val="000000"/>
                                      <w:sz w:val="24"/>
                                    </w:rPr>
                                    <w:t>Examen du Togo par le Comité des droits de l’enfant des Nations Unies</w:t>
                                  </w:r>
                                </w:p>
                                <w:p w14:paraId="4824CF7B" w14:textId="066FF903" w:rsidR="009C58D4" w:rsidRDefault="009C58D4" w:rsidP="00BE18FC">
                                  <w:pPr>
                                    <w:spacing w:line="258" w:lineRule="auto"/>
                                    <w:jc w:val="center"/>
                                    <w:textDirection w:val="btLr"/>
                                    <w:rPr>
                                      <w:rFonts w:ascii="Merriweather" w:eastAsia="Merriweather" w:hAnsi="Merriweather" w:cs="Merriweather"/>
                                      <w:i/>
                                      <w:color w:val="000000"/>
                                      <w:sz w:val="24"/>
                                    </w:rPr>
                                  </w:pPr>
                                  <w:r>
                                    <w:rPr>
                                      <w:rFonts w:ascii="Merriweather" w:eastAsia="Merriweather" w:hAnsi="Merriweather" w:cs="Merriweather"/>
                                      <w:i/>
                                      <w:color w:val="000000"/>
                                      <w:sz w:val="24"/>
                                    </w:rPr>
                                    <w:t>94</w:t>
                                  </w:r>
                                  <w:r w:rsidRPr="00BE18FC">
                                    <w:rPr>
                                      <w:rFonts w:ascii="Merriweather" w:eastAsia="Merriweather" w:hAnsi="Merriweather" w:cs="Merriweather"/>
                                      <w:i/>
                                      <w:color w:val="000000"/>
                                      <w:sz w:val="24"/>
                                      <w:vertAlign w:val="superscript"/>
                                    </w:rPr>
                                    <w:t>e</w:t>
                                  </w:r>
                                  <w:r>
                                    <w:rPr>
                                      <w:rFonts w:ascii="Merriweather" w:eastAsia="Merriweather" w:hAnsi="Merriweather" w:cs="Merriweather"/>
                                      <w:i/>
                                      <w:color w:val="000000"/>
                                      <w:sz w:val="24"/>
                                    </w:rPr>
                                    <w:t xml:space="preserve"> session</w:t>
                                  </w:r>
                                </w:p>
                                <w:p w14:paraId="5C369F96" w14:textId="77777777" w:rsidR="009C58D4" w:rsidRPr="00BE18FC" w:rsidRDefault="009C58D4">
                                  <w:pPr>
                                    <w:spacing w:line="258" w:lineRule="auto"/>
                                    <w:textDirection w:val="btLr"/>
                                    <w:rPr>
                                      <w:rFonts w:ascii="Merriweather" w:eastAsia="Merriweather" w:hAnsi="Merriweather" w:cs="Merriweather"/>
                                      <w:i/>
                                      <w:color w:val="000000"/>
                                      <w:sz w:val="24"/>
                                    </w:rPr>
                                  </w:pPr>
                                </w:p>
                                <w:p w14:paraId="036631F5" w14:textId="77777777" w:rsidR="009C58D4" w:rsidRDefault="009C58D4">
                                  <w:pPr>
                                    <w:spacing w:line="258" w:lineRule="auto"/>
                                    <w:textDirection w:val="btLr"/>
                                  </w:pPr>
                                </w:p>
                                <w:p w14:paraId="02973A7B" w14:textId="77777777" w:rsidR="009C58D4" w:rsidRDefault="009C58D4">
                                  <w:pPr>
                                    <w:spacing w:line="258" w:lineRule="auto"/>
                                    <w:textDirection w:val="btLr"/>
                                  </w:pPr>
                                </w:p>
                                <w:p w14:paraId="7EAB362E" w14:textId="77777777" w:rsidR="009C58D4" w:rsidRDefault="009C58D4">
                                  <w:pPr>
                                    <w:spacing w:line="258" w:lineRule="auto"/>
                                    <w:textDirection w:val="btLr"/>
                                  </w:pPr>
                                </w:p>
                                <w:p w14:paraId="094A7715" w14:textId="77777777" w:rsidR="009C58D4" w:rsidRDefault="009C58D4">
                                  <w:pPr>
                                    <w:spacing w:line="258" w:lineRule="auto"/>
                                    <w:textDirection w:val="btLr"/>
                                  </w:pPr>
                                </w:p>
                                <w:p w14:paraId="08C7081F" w14:textId="77777777" w:rsidR="009C58D4" w:rsidRDefault="009C58D4">
                                  <w:pPr>
                                    <w:spacing w:line="258" w:lineRule="auto"/>
                                    <w:textDirection w:val="btLr"/>
                                  </w:pPr>
                                </w:p>
                                <w:p w14:paraId="568F362C" w14:textId="77777777" w:rsidR="009C58D4" w:rsidRDefault="009C58D4">
                                  <w:pPr>
                                    <w:spacing w:line="258" w:lineRule="auto"/>
                                    <w:textDirection w:val="btLr"/>
                                  </w:pPr>
                                </w:p>
                                <w:p w14:paraId="4F1E1691" w14:textId="77777777" w:rsidR="009C58D4" w:rsidRDefault="009C58D4">
                                  <w:pPr>
                                    <w:spacing w:line="258" w:lineRule="auto"/>
                                    <w:textDirection w:val="btLr"/>
                                  </w:pPr>
                                </w:p>
                                <w:p w14:paraId="505497AF" w14:textId="77777777" w:rsidR="009C58D4" w:rsidRDefault="009C58D4">
                                  <w:pPr>
                                    <w:spacing w:line="258" w:lineRule="auto"/>
                                    <w:textDirection w:val="btLr"/>
                                  </w:pPr>
                                </w:p>
                                <w:p w14:paraId="584BFAB3" w14:textId="77777777" w:rsidR="009C58D4" w:rsidRDefault="009C58D4">
                                  <w:pPr>
                                    <w:spacing w:line="258" w:lineRule="auto"/>
                                    <w:textDirection w:val="btLr"/>
                                  </w:pPr>
                                </w:p>
                                <w:p w14:paraId="75DD94F8" w14:textId="77777777" w:rsidR="009C58D4" w:rsidRDefault="009C58D4">
                                  <w:pPr>
                                    <w:spacing w:line="258" w:lineRule="auto"/>
                                    <w:textDirection w:val="btLr"/>
                                  </w:pPr>
                                </w:p>
                                <w:p w14:paraId="50A8D62B" w14:textId="77777777" w:rsidR="009C58D4" w:rsidRDefault="009C58D4">
                                  <w:pPr>
                                    <w:spacing w:line="258" w:lineRule="auto"/>
                                    <w:textDirection w:val="btLr"/>
                                  </w:pPr>
                                </w:p>
                                <w:p w14:paraId="782D14FF" w14:textId="77777777" w:rsidR="009C58D4" w:rsidRDefault="009C58D4">
                                  <w:pPr>
                                    <w:spacing w:line="258" w:lineRule="auto"/>
                                    <w:textDirection w:val="btLr"/>
                                  </w:pPr>
                                </w:p>
                                <w:p w14:paraId="748B719F" w14:textId="77777777" w:rsidR="009C58D4" w:rsidRDefault="009C58D4">
                                  <w:pPr>
                                    <w:spacing w:line="258" w:lineRule="auto"/>
                                    <w:textDirection w:val="btLr"/>
                                  </w:pPr>
                                </w:p>
                                <w:p w14:paraId="2492CBB0" w14:textId="77777777" w:rsidR="009C58D4" w:rsidRDefault="009C58D4">
                                  <w:pPr>
                                    <w:spacing w:line="258" w:lineRule="auto"/>
                                    <w:textDirection w:val="btLr"/>
                                  </w:pPr>
                                </w:p>
                                <w:p w14:paraId="2E9CDA35" w14:textId="77777777" w:rsidR="009C58D4" w:rsidRDefault="009C58D4">
                                  <w:pPr>
                                    <w:spacing w:line="258" w:lineRule="auto"/>
                                    <w:textDirection w:val="btLr"/>
                                  </w:pPr>
                                </w:p>
                                <w:p w14:paraId="526BF0BB" w14:textId="77777777" w:rsidR="009C58D4" w:rsidRDefault="009C58D4">
                                  <w:pPr>
                                    <w:spacing w:line="258" w:lineRule="auto"/>
                                    <w:textDirection w:val="btLr"/>
                                  </w:pPr>
                                </w:p>
                                <w:p w14:paraId="11FF08BC" w14:textId="77777777" w:rsidR="009C58D4" w:rsidRDefault="009C58D4">
                                  <w:pPr>
                                    <w:spacing w:after="0" w:line="258" w:lineRule="auto"/>
                                    <w:jc w:val="center"/>
                                    <w:textDirection w:val="btLr"/>
                                  </w:pPr>
                                </w:p>
                                <w:p w14:paraId="7FFEBCC1" w14:textId="77777777" w:rsidR="009C58D4" w:rsidRDefault="009C58D4">
                                  <w:pPr>
                                    <w:spacing w:line="258" w:lineRule="auto"/>
                                    <w:jc w:val="center"/>
                                    <w:textDirection w:val="btLr"/>
                                  </w:pPr>
                                </w:p>
                                <w:p w14:paraId="6A9C3B9C" w14:textId="77777777" w:rsidR="009C58D4" w:rsidRDefault="009C58D4">
                                  <w:pPr>
                                    <w:spacing w:line="258" w:lineRule="auto"/>
                                    <w:textDirection w:val="btLr"/>
                                  </w:pPr>
                                </w:p>
                              </w:txbxContent>
                            </wps:txbx>
                            <wps:bodyPr spcFirstLastPara="1" wrap="square" lIns="91425" tIns="45700" rIns="91425" bIns="45700" anchor="t" anchorCtr="0">
                              <a:noAutofit/>
                            </wps:bodyPr>
                          </wps:wsp>
                          <wps:wsp>
                            <wps:cNvPr id="7" name="Rectangle 7"/>
                            <wps:cNvSpPr/>
                            <wps:spPr>
                              <a:xfrm>
                                <a:off x="-10299" y="2380286"/>
                                <a:ext cx="3099816" cy="5543435"/>
                              </a:xfrm>
                              <a:prstGeom prst="rect">
                                <a:avLst/>
                              </a:prstGeom>
                              <a:noFill/>
                              <a:ln>
                                <a:noFill/>
                              </a:ln>
                            </wps:spPr>
                            <wps:txbx>
                              <w:txbxContent>
                                <w:p w14:paraId="6D9CA487" w14:textId="77777777" w:rsidR="009C58D4" w:rsidRDefault="009C58D4">
                                  <w:pPr>
                                    <w:spacing w:line="258" w:lineRule="auto"/>
                                    <w:jc w:val="center"/>
                                    <w:textDirection w:val="btLr"/>
                                  </w:pPr>
                                </w:p>
                                <w:p w14:paraId="2D60CFFF" w14:textId="77777777" w:rsidR="009C58D4" w:rsidRDefault="009C58D4">
                                  <w:pPr>
                                    <w:spacing w:line="258" w:lineRule="auto"/>
                                    <w:jc w:val="center"/>
                                    <w:textDirection w:val="btLr"/>
                                  </w:pPr>
                                </w:p>
                                <w:p w14:paraId="76183456" w14:textId="77777777" w:rsidR="009C58D4" w:rsidRDefault="009C58D4">
                                  <w:pPr>
                                    <w:spacing w:line="258" w:lineRule="auto"/>
                                    <w:jc w:val="center"/>
                                    <w:textDirection w:val="btLr"/>
                                  </w:pPr>
                                </w:p>
                                <w:p w14:paraId="199CCB1E" w14:textId="77777777" w:rsidR="009C58D4" w:rsidRDefault="009C58D4">
                                  <w:pPr>
                                    <w:spacing w:line="258" w:lineRule="auto"/>
                                    <w:jc w:val="center"/>
                                    <w:textDirection w:val="btLr"/>
                                  </w:pPr>
                                  <w:r>
                                    <w:rPr>
                                      <w:rFonts w:ascii="Merriweather" w:eastAsia="Merriweather" w:hAnsi="Merriweather" w:cs="Merriweather"/>
                                      <w:b/>
                                      <w:color w:val="000000"/>
                                      <w:sz w:val="44"/>
                                    </w:rPr>
                                    <w:t>CONDITIONS DE DÉTENTION ET SITUATION DES ENFANTS EN CONFLIT AVEC LA LOI AU TOGO</w:t>
                                  </w:r>
                                </w:p>
                                <w:p w14:paraId="2F290BC0" w14:textId="77777777" w:rsidR="009C58D4" w:rsidRDefault="009C58D4">
                                  <w:pPr>
                                    <w:spacing w:line="258" w:lineRule="auto"/>
                                    <w:jc w:val="center"/>
                                    <w:textDirection w:val="btLr"/>
                                  </w:pPr>
                                </w:p>
                              </w:txbxContent>
                            </wps:txbx>
                            <wps:bodyPr spcFirstLastPara="1" wrap="square" lIns="365750" tIns="182875" rIns="182875" bIns="182875" anchor="b" anchorCtr="0">
                              <a:noAutofit/>
                            </wps:bodyPr>
                          </wps:wsp>
                          <wps:wsp>
                            <wps:cNvPr id="8" name="Rectangle 8"/>
                            <wps:cNvSpPr/>
                            <wps:spPr>
                              <a:xfrm>
                                <a:off x="-2" y="8340080"/>
                                <a:ext cx="3089515" cy="1858803"/>
                              </a:xfrm>
                              <a:prstGeom prst="rect">
                                <a:avLst/>
                              </a:prstGeom>
                              <a:noFill/>
                              <a:ln>
                                <a:noFill/>
                              </a:ln>
                            </wps:spPr>
                            <wps:txbx>
                              <w:txbxContent>
                                <w:p w14:paraId="2E9F8AC3" w14:textId="77777777" w:rsidR="009C58D4" w:rsidRDefault="009C58D4">
                                  <w:pPr>
                                    <w:spacing w:line="360" w:lineRule="auto"/>
                                    <w:textDirection w:val="btLr"/>
                                  </w:pPr>
                                  <w:r>
                                    <w:rPr>
                                      <w:rFonts w:ascii="Merriweather" w:eastAsia="Merriweather" w:hAnsi="Merriweather" w:cs="Merriweather"/>
                                      <w:color w:val="000000"/>
                                      <w:sz w:val="24"/>
                                    </w:rPr>
                                    <w:t xml:space="preserve">            Présenté par le CACIT &amp; l’OMCT</w:t>
                                  </w:r>
                                </w:p>
                                <w:p w14:paraId="399B39DA" w14:textId="77777777" w:rsidR="009C58D4" w:rsidRDefault="009C58D4">
                                  <w:pPr>
                                    <w:spacing w:line="360" w:lineRule="auto"/>
                                    <w:textDirection w:val="btLr"/>
                                  </w:pPr>
                                </w:p>
                                <w:p w14:paraId="13071FF6" w14:textId="77777777" w:rsidR="009C58D4" w:rsidRDefault="009C58D4">
                                  <w:pPr>
                                    <w:spacing w:line="360" w:lineRule="auto"/>
                                    <w:textDirection w:val="btLr"/>
                                  </w:pPr>
                                </w:p>
                                <w:p w14:paraId="1361E9F3" w14:textId="77777777" w:rsidR="009C58D4" w:rsidRDefault="009C58D4">
                                  <w:pPr>
                                    <w:spacing w:line="360" w:lineRule="auto"/>
                                    <w:jc w:val="center"/>
                                    <w:textDirection w:val="btLr"/>
                                  </w:pPr>
                                </w:p>
                              </w:txbxContent>
                            </wps:txbx>
                            <wps:bodyPr spcFirstLastPara="1" wrap="square" lIns="365750" tIns="182875" rIns="182875" bIns="182875" anchor="b" anchorCtr="0">
                              <a:noAutofit/>
                            </wps:bodyPr>
                          </wps:wsp>
                        </wpg:grpSp>
                      </wpg:grp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7D66F4A" id="Groupe 16" o:spid="_x0000_s1026" style="position:absolute;margin-left:247.8pt;margin-top:94.05pt;width:331.95pt;height:592.3pt;z-index:251658240;mso-position-horizontal-relative:page;mso-position-vertical-relative:page" coordorigin="32333" coordsize="42205,7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">
                <v:group id="Groupe 1" o:spid="_x0000_s1027" style="position:absolute;left:32381;width:42157;height:75600" coordorigin="32381" coordsize="42157,75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rect id="Rectangle 2" o:spid="_x0000_s1028" style="position:absolute;left:32381;width:42157;height:756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OUdcEA&#10;AADaAAAADwAAAGRycy9kb3ducmV2LnhtbESP0WrCQBRE3wv+w3IF3+rGIFKjq6gotD7V6Adcs9ds&#10;MHs3ZldN/74rFPo4zMwZZr7sbC0e1PrKsYLRMAFBXDhdcangdNy9f4DwAVlj7ZgU/JCH5aL3NsdM&#10;uycf6JGHUkQI+wwVmBCaTEpfGLLoh64hjt7FtRZDlG0pdYvPCLe1TJNkIi1WHBcMNrQxVFzzu1Xw&#10;PXaUblO/zks7Nd35uP+64USpQb9bzUAE6sJ/+K/9qRWk8LoSb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DlHXBAAAA2gAAAA8AAAAAAAAAAAAAAAAAmAIAAGRycy9kb3du&#10;cmV2LnhtbFBLBQYAAAAABAAEAPUAAACGAwAAAAA=&#10;" filled="f" stroked="f">
                    <v:textbox inset="2.53958mm,2.53958mm,2.53958mm,2.53958mm">
                      <w:txbxContent>
                        <w:p w14:paraId="5111E506" w14:textId="77777777" w:rsidR="009C58D4" w:rsidRDefault="009C58D4">
                          <w:pPr>
                            <w:spacing w:after="0" w:line="240" w:lineRule="auto"/>
                            <w:textDirection w:val="btLr"/>
                          </w:pPr>
                        </w:p>
                      </w:txbxContent>
                    </v:textbox>
                  </v:rect>
                  <v:group id="Groupe 3" o:spid="_x0000_s1029" style="position:absolute;left:32381;width:42157;height:75600" coordorigin="-102" coordsize="31067,106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rect id="Rectangle 4" o:spid="_x0000_s1030" style="position:absolute;left:-102;width:31066;height:1068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apmsIA&#10;AADaAAAADwAAAGRycy9kb3ducmV2LnhtbESP0WrCQBRE3wX/YbkF33TTIGJTN6EWhdYnm/QDbrO3&#10;2dDs3TS7avr3XUHwcZiZM8ymGG0nzjT41rGCx0UCgrh2uuVGwWe1n69B+ICssXNMCv7IQ5FPJxvM&#10;tLvwB53L0IgIYZ+hAhNCn0npa0MW/cL1xNH7doPFEOXQSD3gJcJtJ9MkWUmLLccFgz29Gqp/ypNV&#10;cFw6Snep35aNfTLjV3V4/8WVUrOH8eUZRKAx3MO39ptWsITrlXgDZP4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JqmawgAAANoAAAAPAAAAAAAAAAAAAAAAAJgCAABkcnMvZG93&#10;bnJldi54bWxQSwUGAAAAAAQABAD1AAAAhwMAAAAA&#10;" filled="f" stroked="f">
                      <v:textbox inset="2.53958mm,2.53958mm,2.53958mm,2.53958mm">
                        <w:txbxContent>
                          <w:p w14:paraId="31F4DB21" w14:textId="77777777" w:rsidR="009C58D4" w:rsidRDefault="009C58D4">
                            <w:pPr>
                              <w:spacing w:after="0" w:line="240" w:lineRule="auto"/>
                              <w:textDirection w:val="btLr"/>
                            </w:pPr>
                          </w:p>
                        </w:txbxContent>
                      </v:textbox>
                    </v:rect>
                    <v:rect id="Rectangle 5" o:spid="_x0000_s1031" style="position:absolute;left:-102;width:1487;height:1068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CQQ8QA&#10;AADaAAAADwAAAGRycy9kb3ducmV2LnhtbESPzWrDMBCE74W8g9hALqWRHfJT3CgmFAI+9NK0IdfF&#10;2tpOrJWRVNvp00eFQo/DzHzDbPPRtKIn5xvLCtJ5AoK4tLrhSsHnx+HpGYQPyBpby6TgRh7y3eRh&#10;i5m2A79TfwyViBD2GSqoQ+gyKX1Zk0E/tx1x9L6sMxiidJXUDocIN61cJMlaGmw4LtTY0WtN5fX4&#10;bRRw3yXry/n6+NOn/uRXhVtu3jZKzabj/gVEoDH8h//ahVawgt8r8QbI3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qwkEPEAAAA2gAAAA8AAAAAAAAAAAAAAAAAmAIAAGRycy9k&#10;b3ducmV2LnhtbFBLBQYAAAAABAAEAPUAAACJAwAAAAA=&#10;" fillcolor="#c00" strokecolor="#bd4b48">
                      <v:stroke startarrowwidth="narrow" startarrowlength="short" endarrowwidth="narrow" endarrowlength="short" joinstyle="round"/>
                      <v:textbox inset="2.53958mm,2.53958mm,2.53958mm,2.53958mm">
                        <w:txbxContent>
                          <w:p w14:paraId="7413FDF8" w14:textId="77777777" w:rsidR="009C58D4" w:rsidRDefault="009C58D4">
                            <w:pPr>
                              <w:spacing w:after="0" w:line="240" w:lineRule="auto"/>
                              <w:textDirection w:val="btLr"/>
                            </w:pPr>
                          </w:p>
                        </w:txbxContent>
                      </v:textbox>
                    </v:rect>
                    <v:rect id="Rectangle 6" o:spid="_x0000_s1032" style="position:absolute;left:530;width:30434;height:1068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LROMIA&#10;AADaAAAADwAAAGRycy9kb3ducmV2LnhtbESP3YrCMBSE7wXfIRxh7zRVQaRrLItUERYW/3C9PDRn&#10;22JzUppY69tvBMHLYWa+YRZJZyrRUuNKywrGowgEcWZ1ybmC03E9nINwHlljZZkUPMhBsuz3Fhhr&#10;e+c9tQefiwBhF6OCwvs6ltJlBRl0I1sTB+/PNgZ9kE0udYP3ADeVnETRTBosOSwUWNOqoOx6uBkF&#10;7V57t0sdbfTjMp1e0vPvz7dR6mPQfX2C8NT5d/jV3moFM3heCTdAL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YtE4wgAAANoAAAAPAAAAAAAAAAAAAAAAAJgCAABkcnMvZG93&#10;bnJldi54bWxQSwUGAAAAAAQABAD1AAAAhwMAAAAA&#10;" fillcolor="#92ccdc" stroked="f">
                      <v:textbox inset="2.53958mm,1.2694mm,2.53958mm,1.2694mm">
                        <w:txbxContent>
                          <w:p w14:paraId="12B28E47" w14:textId="77777777" w:rsidR="009C58D4" w:rsidRDefault="009C58D4">
                            <w:pPr>
                              <w:spacing w:line="258" w:lineRule="auto"/>
                              <w:jc w:val="center"/>
                              <w:textDirection w:val="btLr"/>
                            </w:pPr>
                          </w:p>
                          <w:p w14:paraId="6E443C19" w14:textId="0C8E3F73" w:rsidR="009C58D4" w:rsidRDefault="009C58D4" w:rsidP="00BE18FC">
                            <w:pPr>
                              <w:spacing w:line="258" w:lineRule="auto"/>
                              <w:jc w:val="center"/>
                              <w:textDirection w:val="btLr"/>
                              <w:rPr>
                                <w:rFonts w:ascii="Merriweather" w:eastAsia="Merriweather" w:hAnsi="Merriweather" w:cs="Merriweather"/>
                                <w:i/>
                                <w:color w:val="000000"/>
                                <w:sz w:val="24"/>
                              </w:rPr>
                            </w:pPr>
                            <w:r>
                              <w:rPr>
                                <w:rFonts w:ascii="Merriweather" w:eastAsia="Merriweather" w:hAnsi="Merriweather" w:cs="Merriweather"/>
                                <w:i/>
                                <w:color w:val="000000"/>
                                <w:sz w:val="24"/>
                              </w:rPr>
                              <w:t>Examen du Togo par le Comité des droits de l’enfant des Nations Unies</w:t>
                            </w:r>
                          </w:p>
                          <w:p w14:paraId="4824CF7B" w14:textId="066FF903" w:rsidR="009C58D4" w:rsidRDefault="009C58D4" w:rsidP="00BE18FC">
                            <w:pPr>
                              <w:spacing w:line="258" w:lineRule="auto"/>
                              <w:jc w:val="center"/>
                              <w:textDirection w:val="btLr"/>
                              <w:rPr>
                                <w:rFonts w:ascii="Merriweather" w:eastAsia="Merriweather" w:hAnsi="Merriweather" w:cs="Merriweather"/>
                                <w:i/>
                                <w:color w:val="000000"/>
                                <w:sz w:val="24"/>
                              </w:rPr>
                            </w:pPr>
                            <w:r>
                              <w:rPr>
                                <w:rFonts w:ascii="Merriweather" w:eastAsia="Merriweather" w:hAnsi="Merriweather" w:cs="Merriweather"/>
                                <w:i/>
                                <w:color w:val="000000"/>
                                <w:sz w:val="24"/>
                              </w:rPr>
                              <w:t>94</w:t>
                            </w:r>
                            <w:r w:rsidRPr="00BE18FC">
                              <w:rPr>
                                <w:rFonts w:ascii="Merriweather" w:eastAsia="Merriweather" w:hAnsi="Merriweather" w:cs="Merriweather"/>
                                <w:i/>
                                <w:color w:val="000000"/>
                                <w:sz w:val="24"/>
                                <w:vertAlign w:val="superscript"/>
                              </w:rPr>
                              <w:t>e</w:t>
                            </w:r>
                            <w:r>
                              <w:rPr>
                                <w:rFonts w:ascii="Merriweather" w:eastAsia="Merriweather" w:hAnsi="Merriweather" w:cs="Merriweather"/>
                                <w:i/>
                                <w:color w:val="000000"/>
                                <w:sz w:val="24"/>
                              </w:rPr>
                              <w:t xml:space="preserve"> session</w:t>
                            </w:r>
                          </w:p>
                          <w:p w14:paraId="5C369F96" w14:textId="77777777" w:rsidR="009C58D4" w:rsidRPr="00BE18FC" w:rsidRDefault="009C58D4">
                            <w:pPr>
                              <w:spacing w:line="258" w:lineRule="auto"/>
                              <w:textDirection w:val="btLr"/>
                              <w:rPr>
                                <w:rFonts w:ascii="Merriweather" w:eastAsia="Merriweather" w:hAnsi="Merriweather" w:cs="Merriweather"/>
                                <w:i/>
                                <w:color w:val="000000"/>
                                <w:sz w:val="24"/>
                              </w:rPr>
                            </w:pPr>
                          </w:p>
                          <w:p w14:paraId="036631F5" w14:textId="77777777" w:rsidR="009C58D4" w:rsidRDefault="009C58D4">
                            <w:pPr>
                              <w:spacing w:line="258" w:lineRule="auto"/>
                              <w:textDirection w:val="btLr"/>
                            </w:pPr>
                          </w:p>
                          <w:p w14:paraId="02973A7B" w14:textId="77777777" w:rsidR="009C58D4" w:rsidRDefault="009C58D4">
                            <w:pPr>
                              <w:spacing w:line="258" w:lineRule="auto"/>
                              <w:textDirection w:val="btLr"/>
                            </w:pPr>
                          </w:p>
                          <w:p w14:paraId="7EAB362E" w14:textId="77777777" w:rsidR="009C58D4" w:rsidRDefault="009C58D4">
                            <w:pPr>
                              <w:spacing w:line="258" w:lineRule="auto"/>
                              <w:textDirection w:val="btLr"/>
                            </w:pPr>
                          </w:p>
                          <w:p w14:paraId="094A7715" w14:textId="77777777" w:rsidR="009C58D4" w:rsidRDefault="009C58D4">
                            <w:pPr>
                              <w:spacing w:line="258" w:lineRule="auto"/>
                              <w:textDirection w:val="btLr"/>
                            </w:pPr>
                          </w:p>
                          <w:p w14:paraId="08C7081F" w14:textId="77777777" w:rsidR="009C58D4" w:rsidRDefault="009C58D4">
                            <w:pPr>
                              <w:spacing w:line="258" w:lineRule="auto"/>
                              <w:textDirection w:val="btLr"/>
                            </w:pPr>
                          </w:p>
                          <w:p w14:paraId="568F362C" w14:textId="77777777" w:rsidR="009C58D4" w:rsidRDefault="009C58D4">
                            <w:pPr>
                              <w:spacing w:line="258" w:lineRule="auto"/>
                              <w:textDirection w:val="btLr"/>
                            </w:pPr>
                          </w:p>
                          <w:p w14:paraId="4F1E1691" w14:textId="77777777" w:rsidR="009C58D4" w:rsidRDefault="009C58D4">
                            <w:pPr>
                              <w:spacing w:line="258" w:lineRule="auto"/>
                              <w:textDirection w:val="btLr"/>
                            </w:pPr>
                          </w:p>
                          <w:p w14:paraId="505497AF" w14:textId="77777777" w:rsidR="009C58D4" w:rsidRDefault="009C58D4">
                            <w:pPr>
                              <w:spacing w:line="258" w:lineRule="auto"/>
                              <w:textDirection w:val="btLr"/>
                            </w:pPr>
                          </w:p>
                          <w:p w14:paraId="584BFAB3" w14:textId="77777777" w:rsidR="009C58D4" w:rsidRDefault="009C58D4">
                            <w:pPr>
                              <w:spacing w:line="258" w:lineRule="auto"/>
                              <w:textDirection w:val="btLr"/>
                            </w:pPr>
                          </w:p>
                          <w:p w14:paraId="75DD94F8" w14:textId="77777777" w:rsidR="009C58D4" w:rsidRDefault="009C58D4">
                            <w:pPr>
                              <w:spacing w:line="258" w:lineRule="auto"/>
                              <w:textDirection w:val="btLr"/>
                            </w:pPr>
                          </w:p>
                          <w:p w14:paraId="50A8D62B" w14:textId="77777777" w:rsidR="009C58D4" w:rsidRDefault="009C58D4">
                            <w:pPr>
                              <w:spacing w:line="258" w:lineRule="auto"/>
                              <w:textDirection w:val="btLr"/>
                            </w:pPr>
                          </w:p>
                          <w:p w14:paraId="782D14FF" w14:textId="77777777" w:rsidR="009C58D4" w:rsidRDefault="009C58D4">
                            <w:pPr>
                              <w:spacing w:line="258" w:lineRule="auto"/>
                              <w:textDirection w:val="btLr"/>
                            </w:pPr>
                          </w:p>
                          <w:p w14:paraId="748B719F" w14:textId="77777777" w:rsidR="009C58D4" w:rsidRDefault="009C58D4">
                            <w:pPr>
                              <w:spacing w:line="258" w:lineRule="auto"/>
                              <w:textDirection w:val="btLr"/>
                            </w:pPr>
                          </w:p>
                          <w:p w14:paraId="2492CBB0" w14:textId="77777777" w:rsidR="009C58D4" w:rsidRDefault="009C58D4">
                            <w:pPr>
                              <w:spacing w:line="258" w:lineRule="auto"/>
                              <w:textDirection w:val="btLr"/>
                            </w:pPr>
                          </w:p>
                          <w:p w14:paraId="2E9CDA35" w14:textId="77777777" w:rsidR="009C58D4" w:rsidRDefault="009C58D4">
                            <w:pPr>
                              <w:spacing w:line="258" w:lineRule="auto"/>
                              <w:textDirection w:val="btLr"/>
                            </w:pPr>
                          </w:p>
                          <w:p w14:paraId="526BF0BB" w14:textId="77777777" w:rsidR="009C58D4" w:rsidRDefault="009C58D4">
                            <w:pPr>
                              <w:spacing w:line="258" w:lineRule="auto"/>
                              <w:textDirection w:val="btLr"/>
                            </w:pPr>
                          </w:p>
                          <w:p w14:paraId="11FF08BC" w14:textId="77777777" w:rsidR="009C58D4" w:rsidRDefault="009C58D4">
                            <w:pPr>
                              <w:spacing w:after="0" w:line="258" w:lineRule="auto"/>
                              <w:jc w:val="center"/>
                              <w:textDirection w:val="btLr"/>
                            </w:pPr>
                          </w:p>
                          <w:p w14:paraId="7FFEBCC1" w14:textId="77777777" w:rsidR="009C58D4" w:rsidRDefault="009C58D4">
                            <w:pPr>
                              <w:spacing w:line="258" w:lineRule="auto"/>
                              <w:jc w:val="center"/>
                              <w:textDirection w:val="btLr"/>
                            </w:pPr>
                          </w:p>
                          <w:p w14:paraId="6A9C3B9C" w14:textId="77777777" w:rsidR="009C58D4" w:rsidRDefault="009C58D4">
                            <w:pPr>
                              <w:spacing w:line="258" w:lineRule="auto"/>
                              <w:textDirection w:val="btLr"/>
                            </w:pPr>
                          </w:p>
                        </w:txbxContent>
                      </v:textbox>
                    </v:rect>
                    <v:rect id="Rectangle 7" o:spid="_x0000_s1033" style="position:absolute;left:-102;top:23802;width:30997;height:55435;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moEsMA&#10;AADaAAAADwAAAGRycy9kb3ducmV2LnhtbESPQWsCMRSE74X+h/AK3mq2KlVWs0upFAUPpVsRj4/N&#10;cxO6eVk2qa7/3hQKHoeZ+YZZlYNrxZn6YD0reBlnIIhrry03CvbfH88LECEia2w9k4IrBSiLx4cV&#10;5tpf+IvOVWxEgnDIUYGJsculDLUhh2HsO+LknXzvMCbZN1L3eElw18pJlr1Kh5bTgsGO3g3VP9Wv&#10;U2A/59GE3cFOrryZtua4bdbrmVKjp+FtCSLSEO/h//ZWK5jD35V0A2R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zmoEsMAAADaAAAADwAAAAAAAAAAAAAAAACYAgAAZHJzL2Rv&#10;d25yZXYueG1sUEsFBgAAAAAEAAQA9QAAAIgDAAAAAA==&#10;" filled="f" stroked="f">
                      <v:textbox inset="10.1597mm,5.07986mm,5.07986mm,5.07986mm">
                        <w:txbxContent>
                          <w:p w14:paraId="6D9CA487" w14:textId="77777777" w:rsidR="009C58D4" w:rsidRDefault="009C58D4">
                            <w:pPr>
                              <w:spacing w:line="258" w:lineRule="auto"/>
                              <w:jc w:val="center"/>
                              <w:textDirection w:val="btLr"/>
                            </w:pPr>
                          </w:p>
                          <w:p w14:paraId="2D60CFFF" w14:textId="77777777" w:rsidR="009C58D4" w:rsidRDefault="009C58D4">
                            <w:pPr>
                              <w:spacing w:line="258" w:lineRule="auto"/>
                              <w:jc w:val="center"/>
                              <w:textDirection w:val="btLr"/>
                            </w:pPr>
                          </w:p>
                          <w:p w14:paraId="76183456" w14:textId="77777777" w:rsidR="009C58D4" w:rsidRDefault="009C58D4">
                            <w:pPr>
                              <w:spacing w:line="258" w:lineRule="auto"/>
                              <w:jc w:val="center"/>
                              <w:textDirection w:val="btLr"/>
                            </w:pPr>
                          </w:p>
                          <w:p w14:paraId="199CCB1E" w14:textId="77777777" w:rsidR="009C58D4" w:rsidRDefault="009C58D4">
                            <w:pPr>
                              <w:spacing w:line="258" w:lineRule="auto"/>
                              <w:jc w:val="center"/>
                              <w:textDirection w:val="btLr"/>
                            </w:pPr>
                            <w:r>
                              <w:rPr>
                                <w:rFonts w:ascii="Merriweather" w:eastAsia="Merriweather" w:hAnsi="Merriweather" w:cs="Merriweather"/>
                                <w:b/>
                                <w:color w:val="000000"/>
                                <w:sz w:val="44"/>
                              </w:rPr>
                              <w:t>CONDITIONS DE DÉTENTION ET SITUATION DES ENFANTS EN CONFLIT AVEC LA LOI AU TOGO</w:t>
                            </w:r>
                          </w:p>
                          <w:p w14:paraId="2F290BC0" w14:textId="77777777" w:rsidR="009C58D4" w:rsidRDefault="009C58D4">
                            <w:pPr>
                              <w:spacing w:line="258" w:lineRule="auto"/>
                              <w:jc w:val="center"/>
                              <w:textDirection w:val="btLr"/>
                            </w:pPr>
                          </w:p>
                        </w:txbxContent>
                      </v:textbox>
                    </v:rect>
                    <v:rect id="Rectangle 8" o:spid="_x0000_s1034" style="position:absolute;top:83400;width:30895;height:18588;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Y8YMAA&#10;AADaAAAADwAAAGRycy9kb3ducmV2LnhtbERPz2vCMBS+D/wfwhO8rak6pnRGEWWssMOwytjx0bw1&#10;wealNJm2//1yGOz48f3e7AbXihv1wXpWMM9yEMS115YbBZfz6+MaRIjIGlvPpGCkALvt5GGDhfZ3&#10;PtGtio1IIRwKVGBi7AopQ23IYch8R5y4b987jAn2jdQ93lO4a+Uiz5+lQ8upwWBHB0P1tfpxCuzH&#10;Kprw/mkXI78tW/NVNsfjk1Kz6bB/ARFpiP/iP3epFaSt6Uq6AXL7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qY8YMAAAADaAAAADwAAAAAAAAAAAAAAAACYAgAAZHJzL2Rvd25y&#10;ZXYueG1sUEsFBgAAAAAEAAQA9QAAAIUDAAAAAA==&#10;" filled="f" stroked="f">
                      <v:textbox inset="10.1597mm,5.07986mm,5.07986mm,5.07986mm">
                        <w:txbxContent>
                          <w:p w14:paraId="2E9F8AC3" w14:textId="77777777" w:rsidR="009C58D4" w:rsidRDefault="009C58D4">
                            <w:pPr>
                              <w:spacing w:line="360" w:lineRule="auto"/>
                              <w:textDirection w:val="btLr"/>
                            </w:pPr>
                            <w:r>
                              <w:rPr>
                                <w:rFonts w:ascii="Merriweather" w:eastAsia="Merriweather" w:hAnsi="Merriweather" w:cs="Merriweather"/>
                                <w:color w:val="000000"/>
                                <w:sz w:val="24"/>
                              </w:rPr>
                              <w:t xml:space="preserve">            Présenté par le CACIT &amp; l’OMCT</w:t>
                            </w:r>
                          </w:p>
                          <w:p w14:paraId="399B39DA" w14:textId="77777777" w:rsidR="009C58D4" w:rsidRDefault="009C58D4">
                            <w:pPr>
                              <w:spacing w:line="360" w:lineRule="auto"/>
                              <w:textDirection w:val="btLr"/>
                            </w:pPr>
                          </w:p>
                          <w:p w14:paraId="13071FF6" w14:textId="77777777" w:rsidR="009C58D4" w:rsidRDefault="009C58D4">
                            <w:pPr>
                              <w:spacing w:line="360" w:lineRule="auto"/>
                              <w:textDirection w:val="btLr"/>
                            </w:pPr>
                          </w:p>
                          <w:p w14:paraId="1361E9F3" w14:textId="77777777" w:rsidR="009C58D4" w:rsidRDefault="009C58D4">
                            <w:pPr>
                              <w:spacing w:line="360" w:lineRule="auto"/>
                              <w:jc w:val="center"/>
                              <w:textDirection w:val="btLr"/>
                            </w:pPr>
                          </w:p>
                        </w:txbxContent>
                      </v:textbox>
                    </v:rect>
                  </v:group>
                </v:group>
                <w10:wrap anchorx="page" anchory="page"/>
              </v:group>
            </w:pict>
          </mc:Fallback>
        </mc:AlternateContent>
      </w:r>
      <w:r w:rsidRPr="00C67480">
        <w:rPr>
          <w:rFonts w:ascii="Merriweather" w:eastAsia="Merriweather" w:hAnsi="Merriweather" w:cs="Merriweather"/>
        </w:rPr>
        <w:t xml:space="preserve"> </w:t>
      </w:r>
      <w:r w:rsidRPr="00C67480">
        <w:br w:type="page"/>
      </w:r>
      <w:r w:rsidRPr="00C67480">
        <w:rPr>
          <w:noProof/>
          <w:lang w:val="en-GB" w:eastAsia="en-GB"/>
        </w:rPr>
        <w:drawing>
          <wp:anchor distT="114300" distB="114300" distL="114300" distR="114300" simplePos="0" relativeHeight="251659264" behindDoc="0" locked="0" layoutInCell="1" hidden="0" allowOverlap="1" wp14:anchorId="670A760D" wp14:editId="175FC730">
            <wp:simplePos x="0" y="0"/>
            <wp:positionH relativeFrom="column">
              <wp:posOffset>-322577</wp:posOffset>
            </wp:positionH>
            <wp:positionV relativeFrom="paragraph">
              <wp:posOffset>4648200</wp:posOffset>
            </wp:positionV>
            <wp:extent cx="2484000" cy="1497706"/>
            <wp:effectExtent l="0" t="0" r="0" b="0"/>
            <wp:wrapNone/>
            <wp:docPr id="1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2484000" cy="1497706"/>
                    </a:xfrm>
                    <a:prstGeom prst="rect">
                      <a:avLst/>
                    </a:prstGeom>
                    <a:ln/>
                  </pic:spPr>
                </pic:pic>
              </a:graphicData>
            </a:graphic>
          </wp:anchor>
        </w:drawing>
      </w:r>
      <w:r w:rsidRPr="00C67480">
        <w:rPr>
          <w:noProof/>
          <w:lang w:val="en-GB" w:eastAsia="en-GB"/>
        </w:rPr>
        <w:drawing>
          <wp:anchor distT="114300" distB="114300" distL="114300" distR="114300" simplePos="0" relativeHeight="251660288" behindDoc="0" locked="0" layoutInCell="1" hidden="0" allowOverlap="1" wp14:anchorId="50693695" wp14:editId="6F5FCA2B">
            <wp:simplePos x="0" y="0"/>
            <wp:positionH relativeFrom="column">
              <wp:posOffset>-84211</wp:posOffset>
            </wp:positionH>
            <wp:positionV relativeFrom="paragraph">
              <wp:posOffset>933450</wp:posOffset>
            </wp:positionV>
            <wp:extent cx="2019300" cy="1466850"/>
            <wp:effectExtent l="0" t="0" r="0" b="0"/>
            <wp:wrapNone/>
            <wp:docPr id="1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2019300" cy="1466850"/>
                    </a:xfrm>
                    <a:prstGeom prst="rect">
                      <a:avLst/>
                    </a:prstGeom>
                    <a:ln/>
                  </pic:spPr>
                </pic:pic>
              </a:graphicData>
            </a:graphic>
          </wp:anchor>
        </w:drawing>
      </w:r>
      <w:r w:rsidRPr="00C67480">
        <w:rPr>
          <w:noProof/>
          <w:lang w:val="en-GB" w:eastAsia="en-GB"/>
        </w:rPr>
        <mc:AlternateContent>
          <mc:Choice Requires="wps">
            <w:drawing>
              <wp:anchor distT="0" distB="0" distL="114300" distR="114300" simplePos="0" relativeHeight="251662336" behindDoc="0" locked="0" layoutInCell="1" hidden="0" allowOverlap="1" wp14:anchorId="48AC3252" wp14:editId="4793CF8D">
                <wp:simplePos x="0" y="0"/>
                <wp:positionH relativeFrom="column">
                  <wp:posOffset>3454400</wp:posOffset>
                </wp:positionH>
                <wp:positionV relativeFrom="paragraph">
                  <wp:posOffset>5854700</wp:posOffset>
                </wp:positionV>
                <wp:extent cx="1971040" cy="139700"/>
                <wp:effectExtent l="0" t="0" r="0" b="0"/>
                <wp:wrapSquare wrapText="bothSides" distT="0" distB="0" distL="114300" distR="114300"/>
                <wp:docPr id="15" name="Moins 15"/>
                <wp:cNvGraphicFramePr/>
                <a:graphic xmlns:a="http://schemas.openxmlformats.org/drawingml/2006/main">
                  <a:graphicData uri="http://schemas.microsoft.com/office/word/2010/wordprocessingShape">
                    <wps:wsp>
                      <wps:cNvSpPr/>
                      <wps:spPr>
                        <a:xfrm>
                          <a:off x="4366830" y="3716500"/>
                          <a:ext cx="1958340" cy="127000"/>
                        </a:xfrm>
                        <a:prstGeom prst="mathMinus">
                          <a:avLst>
                            <a:gd name="adj1" fmla="val 23520"/>
                          </a:avLst>
                        </a:prstGeom>
                        <a:solidFill>
                          <a:srgbClr val="FF0000"/>
                        </a:solidFill>
                        <a:ln w="12700" cap="flat" cmpd="sng">
                          <a:solidFill>
                            <a:srgbClr val="395E89"/>
                          </a:solidFill>
                          <a:prstDash val="solid"/>
                          <a:round/>
                          <a:headEnd type="none" w="sm" len="sm"/>
                          <a:tailEnd type="none" w="sm" len="sm"/>
                        </a:ln>
                        <a:effectLst>
                          <a:outerShdw blurRad="50800" dist="38100" dir="5400000" algn="t" rotWithShape="0">
                            <a:srgbClr val="000000">
                              <a:alpha val="40000"/>
                            </a:srgbClr>
                          </a:outerShdw>
                        </a:effectLst>
                      </wps:spPr>
                      <wps:txbx>
                        <w:txbxContent>
                          <w:p w14:paraId="19C657E6" w14:textId="77777777" w:rsidR="009C58D4" w:rsidRDefault="009C58D4">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8AC3252" id="Moins 15" o:spid="_x0000_s1035" style="position:absolute;margin-left:272pt;margin-top:461pt;width:155.2pt;height:11pt;z-index:251662336;visibility:visible;mso-wrap-style:square;mso-wrap-distance-left:9pt;mso-wrap-distance-top:0;mso-wrap-distance-right:9pt;mso-wrap-distance-bottom:0;mso-position-horizontal:absolute;mso-position-horizontal-relative:text;mso-position-vertical:absolute;mso-position-vertical-relative:text;v-text-anchor:middle" coordsize="1958340,127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" adj="-11796480,,5400" path="m259578,48565r1439184,l1698762,78435r-1439184,l259578,48565xe" fillcolor="red" strokecolor="#395e89" strokeweight="1pt">
                <v:stroke startarrowwidth="narrow" startarrowlength="short" endarrowwidth="narrow" endarrowlength="short" joinstyle="round"/>
                <v:shadow on="t" color="black" opacity="26214f" origin=",-.5" offset="0,3pt"/>
                <v:formulas/>
                <v:path arrowok="t" o:connecttype="custom" o:connectlocs="259578,48565;1698762,48565;1698762,78435;259578,78435;259578,48565" o:connectangles="0,0,0,0,0" textboxrect="0,0,1958340,127000"/>
                <v:textbox inset="2.53958mm,2.53958mm,2.53958mm,2.53958mm">
                  <w:txbxContent>
                    <w:p w14:paraId="19C657E6" w14:textId="77777777" w:rsidR="009C58D4" w:rsidRDefault="009C58D4">
                      <w:pPr>
                        <w:spacing w:after="0" w:line="240" w:lineRule="auto"/>
                        <w:textDirection w:val="btLr"/>
                      </w:pPr>
                    </w:p>
                  </w:txbxContent>
                </v:textbox>
                <w10:wrap type="square"/>
              </v:shape>
            </w:pict>
          </mc:Fallback>
        </mc:AlternateContent>
      </w:r>
    </w:p>
    <w:p w14:paraId="5332AB55" w14:textId="36CE5B7D" w:rsidR="00BE18FC" w:rsidRPr="009C58D4" w:rsidRDefault="007114F0">
      <w:pPr>
        <w:rPr>
          <w:rFonts w:ascii="Merriweather" w:eastAsia="Merriweather" w:hAnsi="Merriweather" w:cs="Merriweather"/>
          <w:b/>
          <w:sz w:val="24"/>
          <w:szCs w:val="24"/>
        </w:rPr>
      </w:pPr>
      <w:r w:rsidRPr="009C58D4">
        <w:rPr>
          <w:rFonts w:ascii="Merriweather" w:eastAsia="Merriweather" w:hAnsi="Merriweather" w:cs="Merriweather"/>
          <w:b/>
          <w:sz w:val="24"/>
          <w:szCs w:val="24"/>
        </w:rPr>
        <w:lastRenderedPageBreak/>
        <w:t>À</w:t>
      </w:r>
      <w:r w:rsidR="00BE18FC" w:rsidRPr="009C58D4">
        <w:rPr>
          <w:rFonts w:ascii="Merriweather" w:eastAsia="Merriweather" w:hAnsi="Merriweather" w:cs="Merriweather"/>
          <w:b/>
          <w:sz w:val="24"/>
          <w:szCs w:val="24"/>
        </w:rPr>
        <w:t xml:space="preserve"> propos des auteurs</w:t>
      </w:r>
    </w:p>
    <w:p w14:paraId="2CAA34EC" w14:textId="7A60EA04" w:rsidR="00BE18FC" w:rsidRPr="009C58D4" w:rsidRDefault="00BE18FC" w:rsidP="009C58D4">
      <w:pPr>
        <w:jc w:val="both"/>
        <w:rPr>
          <w:rFonts w:ascii="Merriweather" w:eastAsia="Merriweather" w:hAnsi="Merriweather" w:cs="Merriweather"/>
          <w:bCs/>
          <w:sz w:val="24"/>
          <w:szCs w:val="24"/>
        </w:rPr>
      </w:pPr>
      <w:r w:rsidRPr="009C58D4">
        <w:rPr>
          <w:rFonts w:ascii="Merriweather" w:eastAsia="Merriweather" w:hAnsi="Merriweather" w:cs="Merriweather"/>
          <w:bCs/>
          <w:sz w:val="24"/>
          <w:szCs w:val="24"/>
        </w:rPr>
        <w:t xml:space="preserve">Le </w:t>
      </w:r>
      <w:r w:rsidRPr="009C58D4">
        <w:rPr>
          <w:rFonts w:ascii="Merriweather" w:eastAsia="Merriweather" w:hAnsi="Merriweather" w:cs="Merriweather"/>
          <w:b/>
          <w:sz w:val="24"/>
          <w:szCs w:val="24"/>
        </w:rPr>
        <w:t>Collectif des Associations contre l’Impunité au Togo</w:t>
      </w:r>
      <w:r w:rsidRPr="009C58D4">
        <w:rPr>
          <w:rFonts w:ascii="Merriweather" w:eastAsia="Merriweather" w:hAnsi="Merriweather" w:cs="Merriweather"/>
          <w:bCs/>
          <w:sz w:val="24"/>
          <w:szCs w:val="24"/>
        </w:rPr>
        <w:t xml:space="preserve"> </w:t>
      </w:r>
      <w:r w:rsidR="00255382" w:rsidRPr="009C58D4">
        <w:rPr>
          <w:rFonts w:ascii="Merriweather" w:eastAsia="Merriweather" w:hAnsi="Merriweather" w:cs="Merriweather"/>
          <w:bCs/>
          <w:sz w:val="24"/>
          <w:szCs w:val="24"/>
        </w:rPr>
        <w:t xml:space="preserve">(CACIT) </w:t>
      </w:r>
      <w:r w:rsidRPr="009C58D4">
        <w:rPr>
          <w:rFonts w:ascii="Merriweather" w:eastAsia="Merriweather" w:hAnsi="Merriweather" w:cs="Merriweather"/>
          <w:bCs/>
          <w:sz w:val="24"/>
          <w:szCs w:val="24"/>
        </w:rPr>
        <w:t xml:space="preserve">est </w:t>
      </w:r>
      <w:r w:rsidR="00465CFD" w:rsidRPr="009C58D4">
        <w:rPr>
          <w:rFonts w:ascii="Merriweather" w:eastAsia="Merriweather" w:hAnsi="Merriweather" w:cs="Merriweather"/>
          <w:bCs/>
          <w:sz w:val="24"/>
          <w:szCs w:val="24"/>
        </w:rPr>
        <w:t>un réseau de quatorze (14) associations et ONG apolitiques et à but non lucratif constitué afin de contribuer à l’amélioration de la situation des droits de l’Homme, au renforcement de la démocratie</w:t>
      </w:r>
      <w:r w:rsidR="00255382" w:rsidRPr="009C58D4">
        <w:rPr>
          <w:rFonts w:ascii="Merriweather" w:eastAsia="Merriweather" w:hAnsi="Merriweather" w:cs="Merriweather"/>
          <w:bCs/>
          <w:sz w:val="24"/>
          <w:szCs w:val="24"/>
        </w:rPr>
        <w:t>, de l’</w:t>
      </w:r>
      <w:r w:rsidR="00987D9A" w:rsidRPr="009C58D4">
        <w:rPr>
          <w:rFonts w:ascii="Merriweather" w:eastAsia="Merriweather" w:hAnsi="Merriweather" w:cs="Merriweather"/>
          <w:bCs/>
          <w:sz w:val="24"/>
          <w:szCs w:val="24"/>
        </w:rPr>
        <w:t>État</w:t>
      </w:r>
      <w:r w:rsidR="00255382" w:rsidRPr="009C58D4">
        <w:rPr>
          <w:rFonts w:ascii="Merriweather" w:eastAsia="Merriweather" w:hAnsi="Merriweather" w:cs="Merriweather"/>
          <w:bCs/>
          <w:sz w:val="24"/>
          <w:szCs w:val="24"/>
        </w:rPr>
        <w:t xml:space="preserve"> de droit</w:t>
      </w:r>
      <w:r w:rsidR="00465CFD" w:rsidRPr="009C58D4">
        <w:rPr>
          <w:rFonts w:ascii="Merriweather" w:eastAsia="Merriweather" w:hAnsi="Merriweather" w:cs="Merriweather"/>
          <w:bCs/>
          <w:sz w:val="24"/>
          <w:szCs w:val="24"/>
        </w:rPr>
        <w:t xml:space="preserve"> et de la bonne gouvernance au Togo. Il a été créé suite aux violences que le Togo a connues avant, pendant et après les élections présidentielles de 2005. Il est membre du réseau SOS-Torture de l'OMCT. </w:t>
      </w:r>
    </w:p>
    <w:p w14:paraId="2A16E53B" w14:textId="77777777" w:rsidR="00BE18FC" w:rsidRPr="009C58D4" w:rsidRDefault="00BE18FC">
      <w:pPr>
        <w:rPr>
          <w:rFonts w:ascii="Merriweather" w:eastAsia="Merriweather" w:hAnsi="Merriweather" w:cs="Merriweather"/>
          <w:bCs/>
          <w:sz w:val="24"/>
          <w:szCs w:val="24"/>
        </w:rPr>
      </w:pPr>
    </w:p>
    <w:p w14:paraId="74CD9B5C" w14:textId="2D4FE639" w:rsidR="00BE18FC" w:rsidRPr="009C58D4" w:rsidRDefault="00BE18FC" w:rsidP="00A61656">
      <w:pPr>
        <w:pStyle w:val="NormalWeb"/>
        <w:jc w:val="both"/>
        <w:rPr>
          <w:rFonts w:ascii="Merriweather" w:hAnsi="Merriweather"/>
        </w:rPr>
      </w:pPr>
      <w:r w:rsidRPr="009C58D4">
        <w:rPr>
          <w:rFonts w:ascii="Merriweather" w:eastAsia="Merriweather" w:hAnsi="Merriweather" w:cs="Merriweather"/>
          <w:b/>
        </w:rPr>
        <w:t>L’Organisation Mondiale contre la Torture</w:t>
      </w:r>
      <w:r w:rsidRPr="009C58D4">
        <w:rPr>
          <w:rFonts w:ascii="Merriweather" w:eastAsia="Merriweather" w:hAnsi="Merriweather" w:cs="Merriweather"/>
          <w:bCs/>
        </w:rPr>
        <w:t xml:space="preserve"> </w:t>
      </w:r>
      <w:r w:rsidR="00255382" w:rsidRPr="009C58D4">
        <w:rPr>
          <w:rFonts w:ascii="Merriweather" w:eastAsia="Merriweather" w:hAnsi="Merriweather" w:cs="Merriweather"/>
          <w:bCs/>
        </w:rPr>
        <w:t xml:space="preserve">(OMCT) </w:t>
      </w:r>
      <w:r w:rsidRPr="009C58D4">
        <w:rPr>
          <w:rFonts w:ascii="Merriweather" w:hAnsi="Merriweather"/>
        </w:rPr>
        <w:t>travaille avec environ 200 organisations membres qui constituent le Réseau SOS- Torture et œuvrent pour mettre fin à la torture, lutter contre l’</w:t>
      </w:r>
      <w:r w:rsidR="00465CFD" w:rsidRPr="009C58D4">
        <w:rPr>
          <w:rFonts w:ascii="Merriweather" w:hAnsi="Merriweather"/>
        </w:rPr>
        <w:t>impunité</w:t>
      </w:r>
      <w:r w:rsidRPr="009C58D4">
        <w:rPr>
          <w:rFonts w:ascii="Merriweather" w:hAnsi="Merriweather"/>
        </w:rPr>
        <w:t xml:space="preserve">́ et </w:t>
      </w:r>
      <w:r w:rsidR="00465CFD" w:rsidRPr="009C58D4">
        <w:rPr>
          <w:rFonts w:ascii="Merriweather" w:hAnsi="Merriweather"/>
        </w:rPr>
        <w:t>protéger</w:t>
      </w:r>
      <w:r w:rsidRPr="009C58D4">
        <w:rPr>
          <w:rFonts w:ascii="Merriweather" w:hAnsi="Merriweather"/>
        </w:rPr>
        <w:t xml:space="preserve"> les défenseur.e.s des droits humains dans le monde. </w:t>
      </w:r>
      <w:r w:rsidR="00D12D0A" w:rsidRPr="009C58D4">
        <w:rPr>
          <w:rFonts w:ascii="Merriweather" w:hAnsi="Merriweather"/>
        </w:rPr>
        <w:t>C’est ainsi</w:t>
      </w:r>
      <w:r w:rsidRPr="009C58D4">
        <w:rPr>
          <w:rFonts w:ascii="Merriweather" w:hAnsi="Merriweather"/>
        </w:rPr>
        <w:t xml:space="preserve"> le plus grand groupe actif de lutte contre la torture, </w:t>
      </w:r>
      <w:r w:rsidR="00D12D0A" w:rsidRPr="009C58D4">
        <w:rPr>
          <w:rFonts w:ascii="Merriweather" w:hAnsi="Merriweather"/>
        </w:rPr>
        <w:t>présent</w:t>
      </w:r>
      <w:r w:rsidRPr="009C58D4">
        <w:rPr>
          <w:rFonts w:ascii="Merriweather" w:hAnsi="Merriweather"/>
        </w:rPr>
        <w:t xml:space="preserve"> dans plus de 90 pays. En aidant les voix locales à se faire entendre, nous soutenons nos partenaires de terrain, dont le </w:t>
      </w:r>
      <w:r w:rsidR="00987D9A" w:rsidRPr="009C58D4">
        <w:rPr>
          <w:rFonts w:ascii="Merriweather" w:hAnsi="Merriweather"/>
        </w:rPr>
        <w:t>rôle</w:t>
      </w:r>
      <w:r w:rsidRPr="009C58D4">
        <w:rPr>
          <w:rFonts w:ascii="Merriweather" w:hAnsi="Merriweather"/>
        </w:rPr>
        <w:t xml:space="preserve"> est vital, et venons directement en aide aux victimes. </w:t>
      </w:r>
    </w:p>
    <w:p w14:paraId="600B1557" w14:textId="1FBE89D2" w:rsidR="00BE18FC" w:rsidRPr="009C58D4" w:rsidRDefault="00BE18FC" w:rsidP="00A61656">
      <w:pPr>
        <w:jc w:val="both"/>
        <w:rPr>
          <w:rFonts w:ascii="Merriweather" w:eastAsia="Merriweather" w:hAnsi="Merriweather" w:cs="Merriweather"/>
          <w:bCs/>
          <w:sz w:val="24"/>
          <w:szCs w:val="24"/>
        </w:rPr>
      </w:pPr>
      <w:r w:rsidRPr="009C58D4">
        <w:rPr>
          <w:rFonts w:ascii="Merriweather" w:eastAsia="Merriweather" w:hAnsi="Merriweather" w:cs="Merriweather"/>
          <w:bCs/>
          <w:sz w:val="24"/>
          <w:szCs w:val="24"/>
        </w:rPr>
        <w:br w:type="page"/>
      </w:r>
    </w:p>
    <w:p w14:paraId="555DD5CC" w14:textId="10B08C82" w:rsidR="001F2CAC" w:rsidRPr="009C58D4" w:rsidRDefault="00345C13">
      <w:pPr>
        <w:keepNext/>
        <w:keepLines/>
        <w:pBdr>
          <w:top w:val="nil"/>
          <w:left w:val="nil"/>
          <w:bottom w:val="nil"/>
          <w:right w:val="nil"/>
          <w:between w:val="nil"/>
        </w:pBdr>
        <w:spacing w:before="240" w:after="0"/>
        <w:rPr>
          <w:rFonts w:ascii="Merriweather" w:eastAsia="Merriweather" w:hAnsi="Merriweather" w:cs="Merriweather"/>
          <w:b/>
          <w:sz w:val="24"/>
          <w:szCs w:val="24"/>
        </w:rPr>
      </w:pPr>
      <w:r w:rsidRPr="009C58D4">
        <w:rPr>
          <w:rFonts w:ascii="Merriweather" w:eastAsia="Merriweather" w:hAnsi="Merriweather" w:cs="Merriweather"/>
          <w:b/>
          <w:sz w:val="24"/>
          <w:szCs w:val="24"/>
        </w:rPr>
        <w:lastRenderedPageBreak/>
        <w:t xml:space="preserve">Sommaire </w:t>
      </w:r>
    </w:p>
    <w:p w14:paraId="0BDFCD8D" w14:textId="77777777" w:rsidR="001F2CAC" w:rsidRPr="009C58D4" w:rsidRDefault="001F2CAC">
      <w:pPr>
        <w:rPr>
          <w:rFonts w:ascii="Merriweather" w:eastAsia="Merriweather" w:hAnsi="Merriweather" w:cs="Merriweather"/>
          <w:sz w:val="24"/>
          <w:szCs w:val="24"/>
        </w:rPr>
      </w:pPr>
    </w:p>
    <w:sdt>
      <w:sdtPr>
        <w:id w:val="389773508"/>
        <w:docPartObj>
          <w:docPartGallery w:val="Table of Contents"/>
          <w:docPartUnique/>
        </w:docPartObj>
      </w:sdtPr>
      <w:sdtEndPr/>
      <w:sdtContent>
        <w:p w14:paraId="6EBDE0F8" w14:textId="7736F1ED" w:rsidR="009C58D4" w:rsidRDefault="00345C13">
          <w:pPr>
            <w:pStyle w:val="TOC1"/>
            <w:tabs>
              <w:tab w:val="right" w:pos="9062"/>
            </w:tabs>
            <w:rPr>
              <w:noProof/>
            </w:rPr>
          </w:pPr>
          <w:r w:rsidRPr="009C58D4">
            <w:fldChar w:fldCharType="begin"/>
          </w:r>
          <w:r w:rsidRPr="009C58D4">
            <w:instrText xml:space="preserve"> TOC \h \u \z </w:instrText>
          </w:r>
          <w:r w:rsidRPr="009C58D4">
            <w:fldChar w:fldCharType="separate"/>
          </w:r>
          <w:hyperlink w:anchor="_Toc121993942" w:history="1">
            <w:r w:rsidR="009C58D4" w:rsidRPr="00E10482">
              <w:rPr>
                <w:rStyle w:val="Hyperlink"/>
                <w:rFonts w:ascii="Merriweather" w:eastAsia="Merriweather" w:hAnsi="Merriweather" w:cs="Merriweather"/>
                <w:b/>
                <w:noProof/>
              </w:rPr>
              <w:t>Sigles et abréviations</w:t>
            </w:r>
            <w:r w:rsidR="009C58D4">
              <w:rPr>
                <w:noProof/>
                <w:webHidden/>
              </w:rPr>
              <w:tab/>
            </w:r>
            <w:r w:rsidR="009C58D4">
              <w:rPr>
                <w:noProof/>
                <w:webHidden/>
              </w:rPr>
              <w:fldChar w:fldCharType="begin"/>
            </w:r>
            <w:r w:rsidR="009C58D4">
              <w:rPr>
                <w:noProof/>
                <w:webHidden/>
              </w:rPr>
              <w:instrText xml:space="preserve"> PAGEREF _Toc121993942 \h </w:instrText>
            </w:r>
            <w:r w:rsidR="009C58D4">
              <w:rPr>
                <w:noProof/>
                <w:webHidden/>
              </w:rPr>
            </w:r>
            <w:r w:rsidR="009C58D4">
              <w:rPr>
                <w:noProof/>
                <w:webHidden/>
              </w:rPr>
              <w:fldChar w:fldCharType="separate"/>
            </w:r>
            <w:r w:rsidR="00B80424">
              <w:rPr>
                <w:noProof/>
                <w:webHidden/>
              </w:rPr>
              <w:t>3</w:t>
            </w:r>
            <w:r w:rsidR="009C58D4">
              <w:rPr>
                <w:noProof/>
                <w:webHidden/>
              </w:rPr>
              <w:fldChar w:fldCharType="end"/>
            </w:r>
          </w:hyperlink>
        </w:p>
        <w:p w14:paraId="056C72D9" w14:textId="446C5CE4" w:rsidR="009C58D4" w:rsidRDefault="00684F48">
          <w:pPr>
            <w:pStyle w:val="TOC1"/>
            <w:tabs>
              <w:tab w:val="left" w:pos="440"/>
              <w:tab w:val="right" w:pos="9062"/>
            </w:tabs>
            <w:rPr>
              <w:noProof/>
            </w:rPr>
          </w:pPr>
          <w:hyperlink w:anchor="_Toc121993943" w:history="1">
            <w:r w:rsidR="009C58D4" w:rsidRPr="00E10482">
              <w:rPr>
                <w:rStyle w:val="Hyperlink"/>
                <w:rFonts w:ascii="Merriweather" w:eastAsia="Merriweather" w:hAnsi="Merriweather" w:cs="Merriweather"/>
                <w:b/>
                <w:noProof/>
              </w:rPr>
              <w:t>I.</w:t>
            </w:r>
            <w:r w:rsidR="009C58D4">
              <w:rPr>
                <w:noProof/>
              </w:rPr>
              <w:tab/>
            </w:r>
            <w:r w:rsidR="009C58D4" w:rsidRPr="00E10482">
              <w:rPr>
                <w:rStyle w:val="Hyperlink"/>
                <w:rFonts w:ascii="Merriweather" w:eastAsia="Merriweather" w:hAnsi="Merriweather" w:cs="Merriweather"/>
                <w:b/>
                <w:noProof/>
              </w:rPr>
              <w:t>Introduction</w:t>
            </w:r>
            <w:r w:rsidR="009C58D4">
              <w:rPr>
                <w:noProof/>
                <w:webHidden/>
              </w:rPr>
              <w:tab/>
            </w:r>
            <w:r w:rsidR="009C58D4">
              <w:rPr>
                <w:noProof/>
                <w:webHidden/>
              </w:rPr>
              <w:fldChar w:fldCharType="begin"/>
            </w:r>
            <w:r w:rsidR="009C58D4">
              <w:rPr>
                <w:noProof/>
                <w:webHidden/>
              </w:rPr>
              <w:instrText xml:space="preserve"> PAGEREF _Toc121993943 \h </w:instrText>
            </w:r>
            <w:r w:rsidR="009C58D4">
              <w:rPr>
                <w:noProof/>
                <w:webHidden/>
              </w:rPr>
            </w:r>
            <w:r w:rsidR="009C58D4">
              <w:rPr>
                <w:noProof/>
                <w:webHidden/>
              </w:rPr>
              <w:fldChar w:fldCharType="separate"/>
            </w:r>
            <w:r w:rsidR="00B80424">
              <w:rPr>
                <w:noProof/>
                <w:webHidden/>
              </w:rPr>
              <w:t>4</w:t>
            </w:r>
            <w:r w:rsidR="009C58D4">
              <w:rPr>
                <w:noProof/>
                <w:webHidden/>
              </w:rPr>
              <w:fldChar w:fldCharType="end"/>
            </w:r>
          </w:hyperlink>
        </w:p>
        <w:p w14:paraId="2C7E9FE9" w14:textId="54D5B61B" w:rsidR="009C58D4" w:rsidRDefault="00684F48">
          <w:pPr>
            <w:pStyle w:val="TOC1"/>
            <w:tabs>
              <w:tab w:val="right" w:pos="9062"/>
            </w:tabs>
            <w:rPr>
              <w:noProof/>
            </w:rPr>
          </w:pPr>
          <w:hyperlink w:anchor="_Toc121993944" w:history="1">
            <w:r w:rsidR="009C58D4" w:rsidRPr="00E10482">
              <w:rPr>
                <w:rStyle w:val="Hyperlink"/>
                <w:rFonts w:ascii="Merriweather" w:eastAsia="Merriweather" w:hAnsi="Merriweather" w:cs="Merriweather"/>
                <w:b/>
                <w:noProof/>
              </w:rPr>
              <w:t>II. Méthodologie</w:t>
            </w:r>
            <w:r w:rsidR="009C58D4">
              <w:rPr>
                <w:noProof/>
                <w:webHidden/>
              </w:rPr>
              <w:tab/>
            </w:r>
            <w:r w:rsidR="009C58D4">
              <w:rPr>
                <w:noProof/>
                <w:webHidden/>
              </w:rPr>
              <w:fldChar w:fldCharType="begin"/>
            </w:r>
            <w:r w:rsidR="009C58D4">
              <w:rPr>
                <w:noProof/>
                <w:webHidden/>
              </w:rPr>
              <w:instrText xml:space="preserve"> PAGEREF _Toc121993944 \h </w:instrText>
            </w:r>
            <w:r w:rsidR="009C58D4">
              <w:rPr>
                <w:noProof/>
                <w:webHidden/>
              </w:rPr>
            </w:r>
            <w:r w:rsidR="009C58D4">
              <w:rPr>
                <w:noProof/>
                <w:webHidden/>
              </w:rPr>
              <w:fldChar w:fldCharType="separate"/>
            </w:r>
            <w:r w:rsidR="00B80424">
              <w:rPr>
                <w:noProof/>
                <w:webHidden/>
              </w:rPr>
              <w:t>5</w:t>
            </w:r>
            <w:r w:rsidR="009C58D4">
              <w:rPr>
                <w:noProof/>
                <w:webHidden/>
              </w:rPr>
              <w:fldChar w:fldCharType="end"/>
            </w:r>
          </w:hyperlink>
        </w:p>
        <w:p w14:paraId="10C98683" w14:textId="229B6482" w:rsidR="009C58D4" w:rsidRDefault="00684F48">
          <w:pPr>
            <w:pStyle w:val="TOC1"/>
            <w:tabs>
              <w:tab w:val="right" w:pos="9062"/>
            </w:tabs>
            <w:rPr>
              <w:noProof/>
            </w:rPr>
          </w:pPr>
          <w:hyperlink w:anchor="_Toc121993945" w:history="1">
            <w:r w:rsidR="009C58D4" w:rsidRPr="00E10482">
              <w:rPr>
                <w:rStyle w:val="Hyperlink"/>
                <w:rFonts w:ascii="Merriweather" w:eastAsia="Merriweather" w:hAnsi="Merriweather" w:cs="Merriweather"/>
                <w:b/>
                <w:noProof/>
              </w:rPr>
              <w:t>III. Cadre légal et institutionnel</w:t>
            </w:r>
            <w:r w:rsidR="009C58D4">
              <w:rPr>
                <w:noProof/>
                <w:webHidden/>
              </w:rPr>
              <w:tab/>
            </w:r>
            <w:r w:rsidR="009C58D4">
              <w:rPr>
                <w:noProof/>
                <w:webHidden/>
              </w:rPr>
              <w:fldChar w:fldCharType="begin"/>
            </w:r>
            <w:r w:rsidR="009C58D4">
              <w:rPr>
                <w:noProof/>
                <w:webHidden/>
              </w:rPr>
              <w:instrText xml:space="preserve"> PAGEREF _Toc121993945 \h </w:instrText>
            </w:r>
            <w:r w:rsidR="009C58D4">
              <w:rPr>
                <w:noProof/>
                <w:webHidden/>
              </w:rPr>
            </w:r>
            <w:r w:rsidR="009C58D4">
              <w:rPr>
                <w:noProof/>
                <w:webHidden/>
              </w:rPr>
              <w:fldChar w:fldCharType="separate"/>
            </w:r>
            <w:r w:rsidR="00B80424">
              <w:rPr>
                <w:noProof/>
                <w:webHidden/>
              </w:rPr>
              <w:t>5</w:t>
            </w:r>
            <w:r w:rsidR="009C58D4">
              <w:rPr>
                <w:noProof/>
                <w:webHidden/>
              </w:rPr>
              <w:fldChar w:fldCharType="end"/>
            </w:r>
          </w:hyperlink>
        </w:p>
        <w:p w14:paraId="1E3A1367" w14:textId="41815706" w:rsidR="009C58D4" w:rsidRDefault="00684F48">
          <w:pPr>
            <w:pStyle w:val="TOC1"/>
            <w:tabs>
              <w:tab w:val="right" w:pos="9062"/>
            </w:tabs>
            <w:rPr>
              <w:noProof/>
            </w:rPr>
          </w:pPr>
          <w:hyperlink w:anchor="_Toc121993946" w:history="1">
            <w:r w:rsidR="009C58D4" w:rsidRPr="00E10482">
              <w:rPr>
                <w:rStyle w:val="Hyperlink"/>
                <w:rFonts w:ascii="Merriweather" w:eastAsia="Merriweather" w:hAnsi="Merriweather" w:cs="Merriweather"/>
                <w:b/>
                <w:noProof/>
              </w:rPr>
              <w:t>IV- Profil des enfants détenus</w:t>
            </w:r>
            <w:r w:rsidR="009C58D4">
              <w:rPr>
                <w:noProof/>
                <w:webHidden/>
              </w:rPr>
              <w:tab/>
            </w:r>
            <w:r w:rsidR="009C58D4">
              <w:rPr>
                <w:noProof/>
                <w:webHidden/>
              </w:rPr>
              <w:fldChar w:fldCharType="begin"/>
            </w:r>
            <w:r w:rsidR="009C58D4">
              <w:rPr>
                <w:noProof/>
                <w:webHidden/>
              </w:rPr>
              <w:instrText xml:space="preserve"> PAGEREF _Toc121993946 \h </w:instrText>
            </w:r>
            <w:r w:rsidR="009C58D4">
              <w:rPr>
                <w:noProof/>
                <w:webHidden/>
              </w:rPr>
            </w:r>
            <w:r w:rsidR="009C58D4">
              <w:rPr>
                <w:noProof/>
                <w:webHidden/>
              </w:rPr>
              <w:fldChar w:fldCharType="separate"/>
            </w:r>
            <w:r w:rsidR="00B80424">
              <w:rPr>
                <w:noProof/>
                <w:webHidden/>
              </w:rPr>
              <w:t>7</w:t>
            </w:r>
            <w:r w:rsidR="009C58D4">
              <w:rPr>
                <w:noProof/>
                <w:webHidden/>
              </w:rPr>
              <w:fldChar w:fldCharType="end"/>
            </w:r>
          </w:hyperlink>
        </w:p>
        <w:p w14:paraId="350718A8" w14:textId="4CDEF14D" w:rsidR="009C58D4" w:rsidRDefault="00684F48">
          <w:pPr>
            <w:pStyle w:val="TOC2"/>
            <w:tabs>
              <w:tab w:val="right" w:pos="9062"/>
            </w:tabs>
            <w:rPr>
              <w:noProof/>
            </w:rPr>
          </w:pPr>
          <w:hyperlink w:anchor="_Toc121993947" w:history="1">
            <w:r w:rsidR="009C58D4" w:rsidRPr="00E10482">
              <w:rPr>
                <w:rStyle w:val="Hyperlink"/>
                <w:rFonts w:ascii="Merriweather" w:eastAsia="Merriweather" w:hAnsi="Merriweather" w:cs="Merriweather"/>
                <w:noProof/>
              </w:rPr>
              <w:t>1. Enfants détenus pour infraction</w:t>
            </w:r>
            <w:r w:rsidR="009C58D4">
              <w:rPr>
                <w:noProof/>
                <w:webHidden/>
              </w:rPr>
              <w:tab/>
            </w:r>
            <w:r w:rsidR="009C58D4">
              <w:rPr>
                <w:noProof/>
                <w:webHidden/>
              </w:rPr>
              <w:fldChar w:fldCharType="begin"/>
            </w:r>
            <w:r w:rsidR="009C58D4">
              <w:rPr>
                <w:noProof/>
                <w:webHidden/>
              </w:rPr>
              <w:instrText xml:space="preserve"> PAGEREF _Toc121993947 \h </w:instrText>
            </w:r>
            <w:r w:rsidR="009C58D4">
              <w:rPr>
                <w:noProof/>
                <w:webHidden/>
              </w:rPr>
            </w:r>
            <w:r w:rsidR="009C58D4">
              <w:rPr>
                <w:noProof/>
                <w:webHidden/>
              </w:rPr>
              <w:fldChar w:fldCharType="separate"/>
            </w:r>
            <w:r w:rsidR="00B80424">
              <w:rPr>
                <w:noProof/>
                <w:webHidden/>
              </w:rPr>
              <w:t>7</w:t>
            </w:r>
            <w:r w:rsidR="009C58D4">
              <w:rPr>
                <w:noProof/>
                <w:webHidden/>
              </w:rPr>
              <w:fldChar w:fldCharType="end"/>
            </w:r>
          </w:hyperlink>
        </w:p>
        <w:p w14:paraId="6C49AE62" w14:textId="536D3056" w:rsidR="009C58D4" w:rsidRDefault="00684F48">
          <w:pPr>
            <w:pStyle w:val="TOC2"/>
            <w:tabs>
              <w:tab w:val="right" w:pos="9062"/>
            </w:tabs>
            <w:rPr>
              <w:noProof/>
            </w:rPr>
          </w:pPr>
          <w:hyperlink w:anchor="_Toc121993948" w:history="1">
            <w:r w:rsidR="009C58D4" w:rsidRPr="00E10482">
              <w:rPr>
                <w:rStyle w:val="Hyperlink"/>
                <w:rFonts w:ascii="Merriweather" w:eastAsia="Merriweather" w:hAnsi="Merriweather" w:cs="Merriweather"/>
                <w:b/>
                <w:noProof/>
              </w:rPr>
              <w:t>2. Femmes enceintes ou détenues avec des nourrissons et d’enfants en bas âge</w:t>
            </w:r>
            <w:r w:rsidR="009C58D4">
              <w:rPr>
                <w:noProof/>
                <w:webHidden/>
              </w:rPr>
              <w:tab/>
            </w:r>
            <w:r w:rsidR="009C58D4">
              <w:rPr>
                <w:noProof/>
                <w:webHidden/>
              </w:rPr>
              <w:fldChar w:fldCharType="begin"/>
            </w:r>
            <w:r w:rsidR="009C58D4">
              <w:rPr>
                <w:noProof/>
                <w:webHidden/>
              </w:rPr>
              <w:instrText xml:space="preserve"> PAGEREF _Toc121993948 \h </w:instrText>
            </w:r>
            <w:r w:rsidR="009C58D4">
              <w:rPr>
                <w:noProof/>
                <w:webHidden/>
              </w:rPr>
            </w:r>
            <w:r w:rsidR="009C58D4">
              <w:rPr>
                <w:noProof/>
                <w:webHidden/>
              </w:rPr>
              <w:fldChar w:fldCharType="separate"/>
            </w:r>
            <w:r w:rsidR="00B80424">
              <w:rPr>
                <w:noProof/>
                <w:webHidden/>
              </w:rPr>
              <w:t>9</w:t>
            </w:r>
            <w:r w:rsidR="009C58D4">
              <w:rPr>
                <w:noProof/>
                <w:webHidden/>
              </w:rPr>
              <w:fldChar w:fldCharType="end"/>
            </w:r>
          </w:hyperlink>
        </w:p>
        <w:p w14:paraId="61B3DF22" w14:textId="35E3EACC" w:rsidR="009C58D4" w:rsidRDefault="00684F48">
          <w:pPr>
            <w:pStyle w:val="TOC2"/>
            <w:tabs>
              <w:tab w:val="right" w:pos="9062"/>
            </w:tabs>
            <w:rPr>
              <w:noProof/>
            </w:rPr>
          </w:pPr>
          <w:hyperlink w:anchor="_Toc121993949" w:history="1">
            <w:r w:rsidR="009C58D4" w:rsidRPr="00E10482">
              <w:rPr>
                <w:rStyle w:val="Hyperlink"/>
                <w:rFonts w:ascii="Merriweather" w:eastAsia="Merriweather" w:hAnsi="Merriweather" w:cs="Merriweather"/>
                <w:b/>
                <w:noProof/>
              </w:rPr>
              <w:t>3. Enfants vivants dans la rue</w:t>
            </w:r>
            <w:r w:rsidR="009C58D4">
              <w:rPr>
                <w:noProof/>
                <w:webHidden/>
              </w:rPr>
              <w:tab/>
            </w:r>
            <w:r w:rsidR="009C58D4">
              <w:rPr>
                <w:noProof/>
                <w:webHidden/>
              </w:rPr>
              <w:fldChar w:fldCharType="begin"/>
            </w:r>
            <w:r w:rsidR="009C58D4">
              <w:rPr>
                <w:noProof/>
                <w:webHidden/>
              </w:rPr>
              <w:instrText xml:space="preserve"> PAGEREF _Toc121993949 \h </w:instrText>
            </w:r>
            <w:r w:rsidR="009C58D4">
              <w:rPr>
                <w:noProof/>
                <w:webHidden/>
              </w:rPr>
            </w:r>
            <w:r w:rsidR="009C58D4">
              <w:rPr>
                <w:noProof/>
                <w:webHidden/>
              </w:rPr>
              <w:fldChar w:fldCharType="separate"/>
            </w:r>
            <w:r w:rsidR="00B80424">
              <w:rPr>
                <w:noProof/>
                <w:webHidden/>
              </w:rPr>
              <w:t>10</w:t>
            </w:r>
            <w:r w:rsidR="009C58D4">
              <w:rPr>
                <w:noProof/>
                <w:webHidden/>
              </w:rPr>
              <w:fldChar w:fldCharType="end"/>
            </w:r>
          </w:hyperlink>
        </w:p>
        <w:p w14:paraId="4C840D2B" w14:textId="149C5FD1" w:rsidR="009C58D4" w:rsidRDefault="00684F48">
          <w:pPr>
            <w:pStyle w:val="TOC1"/>
            <w:tabs>
              <w:tab w:val="right" w:pos="9062"/>
            </w:tabs>
            <w:rPr>
              <w:noProof/>
            </w:rPr>
          </w:pPr>
          <w:hyperlink w:anchor="_Toc121993950" w:history="1">
            <w:r w:rsidR="009C58D4" w:rsidRPr="00E10482">
              <w:rPr>
                <w:rStyle w:val="Hyperlink"/>
                <w:rFonts w:ascii="Merriweather" w:eastAsia="Merriweather" w:hAnsi="Merriweather" w:cs="Merriweather"/>
                <w:b/>
                <w:noProof/>
              </w:rPr>
              <w:t>V- État de la mise en œuvre des recommandations</w:t>
            </w:r>
            <w:r w:rsidR="009C58D4">
              <w:rPr>
                <w:noProof/>
                <w:webHidden/>
              </w:rPr>
              <w:tab/>
            </w:r>
            <w:r w:rsidR="009C58D4">
              <w:rPr>
                <w:noProof/>
                <w:webHidden/>
              </w:rPr>
              <w:fldChar w:fldCharType="begin"/>
            </w:r>
            <w:r w:rsidR="009C58D4">
              <w:rPr>
                <w:noProof/>
                <w:webHidden/>
              </w:rPr>
              <w:instrText xml:space="preserve"> PAGEREF _Toc121993950 \h </w:instrText>
            </w:r>
            <w:r w:rsidR="009C58D4">
              <w:rPr>
                <w:noProof/>
                <w:webHidden/>
              </w:rPr>
            </w:r>
            <w:r w:rsidR="009C58D4">
              <w:rPr>
                <w:noProof/>
                <w:webHidden/>
              </w:rPr>
              <w:fldChar w:fldCharType="separate"/>
            </w:r>
            <w:r w:rsidR="00B80424">
              <w:rPr>
                <w:noProof/>
                <w:webHidden/>
              </w:rPr>
              <w:t>11</w:t>
            </w:r>
            <w:r w:rsidR="009C58D4">
              <w:rPr>
                <w:noProof/>
                <w:webHidden/>
              </w:rPr>
              <w:fldChar w:fldCharType="end"/>
            </w:r>
          </w:hyperlink>
        </w:p>
        <w:p w14:paraId="00FA0118" w14:textId="04D2E851" w:rsidR="009C58D4" w:rsidRDefault="00684F48">
          <w:pPr>
            <w:pStyle w:val="TOC1"/>
            <w:tabs>
              <w:tab w:val="right" w:pos="9062"/>
            </w:tabs>
            <w:rPr>
              <w:noProof/>
            </w:rPr>
          </w:pPr>
          <w:hyperlink w:anchor="_Toc121993951" w:history="1">
            <w:r w:rsidR="009C58D4" w:rsidRPr="00E10482">
              <w:rPr>
                <w:rStyle w:val="Hyperlink"/>
                <w:rFonts w:ascii="Merriweather" w:eastAsia="Merriweather" w:hAnsi="Merriweather" w:cs="Merriweather"/>
                <w:b/>
                <w:noProof/>
              </w:rPr>
              <w:t>A- Administration de la justice juvénile</w:t>
            </w:r>
            <w:r w:rsidR="009C58D4">
              <w:rPr>
                <w:noProof/>
                <w:webHidden/>
              </w:rPr>
              <w:tab/>
            </w:r>
            <w:r w:rsidR="009C58D4">
              <w:rPr>
                <w:noProof/>
                <w:webHidden/>
              </w:rPr>
              <w:fldChar w:fldCharType="begin"/>
            </w:r>
            <w:r w:rsidR="009C58D4">
              <w:rPr>
                <w:noProof/>
                <w:webHidden/>
              </w:rPr>
              <w:instrText xml:space="preserve"> PAGEREF _Toc121993951 \h </w:instrText>
            </w:r>
            <w:r w:rsidR="009C58D4">
              <w:rPr>
                <w:noProof/>
                <w:webHidden/>
              </w:rPr>
            </w:r>
            <w:r w:rsidR="009C58D4">
              <w:rPr>
                <w:noProof/>
                <w:webHidden/>
              </w:rPr>
              <w:fldChar w:fldCharType="separate"/>
            </w:r>
            <w:r w:rsidR="00B80424">
              <w:rPr>
                <w:noProof/>
                <w:webHidden/>
              </w:rPr>
              <w:t>11</w:t>
            </w:r>
            <w:r w:rsidR="009C58D4">
              <w:rPr>
                <w:noProof/>
                <w:webHidden/>
              </w:rPr>
              <w:fldChar w:fldCharType="end"/>
            </w:r>
          </w:hyperlink>
        </w:p>
        <w:p w14:paraId="12089A5D" w14:textId="3BD33ED4" w:rsidR="009C58D4" w:rsidRDefault="00684F48">
          <w:pPr>
            <w:pStyle w:val="TOC3"/>
            <w:tabs>
              <w:tab w:val="right" w:pos="9062"/>
            </w:tabs>
            <w:rPr>
              <w:noProof/>
            </w:rPr>
          </w:pPr>
          <w:hyperlink w:anchor="_Toc121993952" w:history="1">
            <w:r w:rsidR="009C58D4" w:rsidRPr="00E10482">
              <w:rPr>
                <w:rStyle w:val="Hyperlink"/>
                <w:rFonts w:ascii="Merriweather" w:eastAsia="Merriweather" w:hAnsi="Merriweather" w:cs="Merriweather"/>
                <w:b/>
                <w:noProof/>
              </w:rPr>
              <w:t>1. Renforcement des capacités des acteurs judiciaires et création des tribunaux spécialisés</w:t>
            </w:r>
            <w:r w:rsidR="009C58D4">
              <w:rPr>
                <w:noProof/>
                <w:webHidden/>
              </w:rPr>
              <w:tab/>
            </w:r>
            <w:r w:rsidR="009C58D4">
              <w:rPr>
                <w:noProof/>
                <w:webHidden/>
              </w:rPr>
              <w:fldChar w:fldCharType="begin"/>
            </w:r>
            <w:r w:rsidR="009C58D4">
              <w:rPr>
                <w:noProof/>
                <w:webHidden/>
              </w:rPr>
              <w:instrText xml:space="preserve"> PAGEREF _Toc121993952 \h </w:instrText>
            </w:r>
            <w:r w:rsidR="009C58D4">
              <w:rPr>
                <w:noProof/>
                <w:webHidden/>
              </w:rPr>
            </w:r>
            <w:r w:rsidR="009C58D4">
              <w:rPr>
                <w:noProof/>
                <w:webHidden/>
              </w:rPr>
              <w:fldChar w:fldCharType="separate"/>
            </w:r>
            <w:r w:rsidR="00B80424">
              <w:rPr>
                <w:noProof/>
                <w:webHidden/>
              </w:rPr>
              <w:t>11</w:t>
            </w:r>
            <w:r w:rsidR="009C58D4">
              <w:rPr>
                <w:noProof/>
                <w:webHidden/>
              </w:rPr>
              <w:fldChar w:fldCharType="end"/>
            </w:r>
          </w:hyperlink>
        </w:p>
        <w:p w14:paraId="6F168E71" w14:textId="49F171CC" w:rsidR="009C58D4" w:rsidRDefault="00684F48">
          <w:pPr>
            <w:pStyle w:val="TOC3"/>
            <w:tabs>
              <w:tab w:val="right" w:pos="9062"/>
            </w:tabs>
            <w:rPr>
              <w:noProof/>
            </w:rPr>
          </w:pPr>
          <w:hyperlink w:anchor="_Toc121993953" w:history="1">
            <w:r w:rsidR="009C58D4" w:rsidRPr="00E10482">
              <w:rPr>
                <w:rStyle w:val="Hyperlink"/>
                <w:rFonts w:ascii="Merriweather" w:eastAsia="Merriweather" w:hAnsi="Merriweather" w:cs="Merriweather"/>
                <w:b/>
                <w:noProof/>
              </w:rPr>
              <w:t>2. Accès au droit et à la justice pour les mineurs en conflit avec la loi</w:t>
            </w:r>
            <w:r w:rsidR="009C58D4">
              <w:rPr>
                <w:noProof/>
                <w:webHidden/>
              </w:rPr>
              <w:tab/>
            </w:r>
            <w:r w:rsidR="009C58D4">
              <w:rPr>
                <w:noProof/>
                <w:webHidden/>
              </w:rPr>
              <w:fldChar w:fldCharType="begin"/>
            </w:r>
            <w:r w:rsidR="009C58D4">
              <w:rPr>
                <w:noProof/>
                <w:webHidden/>
              </w:rPr>
              <w:instrText xml:space="preserve"> PAGEREF _Toc121993953 \h </w:instrText>
            </w:r>
            <w:r w:rsidR="009C58D4">
              <w:rPr>
                <w:noProof/>
                <w:webHidden/>
              </w:rPr>
            </w:r>
            <w:r w:rsidR="009C58D4">
              <w:rPr>
                <w:noProof/>
                <w:webHidden/>
              </w:rPr>
              <w:fldChar w:fldCharType="separate"/>
            </w:r>
            <w:r w:rsidR="00B80424">
              <w:rPr>
                <w:noProof/>
                <w:webHidden/>
              </w:rPr>
              <w:t>13</w:t>
            </w:r>
            <w:r w:rsidR="009C58D4">
              <w:rPr>
                <w:noProof/>
                <w:webHidden/>
              </w:rPr>
              <w:fldChar w:fldCharType="end"/>
            </w:r>
          </w:hyperlink>
        </w:p>
        <w:p w14:paraId="4F637448" w14:textId="0C953466" w:rsidR="009C58D4" w:rsidRDefault="00684F48">
          <w:pPr>
            <w:pStyle w:val="TOC1"/>
            <w:tabs>
              <w:tab w:val="right" w:pos="9062"/>
            </w:tabs>
            <w:rPr>
              <w:noProof/>
            </w:rPr>
          </w:pPr>
          <w:hyperlink w:anchor="_Toc121993954" w:history="1">
            <w:r w:rsidR="009C58D4" w:rsidRPr="00E10482">
              <w:rPr>
                <w:rStyle w:val="Hyperlink"/>
                <w:rFonts w:ascii="Merriweather" w:eastAsia="Merriweather" w:hAnsi="Merriweather" w:cs="Merriweather"/>
                <w:b/>
                <w:noProof/>
              </w:rPr>
              <w:t>B- Arrestation, garde à vue et détention préventive</w:t>
            </w:r>
            <w:r w:rsidR="009C58D4">
              <w:rPr>
                <w:noProof/>
                <w:webHidden/>
              </w:rPr>
              <w:tab/>
            </w:r>
            <w:r w:rsidR="009C58D4">
              <w:rPr>
                <w:noProof/>
                <w:webHidden/>
              </w:rPr>
              <w:fldChar w:fldCharType="begin"/>
            </w:r>
            <w:r w:rsidR="009C58D4">
              <w:rPr>
                <w:noProof/>
                <w:webHidden/>
              </w:rPr>
              <w:instrText xml:space="preserve"> PAGEREF _Toc121993954 \h </w:instrText>
            </w:r>
            <w:r w:rsidR="009C58D4">
              <w:rPr>
                <w:noProof/>
                <w:webHidden/>
              </w:rPr>
            </w:r>
            <w:r w:rsidR="009C58D4">
              <w:rPr>
                <w:noProof/>
                <w:webHidden/>
              </w:rPr>
              <w:fldChar w:fldCharType="separate"/>
            </w:r>
            <w:r w:rsidR="00B80424">
              <w:rPr>
                <w:noProof/>
                <w:webHidden/>
              </w:rPr>
              <w:t>14</w:t>
            </w:r>
            <w:r w:rsidR="009C58D4">
              <w:rPr>
                <w:noProof/>
                <w:webHidden/>
              </w:rPr>
              <w:fldChar w:fldCharType="end"/>
            </w:r>
          </w:hyperlink>
        </w:p>
        <w:p w14:paraId="3570CDB1" w14:textId="6EF5E1D2" w:rsidR="009C58D4" w:rsidRDefault="00684F48">
          <w:pPr>
            <w:pStyle w:val="TOC1"/>
            <w:tabs>
              <w:tab w:val="right" w:pos="9062"/>
            </w:tabs>
            <w:rPr>
              <w:noProof/>
            </w:rPr>
          </w:pPr>
          <w:hyperlink w:anchor="_Toc121993955" w:history="1">
            <w:r w:rsidR="009C58D4" w:rsidRPr="00E10482">
              <w:rPr>
                <w:rStyle w:val="Hyperlink"/>
                <w:rFonts w:ascii="Merriweather" w:eastAsia="Merriweather" w:hAnsi="Merriweather" w:cs="Merriweather"/>
                <w:b/>
                <w:noProof/>
              </w:rPr>
              <w:t>C- Conditions de détention</w:t>
            </w:r>
            <w:r w:rsidR="009C58D4">
              <w:rPr>
                <w:noProof/>
                <w:webHidden/>
              </w:rPr>
              <w:tab/>
            </w:r>
            <w:r w:rsidR="009C58D4">
              <w:rPr>
                <w:noProof/>
                <w:webHidden/>
              </w:rPr>
              <w:fldChar w:fldCharType="begin"/>
            </w:r>
            <w:r w:rsidR="009C58D4">
              <w:rPr>
                <w:noProof/>
                <w:webHidden/>
              </w:rPr>
              <w:instrText xml:space="preserve"> PAGEREF _Toc121993955 \h </w:instrText>
            </w:r>
            <w:r w:rsidR="009C58D4">
              <w:rPr>
                <w:noProof/>
                <w:webHidden/>
              </w:rPr>
            </w:r>
            <w:r w:rsidR="009C58D4">
              <w:rPr>
                <w:noProof/>
                <w:webHidden/>
              </w:rPr>
              <w:fldChar w:fldCharType="separate"/>
            </w:r>
            <w:r w:rsidR="00B80424">
              <w:rPr>
                <w:noProof/>
                <w:webHidden/>
              </w:rPr>
              <w:t>16</w:t>
            </w:r>
            <w:r w:rsidR="009C58D4">
              <w:rPr>
                <w:noProof/>
                <w:webHidden/>
              </w:rPr>
              <w:fldChar w:fldCharType="end"/>
            </w:r>
          </w:hyperlink>
        </w:p>
        <w:p w14:paraId="438FC97B" w14:textId="14DB2738" w:rsidR="009C58D4" w:rsidRDefault="00684F48">
          <w:pPr>
            <w:pStyle w:val="TOC2"/>
            <w:tabs>
              <w:tab w:val="right" w:pos="9062"/>
            </w:tabs>
            <w:rPr>
              <w:noProof/>
            </w:rPr>
          </w:pPr>
          <w:hyperlink w:anchor="_Toc121993956" w:history="1">
            <w:r w:rsidR="009C58D4" w:rsidRPr="00E10482">
              <w:rPr>
                <w:rStyle w:val="Hyperlink"/>
                <w:rFonts w:ascii="Merriweather" w:eastAsia="Merriweather" w:hAnsi="Merriweather" w:cs="Merriweather"/>
                <w:b/>
                <w:noProof/>
              </w:rPr>
              <w:t>1. Le cadre de détention et hygiène</w:t>
            </w:r>
            <w:r w:rsidR="009C58D4">
              <w:rPr>
                <w:noProof/>
                <w:webHidden/>
              </w:rPr>
              <w:tab/>
            </w:r>
            <w:r w:rsidR="009C58D4">
              <w:rPr>
                <w:noProof/>
                <w:webHidden/>
              </w:rPr>
              <w:fldChar w:fldCharType="begin"/>
            </w:r>
            <w:r w:rsidR="009C58D4">
              <w:rPr>
                <w:noProof/>
                <w:webHidden/>
              </w:rPr>
              <w:instrText xml:space="preserve"> PAGEREF _Toc121993956 \h </w:instrText>
            </w:r>
            <w:r w:rsidR="009C58D4">
              <w:rPr>
                <w:noProof/>
                <w:webHidden/>
              </w:rPr>
            </w:r>
            <w:r w:rsidR="009C58D4">
              <w:rPr>
                <w:noProof/>
                <w:webHidden/>
              </w:rPr>
              <w:fldChar w:fldCharType="separate"/>
            </w:r>
            <w:r w:rsidR="00B80424">
              <w:rPr>
                <w:noProof/>
                <w:webHidden/>
              </w:rPr>
              <w:t>16</w:t>
            </w:r>
            <w:r w:rsidR="009C58D4">
              <w:rPr>
                <w:noProof/>
                <w:webHidden/>
              </w:rPr>
              <w:fldChar w:fldCharType="end"/>
            </w:r>
          </w:hyperlink>
        </w:p>
        <w:p w14:paraId="7E3146C7" w14:textId="59B75177" w:rsidR="009C58D4" w:rsidRDefault="00684F48">
          <w:pPr>
            <w:pStyle w:val="TOC2"/>
            <w:tabs>
              <w:tab w:val="right" w:pos="9062"/>
            </w:tabs>
            <w:rPr>
              <w:noProof/>
            </w:rPr>
          </w:pPr>
          <w:hyperlink w:anchor="_Toc121993957" w:history="1">
            <w:r w:rsidR="009C58D4" w:rsidRPr="00E10482">
              <w:rPr>
                <w:rStyle w:val="Hyperlink"/>
                <w:rFonts w:ascii="Merriweather" w:eastAsia="Merriweather" w:hAnsi="Merriweather" w:cs="Merriweather"/>
                <w:b/>
                <w:noProof/>
              </w:rPr>
              <w:t>2. Accès limité à une alimentation adéquate</w:t>
            </w:r>
            <w:r w:rsidR="009C58D4">
              <w:rPr>
                <w:noProof/>
                <w:webHidden/>
              </w:rPr>
              <w:tab/>
            </w:r>
            <w:r w:rsidR="009C58D4">
              <w:rPr>
                <w:noProof/>
                <w:webHidden/>
              </w:rPr>
              <w:fldChar w:fldCharType="begin"/>
            </w:r>
            <w:r w:rsidR="009C58D4">
              <w:rPr>
                <w:noProof/>
                <w:webHidden/>
              </w:rPr>
              <w:instrText xml:space="preserve"> PAGEREF _Toc121993957 \h </w:instrText>
            </w:r>
            <w:r w:rsidR="009C58D4">
              <w:rPr>
                <w:noProof/>
                <w:webHidden/>
              </w:rPr>
            </w:r>
            <w:r w:rsidR="009C58D4">
              <w:rPr>
                <w:noProof/>
                <w:webHidden/>
              </w:rPr>
              <w:fldChar w:fldCharType="separate"/>
            </w:r>
            <w:r w:rsidR="00B80424">
              <w:rPr>
                <w:noProof/>
                <w:webHidden/>
              </w:rPr>
              <w:t>17</w:t>
            </w:r>
            <w:r w:rsidR="009C58D4">
              <w:rPr>
                <w:noProof/>
                <w:webHidden/>
              </w:rPr>
              <w:fldChar w:fldCharType="end"/>
            </w:r>
          </w:hyperlink>
        </w:p>
        <w:p w14:paraId="43752AFE" w14:textId="3D8566B3" w:rsidR="009C58D4" w:rsidRDefault="00684F48">
          <w:pPr>
            <w:pStyle w:val="TOC2"/>
            <w:tabs>
              <w:tab w:val="right" w:pos="9062"/>
            </w:tabs>
            <w:rPr>
              <w:noProof/>
            </w:rPr>
          </w:pPr>
          <w:hyperlink w:anchor="_Toc121993958" w:history="1">
            <w:r w:rsidR="009C58D4" w:rsidRPr="00E10482">
              <w:rPr>
                <w:rStyle w:val="Hyperlink"/>
                <w:rFonts w:ascii="Merriweather" w:eastAsia="Merriweather" w:hAnsi="Merriweather" w:cs="Merriweather"/>
                <w:b/>
                <w:noProof/>
              </w:rPr>
              <w:t>3. Accès aux soins de santé</w:t>
            </w:r>
            <w:r w:rsidR="009C58D4">
              <w:rPr>
                <w:noProof/>
                <w:webHidden/>
              </w:rPr>
              <w:tab/>
            </w:r>
            <w:r w:rsidR="009C58D4">
              <w:rPr>
                <w:noProof/>
                <w:webHidden/>
              </w:rPr>
              <w:fldChar w:fldCharType="begin"/>
            </w:r>
            <w:r w:rsidR="009C58D4">
              <w:rPr>
                <w:noProof/>
                <w:webHidden/>
              </w:rPr>
              <w:instrText xml:space="preserve"> PAGEREF _Toc121993958 \h </w:instrText>
            </w:r>
            <w:r w:rsidR="009C58D4">
              <w:rPr>
                <w:noProof/>
                <w:webHidden/>
              </w:rPr>
            </w:r>
            <w:r w:rsidR="009C58D4">
              <w:rPr>
                <w:noProof/>
                <w:webHidden/>
              </w:rPr>
              <w:fldChar w:fldCharType="separate"/>
            </w:r>
            <w:r w:rsidR="00B80424">
              <w:rPr>
                <w:noProof/>
                <w:webHidden/>
              </w:rPr>
              <w:t>18</w:t>
            </w:r>
            <w:r w:rsidR="009C58D4">
              <w:rPr>
                <w:noProof/>
                <w:webHidden/>
              </w:rPr>
              <w:fldChar w:fldCharType="end"/>
            </w:r>
          </w:hyperlink>
        </w:p>
        <w:p w14:paraId="00FF1EEE" w14:textId="3D53690A" w:rsidR="009C58D4" w:rsidRDefault="00684F48">
          <w:pPr>
            <w:pStyle w:val="TOC2"/>
            <w:tabs>
              <w:tab w:val="right" w:pos="9062"/>
            </w:tabs>
            <w:rPr>
              <w:noProof/>
            </w:rPr>
          </w:pPr>
          <w:hyperlink w:anchor="_Toc121993959" w:history="1">
            <w:r w:rsidR="009C58D4" w:rsidRPr="00E10482">
              <w:rPr>
                <w:rStyle w:val="Hyperlink"/>
                <w:rFonts w:ascii="Merriweather" w:eastAsia="Merriweather" w:hAnsi="Merriweather" w:cs="Merriweather"/>
                <w:b/>
                <w:noProof/>
              </w:rPr>
              <w:t>4. Accès aux activités éducatives, récréatives et sportives</w:t>
            </w:r>
            <w:r w:rsidR="009C58D4">
              <w:rPr>
                <w:noProof/>
                <w:webHidden/>
              </w:rPr>
              <w:tab/>
            </w:r>
            <w:r w:rsidR="009C58D4">
              <w:rPr>
                <w:noProof/>
                <w:webHidden/>
              </w:rPr>
              <w:fldChar w:fldCharType="begin"/>
            </w:r>
            <w:r w:rsidR="009C58D4">
              <w:rPr>
                <w:noProof/>
                <w:webHidden/>
              </w:rPr>
              <w:instrText xml:space="preserve"> PAGEREF _Toc121993959 \h </w:instrText>
            </w:r>
            <w:r w:rsidR="009C58D4">
              <w:rPr>
                <w:noProof/>
                <w:webHidden/>
              </w:rPr>
            </w:r>
            <w:r w:rsidR="009C58D4">
              <w:rPr>
                <w:noProof/>
                <w:webHidden/>
              </w:rPr>
              <w:fldChar w:fldCharType="separate"/>
            </w:r>
            <w:r w:rsidR="00B80424">
              <w:rPr>
                <w:noProof/>
                <w:webHidden/>
              </w:rPr>
              <w:t>19</w:t>
            </w:r>
            <w:r w:rsidR="009C58D4">
              <w:rPr>
                <w:noProof/>
                <w:webHidden/>
              </w:rPr>
              <w:fldChar w:fldCharType="end"/>
            </w:r>
          </w:hyperlink>
        </w:p>
        <w:p w14:paraId="56523CF8" w14:textId="23820EA3" w:rsidR="009C58D4" w:rsidRDefault="00684F48">
          <w:pPr>
            <w:pStyle w:val="TOC2"/>
            <w:tabs>
              <w:tab w:val="right" w:pos="9062"/>
            </w:tabs>
            <w:rPr>
              <w:noProof/>
            </w:rPr>
          </w:pPr>
          <w:hyperlink w:anchor="_Toc121993960" w:history="1">
            <w:r w:rsidR="009C58D4" w:rsidRPr="00E10482">
              <w:rPr>
                <w:rStyle w:val="Hyperlink"/>
                <w:rFonts w:ascii="Merriweather" w:eastAsia="Merriweather" w:hAnsi="Merriweather" w:cs="Merriweather"/>
                <w:b/>
                <w:noProof/>
              </w:rPr>
              <w:t>5. Durée de la garde à vue et de la détention provisoire</w:t>
            </w:r>
            <w:r w:rsidR="009C58D4">
              <w:rPr>
                <w:noProof/>
                <w:webHidden/>
              </w:rPr>
              <w:tab/>
            </w:r>
            <w:r w:rsidR="009C58D4">
              <w:rPr>
                <w:noProof/>
                <w:webHidden/>
              </w:rPr>
              <w:fldChar w:fldCharType="begin"/>
            </w:r>
            <w:r w:rsidR="009C58D4">
              <w:rPr>
                <w:noProof/>
                <w:webHidden/>
              </w:rPr>
              <w:instrText xml:space="preserve"> PAGEREF _Toc121993960 \h </w:instrText>
            </w:r>
            <w:r w:rsidR="009C58D4">
              <w:rPr>
                <w:noProof/>
                <w:webHidden/>
              </w:rPr>
            </w:r>
            <w:r w:rsidR="009C58D4">
              <w:rPr>
                <w:noProof/>
                <w:webHidden/>
              </w:rPr>
              <w:fldChar w:fldCharType="separate"/>
            </w:r>
            <w:r w:rsidR="00B80424">
              <w:rPr>
                <w:noProof/>
                <w:webHidden/>
              </w:rPr>
              <w:t>19</w:t>
            </w:r>
            <w:r w:rsidR="009C58D4">
              <w:rPr>
                <w:noProof/>
                <w:webHidden/>
              </w:rPr>
              <w:fldChar w:fldCharType="end"/>
            </w:r>
          </w:hyperlink>
        </w:p>
        <w:p w14:paraId="2BF9CBE4" w14:textId="56C4DD33" w:rsidR="009C58D4" w:rsidRDefault="00684F48">
          <w:pPr>
            <w:pStyle w:val="TOC2"/>
            <w:tabs>
              <w:tab w:val="right" w:pos="9062"/>
            </w:tabs>
            <w:rPr>
              <w:noProof/>
            </w:rPr>
          </w:pPr>
          <w:hyperlink w:anchor="_Toc121993961" w:history="1">
            <w:r w:rsidR="009C58D4" w:rsidRPr="00E10482">
              <w:rPr>
                <w:rStyle w:val="Hyperlink"/>
                <w:rFonts w:ascii="Merriweather" w:eastAsia="Merriweather" w:hAnsi="Merriweather" w:cs="Merriweather"/>
                <w:b/>
                <w:noProof/>
              </w:rPr>
              <w:t>6. Mesures de substitution à la privation de liberté</w:t>
            </w:r>
            <w:r w:rsidR="009C58D4">
              <w:rPr>
                <w:noProof/>
                <w:webHidden/>
              </w:rPr>
              <w:tab/>
            </w:r>
            <w:r w:rsidR="009C58D4">
              <w:rPr>
                <w:noProof/>
                <w:webHidden/>
              </w:rPr>
              <w:fldChar w:fldCharType="begin"/>
            </w:r>
            <w:r w:rsidR="009C58D4">
              <w:rPr>
                <w:noProof/>
                <w:webHidden/>
              </w:rPr>
              <w:instrText xml:space="preserve"> PAGEREF _Toc121993961 \h </w:instrText>
            </w:r>
            <w:r w:rsidR="009C58D4">
              <w:rPr>
                <w:noProof/>
                <w:webHidden/>
              </w:rPr>
            </w:r>
            <w:r w:rsidR="009C58D4">
              <w:rPr>
                <w:noProof/>
                <w:webHidden/>
              </w:rPr>
              <w:fldChar w:fldCharType="separate"/>
            </w:r>
            <w:r w:rsidR="00B80424">
              <w:rPr>
                <w:noProof/>
                <w:webHidden/>
              </w:rPr>
              <w:t>22</w:t>
            </w:r>
            <w:r w:rsidR="009C58D4">
              <w:rPr>
                <w:noProof/>
                <w:webHidden/>
              </w:rPr>
              <w:fldChar w:fldCharType="end"/>
            </w:r>
          </w:hyperlink>
        </w:p>
        <w:p w14:paraId="290FA7F2" w14:textId="56011E12" w:rsidR="009C58D4" w:rsidRDefault="00684F48">
          <w:pPr>
            <w:pStyle w:val="TOC1"/>
            <w:tabs>
              <w:tab w:val="right" w:pos="9062"/>
            </w:tabs>
            <w:rPr>
              <w:noProof/>
            </w:rPr>
          </w:pPr>
          <w:hyperlink w:anchor="_Toc121993962" w:history="1">
            <w:r w:rsidR="009C58D4" w:rsidRPr="00E10482">
              <w:rPr>
                <w:rStyle w:val="Hyperlink"/>
                <w:rFonts w:ascii="Merriweather" w:eastAsia="Merriweather" w:hAnsi="Merriweather" w:cs="Merriweather"/>
                <w:b/>
                <w:noProof/>
              </w:rPr>
              <w:t>D – Situation des enfants victimes lors des manifestations publiques de 2017 à 2019</w:t>
            </w:r>
            <w:r w:rsidR="009C58D4">
              <w:rPr>
                <w:noProof/>
                <w:webHidden/>
              </w:rPr>
              <w:tab/>
            </w:r>
            <w:r w:rsidR="009C58D4">
              <w:rPr>
                <w:noProof/>
                <w:webHidden/>
              </w:rPr>
              <w:fldChar w:fldCharType="begin"/>
            </w:r>
            <w:r w:rsidR="009C58D4">
              <w:rPr>
                <w:noProof/>
                <w:webHidden/>
              </w:rPr>
              <w:instrText xml:space="preserve"> PAGEREF _Toc121993962 \h </w:instrText>
            </w:r>
            <w:r w:rsidR="009C58D4">
              <w:rPr>
                <w:noProof/>
                <w:webHidden/>
              </w:rPr>
            </w:r>
            <w:r w:rsidR="009C58D4">
              <w:rPr>
                <w:noProof/>
                <w:webHidden/>
              </w:rPr>
              <w:fldChar w:fldCharType="separate"/>
            </w:r>
            <w:r w:rsidR="00B80424">
              <w:rPr>
                <w:noProof/>
                <w:webHidden/>
              </w:rPr>
              <w:t>23</w:t>
            </w:r>
            <w:r w:rsidR="009C58D4">
              <w:rPr>
                <w:noProof/>
                <w:webHidden/>
              </w:rPr>
              <w:fldChar w:fldCharType="end"/>
            </w:r>
          </w:hyperlink>
        </w:p>
        <w:p w14:paraId="58AAB8A4" w14:textId="7C7B4ECB" w:rsidR="009C58D4" w:rsidRDefault="00684F48">
          <w:pPr>
            <w:pStyle w:val="TOC1"/>
            <w:tabs>
              <w:tab w:val="right" w:pos="9062"/>
            </w:tabs>
            <w:rPr>
              <w:noProof/>
            </w:rPr>
          </w:pPr>
          <w:hyperlink w:anchor="_Toc121993963" w:history="1">
            <w:r w:rsidR="009C58D4" w:rsidRPr="00E10482">
              <w:rPr>
                <w:rStyle w:val="Hyperlink"/>
                <w:rFonts w:ascii="Merriweather" w:eastAsia="Merriweather" w:hAnsi="Merriweather" w:cs="Merriweather"/>
                <w:b/>
                <w:noProof/>
              </w:rPr>
              <w:t>E- La réinsertion des mineurs en conflit avec la loi</w:t>
            </w:r>
            <w:r w:rsidR="009C58D4">
              <w:rPr>
                <w:noProof/>
                <w:webHidden/>
              </w:rPr>
              <w:tab/>
            </w:r>
            <w:r w:rsidR="009C58D4">
              <w:rPr>
                <w:noProof/>
                <w:webHidden/>
              </w:rPr>
              <w:fldChar w:fldCharType="begin"/>
            </w:r>
            <w:r w:rsidR="009C58D4">
              <w:rPr>
                <w:noProof/>
                <w:webHidden/>
              </w:rPr>
              <w:instrText xml:space="preserve"> PAGEREF _Toc121993963 \h </w:instrText>
            </w:r>
            <w:r w:rsidR="009C58D4">
              <w:rPr>
                <w:noProof/>
                <w:webHidden/>
              </w:rPr>
            </w:r>
            <w:r w:rsidR="009C58D4">
              <w:rPr>
                <w:noProof/>
                <w:webHidden/>
              </w:rPr>
              <w:fldChar w:fldCharType="separate"/>
            </w:r>
            <w:r w:rsidR="00B80424">
              <w:rPr>
                <w:noProof/>
                <w:webHidden/>
              </w:rPr>
              <w:t>24</w:t>
            </w:r>
            <w:r w:rsidR="009C58D4">
              <w:rPr>
                <w:noProof/>
                <w:webHidden/>
              </w:rPr>
              <w:fldChar w:fldCharType="end"/>
            </w:r>
          </w:hyperlink>
        </w:p>
        <w:p w14:paraId="54492EB6" w14:textId="77777777" w:rsidR="001F2CAC" w:rsidRPr="009C58D4" w:rsidRDefault="00345C13">
          <w:r w:rsidRPr="009C58D4">
            <w:fldChar w:fldCharType="end"/>
          </w:r>
        </w:p>
      </w:sdtContent>
    </w:sdt>
    <w:p w14:paraId="1691CBC5" w14:textId="77777777" w:rsidR="001F2CAC" w:rsidRPr="009C58D4" w:rsidRDefault="001F2CAC">
      <w:pPr>
        <w:shd w:val="clear" w:color="auto" w:fill="FFFFFF"/>
        <w:spacing w:before="240" w:after="240"/>
        <w:jc w:val="both"/>
        <w:rPr>
          <w:rFonts w:ascii="Merriweather" w:eastAsia="Merriweather" w:hAnsi="Merriweather" w:cs="Merriweather"/>
          <w:b/>
          <w:sz w:val="24"/>
          <w:szCs w:val="24"/>
          <w:shd w:val="clear" w:color="auto" w:fill="FFD966"/>
        </w:rPr>
      </w:pPr>
    </w:p>
    <w:p w14:paraId="7242FB43" w14:textId="77777777" w:rsidR="001F2CAC" w:rsidRPr="009C58D4" w:rsidRDefault="001F2CAC">
      <w:pPr>
        <w:shd w:val="clear" w:color="auto" w:fill="FFFFFF"/>
        <w:spacing w:before="240" w:after="240"/>
        <w:jc w:val="both"/>
        <w:rPr>
          <w:rFonts w:ascii="Merriweather" w:eastAsia="Merriweather" w:hAnsi="Merriweather" w:cs="Merriweather"/>
          <w:b/>
          <w:sz w:val="24"/>
          <w:szCs w:val="24"/>
          <w:shd w:val="clear" w:color="auto" w:fill="FFD966"/>
        </w:rPr>
      </w:pPr>
    </w:p>
    <w:p w14:paraId="0EAE2A1C" w14:textId="77777777" w:rsidR="001F2CAC" w:rsidRPr="009C58D4" w:rsidRDefault="001F2CAC">
      <w:pPr>
        <w:shd w:val="clear" w:color="auto" w:fill="FFFFFF"/>
        <w:spacing w:before="240" w:after="240"/>
        <w:jc w:val="both"/>
        <w:rPr>
          <w:rFonts w:ascii="Merriweather" w:eastAsia="Merriweather" w:hAnsi="Merriweather" w:cs="Merriweather"/>
          <w:b/>
          <w:sz w:val="24"/>
          <w:szCs w:val="24"/>
          <w:shd w:val="clear" w:color="auto" w:fill="FFD966"/>
        </w:rPr>
      </w:pPr>
    </w:p>
    <w:sdt>
      <w:sdtPr>
        <w:tag w:val="goog_rdk_3"/>
        <w:id w:val="1785618911"/>
      </w:sdtPr>
      <w:sdtEndPr/>
      <w:sdtContent>
        <w:p w14:paraId="4A9235E2" w14:textId="3BC1467F" w:rsidR="001F2CAC" w:rsidRPr="009C58D4" w:rsidRDefault="00684F48">
          <w:pPr>
            <w:shd w:val="clear" w:color="auto" w:fill="FFFFFF"/>
            <w:spacing w:before="240" w:after="240"/>
            <w:jc w:val="both"/>
            <w:rPr>
              <w:rFonts w:ascii="Merriweather" w:eastAsia="Merriweather" w:hAnsi="Merriweather" w:cs="Merriweather"/>
              <w:b/>
              <w:sz w:val="24"/>
              <w:szCs w:val="24"/>
              <w:shd w:val="clear" w:color="auto" w:fill="FFD966"/>
            </w:rPr>
          </w:pPr>
          <w:sdt>
            <w:sdtPr>
              <w:tag w:val="goog_rdk_2"/>
              <w:id w:val="1256790793"/>
              <w:showingPlcHdr/>
            </w:sdtPr>
            <w:sdtEndPr/>
            <w:sdtContent>
              <w:r w:rsidR="007114F0" w:rsidRPr="009C58D4">
                <w:t xml:space="preserve">     </w:t>
              </w:r>
            </w:sdtContent>
          </w:sdt>
        </w:p>
      </w:sdtContent>
    </w:sdt>
    <w:p w14:paraId="662A0467" w14:textId="77777777" w:rsidR="001F2CAC" w:rsidRPr="009C58D4" w:rsidRDefault="001F2CAC">
      <w:pPr>
        <w:shd w:val="clear" w:color="auto" w:fill="FFFFFF"/>
        <w:spacing w:before="240" w:after="240"/>
        <w:jc w:val="both"/>
        <w:rPr>
          <w:rFonts w:ascii="Merriweather" w:eastAsia="Merriweather" w:hAnsi="Merriweather" w:cs="Merriweather"/>
          <w:b/>
          <w:sz w:val="24"/>
          <w:szCs w:val="24"/>
          <w:shd w:val="clear" w:color="auto" w:fill="FFD966"/>
        </w:rPr>
      </w:pPr>
    </w:p>
    <w:p w14:paraId="74F7D36F" w14:textId="77777777" w:rsidR="001F2CAC" w:rsidRPr="009C58D4" w:rsidRDefault="001F2CAC">
      <w:pPr>
        <w:shd w:val="clear" w:color="auto" w:fill="FFFFFF"/>
        <w:spacing w:before="240" w:after="240"/>
        <w:jc w:val="both"/>
        <w:rPr>
          <w:rFonts w:ascii="Merriweather" w:eastAsia="Merriweather" w:hAnsi="Merriweather" w:cs="Merriweather"/>
          <w:b/>
          <w:sz w:val="24"/>
          <w:szCs w:val="24"/>
          <w:shd w:val="clear" w:color="auto" w:fill="FFD966"/>
        </w:rPr>
      </w:pPr>
    </w:p>
    <w:p w14:paraId="6277385E" w14:textId="77777777" w:rsidR="001F2CAC" w:rsidRPr="009C58D4" w:rsidRDefault="001F2CAC">
      <w:pPr>
        <w:shd w:val="clear" w:color="auto" w:fill="FFFFFF"/>
        <w:spacing w:before="240" w:after="240"/>
        <w:jc w:val="both"/>
        <w:rPr>
          <w:rFonts w:ascii="Merriweather" w:eastAsia="Merriweather" w:hAnsi="Merriweather" w:cs="Merriweather"/>
          <w:b/>
          <w:sz w:val="24"/>
          <w:szCs w:val="24"/>
          <w:shd w:val="clear" w:color="auto" w:fill="FFD966"/>
        </w:rPr>
      </w:pPr>
      <w:bookmarkStart w:id="1" w:name="_heading=h.gjdgxs" w:colFirst="0" w:colLast="0"/>
      <w:bookmarkEnd w:id="1"/>
    </w:p>
    <w:p w14:paraId="12BA4F7C" w14:textId="77777777" w:rsidR="001F2CAC" w:rsidRPr="009C58D4" w:rsidRDefault="00345C13">
      <w:pPr>
        <w:pStyle w:val="Heading1"/>
        <w:rPr>
          <w:rFonts w:ascii="Merriweather" w:eastAsia="Merriweather" w:hAnsi="Merriweather" w:cs="Merriweather"/>
          <w:b/>
          <w:color w:val="auto"/>
          <w:sz w:val="24"/>
          <w:szCs w:val="24"/>
        </w:rPr>
      </w:pPr>
      <w:bookmarkStart w:id="2" w:name="_Toc121993942"/>
      <w:r w:rsidRPr="009C58D4">
        <w:rPr>
          <w:rFonts w:ascii="Merriweather" w:eastAsia="Merriweather" w:hAnsi="Merriweather" w:cs="Merriweather"/>
          <w:b/>
          <w:color w:val="auto"/>
          <w:sz w:val="24"/>
          <w:szCs w:val="24"/>
        </w:rPr>
        <w:t>Sigles et abréviations</w:t>
      </w:r>
      <w:bookmarkEnd w:id="2"/>
    </w:p>
    <w:p w14:paraId="1087F9A7" w14:textId="77777777" w:rsidR="001F2CAC" w:rsidRPr="009C58D4" w:rsidRDefault="001F2CAC">
      <w:pPr>
        <w:spacing w:after="0"/>
      </w:pPr>
    </w:p>
    <w:tbl>
      <w:tblPr>
        <w:tblStyle w:val="a"/>
        <w:tblW w:w="10230" w:type="dxa"/>
        <w:tblInd w:w="-185" w:type="dxa"/>
        <w:tblBorders>
          <w:top w:val="nil"/>
          <w:left w:val="nil"/>
          <w:bottom w:val="nil"/>
          <w:right w:val="nil"/>
          <w:insideH w:val="nil"/>
          <w:insideV w:val="nil"/>
        </w:tblBorders>
        <w:tblLayout w:type="fixed"/>
        <w:tblLook w:val="0600" w:firstRow="0" w:lastRow="0" w:firstColumn="0" w:lastColumn="0" w:noHBand="1" w:noVBand="1"/>
      </w:tblPr>
      <w:tblGrid>
        <w:gridCol w:w="1260"/>
        <w:gridCol w:w="8970"/>
      </w:tblGrid>
      <w:tr w:rsidR="001F2CAC" w:rsidRPr="009C58D4" w14:paraId="2A540026" w14:textId="77777777">
        <w:trPr>
          <w:trHeight w:val="223"/>
        </w:trPr>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813896" w14:textId="77777777" w:rsidR="001F2CAC" w:rsidRPr="009C58D4" w:rsidRDefault="00345C13">
            <w:p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BPM</w:t>
            </w:r>
          </w:p>
        </w:tc>
        <w:tc>
          <w:tcPr>
            <w:tcW w:w="89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7649FD2" w14:textId="77777777" w:rsidR="001F2CAC" w:rsidRPr="009C58D4" w:rsidRDefault="00345C13">
            <w:p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Brigade Pour Mineurs</w:t>
            </w:r>
          </w:p>
        </w:tc>
      </w:tr>
      <w:tr w:rsidR="001F2CAC" w:rsidRPr="009C58D4" w14:paraId="350EB48C" w14:textId="77777777">
        <w:trPr>
          <w:trHeight w:val="223"/>
        </w:trPr>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9688DE" w14:textId="77777777" w:rsidR="001F2CAC" w:rsidRPr="009C58D4" w:rsidRDefault="00345C13">
            <w:p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BNCE</w:t>
            </w:r>
          </w:p>
        </w:tc>
        <w:tc>
          <w:tcPr>
            <w:tcW w:w="89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10DAF65" w14:textId="77777777" w:rsidR="001F2CAC" w:rsidRPr="009C58D4" w:rsidRDefault="00345C13">
            <w:p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Bureau National Catholique pour enfant</w:t>
            </w:r>
          </w:p>
        </w:tc>
      </w:tr>
      <w:tr w:rsidR="001F2CAC" w:rsidRPr="009C58D4" w14:paraId="38397751" w14:textId="77777777">
        <w:trPr>
          <w:trHeight w:val="223"/>
        </w:trPr>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312645" w14:textId="77777777" w:rsidR="001F2CAC" w:rsidRPr="009C58D4" w:rsidRDefault="00345C13">
            <w:p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CDE</w:t>
            </w:r>
          </w:p>
        </w:tc>
        <w:tc>
          <w:tcPr>
            <w:tcW w:w="89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895DC83" w14:textId="6D3FF325" w:rsidR="001F2CAC" w:rsidRPr="009C58D4" w:rsidRDefault="00345C13">
            <w:p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Convention internationale relative aux Droits de l’Enfant</w:t>
            </w:r>
          </w:p>
        </w:tc>
      </w:tr>
      <w:tr w:rsidR="001F2CAC" w:rsidRPr="009C58D4" w14:paraId="6AF69BBC" w14:textId="77777777">
        <w:trPr>
          <w:trHeight w:val="223"/>
        </w:trPr>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A31D38" w14:textId="77777777" w:rsidR="001F2CAC" w:rsidRPr="009C58D4" w:rsidRDefault="00345C13">
            <w:p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CACIT</w:t>
            </w:r>
          </w:p>
        </w:tc>
        <w:tc>
          <w:tcPr>
            <w:tcW w:w="89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FA4A90F" w14:textId="77777777" w:rsidR="001F2CAC" w:rsidRPr="009C58D4" w:rsidRDefault="00345C13">
            <w:p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Collectif des Associations Contre l’Impunité au Togo</w:t>
            </w:r>
          </w:p>
        </w:tc>
      </w:tr>
      <w:tr w:rsidR="001F2CAC" w:rsidRPr="009C58D4" w14:paraId="1ECF829B" w14:textId="77777777">
        <w:trPr>
          <w:trHeight w:val="223"/>
        </w:trPr>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C15BBC" w14:textId="77777777" w:rsidR="001F2CAC" w:rsidRPr="009C58D4" w:rsidRDefault="00345C13">
            <w:p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CADBE</w:t>
            </w:r>
          </w:p>
        </w:tc>
        <w:tc>
          <w:tcPr>
            <w:tcW w:w="89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E8E615" w14:textId="77777777" w:rsidR="001F2CAC" w:rsidRPr="009C58D4" w:rsidRDefault="00345C13">
            <w:p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Charte Africaine des Droits et du Bien-être de l’Enfant</w:t>
            </w:r>
          </w:p>
        </w:tc>
      </w:tr>
      <w:tr w:rsidR="001F2CAC" w:rsidRPr="009C58D4" w14:paraId="726F518A" w14:textId="77777777">
        <w:trPr>
          <w:trHeight w:val="223"/>
        </w:trPr>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D23905" w14:textId="77777777" w:rsidR="001F2CAC" w:rsidRPr="009C58D4" w:rsidRDefault="00345C13">
            <w:p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CAT</w:t>
            </w:r>
          </w:p>
        </w:tc>
        <w:tc>
          <w:tcPr>
            <w:tcW w:w="89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0E23DF3" w14:textId="77777777" w:rsidR="001F2CAC" w:rsidRPr="009C58D4" w:rsidRDefault="00345C13">
            <w:p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Convention contre la Torture</w:t>
            </w:r>
          </w:p>
        </w:tc>
      </w:tr>
      <w:tr w:rsidR="00AC3F56" w:rsidRPr="009C58D4" w14:paraId="39A6424F" w14:textId="77777777" w:rsidTr="005C2098">
        <w:trPr>
          <w:trHeight w:val="312"/>
        </w:trPr>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98192A" w14:textId="77777777" w:rsidR="001F2CAC" w:rsidRPr="009C58D4" w:rsidRDefault="00345C13">
            <w:p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CAJ</w:t>
            </w:r>
          </w:p>
        </w:tc>
        <w:tc>
          <w:tcPr>
            <w:tcW w:w="89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D0A27D0" w14:textId="77777777" w:rsidR="001F2CAC" w:rsidRPr="009C58D4" w:rsidRDefault="00345C13">
            <w:p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Charte Africaine de la Jeunesse</w:t>
            </w:r>
          </w:p>
        </w:tc>
      </w:tr>
      <w:tr w:rsidR="001F2CAC" w:rsidRPr="009C58D4" w14:paraId="75ED59DA" w14:textId="77777777">
        <w:trPr>
          <w:trHeight w:val="223"/>
        </w:trPr>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4AB255" w14:textId="77777777" w:rsidR="001F2CAC" w:rsidRPr="009C58D4" w:rsidRDefault="00345C13">
            <w:p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CEDH</w:t>
            </w:r>
          </w:p>
        </w:tc>
        <w:tc>
          <w:tcPr>
            <w:tcW w:w="89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EA8345A" w14:textId="77777777" w:rsidR="001F2CAC" w:rsidRPr="009C58D4" w:rsidRDefault="00345C13">
            <w:p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Convention Européenne des Droits de l’Homme</w:t>
            </w:r>
          </w:p>
        </w:tc>
      </w:tr>
      <w:tr w:rsidR="001F2CAC" w:rsidRPr="009C58D4" w14:paraId="07105D09" w14:textId="77777777">
        <w:trPr>
          <w:trHeight w:val="223"/>
        </w:trPr>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9CF562" w14:textId="77777777" w:rsidR="001F2CAC" w:rsidRPr="009C58D4" w:rsidRDefault="00345C13">
            <w:p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CNDH</w:t>
            </w:r>
          </w:p>
        </w:tc>
        <w:tc>
          <w:tcPr>
            <w:tcW w:w="89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97E8DBC" w14:textId="0C1685E8" w:rsidR="001F2CAC" w:rsidRPr="009C58D4" w:rsidRDefault="00345C13">
            <w:p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 xml:space="preserve"> Commission Nationale des Droits de l’Homme</w:t>
            </w:r>
          </w:p>
        </w:tc>
      </w:tr>
      <w:tr w:rsidR="001F2CAC" w:rsidRPr="009C58D4" w14:paraId="5928A3F8" w14:textId="77777777">
        <w:trPr>
          <w:trHeight w:val="223"/>
        </w:trPr>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CDDFF0" w14:textId="77777777" w:rsidR="001F2CAC" w:rsidRPr="009C58D4" w:rsidRDefault="00345C13">
            <w:p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CNE</w:t>
            </w:r>
          </w:p>
        </w:tc>
        <w:tc>
          <w:tcPr>
            <w:tcW w:w="89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A14C079" w14:textId="77777777" w:rsidR="001F2CAC" w:rsidRPr="009C58D4" w:rsidRDefault="00345C13">
            <w:p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Comité National des droits de l’Enfant</w:t>
            </w:r>
          </w:p>
        </w:tc>
      </w:tr>
      <w:tr w:rsidR="001F2CAC" w:rsidRPr="009C58D4" w14:paraId="2708A61B" w14:textId="77777777">
        <w:trPr>
          <w:trHeight w:val="223"/>
        </w:trPr>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273BE9" w14:textId="77777777" w:rsidR="001F2CAC" w:rsidRPr="009C58D4" w:rsidRDefault="00345C13">
            <w:p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CORSJDC</w:t>
            </w:r>
          </w:p>
        </w:tc>
        <w:tc>
          <w:tcPr>
            <w:tcW w:w="89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73212D2" w14:textId="77777777" w:rsidR="001F2CAC" w:rsidRPr="009C58D4" w:rsidRDefault="00345C13">
            <w:p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Centre d’orientation et de réinsertion Sociale des Jeunes en Difficulté de Cacaveli</w:t>
            </w:r>
          </w:p>
        </w:tc>
      </w:tr>
      <w:tr w:rsidR="001F2CAC" w:rsidRPr="009C58D4" w14:paraId="36986E0D" w14:textId="77777777">
        <w:trPr>
          <w:trHeight w:val="223"/>
        </w:trPr>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D92CE8" w14:textId="77777777" w:rsidR="001F2CAC" w:rsidRPr="009C58D4" w:rsidRDefault="00345C13">
            <w:p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CREUSET</w:t>
            </w:r>
          </w:p>
        </w:tc>
        <w:tc>
          <w:tcPr>
            <w:tcW w:w="89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39C849D" w14:textId="77777777" w:rsidR="001F2CAC" w:rsidRPr="009C58D4" w:rsidRDefault="00345C13">
            <w:p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Creuset pour le Développement et l'Épanouissement Intégral des Populations</w:t>
            </w:r>
          </w:p>
        </w:tc>
      </w:tr>
      <w:tr w:rsidR="001F2CAC" w:rsidRPr="009C58D4" w14:paraId="323F281B" w14:textId="77777777">
        <w:trPr>
          <w:trHeight w:val="223"/>
        </w:trPr>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C2BB99" w14:textId="77777777" w:rsidR="001F2CAC" w:rsidRPr="009C58D4" w:rsidRDefault="00345C13">
            <w:p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CDE</w:t>
            </w:r>
          </w:p>
        </w:tc>
        <w:tc>
          <w:tcPr>
            <w:tcW w:w="89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9A38C04" w14:textId="571BD1E6" w:rsidR="001F2CAC" w:rsidRPr="009C58D4" w:rsidRDefault="00345C13">
            <w:p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Convention Relative aux Droits de l’Enfant</w:t>
            </w:r>
          </w:p>
        </w:tc>
      </w:tr>
      <w:tr w:rsidR="001F2CAC" w:rsidRPr="009C58D4" w14:paraId="69458604" w14:textId="77777777">
        <w:trPr>
          <w:trHeight w:val="223"/>
        </w:trPr>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F2658E" w14:textId="77777777" w:rsidR="001F2CAC" w:rsidRPr="009C58D4" w:rsidRDefault="00345C13">
            <w:p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OMCT</w:t>
            </w:r>
          </w:p>
        </w:tc>
        <w:tc>
          <w:tcPr>
            <w:tcW w:w="89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2ED8F1" w14:textId="61503C5E" w:rsidR="001F2CAC" w:rsidRPr="009C58D4" w:rsidRDefault="00345C13">
            <w:p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Organisation Mondiale Contre la Torture</w:t>
            </w:r>
          </w:p>
        </w:tc>
      </w:tr>
      <w:tr w:rsidR="001F2CAC" w:rsidRPr="009C58D4" w14:paraId="070125CB" w14:textId="77777777">
        <w:trPr>
          <w:trHeight w:val="223"/>
        </w:trPr>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3339F2" w14:textId="77777777" w:rsidR="001F2CAC" w:rsidRPr="009C58D4" w:rsidRDefault="00345C13">
            <w:p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ONU</w:t>
            </w:r>
          </w:p>
        </w:tc>
        <w:tc>
          <w:tcPr>
            <w:tcW w:w="89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742C15E" w14:textId="77777777" w:rsidR="001F2CAC" w:rsidRPr="009C58D4" w:rsidRDefault="00345C13">
            <w:p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Organisation des Nations Unies</w:t>
            </w:r>
          </w:p>
        </w:tc>
      </w:tr>
      <w:tr w:rsidR="001F2CAC" w:rsidRPr="009C58D4" w14:paraId="1F8AD7A9" w14:textId="77777777">
        <w:trPr>
          <w:trHeight w:val="223"/>
        </w:trPr>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138CC6" w14:textId="77777777" w:rsidR="001F2CAC" w:rsidRPr="009C58D4" w:rsidRDefault="00345C13">
            <w:p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OUA</w:t>
            </w:r>
          </w:p>
        </w:tc>
        <w:tc>
          <w:tcPr>
            <w:tcW w:w="89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30C7254" w14:textId="77777777" w:rsidR="001F2CAC" w:rsidRPr="009C58D4" w:rsidRDefault="00345C13">
            <w:p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Organisation de l’Unité Africaine</w:t>
            </w:r>
          </w:p>
        </w:tc>
      </w:tr>
      <w:tr w:rsidR="001F2CAC" w:rsidRPr="009C58D4" w14:paraId="34C05014" w14:textId="77777777">
        <w:trPr>
          <w:trHeight w:val="223"/>
        </w:trPr>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802B63" w14:textId="77777777" w:rsidR="001F2CAC" w:rsidRPr="009C58D4" w:rsidRDefault="00345C13">
            <w:p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SAP</w:t>
            </w:r>
          </w:p>
        </w:tc>
        <w:tc>
          <w:tcPr>
            <w:tcW w:w="89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C0D4942" w14:textId="77777777" w:rsidR="001F2CAC" w:rsidRPr="009C58D4" w:rsidRDefault="00345C13">
            <w:p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Surveillant de l’Administration Pénitentiaire</w:t>
            </w:r>
          </w:p>
        </w:tc>
      </w:tr>
      <w:tr w:rsidR="001F2CAC" w:rsidRPr="009C58D4" w14:paraId="38284593" w14:textId="77777777">
        <w:trPr>
          <w:trHeight w:val="223"/>
        </w:trPr>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CCE6B5" w14:textId="77777777" w:rsidR="001F2CAC" w:rsidRPr="009C58D4" w:rsidRDefault="00345C13">
            <w:p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UNICEF</w:t>
            </w:r>
          </w:p>
        </w:tc>
        <w:tc>
          <w:tcPr>
            <w:tcW w:w="89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FBB869E" w14:textId="77777777" w:rsidR="001F2CAC" w:rsidRPr="009C58D4" w:rsidRDefault="00345C13">
            <w:p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Fonds des Nations Unies pour l’Enfance</w:t>
            </w:r>
          </w:p>
        </w:tc>
      </w:tr>
      <w:tr w:rsidR="001F2CAC" w:rsidRPr="009C58D4" w14:paraId="64D13A11" w14:textId="77777777">
        <w:trPr>
          <w:trHeight w:val="223"/>
        </w:trPr>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01DAA3" w14:textId="77777777" w:rsidR="001F2CAC" w:rsidRPr="009C58D4" w:rsidRDefault="00345C13">
            <w:p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UA</w:t>
            </w:r>
          </w:p>
        </w:tc>
        <w:tc>
          <w:tcPr>
            <w:tcW w:w="89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E2D8EEE" w14:textId="77777777" w:rsidR="001F2CAC" w:rsidRPr="009C58D4" w:rsidRDefault="00345C13">
            <w:p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Union Africaine</w:t>
            </w:r>
          </w:p>
        </w:tc>
      </w:tr>
      <w:tr w:rsidR="001F2CAC" w:rsidRPr="009C58D4" w14:paraId="58F126F7" w14:textId="77777777">
        <w:trPr>
          <w:trHeight w:val="223"/>
        </w:trPr>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AD96E3" w14:textId="77777777" w:rsidR="001F2CAC" w:rsidRPr="009C58D4" w:rsidRDefault="00345C13">
            <w:p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PIDCP</w:t>
            </w:r>
          </w:p>
        </w:tc>
        <w:tc>
          <w:tcPr>
            <w:tcW w:w="89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3824DD8" w14:textId="77777777" w:rsidR="001F2CAC" w:rsidRPr="009C58D4" w:rsidRDefault="00345C13">
            <w:p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Pacte International Relatif aux Droits Civils et Politique</w:t>
            </w:r>
          </w:p>
        </w:tc>
      </w:tr>
      <w:tr w:rsidR="001F2CAC" w:rsidRPr="009C58D4" w14:paraId="1262AE2A" w14:textId="77777777">
        <w:trPr>
          <w:trHeight w:val="223"/>
        </w:trPr>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70C738" w14:textId="77777777" w:rsidR="001F2CAC" w:rsidRPr="009C58D4" w:rsidRDefault="00345C13">
            <w:p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SPT</w:t>
            </w:r>
          </w:p>
        </w:tc>
        <w:tc>
          <w:tcPr>
            <w:tcW w:w="89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F9781FE" w14:textId="53FEAE9D" w:rsidR="001F2CAC" w:rsidRPr="009C58D4" w:rsidRDefault="00684F48">
            <w:pPr>
              <w:spacing w:after="0" w:line="276" w:lineRule="auto"/>
              <w:jc w:val="both"/>
              <w:rPr>
                <w:rFonts w:ascii="Merriweather" w:eastAsia="Merriweather" w:hAnsi="Merriweather" w:cs="Merriweather"/>
                <w:sz w:val="24"/>
                <w:szCs w:val="24"/>
              </w:rPr>
            </w:pPr>
            <w:sdt>
              <w:sdtPr>
                <w:tag w:val="goog_rdk_5"/>
                <w:id w:val="86056556"/>
                <w:showingPlcHdr/>
              </w:sdtPr>
              <w:sdtEndPr/>
              <w:sdtContent>
                <w:r w:rsidR="009C58D4">
                  <w:t xml:space="preserve">     </w:t>
                </w:r>
              </w:sdtContent>
            </w:sdt>
            <w:sdt>
              <w:sdtPr>
                <w:tag w:val="goog_rdk_6"/>
                <w:id w:val="1781913928"/>
              </w:sdtPr>
              <w:sdtEndPr/>
              <w:sdtContent>
                <w:r w:rsidR="00345C13" w:rsidRPr="009C58D4">
                  <w:rPr>
                    <w:rFonts w:ascii="Merriweather" w:eastAsia="Merriweather" w:hAnsi="Merriweather" w:cs="Merriweather"/>
                    <w:sz w:val="24"/>
                    <w:szCs w:val="24"/>
                  </w:rPr>
                  <w:t>Sous-</w:t>
                </w:r>
              </w:sdtContent>
            </w:sdt>
            <w:r w:rsidR="00345C13" w:rsidRPr="009C58D4">
              <w:rPr>
                <w:rFonts w:ascii="Merriweather" w:eastAsia="Merriweather" w:hAnsi="Merriweather" w:cs="Merriweather"/>
                <w:sz w:val="24"/>
                <w:szCs w:val="24"/>
              </w:rPr>
              <w:t>comité pour la Prévention de la torture</w:t>
            </w:r>
          </w:p>
        </w:tc>
      </w:tr>
    </w:tbl>
    <w:sdt>
      <w:sdtPr>
        <w:tag w:val="goog_rdk_9"/>
        <w:id w:val="-923719033"/>
      </w:sdtPr>
      <w:sdtEndPr/>
      <w:sdtContent>
        <w:p w14:paraId="606E8E0D" w14:textId="60D3F020" w:rsidR="001F2CAC" w:rsidRPr="009C58D4" w:rsidRDefault="00684F48">
          <w:pPr>
            <w:spacing w:before="240" w:after="240"/>
            <w:jc w:val="both"/>
            <w:rPr>
              <w:rFonts w:ascii="Merriweather" w:eastAsia="Merriweather" w:hAnsi="Merriweather" w:cs="Merriweather"/>
              <w:b/>
              <w:sz w:val="24"/>
              <w:szCs w:val="24"/>
            </w:rPr>
          </w:pPr>
          <w:sdt>
            <w:sdtPr>
              <w:tag w:val="goog_rdk_8"/>
              <w:id w:val="382222724"/>
              <w:showingPlcHdr/>
            </w:sdtPr>
            <w:sdtEndPr/>
            <w:sdtContent>
              <w:r w:rsidR="00A61656" w:rsidRPr="009C58D4">
                <w:t xml:space="preserve">     </w:t>
              </w:r>
            </w:sdtContent>
          </w:sdt>
        </w:p>
      </w:sdtContent>
    </w:sdt>
    <w:p w14:paraId="0C4C73A6" w14:textId="77777777" w:rsidR="001F2CAC" w:rsidRPr="009C58D4" w:rsidRDefault="00345C13">
      <w:pPr>
        <w:pStyle w:val="Heading1"/>
        <w:numPr>
          <w:ilvl w:val="0"/>
          <w:numId w:val="16"/>
        </w:numPr>
        <w:rPr>
          <w:rFonts w:ascii="Merriweather" w:eastAsia="Merriweather" w:hAnsi="Merriweather" w:cs="Merriweather"/>
          <w:b/>
          <w:color w:val="auto"/>
          <w:sz w:val="24"/>
          <w:szCs w:val="24"/>
        </w:rPr>
      </w:pPr>
      <w:bookmarkStart w:id="3" w:name="_Toc121993943"/>
      <w:r w:rsidRPr="009C58D4">
        <w:rPr>
          <w:rFonts w:ascii="Merriweather" w:eastAsia="Merriweather" w:hAnsi="Merriweather" w:cs="Merriweather"/>
          <w:b/>
          <w:color w:val="auto"/>
          <w:sz w:val="24"/>
          <w:szCs w:val="24"/>
        </w:rPr>
        <w:lastRenderedPageBreak/>
        <w:t>Introduction</w:t>
      </w:r>
      <w:bookmarkEnd w:id="3"/>
      <w:r w:rsidRPr="009C58D4">
        <w:rPr>
          <w:rFonts w:ascii="Merriweather" w:eastAsia="Merriweather" w:hAnsi="Merriweather" w:cs="Merriweather"/>
          <w:b/>
          <w:color w:val="auto"/>
          <w:sz w:val="24"/>
          <w:szCs w:val="24"/>
        </w:rPr>
        <w:t xml:space="preserve"> </w:t>
      </w:r>
    </w:p>
    <w:p w14:paraId="6BFD627F" w14:textId="661977F8" w:rsidR="001F2CAC" w:rsidRPr="009C58D4" w:rsidRDefault="00345C13">
      <w:pPr>
        <w:spacing w:before="240" w:after="24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Au Togo, la situation des</w:t>
      </w:r>
      <w:sdt>
        <w:sdtPr>
          <w:tag w:val="goog_rdk_10"/>
          <w:id w:val="-581683321"/>
        </w:sdtPr>
        <w:sdtEndPr/>
        <w:sdtContent>
          <w:r w:rsidRPr="009C58D4">
            <w:rPr>
              <w:rFonts w:ascii="Merriweather" w:eastAsia="Merriweather" w:hAnsi="Merriweather" w:cs="Merriweather"/>
              <w:sz w:val="24"/>
              <w:szCs w:val="24"/>
            </w:rPr>
            <w:t xml:space="preserve"> enfants</w:t>
          </w:r>
        </w:sdtContent>
      </w:sdt>
      <w:sdt>
        <w:sdtPr>
          <w:tag w:val="goog_rdk_11"/>
          <w:id w:val="2088953976"/>
          <w:showingPlcHdr/>
        </w:sdtPr>
        <w:sdtEndPr/>
        <w:sdtContent>
          <w:r w:rsidR="009C58D4">
            <w:t xml:space="preserve">     </w:t>
          </w:r>
        </w:sdtContent>
      </w:sdt>
      <w:r w:rsidRPr="009C58D4">
        <w:rPr>
          <w:rFonts w:ascii="Merriweather" w:eastAsia="Merriweather" w:hAnsi="Merriweather" w:cs="Merriweather"/>
          <w:sz w:val="24"/>
          <w:szCs w:val="24"/>
        </w:rPr>
        <w:t>en conflit avec la loi demeure</w:t>
      </w:r>
      <w:sdt>
        <w:sdtPr>
          <w:tag w:val="goog_rdk_12"/>
          <w:id w:val="-1551534507"/>
        </w:sdtPr>
        <w:sdtEndPr/>
        <w:sdtContent>
          <w:r w:rsidR="007114F0" w:rsidRPr="009C58D4">
            <w:t xml:space="preserve"> </w:t>
          </w:r>
        </w:sdtContent>
      </w:sdt>
      <w:r w:rsidRPr="009C58D4">
        <w:rPr>
          <w:rFonts w:ascii="Merriweather" w:eastAsia="Merriweather" w:hAnsi="Merriweather" w:cs="Merriweather"/>
          <w:sz w:val="24"/>
          <w:szCs w:val="24"/>
        </w:rPr>
        <w:t xml:space="preserve">préoccupante. </w:t>
      </w:r>
      <w:sdt>
        <w:sdtPr>
          <w:tag w:val="goog_rdk_13"/>
          <w:id w:val="37174665"/>
          <w:showingPlcHdr/>
        </w:sdtPr>
        <w:sdtEndPr/>
        <w:sdtContent>
          <w:r w:rsidR="009C58D4">
            <w:t xml:space="preserve">     </w:t>
          </w:r>
        </w:sdtContent>
      </w:sdt>
      <w:sdt>
        <w:sdtPr>
          <w:tag w:val="goog_rdk_14"/>
          <w:id w:val="116111386"/>
        </w:sdtPr>
        <w:sdtEndPr/>
        <w:sdtContent>
          <w:r w:rsidRPr="009C58D4">
            <w:rPr>
              <w:rFonts w:ascii="Merriweather" w:eastAsia="Merriweather" w:hAnsi="Merriweather" w:cs="Merriweather"/>
              <w:sz w:val="24"/>
              <w:szCs w:val="24"/>
            </w:rPr>
            <w:t>Au cours</w:t>
          </w:r>
        </w:sdtContent>
      </w:sdt>
      <w:r w:rsidRPr="009C58D4">
        <w:rPr>
          <w:rFonts w:ascii="Merriweather" w:eastAsia="Merriweather" w:hAnsi="Merriweather" w:cs="Merriweather"/>
          <w:sz w:val="24"/>
          <w:szCs w:val="24"/>
        </w:rPr>
        <w:t xml:space="preserve"> de la procédure judiciaire, le mineur fait face à des difficultés notamment celles relatives aux conditions </w:t>
      </w:r>
      <w:sdt>
        <w:sdtPr>
          <w:tag w:val="goog_rdk_15"/>
          <w:id w:val="571079226"/>
        </w:sdtPr>
        <w:sdtEndPr/>
        <w:sdtContent>
          <w:r w:rsidRPr="009C58D4">
            <w:rPr>
              <w:rFonts w:ascii="Merriweather" w:eastAsia="Merriweather" w:hAnsi="Merriweather" w:cs="Merriweather"/>
              <w:sz w:val="24"/>
              <w:szCs w:val="24"/>
            </w:rPr>
            <w:t xml:space="preserve">de son arrestation, </w:t>
          </w:r>
        </w:sdtContent>
      </w:sdt>
      <w:r w:rsidRPr="009C58D4">
        <w:rPr>
          <w:rFonts w:ascii="Merriweather" w:eastAsia="Merriweather" w:hAnsi="Merriweather" w:cs="Merriweather"/>
          <w:sz w:val="24"/>
          <w:szCs w:val="24"/>
        </w:rPr>
        <w:t xml:space="preserve">de </w:t>
      </w:r>
      <w:sdt>
        <w:sdtPr>
          <w:tag w:val="goog_rdk_16"/>
          <w:id w:val="-369846691"/>
        </w:sdtPr>
        <w:sdtEndPr/>
        <w:sdtContent>
          <w:r w:rsidRPr="009C58D4">
            <w:rPr>
              <w:rFonts w:ascii="Merriweather" w:eastAsia="Merriweather" w:hAnsi="Merriweather" w:cs="Merriweather"/>
              <w:sz w:val="24"/>
              <w:szCs w:val="24"/>
            </w:rPr>
            <w:t xml:space="preserve">sa </w:t>
          </w:r>
        </w:sdtContent>
      </w:sdt>
      <w:r w:rsidRPr="009C58D4">
        <w:rPr>
          <w:rFonts w:ascii="Merriweather" w:eastAsia="Merriweather" w:hAnsi="Merriweather" w:cs="Merriweather"/>
          <w:sz w:val="24"/>
          <w:szCs w:val="24"/>
        </w:rPr>
        <w:t>détention</w:t>
      </w:r>
      <w:r w:rsidR="005C2098" w:rsidRPr="009C58D4">
        <w:rPr>
          <w:rFonts w:ascii="Merriweather" w:eastAsia="Merriweather" w:hAnsi="Merriweather" w:cs="Merriweather"/>
          <w:sz w:val="24"/>
          <w:szCs w:val="24"/>
        </w:rPr>
        <w:t xml:space="preserve"> et </w:t>
      </w:r>
      <w:r w:rsidR="007114F0" w:rsidRPr="009C58D4">
        <w:rPr>
          <w:rFonts w:ascii="Merriweather" w:eastAsia="Merriweather" w:hAnsi="Merriweather" w:cs="Merriweather"/>
          <w:sz w:val="24"/>
          <w:szCs w:val="24"/>
        </w:rPr>
        <w:t>de</w:t>
      </w:r>
      <w:r w:rsidRPr="009C58D4">
        <w:rPr>
          <w:rFonts w:ascii="Merriweather" w:eastAsia="Merriweather" w:hAnsi="Merriweather" w:cs="Merriweather"/>
          <w:sz w:val="24"/>
          <w:szCs w:val="24"/>
        </w:rPr>
        <w:t xml:space="preserve"> sa représentation légale</w:t>
      </w:r>
      <w:r w:rsidR="007114F0" w:rsidRPr="009C58D4">
        <w:rPr>
          <w:rFonts w:ascii="Merriweather" w:eastAsia="Merriweather" w:hAnsi="Merriweather" w:cs="Merriweather"/>
          <w:sz w:val="24"/>
          <w:szCs w:val="24"/>
        </w:rPr>
        <w:t xml:space="preserve">. Également, il est confronté </w:t>
      </w:r>
      <w:sdt>
        <w:sdtPr>
          <w:tag w:val="goog_rdk_17"/>
          <w:id w:val="-850878278"/>
        </w:sdtPr>
        <w:sdtEndPr/>
        <w:sdtContent>
          <w:r w:rsidRPr="009C58D4">
            <w:rPr>
              <w:rFonts w:ascii="Merriweather" w:eastAsia="Merriweather" w:hAnsi="Merriweather" w:cs="Merriweather"/>
              <w:sz w:val="24"/>
              <w:szCs w:val="24"/>
            </w:rPr>
            <w:t>à la</w:t>
          </w:r>
        </w:sdtContent>
      </w:sdt>
      <w:r w:rsidRPr="009C58D4">
        <w:rPr>
          <w:rFonts w:ascii="Merriweather" w:eastAsia="Merriweather" w:hAnsi="Merriweather" w:cs="Merriweather"/>
          <w:sz w:val="24"/>
          <w:szCs w:val="24"/>
        </w:rPr>
        <w:t xml:space="preserve"> lenteur de traitement de son dossier et</w:t>
      </w:r>
      <w:sdt>
        <w:sdtPr>
          <w:tag w:val="goog_rdk_19"/>
          <w:id w:val="1366255090"/>
        </w:sdtPr>
        <w:sdtEndPr/>
        <w:sdtContent>
          <w:r w:rsidRPr="009C58D4">
            <w:rPr>
              <w:rFonts w:ascii="Merriweather" w:eastAsia="Merriweather" w:hAnsi="Merriweather" w:cs="Merriweather"/>
              <w:sz w:val="24"/>
              <w:szCs w:val="24"/>
            </w:rPr>
            <w:t xml:space="preserve">, à terme, </w:t>
          </w:r>
        </w:sdtContent>
      </w:sdt>
      <w:sdt>
        <w:sdtPr>
          <w:tag w:val="goog_rdk_21"/>
          <w:id w:val="-1181729059"/>
        </w:sdtPr>
        <w:sdtEndPr/>
        <w:sdtContent>
          <w:r w:rsidRPr="009C58D4">
            <w:rPr>
              <w:rFonts w:ascii="Merriweather" w:eastAsia="Merriweather" w:hAnsi="Merriweather" w:cs="Merriweather"/>
              <w:sz w:val="24"/>
              <w:szCs w:val="24"/>
            </w:rPr>
            <w:t>à</w:t>
          </w:r>
        </w:sdtContent>
      </w:sdt>
      <w:r w:rsidRPr="009C58D4">
        <w:rPr>
          <w:rFonts w:ascii="Merriweather" w:eastAsia="Merriweather" w:hAnsi="Merriweather" w:cs="Merriweather"/>
          <w:sz w:val="24"/>
          <w:szCs w:val="24"/>
        </w:rPr>
        <w:t xml:space="preserve"> sa </w:t>
      </w:r>
      <w:sdt>
        <w:sdtPr>
          <w:tag w:val="goog_rdk_22"/>
          <w:id w:val="93447647"/>
        </w:sdtPr>
        <w:sdtEndPr/>
        <w:sdtContent>
          <w:r w:rsidRPr="009C58D4">
            <w:rPr>
              <w:rFonts w:ascii="Merriweather" w:eastAsia="Merriweather" w:hAnsi="Merriweather" w:cs="Merriweather"/>
              <w:sz w:val="24"/>
              <w:szCs w:val="24"/>
            </w:rPr>
            <w:t xml:space="preserve">difficile </w:t>
          </w:r>
        </w:sdtContent>
      </w:sdt>
      <w:r w:rsidRPr="009C58D4">
        <w:rPr>
          <w:rFonts w:ascii="Merriweather" w:eastAsia="Merriweather" w:hAnsi="Merriweather" w:cs="Merriweather"/>
          <w:sz w:val="24"/>
          <w:szCs w:val="24"/>
        </w:rPr>
        <w:t>réinsertion dans la société.</w:t>
      </w:r>
      <w:sdt>
        <w:sdtPr>
          <w:tag w:val="goog_rdk_23"/>
          <w:id w:val="323937356"/>
        </w:sdtPr>
        <w:sdtEndPr/>
        <w:sdtContent>
          <w:r w:rsidRPr="009C58D4">
            <w:rPr>
              <w:rFonts w:ascii="Merriweather" w:eastAsia="Merriweather" w:hAnsi="Merriweather" w:cs="Merriweather"/>
              <w:sz w:val="24"/>
              <w:szCs w:val="24"/>
            </w:rPr>
            <w:t xml:space="preserve"> </w:t>
          </w:r>
        </w:sdtContent>
      </w:sdt>
      <w:r w:rsidRPr="009C58D4">
        <w:rPr>
          <w:rFonts w:ascii="Merriweather" w:eastAsia="Merriweather" w:hAnsi="Merriweather" w:cs="Merriweather"/>
          <w:sz w:val="24"/>
          <w:szCs w:val="24"/>
        </w:rPr>
        <w:t xml:space="preserve">Au cours des dernières années, l'État partie </w:t>
      </w:r>
      <w:r w:rsidR="0034597C" w:rsidRPr="009C58D4">
        <w:rPr>
          <w:rFonts w:ascii="Merriweather" w:eastAsia="Merriweather" w:hAnsi="Merriweather" w:cs="Merriweather"/>
          <w:sz w:val="24"/>
          <w:szCs w:val="24"/>
        </w:rPr>
        <w:t>à</w:t>
      </w:r>
      <w:r w:rsidR="008C2FC3" w:rsidRPr="009C58D4">
        <w:rPr>
          <w:rFonts w:ascii="Merriweather" w:eastAsia="Merriweather" w:hAnsi="Merriweather" w:cs="Merriweather"/>
          <w:sz w:val="24"/>
          <w:szCs w:val="24"/>
        </w:rPr>
        <w:t xml:space="preserve"> fait le choix</w:t>
      </w:r>
      <w:sdt>
        <w:sdtPr>
          <w:tag w:val="goog_rdk_25"/>
          <w:id w:val="-250973702"/>
        </w:sdtPr>
        <w:sdtEndPr/>
        <w:sdtContent>
          <w:r w:rsidR="00255382" w:rsidRPr="009C58D4">
            <w:rPr>
              <w:rFonts w:ascii="Merriweather" w:eastAsia="Merriweather" w:hAnsi="Merriweather" w:cs="Merriweather"/>
              <w:sz w:val="24"/>
              <w:szCs w:val="24"/>
            </w:rPr>
            <w:t>,</w:t>
          </w:r>
          <w:r w:rsidRPr="009C58D4">
            <w:rPr>
              <w:rFonts w:ascii="Merriweather" w:eastAsia="Merriweather" w:hAnsi="Merriweather" w:cs="Merriweather"/>
              <w:sz w:val="24"/>
              <w:szCs w:val="24"/>
            </w:rPr>
            <w:t xml:space="preserve"> dans la pratique, </w:t>
          </w:r>
        </w:sdtContent>
      </w:sdt>
      <w:sdt>
        <w:sdtPr>
          <w:tag w:val="goog_rdk_26"/>
          <w:id w:val="-327908152"/>
          <w:showingPlcHdr/>
        </w:sdtPr>
        <w:sdtEndPr/>
        <w:sdtContent>
          <w:r w:rsidR="009C58D4">
            <w:t xml:space="preserve">     </w:t>
          </w:r>
        </w:sdtContent>
      </w:sdt>
      <w:r w:rsidR="008C2FC3" w:rsidRPr="009C58D4">
        <w:rPr>
          <w:rFonts w:ascii="Merriweather" w:eastAsia="Merriweather" w:hAnsi="Merriweather" w:cs="Merriweather"/>
          <w:sz w:val="24"/>
          <w:szCs w:val="24"/>
        </w:rPr>
        <w:t>d’</w:t>
      </w:r>
      <w:r w:rsidRPr="009C58D4">
        <w:rPr>
          <w:rFonts w:ascii="Merriweather" w:eastAsia="Merriweather" w:hAnsi="Merriweather" w:cs="Merriweather"/>
          <w:sz w:val="24"/>
          <w:szCs w:val="24"/>
        </w:rPr>
        <w:t xml:space="preserve">une approche répressive de la criminalité juvénile à travers une incarcération quasi systématique et parfois prolongée. </w:t>
      </w:r>
      <w:sdt>
        <w:sdtPr>
          <w:tag w:val="goog_rdk_28"/>
          <w:id w:val="-638730708"/>
        </w:sdtPr>
        <w:sdtEndPr/>
        <w:sdtContent>
          <w:r w:rsidRPr="009C58D4">
            <w:rPr>
              <w:rFonts w:ascii="Merriweather" w:eastAsia="Merriweather" w:hAnsi="Merriweather" w:cs="Merriweather"/>
              <w:sz w:val="24"/>
              <w:szCs w:val="24"/>
            </w:rPr>
            <w:t>E</w:t>
          </w:r>
        </w:sdtContent>
      </w:sdt>
      <w:r w:rsidRPr="009C58D4">
        <w:rPr>
          <w:rFonts w:ascii="Merriweather" w:eastAsia="Merriweather" w:hAnsi="Merriweather" w:cs="Merriweather"/>
          <w:sz w:val="24"/>
          <w:szCs w:val="24"/>
        </w:rPr>
        <w:t>xcepté</w:t>
      </w:r>
      <w:r w:rsidR="000009B1" w:rsidRPr="009C58D4">
        <w:rPr>
          <w:rFonts w:ascii="Merriweather" w:eastAsia="Merriweather" w:hAnsi="Merriweather" w:cs="Merriweather"/>
          <w:sz w:val="24"/>
          <w:szCs w:val="24"/>
        </w:rPr>
        <w:t xml:space="preserve"> </w:t>
      </w:r>
      <w:r w:rsidRPr="009C58D4">
        <w:rPr>
          <w:rFonts w:ascii="Merriweather" w:eastAsia="Merriweather" w:hAnsi="Merriweather" w:cs="Merriweather"/>
          <w:sz w:val="24"/>
          <w:szCs w:val="24"/>
        </w:rPr>
        <w:t xml:space="preserve">à Lomé, les enfants en conflit avec la loi sont gardés dans </w:t>
      </w:r>
      <w:sdt>
        <w:sdtPr>
          <w:tag w:val="goog_rdk_30"/>
          <w:id w:val="1464842637"/>
        </w:sdtPr>
        <w:sdtEndPr/>
        <w:sdtContent>
          <w:r w:rsidRPr="009C58D4">
            <w:rPr>
              <w:rFonts w:ascii="Merriweather" w:eastAsia="Merriweather" w:hAnsi="Merriweather" w:cs="Merriweather"/>
              <w:sz w:val="24"/>
              <w:szCs w:val="24"/>
            </w:rPr>
            <w:t>l</w:t>
          </w:r>
        </w:sdtContent>
      </w:sdt>
      <w:r w:rsidRPr="009C58D4">
        <w:rPr>
          <w:rFonts w:ascii="Merriweather" w:eastAsia="Merriweather" w:hAnsi="Merriweather" w:cs="Merriweather"/>
          <w:sz w:val="24"/>
          <w:szCs w:val="24"/>
        </w:rPr>
        <w:t>es quartiers pour mineurs des différentes prisons</w:t>
      </w:r>
      <w:r w:rsidR="00696BA5" w:rsidRPr="009C58D4">
        <w:rPr>
          <w:rStyle w:val="FootnoteReference"/>
          <w:rFonts w:ascii="Merriweather" w:eastAsia="Merriweather" w:hAnsi="Merriweather" w:cs="Merriweather"/>
          <w:sz w:val="24"/>
          <w:szCs w:val="24"/>
        </w:rPr>
        <w:footnoteReference w:id="1"/>
      </w:r>
      <w:r w:rsidRPr="009C58D4">
        <w:rPr>
          <w:rFonts w:ascii="Merriweather" w:eastAsia="Merriweather" w:hAnsi="Merriweather" w:cs="Merriweather"/>
          <w:sz w:val="24"/>
          <w:szCs w:val="24"/>
        </w:rPr>
        <w:t xml:space="preserve"> du pays. </w:t>
      </w:r>
    </w:p>
    <w:p w14:paraId="72B88F01" w14:textId="553335E0" w:rsidR="001F2CAC" w:rsidRPr="009C58D4" w:rsidRDefault="0029469E">
      <w:pPr>
        <w:spacing w:before="240" w:after="24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Le</w:t>
      </w:r>
      <w:r w:rsidR="00345C13" w:rsidRPr="009C58D4">
        <w:rPr>
          <w:rFonts w:ascii="Merriweather" w:eastAsia="Merriweather" w:hAnsi="Merriweather" w:cs="Merriweather"/>
          <w:sz w:val="24"/>
          <w:szCs w:val="24"/>
        </w:rPr>
        <w:t xml:space="preserve"> Comité des droits des enfants avait </w:t>
      </w:r>
      <w:r w:rsidRPr="009C58D4">
        <w:rPr>
          <w:rFonts w:ascii="Merriweather" w:eastAsia="Merriweather" w:hAnsi="Merriweather" w:cs="Merriweather"/>
          <w:sz w:val="24"/>
          <w:szCs w:val="24"/>
        </w:rPr>
        <w:t xml:space="preserve">d’ailleurs déjà </w:t>
      </w:r>
      <w:r w:rsidR="00345C13" w:rsidRPr="009C58D4">
        <w:rPr>
          <w:rFonts w:ascii="Merriweather" w:eastAsia="Merriweather" w:hAnsi="Merriweather" w:cs="Merriweather"/>
          <w:sz w:val="24"/>
          <w:szCs w:val="24"/>
        </w:rPr>
        <w:t xml:space="preserve">fait observer que </w:t>
      </w:r>
      <w:r w:rsidR="00345C13" w:rsidRPr="009C58D4">
        <w:rPr>
          <w:rFonts w:ascii="Merriweather" w:eastAsia="Merriweather" w:hAnsi="Merriweather" w:cs="Merriweather"/>
          <w:i/>
          <w:sz w:val="24"/>
          <w:szCs w:val="24"/>
        </w:rPr>
        <w:t>“ Les enfants en situation de conflit avec la loi et dans certains cas, les enfants qui ont besoin d’une protection sociale, continuent d’être détenus dans des conditions qui constituent un traitement inhumain et dégradant et ne sont souvent pas séparés</w:t>
      </w:r>
      <w:r w:rsidR="00966594" w:rsidRPr="009C58D4">
        <w:rPr>
          <w:rFonts w:ascii="Merriweather" w:eastAsia="Merriweather" w:hAnsi="Merriweather" w:cs="Merriweather"/>
          <w:i/>
          <w:sz w:val="24"/>
          <w:szCs w:val="24"/>
        </w:rPr>
        <w:t xml:space="preserve"> des adultes dans</w:t>
      </w:r>
      <w:r w:rsidR="00345C13" w:rsidRPr="009C58D4">
        <w:rPr>
          <w:rFonts w:ascii="Merriweather" w:eastAsia="Merriweather" w:hAnsi="Merriweather" w:cs="Merriweather"/>
          <w:i/>
          <w:sz w:val="24"/>
          <w:szCs w:val="24"/>
        </w:rPr>
        <w:t xml:space="preserve"> les commissariats et les établissements pénitentiaires...</w:t>
      </w:r>
      <w:r w:rsidR="00345C13" w:rsidRPr="009C58D4">
        <w:rPr>
          <w:rFonts w:ascii="Merriweather" w:eastAsia="Merriweather" w:hAnsi="Merriweather" w:cs="Merriweather"/>
          <w:sz w:val="24"/>
          <w:szCs w:val="24"/>
        </w:rPr>
        <w:t>’’</w:t>
      </w:r>
      <w:r w:rsidR="00345C13" w:rsidRPr="009C58D4">
        <w:rPr>
          <w:rFonts w:ascii="Merriweather" w:eastAsia="Merriweather" w:hAnsi="Merriweather" w:cs="Merriweather"/>
          <w:sz w:val="24"/>
          <w:szCs w:val="24"/>
          <w:vertAlign w:val="superscript"/>
        </w:rPr>
        <w:footnoteReference w:id="2"/>
      </w:r>
      <w:r w:rsidR="00345C13" w:rsidRPr="009C58D4">
        <w:rPr>
          <w:rFonts w:ascii="Merriweather" w:eastAsia="Merriweather" w:hAnsi="Merriweather" w:cs="Merriweather"/>
          <w:sz w:val="24"/>
          <w:szCs w:val="24"/>
        </w:rPr>
        <w:t>.</w:t>
      </w:r>
    </w:p>
    <w:p w14:paraId="2D5316B8" w14:textId="191181F7" w:rsidR="001F2CAC" w:rsidRPr="009C58D4" w:rsidRDefault="00684F48">
      <w:pPr>
        <w:spacing w:before="240" w:after="240" w:line="276" w:lineRule="auto"/>
        <w:jc w:val="both"/>
        <w:rPr>
          <w:rFonts w:ascii="Merriweather" w:eastAsia="Merriweather" w:hAnsi="Merriweather" w:cs="Merriweather"/>
          <w:sz w:val="24"/>
          <w:szCs w:val="24"/>
        </w:rPr>
      </w:pPr>
      <w:sdt>
        <w:sdtPr>
          <w:tag w:val="goog_rdk_34"/>
          <w:id w:val="-835223396"/>
        </w:sdtPr>
        <w:sdtEndPr/>
        <w:sdtContent>
          <w:r w:rsidR="00345C13" w:rsidRPr="009C58D4">
            <w:rPr>
              <w:rFonts w:ascii="Merriweather" w:eastAsia="Merriweather" w:hAnsi="Merriweather" w:cs="Merriweather"/>
              <w:sz w:val="24"/>
              <w:szCs w:val="24"/>
            </w:rPr>
            <w:t xml:space="preserve">Les réformes effectuées par l’État partie sur la justice pour mineurs depuis son dernier passage devant le </w:t>
          </w:r>
          <w:r w:rsidR="00DC24C4" w:rsidRPr="009C58D4">
            <w:rPr>
              <w:rFonts w:ascii="Merriweather" w:eastAsia="Merriweather" w:hAnsi="Merriweather" w:cs="Merriweather"/>
              <w:sz w:val="24"/>
              <w:szCs w:val="24"/>
            </w:rPr>
            <w:t>C</w:t>
          </w:r>
          <w:r w:rsidR="00345C13" w:rsidRPr="009C58D4">
            <w:rPr>
              <w:rFonts w:ascii="Merriweather" w:eastAsia="Merriweather" w:hAnsi="Merriweather" w:cs="Merriweather"/>
              <w:sz w:val="24"/>
              <w:szCs w:val="24"/>
            </w:rPr>
            <w:t>omité pour les droits de l’enfant en 2012, sont essentiellement la création des juridictions pour mineurs</w:t>
          </w:r>
          <w:r w:rsidR="00345C13" w:rsidRPr="009C58D4">
            <w:rPr>
              <w:rFonts w:ascii="Merriweather" w:eastAsia="Merriweather" w:hAnsi="Merriweather" w:cs="Merriweather"/>
              <w:sz w:val="24"/>
              <w:szCs w:val="24"/>
              <w:vertAlign w:val="superscript"/>
            </w:rPr>
            <w:footnoteReference w:id="3"/>
          </w:r>
          <w:r w:rsidR="00345C13" w:rsidRPr="009C58D4">
            <w:rPr>
              <w:rFonts w:ascii="Merriweather" w:eastAsia="Merriweather" w:hAnsi="Merriweather" w:cs="Merriweather"/>
              <w:sz w:val="24"/>
              <w:szCs w:val="24"/>
            </w:rPr>
            <w:t xml:space="preserve">, la nomination entre 2012 et 2016 des juges pour enfants dans toutes les juridictions du Togo, et la création en 2020, de </w:t>
          </w:r>
        </w:sdtContent>
      </w:sdt>
      <w:r w:rsidR="00345C13" w:rsidRPr="009C58D4">
        <w:rPr>
          <w:rFonts w:ascii="Merriweather" w:eastAsia="Merriweather" w:hAnsi="Merriweather" w:cs="Merriweather"/>
          <w:sz w:val="24"/>
          <w:szCs w:val="24"/>
        </w:rPr>
        <w:t>deux (02) centres d’accès au droit et à la justice pour enfants</w:t>
      </w:r>
      <w:sdt>
        <w:sdtPr>
          <w:tag w:val="goog_rdk_36"/>
          <w:id w:val="-957107365"/>
        </w:sdtPr>
        <w:sdtEndPr/>
        <w:sdtContent>
          <w:r w:rsidR="00345C13" w:rsidRPr="009C58D4">
            <w:rPr>
              <w:rFonts w:ascii="Merriweather" w:eastAsia="Merriweather" w:hAnsi="Merriweather" w:cs="Merriweather"/>
              <w:sz w:val="24"/>
              <w:szCs w:val="24"/>
            </w:rPr>
            <w:t xml:space="preserve">. </w:t>
          </w:r>
        </w:sdtContent>
      </w:sdt>
      <w:sdt>
        <w:sdtPr>
          <w:tag w:val="goog_rdk_38"/>
          <w:id w:val="1453056192"/>
        </w:sdtPr>
        <w:sdtEndPr/>
        <w:sdtContent>
          <w:r w:rsidR="00345C13" w:rsidRPr="009C58D4">
            <w:rPr>
              <w:rFonts w:ascii="Merriweather" w:eastAsia="Merriweather" w:hAnsi="Merriweather" w:cs="Merriweather"/>
              <w:sz w:val="24"/>
              <w:szCs w:val="24"/>
            </w:rPr>
            <w:t xml:space="preserve">L’un de ces centres </w:t>
          </w:r>
        </w:sdtContent>
      </w:sdt>
      <w:sdt>
        <w:sdtPr>
          <w:tag w:val="goog_rdk_40"/>
          <w:id w:val="1129523299"/>
        </w:sdtPr>
        <w:sdtEndPr/>
        <w:sdtContent>
          <w:r w:rsidR="00345C13" w:rsidRPr="009C58D4">
            <w:rPr>
              <w:rFonts w:ascii="Merriweather" w:eastAsia="Merriweather" w:hAnsi="Merriweather" w:cs="Merriweather"/>
              <w:sz w:val="24"/>
              <w:szCs w:val="24"/>
            </w:rPr>
            <w:t>est situé</w:t>
          </w:r>
        </w:sdtContent>
      </w:sdt>
      <w:r w:rsidR="00345C13" w:rsidRPr="009C58D4">
        <w:rPr>
          <w:rFonts w:ascii="Merriweather" w:eastAsia="Merriweather" w:hAnsi="Merriweather" w:cs="Merriweather"/>
          <w:sz w:val="24"/>
          <w:szCs w:val="24"/>
        </w:rPr>
        <w:t xml:space="preserve"> à Lomé et l’autre à Kara. </w:t>
      </w:r>
      <w:sdt>
        <w:sdtPr>
          <w:tag w:val="goog_rdk_41"/>
          <w:id w:val="-1216339847"/>
        </w:sdtPr>
        <w:sdtEndPr/>
        <w:sdtContent>
          <w:r w:rsidR="00345C13" w:rsidRPr="009C58D4">
            <w:rPr>
              <w:rFonts w:ascii="Merriweather" w:eastAsia="Merriweather" w:hAnsi="Merriweather" w:cs="Merriweather"/>
              <w:sz w:val="24"/>
              <w:szCs w:val="24"/>
            </w:rPr>
            <w:t>Toutefois, le centre de Lomé est seul compétent pour accueillir et garder les enfants en conflit avec la loi. Celui de Kara</w:t>
          </w:r>
          <w:r w:rsidR="00F569CB" w:rsidRPr="009C58D4">
            <w:rPr>
              <w:rFonts w:ascii="Merriweather" w:eastAsia="Merriweather" w:hAnsi="Merriweather" w:cs="Merriweather"/>
              <w:sz w:val="24"/>
              <w:szCs w:val="24"/>
            </w:rPr>
            <w:t>, non encore fonctionnel,</w:t>
          </w:r>
          <w:r w:rsidR="00345C13" w:rsidRPr="009C58D4">
            <w:rPr>
              <w:rFonts w:ascii="Merriweather" w:eastAsia="Merriweather" w:hAnsi="Merriweather" w:cs="Merriweather"/>
              <w:sz w:val="24"/>
              <w:szCs w:val="24"/>
            </w:rPr>
            <w:t xml:space="preserve"> est un centre ouvert essentiellement dédiés à la mise en œuvre des mesures socio-éducatives en faveur des enfants en conflit avec la loi après leur libération. </w:t>
          </w:r>
        </w:sdtContent>
      </w:sdt>
      <w:r w:rsidR="00345C13" w:rsidRPr="009C58D4">
        <w:rPr>
          <w:rFonts w:ascii="Merriweather" w:eastAsia="Merriweather" w:hAnsi="Merriweather" w:cs="Merriweather"/>
          <w:sz w:val="24"/>
          <w:szCs w:val="24"/>
        </w:rPr>
        <w:t xml:space="preserve">Si </w:t>
      </w:r>
      <w:r w:rsidR="00B06A90" w:rsidRPr="009C58D4">
        <w:rPr>
          <w:rFonts w:ascii="Merriweather" w:eastAsia="Merriweather" w:hAnsi="Merriweather" w:cs="Merriweather"/>
          <w:sz w:val="24"/>
          <w:szCs w:val="24"/>
        </w:rPr>
        <w:t>l’</w:t>
      </w:r>
      <w:r w:rsidR="00F569CB" w:rsidRPr="009C58D4">
        <w:rPr>
          <w:rFonts w:ascii="Merriweather" w:eastAsia="Merriweather" w:hAnsi="Merriweather" w:cs="Merriweather"/>
          <w:sz w:val="24"/>
          <w:szCs w:val="24"/>
        </w:rPr>
        <w:t>existence</w:t>
      </w:r>
      <w:r w:rsidR="00B06A90" w:rsidRPr="009C58D4">
        <w:rPr>
          <w:rFonts w:ascii="Merriweather" w:eastAsia="Merriweather" w:hAnsi="Merriweather" w:cs="Merriweather"/>
          <w:sz w:val="24"/>
          <w:szCs w:val="24"/>
        </w:rPr>
        <w:t xml:space="preserve"> de ces</w:t>
      </w:r>
      <w:r w:rsidR="00345C13" w:rsidRPr="009C58D4">
        <w:rPr>
          <w:rFonts w:ascii="Merriweather" w:eastAsia="Merriweather" w:hAnsi="Merriweather" w:cs="Merriweather"/>
          <w:sz w:val="24"/>
          <w:szCs w:val="24"/>
        </w:rPr>
        <w:t xml:space="preserve"> centres </w:t>
      </w:r>
      <w:r w:rsidR="00656BA0" w:rsidRPr="009C58D4">
        <w:rPr>
          <w:rFonts w:ascii="Merriweather" w:eastAsia="Merriweather" w:hAnsi="Merriweather" w:cs="Merriweather"/>
          <w:sz w:val="24"/>
          <w:szCs w:val="24"/>
        </w:rPr>
        <w:t>constitue</w:t>
      </w:r>
      <w:r w:rsidR="00345C13" w:rsidRPr="009C58D4">
        <w:rPr>
          <w:rFonts w:ascii="Merriweather" w:eastAsia="Merriweather" w:hAnsi="Merriweather" w:cs="Merriweather"/>
          <w:sz w:val="24"/>
          <w:szCs w:val="24"/>
        </w:rPr>
        <w:t xml:space="preserve"> des facteurs </w:t>
      </w:r>
      <w:r w:rsidR="00F569CB" w:rsidRPr="009C58D4">
        <w:rPr>
          <w:rFonts w:ascii="Merriweather" w:eastAsia="Merriweather" w:hAnsi="Merriweather" w:cs="Merriweather"/>
          <w:sz w:val="24"/>
          <w:szCs w:val="24"/>
        </w:rPr>
        <w:t xml:space="preserve">encourageants </w:t>
      </w:r>
      <w:r w:rsidR="00345C13" w:rsidRPr="009C58D4">
        <w:rPr>
          <w:rFonts w:ascii="Merriweather" w:eastAsia="Merriweather" w:hAnsi="Merriweather" w:cs="Merriweather"/>
          <w:sz w:val="24"/>
          <w:szCs w:val="24"/>
        </w:rPr>
        <w:t xml:space="preserve">d’amélioration des conditions de détention, </w:t>
      </w:r>
      <w:r w:rsidR="00290EC7" w:rsidRPr="009C58D4">
        <w:rPr>
          <w:rFonts w:ascii="Merriweather" w:eastAsia="Merriweather" w:hAnsi="Merriweather" w:cs="Merriweather"/>
          <w:sz w:val="24"/>
          <w:szCs w:val="24"/>
        </w:rPr>
        <w:t>la</w:t>
      </w:r>
      <w:r w:rsidR="00345C13" w:rsidRPr="009C58D4">
        <w:rPr>
          <w:rFonts w:ascii="Merriweather" w:eastAsia="Merriweather" w:hAnsi="Merriweather" w:cs="Merriweather"/>
          <w:sz w:val="24"/>
          <w:szCs w:val="24"/>
        </w:rPr>
        <w:t xml:space="preserve"> fonction</w:t>
      </w:r>
      <w:r w:rsidR="009A67B2" w:rsidRPr="009C58D4">
        <w:rPr>
          <w:rFonts w:ascii="Merriweather" w:eastAsia="Merriweather" w:hAnsi="Merriweather" w:cs="Merriweather"/>
          <w:sz w:val="24"/>
          <w:szCs w:val="24"/>
        </w:rPr>
        <w:t xml:space="preserve"> éducative</w:t>
      </w:r>
      <w:r w:rsidR="00290EC7" w:rsidRPr="009C58D4">
        <w:rPr>
          <w:rFonts w:ascii="Merriweather" w:eastAsia="Merriweather" w:hAnsi="Merriweather" w:cs="Merriweather"/>
          <w:sz w:val="24"/>
          <w:szCs w:val="24"/>
        </w:rPr>
        <w:t xml:space="preserve"> et un mécanisme de réinsertion </w:t>
      </w:r>
      <w:r w:rsidR="00290EC7" w:rsidRPr="009C58D4">
        <w:rPr>
          <w:rFonts w:ascii="Merriweather" w:eastAsia="Merriweather" w:hAnsi="Merriweather" w:cs="Merriweather"/>
          <w:sz w:val="24"/>
          <w:szCs w:val="24"/>
        </w:rPr>
        <w:lastRenderedPageBreak/>
        <w:t>approprié prévus par les textes</w:t>
      </w:r>
      <w:r w:rsidR="00B80424">
        <w:rPr>
          <w:rFonts w:ascii="Merriweather" w:eastAsia="Merriweather" w:hAnsi="Merriweather" w:cs="Merriweather"/>
          <w:sz w:val="24"/>
          <w:szCs w:val="24"/>
        </w:rPr>
        <w:t xml:space="preserve"> </w:t>
      </w:r>
      <w:r w:rsidR="00345C13" w:rsidRPr="009C58D4">
        <w:rPr>
          <w:rFonts w:ascii="Merriweather" w:eastAsia="Merriweather" w:hAnsi="Merriweather" w:cs="Merriweather"/>
          <w:sz w:val="24"/>
          <w:szCs w:val="24"/>
        </w:rPr>
        <w:t>n</w:t>
      </w:r>
      <w:r w:rsidR="00290EC7" w:rsidRPr="009C58D4">
        <w:rPr>
          <w:rFonts w:ascii="Merriweather" w:eastAsia="Merriweather" w:hAnsi="Merriweather" w:cs="Merriweather"/>
          <w:sz w:val="24"/>
          <w:szCs w:val="24"/>
        </w:rPr>
        <w:t>e sont</w:t>
      </w:r>
      <w:r w:rsidR="00345C13" w:rsidRPr="009C58D4">
        <w:rPr>
          <w:rFonts w:ascii="Merriweather" w:eastAsia="Merriweather" w:hAnsi="Merriweather" w:cs="Merriweather"/>
          <w:sz w:val="24"/>
          <w:szCs w:val="24"/>
        </w:rPr>
        <w:t xml:space="preserve"> pas</w:t>
      </w:r>
      <w:r w:rsidR="00290EC7" w:rsidRPr="009C58D4">
        <w:rPr>
          <w:rFonts w:ascii="Merriweather" w:eastAsia="Merriweather" w:hAnsi="Merriweather" w:cs="Merriweather"/>
          <w:sz w:val="24"/>
          <w:szCs w:val="24"/>
        </w:rPr>
        <w:t xml:space="preserve"> effectifs</w:t>
      </w:r>
      <w:r w:rsidR="008C2FC3" w:rsidRPr="009C58D4">
        <w:rPr>
          <w:rFonts w:ascii="Merriweather" w:eastAsia="Merriweather" w:hAnsi="Merriweather" w:cs="Merriweather"/>
          <w:sz w:val="24"/>
          <w:szCs w:val="24"/>
        </w:rPr>
        <w:t>,</w:t>
      </w:r>
      <w:sdt>
        <w:sdtPr>
          <w:tag w:val="goog_rdk_44"/>
          <w:id w:val="-1677950042"/>
        </w:sdtPr>
        <w:sdtEndPr/>
        <w:sdtContent>
          <w:r w:rsidR="00987D9A">
            <w:t xml:space="preserve"> </w:t>
          </w:r>
        </w:sdtContent>
      </w:sdt>
      <w:r w:rsidR="00345C13" w:rsidRPr="009C58D4">
        <w:rPr>
          <w:rFonts w:ascii="Merriweather" w:eastAsia="Merriweather" w:hAnsi="Merriweather" w:cs="Merriweather"/>
          <w:sz w:val="24"/>
          <w:szCs w:val="24"/>
        </w:rPr>
        <w:t xml:space="preserve">pour se conformer aux différentes observations des organes de traités.  </w:t>
      </w:r>
    </w:p>
    <w:p w14:paraId="163AE9C4" w14:textId="7994324C" w:rsidR="00F20006" w:rsidRPr="009C58D4" w:rsidRDefault="00DC24C4" w:rsidP="009C58D4">
      <w:pPr>
        <w:spacing w:before="240" w:after="24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Depuis</w:t>
      </w:r>
      <w:r w:rsidR="00345C13" w:rsidRPr="009C58D4">
        <w:rPr>
          <w:rFonts w:ascii="Merriweather" w:eastAsia="Merriweather" w:hAnsi="Merriweather" w:cs="Merriweather"/>
          <w:sz w:val="24"/>
          <w:szCs w:val="24"/>
        </w:rPr>
        <w:t xml:space="preserve"> </w:t>
      </w:r>
      <w:r w:rsidR="00B06A90" w:rsidRPr="009C58D4">
        <w:rPr>
          <w:rFonts w:ascii="Merriweather" w:eastAsia="Merriweather" w:hAnsi="Merriweather" w:cs="Merriweather"/>
          <w:sz w:val="24"/>
          <w:szCs w:val="24"/>
        </w:rPr>
        <w:t>2018</w:t>
      </w:r>
      <w:r w:rsidR="00345C13" w:rsidRPr="009C58D4">
        <w:rPr>
          <w:rFonts w:ascii="Merriweather" w:eastAsia="Merriweather" w:hAnsi="Merriweather" w:cs="Merriweather"/>
          <w:sz w:val="24"/>
          <w:szCs w:val="24"/>
        </w:rPr>
        <w:t xml:space="preserve">, le Collectif des Associations Contre l’Impunité au Togo (CACIT) et l’Organisation Mondiale Contre la Torture (OMCT), mènent des activités de monitoring </w:t>
      </w:r>
      <w:r w:rsidR="00290EC7" w:rsidRPr="009C58D4">
        <w:rPr>
          <w:rFonts w:ascii="Merriweather" w:eastAsia="Merriweather" w:hAnsi="Merriweather" w:cs="Merriweather"/>
          <w:sz w:val="24"/>
          <w:szCs w:val="24"/>
        </w:rPr>
        <w:t>dans les lieux privati</w:t>
      </w:r>
      <w:r w:rsidR="00987D9A">
        <w:rPr>
          <w:rFonts w:ascii="Merriweather" w:eastAsia="Merriweather" w:hAnsi="Merriweather" w:cs="Merriweather"/>
          <w:sz w:val="24"/>
          <w:szCs w:val="24"/>
        </w:rPr>
        <w:t>f</w:t>
      </w:r>
      <w:r w:rsidR="00290EC7" w:rsidRPr="009C58D4">
        <w:rPr>
          <w:rFonts w:ascii="Merriweather" w:eastAsia="Merriweather" w:hAnsi="Merriweather" w:cs="Merriweather"/>
          <w:sz w:val="24"/>
          <w:szCs w:val="24"/>
        </w:rPr>
        <w:t xml:space="preserve">s de liberté à </w:t>
      </w:r>
      <w:r w:rsidR="00345C13" w:rsidRPr="009C58D4">
        <w:rPr>
          <w:rFonts w:ascii="Merriweather" w:eastAsia="Merriweather" w:hAnsi="Merriweather" w:cs="Merriweather"/>
          <w:sz w:val="24"/>
          <w:szCs w:val="24"/>
        </w:rPr>
        <w:t xml:space="preserve">Lomé et </w:t>
      </w:r>
      <w:r w:rsidR="00290EC7" w:rsidRPr="009C58D4">
        <w:rPr>
          <w:rFonts w:ascii="Merriweather" w:eastAsia="Merriweather" w:hAnsi="Merriweather" w:cs="Merriweather"/>
          <w:sz w:val="24"/>
          <w:szCs w:val="24"/>
        </w:rPr>
        <w:t xml:space="preserve">à </w:t>
      </w:r>
      <w:r w:rsidR="00345C13" w:rsidRPr="009C58D4">
        <w:rPr>
          <w:rFonts w:ascii="Merriweather" w:eastAsia="Merriweather" w:hAnsi="Merriweather" w:cs="Merriweather"/>
          <w:sz w:val="24"/>
          <w:szCs w:val="24"/>
        </w:rPr>
        <w:t xml:space="preserve">l’intérieur du pays </w:t>
      </w:r>
      <w:sdt>
        <w:sdtPr>
          <w:tag w:val="goog_rdk_47"/>
          <w:id w:val="874818420"/>
          <w:showingPlcHdr/>
        </w:sdtPr>
        <w:sdtEndPr/>
        <w:sdtContent>
          <w:r w:rsidR="009C58D4">
            <w:t xml:space="preserve">     </w:t>
          </w:r>
        </w:sdtContent>
      </w:sdt>
      <w:sdt>
        <w:sdtPr>
          <w:tag w:val="goog_rdk_48"/>
          <w:id w:val="-685137786"/>
        </w:sdtPr>
        <w:sdtEndPr/>
        <w:sdtContent>
          <w:r w:rsidR="00345C13" w:rsidRPr="009C58D4">
            <w:rPr>
              <w:rFonts w:ascii="Merriweather" w:eastAsia="Merriweather" w:hAnsi="Merriweather" w:cs="Merriweather"/>
              <w:sz w:val="24"/>
              <w:szCs w:val="24"/>
            </w:rPr>
            <w:t>grâce</w:t>
          </w:r>
        </w:sdtContent>
      </w:sdt>
      <w:r w:rsidR="00345C13" w:rsidRPr="009C58D4">
        <w:rPr>
          <w:rFonts w:ascii="Merriweather" w:eastAsia="Merriweather" w:hAnsi="Merriweather" w:cs="Merriweather"/>
          <w:sz w:val="24"/>
          <w:szCs w:val="24"/>
        </w:rPr>
        <w:t xml:space="preserve"> à </w:t>
      </w:r>
      <w:sdt>
        <w:sdtPr>
          <w:tag w:val="goog_rdk_49"/>
          <w:id w:val="-1728288079"/>
        </w:sdtPr>
        <w:sdtEndPr/>
        <w:sdtContent>
          <w:r w:rsidR="00345C13" w:rsidRPr="009C58D4">
            <w:rPr>
              <w:rFonts w:ascii="Merriweather" w:eastAsia="Merriweather" w:hAnsi="Merriweather" w:cs="Merriweather"/>
              <w:sz w:val="24"/>
              <w:szCs w:val="24"/>
            </w:rPr>
            <w:t xml:space="preserve">ses deux antennes à Kara et à Dapaong ainsi que </w:t>
          </w:r>
        </w:sdtContent>
      </w:sdt>
      <w:sdt>
        <w:sdtPr>
          <w:tag w:val="goog_rdk_51"/>
          <w:id w:val="-1056236219"/>
        </w:sdtPr>
        <w:sdtEndPr/>
        <w:sdtContent>
          <w:r w:rsidR="00345C13" w:rsidRPr="009C58D4">
            <w:rPr>
              <w:rFonts w:ascii="Merriweather" w:eastAsia="Merriweather" w:hAnsi="Merriweather" w:cs="Merriweather"/>
              <w:sz w:val="24"/>
              <w:szCs w:val="24"/>
            </w:rPr>
            <w:t>différents</w:t>
          </w:r>
        </w:sdtContent>
      </w:sdt>
      <w:r w:rsidR="00345C13" w:rsidRPr="009C58D4">
        <w:rPr>
          <w:rFonts w:ascii="Merriweather" w:eastAsia="Merriweather" w:hAnsi="Merriweather" w:cs="Merriweather"/>
          <w:sz w:val="24"/>
          <w:szCs w:val="24"/>
        </w:rPr>
        <w:t xml:space="preserve"> points focaux</w:t>
      </w:r>
      <w:sdt>
        <w:sdtPr>
          <w:tag w:val="goog_rdk_52"/>
          <w:id w:val="1067388712"/>
        </w:sdtPr>
        <w:sdtEndPr/>
        <w:sdtContent>
          <w:r w:rsidR="00345C13" w:rsidRPr="009C58D4">
            <w:rPr>
              <w:rFonts w:ascii="Merriweather" w:eastAsia="Merriweather" w:hAnsi="Merriweather" w:cs="Merriweather"/>
              <w:sz w:val="24"/>
              <w:szCs w:val="24"/>
            </w:rPr>
            <w:t xml:space="preserve"> dans les régions</w:t>
          </w:r>
        </w:sdtContent>
      </w:sdt>
      <w:r w:rsidR="00345C13" w:rsidRPr="009C58D4">
        <w:rPr>
          <w:rFonts w:ascii="Merriweather" w:eastAsia="Merriweather" w:hAnsi="Merriweather" w:cs="Merriweather"/>
          <w:sz w:val="24"/>
          <w:szCs w:val="24"/>
        </w:rPr>
        <w:t xml:space="preserve">. </w:t>
      </w:r>
      <w:r w:rsidR="00AD5008" w:rsidRPr="009C58D4">
        <w:rPr>
          <w:rFonts w:ascii="Merriweather" w:eastAsia="Merriweather" w:hAnsi="Merriweather" w:cs="Merriweather"/>
          <w:sz w:val="24"/>
          <w:szCs w:val="24"/>
        </w:rPr>
        <w:t>Le CACIT fait des entretiens avec les enfants en conflits avec la loi, visite les centres de détention pour enfants et fourni une assistance juridique, judiciaire, sociale et psycho-médicale au besoin</w:t>
      </w:r>
      <w:r w:rsidRPr="009C58D4">
        <w:rPr>
          <w:rFonts w:ascii="Merriweather" w:eastAsia="Merriweather" w:hAnsi="Merriweather" w:cs="Merriweather"/>
          <w:sz w:val="24"/>
          <w:szCs w:val="24"/>
        </w:rPr>
        <w:t xml:space="preserve">. </w:t>
      </w:r>
      <w:r w:rsidR="00345C13" w:rsidRPr="009C58D4">
        <w:rPr>
          <w:rFonts w:ascii="Merriweather" w:eastAsia="Merriweather" w:hAnsi="Merriweather" w:cs="Merriweather"/>
          <w:sz w:val="24"/>
          <w:szCs w:val="24"/>
        </w:rPr>
        <w:t>Ces activités ont permis de documenter la situation des mineurs en conflit avec la loi</w:t>
      </w:r>
      <w:r w:rsidRPr="009C58D4">
        <w:rPr>
          <w:rFonts w:ascii="Merriweather" w:eastAsia="Merriweather" w:hAnsi="Merriweather" w:cs="Merriweather"/>
          <w:sz w:val="24"/>
          <w:szCs w:val="24"/>
        </w:rPr>
        <w:t>, d’avoir une idée précise de</w:t>
      </w:r>
      <w:r w:rsidR="009044C8" w:rsidRPr="009C58D4">
        <w:rPr>
          <w:rFonts w:ascii="Merriweather" w:eastAsia="Merriweather" w:hAnsi="Merriweather" w:cs="Merriweather"/>
          <w:sz w:val="24"/>
          <w:szCs w:val="24"/>
        </w:rPr>
        <w:t xml:space="preserve"> leur</w:t>
      </w:r>
      <w:r w:rsidRPr="009C58D4">
        <w:rPr>
          <w:rFonts w:ascii="Merriweather" w:eastAsia="Merriweather" w:hAnsi="Merriweather" w:cs="Merriweather"/>
          <w:sz w:val="24"/>
          <w:szCs w:val="24"/>
        </w:rPr>
        <w:t>s conditions de détention</w:t>
      </w:r>
      <w:r w:rsidR="009044C8" w:rsidRPr="009C58D4">
        <w:rPr>
          <w:rFonts w:ascii="Merriweather" w:eastAsia="Merriweather" w:hAnsi="Merriweather" w:cs="Merriweather"/>
          <w:sz w:val="24"/>
          <w:szCs w:val="24"/>
        </w:rPr>
        <w:t xml:space="preserve">, </w:t>
      </w:r>
      <w:r w:rsidRPr="009C58D4">
        <w:rPr>
          <w:rFonts w:ascii="Merriweather" w:eastAsia="Merriweather" w:hAnsi="Merriweather" w:cs="Merriweather"/>
          <w:sz w:val="24"/>
          <w:szCs w:val="24"/>
        </w:rPr>
        <w:t>de leur</w:t>
      </w:r>
      <w:r w:rsidR="009044C8" w:rsidRPr="009C58D4">
        <w:rPr>
          <w:rFonts w:ascii="Merriweather" w:eastAsia="Merriweather" w:hAnsi="Merriweather" w:cs="Merriweather"/>
          <w:sz w:val="24"/>
          <w:szCs w:val="24"/>
        </w:rPr>
        <w:t>s</w:t>
      </w:r>
      <w:r w:rsidRPr="009C58D4">
        <w:rPr>
          <w:rFonts w:ascii="Merriweather" w:eastAsia="Merriweather" w:hAnsi="Merriweather" w:cs="Merriweather"/>
          <w:sz w:val="24"/>
          <w:szCs w:val="24"/>
        </w:rPr>
        <w:t xml:space="preserve"> traitement</w:t>
      </w:r>
      <w:r w:rsidR="009044C8" w:rsidRPr="009C58D4">
        <w:rPr>
          <w:rFonts w:ascii="Merriweather" w:eastAsia="Merriweather" w:hAnsi="Merriweather" w:cs="Merriweather"/>
          <w:sz w:val="24"/>
          <w:szCs w:val="24"/>
        </w:rPr>
        <w:t>s</w:t>
      </w:r>
      <w:r w:rsidRPr="009C58D4">
        <w:rPr>
          <w:rFonts w:ascii="Merriweather" w:eastAsia="Merriweather" w:hAnsi="Merriweather" w:cs="Merriweather"/>
          <w:sz w:val="24"/>
          <w:szCs w:val="24"/>
        </w:rPr>
        <w:t xml:space="preserve"> </w:t>
      </w:r>
      <w:r w:rsidR="009044C8" w:rsidRPr="009C58D4">
        <w:rPr>
          <w:rFonts w:ascii="Merriweather" w:eastAsia="Merriweather" w:hAnsi="Merriweather" w:cs="Merriweather"/>
          <w:sz w:val="24"/>
          <w:szCs w:val="24"/>
        </w:rPr>
        <w:t>puis</w:t>
      </w:r>
      <w:r w:rsidR="00345C13" w:rsidRPr="009C58D4">
        <w:rPr>
          <w:rFonts w:ascii="Merriweather" w:eastAsia="Merriweather" w:hAnsi="Merriweather" w:cs="Merriweather"/>
          <w:sz w:val="24"/>
          <w:szCs w:val="24"/>
        </w:rPr>
        <w:t xml:space="preserve"> de faire le suivi des différentes recommandations faites par les organes de traités.</w:t>
      </w:r>
      <w:r w:rsidR="00BC31EF" w:rsidRPr="009C58D4">
        <w:rPr>
          <w:rFonts w:ascii="Merriweather" w:eastAsia="Merriweather" w:hAnsi="Merriweather" w:cs="Merriweather"/>
          <w:sz w:val="24"/>
          <w:szCs w:val="24"/>
        </w:rPr>
        <w:t xml:space="preserve"> Le présent rapport a aussi le mérite de prendre en compte la situation des enfants décédés ou ayants subis des traitements inhumains, cruels ou dégradants en lien avec la crise sociopolitique entre 2017 et 2019. Les cas documentés et soumis aux autorités administratives ou judiciaires n’ont pas connu de suite publique à ce jour, conduisant à la persistance de l’impunité relative aux violations des droits de l’Homme sur les enfants</w:t>
      </w:r>
      <w:r w:rsidR="00994F86" w:rsidRPr="009C58D4">
        <w:rPr>
          <w:rFonts w:ascii="Merriweather" w:eastAsia="Merriweather" w:hAnsi="Merriweather" w:cs="Merriweather"/>
          <w:sz w:val="24"/>
          <w:szCs w:val="24"/>
        </w:rPr>
        <w:t xml:space="preserve"> en contact avec la loi</w:t>
      </w:r>
      <w:r w:rsidR="00BC31EF" w:rsidRPr="009C58D4">
        <w:rPr>
          <w:rFonts w:ascii="Merriweather" w:eastAsia="Merriweather" w:hAnsi="Merriweather" w:cs="Merriweather"/>
          <w:sz w:val="24"/>
          <w:szCs w:val="24"/>
        </w:rPr>
        <w:t>.</w:t>
      </w:r>
      <w:r w:rsidR="00966594" w:rsidRPr="009C58D4">
        <w:rPr>
          <w:rFonts w:ascii="Merriweather" w:eastAsia="Merriweather" w:hAnsi="Merriweather" w:cs="Merriweather"/>
          <w:sz w:val="24"/>
          <w:szCs w:val="24"/>
        </w:rPr>
        <w:t xml:space="preserve"> </w:t>
      </w:r>
      <w:r w:rsidR="00345C13" w:rsidRPr="009C58D4">
        <w:rPr>
          <w:rFonts w:ascii="Merriweather" w:eastAsia="Merriweather" w:hAnsi="Merriweather" w:cs="Merriweather"/>
          <w:sz w:val="24"/>
          <w:szCs w:val="24"/>
        </w:rPr>
        <w:t xml:space="preserve">Le présent rapport propose </w:t>
      </w:r>
      <w:r w:rsidR="009044C8" w:rsidRPr="009C58D4">
        <w:rPr>
          <w:rFonts w:ascii="Merriweather" w:eastAsia="Merriweather" w:hAnsi="Merriweather" w:cs="Merriweather"/>
          <w:sz w:val="24"/>
          <w:szCs w:val="24"/>
        </w:rPr>
        <w:t xml:space="preserve">en outre </w:t>
      </w:r>
      <w:r w:rsidR="00345C13" w:rsidRPr="009C58D4">
        <w:rPr>
          <w:rFonts w:ascii="Merriweather" w:eastAsia="Merriweather" w:hAnsi="Merriweather" w:cs="Merriweather"/>
          <w:sz w:val="24"/>
          <w:szCs w:val="24"/>
        </w:rPr>
        <w:t xml:space="preserve">des recommandations pour relever </w:t>
      </w:r>
      <w:r w:rsidR="009044C8" w:rsidRPr="009C58D4">
        <w:rPr>
          <w:rFonts w:ascii="Merriweather" w:eastAsia="Merriweather" w:hAnsi="Merriweather" w:cs="Merriweather"/>
          <w:sz w:val="24"/>
          <w:szCs w:val="24"/>
        </w:rPr>
        <w:t>l</w:t>
      </w:r>
      <w:r w:rsidR="00345C13" w:rsidRPr="009C58D4">
        <w:rPr>
          <w:rFonts w:ascii="Merriweather" w:eastAsia="Merriweather" w:hAnsi="Merriweather" w:cs="Merriweather"/>
          <w:sz w:val="24"/>
          <w:szCs w:val="24"/>
        </w:rPr>
        <w:t>es défis</w:t>
      </w:r>
      <w:r w:rsidR="009044C8" w:rsidRPr="009C58D4">
        <w:rPr>
          <w:rFonts w:ascii="Merriweather" w:eastAsia="Merriweather" w:hAnsi="Merriweather" w:cs="Merriweather"/>
          <w:sz w:val="24"/>
          <w:szCs w:val="24"/>
        </w:rPr>
        <w:t xml:space="preserve"> identifiés</w:t>
      </w:r>
      <w:r w:rsidR="00345C13" w:rsidRPr="009C58D4">
        <w:rPr>
          <w:rFonts w:ascii="Merriweather" w:eastAsia="Merriweather" w:hAnsi="Merriweather" w:cs="Merriweather"/>
          <w:sz w:val="24"/>
          <w:szCs w:val="24"/>
        </w:rPr>
        <w:t>.</w:t>
      </w:r>
    </w:p>
    <w:p w14:paraId="4FB1D4BF" w14:textId="6D26CFE1" w:rsidR="001F2CAC" w:rsidRPr="009C58D4" w:rsidRDefault="00345C13">
      <w:pPr>
        <w:spacing w:before="240" w:after="240" w:line="240" w:lineRule="auto"/>
        <w:jc w:val="both"/>
        <w:rPr>
          <w:rFonts w:ascii="Merriweather" w:eastAsia="Merriweather" w:hAnsi="Merriweather" w:cs="Merriweather"/>
          <w:b/>
          <w:sz w:val="24"/>
          <w:szCs w:val="24"/>
          <w:highlight w:val="yellow"/>
        </w:rPr>
      </w:pPr>
      <w:r w:rsidRPr="009C58D4">
        <w:rPr>
          <w:rFonts w:ascii="Merriweather" w:eastAsia="Merriweather" w:hAnsi="Merriweather" w:cs="Merriweather"/>
          <w:sz w:val="24"/>
          <w:szCs w:val="24"/>
        </w:rPr>
        <w:t xml:space="preserve"> </w:t>
      </w:r>
    </w:p>
    <w:p w14:paraId="743B859D" w14:textId="77777777" w:rsidR="001F2CAC" w:rsidRPr="009C58D4" w:rsidRDefault="00345C13">
      <w:pPr>
        <w:pStyle w:val="Heading1"/>
        <w:rPr>
          <w:rFonts w:ascii="Merriweather" w:eastAsia="Merriweather" w:hAnsi="Merriweather" w:cs="Merriweather"/>
          <w:b/>
          <w:color w:val="auto"/>
          <w:sz w:val="24"/>
          <w:szCs w:val="24"/>
        </w:rPr>
      </w:pPr>
      <w:bookmarkStart w:id="4" w:name="_Toc121993944"/>
      <w:r w:rsidRPr="009C58D4">
        <w:rPr>
          <w:rFonts w:ascii="Merriweather" w:eastAsia="Merriweather" w:hAnsi="Merriweather" w:cs="Merriweather"/>
          <w:b/>
          <w:color w:val="auto"/>
          <w:sz w:val="24"/>
          <w:szCs w:val="24"/>
        </w:rPr>
        <w:t>II. Méthodologie</w:t>
      </w:r>
      <w:bookmarkEnd w:id="4"/>
    </w:p>
    <w:p w14:paraId="2A81DD42" w14:textId="14AB1829" w:rsidR="001F2CAC" w:rsidRPr="009C58D4" w:rsidRDefault="00345C13">
      <w:pPr>
        <w:spacing w:before="240" w:after="240"/>
        <w:jc w:val="both"/>
        <w:rPr>
          <w:rFonts w:ascii="Merriweather" w:eastAsia="Merriweather" w:hAnsi="Merriweather" w:cs="Merriweather"/>
          <w:sz w:val="24"/>
          <w:szCs w:val="24"/>
        </w:rPr>
      </w:pPr>
      <w:r w:rsidRPr="009C58D4">
        <w:rPr>
          <w:rFonts w:ascii="Merriweather" w:eastAsia="Merriweather" w:hAnsi="Merriweather" w:cs="Merriweather"/>
          <w:sz w:val="24"/>
          <w:szCs w:val="24"/>
        </w:rPr>
        <w:t xml:space="preserve">Le processus de rédaction de ce rapport a suivi une méthodologie participative qui a combiné différentes techniques et méthodes de recueil, d’analyse et d’utilisation de l’information. Outre les observations directes où cela était possible soit avec son équipe technique à Lomé, soit avec </w:t>
      </w:r>
      <w:sdt>
        <w:sdtPr>
          <w:tag w:val="goog_rdk_53"/>
          <w:id w:val="-890120401"/>
        </w:sdtPr>
        <w:sdtEndPr/>
        <w:sdtContent>
          <w:r w:rsidRPr="009C58D4">
            <w:rPr>
              <w:rFonts w:ascii="Merriweather" w:eastAsia="Merriweather" w:hAnsi="Merriweather" w:cs="Merriweather"/>
              <w:sz w:val="24"/>
              <w:szCs w:val="24"/>
            </w:rPr>
            <w:t xml:space="preserve">son personnel dans les 02 antennes de Kara et de Dapaong, soit avec </w:t>
          </w:r>
        </w:sdtContent>
      </w:sdt>
      <w:r w:rsidRPr="009C58D4">
        <w:rPr>
          <w:rFonts w:ascii="Merriweather" w:eastAsia="Merriweather" w:hAnsi="Merriweather" w:cs="Merriweather"/>
          <w:sz w:val="24"/>
          <w:szCs w:val="24"/>
        </w:rPr>
        <w:t>les points focaux à l’intérieur du pays</w:t>
      </w:r>
      <w:r w:rsidR="00987D9A">
        <w:t xml:space="preserve">, </w:t>
      </w:r>
      <w:r w:rsidRPr="009C58D4">
        <w:rPr>
          <w:rFonts w:ascii="Merriweather" w:eastAsia="Merriweather" w:hAnsi="Merriweather" w:cs="Merriweather"/>
          <w:sz w:val="24"/>
          <w:szCs w:val="24"/>
        </w:rPr>
        <w:t xml:space="preserve">le CACIT a pu recueillir les informations contenues dans le présent rapport par le biais de différentes sources, telles que les entretiens avec les victimes et des témoins des violations rapportées, des membres de la société civile, des professionnels de la santé, des autorités togolaises, y compris des représentants des agents des forces de défense et de sécurité et des autorités judiciaires et pénitentiaires. Les allégations reçues ont été vérifiées et corroborées à travers une méthodologie </w:t>
      </w:r>
      <w:sdt>
        <w:sdtPr>
          <w:tag w:val="goog_rdk_57"/>
          <w:id w:val="-724452881"/>
        </w:sdtPr>
        <w:sdtEndPr/>
        <w:sdtContent>
          <w:r w:rsidRPr="009C58D4">
            <w:rPr>
              <w:rFonts w:ascii="Merriweather" w:eastAsia="Merriweather" w:hAnsi="Merriweather" w:cs="Merriweather"/>
              <w:sz w:val="24"/>
              <w:szCs w:val="24"/>
            </w:rPr>
            <w:t>rigoureuse</w:t>
          </w:r>
        </w:sdtContent>
      </w:sdt>
      <w:r w:rsidRPr="009C58D4">
        <w:rPr>
          <w:rFonts w:ascii="Merriweather" w:eastAsia="Merriweather" w:hAnsi="Merriweather" w:cs="Merriweather"/>
          <w:sz w:val="24"/>
          <w:szCs w:val="24"/>
        </w:rPr>
        <w:t>.</w:t>
      </w:r>
    </w:p>
    <w:p w14:paraId="53120551" w14:textId="77777777" w:rsidR="001F2CAC" w:rsidRPr="009C58D4" w:rsidRDefault="001F2CAC">
      <w:pPr>
        <w:spacing w:before="240" w:after="0" w:line="246" w:lineRule="auto"/>
        <w:jc w:val="both"/>
        <w:rPr>
          <w:rFonts w:ascii="Merriweather" w:eastAsia="Merriweather" w:hAnsi="Merriweather" w:cs="Merriweather"/>
          <w:sz w:val="2"/>
          <w:szCs w:val="2"/>
        </w:rPr>
      </w:pPr>
    </w:p>
    <w:p w14:paraId="7562D42E" w14:textId="77777777" w:rsidR="001F2CAC" w:rsidRPr="009C58D4" w:rsidRDefault="00345C13">
      <w:pPr>
        <w:pStyle w:val="Heading1"/>
        <w:rPr>
          <w:rFonts w:ascii="Merriweather" w:eastAsia="Merriweather" w:hAnsi="Merriweather" w:cs="Merriweather"/>
          <w:b/>
          <w:color w:val="auto"/>
          <w:sz w:val="24"/>
          <w:szCs w:val="24"/>
        </w:rPr>
      </w:pPr>
      <w:r w:rsidRPr="009C58D4">
        <w:rPr>
          <w:rFonts w:ascii="Merriweather" w:eastAsia="Merriweather" w:hAnsi="Merriweather" w:cs="Merriweather"/>
          <w:b/>
          <w:color w:val="auto"/>
          <w:sz w:val="24"/>
          <w:szCs w:val="24"/>
        </w:rPr>
        <w:t xml:space="preserve"> </w:t>
      </w:r>
      <w:bookmarkStart w:id="5" w:name="_Toc121993945"/>
      <w:r w:rsidRPr="009C58D4">
        <w:rPr>
          <w:rFonts w:ascii="Merriweather" w:eastAsia="Merriweather" w:hAnsi="Merriweather" w:cs="Merriweather"/>
          <w:b/>
          <w:color w:val="auto"/>
          <w:sz w:val="24"/>
          <w:szCs w:val="24"/>
        </w:rPr>
        <w:t>III. Cadre légal et institutionnel</w:t>
      </w:r>
      <w:bookmarkEnd w:id="5"/>
    </w:p>
    <w:p w14:paraId="6B72EE28" w14:textId="30C3962B" w:rsidR="001F2CAC" w:rsidRPr="009C58D4" w:rsidRDefault="00345C13">
      <w:pPr>
        <w:jc w:val="both"/>
      </w:pPr>
      <w:r w:rsidRPr="009C58D4">
        <w:rPr>
          <w:rFonts w:ascii="Merriweather" w:eastAsia="Merriweather" w:hAnsi="Merriweather" w:cs="Merriweather"/>
          <w:sz w:val="24"/>
          <w:szCs w:val="24"/>
        </w:rPr>
        <w:t xml:space="preserve"> </w:t>
      </w:r>
      <w:r w:rsidR="00B83E11" w:rsidRPr="009C58D4">
        <w:rPr>
          <w:rFonts w:ascii="Merriweather" w:eastAsia="Merriweather" w:hAnsi="Merriweather" w:cs="Merriweather"/>
          <w:sz w:val="24"/>
          <w:szCs w:val="24"/>
        </w:rPr>
        <w:t xml:space="preserve">La convention internationale des droits de l'enfant </w:t>
      </w:r>
      <w:r w:rsidRPr="009C58D4">
        <w:rPr>
          <w:rFonts w:ascii="Merriweather" w:eastAsia="Merriweather" w:hAnsi="Merriweather" w:cs="Merriweather"/>
          <w:sz w:val="24"/>
          <w:szCs w:val="24"/>
        </w:rPr>
        <w:t>fait partie des instruments mettant en lumière les droits des enfants</w:t>
      </w:r>
      <w:r w:rsidR="00B83E11" w:rsidRPr="009C58D4">
        <w:rPr>
          <w:rFonts w:ascii="Merriweather" w:eastAsia="Merriweather" w:hAnsi="Merriweather" w:cs="Merriweather"/>
          <w:sz w:val="24"/>
          <w:szCs w:val="24"/>
        </w:rPr>
        <w:t>, notamment ceux</w:t>
      </w:r>
      <w:r w:rsidRPr="009C58D4">
        <w:rPr>
          <w:rFonts w:ascii="Merriweather" w:eastAsia="Merriweather" w:hAnsi="Merriweather" w:cs="Merriweather"/>
          <w:sz w:val="24"/>
          <w:szCs w:val="24"/>
        </w:rPr>
        <w:t xml:space="preserve"> en conflit avec la loi. </w:t>
      </w:r>
      <w:r w:rsidR="00B83E11" w:rsidRPr="009C58D4">
        <w:rPr>
          <w:rFonts w:ascii="Merriweather" w:eastAsia="Merriweather" w:hAnsi="Merriweather" w:cs="Merriweather"/>
          <w:sz w:val="24"/>
          <w:szCs w:val="24"/>
        </w:rPr>
        <w:t xml:space="preserve">À titre indicatif, </w:t>
      </w:r>
      <w:r w:rsidRPr="009C58D4">
        <w:rPr>
          <w:rFonts w:ascii="Merriweather" w:eastAsia="Merriweather" w:hAnsi="Merriweather" w:cs="Merriweather"/>
          <w:sz w:val="24"/>
          <w:szCs w:val="24"/>
        </w:rPr>
        <w:t xml:space="preserve">l’article </w:t>
      </w:r>
      <w:r w:rsidR="00B83E11" w:rsidRPr="009C58D4">
        <w:rPr>
          <w:rFonts w:ascii="Merriweather" w:eastAsia="Merriweather" w:hAnsi="Merriweather" w:cs="Merriweather"/>
          <w:sz w:val="24"/>
          <w:szCs w:val="24"/>
        </w:rPr>
        <w:t xml:space="preserve">37.c </w:t>
      </w:r>
      <w:r w:rsidRPr="009C58D4">
        <w:rPr>
          <w:rFonts w:ascii="Merriweather" w:eastAsia="Merriweather" w:hAnsi="Merriweather" w:cs="Merriweather"/>
          <w:sz w:val="24"/>
          <w:szCs w:val="24"/>
        </w:rPr>
        <w:t xml:space="preserve">dispose </w:t>
      </w:r>
      <w:sdt>
        <w:sdtPr>
          <w:tag w:val="goog_rdk_59"/>
          <w:id w:val="-1127922030"/>
          <w:showingPlcHdr/>
        </w:sdtPr>
        <w:sdtEndPr/>
        <w:sdtContent>
          <w:r w:rsidR="009C58D4">
            <w:t xml:space="preserve">     </w:t>
          </w:r>
        </w:sdtContent>
      </w:sdt>
      <w:sdt>
        <w:sdtPr>
          <w:rPr>
            <w:rFonts w:ascii="Merriweather" w:eastAsia="Merriweather" w:hAnsi="Merriweather" w:cs="Merriweather"/>
            <w:sz w:val="24"/>
            <w:szCs w:val="24"/>
          </w:rPr>
          <w:tag w:val="goog_rdk_60"/>
          <w:id w:val="-1473136079"/>
        </w:sdtPr>
        <w:sdtEndPr/>
        <w:sdtContent>
          <w:r w:rsidR="00A26BDD" w:rsidRPr="009C58D4">
            <w:rPr>
              <w:rFonts w:ascii="Merriweather" w:eastAsia="Merriweather" w:hAnsi="Merriweather" w:cs="Merriweather"/>
              <w:sz w:val="24"/>
              <w:szCs w:val="24"/>
            </w:rPr>
            <w:t xml:space="preserve">que </w:t>
          </w:r>
          <w:r w:rsidRPr="009C58D4">
            <w:rPr>
              <w:rFonts w:ascii="Merriweather" w:eastAsia="Merriweather" w:hAnsi="Merriweather" w:cs="Merriweather"/>
              <w:sz w:val="24"/>
              <w:szCs w:val="24"/>
            </w:rPr>
            <w:t>« </w:t>
          </w:r>
        </w:sdtContent>
      </w:sdt>
      <w:sdt>
        <w:sdtPr>
          <w:rPr>
            <w:rFonts w:ascii="Merriweather" w:eastAsia="Merriweather" w:hAnsi="Merriweather" w:cs="Merriweather"/>
            <w:sz w:val="24"/>
            <w:szCs w:val="24"/>
          </w:rPr>
          <w:tag w:val="goog_rdk_61"/>
          <w:id w:val="1492215061"/>
        </w:sdtPr>
        <w:sdtEndPr>
          <w:rPr>
            <w:i/>
            <w:sz w:val="22"/>
          </w:rPr>
        </w:sdtEndPr>
        <w:sdtContent>
          <w:r w:rsidR="00B83E11" w:rsidRPr="009C58D4">
            <w:rPr>
              <w:rFonts w:ascii="Merriweather" w:eastAsia="Merriweather" w:hAnsi="Merriweather" w:cs="Merriweather"/>
              <w:i/>
              <w:szCs w:val="24"/>
            </w:rPr>
            <w:t xml:space="preserve">Tout enfant privé de liberté soit traité avec humanité et avec le respect dû à la dignité de la personne humaine, et d'une manière tenant compte des besoins des personnes de son âge. En particulier, tout enfant privé de liberté sera séparé des adultes, à moins que l'on estime préférable de ne pas le faire dans l'intérêt supérieur de l'enfant, et il a le droit de rester en contact avec sa famille par la correspondance et par les visites, sauf circonstances exceptionnelles </w:t>
          </w:r>
          <w:r w:rsidRPr="009C58D4">
            <w:rPr>
              <w:rFonts w:ascii="Merriweather" w:eastAsia="Merriweather" w:hAnsi="Merriweather" w:cs="Merriweather"/>
              <w:i/>
              <w:szCs w:val="24"/>
            </w:rPr>
            <w:t>”</w:t>
          </w:r>
          <w:r w:rsidR="00B83E11" w:rsidRPr="009C58D4">
            <w:rPr>
              <w:rFonts w:ascii="Merriweather" w:eastAsia="Merriweather" w:hAnsi="Merriweather" w:cs="Merriweather"/>
              <w:i/>
              <w:szCs w:val="24"/>
            </w:rPr>
            <w:t>.</w:t>
          </w:r>
          <w:r w:rsidRPr="009C58D4">
            <w:rPr>
              <w:rFonts w:ascii="Merriweather" w:eastAsia="Merriweather" w:hAnsi="Merriweather" w:cs="Merriweather"/>
              <w:i/>
              <w:szCs w:val="24"/>
            </w:rPr>
            <w:t xml:space="preserve"> </w:t>
          </w:r>
          <w:r w:rsidRPr="009C58D4">
            <w:rPr>
              <w:rFonts w:ascii="Merriweather" w:eastAsia="Merriweather" w:hAnsi="Merriweather" w:cs="Merriweather"/>
              <w:szCs w:val="24"/>
            </w:rPr>
            <w:t xml:space="preserve">En plus, l’article </w:t>
          </w:r>
          <w:r w:rsidR="00B83E11" w:rsidRPr="009C58D4">
            <w:rPr>
              <w:rFonts w:ascii="Merriweather" w:eastAsia="Merriweather" w:hAnsi="Merriweather" w:cs="Merriweather"/>
              <w:szCs w:val="24"/>
            </w:rPr>
            <w:t xml:space="preserve">40.1 </w:t>
          </w:r>
          <w:r w:rsidRPr="009C58D4">
            <w:rPr>
              <w:rFonts w:ascii="Merriweather" w:eastAsia="Merriweather" w:hAnsi="Merriweather" w:cs="Merriweather"/>
              <w:szCs w:val="24"/>
            </w:rPr>
            <w:t>dispose</w:t>
          </w:r>
          <w:r w:rsidR="00A26BDD" w:rsidRPr="009C58D4">
            <w:rPr>
              <w:rFonts w:ascii="Merriweather" w:eastAsia="Merriweather" w:hAnsi="Merriweather" w:cs="Merriweather"/>
              <w:szCs w:val="24"/>
            </w:rPr>
            <w:t xml:space="preserve"> que</w:t>
          </w:r>
          <w:r w:rsidRPr="009C58D4">
            <w:rPr>
              <w:rFonts w:ascii="Merriweather" w:eastAsia="Merriweather" w:hAnsi="Merriweather" w:cs="Merriweather"/>
              <w:i/>
              <w:szCs w:val="24"/>
            </w:rPr>
            <w:t xml:space="preserve"> </w:t>
          </w:r>
        </w:sdtContent>
      </w:sdt>
      <w:r w:rsidRPr="009C58D4">
        <w:rPr>
          <w:rFonts w:ascii="Merriweather" w:eastAsia="Merriweather" w:hAnsi="Merriweather" w:cs="Merriweather"/>
          <w:i/>
          <w:highlight w:val="white"/>
        </w:rPr>
        <w:t xml:space="preserve"> </w:t>
      </w:r>
      <w:r w:rsidR="00B83E11" w:rsidRPr="009C58D4">
        <w:rPr>
          <w:rFonts w:ascii="Merriweather" w:eastAsia="Merriweather" w:hAnsi="Merriweather" w:cs="Merriweather"/>
          <w:i/>
          <w:highlight w:val="white"/>
        </w:rPr>
        <w:t xml:space="preserve">" Les </w:t>
      </w:r>
      <w:r w:rsidR="00987D9A" w:rsidRPr="009C58D4">
        <w:rPr>
          <w:rFonts w:ascii="Merriweather" w:eastAsia="Merriweather" w:hAnsi="Merriweather" w:cs="Merriweather"/>
          <w:i/>
          <w:highlight w:val="white"/>
        </w:rPr>
        <w:t>États</w:t>
      </w:r>
      <w:r w:rsidR="00B83E11" w:rsidRPr="009C58D4">
        <w:rPr>
          <w:rFonts w:ascii="Merriweather" w:eastAsia="Merriweather" w:hAnsi="Merriweather" w:cs="Merriweather"/>
          <w:i/>
          <w:highlight w:val="white"/>
        </w:rPr>
        <w:t xml:space="preserve"> parties reconnaissent à tout enfant suspecté, accusé ou convaincu d'infraction à la loi pénale le droit à un traitement qui soit de nature à favoriser son sens de la dignité et de la valeur personnelle, qui renforce son respect pour les droits de l'homme et les libertés fondamentales d'autrui, et qui tienne compte de son âge ainsi que de la nécessité de faciliter sa réintégration dans la société et de lui faire assumer un rôle constructif au sein de celle-ci</w:t>
      </w:r>
      <w:r w:rsidR="00B83E11" w:rsidRPr="009C58D4">
        <w:rPr>
          <w:rFonts w:ascii="Merriweather" w:eastAsia="Merriweather" w:hAnsi="Merriweather" w:cs="Merriweather"/>
          <w:highlight w:val="white"/>
        </w:rPr>
        <w:t>"</w:t>
      </w:r>
      <w:r w:rsidRPr="009C58D4">
        <w:rPr>
          <w:rFonts w:ascii="Merriweather" w:eastAsia="Merriweather" w:hAnsi="Merriweather" w:cs="Merriweather"/>
          <w:highlight w:val="white"/>
        </w:rPr>
        <w:t>.</w:t>
      </w:r>
    </w:p>
    <w:p w14:paraId="332761B4" w14:textId="28C3C3B9" w:rsidR="001F2CAC" w:rsidRPr="009C58D4" w:rsidRDefault="00345C13">
      <w:pPr>
        <w:jc w:val="both"/>
        <w:rPr>
          <w:rFonts w:ascii="Merriweather" w:eastAsia="Merriweather" w:hAnsi="Merriweather" w:cs="Merriweather"/>
          <w:sz w:val="24"/>
          <w:szCs w:val="24"/>
        </w:rPr>
      </w:pPr>
      <w:r w:rsidRPr="009C58D4">
        <w:rPr>
          <w:rFonts w:ascii="Merriweather" w:eastAsia="Merriweather" w:hAnsi="Merriweather" w:cs="Merriweather"/>
          <w:sz w:val="24"/>
          <w:szCs w:val="24"/>
        </w:rPr>
        <w:t>La Constitution togolaise consacre les droits fondamentaux de l’</w:t>
      </w:r>
      <w:r w:rsidR="00290EC7" w:rsidRPr="009C58D4">
        <w:rPr>
          <w:rFonts w:ascii="Merriweather" w:eastAsia="Merriweather" w:hAnsi="Merriweather" w:cs="Merriweather"/>
          <w:sz w:val="24"/>
          <w:szCs w:val="24"/>
        </w:rPr>
        <w:t>H</w:t>
      </w:r>
      <w:r w:rsidRPr="009C58D4">
        <w:rPr>
          <w:rFonts w:ascii="Merriweather" w:eastAsia="Merriweather" w:hAnsi="Merriweather" w:cs="Merriweather"/>
          <w:sz w:val="24"/>
          <w:szCs w:val="24"/>
        </w:rPr>
        <w:t>omme, de tout citoyen dont l’enfant, en intégrant les règles et instruments internationaux relatives aux droits de l’homme ratifiés. Elle reconnaît de façon spécifique les droits de l’enfant : droit à l’éducation, au développement, à la protection sociale et familiale. Ainsi, l’article 33 dispose</w:t>
      </w:r>
      <w:r w:rsidR="00A26BDD" w:rsidRPr="009C58D4">
        <w:rPr>
          <w:rFonts w:ascii="Merriweather" w:eastAsia="Merriweather" w:hAnsi="Merriweather" w:cs="Merriweather"/>
          <w:sz w:val="24"/>
          <w:szCs w:val="24"/>
        </w:rPr>
        <w:t xml:space="preserve"> que</w:t>
      </w:r>
      <w:r w:rsidRPr="009C58D4">
        <w:rPr>
          <w:rFonts w:ascii="Merriweather" w:eastAsia="Merriweather" w:hAnsi="Merriweather" w:cs="Merriweather"/>
          <w:sz w:val="24"/>
          <w:szCs w:val="24"/>
        </w:rPr>
        <w:t xml:space="preserve"> </w:t>
      </w:r>
      <w:sdt>
        <w:sdtPr>
          <w:tag w:val="goog_rdk_67"/>
          <w:id w:val="-37750053"/>
        </w:sdtPr>
        <w:sdtEndPr/>
        <w:sdtContent>
          <w:r w:rsidRPr="009C58D4">
            <w:rPr>
              <w:rFonts w:ascii="Merriweather" w:eastAsia="Merriweather" w:hAnsi="Merriweather" w:cs="Merriweather"/>
              <w:sz w:val="24"/>
              <w:szCs w:val="24"/>
            </w:rPr>
            <w:t>« </w:t>
          </w:r>
        </w:sdtContent>
      </w:sdt>
      <w:sdt>
        <w:sdtPr>
          <w:tag w:val="goog_rdk_70"/>
          <w:id w:val="-1126461914"/>
        </w:sdtPr>
        <w:sdtEndPr/>
        <w:sdtContent>
          <w:r w:rsidRPr="009C58D4">
            <w:rPr>
              <w:rFonts w:ascii="Merriweather" w:eastAsia="Merriweather" w:hAnsi="Merriweather" w:cs="Merriweather"/>
              <w:i/>
            </w:rPr>
            <w:t xml:space="preserve">L'État a l'obligation d'assurer la protection du mariage et de la famille. Les parents ont le devoir de pourvoir à l'entretien et à l'éducation de leurs enfants. Ils sont soutenus dans cette tâche par l'État. Les enfants, qu'ils soient nés dans le mariage ou hors mariage, ont droit à la même protection familiale et </w:t>
          </w:r>
        </w:sdtContent>
      </w:sdt>
      <w:sdt>
        <w:sdtPr>
          <w:tag w:val="goog_rdk_74"/>
          <w:id w:val="2130667083"/>
        </w:sdtPr>
        <w:sdtEndPr/>
        <w:sdtContent>
          <w:sdt>
            <w:sdtPr>
              <w:tag w:val="goog_rdk_75"/>
              <w:id w:val="-1592007458"/>
            </w:sdtPr>
            <w:sdtEndPr/>
            <w:sdtContent>
              <w:r w:rsidRPr="009C58D4">
                <w:rPr>
                  <w:rFonts w:ascii="Merriweather" w:eastAsia="Merriweather" w:hAnsi="Merriweather" w:cs="Merriweather"/>
                  <w:i/>
                </w:rPr>
                <w:t>sociale</w:t>
              </w:r>
            </w:sdtContent>
          </w:sdt>
          <w:sdt>
            <w:sdtPr>
              <w:tag w:val="goog_rdk_76"/>
              <w:id w:val="-1888019022"/>
            </w:sdtPr>
            <w:sdtEndPr/>
            <w:sdtContent>
              <w:r w:rsidRPr="009C58D4">
                <w:rPr>
                  <w:rFonts w:ascii="Merriweather" w:eastAsia="Merriweather" w:hAnsi="Merriweather" w:cs="Merriweather"/>
                  <w:i/>
                  <w:sz w:val="24"/>
                  <w:szCs w:val="24"/>
                </w:rPr>
                <w:t> </w:t>
              </w:r>
            </w:sdtContent>
          </w:sdt>
          <w:r w:rsidRPr="009C58D4">
            <w:rPr>
              <w:rFonts w:ascii="Merriweather" w:eastAsia="Merriweather" w:hAnsi="Merriweather" w:cs="Merriweather"/>
              <w:sz w:val="24"/>
              <w:szCs w:val="24"/>
            </w:rPr>
            <w:t>»</w:t>
          </w:r>
        </w:sdtContent>
      </w:sdt>
      <w:r w:rsidRPr="009C58D4">
        <w:rPr>
          <w:rFonts w:ascii="Merriweather" w:eastAsia="Merriweather" w:hAnsi="Merriweather" w:cs="Merriweather"/>
          <w:sz w:val="24"/>
          <w:szCs w:val="24"/>
        </w:rPr>
        <w:t xml:space="preserve">. L’article 35 corrobore en ces termes : </w:t>
      </w:r>
      <w:sdt>
        <w:sdtPr>
          <w:tag w:val="goog_rdk_77"/>
          <w:id w:val="-1429037720"/>
          <w:showingPlcHdr/>
        </w:sdtPr>
        <w:sdtEndPr/>
        <w:sdtContent>
          <w:r w:rsidR="009C58D4">
            <w:t xml:space="preserve">     </w:t>
          </w:r>
        </w:sdtContent>
      </w:sdt>
      <w:sdt>
        <w:sdtPr>
          <w:tag w:val="goog_rdk_78"/>
          <w:id w:val="-1623996074"/>
        </w:sdtPr>
        <w:sdtEndPr/>
        <w:sdtContent>
          <w:r w:rsidRPr="009C58D4">
            <w:rPr>
              <w:rFonts w:ascii="Merriweather" w:eastAsia="Merriweather" w:hAnsi="Merriweather" w:cs="Merriweather"/>
              <w:sz w:val="24"/>
              <w:szCs w:val="24"/>
            </w:rPr>
            <w:t>« </w:t>
          </w:r>
          <w:sdt>
            <w:sdtPr>
              <w:tag w:val="goog_rdk_79"/>
              <w:id w:val="-42450383"/>
            </w:sdtPr>
            <w:sdtEndPr/>
            <w:sdtContent>
              <w:r w:rsidRPr="009C58D4">
                <w:rPr>
                  <w:rFonts w:ascii="Merriweather" w:eastAsia="Merriweather" w:hAnsi="Merriweather" w:cs="Merriweather"/>
                  <w:i/>
                </w:rPr>
                <w:t xml:space="preserve">L'État </w:t>
              </w:r>
            </w:sdtContent>
          </w:sdt>
        </w:sdtContent>
      </w:sdt>
      <w:sdt>
        <w:sdtPr>
          <w:tag w:val="goog_rdk_80"/>
          <w:id w:val="1103228428"/>
        </w:sdtPr>
        <w:sdtEndPr/>
        <w:sdtContent>
          <w:r w:rsidRPr="009C58D4">
            <w:rPr>
              <w:rFonts w:ascii="Merriweather" w:eastAsia="Merriweather" w:hAnsi="Merriweather" w:cs="Merriweather"/>
              <w:i/>
            </w:rPr>
            <w:t>reconnaît le droit à l'éducation des enfants et crée les conditions favorables à cette fin. L'école est obligatoire pour les enfants des deux sexes jusqu'à l'âge de 15 ans. L'État assure progressivement la gratuité de l'enseignement public</w:t>
          </w:r>
        </w:sdtContent>
      </w:sdt>
      <w:r w:rsidRPr="009C58D4">
        <w:rPr>
          <w:rFonts w:ascii="Merriweather" w:eastAsia="Merriweather" w:hAnsi="Merriweather" w:cs="Merriweather"/>
          <w:sz w:val="24"/>
          <w:szCs w:val="24"/>
        </w:rPr>
        <w:t>.</w:t>
      </w:r>
      <w:sdt>
        <w:sdtPr>
          <w:tag w:val="goog_rdk_81"/>
          <w:id w:val="-1648974461"/>
        </w:sdtPr>
        <w:sdtEndPr/>
        <w:sdtContent>
          <w:r w:rsidRPr="009C58D4">
            <w:rPr>
              <w:rFonts w:ascii="Merriweather" w:eastAsia="Merriweather" w:hAnsi="Merriweather" w:cs="Merriweather"/>
              <w:sz w:val="24"/>
              <w:szCs w:val="24"/>
            </w:rPr>
            <w:t> »</w:t>
          </w:r>
        </w:sdtContent>
      </w:sdt>
      <w:r w:rsidRPr="009C58D4">
        <w:rPr>
          <w:rFonts w:ascii="Merriweather" w:eastAsia="Merriweather" w:hAnsi="Merriweather" w:cs="Merriweather"/>
          <w:sz w:val="24"/>
          <w:szCs w:val="24"/>
        </w:rPr>
        <w:t xml:space="preserve"> Ainsi, en adoptant le code de l’enfant</w:t>
      </w:r>
      <w:r w:rsidRPr="009C58D4">
        <w:rPr>
          <w:rFonts w:ascii="Merriweather" w:eastAsia="Merriweather" w:hAnsi="Merriweather" w:cs="Merriweather"/>
          <w:sz w:val="24"/>
          <w:szCs w:val="24"/>
          <w:vertAlign w:val="superscript"/>
        </w:rPr>
        <w:footnoteReference w:id="4"/>
      </w:r>
      <w:r w:rsidRPr="009C58D4">
        <w:rPr>
          <w:rFonts w:ascii="Merriweather" w:eastAsia="Merriweather" w:hAnsi="Merriweather" w:cs="Merriweather"/>
          <w:sz w:val="24"/>
          <w:szCs w:val="24"/>
        </w:rPr>
        <w:t>, le Togo s’est conformé aux standards internationaux en consacrant dans la loi fondamentale, les droits des mineurs et notamment les mineurs en conflit avec la loi. Le code pénal quant à lui renforce les sanctions contre les auteurs d'infraction</w:t>
      </w:r>
      <w:r w:rsidR="00696C54" w:rsidRPr="009C58D4">
        <w:rPr>
          <w:rFonts w:ascii="Merriweather" w:eastAsia="Merriweather" w:hAnsi="Merriweather" w:cs="Merriweather"/>
          <w:sz w:val="24"/>
          <w:szCs w:val="24"/>
        </w:rPr>
        <w:t>s</w:t>
      </w:r>
      <w:r w:rsidRPr="009C58D4">
        <w:rPr>
          <w:rFonts w:ascii="Merriweather" w:eastAsia="Merriweather" w:hAnsi="Merriweather" w:cs="Merriweather"/>
          <w:sz w:val="24"/>
          <w:szCs w:val="24"/>
        </w:rPr>
        <w:t xml:space="preserve"> contre l’enfant. D’autres dispositions consacrent des mesures pour la protection des droits des mineurs en conflit avec la loi</w:t>
      </w:r>
      <w:r w:rsidRPr="009C58D4">
        <w:rPr>
          <w:rFonts w:ascii="Merriweather" w:eastAsia="Merriweather" w:hAnsi="Merriweather" w:cs="Merriweather"/>
          <w:sz w:val="24"/>
          <w:szCs w:val="24"/>
          <w:vertAlign w:val="superscript"/>
        </w:rPr>
        <w:footnoteReference w:id="5"/>
      </w:r>
      <w:r w:rsidRPr="009C58D4">
        <w:rPr>
          <w:rFonts w:ascii="Merriweather" w:eastAsia="Merriweather" w:hAnsi="Merriweather" w:cs="Merriweather"/>
          <w:sz w:val="24"/>
          <w:szCs w:val="24"/>
        </w:rPr>
        <w:t>.</w:t>
      </w:r>
      <w:sdt>
        <w:sdtPr>
          <w:tag w:val="goog_rdk_82"/>
          <w:id w:val="-2098089580"/>
        </w:sdtPr>
        <w:sdtEndPr/>
        <w:sdtContent>
          <w:r w:rsidRPr="009C58D4">
            <w:rPr>
              <w:rFonts w:ascii="Merriweather" w:eastAsia="Merriweather" w:hAnsi="Merriweather" w:cs="Merriweather"/>
              <w:sz w:val="24"/>
              <w:szCs w:val="24"/>
            </w:rPr>
            <w:t xml:space="preserve"> Dernièrement, pour acter sa volonté de l</w:t>
          </w:r>
          <w:sdt>
            <w:sdtPr>
              <w:tag w:val="goog_rdk_83"/>
              <w:id w:val="-167253797"/>
            </w:sdtPr>
            <w:sdtEndPr/>
            <w:sdtContent>
              <w:r w:rsidRPr="009C58D4">
                <w:rPr>
                  <w:rFonts w:ascii="Merriweather" w:eastAsia="Merriweather" w:hAnsi="Merriweather" w:cs="Merriweather"/>
                  <w:sz w:val="24"/>
                  <w:szCs w:val="24"/>
                </w:rPr>
                <w:t>utter contre les violences sexuelles en milieu scolaire</w:t>
              </w:r>
            </w:sdtContent>
          </w:sdt>
          <w:r w:rsidRPr="009C58D4">
            <w:rPr>
              <w:rFonts w:ascii="Merriweather" w:eastAsia="Merriweather" w:hAnsi="Merriweather" w:cs="Merriweather"/>
              <w:sz w:val="24"/>
              <w:szCs w:val="24"/>
            </w:rPr>
            <w:t>, l’assemblée nationale a adopté le 28 novembre 2022 une loi « </w:t>
          </w:r>
          <w:r w:rsidRPr="009C58D4">
            <w:rPr>
              <w:rFonts w:ascii="Merriweather" w:eastAsia="Merriweather" w:hAnsi="Merriweather" w:cs="Merriweather"/>
              <w:i/>
              <w:sz w:val="24"/>
              <w:szCs w:val="24"/>
            </w:rPr>
            <w:t>portant protection des apprenants contre les violences sexuelles au Togo</w:t>
          </w:r>
          <w:r w:rsidRPr="009C58D4">
            <w:rPr>
              <w:rFonts w:ascii="Merriweather" w:eastAsia="Merriweather" w:hAnsi="Merriweather" w:cs="Merriweather"/>
              <w:sz w:val="24"/>
              <w:szCs w:val="24"/>
            </w:rPr>
            <w:t xml:space="preserve"> ». </w:t>
          </w:r>
          <w:sdt>
            <w:sdtPr>
              <w:tag w:val="goog_rdk_84"/>
              <w:id w:val="-1783944671"/>
            </w:sdtPr>
            <w:sdtEndPr/>
            <w:sdtContent>
              <w:r w:rsidRPr="009C58D4">
                <w:rPr>
                  <w:rFonts w:ascii="Merriweather" w:eastAsia="Merriweather" w:hAnsi="Merriweather" w:cs="Merriweather"/>
                  <w:sz w:val="24"/>
                  <w:szCs w:val="24"/>
                </w:rPr>
                <w:t>Le texte met en place des mesures de prévention et des sanctions à l'encontre des auteurs de violences sexuelles sur des apprenants, de l'école primaire à l'université et prévoit la création d’un observatoire national pour le suivi des cas.</w:t>
              </w:r>
            </w:sdtContent>
          </w:sdt>
          <w:r w:rsidRPr="009C58D4">
            <w:rPr>
              <w:rFonts w:ascii="Merriweather" w:eastAsia="Merriweather" w:hAnsi="Merriweather" w:cs="Merriweather"/>
              <w:sz w:val="24"/>
              <w:szCs w:val="24"/>
            </w:rPr>
            <w:t xml:space="preserve"> </w:t>
          </w:r>
        </w:sdtContent>
      </w:sdt>
    </w:p>
    <w:p w14:paraId="08DC02E5" w14:textId="2991066F" w:rsidR="001F2CAC" w:rsidRPr="009C58D4" w:rsidRDefault="00345C13">
      <w:p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 xml:space="preserve">Au regard de </w:t>
      </w:r>
      <w:sdt>
        <w:sdtPr>
          <w:tag w:val="goog_rdk_86"/>
          <w:id w:val="1804654973"/>
        </w:sdtPr>
        <w:sdtEndPr/>
        <w:sdtContent>
          <w:r w:rsidRPr="009C58D4">
            <w:rPr>
              <w:rFonts w:ascii="Merriweather" w:eastAsia="Merriweather" w:hAnsi="Merriweather" w:cs="Merriweather"/>
              <w:sz w:val="24"/>
              <w:szCs w:val="24"/>
            </w:rPr>
            <w:t xml:space="preserve">cet </w:t>
          </w:r>
        </w:sdtContent>
      </w:sdt>
      <w:r w:rsidRPr="009C58D4">
        <w:rPr>
          <w:rFonts w:ascii="Merriweather" w:eastAsia="Merriweather" w:hAnsi="Merriweather" w:cs="Merriweather"/>
          <w:sz w:val="24"/>
          <w:szCs w:val="24"/>
        </w:rPr>
        <w:t>engagement de l’</w:t>
      </w:r>
      <w:r w:rsidR="004132C1" w:rsidRPr="009C58D4">
        <w:rPr>
          <w:rFonts w:ascii="Merriweather" w:eastAsia="Merriweather" w:hAnsi="Merriweather" w:cs="Merriweather"/>
          <w:sz w:val="24"/>
          <w:szCs w:val="24"/>
        </w:rPr>
        <w:t>État</w:t>
      </w:r>
      <w:r w:rsidRPr="009C58D4">
        <w:rPr>
          <w:rFonts w:ascii="Merriweather" w:eastAsia="Merriweather" w:hAnsi="Merriweather" w:cs="Merriweather"/>
          <w:sz w:val="24"/>
          <w:szCs w:val="24"/>
        </w:rPr>
        <w:t xml:space="preserve"> togolais, il paraît nécessaire de faire l’état de la mise en œuvre des recommandations des organes de traités.</w:t>
      </w:r>
    </w:p>
    <w:p w14:paraId="7B67D01F" w14:textId="77777777" w:rsidR="001F2CAC" w:rsidRPr="009C58D4" w:rsidRDefault="00345C13">
      <w:pPr>
        <w:spacing w:after="0" w:line="276" w:lineRule="auto"/>
        <w:jc w:val="both"/>
        <w:rPr>
          <w:rFonts w:ascii="Merriweather" w:eastAsia="Merriweather" w:hAnsi="Merriweather" w:cs="Merriweather"/>
          <w:b/>
          <w:sz w:val="24"/>
          <w:szCs w:val="24"/>
        </w:rPr>
      </w:pPr>
      <w:r w:rsidRPr="009C58D4">
        <w:rPr>
          <w:rFonts w:ascii="Merriweather" w:eastAsia="Merriweather" w:hAnsi="Merriweather" w:cs="Merriweather"/>
          <w:b/>
          <w:sz w:val="24"/>
          <w:szCs w:val="24"/>
        </w:rPr>
        <w:t xml:space="preserve"> </w:t>
      </w:r>
    </w:p>
    <w:p w14:paraId="58A839A9" w14:textId="6D4C209B" w:rsidR="001F2CAC" w:rsidRPr="009C58D4" w:rsidRDefault="00345C13">
      <w:pPr>
        <w:pStyle w:val="Heading1"/>
        <w:spacing w:before="0"/>
        <w:rPr>
          <w:rFonts w:ascii="Merriweather" w:eastAsia="Merriweather" w:hAnsi="Merriweather" w:cs="Merriweather"/>
          <w:b/>
          <w:color w:val="auto"/>
          <w:sz w:val="24"/>
          <w:szCs w:val="24"/>
        </w:rPr>
      </w:pPr>
      <w:bookmarkStart w:id="6" w:name="_Toc121993946"/>
      <w:r w:rsidRPr="009C58D4">
        <w:rPr>
          <w:rFonts w:ascii="Merriweather" w:eastAsia="Merriweather" w:hAnsi="Merriweather" w:cs="Merriweather"/>
          <w:b/>
          <w:color w:val="auto"/>
          <w:sz w:val="24"/>
          <w:szCs w:val="24"/>
        </w:rPr>
        <w:t>IV- Profil des enfants détenus</w:t>
      </w:r>
      <w:bookmarkEnd w:id="6"/>
    </w:p>
    <w:p w14:paraId="48B8E0BC" w14:textId="77777777" w:rsidR="001F2CAC" w:rsidRPr="009C58D4" w:rsidRDefault="00345C13">
      <w:pPr>
        <w:pStyle w:val="Heading2"/>
        <w:rPr>
          <w:rFonts w:ascii="Merriweather" w:eastAsia="Merriweather" w:hAnsi="Merriweather" w:cs="Merriweather"/>
          <w:color w:val="auto"/>
          <w:sz w:val="24"/>
          <w:szCs w:val="24"/>
        </w:rPr>
      </w:pPr>
      <w:bookmarkStart w:id="7" w:name="_Toc121993947"/>
      <w:r w:rsidRPr="009C58D4">
        <w:rPr>
          <w:rFonts w:ascii="Merriweather" w:eastAsia="Merriweather" w:hAnsi="Merriweather" w:cs="Merriweather"/>
          <w:color w:val="auto"/>
          <w:sz w:val="24"/>
          <w:szCs w:val="24"/>
        </w:rPr>
        <w:t>1. Enfants détenus pour infraction</w:t>
      </w:r>
      <w:bookmarkEnd w:id="7"/>
    </w:p>
    <w:p w14:paraId="77926C0D" w14:textId="77777777" w:rsidR="001F2CAC" w:rsidRPr="009C58D4" w:rsidRDefault="001F2CAC">
      <w:pPr>
        <w:spacing w:after="0" w:line="240" w:lineRule="auto"/>
        <w:jc w:val="both"/>
        <w:rPr>
          <w:rFonts w:ascii="Merriweather" w:eastAsia="Merriweather" w:hAnsi="Merriweather" w:cs="Merriweather"/>
          <w:sz w:val="24"/>
          <w:szCs w:val="24"/>
        </w:rPr>
      </w:pPr>
    </w:p>
    <w:p w14:paraId="5DA17D19" w14:textId="77777777" w:rsidR="00D76A35" w:rsidRPr="009C58D4" w:rsidRDefault="00D76A35">
      <w:pPr>
        <w:spacing w:after="0" w:line="240" w:lineRule="auto"/>
        <w:jc w:val="both"/>
        <w:rPr>
          <w:rFonts w:ascii="Merriweather" w:eastAsia="Merriweather" w:hAnsi="Merriweather" w:cs="Merriweather"/>
          <w:i/>
          <w:iCs/>
          <w:sz w:val="24"/>
          <w:szCs w:val="24"/>
        </w:rPr>
      </w:pPr>
      <w:r w:rsidRPr="009C58D4">
        <w:rPr>
          <w:rFonts w:ascii="Merriweather" w:eastAsia="Merriweather" w:hAnsi="Merriweather" w:cs="Merriweather"/>
          <w:i/>
          <w:iCs/>
          <w:sz w:val="24"/>
          <w:szCs w:val="24"/>
        </w:rPr>
        <w:t>Détention en premier ressort</w:t>
      </w:r>
    </w:p>
    <w:p w14:paraId="4748342B" w14:textId="1FF80E32" w:rsidR="001F2CAC" w:rsidRPr="009C58D4" w:rsidRDefault="00345C13">
      <w:pPr>
        <w:spacing w:after="0" w:line="240" w:lineRule="auto"/>
        <w:jc w:val="both"/>
        <w:rPr>
          <w:rFonts w:ascii="Merriweather" w:eastAsia="Merriweather" w:hAnsi="Merriweather" w:cs="Merriweather"/>
          <w:sz w:val="24"/>
          <w:szCs w:val="24"/>
          <w:highlight w:val="white"/>
        </w:rPr>
      </w:pPr>
      <w:r w:rsidRPr="009C58D4">
        <w:rPr>
          <w:rFonts w:ascii="Merriweather" w:eastAsia="Merriweather" w:hAnsi="Merriweather" w:cs="Merriweather"/>
          <w:sz w:val="24"/>
          <w:szCs w:val="24"/>
        </w:rPr>
        <w:t>La Convention relative aux droits de l’enfant dispose que la détention d’un enfant ne doit être qu’une mesure de dernier ressort. Au Togo, la détention est bien souvent une mesure de premier ressort.</w:t>
      </w:r>
      <w:r w:rsidRPr="009C58D4">
        <w:rPr>
          <w:rFonts w:ascii="Merriweather" w:eastAsia="Merriweather" w:hAnsi="Merriweather" w:cs="Merriweather"/>
          <w:sz w:val="12"/>
          <w:szCs w:val="12"/>
        </w:rPr>
        <w:t xml:space="preserve"> </w:t>
      </w:r>
      <w:r w:rsidRPr="009C58D4">
        <w:rPr>
          <w:rFonts w:ascii="Merriweather" w:eastAsia="Merriweather" w:hAnsi="Merriweather" w:cs="Merriweather"/>
          <w:sz w:val="24"/>
          <w:szCs w:val="24"/>
        </w:rPr>
        <w:t xml:space="preserve">La plupart des enfants rencontrés durant </w:t>
      </w:r>
      <w:sdt>
        <w:sdtPr>
          <w:tag w:val="goog_rdk_88"/>
          <w:id w:val="-641261135"/>
        </w:sdtPr>
        <w:sdtEndPr/>
        <w:sdtContent>
          <w:r w:rsidRPr="009C58D4">
            <w:rPr>
              <w:rFonts w:ascii="Merriweather" w:eastAsia="Merriweather" w:hAnsi="Merriweather" w:cs="Merriweather"/>
              <w:sz w:val="24"/>
              <w:szCs w:val="24"/>
            </w:rPr>
            <w:t xml:space="preserve">les </w:t>
          </w:r>
          <w:r w:rsidR="004132C1" w:rsidRPr="009C58D4">
            <w:rPr>
              <w:rFonts w:ascii="Merriweather" w:eastAsia="Merriweather" w:hAnsi="Merriweather" w:cs="Merriweather"/>
              <w:sz w:val="24"/>
              <w:szCs w:val="24"/>
            </w:rPr>
            <w:t xml:space="preserve">visites de surveillance des centres de </w:t>
          </w:r>
          <w:r w:rsidR="00465CFD" w:rsidRPr="009C58D4">
            <w:rPr>
              <w:rFonts w:ascii="Merriweather" w:eastAsia="Merriweather" w:hAnsi="Merriweather" w:cs="Merriweather"/>
              <w:sz w:val="24"/>
              <w:szCs w:val="24"/>
            </w:rPr>
            <w:t>détention</w:t>
          </w:r>
        </w:sdtContent>
      </w:sdt>
      <w:r w:rsidRPr="009C58D4">
        <w:rPr>
          <w:rFonts w:ascii="Merriweather" w:eastAsia="Merriweather" w:hAnsi="Merriweather" w:cs="Merriweather"/>
          <w:sz w:val="24"/>
          <w:szCs w:val="24"/>
        </w:rPr>
        <w:t xml:space="preserve"> sont </w:t>
      </w:r>
      <w:r w:rsidRPr="009C58D4">
        <w:rPr>
          <w:rFonts w:ascii="Merriweather" w:eastAsia="Merriweather" w:hAnsi="Merriweather" w:cs="Merriweather"/>
          <w:sz w:val="24"/>
          <w:szCs w:val="24"/>
          <w:highlight w:val="white"/>
        </w:rPr>
        <w:t xml:space="preserve">arrêtés puis placés en </w:t>
      </w:r>
      <w:r w:rsidR="00290EC7" w:rsidRPr="009C58D4">
        <w:rPr>
          <w:rFonts w:ascii="Merriweather" w:eastAsia="Merriweather" w:hAnsi="Merriweather" w:cs="Merriweather"/>
          <w:sz w:val="24"/>
          <w:szCs w:val="24"/>
          <w:highlight w:val="white"/>
        </w:rPr>
        <w:t xml:space="preserve">garde </w:t>
      </w:r>
      <w:r w:rsidRPr="009C58D4">
        <w:rPr>
          <w:rFonts w:ascii="Merriweather" w:eastAsia="Merriweather" w:hAnsi="Merriweather" w:cs="Merriweather"/>
          <w:sz w:val="24"/>
          <w:szCs w:val="24"/>
          <w:highlight w:val="white"/>
        </w:rPr>
        <w:t>provisoire</w:t>
      </w:r>
      <w:sdt>
        <w:sdtPr>
          <w:tag w:val="goog_rdk_89"/>
          <w:id w:val="-858043419"/>
        </w:sdtPr>
        <w:sdtEndPr/>
        <w:sdtContent>
          <w:r w:rsidRPr="009C58D4">
            <w:rPr>
              <w:rFonts w:ascii="Merriweather" w:eastAsia="Merriweather" w:hAnsi="Merriweather" w:cs="Merriweather"/>
              <w:sz w:val="24"/>
              <w:szCs w:val="24"/>
              <w:highlight w:val="white"/>
            </w:rPr>
            <w:t>, le plus souvent</w:t>
          </w:r>
        </w:sdtContent>
      </w:sdt>
      <w:r w:rsidRPr="009C58D4">
        <w:rPr>
          <w:rFonts w:ascii="Merriweather" w:eastAsia="Merriweather" w:hAnsi="Merriweather" w:cs="Merriweather"/>
          <w:sz w:val="24"/>
          <w:szCs w:val="24"/>
          <w:highlight w:val="white"/>
        </w:rPr>
        <w:t xml:space="preserve"> pour </w:t>
      </w:r>
      <w:sdt>
        <w:sdtPr>
          <w:tag w:val="goog_rdk_90"/>
          <w:id w:val="-351113048"/>
        </w:sdtPr>
        <w:sdtEndPr/>
        <w:sdtContent>
          <w:r w:rsidRPr="009C58D4">
            <w:rPr>
              <w:rFonts w:ascii="Merriweather" w:eastAsia="Merriweather" w:hAnsi="Merriweather" w:cs="Merriweather"/>
              <w:sz w:val="24"/>
              <w:szCs w:val="24"/>
              <w:highlight w:val="white"/>
            </w:rPr>
            <w:t xml:space="preserve">des infractions telles que le </w:t>
          </w:r>
        </w:sdtContent>
      </w:sdt>
      <w:r w:rsidRPr="009C58D4">
        <w:rPr>
          <w:rFonts w:ascii="Merriweather" w:eastAsia="Merriweather" w:hAnsi="Merriweather" w:cs="Merriweather"/>
          <w:sz w:val="24"/>
          <w:szCs w:val="24"/>
          <w:highlight w:val="white"/>
        </w:rPr>
        <w:t xml:space="preserve">vol ou </w:t>
      </w:r>
      <w:sdt>
        <w:sdtPr>
          <w:tag w:val="goog_rdk_91"/>
          <w:id w:val="729347165"/>
        </w:sdtPr>
        <w:sdtEndPr/>
        <w:sdtContent>
          <w:r w:rsidRPr="009C58D4">
            <w:rPr>
              <w:rFonts w:ascii="Merriweather" w:eastAsia="Merriweather" w:hAnsi="Merriweather" w:cs="Merriweather"/>
              <w:sz w:val="24"/>
              <w:szCs w:val="24"/>
              <w:highlight w:val="white"/>
            </w:rPr>
            <w:t xml:space="preserve">la </w:t>
          </w:r>
        </w:sdtContent>
      </w:sdt>
      <w:r w:rsidRPr="009C58D4">
        <w:rPr>
          <w:rFonts w:ascii="Merriweather" w:eastAsia="Merriweather" w:hAnsi="Merriweather" w:cs="Merriweather"/>
          <w:sz w:val="24"/>
          <w:szCs w:val="24"/>
          <w:highlight w:val="white"/>
        </w:rPr>
        <w:t xml:space="preserve">tentative de vol </w:t>
      </w:r>
      <w:sdt>
        <w:sdtPr>
          <w:tag w:val="goog_rdk_92"/>
          <w:id w:val="166984119"/>
        </w:sdtPr>
        <w:sdtEndPr/>
        <w:sdtContent>
          <w:r w:rsidRPr="009C58D4">
            <w:rPr>
              <w:rFonts w:ascii="Merriweather" w:eastAsia="Merriweather" w:hAnsi="Merriweather" w:cs="Merriweather"/>
              <w:sz w:val="24"/>
              <w:szCs w:val="24"/>
              <w:highlight w:val="white"/>
            </w:rPr>
            <w:t>(</w:t>
          </w:r>
        </w:sdtContent>
      </w:sdt>
      <w:r w:rsidRPr="009C58D4">
        <w:rPr>
          <w:rFonts w:ascii="Merriweather" w:eastAsia="Merriweather" w:hAnsi="Merriweather" w:cs="Merriweather"/>
          <w:sz w:val="24"/>
          <w:szCs w:val="24"/>
          <w:highlight w:val="white"/>
        </w:rPr>
        <w:t xml:space="preserve">d’argent, de téléphones portables, d’objets sur des véhicules, de matériaux de construction, …), des vols simples sans violence. </w:t>
      </w:r>
      <w:sdt>
        <w:sdtPr>
          <w:tag w:val="goog_rdk_95"/>
          <w:id w:val="346603624"/>
        </w:sdtPr>
        <w:sdtEndPr/>
        <w:sdtContent>
          <w:r w:rsidRPr="009C58D4">
            <w:rPr>
              <w:rFonts w:ascii="Merriweather" w:eastAsia="Merriweather" w:hAnsi="Merriweather" w:cs="Merriweather"/>
              <w:sz w:val="24"/>
              <w:szCs w:val="24"/>
              <w:highlight w:val="white"/>
            </w:rPr>
            <w:t xml:space="preserve">Certains </w:t>
          </w:r>
        </w:sdtContent>
      </w:sdt>
      <w:r w:rsidRPr="009C58D4">
        <w:rPr>
          <w:rFonts w:ascii="Merriweather" w:eastAsia="Merriweather" w:hAnsi="Merriweather" w:cs="Merriweather"/>
          <w:sz w:val="24"/>
          <w:szCs w:val="24"/>
          <w:highlight w:val="white"/>
        </w:rPr>
        <w:t>enfants sont également détenus pour viol ou tentative de viol.</w:t>
      </w:r>
    </w:p>
    <w:p w14:paraId="7F5BFB5F" w14:textId="174922D1" w:rsidR="00B233B6" w:rsidRPr="009C58D4" w:rsidRDefault="00B233B6">
      <w:pPr>
        <w:spacing w:after="0" w:line="240" w:lineRule="auto"/>
        <w:jc w:val="both"/>
        <w:rPr>
          <w:rFonts w:ascii="Merriweather" w:eastAsia="Merriweather" w:hAnsi="Merriweather" w:cs="Merriweather"/>
          <w:sz w:val="24"/>
          <w:szCs w:val="24"/>
          <w:highlight w:val="white"/>
        </w:rPr>
      </w:pPr>
    </w:p>
    <w:p w14:paraId="6BC973A1" w14:textId="72A265C9" w:rsidR="00D76A35" w:rsidRPr="009C58D4" w:rsidRDefault="00D76A35">
      <w:pPr>
        <w:spacing w:after="0" w:line="240" w:lineRule="auto"/>
        <w:jc w:val="both"/>
        <w:rPr>
          <w:rFonts w:ascii="Merriweather" w:eastAsia="Merriweather" w:hAnsi="Merriweather" w:cs="Merriweather"/>
          <w:i/>
          <w:iCs/>
          <w:sz w:val="24"/>
          <w:szCs w:val="24"/>
          <w:highlight w:val="white"/>
        </w:rPr>
      </w:pPr>
      <w:r w:rsidRPr="009C58D4">
        <w:rPr>
          <w:rFonts w:ascii="Merriweather" w:eastAsia="Merriweather" w:hAnsi="Merriweather" w:cs="Merriweather"/>
          <w:i/>
          <w:iCs/>
          <w:sz w:val="24"/>
          <w:szCs w:val="24"/>
          <w:highlight w:val="white"/>
        </w:rPr>
        <w:t>Détention d’enfants en dessous de l’âge de la responsabilité pénale</w:t>
      </w:r>
    </w:p>
    <w:p w14:paraId="380642CB" w14:textId="1DCB7627" w:rsidR="001F2CAC" w:rsidRPr="009C58D4" w:rsidRDefault="00B233B6">
      <w:pPr>
        <w:spacing w:after="0" w:line="240" w:lineRule="auto"/>
        <w:jc w:val="both"/>
        <w:rPr>
          <w:rFonts w:ascii="Merriweather" w:eastAsia="Merriweather" w:hAnsi="Merriweather" w:cs="Merriweather"/>
          <w:sz w:val="24"/>
          <w:szCs w:val="24"/>
          <w:highlight w:val="white"/>
        </w:rPr>
      </w:pPr>
      <w:r w:rsidRPr="009C58D4">
        <w:rPr>
          <w:rFonts w:ascii="Merriweather" w:eastAsia="Merriweather" w:hAnsi="Merriweather" w:cs="Merriweather"/>
          <w:sz w:val="24"/>
          <w:szCs w:val="24"/>
          <w:highlight w:val="white"/>
        </w:rPr>
        <w:t xml:space="preserve">Certains enfants sont aussi détenus alors qu’ils ne devraient pas être privés de liberté à leur âge. Le 12 novembre 2018, lors d’une visite périodique du CACIT à la prison civile d’Aného, deux enfants dont un de 11 ans </w:t>
      </w:r>
      <w:r w:rsidR="00696C54" w:rsidRPr="009C58D4">
        <w:rPr>
          <w:rFonts w:ascii="Merriweather" w:eastAsia="Merriweather" w:hAnsi="Merriweather" w:cs="Merriweather"/>
          <w:sz w:val="24"/>
          <w:szCs w:val="24"/>
          <w:highlight w:val="white"/>
        </w:rPr>
        <w:t xml:space="preserve">étaient incarcérés </w:t>
      </w:r>
      <w:r w:rsidRPr="009C58D4">
        <w:rPr>
          <w:rFonts w:ascii="Merriweather" w:eastAsia="Merriweather" w:hAnsi="Merriweather" w:cs="Merriweather"/>
          <w:sz w:val="24"/>
          <w:szCs w:val="24"/>
          <w:highlight w:val="white"/>
        </w:rPr>
        <w:t xml:space="preserve">(E.B. arrêté et gardé depuis le 14 juillet 2018 pour une tentative de vol de téléphone portable), alors que l’âge légal de </w:t>
      </w:r>
      <w:r w:rsidR="00696C54" w:rsidRPr="009C58D4">
        <w:rPr>
          <w:rFonts w:ascii="Merriweather" w:eastAsia="Merriweather" w:hAnsi="Merriweather" w:cs="Merriweather"/>
          <w:sz w:val="24"/>
          <w:szCs w:val="24"/>
          <w:highlight w:val="white"/>
        </w:rPr>
        <w:t xml:space="preserve">la </w:t>
      </w:r>
      <w:r w:rsidRPr="009C58D4">
        <w:rPr>
          <w:rFonts w:ascii="Merriweather" w:eastAsia="Merriweather" w:hAnsi="Merriweather" w:cs="Merriweather"/>
          <w:sz w:val="24"/>
          <w:szCs w:val="24"/>
          <w:highlight w:val="white"/>
        </w:rPr>
        <w:t>responsabilité pénale est de 14 ans au Togo, ce qui en principe interdit au juge de placer en prison un enfant en dessous de cet âge</w:t>
      </w:r>
      <w:r w:rsidR="00D76A35" w:rsidRPr="009C58D4">
        <w:rPr>
          <w:rFonts w:ascii="Merriweather" w:eastAsia="Merriweather" w:hAnsi="Merriweather" w:cs="Merriweather"/>
          <w:sz w:val="24"/>
          <w:szCs w:val="24"/>
          <w:highlight w:val="white"/>
        </w:rPr>
        <w:t xml:space="preserve">. Pourtant, le contraire a ici été observé. Le même constat a été fait au Centre d’Accès au Droit et à la Justice pour les enfants (CADJE) lors du monitoring du 5 décembre 2022. En effet un mineur, A.F, </w:t>
      </w:r>
      <w:r w:rsidR="00305F4A" w:rsidRPr="009C58D4">
        <w:rPr>
          <w:rFonts w:ascii="Merriweather" w:eastAsia="Merriweather" w:hAnsi="Merriweather" w:cs="Merriweather"/>
          <w:sz w:val="24"/>
          <w:szCs w:val="24"/>
          <w:highlight w:val="white"/>
        </w:rPr>
        <w:t>interrogé affirme être</w:t>
      </w:r>
      <w:r w:rsidR="00D76A35" w:rsidRPr="009C58D4">
        <w:rPr>
          <w:rFonts w:ascii="Merriweather" w:eastAsia="Merriweather" w:hAnsi="Merriweather" w:cs="Merriweather"/>
          <w:sz w:val="24"/>
          <w:szCs w:val="24"/>
          <w:highlight w:val="white"/>
        </w:rPr>
        <w:t xml:space="preserve"> âgé de 1</w:t>
      </w:r>
      <w:r w:rsidR="0034597C" w:rsidRPr="009C58D4">
        <w:rPr>
          <w:rFonts w:ascii="Merriweather" w:eastAsia="Merriweather" w:hAnsi="Merriweather" w:cs="Merriweather"/>
          <w:sz w:val="24"/>
          <w:szCs w:val="24"/>
          <w:highlight w:val="white"/>
        </w:rPr>
        <w:t>2</w:t>
      </w:r>
      <w:r w:rsidR="00D76A35" w:rsidRPr="009C58D4">
        <w:rPr>
          <w:rFonts w:ascii="Merriweather" w:eastAsia="Merriweather" w:hAnsi="Merriweather" w:cs="Merriweather"/>
          <w:sz w:val="24"/>
          <w:szCs w:val="24"/>
          <w:highlight w:val="white"/>
        </w:rPr>
        <w:t xml:space="preserve"> ans</w:t>
      </w:r>
      <w:r w:rsidR="00305F4A" w:rsidRPr="009C58D4">
        <w:rPr>
          <w:rFonts w:ascii="Merriweather" w:eastAsia="Merriweather" w:hAnsi="Merriweather" w:cs="Merriweather"/>
          <w:sz w:val="24"/>
          <w:szCs w:val="24"/>
          <w:highlight w:val="white"/>
        </w:rPr>
        <w:t>. Il est</w:t>
      </w:r>
      <w:r w:rsidR="00D76A35" w:rsidRPr="009C58D4">
        <w:rPr>
          <w:rFonts w:ascii="Merriweather" w:eastAsia="Merriweather" w:hAnsi="Merriweather" w:cs="Merriweather"/>
          <w:sz w:val="24"/>
          <w:szCs w:val="24"/>
          <w:highlight w:val="white"/>
        </w:rPr>
        <w:t xml:space="preserve"> </w:t>
      </w:r>
      <w:r w:rsidR="000A5777" w:rsidRPr="009C58D4">
        <w:rPr>
          <w:rFonts w:ascii="Merriweather" w:eastAsia="Merriweather" w:hAnsi="Merriweather" w:cs="Merriweather"/>
          <w:sz w:val="24"/>
          <w:szCs w:val="24"/>
          <w:highlight w:val="white"/>
        </w:rPr>
        <w:t>incarcéré depuis mars 2022. Dans ce cas précis, le juge avait pris une ordonnance pour sa libération, mais, n’ayant pas réussi à informer la famille du mineur pour procéder à sa libération, il est demeuré incarcéré</w:t>
      </w:r>
      <w:r w:rsidR="00305F4A" w:rsidRPr="009C58D4">
        <w:rPr>
          <w:rFonts w:ascii="Merriweather" w:eastAsia="Merriweather" w:hAnsi="Merriweather" w:cs="Merriweather"/>
          <w:sz w:val="24"/>
          <w:szCs w:val="24"/>
          <w:highlight w:val="white"/>
        </w:rPr>
        <w:t xml:space="preserve"> à la date du 05 décembre 2022</w:t>
      </w:r>
      <w:r w:rsidR="000A5777" w:rsidRPr="009C58D4">
        <w:rPr>
          <w:rFonts w:ascii="Merriweather" w:eastAsia="Merriweather" w:hAnsi="Merriweather" w:cs="Merriweather"/>
          <w:sz w:val="24"/>
          <w:szCs w:val="24"/>
          <w:highlight w:val="white"/>
        </w:rPr>
        <w:t>.</w:t>
      </w:r>
    </w:p>
    <w:p w14:paraId="3DBAA650" w14:textId="2F4C800C" w:rsidR="001F2CAC" w:rsidRPr="009C58D4" w:rsidRDefault="00345C13">
      <w:pPr>
        <w:spacing w:after="0" w:line="240" w:lineRule="auto"/>
        <w:jc w:val="both"/>
        <w:rPr>
          <w:rFonts w:ascii="Merriweather" w:eastAsia="Merriweather" w:hAnsi="Merriweather" w:cs="Merriweather"/>
          <w:sz w:val="24"/>
          <w:szCs w:val="24"/>
          <w:highlight w:val="white"/>
        </w:rPr>
      </w:pPr>
      <w:r w:rsidRPr="009C58D4">
        <w:rPr>
          <w:rFonts w:ascii="Merriweather" w:eastAsia="Merriweather" w:hAnsi="Merriweather" w:cs="Merriweather"/>
          <w:sz w:val="24"/>
          <w:szCs w:val="24"/>
          <w:highlight w:val="white"/>
        </w:rPr>
        <w:t xml:space="preserve">Des actions </w:t>
      </w:r>
      <w:r w:rsidR="00305F4A" w:rsidRPr="009C58D4">
        <w:rPr>
          <w:rFonts w:ascii="Merriweather" w:eastAsia="Merriweather" w:hAnsi="Merriweather" w:cs="Merriweather"/>
          <w:sz w:val="24"/>
          <w:szCs w:val="24"/>
          <w:highlight w:val="white"/>
        </w:rPr>
        <w:t>s</w:t>
      </w:r>
      <w:r w:rsidRPr="009C58D4">
        <w:rPr>
          <w:rFonts w:ascii="Merriweather" w:eastAsia="Merriweather" w:hAnsi="Merriweather" w:cs="Merriweather"/>
          <w:sz w:val="24"/>
          <w:szCs w:val="24"/>
          <w:highlight w:val="white"/>
        </w:rPr>
        <w:t xml:space="preserve">ont entreprises par le CACIT en vue de retrouver la </w:t>
      </w:r>
      <w:r w:rsidR="00305F4A" w:rsidRPr="009C58D4">
        <w:rPr>
          <w:rFonts w:ascii="Merriweather" w:eastAsia="Merriweather" w:hAnsi="Merriweather" w:cs="Merriweather"/>
          <w:sz w:val="24"/>
          <w:szCs w:val="24"/>
          <w:highlight w:val="white"/>
        </w:rPr>
        <w:t>famille</w:t>
      </w:r>
      <w:r w:rsidRPr="009C58D4">
        <w:rPr>
          <w:rFonts w:ascii="Merriweather" w:eastAsia="Merriweather" w:hAnsi="Merriweather" w:cs="Merriweather"/>
          <w:sz w:val="24"/>
          <w:szCs w:val="24"/>
          <w:highlight w:val="white"/>
        </w:rPr>
        <w:t xml:space="preserve"> du mineur </w:t>
      </w:r>
      <w:r w:rsidR="00651C17" w:rsidRPr="009C58D4">
        <w:rPr>
          <w:rFonts w:ascii="Merriweather" w:eastAsia="Merriweather" w:hAnsi="Merriweather" w:cs="Merriweather"/>
          <w:sz w:val="24"/>
          <w:szCs w:val="24"/>
          <w:highlight w:val="white"/>
        </w:rPr>
        <w:t xml:space="preserve">A.F. Selon ce dernier, ses parents se trouveraient </w:t>
      </w:r>
      <w:r w:rsidRPr="009C58D4">
        <w:rPr>
          <w:rFonts w:ascii="Merriweather" w:eastAsia="Merriweather" w:hAnsi="Merriweather" w:cs="Merriweather"/>
          <w:sz w:val="24"/>
          <w:szCs w:val="24"/>
          <w:highlight w:val="white"/>
        </w:rPr>
        <w:t>dans un village de la ville de Togo</w:t>
      </w:r>
      <w:r w:rsidR="00305F4A" w:rsidRPr="009C58D4">
        <w:rPr>
          <w:rFonts w:ascii="Merriweather" w:eastAsia="Merriweather" w:hAnsi="Merriweather" w:cs="Merriweather"/>
          <w:sz w:val="24"/>
          <w:szCs w:val="24"/>
          <w:highlight w:val="white"/>
        </w:rPr>
        <w:t>-</w:t>
      </w:r>
      <w:r w:rsidRPr="009C58D4">
        <w:rPr>
          <w:rFonts w:ascii="Merriweather" w:eastAsia="Merriweather" w:hAnsi="Merriweather" w:cs="Merriweather"/>
          <w:sz w:val="24"/>
          <w:szCs w:val="24"/>
          <w:highlight w:val="white"/>
        </w:rPr>
        <w:t>ville.</w:t>
      </w:r>
    </w:p>
    <w:p w14:paraId="3C8B2D38" w14:textId="77777777" w:rsidR="001F2CAC" w:rsidRPr="009C58D4" w:rsidRDefault="001F2CAC">
      <w:pPr>
        <w:spacing w:after="0" w:line="240" w:lineRule="auto"/>
        <w:jc w:val="both"/>
        <w:rPr>
          <w:rFonts w:ascii="Merriweather" w:eastAsia="Merriweather" w:hAnsi="Merriweather" w:cs="Merriweather"/>
          <w:b/>
          <w:sz w:val="12"/>
          <w:szCs w:val="12"/>
        </w:rPr>
      </w:pPr>
    </w:p>
    <w:p w14:paraId="4252953C" w14:textId="31205D08" w:rsidR="001F2CAC" w:rsidRPr="009C58D4" w:rsidRDefault="00345C13">
      <w:pPr>
        <w:spacing w:after="0" w:line="240"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La question de l’établissement de l’âge exact constitue un autre problème du fait que certains enfants ne connaissent pas avec précision leur date de naissance, tout au plus l’année. Aussi</w:t>
      </w:r>
      <w:r w:rsidR="000A5777" w:rsidRPr="009C58D4">
        <w:rPr>
          <w:rFonts w:ascii="Merriweather" w:eastAsia="Merriweather" w:hAnsi="Merriweather" w:cs="Merriweather"/>
          <w:sz w:val="24"/>
          <w:szCs w:val="24"/>
        </w:rPr>
        <w:t>,</w:t>
      </w:r>
      <w:r w:rsidRPr="009C58D4">
        <w:rPr>
          <w:rFonts w:ascii="Merriweather" w:eastAsia="Merriweather" w:hAnsi="Merriweather" w:cs="Merriweather"/>
          <w:sz w:val="24"/>
          <w:szCs w:val="24"/>
        </w:rPr>
        <w:t xml:space="preserve"> certains parents ou tuteurs méconnaissent la date de naissance des enfants faute de disposer de documents ou n’ayant pas enregistré l’enfant à la naissance. Par conséquent, il est parfois difficile pour les officiers de police judiciaire puis pour le juge de connaître l’âge exact de l’enfant au moment de la commission de l’infraction et donc de prendre les mesures les plus appropriées de manière éclairée.</w:t>
      </w:r>
    </w:p>
    <w:p w14:paraId="419DD5F8" w14:textId="5F2671AB" w:rsidR="003A0C58" w:rsidRPr="009C58D4" w:rsidRDefault="003A0C58">
      <w:pPr>
        <w:spacing w:after="0" w:line="240" w:lineRule="auto"/>
        <w:jc w:val="both"/>
        <w:rPr>
          <w:rFonts w:ascii="Merriweather" w:eastAsia="Merriweather" w:hAnsi="Merriweather" w:cs="Merriweather"/>
          <w:sz w:val="24"/>
          <w:szCs w:val="24"/>
        </w:rPr>
      </w:pPr>
    </w:p>
    <w:p w14:paraId="60E3A082" w14:textId="5CA6FDA9" w:rsidR="003A0C58" w:rsidRPr="009C58D4" w:rsidRDefault="003A0C58">
      <w:pPr>
        <w:spacing w:after="0" w:line="240" w:lineRule="auto"/>
        <w:jc w:val="both"/>
        <w:rPr>
          <w:rFonts w:ascii="Merriweather" w:eastAsia="Merriweather" w:hAnsi="Merriweather" w:cs="Merriweather"/>
          <w:i/>
          <w:iCs/>
          <w:sz w:val="24"/>
          <w:szCs w:val="24"/>
        </w:rPr>
      </w:pPr>
      <w:r w:rsidRPr="009C58D4">
        <w:rPr>
          <w:rFonts w:ascii="Merriweather" w:eastAsia="Merriweather" w:hAnsi="Merriweather" w:cs="Merriweather"/>
          <w:i/>
          <w:iCs/>
          <w:sz w:val="24"/>
          <w:szCs w:val="24"/>
        </w:rPr>
        <w:t>Age et détention dans les prisons pour adultes</w:t>
      </w:r>
    </w:p>
    <w:p w14:paraId="7533FB1B" w14:textId="77777777" w:rsidR="001F2CAC" w:rsidRPr="009C58D4" w:rsidRDefault="001F2CAC">
      <w:pPr>
        <w:spacing w:after="0" w:line="240" w:lineRule="auto"/>
        <w:jc w:val="both"/>
        <w:rPr>
          <w:rFonts w:ascii="Merriweather" w:eastAsia="Merriweather" w:hAnsi="Merriweather" w:cs="Merriweather"/>
          <w:sz w:val="12"/>
          <w:szCs w:val="12"/>
        </w:rPr>
      </w:pPr>
    </w:p>
    <w:sdt>
      <w:sdtPr>
        <w:tag w:val="goog_rdk_110"/>
        <w:id w:val="-350876457"/>
      </w:sdtPr>
      <w:sdtEndPr/>
      <w:sdtContent>
        <w:p w14:paraId="6635329E" w14:textId="7F25337D" w:rsidR="001F2CAC" w:rsidRPr="009C58D4" w:rsidRDefault="00345C13">
          <w:pPr>
            <w:spacing w:after="0" w:line="240"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 xml:space="preserve">Les âges diffèrent ainsi parfois entre les témoignages des enfants, les informations contenues dans les documents d’identité (officiels ou non) et ce qui est inscrit dans leur mandat de dépôt. Il arrive </w:t>
          </w:r>
          <w:r w:rsidR="004A7A9F" w:rsidRPr="009C58D4">
            <w:rPr>
              <w:rFonts w:ascii="Merriweather" w:eastAsia="Merriweather" w:hAnsi="Merriweather" w:cs="Merriweather"/>
              <w:sz w:val="24"/>
              <w:szCs w:val="24"/>
            </w:rPr>
            <w:t xml:space="preserve">certains </w:t>
          </w:r>
          <w:r w:rsidRPr="009C58D4">
            <w:rPr>
              <w:rFonts w:ascii="Merriweather" w:eastAsia="Merriweather" w:hAnsi="Merriweather" w:cs="Merriweather"/>
              <w:sz w:val="24"/>
              <w:szCs w:val="24"/>
            </w:rPr>
            <w:t xml:space="preserve">cas </w:t>
          </w:r>
          <w:r w:rsidR="004A7A9F" w:rsidRPr="009C58D4">
            <w:rPr>
              <w:rFonts w:ascii="Merriweather" w:eastAsia="Merriweather" w:hAnsi="Merriweather" w:cs="Merriweather"/>
              <w:sz w:val="24"/>
              <w:szCs w:val="24"/>
            </w:rPr>
            <w:t>où</w:t>
          </w:r>
          <w:r w:rsidRPr="009C58D4">
            <w:rPr>
              <w:rFonts w:ascii="Merriweather" w:eastAsia="Merriweather" w:hAnsi="Merriweather" w:cs="Merriweather"/>
              <w:sz w:val="24"/>
              <w:szCs w:val="24"/>
            </w:rPr>
            <w:t xml:space="preserve"> les juges manquent de vérifier </w:t>
          </w:r>
          <w:sdt>
            <w:sdtPr>
              <w:tag w:val="goog_rdk_105"/>
              <w:id w:val="-398360945"/>
            </w:sdtPr>
            <w:sdtEndPr/>
            <w:sdtContent>
              <w:r w:rsidRPr="009C58D4">
                <w:rPr>
                  <w:rFonts w:ascii="Merriweather" w:eastAsia="Merriweather" w:hAnsi="Merriweather" w:cs="Merriweather"/>
                  <w:sz w:val="24"/>
                  <w:szCs w:val="24"/>
                </w:rPr>
                <w:t>et de se rassurer</w:t>
              </w:r>
            </w:sdtContent>
          </w:sdt>
          <w:r w:rsidR="00987D9A">
            <w:t xml:space="preserve"> </w:t>
          </w:r>
          <w:r w:rsidRPr="009C58D4">
            <w:rPr>
              <w:rFonts w:ascii="Merriweather" w:eastAsia="Merriweather" w:hAnsi="Merriweather" w:cs="Merriweather"/>
              <w:sz w:val="24"/>
              <w:szCs w:val="24"/>
            </w:rPr>
            <w:t>de l’âge avant de prendre des mesures à l’encontre des enfant</w:t>
          </w:r>
          <w:r w:rsidR="00987D9A">
            <w:rPr>
              <w:rFonts w:ascii="Merriweather" w:eastAsia="Merriweather" w:hAnsi="Merriweather" w:cs="Merriweather"/>
              <w:sz w:val="24"/>
              <w:szCs w:val="24"/>
            </w:rPr>
            <w:t>s</w:t>
          </w:r>
          <w:r w:rsidRPr="009C58D4">
            <w:rPr>
              <w:rFonts w:ascii="Merriweather" w:eastAsia="Merriweather" w:hAnsi="Merriweather" w:cs="Merriweather"/>
              <w:sz w:val="24"/>
              <w:szCs w:val="24"/>
            </w:rPr>
            <w:t>.</w:t>
          </w:r>
          <w:sdt>
            <w:sdtPr>
              <w:tag w:val="goog_rdk_109"/>
              <w:id w:val="-614367185"/>
            </w:sdtPr>
            <w:sdtEndPr/>
            <w:sdtContent>
              <w:r w:rsidRPr="009C58D4">
                <w:rPr>
                  <w:rFonts w:ascii="Merriweather" w:eastAsia="Merriweather" w:hAnsi="Merriweather" w:cs="Merriweather"/>
                  <w:sz w:val="24"/>
                  <w:szCs w:val="24"/>
                </w:rPr>
                <w:t xml:space="preserve"> </w:t>
              </w:r>
            </w:sdtContent>
          </w:sdt>
        </w:p>
      </w:sdtContent>
    </w:sdt>
    <w:p w14:paraId="5A05DCF4" w14:textId="77777777" w:rsidR="00987D9A" w:rsidRDefault="00987D9A">
      <w:pPr>
        <w:spacing w:after="0" w:line="240" w:lineRule="auto"/>
        <w:jc w:val="both"/>
        <w:rPr>
          <w:rFonts w:ascii="Merriweather" w:eastAsia="Merriweather" w:hAnsi="Merriweather" w:cs="Merriweather"/>
          <w:sz w:val="24"/>
          <w:szCs w:val="24"/>
        </w:rPr>
      </w:pPr>
    </w:p>
    <w:p w14:paraId="39A2A559" w14:textId="1EAC7B60" w:rsidR="001F2CAC" w:rsidRDefault="00987D9A">
      <w:pPr>
        <w:spacing w:after="0" w:line="240" w:lineRule="auto"/>
        <w:jc w:val="both"/>
        <w:rPr>
          <w:rFonts w:ascii="Merriweather" w:eastAsia="Merriweather" w:hAnsi="Merriweather" w:cs="Merriweather"/>
          <w:bCs/>
          <w:sz w:val="24"/>
          <w:szCs w:val="24"/>
        </w:rPr>
      </w:pPr>
      <w:r w:rsidRPr="009C58D4">
        <w:rPr>
          <w:rFonts w:ascii="Merriweather" w:eastAsia="Merriweather" w:hAnsi="Merriweather" w:cs="Merriweather"/>
          <w:sz w:val="24"/>
          <w:szCs w:val="24"/>
        </w:rPr>
        <w:t>C’est ainsi que des mineurs ont été incarcérés à la prison civile de Lomé parce que les juges ont estimé à tort, malgré l’insistance des enfants, que l’intéressé était un jeune majeur. Lorsque la pièce de naissance (preuve par excellence) est finalement fournie, leur transfert au centre pour enfants de Lomé est très difficile. Il convient dès lors de rappeler les très mauvaises conditions de détention à la prison civile de Lomé. Ceci avait amené le comité contre la torture à demander sa fermeture lors du dernier passage de l'État togolais devant le mécanisme en 2019. Des préoccupations majeures telles que la surpopulation carcérale (345</w:t>
      </w:r>
      <w:r w:rsidRPr="009C58D4">
        <w:rPr>
          <w:rFonts w:ascii="Courier New" w:eastAsia="Merriweather" w:hAnsi="Courier New" w:cs="Courier New"/>
          <w:sz w:val="24"/>
          <w:szCs w:val="24"/>
        </w:rPr>
        <w:t>%</w:t>
      </w:r>
      <w:r w:rsidRPr="009C58D4">
        <w:rPr>
          <w:rFonts w:ascii="Merriweather" w:eastAsia="Merriweather" w:hAnsi="Merriweather" w:cs="Merriweather"/>
          <w:sz w:val="24"/>
          <w:szCs w:val="24"/>
        </w:rPr>
        <w:t xml:space="preserve"> de surpopulation à la prison civile de Lomé à la date du 04/11/2022), le non accès à des soins adaptés, la violence, etc. sont l'apanage des prisons au Togo. Les enfants se retrouvent incarcérés sur de longues durées dans ce milieu. </w:t>
      </w:r>
      <w:r w:rsidRPr="009C58D4">
        <w:rPr>
          <w:rFonts w:ascii="Merriweather" w:eastAsia="Merriweather" w:hAnsi="Merriweather" w:cs="Merriweather"/>
          <w:bCs/>
          <w:sz w:val="24"/>
          <w:szCs w:val="24"/>
        </w:rPr>
        <w:t>Ils y sont confrontés à des conditions de détention extrêmes, puisque ces prisons sont davantage orientées vers la répression que la rééducation. Ils ne constituent donc pas un cadre harmonieux pour l’encadrement des enfants en conflit avec la loi vers un développement harmonieux, en considération de leur intérêt supérieur.</w:t>
      </w:r>
    </w:p>
    <w:p w14:paraId="66A08198" w14:textId="77777777" w:rsidR="00987D9A" w:rsidRPr="009C58D4" w:rsidRDefault="00987D9A">
      <w:pPr>
        <w:spacing w:after="0" w:line="240" w:lineRule="auto"/>
        <w:jc w:val="both"/>
        <w:rPr>
          <w:rFonts w:ascii="Merriweather" w:eastAsia="Merriweather" w:hAnsi="Merriweather" w:cs="Merriweather"/>
          <w:sz w:val="24"/>
          <w:szCs w:val="24"/>
        </w:rPr>
      </w:pPr>
    </w:p>
    <w:sdt>
      <w:sdtPr>
        <w:tag w:val="goog_rdk_115"/>
        <w:id w:val="-1574733687"/>
      </w:sdtPr>
      <w:sdtEndPr/>
      <w:sdtContent>
        <w:p w14:paraId="2FAE0DD7" w14:textId="2560AC6C" w:rsidR="001F2CAC" w:rsidRPr="009C58D4" w:rsidRDefault="00345C13">
          <w:pPr>
            <w:spacing w:after="0" w:line="240"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 xml:space="preserve">Au cours d’une visite à la prison civile de Lomé, le 02 mars 2019, l’équipe du CACIT a été saisi du cas d’un mineur T.K.G. 16 ans, détenu pour vol depuis le 07 novembre 2018. </w:t>
          </w:r>
          <w:r w:rsidR="003D44D4" w:rsidRPr="009C58D4">
            <w:rPr>
              <w:rFonts w:ascii="Merriweather" w:eastAsia="Merriweather" w:hAnsi="Merriweather" w:cs="Merriweather"/>
              <w:sz w:val="24"/>
              <w:szCs w:val="24"/>
            </w:rPr>
            <w:t>D</w:t>
          </w:r>
          <w:r w:rsidRPr="009C58D4">
            <w:rPr>
              <w:rFonts w:ascii="Merriweather" w:eastAsia="Merriweather" w:hAnsi="Merriweather" w:cs="Merriweather"/>
              <w:sz w:val="24"/>
              <w:szCs w:val="24"/>
            </w:rPr>
            <w:t>es contacts ont été établis avec la famille et le juge chargé du dossier. L’acte de naissance de ce mineur fourni par les parents a été présenté au juge. Le jeune a en conséquence été transféré à la brigade pour mineurs puis libéré la semaine suivante.</w:t>
          </w:r>
          <w:sdt>
            <w:sdtPr>
              <w:tag w:val="goog_rdk_114"/>
              <w:id w:val="537862969"/>
              <w:showingPlcHdr/>
            </w:sdtPr>
            <w:sdtEndPr/>
            <w:sdtContent>
              <w:r w:rsidR="000A5777" w:rsidRPr="009C58D4">
                <w:t xml:space="preserve">     </w:t>
              </w:r>
            </w:sdtContent>
          </w:sdt>
        </w:p>
      </w:sdtContent>
    </w:sdt>
    <w:sdt>
      <w:sdtPr>
        <w:tag w:val="goog_rdk_117"/>
        <w:id w:val="-717660089"/>
      </w:sdtPr>
      <w:sdtEndPr/>
      <w:sdtContent>
        <w:p w14:paraId="4355C806" w14:textId="0723D697" w:rsidR="001F2CAC" w:rsidRPr="009C58D4" w:rsidRDefault="00684F48">
          <w:pPr>
            <w:spacing w:after="0" w:line="240" w:lineRule="auto"/>
            <w:jc w:val="both"/>
            <w:rPr>
              <w:rFonts w:ascii="Merriweather" w:eastAsia="Merriweather" w:hAnsi="Merriweather" w:cs="Merriweather"/>
              <w:sz w:val="24"/>
              <w:szCs w:val="24"/>
            </w:rPr>
          </w:pPr>
          <w:sdt>
            <w:sdtPr>
              <w:tag w:val="goog_rdk_116"/>
              <w:id w:val="-1912527589"/>
              <w:showingPlcHdr/>
            </w:sdtPr>
            <w:sdtEndPr/>
            <w:sdtContent>
              <w:r w:rsidR="004A7A9F" w:rsidRPr="009C58D4">
                <w:t xml:space="preserve">     </w:t>
              </w:r>
            </w:sdtContent>
          </w:sdt>
        </w:p>
      </w:sdtContent>
    </w:sdt>
    <w:sdt>
      <w:sdtPr>
        <w:tag w:val="goog_rdk_119"/>
        <w:id w:val="-420565772"/>
      </w:sdtPr>
      <w:sdtEndPr/>
      <w:sdtContent>
        <w:sdt>
          <w:sdtPr>
            <w:tag w:val="goog_rdk_118"/>
            <w:id w:val="-357428896"/>
          </w:sdtPr>
          <w:sdtEndPr/>
          <w:sdtContent>
            <w:p w14:paraId="57213890" w14:textId="77DA3E18" w:rsidR="003A0C58" w:rsidRPr="009C58D4" w:rsidRDefault="00345C13">
              <w:pPr>
                <w:spacing w:after="0" w:line="240"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Toutefois, dans le cas d</w:t>
              </w:r>
              <w:r w:rsidR="000A5777" w:rsidRPr="009C58D4">
                <w:rPr>
                  <w:rFonts w:ascii="Merriweather" w:eastAsia="Merriweather" w:hAnsi="Merriweather" w:cs="Merriweather"/>
                  <w:sz w:val="24"/>
                  <w:szCs w:val="24"/>
                </w:rPr>
                <w:t>’un autre</w:t>
              </w:r>
              <w:r w:rsidRPr="009C58D4">
                <w:rPr>
                  <w:rFonts w:ascii="Merriweather" w:eastAsia="Merriweather" w:hAnsi="Merriweather" w:cs="Merriweather"/>
                  <w:sz w:val="24"/>
                  <w:szCs w:val="24"/>
                </w:rPr>
                <w:t xml:space="preserve"> mineur</w:t>
              </w:r>
              <w:r w:rsidR="000A5777" w:rsidRPr="009C58D4">
                <w:rPr>
                  <w:rFonts w:ascii="Merriweather" w:eastAsia="Merriweather" w:hAnsi="Merriweather" w:cs="Merriweather"/>
                  <w:sz w:val="24"/>
                  <w:szCs w:val="24"/>
                </w:rPr>
                <w:t>,</w:t>
              </w:r>
              <w:r w:rsidRPr="009C58D4">
                <w:rPr>
                  <w:rFonts w:ascii="Merriweather" w:eastAsia="Merriweather" w:hAnsi="Merriweather" w:cs="Merriweather"/>
                  <w:sz w:val="24"/>
                  <w:szCs w:val="24"/>
                </w:rPr>
                <w:t xml:space="preserve"> T. A. I.</w:t>
              </w:r>
              <w:r w:rsidR="000A5777" w:rsidRPr="009C58D4">
                <w:rPr>
                  <w:rFonts w:ascii="Merriweather" w:eastAsia="Merriweather" w:hAnsi="Merriweather" w:cs="Merriweather"/>
                  <w:sz w:val="24"/>
                  <w:szCs w:val="24"/>
                </w:rPr>
                <w:t xml:space="preserve">, </w:t>
              </w:r>
              <w:r w:rsidRPr="009C58D4">
                <w:rPr>
                  <w:rFonts w:ascii="Merriweather" w:eastAsia="Merriweather" w:hAnsi="Merriweather" w:cs="Merriweather"/>
                  <w:sz w:val="24"/>
                  <w:szCs w:val="24"/>
                </w:rPr>
                <w:t>incarcéré</w:t>
              </w:r>
              <w:r w:rsidR="00AA4DA3" w:rsidRPr="009C58D4">
                <w:rPr>
                  <w:rFonts w:ascii="Merriweather" w:eastAsia="Merriweather" w:hAnsi="Merriweather" w:cs="Merriweather"/>
                  <w:sz w:val="24"/>
                  <w:szCs w:val="24"/>
                </w:rPr>
                <w:t xml:space="preserve"> le 07 </w:t>
              </w:r>
              <w:r w:rsidR="00987D9A">
                <w:rPr>
                  <w:rFonts w:ascii="Merriweather" w:eastAsia="Merriweather" w:hAnsi="Merriweather" w:cs="Merriweather"/>
                  <w:sz w:val="24"/>
                  <w:szCs w:val="24"/>
                </w:rPr>
                <w:t>j</w:t>
              </w:r>
              <w:r w:rsidR="00AA4DA3" w:rsidRPr="009C58D4">
                <w:rPr>
                  <w:rFonts w:ascii="Merriweather" w:eastAsia="Merriweather" w:hAnsi="Merriweather" w:cs="Merriweather"/>
                  <w:sz w:val="24"/>
                  <w:szCs w:val="24"/>
                </w:rPr>
                <w:t>uin 2022</w:t>
              </w:r>
              <w:r w:rsidRPr="009C58D4">
                <w:rPr>
                  <w:rFonts w:ascii="Merriweather" w:eastAsia="Merriweather" w:hAnsi="Merriweather" w:cs="Merriweather"/>
                  <w:sz w:val="24"/>
                  <w:szCs w:val="24"/>
                </w:rPr>
                <w:t xml:space="preserve"> à la prison civile de Lomé, la preuve de sa minorité a été apportée au juge. Malgré cela, il demeure</w:t>
              </w:r>
              <w:r w:rsidR="00AA4DA3" w:rsidRPr="009C58D4">
                <w:rPr>
                  <w:rFonts w:ascii="Merriweather" w:eastAsia="Merriweather" w:hAnsi="Merriweather" w:cs="Merriweather"/>
                  <w:sz w:val="24"/>
                  <w:szCs w:val="24"/>
                </w:rPr>
                <w:t>rait</w:t>
              </w:r>
              <w:r w:rsidR="00DD533D" w:rsidRPr="009C58D4">
                <w:rPr>
                  <w:rFonts w:ascii="Merriweather" w:eastAsia="Merriweather" w:hAnsi="Merriweather" w:cs="Merriweather"/>
                  <w:sz w:val="24"/>
                  <w:szCs w:val="24"/>
                </w:rPr>
                <w:t xml:space="preserve"> incarcéré à la date du 14 Novembre 2022 où il a été écouté par le CACIT</w:t>
              </w:r>
              <w:r w:rsidRPr="009C58D4">
                <w:rPr>
                  <w:rFonts w:ascii="Merriweather" w:eastAsia="Merriweather" w:hAnsi="Merriweather" w:cs="Merriweather"/>
                  <w:sz w:val="24"/>
                  <w:szCs w:val="24"/>
                </w:rPr>
                <w:t>. Le juge n’a toujours pas ordonné son transfert</w:t>
              </w:r>
              <w:r w:rsidR="000A5777" w:rsidRPr="009C58D4">
                <w:rPr>
                  <w:rFonts w:ascii="Merriweather" w:eastAsia="Merriweather" w:hAnsi="Merriweather" w:cs="Merriweather"/>
                  <w:sz w:val="24"/>
                  <w:szCs w:val="24"/>
                </w:rPr>
                <w:t>, ce qui est particulièrement alarmant au vu des conditions de détention dans les prisons pour adulte du pays</w:t>
              </w:r>
              <w:r w:rsidRPr="009C58D4">
                <w:rPr>
                  <w:rFonts w:ascii="Merriweather" w:eastAsia="Merriweather" w:hAnsi="Merriweather" w:cs="Merriweather"/>
                  <w:sz w:val="24"/>
                  <w:szCs w:val="24"/>
                </w:rPr>
                <w:t>.</w:t>
              </w:r>
            </w:p>
            <w:p w14:paraId="4CE75CA1" w14:textId="6A158877" w:rsidR="001F2CAC" w:rsidRPr="009C58D4" w:rsidRDefault="00684F48">
              <w:pPr>
                <w:spacing w:after="0" w:line="240" w:lineRule="auto"/>
                <w:jc w:val="both"/>
                <w:rPr>
                  <w:rFonts w:ascii="Merriweather" w:eastAsia="Merriweather" w:hAnsi="Merriweather" w:cs="Merriweather"/>
                  <w:sz w:val="24"/>
                  <w:szCs w:val="24"/>
                </w:rPr>
              </w:pPr>
            </w:p>
          </w:sdtContent>
        </w:sdt>
      </w:sdtContent>
    </w:sdt>
    <w:p w14:paraId="62D96D25" w14:textId="2AECCE25" w:rsidR="001F2CAC" w:rsidRPr="009C58D4" w:rsidRDefault="003A0C58">
      <w:pPr>
        <w:spacing w:after="0" w:line="240" w:lineRule="auto"/>
        <w:jc w:val="both"/>
        <w:rPr>
          <w:rFonts w:ascii="Merriweather" w:eastAsia="Merriweather" w:hAnsi="Merriweather" w:cs="Merriweather"/>
          <w:i/>
          <w:iCs/>
          <w:sz w:val="24"/>
          <w:szCs w:val="24"/>
        </w:rPr>
      </w:pPr>
      <w:r w:rsidRPr="009C58D4">
        <w:rPr>
          <w:rFonts w:ascii="Merriweather" w:hAnsi="Merriweather"/>
          <w:i/>
          <w:iCs/>
          <w:sz w:val="24"/>
          <w:szCs w:val="24"/>
        </w:rPr>
        <w:t>Discipline et isolement cellulaire</w:t>
      </w:r>
      <w:r w:rsidR="00AA4DA3" w:rsidRPr="009C58D4">
        <w:rPr>
          <w:rFonts w:ascii="Merriweather" w:hAnsi="Merriweather"/>
          <w:i/>
          <w:iCs/>
          <w:sz w:val="24"/>
          <w:szCs w:val="24"/>
        </w:rPr>
        <w:t xml:space="preserve">     </w:t>
      </w:r>
    </w:p>
    <w:sdt>
      <w:sdtPr>
        <w:tag w:val="goog_rdk_122"/>
        <w:id w:val="230896312"/>
      </w:sdtPr>
      <w:sdtEndPr/>
      <w:sdtContent>
        <w:p w14:paraId="4A3D0A6B" w14:textId="43DBD82C" w:rsidR="001F2CAC" w:rsidRPr="009C58D4" w:rsidRDefault="00345C13">
          <w:pPr>
            <w:spacing w:after="0" w:line="240" w:lineRule="auto"/>
            <w:jc w:val="both"/>
            <w:rPr>
              <w:rFonts w:ascii="Merriweather" w:eastAsia="Merriweather" w:hAnsi="Merriweather" w:cs="Merriweather"/>
              <w:sz w:val="24"/>
              <w:szCs w:val="24"/>
              <w:highlight w:val="red"/>
            </w:rPr>
          </w:pPr>
          <w:r w:rsidRPr="009C58D4">
            <w:rPr>
              <w:rFonts w:ascii="Merriweather" w:eastAsia="Merriweather" w:hAnsi="Merriweather" w:cs="Merriweather"/>
              <w:sz w:val="24"/>
              <w:szCs w:val="24"/>
            </w:rPr>
            <w:t xml:space="preserve">Au </w:t>
          </w:r>
          <w:r w:rsidR="004A7A9F" w:rsidRPr="009C58D4">
            <w:rPr>
              <w:rFonts w:ascii="Merriweather" w:eastAsia="Merriweather" w:hAnsi="Merriweather" w:cs="Merriweather"/>
              <w:sz w:val="24"/>
              <w:szCs w:val="24"/>
            </w:rPr>
            <w:t>centre pour mineurs</w:t>
          </w:r>
          <w:r w:rsidRPr="009C58D4">
            <w:rPr>
              <w:rFonts w:ascii="Merriweather" w:eastAsia="Merriweather" w:hAnsi="Merriweather" w:cs="Merriweather"/>
              <w:sz w:val="24"/>
              <w:szCs w:val="24"/>
            </w:rPr>
            <w:t xml:space="preserve"> de Lomé, plus</w:t>
          </w:r>
          <w:r w:rsidR="00AA4DA3" w:rsidRPr="009C58D4">
            <w:rPr>
              <w:rFonts w:ascii="Merriweather" w:eastAsia="Merriweather" w:hAnsi="Merriweather" w:cs="Merriweather"/>
              <w:sz w:val="24"/>
              <w:szCs w:val="24"/>
            </w:rPr>
            <w:t xml:space="preserve">ieurs tentatives d’évasion et des </w:t>
          </w:r>
          <w:r w:rsidRPr="009C58D4">
            <w:rPr>
              <w:rFonts w:ascii="Merriweather" w:eastAsia="Merriweather" w:hAnsi="Merriweather" w:cs="Merriweather"/>
              <w:sz w:val="24"/>
              <w:szCs w:val="24"/>
            </w:rPr>
            <w:t>évasions avéré</w:t>
          </w:r>
          <w:r w:rsidR="003A0C58" w:rsidRPr="009C58D4">
            <w:rPr>
              <w:rFonts w:ascii="Merriweather" w:eastAsia="Merriweather" w:hAnsi="Merriweather" w:cs="Merriweather"/>
              <w:sz w:val="24"/>
              <w:szCs w:val="24"/>
            </w:rPr>
            <w:t>e</w:t>
          </w:r>
          <w:r w:rsidRPr="009C58D4">
            <w:rPr>
              <w:rFonts w:ascii="Merriweather" w:eastAsia="Merriweather" w:hAnsi="Merriweather" w:cs="Merriweather"/>
              <w:sz w:val="24"/>
              <w:szCs w:val="24"/>
            </w:rPr>
            <w:t xml:space="preserve">s de mineurs ont été relevées. Ceci a conduit l’administration à recourir à des sanctions, </w:t>
          </w:r>
          <w:r w:rsidR="00BD132B" w:rsidRPr="009C58D4">
            <w:rPr>
              <w:rFonts w:ascii="Merriweather" w:eastAsia="Merriweather" w:hAnsi="Merriweather" w:cs="Merriweather"/>
              <w:sz w:val="24"/>
              <w:szCs w:val="24"/>
            </w:rPr>
            <w:t>telles que l’isolement prolongé</w:t>
          </w:r>
          <w:r w:rsidR="00AA4DA3" w:rsidRPr="009C58D4">
            <w:rPr>
              <w:rFonts w:ascii="Merriweather" w:eastAsia="Merriweather" w:hAnsi="Merriweather" w:cs="Merriweather"/>
              <w:sz w:val="24"/>
              <w:szCs w:val="24"/>
            </w:rPr>
            <w:t>, pour décourager toutes tentatives d’évasions ultérieures</w:t>
          </w:r>
          <w:r w:rsidR="00BD132B" w:rsidRPr="009C58D4">
            <w:rPr>
              <w:rFonts w:ascii="Merriweather" w:eastAsia="Merriweather" w:hAnsi="Merriweather" w:cs="Merriweather"/>
              <w:sz w:val="24"/>
              <w:szCs w:val="24"/>
            </w:rPr>
            <w:t>. En effet, lors de la visite du CACIT au CADJE le 22 août 2022, la délégatio</w:t>
          </w:r>
          <w:r w:rsidR="00AA4DA3" w:rsidRPr="009C58D4">
            <w:rPr>
              <w:rFonts w:ascii="Merriweather" w:eastAsia="Merriweather" w:hAnsi="Merriweather" w:cs="Merriweather"/>
              <w:sz w:val="24"/>
              <w:szCs w:val="24"/>
            </w:rPr>
            <w:t>n a constaté que 03 mineurs étaient</w:t>
          </w:r>
          <w:r w:rsidR="00BD132B" w:rsidRPr="009C58D4">
            <w:rPr>
              <w:rFonts w:ascii="Merriweather" w:eastAsia="Merriweather" w:hAnsi="Merriweather" w:cs="Merriweather"/>
              <w:sz w:val="24"/>
              <w:szCs w:val="24"/>
            </w:rPr>
            <w:t xml:space="preserve"> à l’isolement depuis le </w:t>
          </w:r>
          <w:r w:rsidR="00AA4DA3" w:rsidRPr="009C58D4">
            <w:rPr>
              <w:rFonts w:ascii="Merriweather" w:eastAsia="Merriweather" w:hAnsi="Merriweather" w:cs="Merriweather"/>
              <w:sz w:val="24"/>
              <w:szCs w:val="24"/>
            </w:rPr>
            <w:t>0</w:t>
          </w:r>
          <w:r w:rsidR="00BD132B" w:rsidRPr="009C58D4">
            <w:rPr>
              <w:rFonts w:ascii="Merriweather" w:eastAsia="Merriweather" w:hAnsi="Merriweather" w:cs="Merriweather"/>
              <w:sz w:val="24"/>
              <w:szCs w:val="24"/>
            </w:rPr>
            <w:t xml:space="preserve">1 août 2022 (22 jours) pour tentative d’évasion. Ils ont leur 3 repas par jours et ne sont pas frappés. </w:t>
          </w:r>
          <w:r w:rsidRPr="009C58D4">
            <w:rPr>
              <w:rFonts w:ascii="Merriweather" w:eastAsia="Merriweather" w:hAnsi="Merriweather" w:cs="Merriweather"/>
              <w:sz w:val="24"/>
              <w:szCs w:val="24"/>
            </w:rPr>
            <w:t>Ceci est une violation flagrante</w:t>
          </w:r>
          <w:r w:rsidR="003A0C58" w:rsidRPr="009C58D4">
            <w:rPr>
              <w:rFonts w:ascii="Merriweather" w:eastAsia="Merriweather" w:hAnsi="Merriweather" w:cs="Merriweather"/>
              <w:sz w:val="24"/>
              <w:szCs w:val="24"/>
            </w:rPr>
            <w:t xml:space="preserve"> des standards internationaux</w:t>
          </w:r>
          <w:r w:rsidRPr="009C58D4">
            <w:rPr>
              <w:rFonts w:ascii="Merriweather" w:eastAsia="Merriweather" w:hAnsi="Merriweather" w:cs="Merriweather"/>
              <w:sz w:val="24"/>
              <w:szCs w:val="24"/>
            </w:rPr>
            <w:t>.</w:t>
          </w:r>
        </w:p>
      </w:sdtContent>
    </w:sdt>
    <w:sdt>
      <w:sdtPr>
        <w:tag w:val="goog_rdk_125"/>
        <w:id w:val="1972550211"/>
      </w:sdtPr>
      <w:sdtEndPr/>
      <w:sdtContent>
        <w:p w14:paraId="22C58CE1" w14:textId="0470B235" w:rsidR="001F2CAC" w:rsidRPr="009C58D4" w:rsidRDefault="00684F48">
          <w:pPr>
            <w:spacing w:after="0" w:line="240" w:lineRule="auto"/>
            <w:jc w:val="both"/>
            <w:rPr>
              <w:rFonts w:ascii="Merriweather" w:eastAsia="Merriweather" w:hAnsi="Merriweather" w:cs="Merriweather"/>
              <w:sz w:val="24"/>
              <w:szCs w:val="24"/>
              <w:highlight w:val="red"/>
            </w:rPr>
          </w:pPr>
          <w:sdt>
            <w:sdtPr>
              <w:tag w:val="goog_rdk_124"/>
              <w:id w:val="240001481"/>
              <w:showingPlcHdr/>
            </w:sdtPr>
            <w:sdtEndPr/>
            <w:sdtContent>
              <w:r w:rsidR="004A7A9F" w:rsidRPr="009C58D4">
                <w:t xml:space="preserve">     </w:t>
              </w:r>
            </w:sdtContent>
          </w:sdt>
        </w:p>
      </w:sdtContent>
    </w:sdt>
    <w:sdt>
      <w:sdtPr>
        <w:tag w:val="goog_rdk_131"/>
        <w:id w:val="-748816188"/>
      </w:sdtPr>
      <w:sdtEndPr/>
      <w:sdtContent>
        <w:p w14:paraId="0FBA5DB2" w14:textId="06C36F8B" w:rsidR="001F2CAC" w:rsidRPr="009C58D4" w:rsidRDefault="00684F48">
          <w:pPr>
            <w:spacing w:after="0" w:line="240" w:lineRule="auto"/>
            <w:jc w:val="both"/>
            <w:rPr>
              <w:rFonts w:ascii="Merriweather" w:eastAsia="Merriweather" w:hAnsi="Merriweather" w:cs="Merriweather"/>
              <w:sz w:val="24"/>
              <w:szCs w:val="24"/>
            </w:rPr>
          </w:pPr>
          <w:sdt>
            <w:sdtPr>
              <w:tag w:val="goog_rdk_126"/>
              <w:id w:val="-1344703432"/>
            </w:sdtPr>
            <w:sdtEndPr/>
            <w:sdtContent>
              <w:r w:rsidR="00345C13" w:rsidRPr="009C58D4">
                <w:rPr>
                  <w:rFonts w:ascii="Merriweather" w:eastAsia="Merriweather" w:hAnsi="Merriweather" w:cs="Merriweather"/>
                  <w:sz w:val="24"/>
                  <w:szCs w:val="24"/>
                </w:rPr>
                <w:t>Avec</w:t>
              </w:r>
              <w:sdt>
                <w:sdtPr>
                  <w:tag w:val="goog_rdk_127"/>
                  <w:id w:val="-99568181"/>
                </w:sdtPr>
                <w:sdtEndPr/>
                <w:sdtContent>
                  <w:r w:rsidR="00345C13" w:rsidRPr="009C58D4">
                    <w:rPr>
                      <w:rFonts w:ascii="Merriweather" w:eastAsia="Merriweather" w:hAnsi="Merriweather" w:cs="Merriweather"/>
                      <w:sz w:val="24"/>
                      <w:szCs w:val="24"/>
                    </w:rPr>
                    <w:t xml:space="preserve"> la cré</w:t>
                  </w:r>
                </w:sdtContent>
              </w:sdt>
              <w:r w:rsidR="00345C13" w:rsidRPr="009C58D4">
                <w:rPr>
                  <w:rFonts w:ascii="Merriweather" w:eastAsia="Merriweather" w:hAnsi="Merriweather" w:cs="Merriweather"/>
                  <w:sz w:val="24"/>
                  <w:szCs w:val="24"/>
                </w:rPr>
                <w:t>ation en 2020 de deux structures spécialisées</w:t>
              </w:r>
              <w:sdt>
                <w:sdtPr>
                  <w:tag w:val="goog_rdk_128"/>
                  <w:id w:val="-1689748667"/>
                </w:sdtPr>
                <w:sdtEndPr/>
                <w:sdtContent>
                  <w:r w:rsidR="00345C13" w:rsidRPr="009C58D4">
                    <w:rPr>
                      <w:rFonts w:ascii="Merriweather" w:eastAsia="Merriweather" w:hAnsi="Merriweather" w:cs="Merriweather"/>
                      <w:sz w:val="24"/>
                      <w:szCs w:val="24"/>
                    </w:rPr>
                    <w:t xml:space="preserve"> </w:t>
                  </w:r>
                </w:sdtContent>
              </w:sdt>
              <w:r w:rsidR="00345C13" w:rsidRPr="009C58D4">
                <w:rPr>
                  <w:rFonts w:ascii="Merriweather" w:eastAsia="Merriweather" w:hAnsi="Merriweather" w:cs="Merriweather"/>
                  <w:sz w:val="24"/>
                  <w:szCs w:val="24"/>
                </w:rPr>
                <w:t xml:space="preserve">pour le traitement des dossiers des mineurs en conflit avec la loi, </w:t>
              </w:r>
              <w:sdt>
                <w:sdtPr>
                  <w:tag w:val="goog_rdk_129"/>
                  <w:id w:val="1840423045"/>
                </w:sdtPr>
                <w:sdtEndPr/>
                <w:sdtContent>
                  <w:r w:rsidR="00345C13" w:rsidRPr="009C58D4">
                    <w:rPr>
                      <w:rFonts w:ascii="Merriweather" w:eastAsia="Merriweather" w:hAnsi="Merriweather" w:cs="Merriweather"/>
                      <w:sz w:val="24"/>
                      <w:szCs w:val="24"/>
                    </w:rPr>
                    <w:t xml:space="preserve">Il se pose </w:t>
                  </w:r>
                </w:sdtContent>
              </w:sdt>
              <w:r w:rsidR="00345C13" w:rsidRPr="009C58D4">
                <w:rPr>
                  <w:rFonts w:ascii="Merriweather" w:eastAsia="Merriweather" w:hAnsi="Merriweather" w:cs="Merriweather"/>
                  <w:sz w:val="24"/>
                  <w:szCs w:val="24"/>
                </w:rPr>
                <w:t xml:space="preserve">la question de l’inégalité dans le traitement des enfants en conflits avec la loi au Togo. En effet, les enfants situés dans le ressort de compétence du CADJE de Lomé jouissent des agréments de ce nouveau centre qui correspond mieux aux exigences internationales de protection des droits de l’enfant. Tous les autres enfants en conflit avec la loi sont incarcérés dans des prisons civiles. Ils sont confrontés à des conditions de détention extrêmes, puisque ces prisons sont davantage orientées vers la répression que la rééducation. Ils ne constituent donc pas un cadre harmonieux pour l’encadrement des </w:t>
              </w:r>
              <w:r w:rsidR="003A0C58" w:rsidRPr="009C58D4">
                <w:rPr>
                  <w:rFonts w:ascii="Merriweather" w:eastAsia="Merriweather" w:hAnsi="Merriweather" w:cs="Merriweather"/>
                  <w:sz w:val="24"/>
                  <w:szCs w:val="24"/>
                </w:rPr>
                <w:t>enfants en conflit avec la loi</w:t>
              </w:r>
              <w:r w:rsidR="00345C13" w:rsidRPr="009C58D4">
                <w:rPr>
                  <w:rFonts w:ascii="Merriweather" w:eastAsia="Merriweather" w:hAnsi="Merriweather" w:cs="Merriweather"/>
                  <w:sz w:val="24"/>
                  <w:szCs w:val="24"/>
                </w:rPr>
                <w:t xml:space="preserve"> vers un développement harmonieux, en considération de leur intérêt supérieur.</w:t>
              </w:r>
              <w:sdt>
                <w:sdtPr>
                  <w:tag w:val="goog_rdk_130"/>
                  <w:id w:val="1583874524"/>
                  <w:showingPlcHdr/>
                </w:sdtPr>
                <w:sdtEndPr/>
                <w:sdtContent>
                  <w:r w:rsidR="00BD132B" w:rsidRPr="009C58D4">
                    <w:t xml:space="preserve">     </w:t>
                  </w:r>
                </w:sdtContent>
              </w:sdt>
            </w:sdtContent>
          </w:sdt>
        </w:p>
      </w:sdtContent>
    </w:sdt>
    <w:sdt>
      <w:sdtPr>
        <w:tag w:val="goog_rdk_133"/>
        <w:id w:val="1186486656"/>
      </w:sdtPr>
      <w:sdtEndPr/>
      <w:sdtContent>
        <w:p w14:paraId="7BA933DA" w14:textId="28AA6F46" w:rsidR="001F2CAC" w:rsidRPr="009C58D4" w:rsidRDefault="00684F48">
          <w:pPr>
            <w:spacing w:after="0" w:line="240" w:lineRule="auto"/>
            <w:jc w:val="both"/>
            <w:rPr>
              <w:rFonts w:ascii="Merriweather" w:eastAsia="Merriweather" w:hAnsi="Merriweather" w:cs="Merriweather"/>
              <w:sz w:val="24"/>
              <w:szCs w:val="24"/>
              <w:highlight w:val="red"/>
            </w:rPr>
          </w:pPr>
          <w:sdt>
            <w:sdtPr>
              <w:tag w:val="goog_rdk_132"/>
              <w:id w:val="-231237534"/>
              <w:showingPlcHdr/>
            </w:sdtPr>
            <w:sdtEndPr/>
            <w:sdtContent>
              <w:r w:rsidR="00BD132B" w:rsidRPr="009C58D4">
                <w:t xml:space="preserve">     </w:t>
              </w:r>
            </w:sdtContent>
          </w:sdt>
        </w:p>
      </w:sdtContent>
    </w:sdt>
    <w:sdt>
      <w:sdtPr>
        <w:tag w:val="goog_rdk_136"/>
        <w:id w:val="1722024885"/>
      </w:sdtPr>
      <w:sdtEndPr/>
      <w:sdtContent>
        <w:p w14:paraId="25372942" w14:textId="77777777" w:rsidR="001F2CAC" w:rsidRPr="009C58D4" w:rsidRDefault="00684F48" w:rsidP="009C58D4">
          <w:pPr>
            <w:shd w:val="clear" w:color="auto" w:fill="FFFFFF"/>
            <w:spacing w:after="0" w:line="240" w:lineRule="auto"/>
            <w:jc w:val="both"/>
          </w:pPr>
          <w:sdt>
            <w:sdtPr>
              <w:tag w:val="goog_rdk_134"/>
              <w:id w:val="-1132095242"/>
            </w:sdtPr>
            <w:sdtEndPr/>
            <w:sdtContent>
              <w:sdt>
                <w:sdtPr>
                  <w:tag w:val="goog_rdk_135"/>
                  <w:id w:val="-717590136"/>
                </w:sdtPr>
                <w:sdtEndPr/>
                <w:sdtContent>
                  <w:r w:rsidR="00345C13" w:rsidRPr="009C58D4">
                    <w:rPr>
                      <w:rFonts w:ascii="Merriweather" w:eastAsia="Merriweather" w:hAnsi="Merriweather" w:cs="Merriweather"/>
                      <w:b/>
                      <w:sz w:val="24"/>
                      <w:szCs w:val="24"/>
                    </w:rPr>
                    <w:t>Recommandations</w:t>
                  </w:r>
                </w:sdtContent>
              </w:sdt>
            </w:sdtContent>
          </w:sdt>
        </w:p>
      </w:sdtContent>
    </w:sdt>
    <w:sdt>
      <w:sdtPr>
        <w:tag w:val="goog_rdk_139"/>
        <w:id w:val="1381908796"/>
      </w:sdtPr>
      <w:sdtEndPr/>
      <w:sdtContent>
        <w:sdt>
          <w:sdtPr>
            <w:tag w:val="goog_rdk_137"/>
            <w:id w:val="1715163249"/>
          </w:sdtPr>
          <w:sdtEndPr/>
          <w:sdtContent>
            <w:p w14:paraId="64DFC08B" w14:textId="4A0BDB82" w:rsidR="00F53E4B" w:rsidRPr="009C58D4" w:rsidRDefault="00F53E4B" w:rsidP="00F53E4B">
              <w:pPr>
                <w:numPr>
                  <w:ilvl w:val="0"/>
                  <w:numId w:val="18"/>
                </w:numPr>
                <w:shd w:val="clear" w:color="auto" w:fill="FFFFFF"/>
                <w:spacing w:after="0"/>
                <w:jc w:val="both"/>
                <w:rPr>
                  <w:rFonts w:ascii="Merriweather" w:eastAsia="Merriweather" w:hAnsi="Merriweather" w:cs="Merriweather"/>
                  <w:sz w:val="24"/>
                  <w:szCs w:val="24"/>
                </w:rPr>
              </w:pPr>
              <w:r w:rsidRPr="009C58D4">
                <w:rPr>
                  <w:rFonts w:ascii="Merriweather" w:eastAsia="Merriweather" w:hAnsi="Merriweather" w:cs="Merriweather"/>
                  <w:sz w:val="24"/>
                  <w:szCs w:val="24"/>
                </w:rPr>
                <w:t>Prohiber l’isolement cellulaire des enfants en confit avec la loi ;</w:t>
              </w:r>
            </w:p>
            <w:p w14:paraId="76EA92D2" w14:textId="080DF306" w:rsidR="00F53E4B" w:rsidRPr="009C58D4" w:rsidRDefault="00F53E4B" w:rsidP="00F53E4B">
              <w:pPr>
                <w:numPr>
                  <w:ilvl w:val="0"/>
                  <w:numId w:val="18"/>
                </w:numPr>
                <w:shd w:val="clear" w:color="auto" w:fill="FFFFFF"/>
                <w:spacing w:after="0" w:line="240"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Prohiber la détention des mineurs dans les prisons pour adultes ;</w:t>
              </w:r>
            </w:p>
            <w:p w14:paraId="37570F4D" w14:textId="541DBC19" w:rsidR="00F53E4B" w:rsidRPr="009C58D4" w:rsidRDefault="00F53E4B" w:rsidP="009C58D4">
              <w:pPr>
                <w:numPr>
                  <w:ilvl w:val="0"/>
                  <w:numId w:val="18"/>
                </w:numPr>
                <w:shd w:val="clear" w:color="auto" w:fill="FFFFFF"/>
                <w:spacing w:after="0" w:line="240"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Sanctionner la détention d’enfants en dessous de l’âge minimum de responsabilité pénale</w:t>
              </w:r>
              <w:r w:rsidRPr="009C58D4" w:rsidDel="00F53E4B">
                <w:rPr>
                  <w:rFonts w:ascii="Merriweather" w:eastAsia="Merriweather" w:hAnsi="Merriweather" w:cs="Merriweather"/>
                  <w:sz w:val="24"/>
                  <w:szCs w:val="24"/>
                </w:rPr>
                <w:t xml:space="preserve"> </w:t>
              </w:r>
              <w:r w:rsidRPr="009C58D4">
                <w:rPr>
                  <w:rFonts w:ascii="Merriweather" w:eastAsia="Merriweather" w:hAnsi="Merriweather" w:cs="Merriweather"/>
                  <w:sz w:val="24"/>
                  <w:szCs w:val="24"/>
                </w:rPr>
                <w:t>;</w:t>
              </w:r>
              <w:r w:rsidR="00AA4DA3" w:rsidRPr="009C58D4">
                <w:rPr>
                  <w:rFonts w:ascii="Merriweather" w:eastAsia="Merriweather" w:hAnsi="Merriweather" w:cs="Merriweather"/>
                  <w:sz w:val="24"/>
                  <w:szCs w:val="24"/>
                </w:rPr>
                <w:t xml:space="preserve">     </w:t>
              </w:r>
            </w:p>
            <w:p w14:paraId="50369494" w14:textId="6400E673" w:rsidR="001F2CAC" w:rsidRPr="009C58D4" w:rsidRDefault="00F53E4B" w:rsidP="009C58D4">
              <w:pPr>
                <w:numPr>
                  <w:ilvl w:val="0"/>
                  <w:numId w:val="18"/>
                </w:numPr>
                <w:shd w:val="clear" w:color="auto" w:fill="FFFFFF"/>
                <w:spacing w:after="0" w:line="240" w:lineRule="auto"/>
                <w:jc w:val="both"/>
              </w:pPr>
              <w:r w:rsidRPr="009C58D4">
                <w:rPr>
                  <w:rFonts w:ascii="Merriweather" w:eastAsia="Merriweather" w:hAnsi="Merriweather" w:cs="Merriweather"/>
                  <w:sz w:val="24"/>
                  <w:szCs w:val="24"/>
                </w:rPr>
                <w:t xml:space="preserve">Affecter des ressources suffisantes pour le fonctionnement </w:t>
              </w:r>
              <w:r w:rsidR="00345C13" w:rsidRPr="009C58D4">
                <w:rPr>
                  <w:rFonts w:ascii="Merriweather" w:eastAsia="Merriweather" w:hAnsi="Merriweather" w:cs="Merriweather"/>
                  <w:sz w:val="24"/>
                  <w:szCs w:val="24"/>
                </w:rPr>
                <w:t>des quartiers pour mineurs au sein des prisons civile</w:t>
              </w:r>
              <w:r w:rsidR="00AA4DA3" w:rsidRPr="009C58D4">
                <w:rPr>
                  <w:rFonts w:ascii="Merriweather" w:eastAsia="Merriweather" w:hAnsi="Merriweather" w:cs="Merriweather"/>
                  <w:sz w:val="24"/>
                  <w:szCs w:val="24"/>
                </w:rPr>
                <w:t>s</w:t>
              </w:r>
              <w:r w:rsidR="00345C13" w:rsidRPr="009C58D4">
                <w:rPr>
                  <w:rFonts w:ascii="Merriweather" w:eastAsia="Merriweather" w:hAnsi="Merriweather" w:cs="Merriweather"/>
                  <w:sz w:val="24"/>
                  <w:szCs w:val="24"/>
                </w:rPr>
                <w:t xml:space="preserve"> afin d’améliorer les conditions de détention des enfants en conflits avec la loi ;</w:t>
              </w:r>
            </w:p>
          </w:sdtContent>
        </w:sdt>
      </w:sdtContent>
    </w:sdt>
    <w:sdt>
      <w:sdtPr>
        <w:tag w:val="goog_rdk_143"/>
        <w:id w:val="-1319186972"/>
      </w:sdtPr>
      <w:sdtEndPr/>
      <w:sdtContent>
        <w:p w14:paraId="58EED62B" w14:textId="7A6E3FB0" w:rsidR="001F2CAC" w:rsidRPr="009C58D4" w:rsidRDefault="00684F48" w:rsidP="009C58D4">
          <w:pPr>
            <w:numPr>
              <w:ilvl w:val="0"/>
              <w:numId w:val="18"/>
            </w:numPr>
            <w:shd w:val="clear" w:color="auto" w:fill="FFFFFF"/>
            <w:spacing w:after="0" w:line="240" w:lineRule="auto"/>
            <w:jc w:val="both"/>
          </w:pPr>
          <w:sdt>
            <w:sdtPr>
              <w:tag w:val="goog_rdk_140"/>
              <w:id w:val="691815242"/>
            </w:sdtPr>
            <w:sdtEndPr/>
            <w:sdtContent>
              <w:sdt>
                <w:sdtPr>
                  <w:tag w:val="goog_rdk_141"/>
                  <w:id w:val="-502048766"/>
                </w:sdtPr>
                <w:sdtEndPr/>
                <w:sdtContent>
                  <w:r w:rsidR="00345C13" w:rsidRPr="009C58D4">
                    <w:rPr>
                      <w:rFonts w:ascii="Merriweather" w:eastAsia="Merriweather" w:hAnsi="Merriweather" w:cs="Merriweather"/>
                      <w:sz w:val="24"/>
                      <w:szCs w:val="24"/>
                    </w:rPr>
                    <w:t>Aménager le centre de Kara en un centre fermé qui pourrait accueillir les enfants en confli</w:t>
                  </w:r>
                  <w:r w:rsidR="00BD132B" w:rsidRPr="009C58D4">
                    <w:rPr>
                      <w:rFonts w:ascii="Merriweather" w:eastAsia="Merriweather" w:hAnsi="Merriweather" w:cs="Merriweather"/>
                      <w:sz w:val="24"/>
                      <w:szCs w:val="24"/>
                    </w:rPr>
                    <w:t>t avec la loi dans les régions</w:t>
                  </w:r>
                  <w:r w:rsidR="00345C13" w:rsidRPr="009C58D4">
                    <w:rPr>
                      <w:rFonts w:ascii="Merriweather" w:eastAsia="Merriweather" w:hAnsi="Merriweather" w:cs="Merriweather"/>
                      <w:sz w:val="24"/>
                      <w:szCs w:val="24"/>
                    </w:rPr>
                    <w:t xml:space="preserve"> du septentrional.</w:t>
                  </w:r>
                </w:sdtContent>
              </w:sdt>
              <w:sdt>
                <w:sdtPr>
                  <w:tag w:val="goog_rdk_142"/>
                  <w:id w:val="-1407606660"/>
                  <w:showingPlcHdr/>
                </w:sdtPr>
                <w:sdtEndPr/>
                <w:sdtContent>
                  <w:r w:rsidR="00F53E4B" w:rsidRPr="009C58D4">
                    <w:t xml:space="preserve">     </w:t>
                  </w:r>
                </w:sdtContent>
              </w:sdt>
            </w:sdtContent>
          </w:sdt>
        </w:p>
      </w:sdtContent>
    </w:sdt>
    <w:sdt>
      <w:sdtPr>
        <w:tag w:val="goog_rdk_145"/>
        <w:id w:val="-1289588117"/>
      </w:sdtPr>
      <w:sdtEndPr/>
      <w:sdtContent>
        <w:p w14:paraId="5D9B18BE" w14:textId="4FEB9511" w:rsidR="001F2CAC" w:rsidRPr="009C58D4" w:rsidRDefault="00684F48">
          <w:pPr>
            <w:spacing w:after="0" w:line="240" w:lineRule="auto"/>
            <w:jc w:val="both"/>
            <w:rPr>
              <w:rFonts w:ascii="Merriweather" w:eastAsia="Merriweather" w:hAnsi="Merriweather" w:cs="Merriweather"/>
              <w:sz w:val="24"/>
              <w:szCs w:val="24"/>
              <w:highlight w:val="red"/>
            </w:rPr>
          </w:pPr>
          <w:sdt>
            <w:sdtPr>
              <w:tag w:val="goog_rdk_144"/>
              <w:id w:val="67544603"/>
              <w:showingPlcHdr/>
            </w:sdtPr>
            <w:sdtEndPr/>
            <w:sdtContent>
              <w:r w:rsidR="00F53E4B" w:rsidRPr="009C58D4">
                <w:t xml:space="preserve">     </w:t>
              </w:r>
            </w:sdtContent>
          </w:sdt>
        </w:p>
      </w:sdtContent>
    </w:sdt>
    <w:p w14:paraId="22112B29" w14:textId="77777777" w:rsidR="001F2CAC" w:rsidRPr="009C58D4" w:rsidRDefault="001F2CAC">
      <w:pPr>
        <w:spacing w:after="0" w:line="240" w:lineRule="auto"/>
        <w:jc w:val="both"/>
        <w:rPr>
          <w:rFonts w:ascii="Merriweather" w:eastAsia="Merriweather" w:hAnsi="Merriweather" w:cs="Merriweather"/>
          <w:sz w:val="24"/>
          <w:szCs w:val="24"/>
          <w:highlight w:val="red"/>
        </w:rPr>
      </w:pPr>
    </w:p>
    <w:p w14:paraId="07B17A39" w14:textId="77777777" w:rsidR="001F2CAC" w:rsidRPr="009C58D4" w:rsidRDefault="00345C13">
      <w:pPr>
        <w:pStyle w:val="Heading2"/>
        <w:rPr>
          <w:rFonts w:ascii="Merriweather" w:eastAsia="Merriweather" w:hAnsi="Merriweather" w:cs="Merriweather"/>
          <w:b/>
          <w:color w:val="auto"/>
          <w:sz w:val="24"/>
          <w:szCs w:val="24"/>
        </w:rPr>
      </w:pPr>
      <w:r w:rsidRPr="009C58D4">
        <w:rPr>
          <w:rFonts w:ascii="Merriweather" w:eastAsia="Merriweather" w:hAnsi="Merriweather" w:cs="Merriweather"/>
          <w:b/>
          <w:color w:val="auto"/>
          <w:sz w:val="24"/>
          <w:szCs w:val="24"/>
        </w:rPr>
        <w:t xml:space="preserve">      </w:t>
      </w:r>
      <w:bookmarkStart w:id="8" w:name="_Toc121993948"/>
      <w:r w:rsidRPr="009C58D4">
        <w:rPr>
          <w:rFonts w:ascii="Merriweather" w:eastAsia="Merriweather" w:hAnsi="Merriweather" w:cs="Merriweather"/>
          <w:b/>
          <w:color w:val="auto"/>
          <w:sz w:val="24"/>
          <w:szCs w:val="24"/>
        </w:rPr>
        <w:t>2. Femmes enceintes ou détenues avec des nourrissons et d’enfants en bas âge</w:t>
      </w:r>
      <w:bookmarkEnd w:id="8"/>
    </w:p>
    <w:p w14:paraId="3EAA8445" w14:textId="77777777" w:rsidR="001F2CAC" w:rsidRPr="009C58D4" w:rsidRDefault="001F2CAC">
      <w:pPr>
        <w:rPr>
          <w:sz w:val="2"/>
          <w:szCs w:val="2"/>
        </w:rPr>
      </w:pPr>
    </w:p>
    <w:sdt>
      <w:sdtPr>
        <w:tag w:val="goog_rdk_155"/>
        <w:id w:val="-1587692136"/>
      </w:sdtPr>
      <w:sdtEndPr/>
      <w:sdtContent>
        <w:p w14:paraId="2EA1214F" w14:textId="0055FE5C" w:rsidR="001F2CAC" w:rsidRPr="009C58D4" w:rsidRDefault="00345C13">
          <w:pPr>
            <w:spacing w:after="0" w:line="240" w:lineRule="auto"/>
            <w:jc w:val="both"/>
            <w:rPr>
              <w:rFonts w:ascii="Merriweather" w:eastAsia="Merriweather" w:hAnsi="Merriweather" w:cs="Merriweather"/>
              <w:i/>
            </w:rPr>
          </w:pPr>
          <w:r w:rsidRPr="009C58D4">
            <w:rPr>
              <w:rFonts w:ascii="Merriweather" w:eastAsia="Merriweather" w:hAnsi="Merriweather" w:cs="Merriweather"/>
              <w:sz w:val="24"/>
              <w:szCs w:val="24"/>
            </w:rPr>
            <w:t xml:space="preserve">L’article 441 du code de l’enfant dispose que </w:t>
          </w:r>
          <w:sdt>
            <w:sdtPr>
              <w:tag w:val="goog_rdk_146"/>
              <w:id w:val="-621914971"/>
            </w:sdtPr>
            <w:sdtEndPr/>
            <w:sdtContent>
              <w:r w:rsidRPr="009C58D4">
                <w:rPr>
                  <w:rFonts w:ascii="Merriweather" w:eastAsia="Merriweather" w:hAnsi="Merriweather" w:cs="Merriweather"/>
                  <w:sz w:val="24"/>
                  <w:szCs w:val="24"/>
                </w:rPr>
                <w:t>« </w:t>
              </w:r>
            </w:sdtContent>
          </w:sdt>
          <w:sdt>
            <w:sdtPr>
              <w:tag w:val="goog_rdk_147"/>
              <w:id w:val="-1376079932"/>
            </w:sdtPr>
            <w:sdtEndPr/>
            <w:sdtContent>
              <w:sdt>
                <w:sdtPr>
                  <w:tag w:val="goog_rdk_148"/>
                  <w:id w:val="-1866362927"/>
                  <w:showingPlcHdr/>
                </w:sdtPr>
                <w:sdtEndPr/>
                <w:sdtContent>
                  <w:r w:rsidR="009C58D4">
                    <w:t xml:space="preserve">     </w:t>
                  </w:r>
                </w:sdtContent>
              </w:sdt>
            </w:sdtContent>
          </w:sdt>
          <w:sdt>
            <w:sdtPr>
              <w:tag w:val="goog_rdk_149"/>
              <w:id w:val="1439566766"/>
            </w:sdtPr>
            <w:sdtEndPr/>
            <w:sdtContent>
              <w:r w:rsidRPr="009C58D4">
                <w:rPr>
                  <w:rFonts w:ascii="Merriweather" w:eastAsia="Merriweather" w:hAnsi="Merriweather" w:cs="Merriweather"/>
                  <w:i/>
                </w:rPr>
                <w:t>L</w:t>
              </w:r>
            </w:sdtContent>
          </w:sdt>
          <w:sdt>
            <w:sdtPr>
              <w:tag w:val="goog_rdk_150"/>
              <w:id w:val="1441102464"/>
            </w:sdtPr>
            <w:sdtEndPr/>
            <w:sdtContent>
              <w:r w:rsidRPr="009C58D4">
                <w:rPr>
                  <w:rFonts w:ascii="Merriweather" w:eastAsia="Merriweather" w:hAnsi="Merriweather" w:cs="Merriweather"/>
                  <w:i/>
                </w:rPr>
                <w:t>orsque les femmes enceintes ou les mères de nourrissons et d’enfants en bas âge sont accusées ou convaincues d’infraction à la loi pénale, l’</w:t>
              </w:r>
            </w:sdtContent>
          </w:sdt>
          <w:sdt>
            <w:sdtPr>
              <w:tag w:val="goog_rdk_153"/>
              <w:id w:val="-141126552"/>
            </w:sdtPr>
            <w:sdtEndPr/>
            <w:sdtContent>
              <w:r w:rsidRPr="009C58D4">
                <w:rPr>
                  <w:rFonts w:ascii="Merriweather" w:eastAsia="Merriweather" w:hAnsi="Merriweather" w:cs="Merriweather"/>
                  <w:i/>
                </w:rPr>
                <w:t>État</w:t>
              </w:r>
            </w:sdtContent>
          </w:sdt>
          <w:sdt>
            <w:sdtPr>
              <w:tag w:val="goog_rdk_154"/>
              <w:id w:val="-1499961274"/>
            </w:sdtPr>
            <w:sdtEndPr/>
            <w:sdtContent>
              <w:r w:rsidRPr="009C58D4">
                <w:rPr>
                  <w:rFonts w:ascii="Merriweather" w:eastAsia="Merriweather" w:hAnsi="Merriweather" w:cs="Merriweather"/>
                  <w:i/>
                </w:rPr>
                <w:t xml:space="preserve"> veille à:</w:t>
              </w:r>
            </w:sdtContent>
          </w:sdt>
        </w:p>
      </w:sdtContent>
    </w:sdt>
    <w:p w14:paraId="7687B028" w14:textId="77777777" w:rsidR="001F2CAC" w:rsidRPr="009C58D4" w:rsidRDefault="00684F48">
      <w:pPr>
        <w:numPr>
          <w:ilvl w:val="0"/>
          <w:numId w:val="1"/>
        </w:numPr>
        <w:spacing w:after="0" w:line="240" w:lineRule="auto"/>
        <w:jc w:val="both"/>
        <w:rPr>
          <w:rFonts w:ascii="Merriweather" w:eastAsia="Merriweather" w:hAnsi="Merriweather" w:cs="Merriweather"/>
          <w:sz w:val="24"/>
          <w:szCs w:val="24"/>
        </w:rPr>
      </w:pPr>
      <w:sdt>
        <w:sdtPr>
          <w:tag w:val="goog_rdk_156"/>
          <w:id w:val="-694074994"/>
        </w:sdtPr>
        <w:sdtEndPr/>
        <w:sdtContent>
          <w:r w:rsidR="00345C13" w:rsidRPr="009C58D4">
            <w:rPr>
              <w:rFonts w:ascii="Merriweather" w:eastAsia="Merriweather" w:hAnsi="Merriweather" w:cs="Merriweather"/>
              <w:i/>
            </w:rPr>
            <w:t>ce qu’une peine autre qu’une peine d’emprisonnement soit envisagée d’abord dans tous les cas où une décision devra être rendue à leur encontre ;</w:t>
          </w:r>
        </w:sdtContent>
      </w:sdt>
    </w:p>
    <w:p w14:paraId="4E7DF447" w14:textId="77777777" w:rsidR="001F2CAC" w:rsidRPr="009C58D4" w:rsidRDefault="00684F48">
      <w:pPr>
        <w:numPr>
          <w:ilvl w:val="0"/>
          <w:numId w:val="1"/>
        </w:numPr>
        <w:spacing w:after="0" w:line="240" w:lineRule="auto"/>
        <w:jc w:val="both"/>
        <w:rPr>
          <w:rFonts w:ascii="Merriweather" w:eastAsia="Merriweather" w:hAnsi="Merriweather" w:cs="Merriweather"/>
          <w:sz w:val="24"/>
          <w:szCs w:val="24"/>
        </w:rPr>
      </w:pPr>
      <w:sdt>
        <w:sdtPr>
          <w:tag w:val="goog_rdk_157"/>
          <w:id w:val="974569348"/>
        </w:sdtPr>
        <w:sdtEndPr/>
        <w:sdtContent>
          <w:r w:rsidR="00345C13" w:rsidRPr="009C58D4">
            <w:rPr>
              <w:rFonts w:ascii="Merriweather" w:eastAsia="Merriweather" w:hAnsi="Merriweather" w:cs="Merriweather"/>
              <w:i/>
            </w:rPr>
            <w:t>établir et promouvoir des mesures transformant l’emprisonnement en institution pour leur traitement ;</w:t>
          </w:r>
        </w:sdtContent>
      </w:sdt>
    </w:p>
    <w:p w14:paraId="51112A79" w14:textId="77777777" w:rsidR="001F2CAC" w:rsidRPr="009C58D4" w:rsidRDefault="00684F48">
      <w:pPr>
        <w:numPr>
          <w:ilvl w:val="0"/>
          <w:numId w:val="1"/>
        </w:numPr>
        <w:spacing w:after="0" w:line="240" w:lineRule="auto"/>
        <w:jc w:val="both"/>
        <w:rPr>
          <w:rFonts w:ascii="Merriweather" w:eastAsia="Merriweather" w:hAnsi="Merriweather" w:cs="Merriweather"/>
          <w:sz w:val="24"/>
          <w:szCs w:val="24"/>
        </w:rPr>
      </w:pPr>
      <w:sdt>
        <w:sdtPr>
          <w:tag w:val="goog_rdk_158"/>
          <w:id w:val="-1558693570"/>
        </w:sdtPr>
        <w:sdtEndPr/>
        <w:sdtContent>
          <w:r w:rsidR="00345C13" w:rsidRPr="009C58D4">
            <w:rPr>
              <w:rFonts w:ascii="Merriweather" w:eastAsia="Merriweather" w:hAnsi="Merriweather" w:cs="Merriweather"/>
              <w:i/>
            </w:rPr>
            <w:t>créer des institutions spéciales en vue d’assurer leur détention ;</w:t>
          </w:r>
        </w:sdtContent>
      </w:sdt>
    </w:p>
    <w:p w14:paraId="1A974644" w14:textId="0A3ACACF" w:rsidR="001F2CAC" w:rsidRPr="009C58D4" w:rsidRDefault="00684F48">
      <w:pPr>
        <w:numPr>
          <w:ilvl w:val="0"/>
          <w:numId w:val="1"/>
        </w:numPr>
        <w:spacing w:after="0" w:line="240" w:lineRule="auto"/>
        <w:jc w:val="both"/>
        <w:rPr>
          <w:rFonts w:ascii="Merriweather" w:eastAsia="Merriweather" w:hAnsi="Merriweather" w:cs="Merriweather"/>
          <w:sz w:val="24"/>
          <w:szCs w:val="24"/>
        </w:rPr>
      </w:pPr>
      <w:sdt>
        <w:sdtPr>
          <w:tag w:val="goog_rdk_159"/>
          <w:id w:val="1372957054"/>
        </w:sdtPr>
        <w:sdtEndPr/>
        <w:sdtContent>
          <w:r w:rsidR="00345C13" w:rsidRPr="009C58D4">
            <w:rPr>
              <w:rFonts w:ascii="Merriweather" w:eastAsia="Merriweather" w:hAnsi="Merriweather" w:cs="Merriweather"/>
              <w:i/>
            </w:rPr>
            <w:t>interdire qu'une mère soit emprisonnée avec son enfant</w:t>
          </w:r>
        </w:sdtContent>
      </w:sdt>
      <w:sdt>
        <w:sdtPr>
          <w:tag w:val="goog_rdk_160"/>
          <w:id w:val="-892651355"/>
        </w:sdtPr>
        <w:sdtEndPr/>
        <w:sdtContent>
          <w:sdt>
            <w:sdtPr>
              <w:tag w:val="goog_rdk_161"/>
              <w:id w:val="-1171407244"/>
              <w:showingPlcHdr/>
            </w:sdtPr>
            <w:sdtEndPr/>
            <w:sdtContent>
              <w:r w:rsidR="009C58D4">
                <w:t xml:space="preserve">     </w:t>
              </w:r>
            </w:sdtContent>
          </w:sdt>
        </w:sdtContent>
      </w:sdt>
      <w:sdt>
        <w:sdtPr>
          <w:tag w:val="goog_rdk_162"/>
          <w:id w:val="599832687"/>
        </w:sdtPr>
        <w:sdtEndPr/>
        <w:sdtContent>
          <w:sdt>
            <w:sdtPr>
              <w:tag w:val="goog_rdk_163"/>
              <w:id w:val="1771034873"/>
            </w:sdtPr>
            <w:sdtEndPr/>
            <w:sdtContent>
              <w:r w:rsidR="00345C13" w:rsidRPr="009C58D4">
                <w:rPr>
                  <w:rFonts w:ascii="Merriweather" w:eastAsia="Merriweather" w:hAnsi="Merriweather" w:cs="Merriweather"/>
                  <w:i/>
                </w:rPr>
                <w:t> </w:t>
              </w:r>
            </w:sdtContent>
          </w:sdt>
          <w:r w:rsidR="00345C13" w:rsidRPr="009C58D4">
            <w:rPr>
              <w:rFonts w:ascii="Merriweather" w:eastAsia="Merriweather" w:hAnsi="Merriweather" w:cs="Merriweather"/>
              <w:sz w:val="24"/>
              <w:szCs w:val="24"/>
            </w:rPr>
            <w:t>».</w:t>
          </w:r>
        </w:sdtContent>
      </w:sdt>
    </w:p>
    <w:p w14:paraId="386F5E2B" w14:textId="77777777" w:rsidR="001F2CAC" w:rsidRPr="009C58D4" w:rsidRDefault="001F2CAC">
      <w:pPr>
        <w:spacing w:after="0" w:line="240" w:lineRule="auto"/>
        <w:ind w:left="720"/>
        <w:jc w:val="both"/>
        <w:rPr>
          <w:rFonts w:ascii="Merriweather" w:eastAsia="Merriweather" w:hAnsi="Merriweather" w:cs="Merriweather"/>
          <w:sz w:val="14"/>
          <w:szCs w:val="14"/>
        </w:rPr>
      </w:pPr>
    </w:p>
    <w:p w14:paraId="237C6BB1" w14:textId="707C63A3" w:rsidR="001F2CAC" w:rsidRPr="009C58D4" w:rsidRDefault="00345C13">
      <w:pPr>
        <w:spacing w:after="0" w:line="240"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 xml:space="preserve">Dans la pratique, ces mesures sont loin d’être respectées en ce sens que, les jeunes filles, femmes enceintes, mères accompagnées de nourrissons et d’enfants en bas âge, condamnées ou soupçonnées pour crime ou pour délit, saines d’esprit ou atteintes mentalement, vivent toutes dans les </w:t>
      </w:r>
      <w:r w:rsidR="00F53E4B" w:rsidRPr="009C58D4">
        <w:rPr>
          <w:rFonts w:ascii="Merriweather" w:eastAsia="Merriweather" w:hAnsi="Merriweather" w:cs="Merriweather"/>
          <w:sz w:val="24"/>
          <w:szCs w:val="24"/>
        </w:rPr>
        <w:t xml:space="preserve">mêmes </w:t>
      </w:r>
      <w:r w:rsidRPr="009C58D4">
        <w:rPr>
          <w:rFonts w:ascii="Merriweather" w:eastAsia="Merriweather" w:hAnsi="Merriweather" w:cs="Merriweather"/>
          <w:sz w:val="24"/>
          <w:szCs w:val="24"/>
        </w:rPr>
        <w:t>cellules. Il n'existe pas de cadre approprié pour les femmes enceintes, accompagnées de nourrissons et d’enfants en bas âge. Les besoins spécifiques liés à la grossesse et la maternité ne sont généralement pas pris en compte et les installations ne répondent pas non plus aux besoins de ce groupe de femmes.</w:t>
      </w:r>
      <w:sdt>
        <w:sdtPr>
          <w:tag w:val="goog_rdk_164"/>
          <w:id w:val="-837146392"/>
        </w:sdtPr>
        <w:sdtEndPr/>
        <w:sdtContent>
          <w:r w:rsidRPr="009C58D4">
            <w:rPr>
              <w:rFonts w:ascii="Merriweather" w:eastAsia="Merriweather" w:hAnsi="Merriweather" w:cs="Merriweather"/>
              <w:sz w:val="24"/>
              <w:szCs w:val="24"/>
            </w:rPr>
            <w:t xml:space="preserve"> </w:t>
          </w:r>
          <w:r w:rsidR="00BD132B" w:rsidRPr="009C58D4">
            <w:rPr>
              <w:rFonts w:ascii="Merriweather" w:eastAsia="Merriweather" w:hAnsi="Merriweather" w:cs="Merriweather"/>
              <w:sz w:val="24"/>
              <w:szCs w:val="24"/>
            </w:rPr>
            <w:t>Selon les informations documentées par le CACIT à</w:t>
          </w:r>
          <w:r w:rsidRPr="009C58D4">
            <w:rPr>
              <w:rFonts w:ascii="Merriweather" w:eastAsia="Merriweather" w:hAnsi="Merriweather" w:cs="Merriweather"/>
              <w:sz w:val="24"/>
              <w:szCs w:val="24"/>
            </w:rPr>
            <w:t xml:space="preserve"> la date du 30 Novembre 2022, le quartier des femmes de la prison de Lomé comptait 02 femmes enceintes dont une jeune fille de 19 ans, et une femme jeune nourrisse détenue au cabano</w:t>
          </w:r>
          <w:r w:rsidRPr="009C58D4">
            <w:rPr>
              <w:rFonts w:ascii="Merriweather" w:eastAsia="Merriweather" w:hAnsi="Merriweather" w:cs="Merriweather"/>
              <w:sz w:val="24"/>
              <w:szCs w:val="24"/>
              <w:vertAlign w:val="superscript"/>
            </w:rPr>
            <w:footnoteReference w:id="6"/>
          </w:r>
          <w:r w:rsidRPr="009C58D4">
            <w:rPr>
              <w:rFonts w:ascii="Merriweather" w:eastAsia="Merriweather" w:hAnsi="Merriweather" w:cs="Merriweather"/>
              <w:sz w:val="24"/>
              <w:szCs w:val="24"/>
            </w:rPr>
            <w:t xml:space="preserve"> où elle a accouché le 06 novembre 2022. </w:t>
          </w:r>
        </w:sdtContent>
      </w:sdt>
    </w:p>
    <w:p w14:paraId="773C377E" w14:textId="77777777" w:rsidR="001F2CAC" w:rsidRPr="009C58D4" w:rsidRDefault="001F2CAC">
      <w:pPr>
        <w:spacing w:after="0" w:line="240" w:lineRule="auto"/>
        <w:jc w:val="both"/>
        <w:rPr>
          <w:rFonts w:ascii="Merriweather" w:eastAsia="Merriweather" w:hAnsi="Merriweather" w:cs="Merriweather"/>
          <w:sz w:val="24"/>
          <w:szCs w:val="24"/>
        </w:rPr>
      </w:pPr>
    </w:p>
    <w:p w14:paraId="5C29E6F1" w14:textId="7ADD9509" w:rsidR="001F2CAC" w:rsidRPr="009C58D4" w:rsidRDefault="00684F48">
      <w:pPr>
        <w:spacing w:after="0" w:line="240" w:lineRule="auto"/>
        <w:jc w:val="both"/>
        <w:rPr>
          <w:rFonts w:ascii="Merriweather" w:eastAsia="Merriweather" w:hAnsi="Merriweather" w:cs="Merriweather"/>
          <w:sz w:val="24"/>
          <w:szCs w:val="24"/>
        </w:rPr>
      </w:pPr>
      <w:sdt>
        <w:sdtPr>
          <w:tag w:val="goog_rdk_166"/>
          <w:id w:val="-1722278632"/>
        </w:sdtPr>
        <w:sdtEndPr/>
        <w:sdtContent>
          <w:r w:rsidR="00345C13" w:rsidRPr="009C58D4">
            <w:rPr>
              <w:rFonts w:ascii="Merriweather" w:eastAsia="Merriweather" w:hAnsi="Merriweather" w:cs="Merriweather"/>
              <w:sz w:val="24"/>
              <w:szCs w:val="24"/>
            </w:rPr>
            <w:t xml:space="preserve">En général, </w:t>
          </w:r>
        </w:sdtContent>
      </w:sdt>
      <w:sdt>
        <w:sdtPr>
          <w:tag w:val="goog_rdk_168"/>
          <w:id w:val="-1888323332"/>
        </w:sdtPr>
        <w:sdtEndPr/>
        <w:sdtContent>
          <w:r w:rsidR="00345C13" w:rsidRPr="009C58D4">
            <w:rPr>
              <w:rFonts w:ascii="Merriweather" w:eastAsia="Merriweather" w:hAnsi="Merriweather" w:cs="Merriweather"/>
              <w:sz w:val="24"/>
              <w:szCs w:val="24"/>
            </w:rPr>
            <w:t>les</w:t>
          </w:r>
        </w:sdtContent>
      </w:sdt>
      <w:r w:rsidR="00345C13" w:rsidRPr="009C58D4">
        <w:rPr>
          <w:rFonts w:ascii="Merriweather" w:eastAsia="Merriweather" w:hAnsi="Merriweather" w:cs="Merriweather"/>
          <w:sz w:val="24"/>
          <w:szCs w:val="24"/>
        </w:rPr>
        <w:t xml:space="preserve"> femmes détenues enceintes et celles avec leurs nourrissons ne reçoivent aucune prise en charge spécial</w:t>
      </w:r>
      <w:r w:rsidR="00AA4DA3" w:rsidRPr="009C58D4">
        <w:rPr>
          <w:rFonts w:ascii="Merriweather" w:eastAsia="Merriweather" w:hAnsi="Merriweather" w:cs="Merriweather"/>
          <w:sz w:val="24"/>
          <w:szCs w:val="24"/>
        </w:rPr>
        <w:t>e</w:t>
      </w:r>
      <w:r w:rsidR="00345C13" w:rsidRPr="009C58D4">
        <w:rPr>
          <w:rFonts w:ascii="Merriweather" w:eastAsia="Merriweather" w:hAnsi="Merriweather" w:cs="Merriweather"/>
          <w:sz w:val="24"/>
          <w:szCs w:val="24"/>
        </w:rPr>
        <w:t xml:space="preserve"> en alimentation et en soins de santé</w:t>
      </w:r>
      <w:r w:rsidR="00345C13" w:rsidRPr="009C58D4">
        <w:rPr>
          <w:rFonts w:ascii="Merriweather" w:eastAsia="Merriweather" w:hAnsi="Merriweather" w:cs="Merriweather"/>
          <w:sz w:val="24"/>
          <w:szCs w:val="24"/>
          <w:vertAlign w:val="superscript"/>
        </w:rPr>
        <w:footnoteReference w:id="7"/>
      </w:r>
      <w:r w:rsidR="00345C13" w:rsidRPr="009C58D4">
        <w:rPr>
          <w:rFonts w:ascii="Merriweather" w:eastAsia="Merriweather" w:hAnsi="Merriweather" w:cs="Merriweather"/>
          <w:sz w:val="24"/>
          <w:szCs w:val="24"/>
        </w:rPr>
        <w:t>. Ces enfants parfois obligés de séjourner en prison pendant toute la durée de détention de leurs mères ne disposent d’aucun service à leur attention et ne bénéficient d’aucune activité ludique ou éducative. A la prison civile de Lomé, les femmes enceintes sont souvent laissées à leur triste sort. Faute d’assistance médicale, certaines accouchent à même le sol. C’est le cas de madame A.K. qui</w:t>
      </w:r>
      <w:r w:rsidR="002E67B0" w:rsidRPr="009C58D4">
        <w:rPr>
          <w:rFonts w:ascii="Merriweather" w:eastAsia="Merriweather" w:hAnsi="Merriweather" w:cs="Merriweather"/>
          <w:sz w:val="24"/>
          <w:szCs w:val="24"/>
        </w:rPr>
        <w:t>, en 2015</w:t>
      </w:r>
      <w:r w:rsidR="002E67B0" w:rsidRPr="009C58D4">
        <w:rPr>
          <w:rStyle w:val="FootnoteReference"/>
          <w:rFonts w:ascii="Merriweather" w:eastAsia="Merriweather" w:hAnsi="Merriweather" w:cs="Merriweather"/>
          <w:sz w:val="24"/>
          <w:szCs w:val="24"/>
        </w:rPr>
        <w:footnoteReference w:id="8"/>
      </w:r>
      <w:r w:rsidR="002E67B0" w:rsidRPr="009C58D4">
        <w:rPr>
          <w:rFonts w:ascii="Merriweather" w:eastAsia="Merriweather" w:hAnsi="Merriweather" w:cs="Merriweather"/>
          <w:sz w:val="24"/>
          <w:szCs w:val="24"/>
        </w:rPr>
        <w:t>,</w:t>
      </w:r>
      <w:r w:rsidR="00345C13" w:rsidRPr="009C58D4">
        <w:rPr>
          <w:rFonts w:ascii="Merriweather" w:eastAsia="Merriweather" w:hAnsi="Merriweather" w:cs="Merriweather"/>
          <w:sz w:val="24"/>
          <w:szCs w:val="24"/>
        </w:rPr>
        <w:t xml:space="preserve"> a accouché et perdu ses deux jumeaux</w:t>
      </w:r>
      <w:sdt>
        <w:sdtPr>
          <w:tag w:val="goog_rdk_169"/>
          <w:id w:val="-1219355945"/>
        </w:sdtPr>
        <w:sdtEndPr/>
        <w:sdtContent>
          <w:r w:rsidR="00345C13" w:rsidRPr="009C58D4">
            <w:rPr>
              <w:rFonts w:ascii="Merriweather" w:eastAsia="Merriweather" w:hAnsi="Merriweather" w:cs="Merriweather"/>
              <w:sz w:val="24"/>
              <w:szCs w:val="24"/>
            </w:rPr>
            <w:t xml:space="preserve"> </w:t>
          </w:r>
        </w:sdtContent>
      </w:sdt>
      <w:r w:rsidR="00345C13" w:rsidRPr="009C58D4">
        <w:rPr>
          <w:rFonts w:ascii="Merriweather" w:eastAsia="Merriweather" w:hAnsi="Merriweather" w:cs="Merriweather"/>
          <w:sz w:val="24"/>
          <w:szCs w:val="24"/>
        </w:rPr>
        <w:t xml:space="preserve">à la prison civile de Lomé. « </w:t>
      </w:r>
      <w:sdt>
        <w:sdtPr>
          <w:tag w:val="goog_rdk_170"/>
          <w:id w:val="-186289312"/>
        </w:sdtPr>
        <w:sdtEndPr/>
        <w:sdtContent>
          <w:r w:rsidR="00345C13" w:rsidRPr="009C58D4">
            <w:rPr>
              <w:rFonts w:ascii="Merriweather" w:eastAsia="Merriweather" w:hAnsi="Merriweather" w:cs="Merriweather"/>
              <w:i/>
            </w:rPr>
            <w:t>Quand la dame était en travail, on n’est pas vite venu pour l’évacuer. Enceinte de jumeaux, elle a accouché le premier bébé par terre, avant qu’on ne l’emmène au cabanon. Malheureusement les deux enfants étaient morts</w:t>
          </w:r>
        </w:sdtContent>
      </w:sdt>
      <w:r w:rsidR="00345C13" w:rsidRPr="009C58D4">
        <w:rPr>
          <w:rFonts w:ascii="Merriweather" w:eastAsia="Merriweather" w:hAnsi="Merriweather" w:cs="Merriweather"/>
          <w:sz w:val="24"/>
          <w:szCs w:val="24"/>
        </w:rPr>
        <w:t xml:space="preserve"> », confie une détenue, témoin des faits</w:t>
      </w:r>
      <w:r w:rsidR="00345C13" w:rsidRPr="009C58D4">
        <w:rPr>
          <w:rFonts w:ascii="Merriweather" w:eastAsia="Merriweather" w:hAnsi="Merriweather" w:cs="Merriweather"/>
          <w:sz w:val="24"/>
          <w:szCs w:val="24"/>
          <w:vertAlign w:val="superscript"/>
        </w:rPr>
        <w:footnoteReference w:id="9"/>
      </w:r>
      <w:r w:rsidR="00345C13" w:rsidRPr="009C58D4">
        <w:rPr>
          <w:rFonts w:ascii="Merriweather" w:eastAsia="Merriweather" w:hAnsi="Merriweather" w:cs="Merriweather"/>
          <w:sz w:val="24"/>
          <w:szCs w:val="24"/>
        </w:rPr>
        <w:t>.</w:t>
      </w:r>
    </w:p>
    <w:p w14:paraId="4E8D834B" w14:textId="77777777" w:rsidR="001F2CAC" w:rsidRPr="009C58D4" w:rsidRDefault="001F2CAC">
      <w:pPr>
        <w:spacing w:after="0" w:line="240" w:lineRule="auto"/>
        <w:jc w:val="both"/>
        <w:rPr>
          <w:rFonts w:ascii="Merriweather" w:eastAsia="Merriweather" w:hAnsi="Merriweather" w:cs="Merriweather"/>
          <w:sz w:val="24"/>
          <w:szCs w:val="24"/>
        </w:rPr>
      </w:pPr>
    </w:p>
    <w:p w14:paraId="25F2A29F" w14:textId="2DA566C6" w:rsidR="001F2CAC" w:rsidRPr="009C58D4" w:rsidRDefault="00345C13">
      <w:pPr>
        <w:spacing w:after="0" w:line="240"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 xml:space="preserve">Le 20 mai 2016, l’équipe de CACIT en visite à la prison civile de Lomé a rencontré Mme B.N.R. âgée de 36 ans </w:t>
      </w:r>
      <w:sdt>
        <w:sdtPr>
          <w:tag w:val="goog_rdk_172"/>
          <w:id w:val="-255437257"/>
        </w:sdtPr>
        <w:sdtEndPr/>
        <w:sdtContent>
          <w:r w:rsidRPr="009C58D4">
            <w:rPr>
              <w:rFonts w:ascii="Merriweather" w:eastAsia="Merriweather" w:hAnsi="Merriweather" w:cs="Merriweather"/>
              <w:sz w:val="24"/>
              <w:szCs w:val="24"/>
            </w:rPr>
            <w:t>incarcéré</w:t>
          </w:r>
          <w:r w:rsidR="00AE3729" w:rsidRPr="009C58D4">
            <w:rPr>
              <w:rFonts w:ascii="Merriweather" w:eastAsia="Merriweather" w:hAnsi="Merriweather" w:cs="Merriweather"/>
              <w:sz w:val="24"/>
              <w:szCs w:val="24"/>
            </w:rPr>
            <w:t>e</w:t>
          </w:r>
        </w:sdtContent>
      </w:sdt>
      <w:r w:rsidRPr="009C58D4">
        <w:rPr>
          <w:rFonts w:ascii="Merriweather" w:eastAsia="Merriweather" w:hAnsi="Merriweather" w:cs="Merriweather"/>
          <w:sz w:val="24"/>
          <w:szCs w:val="24"/>
        </w:rPr>
        <w:t xml:space="preserve"> avec une grossesse de 3 mois à la suite d'une affaire de litige foncier. Elle sera gardée jusqu’à son accouchement et allaitera son bébé pendant 6 mois avant d'être libérée. </w:t>
      </w:r>
    </w:p>
    <w:p w14:paraId="68558773" w14:textId="77777777" w:rsidR="001F2CAC" w:rsidRPr="009C58D4" w:rsidRDefault="001F2CAC">
      <w:pPr>
        <w:spacing w:after="0" w:line="240" w:lineRule="auto"/>
        <w:jc w:val="both"/>
        <w:rPr>
          <w:rFonts w:ascii="Merriweather" w:eastAsia="Merriweather" w:hAnsi="Merriweather" w:cs="Merriweather"/>
          <w:sz w:val="24"/>
          <w:szCs w:val="24"/>
        </w:rPr>
      </w:pPr>
    </w:p>
    <w:p w14:paraId="343A30E0" w14:textId="7EB35CC0" w:rsidR="001F2CAC" w:rsidRPr="009C58D4" w:rsidRDefault="00345C13">
      <w:pPr>
        <w:spacing w:after="0" w:line="240"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Un autre cas, Mme M.N. âgée de 29 ans, est incarcérée en mars 2017, à la prison civile de Lomé avec une grossesse de 6 mois à la suite d'une affaire de vol. Elle a accouché dans l'enceinte et fut libérée 6 mois plus tard.</w:t>
      </w:r>
    </w:p>
    <w:p w14:paraId="3771E302" w14:textId="77777777" w:rsidR="001F2CAC" w:rsidRPr="009C58D4" w:rsidRDefault="001F2CAC">
      <w:pPr>
        <w:spacing w:after="0" w:line="240" w:lineRule="auto"/>
        <w:jc w:val="both"/>
        <w:rPr>
          <w:rFonts w:ascii="Merriweather" w:eastAsia="Merriweather" w:hAnsi="Merriweather" w:cs="Merriweather"/>
          <w:b/>
          <w:sz w:val="24"/>
          <w:szCs w:val="24"/>
        </w:rPr>
      </w:pPr>
    </w:p>
    <w:p w14:paraId="271E9134" w14:textId="77777777" w:rsidR="001F2CAC" w:rsidRPr="009C58D4" w:rsidRDefault="00345C13">
      <w:pPr>
        <w:spacing w:after="0" w:line="240" w:lineRule="auto"/>
        <w:jc w:val="both"/>
        <w:rPr>
          <w:rFonts w:ascii="Merriweather" w:eastAsia="Merriweather" w:hAnsi="Merriweather" w:cs="Merriweather"/>
          <w:b/>
          <w:sz w:val="24"/>
          <w:szCs w:val="24"/>
        </w:rPr>
      </w:pPr>
      <w:r w:rsidRPr="009C58D4">
        <w:rPr>
          <w:rFonts w:ascii="Merriweather" w:eastAsia="Merriweather" w:hAnsi="Merriweather" w:cs="Merriweather"/>
          <w:b/>
          <w:sz w:val="24"/>
          <w:szCs w:val="24"/>
        </w:rPr>
        <w:t>Recommandations</w:t>
      </w:r>
    </w:p>
    <w:p w14:paraId="5AB54AAF" w14:textId="77777777" w:rsidR="001F2CAC" w:rsidRPr="009C58D4" w:rsidRDefault="001F2CAC">
      <w:pPr>
        <w:spacing w:after="0" w:line="240" w:lineRule="auto"/>
        <w:jc w:val="both"/>
        <w:rPr>
          <w:rFonts w:ascii="Merriweather" w:eastAsia="Merriweather" w:hAnsi="Merriweather" w:cs="Merriweather"/>
          <w:b/>
          <w:sz w:val="24"/>
          <w:szCs w:val="24"/>
        </w:rPr>
      </w:pPr>
    </w:p>
    <w:p w14:paraId="324E39F7" w14:textId="15D00FBF" w:rsidR="00F53E4B" w:rsidRPr="009C58D4" w:rsidRDefault="002E67B0">
      <w:pPr>
        <w:widowControl w:val="0"/>
        <w:numPr>
          <w:ilvl w:val="0"/>
          <w:numId w:val="2"/>
        </w:numPr>
        <w:spacing w:after="0" w:line="240"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Éte</w:t>
      </w:r>
      <w:r w:rsidR="00F53E4B" w:rsidRPr="009C58D4">
        <w:rPr>
          <w:rFonts w:ascii="Merriweather" w:eastAsia="Merriweather" w:hAnsi="Merriweather" w:cs="Merriweather"/>
          <w:sz w:val="24"/>
          <w:szCs w:val="24"/>
        </w:rPr>
        <w:t>ndre la gratuité de la consultation prénatales ainsi que les autres soins idoines aux femmes enceintes et nourrisses détenues;</w:t>
      </w:r>
    </w:p>
    <w:p w14:paraId="77FF10C2" w14:textId="77777777" w:rsidR="001F2CAC" w:rsidRPr="009C58D4" w:rsidRDefault="00345C13">
      <w:pPr>
        <w:widowControl w:val="0"/>
        <w:numPr>
          <w:ilvl w:val="0"/>
          <w:numId w:val="2"/>
        </w:numPr>
        <w:spacing w:after="0" w:line="240"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Prendre des dispositions pour assurer un traitement spécial pour les femmes enceintes et les mères de nourrissons et de jeunes enfants, et en particulier à envisager d’autres peines que la détention en premier recours.</w:t>
      </w:r>
    </w:p>
    <w:p w14:paraId="0F32E5FB" w14:textId="77777777" w:rsidR="001F2CAC" w:rsidRPr="009C58D4" w:rsidRDefault="001F2CAC">
      <w:pPr>
        <w:widowControl w:val="0"/>
        <w:spacing w:after="0" w:line="240" w:lineRule="auto"/>
        <w:jc w:val="both"/>
        <w:rPr>
          <w:rFonts w:ascii="Merriweather" w:eastAsia="Merriweather" w:hAnsi="Merriweather" w:cs="Merriweather"/>
          <w:b/>
          <w:sz w:val="24"/>
          <w:szCs w:val="24"/>
        </w:rPr>
      </w:pPr>
    </w:p>
    <w:p w14:paraId="2EAD7945" w14:textId="6C8A67FD" w:rsidR="001F2CAC" w:rsidRPr="009C58D4" w:rsidRDefault="00345C13">
      <w:pPr>
        <w:pStyle w:val="Heading2"/>
        <w:rPr>
          <w:rFonts w:ascii="Merriweather" w:eastAsia="Merriweather" w:hAnsi="Merriweather" w:cs="Merriweather"/>
          <w:b/>
          <w:color w:val="auto"/>
          <w:sz w:val="24"/>
          <w:szCs w:val="24"/>
        </w:rPr>
      </w:pPr>
      <w:bookmarkStart w:id="9" w:name="_Toc121993949"/>
      <w:r w:rsidRPr="009C58D4">
        <w:rPr>
          <w:rFonts w:ascii="Merriweather" w:eastAsia="Merriweather" w:hAnsi="Merriweather" w:cs="Merriweather"/>
          <w:b/>
          <w:color w:val="auto"/>
          <w:sz w:val="24"/>
          <w:szCs w:val="24"/>
        </w:rPr>
        <w:t>3. Enfants vivant</w:t>
      </w:r>
      <w:r w:rsidR="00017825" w:rsidRPr="009C58D4">
        <w:rPr>
          <w:rFonts w:ascii="Merriweather" w:eastAsia="Merriweather" w:hAnsi="Merriweather" w:cs="Merriweather"/>
          <w:b/>
          <w:color w:val="auto"/>
          <w:sz w:val="24"/>
          <w:szCs w:val="24"/>
        </w:rPr>
        <w:t>s</w:t>
      </w:r>
      <w:r w:rsidRPr="009C58D4">
        <w:rPr>
          <w:rFonts w:ascii="Merriweather" w:eastAsia="Merriweather" w:hAnsi="Merriweather" w:cs="Merriweather"/>
          <w:b/>
          <w:color w:val="auto"/>
          <w:sz w:val="24"/>
          <w:szCs w:val="24"/>
        </w:rPr>
        <w:t xml:space="preserve"> dans la rue</w:t>
      </w:r>
      <w:bookmarkEnd w:id="9"/>
    </w:p>
    <w:p w14:paraId="5012108D" w14:textId="02FEFCDD" w:rsidR="001F2CAC" w:rsidRPr="009C58D4" w:rsidRDefault="00345C13">
      <w:pPr>
        <w:jc w:val="both"/>
        <w:rPr>
          <w:rFonts w:ascii="Merriweather" w:eastAsia="Merriweather" w:hAnsi="Merriweather" w:cs="Merriweather"/>
          <w:sz w:val="24"/>
          <w:szCs w:val="24"/>
        </w:rPr>
      </w:pPr>
      <w:r w:rsidRPr="009C58D4">
        <w:rPr>
          <w:rFonts w:ascii="Merriweather" w:eastAsia="Merriweather" w:hAnsi="Merriweather" w:cs="Merriweather"/>
          <w:sz w:val="24"/>
          <w:szCs w:val="24"/>
        </w:rPr>
        <w:t xml:space="preserve">Le phénomène des enfants de rue reste toujours une préoccupation majeure. Les enfants </w:t>
      </w:r>
      <w:r w:rsidR="00F53E4B" w:rsidRPr="009C58D4">
        <w:rPr>
          <w:rFonts w:ascii="Merriweather" w:eastAsia="Merriweather" w:hAnsi="Merriweather" w:cs="Merriweather"/>
          <w:sz w:val="24"/>
          <w:szCs w:val="24"/>
        </w:rPr>
        <w:t xml:space="preserve">détenus </w:t>
      </w:r>
      <w:r w:rsidRPr="009C58D4">
        <w:rPr>
          <w:rFonts w:ascii="Merriweather" w:eastAsia="Merriweather" w:hAnsi="Merriweather" w:cs="Merriweather"/>
          <w:sz w:val="24"/>
          <w:szCs w:val="24"/>
        </w:rPr>
        <w:t xml:space="preserve">proviennent pour la plupart de ce groupe cible. En effet, à certaines occasions, des enfants de rue sont arrêtés et transférés à la brigade pour mineurs dans </w:t>
      </w:r>
      <w:r w:rsidR="00E104B1" w:rsidRPr="009C58D4">
        <w:rPr>
          <w:rFonts w:ascii="Merriweather" w:eastAsia="Merriweather" w:hAnsi="Merriweather" w:cs="Merriweather"/>
          <w:sz w:val="24"/>
          <w:szCs w:val="24"/>
        </w:rPr>
        <w:t>avoir commis des infractions</w:t>
      </w:r>
      <w:r w:rsidR="00465CFD" w:rsidRPr="009C58D4">
        <w:rPr>
          <w:rFonts w:ascii="Merriweather" w:eastAsia="Merriweather" w:hAnsi="Merriweather" w:cs="Merriweather"/>
          <w:sz w:val="24"/>
          <w:szCs w:val="24"/>
        </w:rPr>
        <w:t xml:space="preserve">. </w:t>
      </w:r>
      <w:r w:rsidRPr="009C58D4">
        <w:rPr>
          <w:rFonts w:ascii="Merriweather" w:eastAsia="Merriweather" w:hAnsi="Merriweather" w:cs="Merriweather"/>
          <w:sz w:val="24"/>
          <w:szCs w:val="24"/>
        </w:rPr>
        <w:t>Mais</w:t>
      </w:r>
      <w:r w:rsidR="00465CFD" w:rsidRPr="009C58D4">
        <w:rPr>
          <w:rFonts w:ascii="Merriweather" w:eastAsia="Merriweather" w:hAnsi="Merriweather" w:cs="Merriweather"/>
          <w:sz w:val="24"/>
          <w:szCs w:val="24"/>
        </w:rPr>
        <w:t>,</w:t>
      </w:r>
      <w:r w:rsidRPr="009C58D4">
        <w:rPr>
          <w:rFonts w:ascii="Merriweather" w:eastAsia="Merriweather" w:hAnsi="Merriweather" w:cs="Merriweather"/>
          <w:sz w:val="24"/>
          <w:szCs w:val="24"/>
        </w:rPr>
        <w:t xml:space="preserve"> compte tenu de la lenteur dans les procédures, ces enfants se retrouvent en détention à faire des durées anormalement longues. </w:t>
      </w:r>
    </w:p>
    <w:p w14:paraId="25C4B531" w14:textId="02F53E2D" w:rsidR="001F2CAC" w:rsidRPr="009C58D4" w:rsidRDefault="00684F48">
      <w:pPr>
        <w:jc w:val="both"/>
        <w:rPr>
          <w:rFonts w:ascii="Merriweather" w:eastAsia="Merriweather" w:hAnsi="Merriweather" w:cs="Merriweather"/>
          <w:sz w:val="24"/>
          <w:szCs w:val="24"/>
        </w:rPr>
      </w:pPr>
      <w:sdt>
        <w:sdtPr>
          <w:tag w:val="goog_rdk_175"/>
          <w:id w:val="1959678302"/>
        </w:sdtPr>
        <w:sdtEndPr/>
        <w:sdtContent>
          <w:r w:rsidR="00345C13" w:rsidRPr="009C58D4">
            <w:rPr>
              <w:rFonts w:ascii="Merriweather" w:eastAsia="Merriweather" w:hAnsi="Merriweather" w:cs="Merriweather"/>
              <w:sz w:val="24"/>
              <w:szCs w:val="24"/>
            </w:rPr>
            <w:t xml:space="preserve">En novembre 2022, l’équipe du CACIT a identifié </w:t>
          </w:r>
          <w:r w:rsidR="00067153" w:rsidRPr="009C58D4">
            <w:rPr>
              <w:rFonts w:ascii="Merriweather" w:eastAsia="Merriweather" w:hAnsi="Merriweather" w:cs="Merriweather"/>
              <w:sz w:val="24"/>
              <w:szCs w:val="24"/>
            </w:rPr>
            <w:t>trois</w:t>
          </w:r>
          <w:r w:rsidR="00345C13" w:rsidRPr="009C58D4">
            <w:rPr>
              <w:rFonts w:ascii="Merriweather" w:eastAsia="Merriweather" w:hAnsi="Merriweather" w:cs="Merriweather"/>
              <w:sz w:val="24"/>
              <w:szCs w:val="24"/>
            </w:rPr>
            <w:t xml:space="preserve"> enfants de rue dont </w:t>
          </w:r>
          <w:r w:rsidR="00067153" w:rsidRPr="009C58D4">
            <w:rPr>
              <w:rFonts w:ascii="Merriweather" w:eastAsia="Merriweather" w:hAnsi="Merriweather" w:cs="Merriweather"/>
              <w:sz w:val="24"/>
              <w:szCs w:val="24"/>
            </w:rPr>
            <w:t xml:space="preserve">un </w:t>
          </w:r>
          <w:r w:rsidR="00345C13" w:rsidRPr="009C58D4">
            <w:rPr>
              <w:rFonts w:ascii="Merriweather" w:eastAsia="Merriweather" w:hAnsi="Merriweather" w:cs="Merriweather"/>
              <w:sz w:val="24"/>
              <w:szCs w:val="24"/>
            </w:rPr>
            <w:t xml:space="preserve">nigérien incarcéré au CADJE pour tentative de vol. L’enfant de nationalité nigérienne a rapporté avoir été amené par son oncle depuis le Nigeria. Ce dernier l’aurait abandonné à Lomé. Les </w:t>
          </w:r>
          <w:r w:rsidR="00067153" w:rsidRPr="009C58D4">
            <w:rPr>
              <w:rFonts w:ascii="Merriweather" w:eastAsia="Merriweather" w:hAnsi="Merriweather" w:cs="Merriweather"/>
              <w:sz w:val="24"/>
              <w:szCs w:val="24"/>
            </w:rPr>
            <w:t>trois</w:t>
          </w:r>
          <w:r w:rsidR="00345C13" w:rsidRPr="009C58D4">
            <w:rPr>
              <w:rFonts w:ascii="Merriweather" w:eastAsia="Merriweather" w:hAnsi="Merriweather" w:cs="Merriweather"/>
              <w:sz w:val="24"/>
              <w:szCs w:val="24"/>
            </w:rPr>
            <w:t xml:space="preserve"> mineurs ont été suspectés d’avoir commis un vol et battu à sang par le plaignant ainsi que les populations environnantes. Ils ont été vus avec des cicatrices profondes sur le dos, le visage et le ventre. Des investigations </w:t>
          </w:r>
          <w:r w:rsidR="00017825" w:rsidRPr="009C58D4">
            <w:rPr>
              <w:rFonts w:ascii="Merriweather" w:eastAsia="Merriweather" w:hAnsi="Merriweather" w:cs="Merriweather"/>
              <w:sz w:val="24"/>
              <w:szCs w:val="24"/>
            </w:rPr>
            <w:t xml:space="preserve">du CACIT </w:t>
          </w:r>
          <w:r w:rsidR="00345C13" w:rsidRPr="009C58D4">
            <w:rPr>
              <w:rFonts w:ascii="Merriweather" w:eastAsia="Merriweather" w:hAnsi="Merriweather" w:cs="Merriweather"/>
              <w:sz w:val="24"/>
              <w:szCs w:val="24"/>
            </w:rPr>
            <w:t>sont en cours pour situer les responsabilités et poursuivre si possible la responsabilité du plaignant pour coups et blessures sur un mineur.</w:t>
          </w:r>
        </w:sdtContent>
      </w:sdt>
    </w:p>
    <w:p w14:paraId="0667EF59" w14:textId="77777777" w:rsidR="001F2CAC" w:rsidRPr="009C58D4" w:rsidRDefault="00345C13">
      <w:pPr>
        <w:jc w:val="both"/>
        <w:rPr>
          <w:rFonts w:ascii="Merriweather" w:eastAsia="Merriweather" w:hAnsi="Merriweather" w:cs="Merriweather"/>
          <w:b/>
          <w:sz w:val="24"/>
          <w:szCs w:val="24"/>
        </w:rPr>
      </w:pPr>
      <w:r w:rsidRPr="009C58D4">
        <w:rPr>
          <w:rFonts w:ascii="Merriweather" w:eastAsia="Merriweather" w:hAnsi="Merriweather" w:cs="Merriweather"/>
          <w:b/>
          <w:sz w:val="24"/>
          <w:szCs w:val="24"/>
        </w:rPr>
        <w:t>Recommandations</w:t>
      </w:r>
    </w:p>
    <w:p w14:paraId="5C55D4F0" w14:textId="3D64921F" w:rsidR="001F2CAC" w:rsidRPr="009C58D4" w:rsidRDefault="00345C13">
      <w:pPr>
        <w:widowControl w:val="0"/>
        <w:numPr>
          <w:ilvl w:val="0"/>
          <w:numId w:val="8"/>
        </w:numPr>
        <w:spacing w:after="0" w:line="240"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 xml:space="preserve">Doter les quartiers pour mineurs </w:t>
      </w:r>
      <w:r w:rsidR="00492F11" w:rsidRPr="009C58D4">
        <w:rPr>
          <w:rFonts w:ascii="Merriweather" w:eastAsia="Merriweather" w:hAnsi="Merriweather" w:cs="Merriweather"/>
          <w:sz w:val="24"/>
          <w:szCs w:val="24"/>
        </w:rPr>
        <w:t xml:space="preserve">des prisons civiles </w:t>
      </w:r>
      <w:r w:rsidRPr="009C58D4">
        <w:rPr>
          <w:rFonts w:ascii="Merriweather" w:eastAsia="Merriweather" w:hAnsi="Merriweather" w:cs="Merriweather"/>
          <w:sz w:val="24"/>
          <w:szCs w:val="24"/>
        </w:rPr>
        <w:t>de ressources suffisantes pour leur fonctionnement</w:t>
      </w:r>
      <w:r w:rsidR="00492F11" w:rsidRPr="009C58D4">
        <w:rPr>
          <w:rFonts w:ascii="Merriweather" w:eastAsia="Merriweather" w:hAnsi="Merriweather" w:cs="Merriweather"/>
          <w:sz w:val="24"/>
          <w:szCs w:val="24"/>
        </w:rPr>
        <w:t xml:space="preserve">, en attendant </w:t>
      </w:r>
      <w:r w:rsidR="00DD533D" w:rsidRPr="009C58D4">
        <w:rPr>
          <w:rFonts w:ascii="Merriweather" w:eastAsia="Merriweather" w:hAnsi="Merriweather" w:cs="Merriweather"/>
          <w:sz w:val="24"/>
          <w:szCs w:val="24"/>
        </w:rPr>
        <w:t>l’aménagement d’un centre fermé à Kara</w:t>
      </w:r>
      <w:r w:rsidR="00492F11" w:rsidRPr="009C58D4">
        <w:rPr>
          <w:rFonts w:ascii="Merriweather" w:eastAsia="Merriweather" w:hAnsi="Merriweather" w:cs="Merriweather"/>
          <w:sz w:val="24"/>
          <w:szCs w:val="24"/>
        </w:rPr>
        <w:t xml:space="preserve"> </w:t>
      </w:r>
      <w:r w:rsidRPr="009C58D4">
        <w:rPr>
          <w:rFonts w:ascii="Merriweather" w:eastAsia="Merriweather" w:hAnsi="Merriweather" w:cs="Merriweather"/>
          <w:sz w:val="24"/>
          <w:szCs w:val="24"/>
        </w:rPr>
        <w:t xml:space="preserve">; </w:t>
      </w:r>
    </w:p>
    <w:p w14:paraId="47D34FE2" w14:textId="77777777" w:rsidR="001F2CAC" w:rsidRPr="009C58D4" w:rsidRDefault="00345C13">
      <w:pPr>
        <w:widowControl w:val="0"/>
        <w:numPr>
          <w:ilvl w:val="0"/>
          <w:numId w:val="8"/>
        </w:numPr>
        <w:spacing w:after="0" w:line="240"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 xml:space="preserve">Développer un programme d’accompagnement des enfants de rue afin d’agir sur leur vulnérabilité et de prévenir les situations de conflit avec la loi; </w:t>
      </w:r>
    </w:p>
    <w:p w14:paraId="10AC5E5B" w14:textId="77777777" w:rsidR="001F2CAC" w:rsidRPr="009C58D4" w:rsidRDefault="00345C13">
      <w:pPr>
        <w:widowControl w:val="0"/>
        <w:numPr>
          <w:ilvl w:val="0"/>
          <w:numId w:val="8"/>
        </w:numPr>
        <w:spacing w:after="0" w:line="240"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Renforcer les capacités des surveillants de l’administration pénitentiaire pour leur spécialisation sur les droits de l’enfant et les procédures adaptées aux enfants.</w:t>
      </w:r>
    </w:p>
    <w:p w14:paraId="3FAC86F3" w14:textId="77777777" w:rsidR="001F2CAC" w:rsidRPr="009C58D4" w:rsidRDefault="001F2CAC">
      <w:pPr>
        <w:spacing w:after="0" w:line="276" w:lineRule="auto"/>
        <w:jc w:val="both"/>
        <w:rPr>
          <w:rFonts w:ascii="Merriweather" w:eastAsia="Merriweather" w:hAnsi="Merriweather" w:cs="Merriweather"/>
          <w:b/>
          <w:sz w:val="24"/>
          <w:szCs w:val="24"/>
        </w:rPr>
      </w:pPr>
    </w:p>
    <w:p w14:paraId="58C1F377" w14:textId="12B9DBF9" w:rsidR="001F2CAC" w:rsidRPr="009C58D4" w:rsidRDefault="00345C13">
      <w:pPr>
        <w:pStyle w:val="Heading1"/>
        <w:rPr>
          <w:rFonts w:ascii="Merriweather" w:eastAsia="Merriweather" w:hAnsi="Merriweather" w:cs="Merriweather"/>
          <w:b/>
          <w:color w:val="auto"/>
          <w:sz w:val="24"/>
          <w:szCs w:val="24"/>
        </w:rPr>
      </w:pPr>
      <w:bookmarkStart w:id="10" w:name="_Toc121993950"/>
      <w:r w:rsidRPr="009C58D4">
        <w:rPr>
          <w:rFonts w:ascii="Merriweather" w:eastAsia="Merriweather" w:hAnsi="Merriweather" w:cs="Merriweather"/>
          <w:b/>
          <w:color w:val="auto"/>
          <w:sz w:val="24"/>
          <w:szCs w:val="24"/>
        </w:rPr>
        <w:t xml:space="preserve">V- </w:t>
      </w:r>
      <w:r w:rsidR="00067153" w:rsidRPr="009C58D4">
        <w:rPr>
          <w:rFonts w:ascii="Merriweather" w:eastAsia="Merriweather" w:hAnsi="Merriweather" w:cs="Merriweather"/>
          <w:b/>
          <w:color w:val="auto"/>
          <w:sz w:val="24"/>
          <w:szCs w:val="24"/>
        </w:rPr>
        <w:t>É</w:t>
      </w:r>
      <w:r w:rsidRPr="009C58D4">
        <w:rPr>
          <w:rFonts w:ascii="Merriweather" w:eastAsia="Merriweather" w:hAnsi="Merriweather" w:cs="Merriweather"/>
          <w:b/>
          <w:color w:val="auto"/>
          <w:sz w:val="24"/>
          <w:szCs w:val="24"/>
        </w:rPr>
        <w:t>tat de la mise en œuvre des recommandations</w:t>
      </w:r>
      <w:bookmarkEnd w:id="10"/>
      <w:r w:rsidRPr="009C58D4">
        <w:rPr>
          <w:rFonts w:ascii="Merriweather" w:eastAsia="Merriweather" w:hAnsi="Merriweather" w:cs="Merriweather"/>
          <w:b/>
          <w:color w:val="auto"/>
          <w:sz w:val="24"/>
          <w:szCs w:val="24"/>
        </w:rPr>
        <w:t xml:space="preserve"> </w:t>
      </w:r>
    </w:p>
    <w:p w14:paraId="23A5F83F" w14:textId="77777777" w:rsidR="001F2CAC" w:rsidRPr="009C58D4" w:rsidRDefault="00345C13">
      <w:pPr>
        <w:pStyle w:val="Heading1"/>
        <w:rPr>
          <w:rFonts w:ascii="Merriweather" w:eastAsia="Merriweather" w:hAnsi="Merriweather" w:cs="Merriweather"/>
          <w:b/>
          <w:color w:val="auto"/>
        </w:rPr>
      </w:pPr>
      <w:bookmarkStart w:id="11" w:name="_Toc121993951"/>
      <w:r w:rsidRPr="009C58D4">
        <w:rPr>
          <w:rFonts w:ascii="Merriweather" w:eastAsia="Merriweather" w:hAnsi="Merriweather" w:cs="Merriweather"/>
          <w:b/>
          <w:color w:val="auto"/>
          <w:sz w:val="24"/>
          <w:szCs w:val="24"/>
        </w:rPr>
        <w:t>A- Administration de la justice juvénile</w:t>
      </w:r>
      <w:bookmarkEnd w:id="11"/>
    </w:p>
    <w:p w14:paraId="31313E76" w14:textId="77777777" w:rsidR="001F2CAC" w:rsidRPr="009C58D4" w:rsidRDefault="00345C13">
      <w:pPr>
        <w:pStyle w:val="Heading3"/>
        <w:rPr>
          <w:rFonts w:ascii="Merriweather" w:eastAsia="Merriweather" w:hAnsi="Merriweather" w:cs="Merriweather"/>
          <w:b/>
          <w:color w:val="auto"/>
        </w:rPr>
      </w:pPr>
      <w:bookmarkStart w:id="12" w:name="_Toc121993952"/>
      <w:r w:rsidRPr="009C58D4">
        <w:rPr>
          <w:rFonts w:ascii="Merriweather" w:eastAsia="Merriweather" w:hAnsi="Merriweather" w:cs="Merriweather"/>
          <w:b/>
          <w:color w:val="auto"/>
        </w:rPr>
        <w:t>1. Renforcement des capacités des acteurs judiciaires et création des tribunaux spécialisés</w:t>
      </w:r>
      <w:bookmarkEnd w:id="12"/>
    </w:p>
    <w:p w14:paraId="493609D6" w14:textId="0B58EC27" w:rsidR="001F2CAC" w:rsidRPr="009C58D4" w:rsidRDefault="00345C13">
      <w:pPr>
        <w:spacing w:after="240"/>
        <w:jc w:val="both"/>
        <w:rPr>
          <w:rFonts w:ascii="Merriweather" w:eastAsia="Merriweather" w:hAnsi="Merriweather" w:cs="Merriweather"/>
          <w:sz w:val="24"/>
          <w:szCs w:val="24"/>
        </w:rPr>
      </w:pPr>
      <w:r w:rsidRPr="009C58D4">
        <w:rPr>
          <w:rFonts w:ascii="Merriweather" w:eastAsia="Merriweather" w:hAnsi="Merriweather" w:cs="Merriweather"/>
          <w:sz w:val="24"/>
          <w:szCs w:val="24"/>
        </w:rPr>
        <w:t xml:space="preserve">En 2019, à travers une étude menée par le Forum des Organisations de Défense des Enfants du Togo (FODDET), le Togo compte trente-sept juges pour enfants dont </w:t>
      </w:r>
      <w:r w:rsidR="00067153" w:rsidRPr="009C58D4">
        <w:rPr>
          <w:rFonts w:ascii="Merriweather" w:eastAsia="Merriweather" w:hAnsi="Merriweather" w:cs="Merriweather"/>
          <w:sz w:val="24"/>
          <w:szCs w:val="24"/>
        </w:rPr>
        <w:t>cinq</w:t>
      </w:r>
      <w:r w:rsidRPr="009C58D4">
        <w:rPr>
          <w:rFonts w:ascii="Merriweather" w:eastAsia="Merriweather" w:hAnsi="Merriweather" w:cs="Merriweather"/>
          <w:sz w:val="24"/>
          <w:szCs w:val="24"/>
        </w:rPr>
        <w:t xml:space="preserve"> anciens présidents de tribunal</w:t>
      </w:r>
      <w:r w:rsidRPr="009C58D4">
        <w:rPr>
          <w:rFonts w:ascii="Merriweather" w:eastAsia="Merriweather" w:hAnsi="Merriweather" w:cs="Merriweather"/>
          <w:sz w:val="24"/>
          <w:szCs w:val="24"/>
          <w:vertAlign w:val="superscript"/>
        </w:rPr>
        <w:footnoteReference w:id="10"/>
      </w:r>
      <w:r w:rsidRPr="009C58D4">
        <w:rPr>
          <w:rFonts w:ascii="Merriweather" w:eastAsia="Merriweather" w:hAnsi="Merriweather" w:cs="Merriweather"/>
          <w:sz w:val="24"/>
          <w:szCs w:val="24"/>
        </w:rPr>
        <w:t xml:space="preserve">. D’après les données, 94% des juges manquent de moyens d’ordre humain, technique, matériel et financier. </w:t>
      </w:r>
    </w:p>
    <w:p w14:paraId="39242FD5" w14:textId="67160875" w:rsidR="001F2CAC" w:rsidRPr="009C58D4" w:rsidRDefault="00345C13" w:rsidP="00AC3F56">
      <w:pPr>
        <w:tabs>
          <w:tab w:val="left" w:pos="4678"/>
        </w:tabs>
        <w:spacing w:after="240"/>
        <w:jc w:val="both"/>
        <w:rPr>
          <w:rFonts w:ascii="Merriweather" w:eastAsia="Merriweather" w:hAnsi="Merriweather" w:cs="Merriweather"/>
          <w:sz w:val="24"/>
          <w:szCs w:val="24"/>
        </w:rPr>
      </w:pPr>
      <w:r w:rsidRPr="009C58D4">
        <w:rPr>
          <w:rFonts w:ascii="Merriweather" w:eastAsia="Merriweather" w:hAnsi="Merriweather" w:cs="Merriweather"/>
          <w:sz w:val="24"/>
          <w:szCs w:val="24"/>
        </w:rPr>
        <w:t>Au nombre de</w:t>
      </w:r>
      <w:r w:rsidR="00DD533D" w:rsidRPr="009C58D4">
        <w:rPr>
          <w:rFonts w:ascii="Merriweather" w:eastAsia="Merriweather" w:hAnsi="Merriweather" w:cs="Merriweather"/>
          <w:sz w:val="24"/>
          <w:szCs w:val="24"/>
        </w:rPr>
        <w:t xml:space="preserve">s défis identifiés, nous pouvons </w:t>
      </w:r>
      <w:r w:rsidRPr="009C58D4">
        <w:rPr>
          <w:rFonts w:ascii="Merriweather" w:eastAsia="Merriweather" w:hAnsi="Merriweather" w:cs="Merriweather"/>
          <w:sz w:val="24"/>
          <w:szCs w:val="24"/>
        </w:rPr>
        <w:t xml:space="preserve">citer </w:t>
      </w:r>
      <w:r w:rsidR="00E31854" w:rsidRPr="009C58D4">
        <w:rPr>
          <w:rFonts w:ascii="Merriweather" w:eastAsia="Merriweather" w:hAnsi="Merriweather" w:cs="Merriweather"/>
          <w:sz w:val="24"/>
          <w:szCs w:val="24"/>
        </w:rPr>
        <w:t xml:space="preserve">l’insuffisance </w:t>
      </w:r>
      <w:r w:rsidRPr="009C58D4">
        <w:rPr>
          <w:rFonts w:ascii="Merriweather" w:eastAsia="Merriweather" w:hAnsi="Merriweather" w:cs="Merriweather"/>
          <w:sz w:val="24"/>
          <w:szCs w:val="24"/>
        </w:rPr>
        <w:t>de greffiers</w:t>
      </w:r>
      <w:r w:rsidR="00E31854" w:rsidRPr="009C58D4">
        <w:rPr>
          <w:rFonts w:ascii="Merriweather" w:eastAsia="Merriweather" w:hAnsi="Merriweather" w:cs="Merriweather"/>
          <w:sz w:val="24"/>
          <w:szCs w:val="24"/>
        </w:rPr>
        <w:t xml:space="preserve"> et le manque</w:t>
      </w:r>
      <w:r w:rsidRPr="009C58D4">
        <w:rPr>
          <w:rFonts w:ascii="Merriweather" w:eastAsia="Merriweather" w:hAnsi="Merriweather" w:cs="Merriweather"/>
          <w:sz w:val="24"/>
          <w:szCs w:val="24"/>
        </w:rPr>
        <w:t xml:space="preserve"> d’assesseurs et des services sociaux. Sur le plan matériel, les jugent manquent cruellement de matériels de bureau ainsi que d’un local de travail adéquat. Du point de vue financier, 65% des juges pour enfants interrogés par FODDET ont affirmé que les problèmes financiers sont de plusieurs ordres à savoir le manque de budget pour le cabinet des juges pour mineurs, le manque de moyen financier pour le suivi des décisions rendues et le manque d’indemnité liée à la fonction des juges pour enfants. En outre, l’on note aussi le manque cruel d’une politique nationale de réinsertion des enfants en conflits avec la loi.</w:t>
      </w:r>
    </w:p>
    <w:p w14:paraId="60C7804C" w14:textId="77777777" w:rsidR="00874530" w:rsidRPr="009C58D4" w:rsidRDefault="00874530" w:rsidP="00874530">
      <w:pPr>
        <w:spacing w:after="240"/>
        <w:jc w:val="both"/>
        <w:rPr>
          <w:rFonts w:ascii="Merriweather" w:eastAsia="Merriweather" w:hAnsi="Merriweather" w:cs="Merriweather"/>
          <w:sz w:val="24"/>
          <w:szCs w:val="24"/>
        </w:rPr>
      </w:pPr>
      <w:r w:rsidRPr="009C58D4">
        <w:rPr>
          <w:rFonts w:ascii="Merriweather" w:eastAsia="Merriweather" w:hAnsi="Merriweather" w:cs="Merriweather"/>
          <w:sz w:val="24"/>
          <w:szCs w:val="24"/>
        </w:rPr>
        <w:t>Le jeudi 23 juillet 2020, le CACIT a noté, lors d’un monitoring de procès en juillet 2020, l’absence d’assesseurs lors de l’audience. Cet état de choses confirme les problèmes sus énoncés. Le tribunal pour enfants est une juridiction spécialisée</w:t>
      </w:r>
      <w:r w:rsidRPr="009C58D4">
        <w:rPr>
          <w:rFonts w:ascii="Merriweather" w:eastAsia="Merriweather" w:hAnsi="Merriweather" w:cs="Merriweather"/>
          <w:sz w:val="24"/>
          <w:szCs w:val="24"/>
          <w:vertAlign w:val="superscript"/>
        </w:rPr>
        <w:footnoteReference w:id="11"/>
      </w:r>
      <w:r w:rsidRPr="009C58D4">
        <w:rPr>
          <w:rFonts w:ascii="Merriweather" w:eastAsia="Merriweather" w:hAnsi="Merriweather" w:cs="Merriweather"/>
          <w:sz w:val="24"/>
          <w:szCs w:val="24"/>
        </w:rPr>
        <w:t>. Il est saisi par ordonnance de renvoi du juge des enfants. Il juge à titre principal les crimes et les délits perpétrés par les mineurs récidivistes. L'absence d’une des personnes composant le tribunal crée automatiquement une impossibilité de siéger et ceux particulièrement pour les mineurs auteurs d’infractions telles que les crimes.</w:t>
      </w:r>
    </w:p>
    <w:p w14:paraId="5DD1BDE1" w14:textId="1C3A3D4F" w:rsidR="001F2CAC" w:rsidRPr="009C58D4" w:rsidRDefault="00345C13">
      <w:pPr>
        <w:spacing w:after="240"/>
        <w:jc w:val="both"/>
        <w:rPr>
          <w:rFonts w:ascii="Merriweather" w:eastAsia="Merriweather" w:hAnsi="Merriweather" w:cs="Merriweather"/>
          <w:sz w:val="24"/>
          <w:szCs w:val="24"/>
        </w:rPr>
      </w:pPr>
      <w:r w:rsidRPr="009C58D4">
        <w:rPr>
          <w:rFonts w:ascii="Merriweather" w:eastAsia="Merriweather" w:hAnsi="Merriweather" w:cs="Merriweather"/>
          <w:sz w:val="24"/>
          <w:szCs w:val="24"/>
        </w:rPr>
        <w:t>Selon les termes du Code de l’Enfant, les assesseurs sont des personnes désignées du fait de leurs « compétences et de leur intérêt pour l’éducation et la jeunesse ». Avant d’entrer en fonction, les assesseurs prêtent serment devant la Cour d’Appel «</w:t>
      </w:r>
      <w:r w:rsidR="00E31854" w:rsidRPr="009C58D4">
        <w:rPr>
          <w:rFonts w:ascii="Merriweather" w:eastAsia="Merriweather" w:hAnsi="Merriweather" w:cs="Merriweather"/>
          <w:sz w:val="24"/>
          <w:szCs w:val="24"/>
        </w:rPr>
        <w:t xml:space="preserve"> </w:t>
      </w:r>
      <w:r w:rsidRPr="009C58D4">
        <w:rPr>
          <w:rFonts w:ascii="Merriweather" w:eastAsia="Merriweather" w:hAnsi="Merriweather" w:cs="Merriweather"/>
          <w:i/>
          <w:sz w:val="24"/>
          <w:szCs w:val="24"/>
        </w:rPr>
        <w:t>de bien et fidèlement remplir leur fonction, de juger en leur âme et conscience et de garder religieusement le secret des délibérations.</w:t>
      </w:r>
      <w:r w:rsidRPr="009C58D4">
        <w:rPr>
          <w:rFonts w:ascii="Merriweather" w:eastAsia="Merriweather" w:hAnsi="Merriweather" w:cs="Merriweather"/>
          <w:sz w:val="24"/>
          <w:szCs w:val="24"/>
        </w:rPr>
        <w:t xml:space="preserve"> » (Art. 333 du code de l’enfant).</w:t>
      </w:r>
      <w:r w:rsidR="00874530" w:rsidRPr="009C58D4">
        <w:rPr>
          <w:rFonts w:ascii="Merriweather" w:eastAsia="Merriweather" w:hAnsi="Merriweather" w:cs="Merriweather"/>
          <w:sz w:val="24"/>
          <w:szCs w:val="24"/>
        </w:rPr>
        <w:t xml:space="preserve"> Les articles 332 alinéa 1</w:t>
      </w:r>
      <w:r w:rsidR="00874530" w:rsidRPr="009C58D4">
        <w:rPr>
          <w:rFonts w:ascii="Merriweather" w:eastAsia="Merriweather" w:hAnsi="Merriweather" w:cs="Merriweather"/>
          <w:sz w:val="24"/>
          <w:szCs w:val="24"/>
          <w:vertAlign w:val="superscript"/>
        </w:rPr>
        <w:t>er</w:t>
      </w:r>
      <w:r w:rsidR="00874530" w:rsidRPr="009C58D4">
        <w:rPr>
          <w:rFonts w:ascii="Merriweather" w:eastAsia="Merriweather" w:hAnsi="Merriweather" w:cs="Merriweather"/>
          <w:sz w:val="24"/>
          <w:szCs w:val="24"/>
        </w:rPr>
        <w:t xml:space="preserve"> et 471 alinéa 1er du Code disposent, en outre, qu’en plus des deux assesseurs titulaires, il est désigné deux autres assesseurs suppléants, l’objectif étant d’éviter la paralysie du tribunal à cause de l’absence des assesseurs principaux.</w:t>
      </w:r>
      <w:r w:rsidR="00C67480">
        <w:rPr>
          <w:rFonts w:ascii="Merriweather" w:eastAsia="Merriweather" w:hAnsi="Merriweather" w:cs="Merriweather"/>
          <w:sz w:val="24"/>
          <w:szCs w:val="24"/>
        </w:rPr>
        <w:t xml:space="preserve"> </w:t>
      </w:r>
      <w:r w:rsidR="00874530" w:rsidRPr="009C58D4">
        <w:rPr>
          <w:rFonts w:ascii="Merriweather" w:eastAsia="Merriweather" w:hAnsi="Merriweather" w:cs="Merriweather"/>
          <w:sz w:val="24"/>
          <w:szCs w:val="24"/>
        </w:rPr>
        <w:t xml:space="preserve">A ce jour, aucun arrêté ministériel n’aurait été pris en ce sens et le fonctionnement normal des tribunaux pour enfants en pâtit. </w:t>
      </w:r>
    </w:p>
    <w:p w14:paraId="6DC96365" w14:textId="554AE168" w:rsidR="001F2CAC" w:rsidRPr="009C58D4" w:rsidRDefault="00874530">
      <w:pPr>
        <w:spacing w:after="240"/>
        <w:jc w:val="both"/>
        <w:rPr>
          <w:rFonts w:ascii="Merriweather" w:eastAsia="Merriweather" w:hAnsi="Merriweather" w:cs="Merriweather"/>
          <w:sz w:val="24"/>
          <w:szCs w:val="24"/>
        </w:rPr>
      </w:pPr>
      <w:r w:rsidRPr="009C58D4">
        <w:rPr>
          <w:rFonts w:ascii="Merriweather" w:eastAsia="Merriweather" w:hAnsi="Merriweather" w:cs="Merriweather"/>
          <w:sz w:val="24"/>
          <w:szCs w:val="24"/>
        </w:rPr>
        <w:t>Dans cette situation</w:t>
      </w:r>
      <w:r w:rsidR="00345C13" w:rsidRPr="009C58D4">
        <w:rPr>
          <w:rFonts w:ascii="Merriweather" w:eastAsia="Merriweather" w:hAnsi="Merriweather" w:cs="Merriweather"/>
          <w:sz w:val="24"/>
          <w:szCs w:val="24"/>
        </w:rPr>
        <w:t xml:space="preserve">, les missions assignées aux assesseurs notamment celle de diligenter les enquêtes sociales sont faites actuellement par les organisations de la société civile travaillant avec les enfants en détention qui voient parfois l’aboutissement de leur travail paralysé par le défaut d’assesseurs. Certaines décisions sont prises par des tribunaux pour enfants dont la composition est incomplète pour des faits de gravité élevée. En effet, les juges dans la pratique, pour pallier le manque d’accesseurs qualifient parfois les faits criminels en fait délictuels permettant ainsi de tenir une audience en cabinet. Toutefois, cette pratique n’est pas conforme aux dispositions du code de l’enfant et plus particulièrement à </w:t>
      </w:r>
      <w:r w:rsidR="00987D9A">
        <w:rPr>
          <w:rFonts w:ascii="Merriweather" w:eastAsia="Merriweather" w:hAnsi="Merriweather" w:cs="Merriweather"/>
          <w:sz w:val="24"/>
          <w:szCs w:val="24"/>
        </w:rPr>
        <w:t xml:space="preserve">son </w:t>
      </w:r>
      <w:r w:rsidR="00345C13" w:rsidRPr="009C58D4">
        <w:rPr>
          <w:rFonts w:ascii="Merriweather" w:eastAsia="Merriweather" w:hAnsi="Merriweather" w:cs="Merriweather"/>
          <w:sz w:val="24"/>
          <w:szCs w:val="24"/>
        </w:rPr>
        <w:t>article 331</w:t>
      </w:r>
      <w:r w:rsidR="00987D9A">
        <w:rPr>
          <w:rFonts w:ascii="Merriweather" w:eastAsia="Merriweather" w:hAnsi="Merriweather" w:cs="Merriweather"/>
          <w:sz w:val="24"/>
          <w:szCs w:val="24"/>
        </w:rPr>
        <w:t>.</w:t>
      </w:r>
    </w:p>
    <w:p w14:paraId="61F71027" w14:textId="77777777" w:rsidR="001F2CAC" w:rsidRPr="009C58D4" w:rsidRDefault="00345C13">
      <w:pPr>
        <w:spacing w:after="240"/>
        <w:jc w:val="both"/>
        <w:rPr>
          <w:rFonts w:ascii="Merriweather" w:eastAsia="Merriweather" w:hAnsi="Merriweather" w:cs="Merriweather"/>
          <w:sz w:val="21"/>
          <w:szCs w:val="21"/>
          <w:shd w:val="clear" w:color="auto" w:fill="FFD6D6"/>
        </w:rPr>
      </w:pPr>
      <w:r w:rsidRPr="009C58D4">
        <w:rPr>
          <w:rFonts w:ascii="Merriweather" w:eastAsia="Merriweather" w:hAnsi="Merriweather" w:cs="Merriweather"/>
          <w:sz w:val="24"/>
          <w:szCs w:val="24"/>
        </w:rPr>
        <w:t xml:space="preserve">Cette question a été soulevée </w:t>
      </w:r>
      <w:r w:rsidRPr="009C58D4">
        <w:rPr>
          <w:rFonts w:ascii="Merriweather" w:eastAsia="Merriweather" w:hAnsi="Merriweather" w:cs="Merriweather"/>
          <w:sz w:val="24"/>
          <w:szCs w:val="24"/>
          <w:shd w:val="clear" w:color="auto" w:fill="FEFEFE"/>
        </w:rPr>
        <w:t>par BICE et BNCE-TOGO l</w:t>
      </w:r>
      <w:r w:rsidRPr="009C58D4">
        <w:rPr>
          <w:rFonts w:ascii="Merriweather" w:eastAsia="Merriweather" w:hAnsi="Merriweather" w:cs="Merriweather"/>
          <w:sz w:val="24"/>
          <w:szCs w:val="24"/>
        </w:rPr>
        <w:t>ors de la 43eme session du Conseil des droits de l’homme à travers une communication écrite</w:t>
      </w:r>
      <w:r w:rsidRPr="009C58D4">
        <w:rPr>
          <w:rFonts w:ascii="Merriweather" w:eastAsia="Merriweather" w:hAnsi="Merriweather" w:cs="Merriweather"/>
          <w:sz w:val="24"/>
          <w:szCs w:val="24"/>
          <w:shd w:val="clear" w:color="auto" w:fill="FEFEFE"/>
        </w:rPr>
        <w:t xml:space="preserve"> (A/HRC/43/NGO/88)</w:t>
      </w:r>
      <w:r w:rsidRPr="009C58D4">
        <w:rPr>
          <w:rFonts w:ascii="Merriweather" w:eastAsia="Merriweather" w:hAnsi="Merriweather" w:cs="Merriweather"/>
          <w:sz w:val="24"/>
          <w:szCs w:val="24"/>
          <w:shd w:val="clear" w:color="auto" w:fill="FEFEFE"/>
          <w:vertAlign w:val="superscript"/>
        </w:rPr>
        <w:footnoteReference w:id="12"/>
      </w:r>
      <w:r w:rsidRPr="009C58D4">
        <w:rPr>
          <w:rFonts w:ascii="Merriweather" w:eastAsia="Merriweather" w:hAnsi="Merriweather" w:cs="Merriweather"/>
          <w:sz w:val="24"/>
          <w:szCs w:val="24"/>
          <w:shd w:val="clear" w:color="auto" w:fill="FEFEFE"/>
        </w:rPr>
        <w:t>.</w:t>
      </w:r>
    </w:p>
    <w:p w14:paraId="5E3388C0" w14:textId="2B7F10E0" w:rsidR="001F2CAC" w:rsidRPr="009C58D4" w:rsidRDefault="00345C13">
      <w:pPr>
        <w:spacing w:after="0" w:line="240"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 xml:space="preserve">En définitive, il faut noter qu’entre 2012 et 2019, </w:t>
      </w:r>
      <w:r w:rsidR="00B10AE1" w:rsidRPr="009C58D4">
        <w:rPr>
          <w:rFonts w:ascii="Merriweather" w:eastAsia="Merriweather" w:hAnsi="Merriweather" w:cs="Merriweather"/>
          <w:sz w:val="24"/>
          <w:szCs w:val="24"/>
        </w:rPr>
        <w:t>37</w:t>
      </w:r>
      <w:r w:rsidRPr="009C58D4">
        <w:rPr>
          <w:rFonts w:ascii="Merriweather" w:eastAsia="Merriweather" w:hAnsi="Merriweather" w:cs="Merriweather"/>
          <w:sz w:val="24"/>
          <w:szCs w:val="24"/>
        </w:rPr>
        <w:t xml:space="preserve"> juges pour enfants ont été nommés dans toutes les juridictions du Togo. Ces juges, ainsi que </w:t>
      </w:r>
      <w:r w:rsidR="00B10AE1" w:rsidRPr="009C58D4">
        <w:rPr>
          <w:rFonts w:ascii="Merriweather" w:eastAsia="Merriweather" w:hAnsi="Merriweather" w:cs="Merriweather"/>
          <w:sz w:val="24"/>
          <w:szCs w:val="24"/>
        </w:rPr>
        <w:t>66</w:t>
      </w:r>
      <w:r w:rsidRPr="009C58D4">
        <w:rPr>
          <w:rFonts w:ascii="Merriweather" w:eastAsia="Merriweather" w:hAnsi="Merriweather" w:cs="Merriweather"/>
          <w:sz w:val="24"/>
          <w:szCs w:val="24"/>
        </w:rPr>
        <w:t xml:space="preserve"> officiers de polices judiciaires, </w:t>
      </w:r>
      <w:r w:rsidR="00C67480">
        <w:rPr>
          <w:rFonts w:ascii="Merriweather" w:eastAsia="Merriweather" w:hAnsi="Merriweather" w:cs="Merriweather"/>
          <w:sz w:val="24"/>
          <w:szCs w:val="24"/>
        </w:rPr>
        <w:t>10</w:t>
      </w:r>
      <w:r w:rsidRPr="009C58D4">
        <w:rPr>
          <w:rFonts w:ascii="Merriweather" w:eastAsia="Merriweather" w:hAnsi="Merriweather" w:cs="Merriweather"/>
          <w:sz w:val="24"/>
          <w:szCs w:val="24"/>
        </w:rPr>
        <w:t xml:space="preserve"> greffiers et </w:t>
      </w:r>
      <w:r w:rsidR="003A3866">
        <w:rPr>
          <w:rFonts w:ascii="Merriweather" w:eastAsia="Merriweather" w:hAnsi="Merriweather" w:cs="Merriweather"/>
          <w:sz w:val="24"/>
          <w:szCs w:val="24"/>
        </w:rPr>
        <w:t>50</w:t>
      </w:r>
      <w:r w:rsidRPr="009C58D4">
        <w:rPr>
          <w:rFonts w:ascii="Merriweather" w:eastAsia="Merriweather" w:hAnsi="Merriweather" w:cs="Merriweather"/>
          <w:sz w:val="24"/>
          <w:szCs w:val="24"/>
        </w:rPr>
        <w:t xml:space="preserve"> surveillants de l’administration pénitentiaire ont suivi des sessions de renforcement de capacités sur la justice pour mineurs.</w:t>
      </w:r>
      <w:r w:rsidRPr="009C58D4">
        <w:rPr>
          <w:rFonts w:ascii="Merriweather" w:eastAsia="Merriweather" w:hAnsi="Merriweather" w:cs="Merriweather"/>
          <w:sz w:val="24"/>
          <w:szCs w:val="24"/>
          <w:highlight w:val="yellow"/>
        </w:rPr>
        <w:t xml:space="preserve"> </w:t>
      </w:r>
    </w:p>
    <w:p w14:paraId="28B05B4B" w14:textId="77777777" w:rsidR="00874530" w:rsidRPr="009C58D4" w:rsidRDefault="00874530">
      <w:pPr>
        <w:spacing w:after="0" w:line="240" w:lineRule="auto"/>
        <w:jc w:val="both"/>
        <w:rPr>
          <w:rFonts w:ascii="Merriweather" w:eastAsia="Merriweather" w:hAnsi="Merriweather" w:cs="Merriweather"/>
          <w:sz w:val="24"/>
          <w:szCs w:val="24"/>
        </w:rPr>
      </w:pPr>
    </w:p>
    <w:p w14:paraId="10AB22DE" w14:textId="3D96B150" w:rsidR="00874530" w:rsidRPr="009C58D4" w:rsidRDefault="00874530">
      <w:pPr>
        <w:spacing w:after="0" w:line="240" w:lineRule="auto"/>
        <w:jc w:val="both"/>
        <w:rPr>
          <w:rFonts w:ascii="Merriweather" w:eastAsia="Merriweather" w:hAnsi="Merriweather" w:cs="Merriweather"/>
          <w:b/>
          <w:sz w:val="24"/>
          <w:szCs w:val="24"/>
        </w:rPr>
      </w:pPr>
      <w:r w:rsidRPr="009C58D4">
        <w:rPr>
          <w:rFonts w:ascii="Merriweather" w:eastAsia="Merriweather" w:hAnsi="Merriweather" w:cs="Merriweather"/>
          <w:b/>
          <w:sz w:val="24"/>
          <w:szCs w:val="24"/>
        </w:rPr>
        <w:t>Recommandations :</w:t>
      </w:r>
    </w:p>
    <w:p w14:paraId="711A721A" w14:textId="5C2BE49E" w:rsidR="00874530" w:rsidRPr="009C58D4" w:rsidRDefault="00874530" w:rsidP="009C58D4">
      <w:pPr>
        <w:pStyle w:val="ListParagraph"/>
        <w:numPr>
          <w:ilvl w:val="0"/>
          <w:numId w:val="24"/>
        </w:numPr>
        <w:spacing w:after="0" w:line="240"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Prendre l’arrêté portant nomination des assesseurs et des assesseurs suppléants auprès des tribunaux et juges pour enfants du pays, y compris la fixation des indemnités des assesseurs (articles 332 alinéa 2 et 471 alinéa 2, Code de l’enfant de 2007) ainsi que les modalités de renforcement continu des cap</w:t>
      </w:r>
      <w:r w:rsidR="008C7F38" w:rsidRPr="009C58D4">
        <w:rPr>
          <w:rFonts w:ascii="Merriweather" w:eastAsia="Merriweather" w:hAnsi="Merriweather" w:cs="Merriweather"/>
          <w:sz w:val="24"/>
          <w:szCs w:val="24"/>
        </w:rPr>
        <w:t>acités des assesseurs désignés.</w:t>
      </w:r>
    </w:p>
    <w:p w14:paraId="7A120CC1" w14:textId="77777777" w:rsidR="001F2CAC" w:rsidRPr="009C58D4" w:rsidRDefault="001F2CAC" w:rsidP="009C58D4">
      <w:pPr>
        <w:pStyle w:val="ListParagraph"/>
        <w:rPr>
          <w:rFonts w:ascii="Merriweather" w:eastAsia="Merriweather" w:hAnsi="Merriweather" w:cs="Merriweather"/>
          <w:sz w:val="24"/>
          <w:szCs w:val="24"/>
        </w:rPr>
      </w:pPr>
    </w:p>
    <w:p w14:paraId="2180549B" w14:textId="4070CC4E" w:rsidR="001F2CAC" w:rsidRPr="009C58D4" w:rsidRDefault="00345C13">
      <w:pPr>
        <w:pStyle w:val="Heading3"/>
        <w:rPr>
          <w:rFonts w:ascii="Merriweather" w:eastAsia="Merriweather" w:hAnsi="Merriweather" w:cs="Merriweather"/>
          <w:b/>
          <w:color w:val="auto"/>
        </w:rPr>
      </w:pPr>
      <w:bookmarkStart w:id="13" w:name="_Toc121993953"/>
      <w:r w:rsidRPr="009C58D4">
        <w:rPr>
          <w:rFonts w:ascii="Merriweather" w:eastAsia="Merriweather" w:hAnsi="Merriweather" w:cs="Merriweather"/>
          <w:b/>
          <w:color w:val="auto"/>
        </w:rPr>
        <w:t>2. A</w:t>
      </w:r>
      <w:r w:rsidR="008C7F38" w:rsidRPr="009C58D4">
        <w:rPr>
          <w:rFonts w:ascii="Merriweather" w:eastAsia="Merriweather" w:hAnsi="Merriweather" w:cs="Merriweather"/>
          <w:b/>
          <w:color w:val="auto"/>
        </w:rPr>
        <w:t>ccès au droit et à la justice pour les</w:t>
      </w:r>
      <w:r w:rsidRPr="009C58D4">
        <w:rPr>
          <w:rFonts w:ascii="Merriweather" w:eastAsia="Merriweather" w:hAnsi="Merriweather" w:cs="Merriweather"/>
          <w:b/>
          <w:color w:val="auto"/>
        </w:rPr>
        <w:t xml:space="preserve"> mineurs en conflit avec la loi</w:t>
      </w:r>
      <w:bookmarkEnd w:id="13"/>
    </w:p>
    <w:p w14:paraId="15309A00" w14:textId="2C5C76BE" w:rsidR="008C7F38" w:rsidRPr="009C58D4" w:rsidRDefault="00345C13">
      <w:pPr>
        <w:spacing w:before="240" w:after="24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L’a</w:t>
      </w:r>
      <w:r w:rsidR="008C7F38" w:rsidRPr="009C58D4">
        <w:rPr>
          <w:rFonts w:ascii="Merriweather" w:eastAsia="Merriweather" w:hAnsi="Merriweather" w:cs="Merriweather"/>
          <w:sz w:val="24"/>
          <w:szCs w:val="24"/>
        </w:rPr>
        <w:t>ccès au droit et à la justice demeure</w:t>
      </w:r>
      <w:r w:rsidRPr="009C58D4">
        <w:rPr>
          <w:rFonts w:ascii="Merriweather" w:eastAsia="Merriweather" w:hAnsi="Merriweather" w:cs="Merriweather"/>
          <w:sz w:val="24"/>
          <w:szCs w:val="24"/>
        </w:rPr>
        <w:t xml:space="preserve"> une préoccupation </w:t>
      </w:r>
      <w:r w:rsidR="008C7F38" w:rsidRPr="009C58D4">
        <w:rPr>
          <w:rFonts w:ascii="Merriweather" w:eastAsia="Merriweather" w:hAnsi="Merriweather" w:cs="Merriweather"/>
          <w:sz w:val="24"/>
          <w:szCs w:val="24"/>
        </w:rPr>
        <w:t>majeur</w:t>
      </w:r>
      <w:r w:rsidRPr="009C58D4">
        <w:rPr>
          <w:rFonts w:ascii="Merriweather" w:eastAsia="Merriweather" w:hAnsi="Merriweather" w:cs="Merriweather"/>
          <w:sz w:val="24"/>
          <w:szCs w:val="24"/>
        </w:rPr>
        <w:t>e</w:t>
      </w:r>
      <w:r w:rsidR="008C7F38" w:rsidRPr="009C58D4">
        <w:rPr>
          <w:rFonts w:ascii="Merriweather" w:eastAsia="Merriweather" w:hAnsi="Merriweather" w:cs="Merriweather"/>
          <w:sz w:val="24"/>
          <w:szCs w:val="24"/>
        </w:rPr>
        <w:t xml:space="preserve"> pour les mineurs</w:t>
      </w:r>
      <w:r w:rsidRPr="009C58D4">
        <w:rPr>
          <w:rFonts w:ascii="Merriweather" w:eastAsia="Merriweather" w:hAnsi="Merriweather" w:cs="Merriweather"/>
          <w:sz w:val="24"/>
          <w:szCs w:val="24"/>
        </w:rPr>
        <w:t>.</w:t>
      </w:r>
      <w:r w:rsidR="008C7F38" w:rsidRPr="009C58D4">
        <w:rPr>
          <w:rFonts w:ascii="Merriweather" w:eastAsia="Merriweather" w:hAnsi="Merriweather" w:cs="Merriweather"/>
          <w:sz w:val="24"/>
          <w:szCs w:val="24"/>
        </w:rPr>
        <w:t xml:space="preserve"> En effet, l’aide juridictionnelle</w:t>
      </w:r>
      <w:r w:rsidRPr="009C58D4">
        <w:rPr>
          <w:rFonts w:ascii="Merriweather" w:eastAsia="Merriweather" w:hAnsi="Merriweather" w:cs="Merriweather"/>
          <w:sz w:val="24"/>
          <w:szCs w:val="24"/>
        </w:rPr>
        <w:t xml:space="preserve"> </w:t>
      </w:r>
      <w:r w:rsidR="008C7F38" w:rsidRPr="009C58D4">
        <w:rPr>
          <w:rFonts w:ascii="Merriweather" w:eastAsia="Merriweather" w:hAnsi="Merriweather" w:cs="Merriweather"/>
          <w:sz w:val="24"/>
          <w:szCs w:val="24"/>
        </w:rPr>
        <w:t>n’est toujours pas effective. Depuis l’adoption de la loi</w:t>
      </w:r>
      <w:r w:rsidR="008C7F38" w:rsidRPr="009C58D4">
        <w:rPr>
          <w:rFonts w:ascii="Merriweather" w:eastAsia="Merriweather" w:hAnsi="Merriweather" w:cs="Merriweather"/>
          <w:b/>
          <w:sz w:val="24"/>
          <w:szCs w:val="24"/>
        </w:rPr>
        <w:t xml:space="preserve"> </w:t>
      </w:r>
      <w:r w:rsidR="008C7F38" w:rsidRPr="009C58D4">
        <w:rPr>
          <w:rFonts w:ascii="Merriweather" w:eastAsia="Merriweather" w:hAnsi="Merriweather" w:cs="Merriweather"/>
          <w:sz w:val="24"/>
          <w:szCs w:val="24"/>
        </w:rPr>
        <w:t>n°2013-010 portant aide juridictionnelle le 27 mai 2013, censée permettre aux personnes indigentes notamment les enfants en conflit avec la loi d’obtenir une assistance juridique, à ce jour,</w:t>
      </w:r>
      <w:sdt>
        <w:sdtPr>
          <w:rPr>
            <w:rFonts w:ascii="Merriweather" w:eastAsia="Merriweather" w:hAnsi="Merriweather" w:cs="Merriweather"/>
            <w:sz w:val="24"/>
            <w:szCs w:val="24"/>
          </w:rPr>
          <w:tag w:val="goog_rdk_176"/>
          <w:id w:val="437109457"/>
        </w:sdtPr>
        <w:sdtEndPr/>
        <w:sdtContent/>
      </w:sdt>
      <w:sdt>
        <w:sdtPr>
          <w:rPr>
            <w:rFonts w:ascii="Merriweather" w:eastAsia="Merriweather" w:hAnsi="Merriweather" w:cs="Merriweather"/>
            <w:sz w:val="24"/>
            <w:szCs w:val="24"/>
          </w:rPr>
          <w:tag w:val="goog_rdk_177"/>
          <w:id w:val="904880351"/>
        </w:sdtPr>
        <w:sdtEndPr/>
        <w:sdtContent>
          <w:r w:rsidR="008C7F38" w:rsidRPr="009C58D4">
            <w:rPr>
              <w:rFonts w:ascii="Merriweather" w:eastAsia="Merriweather" w:hAnsi="Merriweather" w:cs="Merriweather"/>
              <w:sz w:val="24"/>
              <w:szCs w:val="24"/>
            </w:rPr>
            <w:t xml:space="preserve"> </w:t>
          </w:r>
        </w:sdtContent>
      </w:sdt>
      <w:r w:rsidR="008C7F38" w:rsidRPr="009C58D4">
        <w:rPr>
          <w:rFonts w:ascii="Merriweather" w:eastAsia="Merriweather" w:hAnsi="Merriweather" w:cs="Merriweather"/>
          <w:sz w:val="24"/>
          <w:szCs w:val="24"/>
        </w:rPr>
        <w:t>aucun décret d’application n’a été pris dans ce sens pour rendre cette loi effective en dépit des recommandations du comité des droits de l’Enfant en 2012</w:t>
      </w:r>
      <w:r w:rsidR="008C7F38" w:rsidRPr="009C58D4">
        <w:rPr>
          <w:rFonts w:ascii="Merriweather" w:eastAsia="Merriweather" w:hAnsi="Merriweather" w:cs="Merriweather"/>
          <w:sz w:val="24"/>
          <w:szCs w:val="24"/>
          <w:vertAlign w:val="superscript"/>
        </w:rPr>
        <w:footnoteReference w:id="13"/>
      </w:r>
      <w:r w:rsidR="008C7F38" w:rsidRPr="009C58D4">
        <w:rPr>
          <w:rFonts w:ascii="Merriweather" w:eastAsia="Merriweather" w:hAnsi="Merriweather" w:cs="Merriweather"/>
          <w:sz w:val="24"/>
          <w:szCs w:val="24"/>
        </w:rPr>
        <w:t xml:space="preserve">. Or la plupart des enfants n’ont pas à leur disposition les moyens financiers devant faciliter une représentation légale. </w:t>
      </w:r>
      <w:r w:rsidRPr="009C58D4">
        <w:rPr>
          <w:rFonts w:ascii="Merriweather" w:eastAsia="Merriweather" w:hAnsi="Merriweather" w:cs="Merriweather"/>
          <w:sz w:val="24"/>
          <w:szCs w:val="24"/>
        </w:rPr>
        <w:t xml:space="preserve">Le gouvernement n’a pris aucun engagement officiel et public pour répondre à ce défi. </w:t>
      </w:r>
    </w:p>
    <w:p w14:paraId="533A87F6" w14:textId="4EAF00D8" w:rsidR="001F2CAC" w:rsidRPr="009C58D4" w:rsidRDefault="00377789">
      <w:pPr>
        <w:spacing w:before="240" w:after="24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En vue de pallier cette carence, l’</w:t>
      </w:r>
      <w:r w:rsidR="00987D9A" w:rsidRPr="009C58D4">
        <w:rPr>
          <w:rFonts w:ascii="Merriweather" w:eastAsia="Merriweather" w:hAnsi="Merriweather" w:cs="Merriweather"/>
          <w:sz w:val="24"/>
          <w:szCs w:val="24"/>
        </w:rPr>
        <w:t>État</w:t>
      </w:r>
      <w:r w:rsidRPr="009C58D4">
        <w:rPr>
          <w:rFonts w:ascii="Merriweather" w:eastAsia="Merriweather" w:hAnsi="Merriweather" w:cs="Merriweather"/>
          <w:sz w:val="24"/>
          <w:szCs w:val="24"/>
        </w:rPr>
        <w:t xml:space="preserve"> laisse la liberté à certaines organisations de la société civile</w:t>
      </w:r>
      <w:r w:rsidRPr="009C58D4">
        <w:rPr>
          <w:rStyle w:val="FootnoteReference"/>
          <w:rFonts w:ascii="Merriweather" w:eastAsia="Merriweather" w:hAnsi="Merriweather" w:cs="Merriweather"/>
          <w:sz w:val="24"/>
          <w:szCs w:val="24"/>
        </w:rPr>
        <w:footnoteReference w:id="14"/>
      </w:r>
      <w:r w:rsidRPr="009C58D4">
        <w:rPr>
          <w:rFonts w:ascii="Merriweather" w:eastAsia="Merriweather" w:hAnsi="Merriweather" w:cs="Merriweather"/>
          <w:sz w:val="24"/>
          <w:szCs w:val="24"/>
        </w:rPr>
        <w:t xml:space="preserve"> d’offrir un accompagnement juridique ou judiciaire aux</w:t>
      </w:r>
      <w:r w:rsidR="00345C13" w:rsidRPr="009C58D4">
        <w:rPr>
          <w:rFonts w:ascii="Merriweather" w:eastAsia="Merriweather" w:hAnsi="Merriweather" w:cs="Merriweather"/>
          <w:sz w:val="24"/>
          <w:szCs w:val="24"/>
        </w:rPr>
        <w:t xml:space="preserve"> enfants en conflit avec la loi</w:t>
      </w:r>
      <w:r w:rsidR="00345C13" w:rsidRPr="009C58D4">
        <w:rPr>
          <w:rFonts w:ascii="Merriweather" w:eastAsia="Merriweather" w:hAnsi="Merriweather" w:cs="Merriweather"/>
          <w:sz w:val="24"/>
          <w:szCs w:val="24"/>
          <w:vertAlign w:val="superscript"/>
        </w:rPr>
        <w:footnoteReference w:id="15"/>
      </w:r>
      <w:r w:rsidR="008C7F38" w:rsidRPr="009C58D4">
        <w:rPr>
          <w:rFonts w:ascii="Merriweather" w:eastAsia="Merriweather" w:hAnsi="Merriweather" w:cs="Merriweather"/>
          <w:sz w:val="24"/>
          <w:szCs w:val="24"/>
        </w:rPr>
        <w:t>.</w:t>
      </w:r>
      <w:r w:rsidR="00345C13" w:rsidRPr="009C58D4">
        <w:rPr>
          <w:rFonts w:ascii="Merriweather" w:eastAsia="Merriweather" w:hAnsi="Merriweather" w:cs="Merriweather"/>
          <w:sz w:val="24"/>
          <w:szCs w:val="24"/>
        </w:rPr>
        <w:t xml:space="preserve"> </w:t>
      </w:r>
    </w:p>
    <w:p w14:paraId="78787D77" w14:textId="77777777" w:rsidR="008E470D" w:rsidRPr="009C58D4" w:rsidRDefault="008E470D">
      <w:pPr>
        <w:spacing w:before="240" w:after="240" w:line="276" w:lineRule="auto"/>
        <w:jc w:val="both"/>
        <w:rPr>
          <w:rFonts w:ascii="Merriweather" w:eastAsia="Merriweather" w:hAnsi="Merriweather" w:cs="Merriweather"/>
          <w:sz w:val="24"/>
          <w:szCs w:val="24"/>
        </w:rPr>
      </w:pPr>
    </w:p>
    <w:p w14:paraId="077ED76A" w14:textId="2AC0352A" w:rsidR="001F2CAC" w:rsidRPr="009C58D4" w:rsidRDefault="00345C13">
      <w:pPr>
        <w:spacing w:before="240" w:after="240" w:line="276" w:lineRule="auto"/>
        <w:jc w:val="both"/>
        <w:rPr>
          <w:rFonts w:ascii="Merriweather" w:eastAsia="Merriweather" w:hAnsi="Merriweather" w:cs="Merriweather"/>
          <w:b/>
          <w:sz w:val="24"/>
          <w:szCs w:val="24"/>
        </w:rPr>
      </w:pPr>
      <w:r w:rsidRPr="009C58D4">
        <w:rPr>
          <w:rFonts w:ascii="Merriweather" w:eastAsia="Merriweather" w:hAnsi="Merriweather" w:cs="Merriweather"/>
          <w:b/>
          <w:sz w:val="24"/>
          <w:szCs w:val="24"/>
        </w:rPr>
        <w:t>Recommandations</w:t>
      </w:r>
      <w:r w:rsidR="00987D9A">
        <w:rPr>
          <w:rFonts w:ascii="Merriweather" w:eastAsia="Merriweather" w:hAnsi="Merriweather" w:cs="Merriweather"/>
          <w:b/>
          <w:sz w:val="24"/>
          <w:szCs w:val="24"/>
        </w:rPr>
        <w:t xml:space="preserve"> </w:t>
      </w:r>
      <w:r w:rsidRPr="009C58D4">
        <w:rPr>
          <w:rFonts w:ascii="Merriweather" w:eastAsia="Merriweather" w:hAnsi="Merriweather" w:cs="Merriweather"/>
          <w:b/>
          <w:sz w:val="24"/>
          <w:szCs w:val="24"/>
        </w:rPr>
        <w:t>:</w:t>
      </w:r>
    </w:p>
    <w:p w14:paraId="281AB854" w14:textId="77777777" w:rsidR="001F2CAC" w:rsidRPr="009C58D4" w:rsidRDefault="00345C13">
      <w:pPr>
        <w:numPr>
          <w:ilvl w:val="0"/>
          <w:numId w:val="14"/>
        </w:numPr>
        <w:spacing w:before="240"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Prendre dans un délai raisonnable des mesures afin de rendre la loi pourtant aide juridictionnelle effective;</w:t>
      </w:r>
    </w:p>
    <w:p w14:paraId="241E388C" w14:textId="77777777" w:rsidR="001F2CAC" w:rsidRPr="009C58D4" w:rsidRDefault="00345C13">
      <w:pPr>
        <w:numPr>
          <w:ilvl w:val="0"/>
          <w:numId w:val="14"/>
        </w:num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Prendre des dispositions urgentes pour faire bénéficier aux enfants en conflit avec la loi d’une assistance juridique</w:t>
      </w:r>
      <w:r w:rsidRPr="009C58D4">
        <w:rPr>
          <w:rFonts w:ascii="Merriweather" w:eastAsia="Merriweather" w:hAnsi="Merriweather" w:cs="Merriweather"/>
          <w:b/>
          <w:sz w:val="24"/>
          <w:szCs w:val="24"/>
        </w:rPr>
        <w:t>;</w:t>
      </w:r>
    </w:p>
    <w:p w14:paraId="366C1805" w14:textId="72627CAC" w:rsidR="001F2CAC" w:rsidRPr="009C58D4" w:rsidRDefault="00684F48">
      <w:pPr>
        <w:numPr>
          <w:ilvl w:val="0"/>
          <w:numId w:val="14"/>
        </w:numPr>
        <w:spacing w:after="0" w:line="276" w:lineRule="auto"/>
        <w:jc w:val="both"/>
        <w:rPr>
          <w:rFonts w:ascii="Merriweather" w:eastAsia="Merriweather" w:hAnsi="Merriweather" w:cs="Merriweather"/>
          <w:sz w:val="24"/>
          <w:szCs w:val="24"/>
        </w:rPr>
      </w:pPr>
      <w:sdt>
        <w:sdtPr>
          <w:tag w:val="goog_rdk_178"/>
          <w:id w:val="-1476674869"/>
        </w:sdtPr>
        <w:sdtEndPr/>
        <w:sdtContent>
          <w:r w:rsidR="00345C13" w:rsidRPr="009C58D4">
            <w:rPr>
              <w:rFonts w:ascii="Merriweather" w:eastAsia="Merriweather" w:hAnsi="Merriweather" w:cs="Merriweather"/>
              <w:sz w:val="24"/>
              <w:szCs w:val="24"/>
            </w:rPr>
            <w:t>Nommer les assesseurs et des assesseurs suppléants auprès des tribunaux dans les juridictions qui en ont besoin, notamment à Lomé et prendre des mesures pour que ceux déjà nommés dans certaines juridictions prennent fonction effectivement ainsi que des renforcements continu</w:t>
          </w:r>
          <w:r w:rsidR="00B10AE1" w:rsidRPr="009C58D4">
            <w:rPr>
              <w:rFonts w:ascii="Merriweather" w:eastAsia="Merriweather" w:hAnsi="Merriweather" w:cs="Merriweather"/>
              <w:sz w:val="24"/>
              <w:szCs w:val="24"/>
            </w:rPr>
            <w:t>s</w:t>
          </w:r>
          <w:r w:rsidR="00345C13" w:rsidRPr="009C58D4">
            <w:rPr>
              <w:rFonts w:ascii="Merriweather" w:eastAsia="Merriweather" w:hAnsi="Merriweather" w:cs="Merriweather"/>
              <w:sz w:val="24"/>
              <w:szCs w:val="24"/>
            </w:rPr>
            <w:t xml:space="preserve"> des capacités des assesseurs désigné sur la justice juvénile ;</w:t>
          </w:r>
        </w:sdtContent>
      </w:sdt>
    </w:p>
    <w:sdt>
      <w:sdtPr>
        <w:tag w:val="goog_rdk_179"/>
        <w:id w:val="1589493064"/>
      </w:sdtPr>
      <w:sdtEndPr/>
      <w:sdtContent>
        <w:p w14:paraId="41722A81" w14:textId="77777777" w:rsidR="008E470D" w:rsidRPr="009C58D4" w:rsidRDefault="00345C13">
          <w:pPr>
            <w:numPr>
              <w:ilvl w:val="0"/>
              <w:numId w:val="14"/>
            </w:numPr>
            <w:spacing w:after="24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Renforcer le dispositif humain, matériel et la logistique des juges pour mineurs.</w:t>
          </w:r>
        </w:p>
        <w:p w14:paraId="6BE24464" w14:textId="53D55C79" w:rsidR="001F2CAC" w:rsidRPr="009C58D4" w:rsidRDefault="00684F48" w:rsidP="009C58D4">
          <w:pPr>
            <w:spacing w:after="240" w:line="276" w:lineRule="auto"/>
            <w:ind w:left="720"/>
            <w:jc w:val="both"/>
            <w:rPr>
              <w:rFonts w:ascii="Merriweather" w:eastAsia="Merriweather" w:hAnsi="Merriweather" w:cs="Merriweather"/>
              <w:sz w:val="24"/>
              <w:szCs w:val="24"/>
            </w:rPr>
          </w:pPr>
        </w:p>
      </w:sdtContent>
    </w:sdt>
    <w:p w14:paraId="6266A298" w14:textId="35E2F7F8" w:rsidR="001F2CAC" w:rsidRPr="009C58D4" w:rsidRDefault="00345C13">
      <w:pPr>
        <w:pStyle w:val="Heading1"/>
        <w:rPr>
          <w:rFonts w:ascii="Merriweather" w:eastAsia="Merriweather" w:hAnsi="Merriweather" w:cs="Merriweather"/>
          <w:b/>
          <w:color w:val="auto"/>
          <w:sz w:val="24"/>
          <w:szCs w:val="24"/>
        </w:rPr>
      </w:pPr>
      <w:bookmarkStart w:id="14" w:name="_Toc121993954"/>
      <w:r w:rsidRPr="009C58D4">
        <w:rPr>
          <w:rFonts w:ascii="Merriweather" w:eastAsia="Merriweather" w:hAnsi="Merriweather" w:cs="Merriweather"/>
          <w:b/>
          <w:color w:val="auto"/>
          <w:sz w:val="24"/>
          <w:szCs w:val="24"/>
        </w:rPr>
        <w:t xml:space="preserve">B- </w:t>
      </w:r>
      <w:r w:rsidR="009F5544" w:rsidRPr="009C58D4">
        <w:rPr>
          <w:rFonts w:ascii="Merriweather" w:eastAsia="Merriweather" w:hAnsi="Merriweather" w:cs="Merriweather"/>
          <w:b/>
          <w:color w:val="auto"/>
          <w:sz w:val="24"/>
          <w:szCs w:val="24"/>
        </w:rPr>
        <w:t>Arrestation, garde à vue et détention préventive</w:t>
      </w:r>
      <w:bookmarkEnd w:id="14"/>
      <w:r w:rsidRPr="009C58D4">
        <w:rPr>
          <w:rFonts w:ascii="Merriweather" w:eastAsia="Merriweather" w:hAnsi="Merriweather" w:cs="Merriweather"/>
          <w:b/>
          <w:color w:val="auto"/>
          <w:sz w:val="24"/>
          <w:szCs w:val="24"/>
        </w:rPr>
        <w:t xml:space="preserve"> </w:t>
      </w:r>
    </w:p>
    <w:p w14:paraId="68054104" w14:textId="62844DD4" w:rsidR="0027404C" w:rsidRPr="009C58D4" w:rsidRDefault="00345C13">
      <w:pPr>
        <w:jc w:val="both"/>
        <w:rPr>
          <w:rFonts w:ascii="Merriweather" w:eastAsia="Merriweather" w:hAnsi="Merriweather" w:cs="Merriweather"/>
          <w:i/>
          <w:sz w:val="24"/>
          <w:szCs w:val="24"/>
        </w:rPr>
      </w:pPr>
      <w:r w:rsidRPr="009C58D4">
        <w:rPr>
          <w:rFonts w:ascii="Merriweather" w:eastAsia="Merriweather" w:hAnsi="Merriweather" w:cs="Merriweather"/>
          <w:sz w:val="24"/>
          <w:szCs w:val="24"/>
        </w:rPr>
        <w:t xml:space="preserve">Comme principe général devant présider à l’arrestation d’un mineur par les forces de l’ordre, l’article 10.3 des règles de Beijing dispose : « </w:t>
      </w:r>
      <w:r w:rsidRPr="009C58D4">
        <w:rPr>
          <w:rFonts w:ascii="Merriweather" w:eastAsia="Merriweather" w:hAnsi="Merriweather" w:cs="Merriweather"/>
          <w:i/>
          <w:sz w:val="24"/>
          <w:szCs w:val="24"/>
        </w:rPr>
        <w:t>Les contacts entre les services de répression et le jeune délinquant sont établis de manière à respecter le statut juridique du mineur, à favoriser son bien-être et à éviter de lui nuire, compte dûment tenu des circonstances de l'affaire ».</w:t>
      </w:r>
      <w:r w:rsidR="0027404C" w:rsidRPr="009C58D4">
        <w:rPr>
          <w:rFonts w:ascii="Merriweather" w:eastAsia="Merriweather" w:hAnsi="Merriweather" w:cs="Merriweather"/>
          <w:i/>
          <w:sz w:val="24"/>
          <w:szCs w:val="24"/>
        </w:rPr>
        <w:t xml:space="preserve"> </w:t>
      </w:r>
    </w:p>
    <w:p w14:paraId="4ED43A4D" w14:textId="6FEF5E5F" w:rsidR="005775DD" w:rsidRPr="009C58D4" w:rsidRDefault="0027404C">
      <w:pPr>
        <w:jc w:val="both"/>
        <w:rPr>
          <w:rFonts w:ascii="Merriweather" w:eastAsia="Merriweather" w:hAnsi="Merriweather" w:cs="Merriweather"/>
          <w:sz w:val="24"/>
          <w:szCs w:val="24"/>
        </w:rPr>
      </w:pPr>
      <w:r w:rsidRPr="009C58D4">
        <w:rPr>
          <w:rFonts w:ascii="Merriweather" w:eastAsia="Merriweather" w:hAnsi="Merriweather" w:cs="Merriweather"/>
          <w:sz w:val="24"/>
          <w:szCs w:val="24"/>
        </w:rPr>
        <w:t xml:space="preserve">Cette disposition n’est pas souvent respectée au moment d’appréhender un enfant soupçonné ou pris en flagrant délit de délinquance. </w:t>
      </w:r>
      <w:r w:rsidR="005775DD" w:rsidRPr="009C58D4">
        <w:rPr>
          <w:rFonts w:ascii="Merriweather" w:eastAsia="Merriweather" w:hAnsi="Merriweather" w:cs="Merriweather"/>
          <w:sz w:val="24"/>
          <w:szCs w:val="24"/>
        </w:rPr>
        <w:t xml:space="preserve">Entre 2019 et 2022, le CACIT a documenté 77 allégations de sévices corporelles, mauvais traitements et </w:t>
      </w:r>
      <w:r w:rsidR="000C5AAA" w:rsidRPr="009C58D4">
        <w:rPr>
          <w:rFonts w:ascii="Merriweather" w:eastAsia="Merriweather" w:hAnsi="Merriweather" w:cs="Merriweather"/>
          <w:sz w:val="24"/>
          <w:szCs w:val="24"/>
        </w:rPr>
        <w:t>de torture sur les mineurs.</w:t>
      </w:r>
      <w:r w:rsidR="001655C3" w:rsidRPr="009C58D4">
        <w:rPr>
          <w:rFonts w:ascii="Merriweather" w:eastAsia="Merriweather" w:hAnsi="Merriweather" w:cs="Merriweather"/>
          <w:sz w:val="24"/>
          <w:szCs w:val="24"/>
        </w:rPr>
        <w:t xml:space="preserve"> La plupart l’ont été en garde à vue.</w:t>
      </w:r>
    </w:p>
    <w:p w14:paraId="05B2CF76" w14:textId="6D020927" w:rsidR="0027404C" w:rsidRPr="009C58D4" w:rsidRDefault="0027404C">
      <w:pPr>
        <w:jc w:val="both"/>
        <w:rPr>
          <w:rFonts w:ascii="Merriweather" w:eastAsia="Merriweather" w:hAnsi="Merriweather" w:cs="Merriweather"/>
          <w:sz w:val="24"/>
          <w:szCs w:val="24"/>
        </w:rPr>
      </w:pPr>
      <w:r w:rsidRPr="009C58D4">
        <w:rPr>
          <w:rFonts w:ascii="Merriweather" w:eastAsia="Merriweather" w:hAnsi="Merriweather" w:cs="Merriweather"/>
          <w:sz w:val="24"/>
          <w:szCs w:val="24"/>
        </w:rPr>
        <w:t xml:space="preserve">En septembre 2019, durant une visite à la brigade pour mineurs de Lomé, vingt-quatre (24) enfants ont </w:t>
      </w:r>
      <w:r w:rsidR="00EE17A4" w:rsidRPr="009C58D4">
        <w:rPr>
          <w:rFonts w:ascii="Merriweather" w:eastAsia="Merriweather" w:hAnsi="Merriweather" w:cs="Merriweather"/>
          <w:sz w:val="24"/>
          <w:szCs w:val="24"/>
        </w:rPr>
        <w:t>été écoutés. Tous</w:t>
      </w:r>
      <w:r w:rsidRPr="009C58D4">
        <w:rPr>
          <w:rFonts w:ascii="Merriweather" w:eastAsia="Merriweather" w:hAnsi="Merriweather" w:cs="Merriweather"/>
          <w:sz w:val="24"/>
          <w:szCs w:val="24"/>
        </w:rPr>
        <w:t xml:space="preserve"> ont allégué</w:t>
      </w:r>
      <w:r w:rsidR="005775DD" w:rsidRPr="009C58D4">
        <w:rPr>
          <w:rFonts w:ascii="Merriweather" w:eastAsia="Merriweather" w:hAnsi="Merriweather" w:cs="Merriweather"/>
          <w:sz w:val="24"/>
          <w:szCs w:val="24"/>
        </w:rPr>
        <w:t>s</w:t>
      </w:r>
      <w:r w:rsidRPr="009C58D4">
        <w:rPr>
          <w:rFonts w:ascii="Merriweather" w:eastAsia="Merriweather" w:hAnsi="Merriweather" w:cs="Merriweather"/>
          <w:sz w:val="24"/>
          <w:szCs w:val="24"/>
        </w:rPr>
        <w:t xml:space="preserve"> avoir subi des actes de mauvais traitements </w:t>
      </w:r>
      <w:r w:rsidR="00FE0D50" w:rsidRPr="009C58D4">
        <w:rPr>
          <w:rFonts w:ascii="Merriweather" w:eastAsia="Merriweather" w:hAnsi="Merriweather" w:cs="Merriweather"/>
          <w:sz w:val="24"/>
          <w:szCs w:val="24"/>
        </w:rPr>
        <w:t>par les forces de l’ordre et de sécurité. Onze (11) d’entre eux ont allégués avoir été victime d’actes de torture</w:t>
      </w:r>
      <w:r w:rsidRPr="009C58D4">
        <w:rPr>
          <w:rFonts w:ascii="Merriweather" w:eastAsia="Merriweather" w:hAnsi="Merriweather" w:cs="Merriweather"/>
          <w:sz w:val="24"/>
          <w:szCs w:val="24"/>
        </w:rPr>
        <w:t>.</w:t>
      </w:r>
      <w:r w:rsidR="00EE17A4" w:rsidRPr="009C58D4">
        <w:rPr>
          <w:rFonts w:ascii="Merriweather" w:eastAsia="Merriweather" w:hAnsi="Merriweather" w:cs="Merriweather"/>
          <w:sz w:val="24"/>
          <w:szCs w:val="24"/>
        </w:rPr>
        <w:t xml:space="preserve"> </w:t>
      </w:r>
    </w:p>
    <w:p w14:paraId="2C2849C4" w14:textId="2AC445CE" w:rsidR="009F5544" w:rsidRPr="009C58D4" w:rsidRDefault="00FE0D50" w:rsidP="009F5544">
      <w:pPr>
        <w:jc w:val="both"/>
        <w:rPr>
          <w:rFonts w:ascii="Merriweather" w:eastAsia="Merriweather" w:hAnsi="Merriweather" w:cs="Merriweather"/>
          <w:sz w:val="24"/>
          <w:szCs w:val="24"/>
        </w:rPr>
      </w:pPr>
      <w:r w:rsidRPr="009C58D4">
        <w:rPr>
          <w:rFonts w:ascii="Merriweather" w:eastAsia="Merriweather" w:hAnsi="Merriweather" w:cs="Merriweather"/>
          <w:sz w:val="24"/>
          <w:szCs w:val="24"/>
        </w:rPr>
        <w:t xml:space="preserve">Plusieurs allégations de mauvais traitements et de torture sont </w:t>
      </w:r>
      <w:r w:rsidR="000C5AAA" w:rsidRPr="009C58D4">
        <w:rPr>
          <w:rFonts w:ascii="Merriweather" w:eastAsia="Merriweather" w:hAnsi="Merriweather" w:cs="Merriweather"/>
          <w:sz w:val="24"/>
          <w:szCs w:val="24"/>
        </w:rPr>
        <w:t>alléguées</w:t>
      </w:r>
      <w:r w:rsidRPr="009C58D4">
        <w:rPr>
          <w:rFonts w:ascii="Merriweather" w:eastAsia="Merriweather" w:hAnsi="Merriweather" w:cs="Merriweather"/>
          <w:sz w:val="24"/>
          <w:szCs w:val="24"/>
        </w:rPr>
        <w:t xml:space="preserve"> au </w:t>
      </w:r>
      <w:r w:rsidR="009F5544" w:rsidRPr="009C58D4">
        <w:rPr>
          <w:rFonts w:ascii="Merriweather" w:eastAsia="Merriweather" w:hAnsi="Merriweather" w:cs="Merriweather"/>
          <w:sz w:val="24"/>
          <w:szCs w:val="24"/>
        </w:rPr>
        <w:t xml:space="preserve">cours </w:t>
      </w:r>
      <w:r w:rsidRPr="009C58D4">
        <w:rPr>
          <w:rFonts w:ascii="Merriweather" w:eastAsia="Merriweather" w:hAnsi="Merriweather" w:cs="Merriweather"/>
          <w:sz w:val="24"/>
          <w:szCs w:val="24"/>
        </w:rPr>
        <w:t xml:space="preserve">de la garde à vue et de la détention préventive des mineurs. </w:t>
      </w:r>
      <w:r w:rsidR="00E6468D" w:rsidRPr="009C58D4">
        <w:rPr>
          <w:rFonts w:ascii="Merriweather" w:eastAsia="Merriweather" w:hAnsi="Merriweather" w:cs="Merriweather"/>
          <w:sz w:val="24"/>
          <w:szCs w:val="24"/>
        </w:rPr>
        <w:t>Le 14 septembre 2019, le mineur K.A raconte que le premier jour de son incarcération à la brigade pour mineurs de Lomé, il aurait été sévèrement battu par un officier. Ce dernier aurait demandé aux autres mineurs qui étaient détenu avec le mineur de le gifler. Il aurait reçu au total 47 gifles. Il a également été frappé à plusieurs reprises dans le dos par les autres détenus sur ordre de l’officier. Après avoir reçu ces coups, l’officier aurait demandé au mineur de ventiler à la main les autres enfants qui se sont tous allongés, jusqu’à ce qu’à ce qu’ils s’endorment. Ce que le mineur a tenté de faire pendant plus d’une heure.</w:t>
      </w:r>
      <w:r w:rsidR="005053D7" w:rsidRPr="009C58D4">
        <w:rPr>
          <w:rFonts w:ascii="Merriweather" w:eastAsia="Merriweather" w:hAnsi="Merriweather" w:cs="Merriweather"/>
          <w:sz w:val="24"/>
          <w:szCs w:val="24"/>
        </w:rPr>
        <w:t xml:space="preserve"> En mars 2022, le CACIT a écouté la mineure A.M qui allègue avoir été victime de torture. En effet, la jeune fille de 17 ans affirme qu’en garde à vue, les forces de l’ordre et de sécurité lui auraient posés des questions auxquelles elle n’avait pas de réponses. Ces derniers se seraient mis à lui donner des coups </w:t>
      </w:r>
      <w:r w:rsidR="009F5544" w:rsidRPr="009C58D4">
        <w:rPr>
          <w:rFonts w:ascii="Merriweather" w:eastAsia="Merriweather" w:hAnsi="Merriweather" w:cs="Merriweather"/>
          <w:sz w:val="24"/>
          <w:szCs w:val="24"/>
        </w:rPr>
        <w:t xml:space="preserve">sévères </w:t>
      </w:r>
      <w:r w:rsidR="005053D7" w:rsidRPr="009C58D4">
        <w:rPr>
          <w:rFonts w:ascii="Merriweather" w:eastAsia="Merriweather" w:hAnsi="Merriweather" w:cs="Merriweather"/>
          <w:sz w:val="24"/>
          <w:szCs w:val="24"/>
        </w:rPr>
        <w:t xml:space="preserve">de cordelette dans </w:t>
      </w:r>
      <w:r w:rsidR="009F5544" w:rsidRPr="009C58D4">
        <w:rPr>
          <w:rFonts w:ascii="Merriweather" w:eastAsia="Merriweather" w:hAnsi="Merriweather" w:cs="Merriweather"/>
          <w:sz w:val="24"/>
          <w:szCs w:val="24"/>
        </w:rPr>
        <w:t>le</w:t>
      </w:r>
      <w:r w:rsidR="005053D7" w:rsidRPr="009C58D4">
        <w:rPr>
          <w:rFonts w:ascii="Merriweather" w:eastAsia="Merriweather" w:hAnsi="Merriweather" w:cs="Merriweather"/>
          <w:sz w:val="24"/>
          <w:szCs w:val="24"/>
        </w:rPr>
        <w:t xml:space="preserve"> dos afin qu’elle réponde aux que</w:t>
      </w:r>
      <w:r w:rsidR="00B8556C" w:rsidRPr="009C58D4">
        <w:rPr>
          <w:rFonts w:ascii="Merriweather" w:eastAsia="Merriweather" w:hAnsi="Merriweather" w:cs="Merriweather"/>
          <w:sz w:val="24"/>
          <w:szCs w:val="24"/>
        </w:rPr>
        <w:t>stions et fasse certains aveux.</w:t>
      </w:r>
      <w:r w:rsidR="009F5544" w:rsidRPr="009C58D4">
        <w:rPr>
          <w:rFonts w:ascii="Merriweather" w:eastAsia="Merriweather" w:hAnsi="Merriweather" w:cs="Merriweather"/>
          <w:sz w:val="24"/>
          <w:szCs w:val="24"/>
        </w:rPr>
        <w:t xml:space="preserve"> Également une autre mineure, S.A, affirme avoir été arrêtée le 17 mai 2022 par les agents des forces de l’ordre et de sécurité du Camp GP pour une complicité de vol dans un Ghetto. Elle aurait été conduite au Camp GP où elle aurait subi des sévices corporels par des forces de l’ordre et de sécurité pour avouer des forfaitures qu’elle dit ignorer.</w:t>
      </w:r>
    </w:p>
    <w:p w14:paraId="7ECA6D2D" w14:textId="37804583" w:rsidR="00DC69BC" w:rsidRPr="009C58D4" w:rsidRDefault="00345C13">
      <w:pPr>
        <w:jc w:val="both"/>
        <w:rPr>
          <w:rFonts w:ascii="Merriweather" w:eastAsia="Merriweather" w:hAnsi="Merriweather" w:cs="Merriweather"/>
          <w:sz w:val="24"/>
          <w:szCs w:val="24"/>
        </w:rPr>
      </w:pPr>
      <w:r w:rsidRPr="009C58D4">
        <w:rPr>
          <w:rFonts w:ascii="Merriweather" w:eastAsia="Merriweather" w:hAnsi="Merriweather" w:cs="Merriweather"/>
          <w:sz w:val="24"/>
          <w:szCs w:val="24"/>
        </w:rPr>
        <w:t xml:space="preserve">Les enfants subissent aussi des mauvais traitements de la part des plaignants avant même d’être conduits auprès des agents des forces de l’ordre </w:t>
      </w:r>
      <w:r w:rsidR="009F5544" w:rsidRPr="009C58D4">
        <w:rPr>
          <w:rFonts w:ascii="Merriweather" w:eastAsia="Merriweather" w:hAnsi="Merriweather" w:cs="Merriweather"/>
          <w:sz w:val="24"/>
          <w:szCs w:val="24"/>
        </w:rPr>
        <w:t xml:space="preserve">où </w:t>
      </w:r>
      <w:r w:rsidRPr="009C58D4">
        <w:rPr>
          <w:rFonts w:ascii="Merriweather" w:eastAsia="Merriweather" w:hAnsi="Merriweather" w:cs="Merriweather"/>
          <w:sz w:val="24"/>
          <w:szCs w:val="24"/>
        </w:rPr>
        <w:t>ils sont à nouveau frappés soit pour être punis de leurs actes, soit pour leur faire avouer les actes qui leurs sont reprochés.</w:t>
      </w:r>
      <w:r w:rsidR="001E7F93" w:rsidRPr="009C58D4">
        <w:rPr>
          <w:rFonts w:ascii="Merriweather" w:eastAsia="Merriweather" w:hAnsi="Merriweather" w:cs="Merriweather"/>
          <w:sz w:val="24"/>
          <w:szCs w:val="24"/>
        </w:rPr>
        <w:t xml:space="preserve"> Par exemple, le mineur A.J. incarcéré le 01/04/2022 au CADJE, affirme avoir volé un monsieur avec 02 autres amis.  Arrêté par le plaignant, le mineur et ses amis ont été enfermés dans une chambre et battus par ce dernier avant de les amener au commissariat. </w:t>
      </w:r>
      <w:r w:rsidR="00BB374F" w:rsidRPr="009C58D4">
        <w:rPr>
          <w:rFonts w:ascii="Merriweather" w:eastAsia="Merriweather" w:hAnsi="Merriweather" w:cs="Merriweather"/>
          <w:sz w:val="24"/>
          <w:szCs w:val="24"/>
        </w:rPr>
        <w:t>Également</w:t>
      </w:r>
      <w:r w:rsidR="001E7F93" w:rsidRPr="009C58D4">
        <w:rPr>
          <w:rFonts w:ascii="Merriweather" w:eastAsia="Merriweather" w:hAnsi="Merriweather" w:cs="Merriweather"/>
          <w:sz w:val="24"/>
          <w:szCs w:val="24"/>
        </w:rPr>
        <w:t xml:space="preserve">, le mineur E.Y, incarcéré le 09/02/2022 au CADJE, affirme qu’alors qu’il tentait de voler des fils électriques, ils ont été arrêtés par les habitants du quartier qui les ont bien frappés </w:t>
      </w:r>
      <w:r w:rsidR="00BB374F" w:rsidRPr="009C58D4">
        <w:rPr>
          <w:rFonts w:ascii="Merriweather" w:eastAsia="Merriweather" w:hAnsi="Merriweather" w:cs="Merriweather"/>
          <w:sz w:val="24"/>
          <w:szCs w:val="24"/>
        </w:rPr>
        <w:t>avant de les</w:t>
      </w:r>
      <w:r w:rsidR="001E7F93" w:rsidRPr="009C58D4">
        <w:rPr>
          <w:rFonts w:ascii="Merriweather" w:eastAsia="Merriweather" w:hAnsi="Merriweather" w:cs="Merriweather"/>
          <w:sz w:val="24"/>
          <w:szCs w:val="24"/>
        </w:rPr>
        <w:t xml:space="preserve"> condui</w:t>
      </w:r>
      <w:r w:rsidR="00BB374F" w:rsidRPr="009C58D4">
        <w:rPr>
          <w:rFonts w:ascii="Merriweather" w:eastAsia="Merriweather" w:hAnsi="Merriweather" w:cs="Merriweather"/>
          <w:sz w:val="24"/>
          <w:szCs w:val="24"/>
        </w:rPr>
        <w:t>re</w:t>
      </w:r>
      <w:r w:rsidR="001E7F93" w:rsidRPr="009C58D4">
        <w:rPr>
          <w:rFonts w:ascii="Merriweather" w:eastAsia="Merriweather" w:hAnsi="Merriweather" w:cs="Merriweather"/>
          <w:sz w:val="24"/>
          <w:szCs w:val="24"/>
        </w:rPr>
        <w:t xml:space="preserve"> au commissariat.</w:t>
      </w:r>
    </w:p>
    <w:p w14:paraId="36CB656A" w14:textId="131231E4" w:rsidR="00DC69BC" w:rsidRPr="009C58D4" w:rsidRDefault="00DC69BC">
      <w:pPr>
        <w:jc w:val="both"/>
        <w:rPr>
          <w:rFonts w:ascii="Merriweather" w:eastAsia="Merriweather" w:hAnsi="Merriweather" w:cs="Merriweather"/>
          <w:sz w:val="24"/>
          <w:szCs w:val="24"/>
        </w:rPr>
      </w:pPr>
      <w:r w:rsidRPr="009C58D4">
        <w:rPr>
          <w:rFonts w:ascii="Merriweather" w:eastAsia="Merriweather" w:hAnsi="Merriweather" w:cs="Merriweather"/>
          <w:sz w:val="24"/>
          <w:szCs w:val="24"/>
        </w:rPr>
        <w:t xml:space="preserve">En 2020, le CACIT a introduit un recours hiérarchique spécifiquement dans le cas du mineur A.E.N qui alléguait des mauvais traitements subis au cours de son incarcération au commissariat du port autonome de Lomé. Suite à des actions de monitorings conjoints avec les agents de la Brigade Anti Criminelle (BAC), sur instructions du ministère de la sécurité pour situer les responsabilités, aucune suite n’a été donnée à ce jour. </w:t>
      </w:r>
    </w:p>
    <w:p w14:paraId="31B72581" w14:textId="0B57382D" w:rsidR="00BB374F" w:rsidRPr="009C58D4" w:rsidRDefault="00BB374F">
      <w:pPr>
        <w:jc w:val="both"/>
        <w:rPr>
          <w:rFonts w:ascii="Merriweather" w:eastAsia="Merriweather" w:hAnsi="Merriweather" w:cs="Merriweather"/>
          <w:sz w:val="24"/>
          <w:szCs w:val="24"/>
        </w:rPr>
      </w:pPr>
    </w:p>
    <w:p w14:paraId="092BB302" w14:textId="77777777" w:rsidR="001F2CAC" w:rsidRPr="009C58D4" w:rsidRDefault="00345C13">
      <w:pPr>
        <w:jc w:val="both"/>
        <w:rPr>
          <w:rFonts w:ascii="Merriweather" w:eastAsia="Merriweather" w:hAnsi="Merriweather" w:cs="Merriweather"/>
          <w:b/>
          <w:sz w:val="24"/>
          <w:szCs w:val="24"/>
        </w:rPr>
      </w:pPr>
      <w:r w:rsidRPr="009C58D4">
        <w:rPr>
          <w:rFonts w:ascii="Merriweather" w:eastAsia="Merriweather" w:hAnsi="Merriweather" w:cs="Merriweather"/>
          <w:b/>
          <w:sz w:val="24"/>
          <w:szCs w:val="24"/>
        </w:rPr>
        <w:t>Recommandations</w:t>
      </w:r>
    </w:p>
    <w:p w14:paraId="6C7EF79D" w14:textId="0E6AA61B" w:rsidR="001F2CAC" w:rsidRPr="009C58D4" w:rsidRDefault="00345C13">
      <w:pPr>
        <w:widowControl w:val="0"/>
        <w:numPr>
          <w:ilvl w:val="0"/>
          <w:numId w:val="15"/>
        </w:numPr>
        <w:spacing w:after="0" w:line="240"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Tenir à jour une base de données des statistiques désagrégées des conditions de garde à vue</w:t>
      </w:r>
      <w:r w:rsidR="00BB374F" w:rsidRPr="009C58D4">
        <w:rPr>
          <w:rFonts w:ascii="Merriweather" w:eastAsia="Merriweather" w:hAnsi="Merriweather" w:cs="Merriweather"/>
          <w:sz w:val="24"/>
          <w:szCs w:val="24"/>
        </w:rPr>
        <w:t xml:space="preserve"> </w:t>
      </w:r>
      <w:r w:rsidRPr="009C58D4">
        <w:rPr>
          <w:rFonts w:ascii="Merriweather" w:eastAsia="Merriweather" w:hAnsi="Merriweather" w:cs="Merriweather"/>
          <w:sz w:val="24"/>
          <w:szCs w:val="24"/>
        </w:rPr>
        <w:t>;</w:t>
      </w:r>
    </w:p>
    <w:p w14:paraId="5DEE4276" w14:textId="1243CEC4" w:rsidR="001F2CAC" w:rsidRPr="009C58D4" w:rsidRDefault="00345C13">
      <w:pPr>
        <w:widowControl w:val="0"/>
        <w:numPr>
          <w:ilvl w:val="0"/>
          <w:numId w:val="15"/>
        </w:numPr>
        <w:spacing w:after="0" w:line="240" w:lineRule="auto"/>
        <w:jc w:val="both"/>
        <w:rPr>
          <w:rFonts w:ascii="Merriweather" w:eastAsia="Merriweather" w:hAnsi="Merriweather" w:cs="Merriweather"/>
          <w:b/>
          <w:sz w:val="24"/>
          <w:szCs w:val="24"/>
        </w:rPr>
      </w:pPr>
      <w:r w:rsidRPr="009C58D4">
        <w:rPr>
          <w:rFonts w:ascii="Merriweather" w:eastAsia="Merriweather" w:hAnsi="Merriweather" w:cs="Merriweather"/>
          <w:sz w:val="24"/>
          <w:szCs w:val="24"/>
        </w:rPr>
        <w:t xml:space="preserve">Enquêter sur les allégations de torture et de mauvais traitements </w:t>
      </w:r>
      <w:r w:rsidR="00364ED2" w:rsidRPr="009C58D4">
        <w:rPr>
          <w:rFonts w:ascii="Merriweather" w:eastAsia="Merriweather" w:hAnsi="Merriweather" w:cs="Merriweather"/>
          <w:sz w:val="24"/>
          <w:szCs w:val="24"/>
        </w:rPr>
        <w:t xml:space="preserve">documentés et soumis aux autorités ou à la justice </w:t>
      </w:r>
      <w:r w:rsidRPr="009C58D4">
        <w:rPr>
          <w:rFonts w:ascii="Merriweather" w:eastAsia="Merriweather" w:hAnsi="Merriweather" w:cs="Merriweather"/>
          <w:sz w:val="24"/>
          <w:szCs w:val="24"/>
        </w:rPr>
        <w:t>;</w:t>
      </w:r>
    </w:p>
    <w:p w14:paraId="18788F99" w14:textId="77777777" w:rsidR="001F2CAC" w:rsidRPr="009C58D4" w:rsidRDefault="00345C13">
      <w:pPr>
        <w:widowControl w:val="0"/>
        <w:numPr>
          <w:ilvl w:val="0"/>
          <w:numId w:val="15"/>
        </w:numPr>
        <w:spacing w:after="0" w:line="240"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Former les officiers de police judiciaires à l’interdiction de la torture et des mauvais traitements à l’encontre des enfants;</w:t>
      </w:r>
    </w:p>
    <w:p w14:paraId="4BDD240D" w14:textId="77777777" w:rsidR="00364ED2" w:rsidRPr="009C58D4" w:rsidRDefault="00345C13">
      <w:pPr>
        <w:widowControl w:val="0"/>
        <w:numPr>
          <w:ilvl w:val="0"/>
          <w:numId w:val="15"/>
        </w:numPr>
        <w:spacing w:after="0" w:line="240"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Donner des instructions claires et sans équivoques aux agents sur la prohibition absolue de la torture et leur responsabilité individuelle en cas de violation</w:t>
      </w:r>
      <w:r w:rsidR="00364ED2" w:rsidRPr="009C58D4">
        <w:rPr>
          <w:rFonts w:ascii="Merriweather" w:eastAsia="Merriweather" w:hAnsi="Merriweather" w:cs="Merriweather"/>
          <w:sz w:val="24"/>
          <w:szCs w:val="24"/>
        </w:rPr>
        <w:t> ;</w:t>
      </w:r>
    </w:p>
    <w:p w14:paraId="6429952E" w14:textId="298C763B" w:rsidR="001F2CAC" w:rsidRPr="009C58D4" w:rsidRDefault="00364ED2">
      <w:pPr>
        <w:widowControl w:val="0"/>
        <w:numPr>
          <w:ilvl w:val="0"/>
          <w:numId w:val="15"/>
        </w:numPr>
        <w:spacing w:after="0" w:line="240"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Renforcer les mesures devant garantir la prévention de la torture pour les enfants en conflits avec la loi</w:t>
      </w:r>
      <w:r w:rsidR="00345C13" w:rsidRPr="009C58D4">
        <w:rPr>
          <w:rFonts w:ascii="Merriweather" w:eastAsia="Merriweather" w:hAnsi="Merriweather" w:cs="Merriweather"/>
          <w:sz w:val="24"/>
          <w:szCs w:val="24"/>
        </w:rPr>
        <w:t>.</w:t>
      </w:r>
    </w:p>
    <w:p w14:paraId="2A4CF32F" w14:textId="77777777" w:rsidR="001F2CAC" w:rsidRPr="009C58D4" w:rsidRDefault="001F2CAC">
      <w:pPr>
        <w:widowControl w:val="0"/>
        <w:spacing w:after="0" w:line="240" w:lineRule="auto"/>
        <w:ind w:left="720"/>
        <w:jc w:val="both"/>
        <w:rPr>
          <w:rFonts w:ascii="Merriweather" w:eastAsia="Merriweather" w:hAnsi="Merriweather" w:cs="Merriweather"/>
          <w:sz w:val="24"/>
          <w:szCs w:val="24"/>
        </w:rPr>
      </w:pPr>
    </w:p>
    <w:p w14:paraId="651A1402" w14:textId="77777777" w:rsidR="001F2CAC" w:rsidRPr="009C58D4" w:rsidRDefault="00345C13">
      <w:pPr>
        <w:pStyle w:val="Heading1"/>
        <w:rPr>
          <w:rFonts w:ascii="Merriweather" w:eastAsia="Merriweather" w:hAnsi="Merriweather" w:cs="Merriweather"/>
          <w:b/>
          <w:color w:val="auto"/>
          <w:sz w:val="24"/>
          <w:szCs w:val="24"/>
        </w:rPr>
      </w:pPr>
      <w:bookmarkStart w:id="15" w:name="_Toc121993955"/>
      <w:r w:rsidRPr="009C58D4">
        <w:rPr>
          <w:rFonts w:ascii="Merriweather" w:eastAsia="Merriweather" w:hAnsi="Merriweather" w:cs="Merriweather"/>
          <w:b/>
          <w:color w:val="auto"/>
          <w:sz w:val="24"/>
          <w:szCs w:val="24"/>
        </w:rPr>
        <w:t>C- Conditions de détention</w:t>
      </w:r>
      <w:bookmarkEnd w:id="15"/>
    </w:p>
    <w:p w14:paraId="347E8AF0" w14:textId="77777777" w:rsidR="001F2CAC" w:rsidRPr="009C58D4" w:rsidRDefault="00345C13">
      <w:pPr>
        <w:pStyle w:val="Heading2"/>
        <w:rPr>
          <w:rFonts w:ascii="Merriweather" w:eastAsia="Merriweather" w:hAnsi="Merriweather" w:cs="Merriweather"/>
          <w:b/>
          <w:color w:val="auto"/>
          <w:sz w:val="24"/>
          <w:szCs w:val="24"/>
        </w:rPr>
      </w:pPr>
      <w:bookmarkStart w:id="16" w:name="_Toc121993956"/>
      <w:r w:rsidRPr="009C58D4">
        <w:rPr>
          <w:rFonts w:ascii="Merriweather" w:eastAsia="Merriweather" w:hAnsi="Merriweather" w:cs="Merriweather"/>
          <w:b/>
          <w:color w:val="auto"/>
          <w:sz w:val="24"/>
          <w:szCs w:val="24"/>
        </w:rPr>
        <w:t>1. Le cadre de détention et hygiène</w:t>
      </w:r>
      <w:bookmarkEnd w:id="16"/>
    </w:p>
    <w:sdt>
      <w:sdtPr>
        <w:tag w:val="goog_rdk_194"/>
        <w:id w:val="2018264496"/>
      </w:sdtPr>
      <w:sdtEndPr/>
      <w:sdtContent>
        <w:p w14:paraId="75A4D67A" w14:textId="60E6BAB2" w:rsidR="001F2CAC" w:rsidRPr="009C58D4" w:rsidRDefault="00345C13" w:rsidP="00E104B1">
          <w:p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 xml:space="preserve">La Brigade </w:t>
          </w:r>
          <w:r w:rsidR="005775DD" w:rsidRPr="009C58D4">
            <w:rPr>
              <w:rFonts w:ascii="Merriweather" w:eastAsia="Merriweather" w:hAnsi="Merriweather" w:cs="Merriweather"/>
              <w:sz w:val="24"/>
              <w:szCs w:val="24"/>
            </w:rPr>
            <w:t>p</w:t>
          </w:r>
          <w:r w:rsidRPr="009C58D4">
            <w:rPr>
              <w:rFonts w:ascii="Merriweather" w:eastAsia="Merriweather" w:hAnsi="Merriweather" w:cs="Merriweather"/>
              <w:sz w:val="24"/>
              <w:szCs w:val="24"/>
            </w:rPr>
            <w:t xml:space="preserve">our Mineurs (BM) située à Lomé souffrait d’un manque cruel de moyens financiers, logistiques et techniques alors qu’il s’agit d’un dispositif clé dans le système de justice juvénile car elle était chargée d’assurer la protection des mineurs sous ordonnance de garde provisoire, procéder aux enquêtes à la demande des juges et d’assurer la détention préventive en attendant les conclusions des investigations. Une avancée </w:t>
          </w:r>
          <w:sdt>
            <w:sdtPr>
              <w:tag w:val="goog_rdk_188"/>
              <w:id w:val="1642231052"/>
            </w:sdtPr>
            <w:sdtEndPr/>
            <w:sdtContent>
              <w:r w:rsidRPr="009C58D4">
                <w:rPr>
                  <w:rFonts w:ascii="Merriweather" w:eastAsia="Merriweather" w:hAnsi="Merriweather" w:cs="Merriweather"/>
                  <w:sz w:val="24"/>
                  <w:szCs w:val="24"/>
                </w:rPr>
                <w:t>a été</w:t>
              </w:r>
            </w:sdtContent>
          </w:sdt>
          <w:r w:rsidRPr="009C58D4">
            <w:rPr>
              <w:rFonts w:ascii="Merriweather" w:eastAsia="Merriweather" w:hAnsi="Merriweather" w:cs="Merriweather"/>
              <w:sz w:val="24"/>
              <w:szCs w:val="24"/>
            </w:rPr>
            <w:t xml:space="preserve"> opérée en fin d’année 2020 concernant le cadre de détention des enfants mineurs</w:t>
          </w:r>
          <w:sdt>
            <w:sdtPr>
              <w:tag w:val="goog_rdk_189"/>
              <w:id w:val="-1296287949"/>
              <w:showingPlcHdr/>
            </w:sdtPr>
            <w:sdtEndPr/>
            <w:sdtContent>
              <w:r w:rsidR="009C58D4">
                <w:t xml:space="preserve">     </w:t>
              </w:r>
            </w:sdtContent>
          </w:sdt>
          <w:sdt>
            <w:sdtPr>
              <w:tag w:val="goog_rdk_190"/>
              <w:id w:val="-514767541"/>
            </w:sdtPr>
            <w:sdtEndPr/>
            <w:sdtContent>
              <w:r w:rsidRPr="009C58D4">
                <w:rPr>
                  <w:rFonts w:ascii="Merriweather" w:eastAsia="Merriweather" w:hAnsi="Merriweather" w:cs="Merriweather"/>
                  <w:sz w:val="24"/>
                  <w:szCs w:val="24"/>
                </w:rPr>
                <w:t>. En effet, le</w:t>
              </w:r>
            </w:sdtContent>
          </w:sdt>
          <w:r w:rsidRPr="009C58D4">
            <w:rPr>
              <w:rFonts w:ascii="Merriweather" w:eastAsia="Merriweather" w:hAnsi="Merriweather" w:cs="Merriweather"/>
              <w:sz w:val="24"/>
              <w:szCs w:val="24"/>
            </w:rPr>
            <w:t xml:space="preserve"> nouveau Centre d’Accès au droit et à la Justice pour les Enfants (CADJE) </w:t>
          </w:r>
          <w:sdt>
            <w:sdtPr>
              <w:tag w:val="goog_rdk_191"/>
              <w:id w:val="-1788967927"/>
            </w:sdtPr>
            <w:sdtEndPr/>
            <w:sdtContent>
              <w:r w:rsidRPr="009C58D4">
                <w:rPr>
                  <w:rFonts w:ascii="Merriweather" w:eastAsia="Merriweather" w:hAnsi="Merriweather" w:cs="Merriweather"/>
                  <w:sz w:val="24"/>
                  <w:szCs w:val="24"/>
                </w:rPr>
                <w:t xml:space="preserve">a été </w:t>
              </w:r>
            </w:sdtContent>
          </w:sdt>
          <w:r w:rsidRPr="009C58D4">
            <w:rPr>
              <w:rFonts w:ascii="Merriweather" w:eastAsia="Merriweather" w:hAnsi="Merriweather" w:cs="Merriweather"/>
              <w:sz w:val="24"/>
              <w:szCs w:val="24"/>
            </w:rPr>
            <w:t>inauguré en décembre 2020</w:t>
          </w:r>
          <w:sdt>
            <w:sdtPr>
              <w:tag w:val="goog_rdk_192"/>
              <w:id w:val="-1422326700"/>
            </w:sdtPr>
            <w:sdtEndPr/>
            <w:sdtContent>
              <w:r w:rsidRPr="009C58D4">
                <w:rPr>
                  <w:rFonts w:ascii="Merriweather" w:eastAsia="Merriweather" w:hAnsi="Merriweather" w:cs="Merriweather"/>
                  <w:sz w:val="24"/>
                  <w:szCs w:val="24"/>
                </w:rPr>
                <w:t xml:space="preserve"> à Lomé et en octobre 2020 à Kara</w:t>
              </w:r>
            </w:sdtContent>
          </w:sdt>
          <w:r w:rsidRPr="009C58D4">
            <w:rPr>
              <w:rFonts w:ascii="Merriweather" w:eastAsia="Merriweather" w:hAnsi="Merriweather" w:cs="Merriweather"/>
              <w:sz w:val="24"/>
              <w:szCs w:val="24"/>
            </w:rPr>
            <w:t xml:space="preserve">. </w:t>
          </w:r>
          <w:sdt>
            <w:sdtPr>
              <w:tag w:val="goog_rdk_193"/>
              <w:id w:val="1392003492"/>
            </w:sdtPr>
            <w:sdtEndPr/>
            <w:sdtContent>
              <w:r w:rsidRPr="009C58D4">
                <w:rPr>
                  <w:rFonts w:ascii="Merriweather" w:eastAsia="Merriweather" w:hAnsi="Merriweather" w:cs="Merriweather"/>
                  <w:sz w:val="24"/>
                  <w:szCs w:val="24"/>
                </w:rPr>
                <w:t xml:space="preserve">Toutefois, </w:t>
              </w:r>
              <w:r w:rsidR="00E104B1" w:rsidRPr="009C58D4">
                <w:rPr>
                  <w:rFonts w:ascii="Merriweather" w:eastAsia="Merriweather" w:hAnsi="Merriweather" w:cs="Merriweather"/>
                  <w:sz w:val="24"/>
                  <w:szCs w:val="24"/>
                </w:rPr>
                <w:t>des défis structurels subsistent</w:t>
              </w:r>
              <w:r w:rsidRPr="009C58D4">
                <w:rPr>
                  <w:rFonts w:ascii="Merriweather" w:eastAsia="Merriweather" w:hAnsi="Merriweather" w:cs="Merriweather"/>
                  <w:sz w:val="24"/>
                  <w:szCs w:val="24"/>
                </w:rPr>
                <w:t>. Il était annoncé que le CADJE de Lomé disposait de treize (13) dortoirs dont un dortoir pouvant accueillir trois (03) enfants soit une capacité de 39 enfants. Dans la pratique, depuis son inauguration, seuls 04 dortoirs sont utilisés pour des effectifs allant jusqu’à 86 enfants incarcérés. Le reste des dortoirs n’est pas utilisé. Des raisons d’ordre sécuritaire sont avancées.</w:t>
              </w:r>
            </w:sdtContent>
          </w:sdt>
        </w:p>
      </w:sdtContent>
    </w:sdt>
    <w:sdt>
      <w:sdtPr>
        <w:tag w:val="goog_rdk_196"/>
        <w:id w:val="-877472935"/>
      </w:sdtPr>
      <w:sdtEndPr/>
      <w:sdtContent>
        <w:p w14:paraId="4FC4F67D" w14:textId="15BE4898" w:rsidR="001F2CAC" w:rsidRPr="009C58D4" w:rsidRDefault="00684F48">
          <w:pPr>
            <w:spacing w:after="0" w:line="276" w:lineRule="auto"/>
            <w:jc w:val="both"/>
            <w:rPr>
              <w:rFonts w:ascii="Merriweather" w:eastAsia="Merriweather" w:hAnsi="Merriweather" w:cs="Merriweather"/>
              <w:sz w:val="24"/>
              <w:szCs w:val="24"/>
            </w:rPr>
          </w:pPr>
          <w:sdt>
            <w:sdtPr>
              <w:tag w:val="goog_rdk_195"/>
              <w:id w:val="-1284730893"/>
              <w:showingPlcHdr/>
            </w:sdtPr>
            <w:sdtEndPr/>
            <w:sdtContent>
              <w:r w:rsidR="00706A19" w:rsidRPr="009C58D4">
                <w:t xml:space="preserve">     </w:t>
              </w:r>
            </w:sdtContent>
          </w:sdt>
        </w:p>
      </w:sdtContent>
    </w:sdt>
    <w:p w14:paraId="3A77F55B" w14:textId="6D6D3609" w:rsidR="001F2CAC" w:rsidRPr="009C58D4" w:rsidRDefault="00684F48">
      <w:pPr>
        <w:spacing w:after="0" w:line="276" w:lineRule="auto"/>
        <w:jc w:val="both"/>
        <w:rPr>
          <w:rFonts w:ascii="Merriweather" w:eastAsia="Merriweather" w:hAnsi="Merriweather" w:cs="Merriweather"/>
          <w:sz w:val="24"/>
          <w:szCs w:val="24"/>
        </w:rPr>
      </w:pPr>
      <w:sdt>
        <w:sdtPr>
          <w:tag w:val="goog_rdk_199"/>
          <w:id w:val="-1292200395"/>
        </w:sdtPr>
        <w:sdtEndPr/>
        <w:sdtContent>
          <w:sdt>
            <w:sdtPr>
              <w:tag w:val="goog_rdk_198"/>
              <w:id w:val="1551808128"/>
              <w:showingPlcHdr/>
            </w:sdtPr>
            <w:sdtEndPr/>
            <w:sdtContent>
              <w:r w:rsidR="009C58D4">
                <w:t xml:space="preserve">     </w:t>
              </w:r>
            </w:sdtContent>
          </w:sdt>
        </w:sdtContent>
      </w:sdt>
      <w:r w:rsidR="00345C13" w:rsidRPr="009C58D4">
        <w:rPr>
          <w:rFonts w:ascii="Merriweather" w:eastAsia="Merriweather" w:hAnsi="Merriweather" w:cs="Merriweather"/>
          <w:sz w:val="24"/>
          <w:szCs w:val="24"/>
        </w:rPr>
        <w:t>Il faut noter également que des efforts ont été faits au niveau des quartiers pour mineurs dans les prisons de l’intérieur du pays</w:t>
      </w:r>
      <w:r w:rsidR="00345C13" w:rsidRPr="009C58D4">
        <w:rPr>
          <w:rFonts w:ascii="Merriweather" w:eastAsia="Merriweather" w:hAnsi="Merriweather" w:cs="Merriweather"/>
          <w:sz w:val="24"/>
          <w:szCs w:val="24"/>
          <w:vertAlign w:val="superscript"/>
        </w:rPr>
        <w:footnoteReference w:id="16"/>
      </w:r>
      <w:r w:rsidR="00345C13" w:rsidRPr="009C58D4">
        <w:rPr>
          <w:rFonts w:ascii="Merriweather" w:eastAsia="Merriweather" w:hAnsi="Merriweather" w:cs="Merriweather"/>
          <w:sz w:val="24"/>
          <w:szCs w:val="24"/>
        </w:rPr>
        <w:t xml:space="preserve"> en </w:t>
      </w:r>
      <w:sdt>
        <w:sdtPr>
          <w:tag w:val="goog_rdk_201"/>
          <w:id w:val="-767313924"/>
        </w:sdtPr>
        <w:sdtEndPr/>
        <w:sdtContent>
          <w:r w:rsidR="00345C13" w:rsidRPr="009C58D4">
            <w:rPr>
              <w:rFonts w:ascii="Merriweather" w:eastAsia="Merriweather" w:hAnsi="Merriweather" w:cs="Merriweather"/>
              <w:sz w:val="24"/>
              <w:szCs w:val="24"/>
            </w:rPr>
            <w:t>termes</w:t>
          </w:r>
        </w:sdtContent>
      </w:sdt>
      <w:r w:rsidR="00345C13" w:rsidRPr="009C58D4">
        <w:rPr>
          <w:rFonts w:ascii="Merriweather" w:eastAsia="Merriweather" w:hAnsi="Merriweather" w:cs="Merriweather"/>
          <w:sz w:val="24"/>
          <w:szCs w:val="24"/>
        </w:rPr>
        <w:t xml:space="preserve"> de rénovation</w:t>
      </w:r>
      <w:r w:rsidR="00FC2C3B" w:rsidRPr="009C58D4">
        <w:rPr>
          <w:rFonts w:ascii="Merriweather" w:eastAsia="Merriweather" w:hAnsi="Merriweather" w:cs="Merriweather"/>
          <w:sz w:val="24"/>
          <w:szCs w:val="24"/>
        </w:rPr>
        <w:t>.</w:t>
      </w:r>
      <w:r w:rsidR="00345C13" w:rsidRPr="009C58D4">
        <w:rPr>
          <w:rFonts w:ascii="Merriweather" w:eastAsia="Merriweather" w:hAnsi="Merriweather" w:cs="Merriweather"/>
          <w:sz w:val="24"/>
          <w:szCs w:val="24"/>
        </w:rPr>
        <w:t xml:space="preserve">  </w:t>
      </w:r>
      <w:sdt>
        <w:sdtPr>
          <w:tag w:val="goog_rdk_203"/>
          <w:id w:val="-109134353"/>
        </w:sdtPr>
        <w:sdtEndPr/>
        <w:sdtContent>
          <w:r w:rsidR="00345C13" w:rsidRPr="009C58D4">
            <w:rPr>
              <w:rFonts w:ascii="Merriweather" w:eastAsia="Merriweather" w:hAnsi="Merriweather" w:cs="Merriweather"/>
              <w:sz w:val="24"/>
              <w:szCs w:val="24"/>
            </w:rPr>
            <w:t>Il</w:t>
          </w:r>
        </w:sdtContent>
      </w:sdt>
      <w:r w:rsidR="00345C13" w:rsidRPr="009C58D4">
        <w:rPr>
          <w:rFonts w:ascii="Merriweather" w:eastAsia="Merriweather" w:hAnsi="Merriweather" w:cs="Merriweather"/>
          <w:sz w:val="24"/>
          <w:szCs w:val="24"/>
        </w:rPr>
        <w:t xml:space="preserve"> y a lieu de relever que le placement des enfants dans les quartiers pour mineurs des autres prisons constitue aujourd’hui un défi important pour le gouvernement. Les enfants en conflit avec la loi vivent dans des conditions assez difficiles de détention. Les visites </w:t>
      </w:r>
      <w:sdt>
        <w:sdtPr>
          <w:tag w:val="goog_rdk_205"/>
          <w:id w:val="2042704719"/>
        </w:sdtPr>
        <w:sdtEndPr/>
        <w:sdtContent>
          <w:r w:rsidR="00345C13" w:rsidRPr="009C58D4">
            <w:rPr>
              <w:rFonts w:ascii="Merriweather" w:eastAsia="Merriweather" w:hAnsi="Merriweather" w:cs="Merriweather"/>
              <w:sz w:val="24"/>
              <w:szCs w:val="24"/>
            </w:rPr>
            <w:t>au CADJE</w:t>
          </w:r>
        </w:sdtContent>
      </w:sdt>
      <w:r w:rsidR="00345C13" w:rsidRPr="009C58D4">
        <w:rPr>
          <w:rFonts w:ascii="Merriweather" w:eastAsia="Merriweather" w:hAnsi="Merriweather" w:cs="Merriweather"/>
          <w:sz w:val="24"/>
          <w:szCs w:val="24"/>
        </w:rPr>
        <w:t xml:space="preserve"> et dans la plupart des quartiers pour mineurs dans les douze (12) autres prisons civiles du Togo, révèlent que les cellules sont souvent dans des conditions de délabrement total, pas de couchage, ni de toilettes, ni de peinture. Le manque d’hygiène entraîne de graves conséquences sur la santé des enfants qui souffrent de maladies infectieuses. Les enfants n’ont pas une hygiène dentaire régulière par manque de brosse à dent et de pâte dentifrice. C’est dans ce contexte également que le Comité des </w:t>
      </w:r>
      <w:r w:rsidR="009E3EAC" w:rsidRPr="009C58D4">
        <w:rPr>
          <w:rFonts w:ascii="Merriweather" w:eastAsia="Merriweather" w:hAnsi="Merriweather" w:cs="Merriweather"/>
          <w:sz w:val="24"/>
          <w:szCs w:val="24"/>
        </w:rPr>
        <w:t>d</w:t>
      </w:r>
      <w:r w:rsidR="00345C13" w:rsidRPr="009C58D4">
        <w:rPr>
          <w:rFonts w:ascii="Merriweather" w:eastAsia="Merriweather" w:hAnsi="Merriweather" w:cs="Merriweather"/>
          <w:sz w:val="24"/>
          <w:szCs w:val="24"/>
        </w:rPr>
        <w:t>roits de l’</w:t>
      </w:r>
      <w:r w:rsidR="000C5AAA" w:rsidRPr="009C58D4">
        <w:rPr>
          <w:rFonts w:ascii="Merriweather" w:eastAsia="Merriweather" w:hAnsi="Merriweather" w:cs="Merriweather"/>
          <w:sz w:val="24"/>
          <w:szCs w:val="24"/>
        </w:rPr>
        <w:t>e</w:t>
      </w:r>
      <w:r w:rsidR="00345C13" w:rsidRPr="009C58D4">
        <w:rPr>
          <w:rFonts w:ascii="Merriweather" w:eastAsia="Merriweather" w:hAnsi="Merriweather" w:cs="Merriweather"/>
          <w:sz w:val="24"/>
          <w:szCs w:val="24"/>
        </w:rPr>
        <w:t xml:space="preserve">nfant a recommandé au Togo lors de son examen de </w:t>
      </w:r>
      <w:sdt>
        <w:sdtPr>
          <w:tag w:val="goog_rdk_206"/>
          <w:id w:val="-1684660987"/>
          <w:showingPlcHdr/>
        </w:sdtPr>
        <w:sdtEndPr/>
        <w:sdtContent>
          <w:r w:rsidR="009C58D4">
            <w:t xml:space="preserve">     </w:t>
          </w:r>
        </w:sdtContent>
      </w:sdt>
      <w:sdt>
        <w:sdtPr>
          <w:tag w:val="goog_rdk_207"/>
          <w:id w:val="-940825929"/>
        </w:sdtPr>
        <w:sdtEndPr/>
        <w:sdtContent>
          <w:r w:rsidR="00345C13" w:rsidRPr="009C58D4">
            <w:rPr>
              <w:rFonts w:ascii="Merriweather" w:eastAsia="Merriweather" w:hAnsi="Merriweather" w:cs="Merriweather"/>
              <w:sz w:val="24"/>
              <w:szCs w:val="24"/>
            </w:rPr>
            <w:t xml:space="preserve">«  </w:t>
          </w:r>
        </w:sdtContent>
      </w:sdt>
      <w:sdt>
        <w:sdtPr>
          <w:tag w:val="goog_rdk_208"/>
          <w:id w:val="430014622"/>
        </w:sdtPr>
        <w:sdtEndPr/>
        <w:sdtContent>
          <w:r w:rsidR="00345C13" w:rsidRPr="009C58D4">
            <w:rPr>
              <w:rFonts w:ascii="Merriweather" w:eastAsia="Merriweather" w:hAnsi="Merriweather" w:cs="Merriweather"/>
              <w:i/>
            </w:rPr>
            <w:t>Veiller à ce que les enfants quittent rapidement les établissements pénitentiaires pour adultes, bénéficient de conditions sûres et adaptées aux enfants, soient traités avec humanité dans le respect de leur dignité intrinsèque, puissent garder un contact régulier avec leur famille et reçoivent de la nourriture, une éducation et une formation professionnelle</w:t>
          </w:r>
        </w:sdtContent>
      </w:sdt>
      <w:r w:rsidR="00345C13" w:rsidRPr="009C58D4">
        <w:rPr>
          <w:rFonts w:ascii="Merriweather" w:eastAsia="Merriweather" w:hAnsi="Merriweather" w:cs="Merriweather"/>
          <w:sz w:val="24"/>
          <w:szCs w:val="24"/>
          <w:vertAlign w:val="superscript"/>
        </w:rPr>
        <w:footnoteReference w:id="17"/>
      </w:r>
      <w:sdt>
        <w:sdtPr>
          <w:tag w:val="goog_rdk_209"/>
          <w:id w:val="-1802845059"/>
        </w:sdtPr>
        <w:sdtEndPr/>
        <w:sdtContent>
          <w:r w:rsidR="00345C13" w:rsidRPr="009C58D4">
            <w:rPr>
              <w:rFonts w:ascii="Merriweather" w:eastAsia="Merriweather" w:hAnsi="Merriweather" w:cs="Merriweather"/>
              <w:i/>
            </w:rPr>
            <w:t> »</w:t>
          </w:r>
        </w:sdtContent>
      </w:sdt>
      <w:sdt>
        <w:sdtPr>
          <w:tag w:val="goog_rdk_210"/>
          <w:id w:val="1150178897"/>
          <w:showingPlcHdr/>
        </w:sdtPr>
        <w:sdtEndPr/>
        <w:sdtContent>
          <w:r w:rsidR="009C58D4">
            <w:t xml:space="preserve">     </w:t>
          </w:r>
        </w:sdtContent>
      </w:sdt>
      <w:sdt>
        <w:sdtPr>
          <w:tag w:val="goog_rdk_211"/>
          <w:id w:val="-1371147055"/>
        </w:sdtPr>
        <w:sdtEndPr/>
        <w:sdtContent>
          <w:r w:rsidR="00345C13" w:rsidRPr="009C58D4">
            <w:rPr>
              <w:rFonts w:ascii="Merriweather" w:eastAsia="Merriweather" w:hAnsi="Merriweather" w:cs="Merriweather"/>
              <w:sz w:val="24"/>
              <w:szCs w:val="24"/>
            </w:rPr>
            <w:t>.</w:t>
          </w:r>
        </w:sdtContent>
      </w:sdt>
      <w:r w:rsidR="00345C13" w:rsidRPr="009C58D4">
        <w:rPr>
          <w:rFonts w:ascii="Merriweather" w:eastAsia="Merriweather" w:hAnsi="Merriweather" w:cs="Merriweather"/>
          <w:b/>
          <w:sz w:val="24"/>
          <w:szCs w:val="24"/>
        </w:rPr>
        <w:t xml:space="preserve"> </w:t>
      </w:r>
      <w:r w:rsidR="00345C13" w:rsidRPr="009C58D4">
        <w:rPr>
          <w:rFonts w:ascii="Merriweather" w:eastAsia="Merriweather" w:hAnsi="Merriweather" w:cs="Merriweather"/>
          <w:sz w:val="24"/>
          <w:szCs w:val="24"/>
        </w:rPr>
        <w:t>Face à cette situation difficile relevant de la responsabilité de l’</w:t>
      </w:r>
      <w:r w:rsidR="009E3EAC" w:rsidRPr="009C58D4">
        <w:rPr>
          <w:rFonts w:ascii="Merriweather" w:eastAsia="Merriweather" w:hAnsi="Merriweather" w:cs="Merriweather"/>
          <w:sz w:val="24"/>
          <w:szCs w:val="24"/>
        </w:rPr>
        <w:t>État</w:t>
      </w:r>
      <w:r w:rsidR="00345C13" w:rsidRPr="009C58D4">
        <w:rPr>
          <w:rFonts w:ascii="Merriweather" w:eastAsia="Merriweather" w:hAnsi="Merriweather" w:cs="Merriweather"/>
          <w:sz w:val="24"/>
          <w:szCs w:val="24"/>
        </w:rPr>
        <w:t>, ce sont les ONG, avec l’appui de leurs partenaires qui interviennent pour apporter leur</w:t>
      </w:r>
      <w:r w:rsidR="00364ED2" w:rsidRPr="009C58D4">
        <w:rPr>
          <w:rFonts w:ascii="Merriweather" w:eastAsia="Merriweather" w:hAnsi="Merriweather" w:cs="Merriweather"/>
          <w:sz w:val="24"/>
          <w:szCs w:val="24"/>
        </w:rPr>
        <w:t>s</w:t>
      </w:r>
      <w:r w:rsidR="00345C13" w:rsidRPr="009C58D4">
        <w:rPr>
          <w:rFonts w:ascii="Merriweather" w:eastAsia="Merriweather" w:hAnsi="Merriweather" w:cs="Merriweather"/>
          <w:sz w:val="24"/>
          <w:szCs w:val="24"/>
        </w:rPr>
        <w:t xml:space="preserve"> contribution</w:t>
      </w:r>
      <w:r w:rsidR="00364ED2" w:rsidRPr="009C58D4">
        <w:rPr>
          <w:rFonts w:ascii="Merriweather" w:eastAsia="Merriweather" w:hAnsi="Merriweather" w:cs="Merriweather"/>
          <w:sz w:val="24"/>
          <w:szCs w:val="24"/>
        </w:rPr>
        <w:t>s</w:t>
      </w:r>
      <w:r w:rsidR="00345C13" w:rsidRPr="009C58D4">
        <w:rPr>
          <w:rFonts w:ascii="Merriweather" w:eastAsia="Merriweather" w:hAnsi="Merriweather" w:cs="Merriweather"/>
          <w:sz w:val="24"/>
          <w:szCs w:val="24"/>
        </w:rPr>
        <w:t xml:space="preserve"> comme le cas de</w:t>
      </w:r>
      <w:sdt>
        <w:sdtPr>
          <w:tag w:val="goog_rdk_212"/>
          <w:id w:val="1541319974"/>
        </w:sdtPr>
        <w:sdtEndPr/>
        <w:sdtContent>
          <w:r w:rsidR="00345C13" w:rsidRPr="009C58D4">
            <w:rPr>
              <w:rFonts w:ascii="Merriweather" w:eastAsia="Merriweather" w:hAnsi="Merriweather" w:cs="Merriweather"/>
              <w:sz w:val="24"/>
              <w:szCs w:val="24"/>
            </w:rPr>
            <w:t xml:space="preserve"> </w:t>
          </w:r>
        </w:sdtContent>
      </w:sdt>
      <w:r w:rsidR="00345C13" w:rsidRPr="009C58D4">
        <w:rPr>
          <w:rFonts w:ascii="Merriweather" w:eastAsia="Merriweather" w:hAnsi="Merriweather" w:cs="Merriweather"/>
          <w:sz w:val="24"/>
          <w:szCs w:val="24"/>
        </w:rPr>
        <w:t>l’ONG CREUSET</w:t>
      </w:r>
      <w:r w:rsidR="00345C13" w:rsidRPr="009C58D4">
        <w:rPr>
          <w:rFonts w:ascii="Merriweather" w:eastAsia="Merriweather" w:hAnsi="Merriweather" w:cs="Merriweather"/>
          <w:sz w:val="24"/>
          <w:szCs w:val="24"/>
          <w:vertAlign w:val="superscript"/>
        </w:rPr>
        <w:footnoteReference w:id="18"/>
      </w:r>
      <w:r w:rsidR="00345C13" w:rsidRPr="009C58D4">
        <w:rPr>
          <w:rFonts w:ascii="Merriweather" w:eastAsia="Merriweather" w:hAnsi="Merriweather" w:cs="Merriweather"/>
          <w:sz w:val="24"/>
          <w:szCs w:val="24"/>
        </w:rPr>
        <w:t xml:space="preserve"> qui a </w:t>
      </w:r>
      <w:r w:rsidR="00364ED2" w:rsidRPr="009C58D4">
        <w:rPr>
          <w:rFonts w:ascii="Merriweather" w:eastAsia="Merriweather" w:hAnsi="Merriweather" w:cs="Merriweather"/>
          <w:sz w:val="24"/>
          <w:szCs w:val="24"/>
        </w:rPr>
        <w:t xml:space="preserve">fait des aménagements dans </w:t>
      </w:r>
      <w:r w:rsidR="00345C13" w:rsidRPr="009C58D4">
        <w:rPr>
          <w:rFonts w:ascii="Merriweather" w:eastAsia="Merriweather" w:hAnsi="Merriweather" w:cs="Merriweather"/>
          <w:sz w:val="24"/>
          <w:szCs w:val="24"/>
        </w:rPr>
        <w:t xml:space="preserve">les quartiers pour mineurs  de Dapaong, Kanté et Kara. </w:t>
      </w:r>
    </w:p>
    <w:p w14:paraId="270C6AB8" w14:textId="0480C9D1" w:rsidR="001F2CAC" w:rsidRPr="009C58D4" w:rsidRDefault="00345C13">
      <w:p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 xml:space="preserve">Dans le contexte de la crise sanitaire, les mineurs gardés dans les quartiers pour mineurs des prisons ont été déplacés et répartis dans les prisons de Kara, Sokodé, Kpalimé et Lomé, sans possibilité pour ces derniers de recevoir la visite de leurs parents. En effet, la Direction de l’Administration Pénitentiaire et de la Réinsertion (DAPR), a ordonné l’interdiction de </w:t>
      </w:r>
      <w:sdt>
        <w:sdtPr>
          <w:tag w:val="goog_rdk_214"/>
          <w:id w:val="1958214349"/>
          <w:showingPlcHdr/>
        </w:sdtPr>
        <w:sdtEndPr/>
        <w:sdtContent>
          <w:r w:rsidR="009C58D4">
            <w:t xml:space="preserve">     </w:t>
          </w:r>
        </w:sdtContent>
      </w:sdt>
      <w:sdt>
        <w:sdtPr>
          <w:tag w:val="goog_rdk_215"/>
          <w:id w:val="-108355953"/>
        </w:sdtPr>
        <w:sdtEndPr/>
        <w:sdtContent>
          <w:r w:rsidRPr="009C58D4">
            <w:rPr>
              <w:rFonts w:ascii="Merriweather" w:eastAsia="Merriweather" w:hAnsi="Merriweather" w:cs="Merriweather"/>
              <w:sz w:val="24"/>
              <w:szCs w:val="24"/>
            </w:rPr>
            <w:t>toutes visites</w:t>
          </w:r>
        </w:sdtContent>
      </w:sdt>
      <w:r w:rsidRPr="009C58D4">
        <w:rPr>
          <w:rFonts w:ascii="Merriweather" w:eastAsia="Merriweather" w:hAnsi="Merriweather" w:cs="Merriweather"/>
          <w:sz w:val="24"/>
          <w:szCs w:val="24"/>
        </w:rPr>
        <w:t xml:space="preserve"> (sauf pour le MNP) aux organisations de la société civile ainsi qu’aux parents, ceci dans le but de lutter contre la propagation de la pandémie dans ces milieux</w:t>
      </w:r>
      <w:sdt>
        <w:sdtPr>
          <w:tag w:val="goog_rdk_216"/>
          <w:id w:val="1080947617"/>
        </w:sdtPr>
        <w:sdtEndPr/>
        <w:sdtContent>
          <w:r w:rsidRPr="009C58D4">
            <w:rPr>
              <w:rFonts w:ascii="Merriweather" w:eastAsia="Merriweather" w:hAnsi="Merriweather" w:cs="Merriweather"/>
              <w:sz w:val="24"/>
              <w:szCs w:val="24"/>
            </w:rPr>
            <w:t xml:space="preserve"> à compter du 13 avril 2022</w:t>
          </w:r>
        </w:sdtContent>
      </w:sdt>
      <w:r w:rsidRPr="009C58D4">
        <w:rPr>
          <w:rFonts w:ascii="Merriweather" w:eastAsia="Merriweather" w:hAnsi="Merriweather" w:cs="Merriweather"/>
          <w:sz w:val="24"/>
          <w:szCs w:val="24"/>
        </w:rPr>
        <w:t xml:space="preserve">.  </w:t>
      </w:r>
    </w:p>
    <w:p w14:paraId="2266D356" w14:textId="77777777" w:rsidR="001F2CAC" w:rsidRPr="009C58D4" w:rsidRDefault="00345C13">
      <w:pPr>
        <w:spacing w:after="0" w:line="276" w:lineRule="auto"/>
        <w:ind w:firstLine="720"/>
        <w:jc w:val="both"/>
        <w:rPr>
          <w:rFonts w:ascii="Merriweather" w:eastAsia="Merriweather" w:hAnsi="Merriweather" w:cs="Merriweather"/>
          <w:sz w:val="24"/>
          <w:szCs w:val="24"/>
        </w:rPr>
      </w:pPr>
      <w:r w:rsidRPr="009C58D4">
        <w:rPr>
          <w:rFonts w:ascii="Merriweather" w:eastAsia="Merriweather" w:hAnsi="Merriweather" w:cs="Merriweather"/>
          <w:sz w:val="24"/>
          <w:szCs w:val="24"/>
        </w:rPr>
        <w:t>Cependant, l’objectif premier des visites parentales aux enfants placés en détention est de maintenir les liens familiaux, dans le but de réduire le sentiment d’abandon que l’enfant peut vivre et donc d’en minimiser les effets. Face à cette nécessité, il convient d’œuvrer pour permettre aux enfants qui font partie de la catégorie des personnes vulnérables de pouvoir recevoir la visite de leurs familles, à travers la mise en place des dispositifs efficaces qui préviennent les risques de contamination au COVID -19.</w:t>
      </w:r>
      <w:sdt>
        <w:sdtPr>
          <w:tag w:val="goog_rdk_217"/>
          <w:id w:val="-959642922"/>
        </w:sdtPr>
        <w:sdtEndPr/>
        <w:sdtContent>
          <w:r w:rsidRPr="009C58D4">
            <w:rPr>
              <w:rFonts w:ascii="Merriweather" w:eastAsia="Merriweather" w:hAnsi="Merriweather" w:cs="Merriweather"/>
              <w:sz w:val="24"/>
              <w:szCs w:val="24"/>
            </w:rPr>
            <w:t xml:space="preserve"> Les visites ont partiellement repris le 22 avril 2022 après 02 ans d’interdiction.</w:t>
          </w:r>
        </w:sdtContent>
      </w:sdt>
    </w:p>
    <w:p w14:paraId="5DC65073" w14:textId="77777777" w:rsidR="001F2CAC" w:rsidRPr="009C58D4" w:rsidRDefault="00345C13">
      <w:pPr>
        <w:spacing w:before="240" w:after="240" w:line="276" w:lineRule="auto"/>
        <w:jc w:val="both"/>
        <w:rPr>
          <w:rFonts w:ascii="Merriweather" w:eastAsia="Merriweather" w:hAnsi="Merriweather" w:cs="Merriweather"/>
          <w:b/>
          <w:sz w:val="24"/>
          <w:szCs w:val="24"/>
        </w:rPr>
      </w:pPr>
      <w:r w:rsidRPr="009C58D4">
        <w:rPr>
          <w:rFonts w:ascii="Merriweather" w:eastAsia="Merriweather" w:hAnsi="Merriweather" w:cs="Merriweather"/>
          <w:b/>
          <w:sz w:val="24"/>
          <w:szCs w:val="24"/>
        </w:rPr>
        <w:t>Recommandations</w:t>
      </w:r>
    </w:p>
    <w:p w14:paraId="1C092D30" w14:textId="77777777" w:rsidR="001F2CAC" w:rsidRPr="009C58D4" w:rsidRDefault="00345C13">
      <w:pPr>
        <w:numPr>
          <w:ilvl w:val="0"/>
          <w:numId w:val="3"/>
        </w:numPr>
        <w:spacing w:before="240"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Poursuivre la rénovation des quartiers pour mineurs dans les prisons de l’intérieur du pays,</w:t>
      </w:r>
    </w:p>
    <w:p w14:paraId="27174303" w14:textId="2CEBDAF9" w:rsidR="001F2CAC" w:rsidRPr="009C58D4" w:rsidRDefault="00345C13">
      <w:pPr>
        <w:numPr>
          <w:ilvl w:val="0"/>
          <w:numId w:val="3"/>
        </w:numPr>
        <w:spacing w:after="0" w:line="276" w:lineRule="auto"/>
        <w:jc w:val="both"/>
        <w:rPr>
          <w:rFonts w:ascii="Merriweather" w:eastAsia="Merriweather" w:hAnsi="Merriweather" w:cs="Merriweather"/>
          <w:b/>
          <w:sz w:val="24"/>
          <w:szCs w:val="24"/>
        </w:rPr>
      </w:pPr>
      <w:r w:rsidRPr="009C58D4">
        <w:rPr>
          <w:rFonts w:ascii="Merriweather" w:eastAsia="Merriweather" w:hAnsi="Merriweather" w:cs="Merriweather"/>
          <w:sz w:val="24"/>
          <w:szCs w:val="24"/>
        </w:rPr>
        <w:t xml:space="preserve">Envisager </w:t>
      </w:r>
      <w:r w:rsidR="00FF095B" w:rsidRPr="009C58D4">
        <w:rPr>
          <w:rFonts w:ascii="Merriweather" w:eastAsia="Merriweather" w:hAnsi="Merriweather" w:cs="Merriweather"/>
          <w:sz w:val="24"/>
          <w:szCs w:val="24"/>
        </w:rPr>
        <w:t>l’aménagement</w:t>
      </w:r>
      <w:r w:rsidRPr="009C58D4">
        <w:rPr>
          <w:rFonts w:ascii="Merriweather" w:eastAsia="Merriweather" w:hAnsi="Merriweather" w:cs="Merriweather"/>
          <w:sz w:val="24"/>
          <w:szCs w:val="24"/>
        </w:rPr>
        <w:t xml:space="preserve"> d’un</w:t>
      </w:r>
      <w:r w:rsidRPr="009C58D4">
        <w:rPr>
          <w:rFonts w:ascii="Merriweather" w:eastAsia="Merriweather" w:hAnsi="Merriweather" w:cs="Merriweather"/>
          <w:b/>
          <w:sz w:val="24"/>
          <w:szCs w:val="24"/>
        </w:rPr>
        <w:t xml:space="preserve"> </w:t>
      </w:r>
      <w:r w:rsidRPr="009C58D4">
        <w:rPr>
          <w:rFonts w:ascii="Merriweather" w:eastAsia="Merriweather" w:hAnsi="Merriweather" w:cs="Merriweather"/>
          <w:sz w:val="24"/>
          <w:szCs w:val="24"/>
        </w:rPr>
        <w:t xml:space="preserve">Centre </w:t>
      </w:r>
      <w:r w:rsidR="00FF095B" w:rsidRPr="009C58D4">
        <w:rPr>
          <w:rFonts w:ascii="Merriweather" w:eastAsia="Merriweather" w:hAnsi="Merriweather" w:cs="Merriweather"/>
          <w:sz w:val="24"/>
          <w:szCs w:val="24"/>
        </w:rPr>
        <w:t>fermé pour l</w:t>
      </w:r>
      <w:r w:rsidRPr="009C58D4">
        <w:rPr>
          <w:rFonts w:ascii="Merriweather" w:eastAsia="Merriweather" w:hAnsi="Merriweather" w:cs="Merriweather"/>
          <w:sz w:val="24"/>
          <w:szCs w:val="24"/>
        </w:rPr>
        <w:t>’</w:t>
      </w:r>
      <w:r w:rsidR="00FF095B" w:rsidRPr="009C58D4">
        <w:rPr>
          <w:rFonts w:ascii="Merriweather" w:eastAsia="Merriweather" w:hAnsi="Merriweather" w:cs="Merriweather"/>
          <w:sz w:val="24"/>
          <w:szCs w:val="24"/>
        </w:rPr>
        <w:t>a</w:t>
      </w:r>
      <w:r w:rsidRPr="009C58D4">
        <w:rPr>
          <w:rFonts w:ascii="Merriweather" w:eastAsia="Merriweather" w:hAnsi="Merriweather" w:cs="Merriweather"/>
          <w:sz w:val="24"/>
          <w:szCs w:val="24"/>
        </w:rPr>
        <w:t xml:space="preserve">ccès au droit et à la </w:t>
      </w:r>
      <w:r w:rsidR="00FF095B" w:rsidRPr="009C58D4">
        <w:rPr>
          <w:rFonts w:ascii="Merriweather" w:eastAsia="Merriweather" w:hAnsi="Merriweather" w:cs="Merriweather"/>
          <w:sz w:val="24"/>
          <w:szCs w:val="24"/>
        </w:rPr>
        <w:t>j</w:t>
      </w:r>
      <w:r w:rsidRPr="009C58D4">
        <w:rPr>
          <w:rFonts w:ascii="Merriweather" w:eastAsia="Merriweather" w:hAnsi="Merriweather" w:cs="Merriweather"/>
          <w:sz w:val="24"/>
          <w:szCs w:val="24"/>
        </w:rPr>
        <w:t xml:space="preserve">ustice pour les </w:t>
      </w:r>
      <w:r w:rsidR="00FF095B" w:rsidRPr="009C58D4">
        <w:rPr>
          <w:rFonts w:ascii="Merriweather" w:eastAsia="Merriweather" w:hAnsi="Merriweather" w:cs="Merriweather"/>
          <w:sz w:val="24"/>
          <w:szCs w:val="24"/>
        </w:rPr>
        <w:t>e</w:t>
      </w:r>
      <w:r w:rsidRPr="009C58D4">
        <w:rPr>
          <w:rFonts w:ascii="Merriweather" w:eastAsia="Merriweather" w:hAnsi="Merriweather" w:cs="Merriweather"/>
          <w:sz w:val="24"/>
          <w:szCs w:val="24"/>
        </w:rPr>
        <w:t>nfants</w:t>
      </w:r>
      <w:r w:rsidR="00FF095B" w:rsidRPr="009C58D4">
        <w:rPr>
          <w:rFonts w:ascii="Merriweather" w:eastAsia="Merriweather" w:hAnsi="Merriweather" w:cs="Merriweather"/>
          <w:sz w:val="24"/>
          <w:szCs w:val="24"/>
        </w:rPr>
        <w:t xml:space="preserve"> en conflit avec la loi</w:t>
      </w:r>
      <w:r w:rsidRPr="009C58D4">
        <w:rPr>
          <w:rFonts w:ascii="Merriweather" w:eastAsia="Merriweather" w:hAnsi="Merriweather" w:cs="Merriweather"/>
          <w:sz w:val="24"/>
          <w:szCs w:val="24"/>
        </w:rPr>
        <w:t xml:space="preserve"> </w:t>
      </w:r>
      <w:r w:rsidR="00364ED2" w:rsidRPr="009C58D4">
        <w:rPr>
          <w:rFonts w:ascii="Merriweather" w:eastAsia="Merriweather" w:hAnsi="Merriweather" w:cs="Merriweather"/>
          <w:sz w:val="24"/>
          <w:szCs w:val="24"/>
        </w:rPr>
        <w:t>à Kara</w:t>
      </w:r>
      <w:r w:rsidRPr="009C58D4">
        <w:rPr>
          <w:rFonts w:ascii="Merriweather" w:eastAsia="Merriweather" w:hAnsi="Merriweather" w:cs="Merriweather"/>
          <w:sz w:val="24"/>
          <w:szCs w:val="24"/>
        </w:rPr>
        <w:t xml:space="preserve"> </w:t>
      </w:r>
    </w:p>
    <w:p w14:paraId="427282E3" w14:textId="6707F606" w:rsidR="001F2CAC" w:rsidRPr="009C58D4" w:rsidRDefault="00345C13">
      <w:pPr>
        <w:numPr>
          <w:ilvl w:val="0"/>
          <w:numId w:val="3"/>
        </w:numPr>
        <w:spacing w:after="24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 xml:space="preserve">Mettre </w:t>
      </w:r>
      <w:r w:rsidR="008E7EDA" w:rsidRPr="009C58D4">
        <w:rPr>
          <w:rFonts w:ascii="Merriweather" w:eastAsia="Merriweather" w:hAnsi="Merriweather" w:cs="Merriweather"/>
          <w:sz w:val="24"/>
          <w:szCs w:val="24"/>
        </w:rPr>
        <w:t xml:space="preserve">en place </w:t>
      </w:r>
      <w:r w:rsidRPr="009C58D4">
        <w:rPr>
          <w:rFonts w:ascii="Merriweather" w:eastAsia="Merriweather" w:hAnsi="Merriweather" w:cs="Merriweather"/>
          <w:sz w:val="24"/>
          <w:szCs w:val="24"/>
        </w:rPr>
        <w:t>des moyens adéquats pour améliorer le cadre de détention des mineurs.</w:t>
      </w:r>
    </w:p>
    <w:p w14:paraId="3E140C2A" w14:textId="77777777" w:rsidR="001F2CAC" w:rsidRPr="009C58D4" w:rsidRDefault="00345C13">
      <w:pPr>
        <w:pStyle w:val="Heading2"/>
        <w:rPr>
          <w:rFonts w:ascii="Merriweather" w:eastAsia="Merriweather" w:hAnsi="Merriweather" w:cs="Merriweather"/>
          <w:b/>
          <w:color w:val="auto"/>
          <w:sz w:val="24"/>
          <w:szCs w:val="24"/>
        </w:rPr>
      </w:pPr>
      <w:bookmarkStart w:id="17" w:name="_Toc121993957"/>
      <w:r w:rsidRPr="009C58D4">
        <w:rPr>
          <w:rFonts w:ascii="Merriweather" w:eastAsia="Merriweather" w:hAnsi="Merriweather" w:cs="Merriweather"/>
          <w:b/>
          <w:color w:val="auto"/>
          <w:sz w:val="24"/>
          <w:szCs w:val="24"/>
        </w:rPr>
        <w:t>2. Accès limité à une alimentation adéquate</w:t>
      </w:r>
      <w:bookmarkEnd w:id="17"/>
    </w:p>
    <w:p w14:paraId="22238EF6" w14:textId="77777777" w:rsidR="001F2CAC" w:rsidRPr="009C58D4" w:rsidRDefault="001F2CAC">
      <w:pPr>
        <w:spacing w:after="0" w:line="240" w:lineRule="auto"/>
        <w:jc w:val="both"/>
        <w:rPr>
          <w:rFonts w:ascii="Merriweather" w:eastAsia="Merriweather" w:hAnsi="Merriweather" w:cs="Merriweather"/>
          <w:sz w:val="24"/>
          <w:szCs w:val="24"/>
        </w:rPr>
      </w:pPr>
    </w:p>
    <w:p w14:paraId="493035D4" w14:textId="66878A5C" w:rsidR="001F2CAC" w:rsidRPr="009C58D4" w:rsidRDefault="00345C13">
      <w:pPr>
        <w:spacing w:after="0" w:line="240"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 xml:space="preserve">Les enfants </w:t>
      </w:r>
      <w:r w:rsidR="008E7EDA" w:rsidRPr="009C58D4">
        <w:rPr>
          <w:rFonts w:ascii="Merriweather" w:eastAsia="Merriweather" w:hAnsi="Merriweather" w:cs="Merriweather"/>
          <w:sz w:val="24"/>
          <w:szCs w:val="24"/>
        </w:rPr>
        <w:t xml:space="preserve">en détention </w:t>
      </w:r>
      <w:r w:rsidRPr="009C58D4">
        <w:rPr>
          <w:rFonts w:ascii="Merriweather" w:eastAsia="Merriweather" w:hAnsi="Merriweather" w:cs="Merriweather"/>
          <w:sz w:val="24"/>
          <w:szCs w:val="24"/>
        </w:rPr>
        <w:t>n’ont pas une alimentation suffisante, ni en qualité ni en quantité. Avant l’apparition de la COVID-19, les enfants mangeaient deux fois par jour. Mais le contexte sanitaire a amené les autorités à augmenter un repas de plus</w:t>
      </w:r>
      <w:r w:rsidRPr="009C58D4">
        <w:rPr>
          <w:rFonts w:ascii="Merriweather" w:eastAsia="Merriweather" w:hAnsi="Merriweather" w:cs="Merriweather"/>
          <w:sz w:val="24"/>
          <w:szCs w:val="24"/>
          <w:vertAlign w:val="superscript"/>
        </w:rPr>
        <w:footnoteReference w:id="19"/>
      </w:r>
      <w:r w:rsidRPr="009C58D4">
        <w:rPr>
          <w:rFonts w:ascii="Merriweather" w:eastAsia="Merriweather" w:hAnsi="Merriweather" w:cs="Merriweather"/>
          <w:sz w:val="24"/>
          <w:szCs w:val="24"/>
        </w:rPr>
        <w:t xml:space="preserve"> en raison de la suspension des visites des parents qui avaient l’habitude d’apporter également à manger à leurs enfants.</w:t>
      </w:r>
      <w:r w:rsidR="00E104B1" w:rsidRPr="009C58D4">
        <w:rPr>
          <w:rFonts w:ascii="Merriweather" w:eastAsia="Merriweather" w:hAnsi="Merriweather" w:cs="Merriweather"/>
          <w:sz w:val="24"/>
          <w:szCs w:val="24"/>
        </w:rPr>
        <w:t xml:space="preserve"> </w:t>
      </w:r>
    </w:p>
    <w:sdt>
      <w:sdtPr>
        <w:tag w:val="goog_rdk_219"/>
        <w:id w:val="569153054"/>
      </w:sdtPr>
      <w:sdtEndPr/>
      <w:sdtContent>
        <w:p w14:paraId="598DE446" w14:textId="2500CA47" w:rsidR="001F2CAC" w:rsidRPr="009C58D4" w:rsidRDefault="00345C13">
          <w:pPr>
            <w:spacing w:after="0" w:line="240"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Néanmoins, grâce à l’intervention de certaines organisations caritatives et de défense des droits de l’</w:t>
          </w:r>
          <w:r w:rsidR="008E7EDA" w:rsidRPr="009C58D4">
            <w:rPr>
              <w:rFonts w:ascii="Merriweather" w:eastAsia="Merriweather" w:hAnsi="Merriweather" w:cs="Merriweather"/>
              <w:sz w:val="24"/>
              <w:szCs w:val="24"/>
            </w:rPr>
            <w:t>h</w:t>
          </w:r>
          <w:r w:rsidRPr="009C58D4">
            <w:rPr>
              <w:rFonts w:ascii="Merriweather" w:eastAsia="Merriweather" w:hAnsi="Merriweather" w:cs="Merriweather"/>
              <w:sz w:val="24"/>
              <w:szCs w:val="24"/>
            </w:rPr>
            <w:t>omme, les enfants reçoivent de la nourriture supplémentaire.</w:t>
          </w:r>
          <w:sdt>
            <w:sdtPr>
              <w:tag w:val="goog_rdk_218"/>
              <w:id w:val="194591771"/>
              <w:showingPlcHdr/>
            </w:sdtPr>
            <w:sdtEndPr/>
            <w:sdtContent>
              <w:r w:rsidR="008E7EDA" w:rsidRPr="009C58D4">
                <w:t xml:space="preserve">     </w:t>
              </w:r>
            </w:sdtContent>
          </w:sdt>
        </w:p>
      </w:sdtContent>
    </w:sdt>
    <w:sdt>
      <w:sdtPr>
        <w:tag w:val="goog_rdk_221"/>
        <w:id w:val="335730787"/>
      </w:sdtPr>
      <w:sdtEndPr/>
      <w:sdtContent>
        <w:p w14:paraId="337B3E9A" w14:textId="2B56F6AC" w:rsidR="001F2CAC" w:rsidRPr="009C58D4" w:rsidRDefault="00684F48">
          <w:pPr>
            <w:spacing w:after="0" w:line="240" w:lineRule="auto"/>
            <w:jc w:val="both"/>
            <w:rPr>
              <w:rFonts w:ascii="Merriweather" w:eastAsia="Merriweather" w:hAnsi="Merriweather" w:cs="Merriweather"/>
              <w:sz w:val="24"/>
              <w:szCs w:val="24"/>
            </w:rPr>
          </w:pPr>
          <w:sdt>
            <w:sdtPr>
              <w:tag w:val="goog_rdk_220"/>
              <w:id w:val="1325168581"/>
              <w:showingPlcHdr/>
            </w:sdtPr>
            <w:sdtEndPr/>
            <w:sdtContent>
              <w:r w:rsidR="00364ED2" w:rsidRPr="009C58D4">
                <w:t xml:space="preserve">     </w:t>
              </w:r>
            </w:sdtContent>
          </w:sdt>
        </w:p>
      </w:sdtContent>
    </w:sdt>
    <w:sdt>
      <w:sdtPr>
        <w:tag w:val="goog_rdk_223"/>
        <w:id w:val="-342082299"/>
      </w:sdtPr>
      <w:sdtEndPr/>
      <w:sdtContent>
        <w:p w14:paraId="1A1D6660" w14:textId="77777777" w:rsidR="001F2CAC" w:rsidRPr="009C58D4" w:rsidRDefault="00684F48">
          <w:pPr>
            <w:spacing w:after="0" w:line="240" w:lineRule="auto"/>
            <w:jc w:val="both"/>
            <w:rPr>
              <w:rFonts w:ascii="Merriweather" w:eastAsia="Merriweather" w:hAnsi="Merriweather" w:cs="Merriweather"/>
              <w:b/>
              <w:sz w:val="24"/>
              <w:szCs w:val="24"/>
            </w:rPr>
          </w:pPr>
          <w:sdt>
            <w:sdtPr>
              <w:tag w:val="goog_rdk_222"/>
              <w:id w:val="-1445454558"/>
            </w:sdtPr>
            <w:sdtEndPr/>
            <w:sdtContent>
              <w:r w:rsidR="00345C13" w:rsidRPr="009C58D4">
                <w:rPr>
                  <w:rFonts w:ascii="Merriweather" w:eastAsia="Merriweather" w:hAnsi="Merriweather" w:cs="Merriweather"/>
                  <w:b/>
                  <w:sz w:val="24"/>
                  <w:szCs w:val="24"/>
                </w:rPr>
                <w:t>Recommandations</w:t>
              </w:r>
            </w:sdtContent>
          </w:sdt>
        </w:p>
      </w:sdtContent>
    </w:sdt>
    <w:sdt>
      <w:sdtPr>
        <w:tag w:val="goog_rdk_225"/>
        <w:id w:val="1803187822"/>
      </w:sdtPr>
      <w:sdtEndPr/>
      <w:sdtContent>
        <w:p w14:paraId="74ED2ED6" w14:textId="77777777" w:rsidR="001F2CAC" w:rsidRPr="009C58D4" w:rsidRDefault="00684F48">
          <w:pPr>
            <w:numPr>
              <w:ilvl w:val="0"/>
              <w:numId w:val="3"/>
            </w:numPr>
            <w:spacing w:after="0" w:line="240" w:lineRule="auto"/>
            <w:jc w:val="both"/>
            <w:rPr>
              <w:rFonts w:ascii="Merriweather" w:eastAsia="Merriweather" w:hAnsi="Merriweather" w:cs="Merriweather"/>
              <w:sz w:val="24"/>
              <w:szCs w:val="24"/>
            </w:rPr>
          </w:pPr>
          <w:sdt>
            <w:sdtPr>
              <w:tag w:val="goog_rdk_224"/>
              <w:id w:val="1248839542"/>
            </w:sdtPr>
            <w:sdtEndPr/>
            <w:sdtContent>
              <w:r w:rsidR="00345C13" w:rsidRPr="009C58D4">
                <w:rPr>
                  <w:rFonts w:ascii="Merriweather" w:eastAsia="Merriweather" w:hAnsi="Merriweather" w:cs="Merriweather"/>
                  <w:sz w:val="24"/>
                  <w:szCs w:val="24"/>
                </w:rPr>
                <w:t>Tenir compte des besoins spécifiques en alimentation des enfants en conflit avec la loi, notamment ceux détenus dans les quartiers pour mineurs des prisons civiles.</w:t>
              </w:r>
            </w:sdtContent>
          </w:sdt>
        </w:p>
      </w:sdtContent>
    </w:sdt>
    <w:p w14:paraId="4A2AD043" w14:textId="77777777" w:rsidR="001F2CAC" w:rsidRPr="009C58D4" w:rsidRDefault="001F2CAC">
      <w:pPr>
        <w:spacing w:after="0" w:line="240" w:lineRule="auto"/>
        <w:jc w:val="both"/>
        <w:rPr>
          <w:rFonts w:ascii="Merriweather" w:eastAsia="Merriweather" w:hAnsi="Merriweather" w:cs="Merriweather"/>
          <w:sz w:val="24"/>
          <w:szCs w:val="24"/>
        </w:rPr>
      </w:pPr>
    </w:p>
    <w:p w14:paraId="67847261" w14:textId="77777777" w:rsidR="001F2CAC" w:rsidRPr="009C58D4" w:rsidRDefault="001F2CAC">
      <w:pPr>
        <w:spacing w:after="0" w:line="240" w:lineRule="auto"/>
        <w:jc w:val="both"/>
        <w:rPr>
          <w:rFonts w:ascii="Merriweather" w:eastAsia="Merriweather" w:hAnsi="Merriweather" w:cs="Merriweather"/>
          <w:sz w:val="24"/>
          <w:szCs w:val="24"/>
        </w:rPr>
      </w:pPr>
    </w:p>
    <w:p w14:paraId="5F24DD7C" w14:textId="77777777" w:rsidR="001F2CAC" w:rsidRPr="009C58D4" w:rsidRDefault="00345C13">
      <w:pPr>
        <w:pStyle w:val="Heading2"/>
        <w:rPr>
          <w:rFonts w:ascii="Merriweather" w:eastAsia="Merriweather" w:hAnsi="Merriweather" w:cs="Merriweather"/>
          <w:b/>
          <w:color w:val="auto"/>
          <w:sz w:val="24"/>
          <w:szCs w:val="24"/>
        </w:rPr>
      </w:pPr>
      <w:bookmarkStart w:id="18" w:name="_Toc121993958"/>
      <w:r w:rsidRPr="009C58D4">
        <w:rPr>
          <w:rFonts w:ascii="Merriweather" w:eastAsia="Merriweather" w:hAnsi="Merriweather" w:cs="Merriweather"/>
          <w:b/>
          <w:color w:val="auto"/>
          <w:sz w:val="24"/>
          <w:szCs w:val="24"/>
        </w:rPr>
        <w:t>3. Accès aux soins de santé</w:t>
      </w:r>
      <w:bookmarkEnd w:id="18"/>
    </w:p>
    <w:p w14:paraId="2451CD9E" w14:textId="77777777" w:rsidR="001F2CAC" w:rsidRPr="009C58D4" w:rsidRDefault="00345C13">
      <w:pPr>
        <w:spacing w:after="0" w:line="240"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 xml:space="preserve">La prise en charge médicale des enfants en détention est très limitée et souffre d’un manque de personnel médical, de matériel et de médicaments. </w:t>
      </w:r>
    </w:p>
    <w:p w14:paraId="7149EBA1" w14:textId="77777777" w:rsidR="001F2CAC" w:rsidRPr="009C58D4" w:rsidRDefault="001F2CAC">
      <w:pPr>
        <w:spacing w:after="0" w:line="240" w:lineRule="auto"/>
        <w:jc w:val="both"/>
        <w:rPr>
          <w:rFonts w:ascii="Merriweather" w:eastAsia="Merriweather" w:hAnsi="Merriweather" w:cs="Merriweather"/>
          <w:sz w:val="16"/>
          <w:szCs w:val="16"/>
        </w:rPr>
      </w:pPr>
    </w:p>
    <w:p w14:paraId="3BE17966" w14:textId="70139BA2" w:rsidR="001F2CAC" w:rsidRPr="009C58D4" w:rsidRDefault="00345C13">
      <w:pPr>
        <w:tabs>
          <w:tab w:val="left" w:pos="945"/>
        </w:tabs>
        <w:jc w:val="both"/>
        <w:rPr>
          <w:rFonts w:ascii="Merriweather" w:eastAsia="Merriweather" w:hAnsi="Merriweather" w:cs="Merriweather"/>
          <w:sz w:val="24"/>
          <w:szCs w:val="24"/>
        </w:rPr>
      </w:pPr>
      <w:r w:rsidRPr="009C58D4">
        <w:rPr>
          <w:rFonts w:ascii="Merriweather" w:eastAsia="Merriweather" w:hAnsi="Merriweather" w:cs="Merriweather"/>
          <w:sz w:val="24"/>
          <w:szCs w:val="24"/>
        </w:rPr>
        <w:t xml:space="preserve">Le suivi médical régulier et les soins médicaux de ces enfants ne sont </w:t>
      </w:r>
      <w:r w:rsidR="00364ED2" w:rsidRPr="009C58D4">
        <w:rPr>
          <w:rFonts w:ascii="Merriweather" w:eastAsia="Merriweather" w:hAnsi="Merriweather" w:cs="Merriweather"/>
          <w:sz w:val="24"/>
          <w:szCs w:val="24"/>
        </w:rPr>
        <w:t xml:space="preserve">systématiquement </w:t>
      </w:r>
      <w:r w:rsidRPr="009C58D4">
        <w:rPr>
          <w:rFonts w:ascii="Merriweather" w:eastAsia="Merriweather" w:hAnsi="Merriweather" w:cs="Merriweather"/>
          <w:sz w:val="24"/>
          <w:szCs w:val="24"/>
        </w:rPr>
        <w:t>pris en charge par les autorités</w:t>
      </w:r>
      <w:r w:rsidR="00364ED2" w:rsidRPr="009C58D4">
        <w:rPr>
          <w:rFonts w:ascii="Merriweather" w:eastAsia="Merriweather" w:hAnsi="Merriweather" w:cs="Merriweather"/>
          <w:sz w:val="24"/>
          <w:szCs w:val="24"/>
        </w:rPr>
        <w:t>. Les</w:t>
      </w:r>
      <w:r w:rsidRPr="009C58D4">
        <w:rPr>
          <w:rFonts w:ascii="Merriweather" w:eastAsia="Merriweather" w:hAnsi="Merriweather" w:cs="Merriweather"/>
          <w:sz w:val="24"/>
          <w:szCs w:val="24"/>
        </w:rPr>
        <w:t xml:space="preserve"> ONG intervenant dans les lieux de détention </w:t>
      </w:r>
      <w:r w:rsidR="00364ED2" w:rsidRPr="009C58D4">
        <w:rPr>
          <w:rFonts w:ascii="Merriweather" w:eastAsia="Merriweather" w:hAnsi="Merriweather" w:cs="Merriweather"/>
          <w:sz w:val="24"/>
          <w:szCs w:val="24"/>
        </w:rPr>
        <w:t xml:space="preserve">contribuent à rendre </w:t>
      </w:r>
      <w:r w:rsidR="00560EAD" w:rsidRPr="009C58D4">
        <w:rPr>
          <w:rFonts w:ascii="Merriweather" w:eastAsia="Merriweather" w:hAnsi="Merriweather" w:cs="Merriweather"/>
          <w:sz w:val="24"/>
          <w:szCs w:val="24"/>
        </w:rPr>
        <w:t xml:space="preserve">effectif </w:t>
      </w:r>
      <w:r w:rsidR="00364ED2" w:rsidRPr="009C58D4">
        <w:rPr>
          <w:rFonts w:ascii="Merriweather" w:eastAsia="Merriweather" w:hAnsi="Merriweather" w:cs="Merriweather"/>
          <w:sz w:val="24"/>
          <w:szCs w:val="24"/>
        </w:rPr>
        <w:t>l’</w:t>
      </w:r>
      <w:r w:rsidR="00560EAD" w:rsidRPr="009C58D4">
        <w:rPr>
          <w:rFonts w:ascii="Merriweather" w:eastAsia="Merriweather" w:hAnsi="Merriweather" w:cs="Merriweather"/>
          <w:sz w:val="24"/>
          <w:szCs w:val="24"/>
        </w:rPr>
        <w:t>accès au droit à la santé</w:t>
      </w:r>
      <w:r w:rsidR="00364ED2" w:rsidRPr="009C58D4">
        <w:rPr>
          <w:rFonts w:ascii="Merriweather" w:eastAsia="Merriweather" w:hAnsi="Merriweather" w:cs="Merriweather"/>
          <w:sz w:val="24"/>
          <w:szCs w:val="24"/>
        </w:rPr>
        <w:t xml:space="preserve">. </w:t>
      </w:r>
      <w:r w:rsidRPr="009C58D4">
        <w:rPr>
          <w:rFonts w:ascii="Merriweather" w:eastAsia="Merriweather" w:hAnsi="Merriweather" w:cs="Merriweather"/>
          <w:sz w:val="24"/>
          <w:szCs w:val="24"/>
        </w:rPr>
        <w:t>L</w:t>
      </w:r>
      <w:r w:rsidR="00560EAD" w:rsidRPr="009C58D4">
        <w:rPr>
          <w:rFonts w:ascii="Merriweather" w:eastAsia="Merriweather" w:hAnsi="Merriweather" w:cs="Merriweather"/>
          <w:sz w:val="24"/>
          <w:szCs w:val="24"/>
        </w:rPr>
        <w:t>a plupart d</w:t>
      </w:r>
      <w:r w:rsidRPr="009C58D4">
        <w:rPr>
          <w:rFonts w:ascii="Merriweather" w:eastAsia="Merriweather" w:hAnsi="Merriweather" w:cs="Merriweather"/>
          <w:sz w:val="24"/>
          <w:szCs w:val="24"/>
        </w:rPr>
        <w:t>es prisons de l’intérieur du pays ne disposent pas d'infirmerie et en cas de situation urgente, les enfants sont transportés à l'hôpital pour des soins et ce sont les parents qui prennent en charge les frais d’hospitalisation.</w:t>
      </w:r>
    </w:p>
    <w:p w14:paraId="601E9CE6" w14:textId="77777777" w:rsidR="001F2CAC" w:rsidRPr="009C58D4" w:rsidRDefault="00345C13">
      <w:pPr>
        <w:spacing w:after="0" w:line="240"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Dans les quartiers pour mineurs de Kara et Sokodé, l’organisation interne a permis le recrutement de bénévoles ou retraités de la santé pour l’accompagnement médical des enfants. Cependant, après consultation et prescription des médicaments, le manque de moyen financier limite l’achat de ces médicaments aux enfants.</w:t>
      </w:r>
    </w:p>
    <w:p w14:paraId="11761AEB" w14:textId="77777777" w:rsidR="001F2CAC" w:rsidRPr="009C58D4" w:rsidRDefault="001F2CAC">
      <w:pPr>
        <w:spacing w:after="0" w:line="240" w:lineRule="auto"/>
        <w:jc w:val="both"/>
        <w:rPr>
          <w:rFonts w:ascii="Merriweather" w:eastAsia="Merriweather" w:hAnsi="Merriweather" w:cs="Merriweather"/>
          <w:sz w:val="14"/>
          <w:szCs w:val="14"/>
        </w:rPr>
      </w:pPr>
    </w:p>
    <w:p w14:paraId="7AF36A68" w14:textId="7A22F529" w:rsidR="001F2CAC" w:rsidRPr="009C58D4" w:rsidRDefault="00345C13">
      <w:pPr>
        <w:spacing w:after="0" w:line="240"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 xml:space="preserve">Toutefois, à l’ancienne Brigade </w:t>
      </w:r>
      <w:r w:rsidR="00560EAD" w:rsidRPr="009C58D4">
        <w:rPr>
          <w:rFonts w:ascii="Merriweather" w:eastAsia="Merriweather" w:hAnsi="Merriweather" w:cs="Merriweather"/>
          <w:sz w:val="24"/>
          <w:szCs w:val="24"/>
        </w:rPr>
        <w:t xml:space="preserve">pour Mineurs </w:t>
      </w:r>
      <w:r w:rsidRPr="009C58D4">
        <w:rPr>
          <w:rFonts w:ascii="Merriweather" w:eastAsia="Merriweather" w:hAnsi="Merriweather" w:cs="Merriweather"/>
          <w:sz w:val="24"/>
          <w:szCs w:val="24"/>
        </w:rPr>
        <w:t xml:space="preserve">puis au </w:t>
      </w:r>
      <w:r w:rsidR="00560EAD" w:rsidRPr="009C58D4">
        <w:rPr>
          <w:rFonts w:ascii="Merriweather" w:eastAsia="Merriweather" w:hAnsi="Merriweather" w:cs="Merriweather"/>
          <w:sz w:val="24"/>
          <w:szCs w:val="24"/>
        </w:rPr>
        <w:t>CADJE</w:t>
      </w:r>
      <w:r w:rsidRPr="009C58D4">
        <w:rPr>
          <w:rFonts w:ascii="Merriweather" w:eastAsia="Merriweather" w:hAnsi="Merriweather" w:cs="Merriweather"/>
          <w:sz w:val="24"/>
          <w:szCs w:val="24"/>
        </w:rPr>
        <w:t>, l’État a mis à la disposition des enfants un infirmier qui leur rend visite tous les jours. Une assistante sociale et une éducatrice spécialisée des enfants sont aussi présentes en permanence</w:t>
      </w:r>
      <w:r w:rsidRPr="009C58D4">
        <w:rPr>
          <w:rFonts w:ascii="Merriweather" w:eastAsia="Merriweather" w:hAnsi="Merriweather" w:cs="Merriweather"/>
          <w:sz w:val="24"/>
          <w:szCs w:val="24"/>
          <w:vertAlign w:val="superscript"/>
        </w:rPr>
        <w:footnoteReference w:id="20"/>
      </w:r>
      <w:r w:rsidRPr="009C58D4">
        <w:rPr>
          <w:rFonts w:ascii="Merriweather" w:eastAsia="Merriweather" w:hAnsi="Merriweather" w:cs="Merriweather"/>
          <w:sz w:val="24"/>
          <w:szCs w:val="24"/>
        </w:rPr>
        <w:t xml:space="preserve">.  </w:t>
      </w:r>
    </w:p>
    <w:p w14:paraId="67460B18" w14:textId="26534D15" w:rsidR="001F2CAC" w:rsidRPr="009C58D4" w:rsidRDefault="00345C13">
      <w:pPr>
        <w:spacing w:after="0" w:line="240"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Au regard de toutes ces mesures, de façon générale, il y a lieu de r</w:t>
      </w:r>
      <w:r w:rsidR="00560EAD" w:rsidRPr="009C58D4">
        <w:rPr>
          <w:rFonts w:ascii="Merriweather" w:eastAsia="Merriweather" w:hAnsi="Merriweather" w:cs="Merriweather"/>
          <w:sz w:val="24"/>
          <w:szCs w:val="24"/>
        </w:rPr>
        <w:t>appeler que le SPT</w:t>
      </w:r>
      <w:r w:rsidR="00E7791A" w:rsidRPr="009C58D4">
        <w:rPr>
          <w:rFonts w:ascii="Merriweather" w:eastAsia="Merriweather" w:hAnsi="Merriweather" w:cs="Merriweather"/>
          <w:sz w:val="24"/>
          <w:szCs w:val="24"/>
        </w:rPr>
        <w:t>,</w:t>
      </w:r>
      <w:r w:rsidR="00560EAD" w:rsidRPr="009C58D4">
        <w:rPr>
          <w:rFonts w:ascii="Merriweather" w:eastAsia="Merriweather" w:hAnsi="Merriweather" w:cs="Merriweather"/>
          <w:sz w:val="24"/>
          <w:szCs w:val="24"/>
        </w:rPr>
        <w:t xml:space="preserve"> lors de sa mission au Togo en 2014, a r</w:t>
      </w:r>
      <w:r w:rsidRPr="009C58D4">
        <w:rPr>
          <w:rFonts w:ascii="Merriweather" w:eastAsia="Merriweather" w:hAnsi="Merriweather" w:cs="Merriweather"/>
          <w:sz w:val="24"/>
          <w:szCs w:val="24"/>
        </w:rPr>
        <w:t>elev</w:t>
      </w:r>
      <w:r w:rsidR="00E7791A" w:rsidRPr="009C58D4">
        <w:rPr>
          <w:rFonts w:ascii="Merriweather" w:eastAsia="Merriweather" w:hAnsi="Merriweather" w:cs="Merriweather"/>
          <w:sz w:val="24"/>
          <w:szCs w:val="24"/>
        </w:rPr>
        <w:t>é</w:t>
      </w:r>
      <w:r w:rsidRPr="009C58D4">
        <w:rPr>
          <w:rFonts w:ascii="Merriweather" w:eastAsia="Merriweather" w:hAnsi="Merriweather" w:cs="Merriweather"/>
          <w:sz w:val="24"/>
          <w:szCs w:val="24"/>
        </w:rPr>
        <w:t xml:space="preserve"> que l’</w:t>
      </w:r>
      <w:r w:rsidR="008E7EDA" w:rsidRPr="009C58D4">
        <w:rPr>
          <w:rFonts w:ascii="Merriweather" w:eastAsia="Merriweather" w:hAnsi="Merriweather" w:cs="Merriweather"/>
          <w:sz w:val="24"/>
          <w:szCs w:val="24"/>
        </w:rPr>
        <w:t>État</w:t>
      </w:r>
      <w:r w:rsidRPr="009C58D4">
        <w:rPr>
          <w:rFonts w:ascii="Merriweather" w:eastAsia="Merriweather" w:hAnsi="Merriweather" w:cs="Merriweather"/>
          <w:sz w:val="24"/>
          <w:szCs w:val="24"/>
        </w:rPr>
        <w:t xml:space="preserve"> n’a pas pris suffisamment de dispositions</w:t>
      </w:r>
      <w:r w:rsidR="00560EAD" w:rsidRPr="009C58D4">
        <w:rPr>
          <w:rFonts w:ascii="Merriweather" w:eastAsia="Merriweather" w:hAnsi="Merriweather" w:cs="Merriweather"/>
          <w:sz w:val="24"/>
          <w:szCs w:val="24"/>
          <w:vertAlign w:val="superscript"/>
        </w:rPr>
        <w:footnoteReference w:id="21"/>
      </w:r>
      <w:r w:rsidRPr="009C58D4">
        <w:rPr>
          <w:rFonts w:ascii="Merriweather" w:eastAsia="Merriweather" w:hAnsi="Merriweather" w:cs="Merriweather"/>
          <w:sz w:val="24"/>
          <w:szCs w:val="24"/>
        </w:rPr>
        <w:t xml:space="preserve"> pour la prévention de la torture.</w:t>
      </w:r>
    </w:p>
    <w:p w14:paraId="0524868B" w14:textId="77777777" w:rsidR="001F2CAC" w:rsidRPr="009C58D4" w:rsidRDefault="001F2CAC">
      <w:pPr>
        <w:spacing w:after="0" w:line="240" w:lineRule="auto"/>
        <w:jc w:val="both"/>
        <w:rPr>
          <w:rFonts w:ascii="Merriweather" w:eastAsia="Merriweather" w:hAnsi="Merriweather" w:cs="Merriweather"/>
          <w:sz w:val="2"/>
          <w:szCs w:val="2"/>
        </w:rPr>
      </w:pPr>
    </w:p>
    <w:p w14:paraId="654A2868" w14:textId="77777777" w:rsidR="001F2CAC" w:rsidRPr="009C58D4" w:rsidRDefault="001F2CAC">
      <w:pPr>
        <w:spacing w:after="0" w:line="240" w:lineRule="auto"/>
        <w:jc w:val="both"/>
        <w:rPr>
          <w:rFonts w:ascii="Merriweather" w:eastAsia="Merriweather" w:hAnsi="Merriweather" w:cs="Merriweather"/>
          <w:sz w:val="24"/>
          <w:szCs w:val="24"/>
        </w:rPr>
      </w:pPr>
    </w:p>
    <w:p w14:paraId="68FD1A89" w14:textId="77777777" w:rsidR="001F2CAC" w:rsidRPr="009C58D4" w:rsidRDefault="00345C13">
      <w:pPr>
        <w:jc w:val="both"/>
        <w:rPr>
          <w:rFonts w:ascii="Merriweather" w:eastAsia="Merriweather" w:hAnsi="Merriweather" w:cs="Merriweather"/>
          <w:b/>
          <w:sz w:val="24"/>
          <w:szCs w:val="24"/>
        </w:rPr>
      </w:pPr>
      <w:r w:rsidRPr="009C58D4">
        <w:rPr>
          <w:rFonts w:ascii="Merriweather" w:eastAsia="Merriweather" w:hAnsi="Merriweather" w:cs="Merriweather"/>
          <w:b/>
          <w:sz w:val="24"/>
          <w:szCs w:val="24"/>
        </w:rPr>
        <w:t>Recommandations</w:t>
      </w:r>
    </w:p>
    <w:p w14:paraId="50EFE42B" w14:textId="77777777" w:rsidR="001F2CAC" w:rsidRPr="009C58D4" w:rsidRDefault="00345C13">
      <w:pPr>
        <w:widowControl w:val="0"/>
        <w:numPr>
          <w:ilvl w:val="0"/>
          <w:numId w:val="5"/>
        </w:numPr>
        <w:spacing w:after="0" w:line="240"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Doter les prisons et les centres d’accès au droit et à la justice des moyens adéquats pour la prise en charge médicale des enfants;</w:t>
      </w:r>
    </w:p>
    <w:p w14:paraId="1E111CC4" w14:textId="77777777" w:rsidR="001F2CAC" w:rsidRPr="009C58D4" w:rsidRDefault="00345C13">
      <w:pPr>
        <w:widowControl w:val="0"/>
        <w:numPr>
          <w:ilvl w:val="0"/>
          <w:numId w:val="5"/>
        </w:numPr>
        <w:spacing w:after="0" w:line="240"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Nouer et renforcer les partenariats avec les hôpitaux et les acteurs impliqués pour une meilleure prise en charge des enfants.</w:t>
      </w:r>
    </w:p>
    <w:p w14:paraId="11894833" w14:textId="77777777" w:rsidR="001F2CAC" w:rsidRPr="009C58D4" w:rsidRDefault="001F2CAC">
      <w:pPr>
        <w:jc w:val="both"/>
        <w:rPr>
          <w:rFonts w:ascii="Merriweather" w:eastAsia="Merriweather" w:hAnsi="Merriweather" w:cs="Merriweather"/>
          <w:sz w:val="24"/>
          <w:szCs w:val="24"/>
        </w:rPr>
      </w:pPr>
    </w:p>
    <w:p w14:paraId="5AA37A75" w14:textId="77777777" w:rsidR="001F2CAC" w:rsidRPr="009C58D4" w:rsidRDefault="00345C13">
      <w:pPr>
        <w:pStyle w:val="Heading2"/>
        <w:rPr>
          <w:rFonts w:ascii="Merriweather" w:eastAsia="Merriweather" w:hAnsi="Merriweather" w:cs="Merriweather"/>
          <w:b/>
          <w:color w:val="auto"/>
          <w:sz w:val="24"/>
          <w:szCs w:val="24"/>
        </w:rPr>
      </w:pPr>
      <w:bookmarkStart w:id="19" w:name="_Toc121993959"/>
      <w:r w:rsidRPr="009C58D4">
        <w:rPr>
          <w:rFonts w:ascii="Merriweather" w:eastAsia="Merriweather" w:hAnsi="Merriweather" w:cs="Merriweather"/>
          <w:b/>
          <w:color w:val="auto"/>
          <w:sz w:val="24"/>
          <w:szCs w:val="24"/>
        </w:rPr>
        <w:t>4. Accès aux activités éducatives, récréatives et sportives</w:t>
      </w:r>
      <w:bookmarkEnd w:id="19"/>
    </w:p>
    <w:p w14:paraId="4C9DC19B" w14:textId="5BCB1B42" w:rsidR="001F2CAC" w:rsidRPr="009C58D4" w:rsidRDefault="00345C13">
      <w:pPr>
        <w:spacing w:after="0" w:line="240"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 xml:space="preserve">Les enfants en détention n’ont pas accès à des activités éducatives (alphabétisation, scolarisation ou formation professionnelle) sauf dans des cas exceptionnels grâce aux projets des organisations comme ANGE, BNCE TOGO, CACIT, CREUSET TOGO, YMCA, ... qui mènent des activités </w:t>
      </w:r>
      <w:sdt>
        <w:sdtPr>
          <w:tag w:val="goog_rdk_226"/>
          <w:id w:val="-1049216802"/>
          <w:showingPlcHdr/>
        </w:sdtPr>
        <w:sdtEndPr/>
        <w:sdtContent>
          <w:r w:rsidR="009C58D4">
            <w:t xml:space="preserve">     </w:t>
          </w:r>
        </w:sdtContent>
      </w:sdt>
      <w:sdt>
        <w:sdtPr>
          <w:tag w:val="goog_rdk_227"/>
          <w:id w:val="-553856764"/>
        </w:sdtPr>
        <w:sdtEndPr/>
        <w:sdtContent>
          <w:r w:rsidRPr="009C58D4">
            <w:rPr>
              <w:rFonts w:ascii="Merriweather" w:eastAsia="Merriweather" w:hAnsi="Merriweather" w:cs="Merriweather"/>
              <w:sz w:val="24"/>
              <w:szCs w:val="24"/>
            </w:rPr>
            <w:t>socio-éducatives</w:t>
          </w:r>
        </w:sdtContent>
      </w:sdt>
      <w:r w:rsidRPr="009C58D4">
        <w:rPr>
          <w:rFonts w:ascii="Merriweather" w:eastAsia="Merriweather" w:hAnsi="Merriweather" w:cs="Merriweather"/>
          <w:sz w:val="24"/>
          <w:szCs w:val="24"/>
        </w:rPr>
        <w:t xml:space="preserve">, professionnelles et culturelles à la brigade pour mineurs et dans certains quartiers mineurs des autres prisons. Les mineurs n’ont aucune possibilité de poursuivre leurs études primaires ou secondaires. </w:t>
      </w:r>
    </w:p>
    <w:p w14:paraId="2EBF0BB8" w14:textId="77777777" w:rsidR="00E868A6" w:rsidRPr="009C58D4" w:rsidRDefault="00E868A6">
      <w:pPr>
        <w:spacing w:after="0" w:line="240" w:lineRule="auto"/>
        <w:jc w:val="both"/>
        <w:rPr>
          <w:rFonts w:ascii="Merriweather" w:eastAsia="Merriweather" w:hAnsi="Merriweather" w:cs="Merriweather"/>
          <w:sz w:val="24"/>
          <w:szCs w:val="24"/>
        </w:rPr>
      </w:pPr>
    </w:p>
    <w:p w14:paraId="7FA4E864" w14:textId="5798F4E2" w:rsidR="00E868A6" w:rsidRPr="009C58D4" w:rsidRDefault="00E868A6">
      <w:pPr>
        <w:spacing w:after="0" w:line="240"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Dans le même sens et en vue de garder le contact des enfants avec l</w:t>
      </w:r>
      <w:r w:rsidR="00441579" w:rsidRPr="009C58D4">
        <w:rPr>
          <w:rFonts w:ascii="Merriweather" w:eastAsia="Merriweather" w:hAnsi="Merriweather" w:cs="Merriweather"/>
          <w:sz w:val="24"/>
          <w:szCs w:val="24"/>
        </w:rPr>
        <w:t>’extérieur</w:t>
      </w:r>
      <w:r w:rsidRPr="009C58D4">
        <w:rPr>
          <w:rFonts w:ascii="Merriweather" w:eastAsia="Merriweather" w:hAnsi="Merriweather" w:cs="Merriweather"/>
          <w:sz w:val="24"/>
          <w:szCs w:val="24"/>
        </w:rPr>
        <w:t xml:space="preserve"> </w:t>
      </w:r>
      <w:r w:rsidR="00441579" w:rsidRPr="009C58D4">
        <w:rPr>
          <w:rFonts w:ascii="Merriweather" w:eastAsia="Merriweather" w:hAnsi="Merriweather" w:cs="Merriweather"/>
          <w:sz w:val="24"/>
          <w:szCs w:val="24"/>
        </w:rPr>
        <w:t xml:space="preserve">(leurs </w:t>
      </w:r>
      <w:r w:rsidRPr="009C58D4">
        <w:rPr>
          <w:rFonts w:ascii="Merriweather" w:eastAsia="Merriweather" w:hAnsi="Merriweather" w:cs="Merriweather"/>
          <w:sz w:val="24"/>
          <w:szCs w:val="24"/>
        </w:rPr>
        <w:t xml:space="preserve">familles </w:t>
      </w:r>
      <w:r w:rsidR="00441579" w:rsidRPr="009C58D4">
        <w:rPr>
          <w:rFonts w:ascii="Merriweather" w:eastAsia="Merriweather" w:hAnsi="Merriweather" w:cs="Merriweather"/>
          <w:sz w:val="24"/>
          <w:szCs w:val="24"/>
        </w:rPr>
        <w:t xml:space="preserve">entre autres) </w:t>
      </w:r>
      <w:r w:rsidRPr="009C58D4">
        <w:rPr>
          <w:rFonts w:ascii="Merriweather" w:eastAsia="Merriweather" w:hAnsi="Merriweather" w:cs="Merriweather"/>
          <w:sz w:val="24"/>
          <w:szCs w:val="24"/>
        </w:rPr>
        <w:t>pendant la crise sanitaire</w:t>
      </w:r>
      <w:r w:rsidRPr="009C58D4">
        <w:rPr>
          <w:rStyle w:val="FootnoteReference"/>
          <w:rFonts w:ascii="Merriweather" w:eastAsia="Merriweather" w:hAnsi="Merriweather" w:cs="Merriweather"/>
          <w:sz w:val="24"/>
          <w:szCs w:val="24"/>
        </w:rPr>
        <w:footnoteReference w:id="22"/>
      </w:r>
      <w:r w:rsidR="00441579" w:rsidRPr="009C58D4">
        <w:rPr>
          <w:rFonts w:ascii="Merriweather" w:eastAsia="Merriweather" w:hAnsi="Merriweather" w:cs="Merriweather"/>
          <w:sz w:val="24"/>
          <w:szCs w:val="24"/>
        </w:rPr>
        <w:t>, le</w:t>
      </w:r>
      <w:r w:rsidRPr="009C58D4">
        <w:rPr>
          <w:rFonts w:ascii="Merriweather" w:eastAsia="Merriweather" w:hAnsi="Merriweather" w:cs="Merriweather"/>
          <w:sz w:val="24"/>
          <w:szCs w:val="24"/>
        </w:rPr>
        <w:t xml:space="preserve"> CACIT en collaboration avec l’OMCT, a installé un dispositif digital (Smart board) </w:t>
      </w:r>
      <w:r w:rsidR="00441579" w:rsidRPr="009C58D4">
        <w:rPr>
          <w:rFonts w:ascii="Merriweather" w:eastAsia="Merriweather" w:hAnsi="Merriweather" w:cs="Merriweather"/>
          <w:sz w:val="24"/>
          <w:szCs w:val="24"/>
        </w:rPr>
        <w:t xml:space="preserve">au CADJE </w:t>
      </w:r>
      <w:r w:rsidRPr="009C58D4">
        <w:rPr>
          <w:rFonts w:ascii="Merriweather" w:eastAsia="Merriweather" w:hAnsi="Merriweather" w:cs="Merriweather"/>
          <w:sz w:val="24"/>
          <w:szCs w:val="24"/>
        </w:rPr>
        <w:t>pou</w:t>
      </w:r>
      <w:r w:rsidR="00441579" w:rsidRPr="009C58D4">
        <w:rPr>
          <w:rFonts w:ascii="Merriweather" w:eastAsia="Merriweather" w:hAnsi="Merriweather" w:cs="Merriweather"/>
          <w:sz w:val="24"/>
          <w:szCs w:val="24"/>
        </w:rPr>
        <w:t>r faciliter les échanges. C</w:t>
      </w:r>
      <w:r w:rsidRPr="009C58D4">
        <w:rPr>
          <w:rFonts w:ascii="Merriweather" w:eastAsia="Merriweather" w:hAnsi="Merriweather" w:cs="Merriweather"/>
          <w:sz w:val="24"/>
          <w:szCs w:val="24"/>
        </w:rPr>
        <w:t xml:space="preserve">e dispositif est </w:t>
      </w:r>
      <w:r w:rsidR="00441579" w:rsidRPr="009C58D4">
        <w:rPr>
          <w:rFonts w:ascii="Merriweather" w:eastAsia="Merriweather" w:hAnsi="Merriweather" w:cs="Merriweather"/>
          <w:sz w:val="24"/>
          <w:szCs w:val="24"/>
        </w:rPr>
        <w:t xml:space="preserve">également </w:t>
      </w:r>
      <w:r w:rsidRPr="009C58D4">
        <w:rPr>
          <w:rFonts w:ascii="Merriweather" w:eastAsia="Merriweather" w:hAnsi="Merriweather" w:cs="Merriweather"/>
          <w:sz w:val="24"/>
          <w:szCs w:val="24"/>
        </w:rPr>
        <w:t>utilisé pour faciliter les formations</w:t>
      </w:r>
      <w:r w:rsidR="00441579" w:rsidRPr="009C58D4">
        <w:rPr>
          <w:rFonts w:ascii="Merriweather" w:eastAsia="Merriweather" w:hAnsi="Merriweather" w:cs="Merriweather"/>
          <w:sz w:val="24"/>
          <w:szCs w:val="24"/>
        </w:rPr>
        <w:t xml:space="preserve"> éducatives</w:t>
      </w:r>
      <w:r w:rsidRPr="009C58D4">
        <w:rPr>
          <w:rFonts w:ascii="Merriweather" w:eastAsia="Merriweather" w:hAnsi="Merriweather" w:cs="Merriweather"/>
          <w:sz w:val="24"/>
          <w:szCs w:val="24"/>
        </w:rPr>
        <w:t xml:space="preserve"> à l’endroit des enfants. </w:t>
      </w:r>
    </w:p>
    <w:p w14:paraId="5B192EC0" w14:textId="77777777" w:rsidR="001F2CAC" w:rsidRPr="009C58D4" w:rsidRDefault="001F2CAC">
      <w:pPr>
        <w:spacing w:after="0" w:line="240" w:lineRule="auto"/>
        <w:jc w:val="both"/>
        <w:rPr>
          <w:rFonts w:ascii="Merriweather" w:eastAsia="Merriweather" w:hAnsi="Merriweather" w:cs="Merriweather"/>
          <w:sz w:val="14"/>
          <w:szCs w:val="14"/>
        </w:rPr>
      </w:pPr>
    </w:p>
    <w:p w14:paraId="7023549D" w14:textId="3FF6867A" w:rsidR="001F2CAC" w:rsidRPr="009C58D4" w:rsidRDefault="00441579">
      <w:pPr>
        <w:spacing w:after="0" w:line="240"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En vue de pallier à la carence, le CACIT effectue chaque samedi des activités sportives à l’endroit des enfants, à compter de septembre 2022.</w:t>
      </w:r>
      <w:r w:rsidR="00345C13" w:rsidRPr="009C58D4">
        <w:rPr>
          <w:rFonts w:ascii="Merriweather" w:eastAsia="Merriweather" w:hAnsi="Merriweather" w:cs="Merriweather"/>
          <w:sz w:val="24"/>
          <w:szCs w:val="24"/>
        </w:rPr>
        <w:t xml:space="preserve"> </w:t>
      </w:r>
    </w:p>
    <w:p w14:paraId="1671F536" w14:textId="77777777" w:rsidR="001F2CAC" w:rsidRPr="009C58D4" w:rsidRDefault="001F2CAC">
      <w:pPr>
        <w:spacing w:after="0" w:line="240" w:lineRule="auto"/>
        <w:jc w:val="both"/>
        <w:rPr>
          <w:rFonts w:ascii="Merriweather" w:eastAsia="Merriweather" w:hAnsi="Merriweather" w:cs="Merriweather"/>
          <w:sz w:val="24"/>
          <w:szCs w:val="24"/>
        </w:rPr>
      </w:pPr>
    </w:p>
    <w:p w14:paraId="2CD8DAEE" w14:textId="77777777" w:rsidR="001F2CAC" w:rsidRPr="009C58D4" w:rsidRDefault="00345C13">
      <w:pPr>
        <w:spacing w:after="0" w:line="240" w:lineRule="auto"/>
        <w:jc w:val="both"/>
        <w:rPr>
          <w:rFonts w:ascii="Merriweather" w:eastAsia="Merriweather" w:hAnsi="Merriweather" w:cs="Merriweather"/>
          <w:b/>
          <w:sz w:val="24"/>
          <w:szCs w:val="24"/>
        </w:rPr>
      </w:pPr>
      <w:r w:rsidRPr="009C58D4">
        <w:rPr>
          <w:rFonts w:ascii="Merriweather" w:eastAsia="Merriweather" w:hAnsi="Merriweather" w:cs="Merriweather"/>
          <w:b/>
          <w:sz w:val="24"/>
          <w:szCs w:val="24"/>
        </w:rPr>
        <w:t>Recommandations</w:t>
      </w:r>
    </w:p>
    <w:p w14:paraId="1653ACC9" w14:textId="77777777" w:rsidR="001F2CAC" w:rsidRPr="009C58D4" w:rsidRDefault="00345C13">
      <w:pPr>
        <w:numPr>
          <w:ilvl w:val="0"/>
          <w:numId w:val="6"/>
        </w:numPr>
        <w:spacing w:after="0" w:line="240"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Développer un programme éducatif adéquat pour les enfants en détention;</w:t>
      </w:r>
    </w:p>
    <w:p w14:paraId="23186A12" w14:textId="77777777" w:rsidR="001F2CAC" w:rsidRPr="009C58D4" w:rsidRDefault="00345C13">
      <w:pPr>
        <w:numPr>
          <w:ilvl w:val="0"/>
          <w:numId w:val="6"/>
        </w:numPr>
        <w:spacing w:after="0" w:line="240"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Mettre en place des jeux et autres activités de loisirs de manière soutenue pour accompagner les enfants en détention.</w:t>
      </w:r>
    </w:p>
    <w:p w14:paraId="7AAA0037" w14:textId="77777777" w:rsidR="001F2CAC" w:rsidRPr="009C58D4" w:rsidRDefault="001F2CAC">
      <w:pPr>
        <w:spacing w:after="0" w:line="240" w:lineRule="auto"/>
        <w:ind w:left="720"/>
        <w:jc w:val="both"/>
        <w:rPr>
          <w:rFonts w:ascii="Merriweather" w:eastAsia="Merriweather" w:hAnsi="Merriweather" w:cs="Merriweather"/>
          <w:sz w:val="24"/>
          <w:szCs w:val="24"/>
        </w:rPr>
      </w:pPr>
    </w:p>
    <w:p w14:paraId="66D7295A" w14:textId="77777777" w:rsidR="001F2CAC" w:rsidRPr="009C58D4" w:rsidRDefault="00345C13">
      <w:pPr>
        <w:pStyle w:val="Heading2"/>
        <w:rPr>
          <w:rFonts w:ascii="Merriweather" w:eastAsia="Merriweather" w:hAnsi="Merriweather" w:cs="Merriweather"/>
          <w:b/>
          <w:color w:val="auto"/>
          <w:sz w:val="24"/>
          <w:szCs w:val="24"/>
        </w:rPr>
      </w:pPr>
      <w:bookmarkStart w:id="20" w:name="_Toc121993960"/>
      <w:r w:rsidRPr="009C58D4">
        <w:rPr>
          <w:rFonts w:ascii="Merriweather" w:eastAsia="Merriweather" w:hAnsi="Merriweather" w:cs="Merriweather"/>
          <w:b/>
          <w:color w:val="auto"/>
          <w:sz w:val="24"/>
          <w:szCs w:val="24"/>
        </w:rPr>
        <w:t>5. Durée de la garde à vue et de la détention provisoire</w:t>
      </w:r>
      <w:bookmarkEnd w:id="20"/>
    </w:p>
    <w:p w14:paraId="675A46C6" w14:textId="77777777" w:rsidR="001F2CAC" w:rsidRPr="009C58D4" w:rsidRDefault="00345C13">
      <w:pPr>
        <w:spacing w:before="240" w:after="24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 xml:space="preserve">Le principe d’un droit à la célérité du traitement des dossiers des enfants privés de liberté est posé par l’article 17 des Règles des Nations Unies pour la protection des mineurs privés de liberté qui dispose : « </w:t>
      </w:r>
      <w:r w:rsidRPr="009C58D4">
        <w:rPr>
          <w:rFonts w:ascii="Merriweather" w:eastAsia="Merriweather" w:hAnsi="Merriweather" w:cs="Merriweather"/>
          <w:i/>
          <w:sz w:val="24"/>
          <w:szCs w:val="24"/>
        </w:rPr>
        <w:t>Si toutefois le mineur est détenu préventivement, les tribunaux pour mineurs et les parquets traiterons de tels cas avec la plus grande diligence pour que la détention soit la plus brève que possible.</w:t>
      </w:r>
      <w:r w:rsidRPr="009C58D4">
        <w:rPr>
          <w:rFonts w:ascii="Merriweather" w:eastAsia="Merriweather" w:hAnsi="Merriweather" w:cs="Merriweather"/>
          <w:sz w:val="24"/>
          <w:szCs w:val="24"/>
        </w:rPr>
        <w:t xml:space="preserve"> »</w:t>
      </w:r>
    </w:p>
    <w:p w14:paraId="0D59F50C" w14:textId="6F91BE66" w:rsidR="001F2CAC" w:rsidRPr="009C58D4" w:rsidRDefault="00345C13">
      <w:pPr>
        <w:spacing w:before="240" w:after="24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Selon le code de procédure pénal</w:t>
      </w:r>
      <w:r w:rsidR="00441579" w:rsidRPr="009C58D4">
        <w:rPr>
          <w:rFonts w:ascii="Merriweather" w:eastAsia="Merriweather" w:hAnsi="Merriweather" w:cs="Merriweather"/>
          <w:sz w:val="24"/>
          <w:szCs w:val="24"/>
        </w:rPr>
        <w:t>e</w:t>
      </w:r>
      <w:r w:rsidRPr="009C58D4">
        <w:rPr>
          <w:rFonts w:ascii="Merriweather" w:eastAsia="Merriweather" w:hAnsi="Merriweather" w:cs="Merriweather"/>
          <w:sz w:val="24"/>
          <w:szCs w:val="24"/>
        </w:rPr>
        <w:t xml:space="preserve">, la durée de </w:t>
      </w:r>
      <w:r w:rsidR="00441579" w:rsidRPr="009C58D4">
        <w:rPr>
          <w:rFonts w:ascii="Merriweather" w:eastAsia="Merriweather" w:hAnsi="Merriweather" w:cs="Merriweather"/>
          <w:sz w:val="24"/>
          <w:szCs w:val="24"/>
        </w:rPr>
        <w:t>garde à vue</w:t>
      </w:r>
      <w:r w:rsidRPr="009C58D4">
        <w:rPr>
          <w:rFonts w:ascii="Merriweather" w:eastAsia="Merriweather" w:hAnsi="Merriweather" w:cs="Merriweather"/>
          <w:sz w:val="24"/>
          <w:szCs w:val="24"/>
        </w:rPr>
        <w:t xml:space="preserve"> est de 48 heures au maximum</w:t>
      </w:r>
      <w:r w:rsidRPr="009C58D4">
        <w:rPr>
          <w:rFonts w:ascii="Merriweather" w:eastAsia="Merriweather" w:hAnsi="Merriweather" w:cs="Merriweather"/>
          <w:sz w:val="24"/>
          <w:szCs w:val="24"/>
          <w:vertAlign w:val="superscript"/>
        </w:rPr>
        <w:footnoteReference w:id="23"/>
      </w:r>
      <w:r w:rsidRPr="009C58D4">
        <w:rPr>
          <w:rFonts w:ascii="Merriweather" w:eastAsia="Merriweather" w:hAnsi="Merriweather" w:cs="Merriweather"/>
          <w:sz w:val="24"/>
          <w:szCs w:val="24"/>
        </w:rPr>
        <w:t xml:space="preserve"> sauf prolongation du procureur de la république</w:t>
      </w:r>
      <w:r w:rsidRPr="009C58D4">
        <w:rPr>
          <w:rFonts w:ascii="Merriweather" w:eastAsia="Merriweather" w:hAnsi="Merriweather" w:cs="Merriweather"/>
          <w:sz w:val="24"/>
          <w:szCs w:val="24"/>
          <w:vertAlign w:val="superscript"/>
        </w:rPr>
        <w:footnoteReference w:id="24"/>
      </w:r>
      <w:r w:rsidRPr="009C58D4">
        <w:rPr>
          <w:rFonts w:ascii="Merriweather" w:eastAsia="Merriweather" w:hAnsi="Merriweather" w:cs="Merriweather"/>
          <w:sz w:val="24"/>
          <w:szCs w:val="24"/>
        </w:rPr>
        <w:t xml:space="preserve">. Le code de l’enfant au Togo a prescrit un délai maximal de la détention préventive en son article 323 qui dispose que : « </w:t>
      </w:r>
      <w:r w:rsidRPr="009C58D4">
        <w:rPr>
          <w:rFonts w:ascii="Merriweather" w:eastAsia="Merriweather" w:hAnsi="Merriweather" w:cs="Merriweather"/>
          <w:i/>
          <w:sz w:val="24"/>
          <w:szCs w:val="24"/>
        </w:rPr>
        <w:t>la durée de placement provisoire ne peut excéder trois (03) mois pour les délits et douze (12) mois pour les crimes</w:t>
      </w:r>
      <w:r w:rsidRPr="009C58D4">
        <w:rPr>
          <w:rFonts w:ascii="Merriweather" w:eastAsia="Merriweather" w:hAnsi="Merriweather" w:cs="Merriweather"/>
          <w:sz w:val="24"/>
          <w:szCs w:val="24"/>
        </w:rPr>
        <w:t xml:space="preserve"> ». </w:t>
      </w:r>
    </w:p>
    <w:sdt>
      <w:sdtPr>
        <w:tag w:val="goog_rdk_229"/>
        <w:id w:val="701286011"/>
      </w:sdtPr>
      <w:sdtEndPr/>
      <w:sdtContent>
        <w:p w14:paraId="4F1A7C0A" w14:textId="00831274" w:rsidR="001F2CAC" w:rsidRPr="009C58D4" w:rsidRDefault="00345C13">
          <w:pPr>
            <w:spacing w:before="240" w:after="24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Toutefois, des mineurs ont parfois, durant la conduite de leur procédure, des durées de garde à vue et de détention préventive trop longues. C’est le cas de</w:t>
          </w:r>
          <w:r w:rsidR="00441579" w:rsidRPr="009C58D4">
            <w:rPr>
              <w:rFonts w:ascii="Merriweather" w:eastAsia="Merriweather" w:hAnsi="Merriweather" w:cs="Merriweather"/>
              <w:sz w:val="24"/>
              <w:szCs w:val="24"/>
            </w:rPr>
            <w:t xml:space="preserve"> A.E.N arrêté et incarcéré le 12 juin 2020 au commissariat du port autonome de Lomé. Il a passé 01 mois de garde à vue avant d’être transféré à la Brigade pour mineurs.</w:t>
          </w:r>
          <w:r w:rsidR="00E7791A" w:rsidRPr="009C58D4">
            <w:t xml:space="preserve">     </w:t>
          </w:r>
        </w:p>
      </w:sdtContent>
    </w:sdt>
    <w:p w14:paraId="46156BB1" w14:textId="01B27FC9" w:rsidR="001F2CAC" w:rsidRPr="009C58D4" w:rsidRDefault="00684F48">
      <w:pPr>
        <w:spacing w:before="240" w:after="240" w:line="276" w:lineRule="auto"/>
        <w:jc w:val="both"/>
        <w:rPr>
          <w:rFonts w:ascii="Merriweather" w:eastAsia="Merriweather" w:hAnsi="Merriweather" w:cs="Merriweather"/>
          <w:sz w:val="24"/>
          <w:szCs w:val="24"/>
        </w:rPr>
      </w:pPr>
      <w:sdt>
        <w:sdtPr>
          <w:tag w:val="goog_rdk_230"/>
          <w:id w:val="-923714680"/>
        </w:sdtPr>
        <w:sdtEndPr/>
        <w:sdtContent>
          <w:r w:rsidR="00345C13" w:rsidRPr="009C58D4">
            <w:rPr>
              <w:rFonts w:ascii="Merriweather" w:eastAsia="Merriweather" w:hAnsi="Merriweather" w:cs="Merriweather"/>
              <w:sz w:val="24"/>
              <w:szCs w:val="24"/>
            </w:rPr>
            <w:t>En septembre 2019, à la Brigade pour mineurs de Lomé, l’équipe de monitoring du CACIT a écouté 3 mineurs (B.A.S, A.E, G.Y.). Ils ont tous allégué des faits de mauvais traitements lors de leur arrestation dans le commissariat d’Adéticopé et à leur arrivée à la brigade pour mineurs. A cette date, B</w:t>
          </w:r>
          <w:r w:rsidR="00441579" w:rsidRPr="009C58D4">
            <w:rPr>
              <w:rFonts w:ascii="Merriweather" w:eastAsia="Merriweather" w:hAnsi="Merriweather" w:cs="Merriweather"/>
              <w:sz w:val="24"/>
              <w:szCs w:val="24"/>
            </w:rPr>
            <w:t>.A.S,</w:t>
          </w:r>
          <w:r w:rsidR="00345C13" w:rsidRPr="009C58D4">
            <w:rPr>
              <w:rFonts w:ascii="Merriweather" w:eastAsia="Merriweather" w:hAnsi="Merriweather" w:cs="Merriweather"/>
              <w:sz w:val="24"/>
              <w:szCs w:val="24"/>
            </w:rPr>
            <w:t xml:space="preserve"> A</w:t>
          </w:r>
          <w:r w:rsidR="00441579" w:rsidRPr="009C58D4">
            <w:rPr>
              <w:rFonts w:ascii="Merriweather" w:eastAsia="Merriweather" w:hAnsi="Merriweather" w:cs="Merriweather"/>
              <w:sz w:val="24"/>
              <w:szCs w:val="24"/>
            </w:rPr>
            <w:t>.E</w:t>
          </w:r>
          <w:r w:rsidR="00345C13" w:rsidRPr="009C58D4">
            <w:rPr>
              <w:rFonts w:ascii="Merriweather" w:eastAsia="Merriweather" w:hAnsi="Merriweather" w:cs="Merriweather"/>
              <w:sz w:val="24"/>
              <w:szCs w:val="24"/>
            </w:rPr>
            <w:t xml:space="preserve"> faisaient 9 mois de détention préventive et G</w:t>
          </w:r>
          <w:r w:rsidR="00441579" w:rsidRPr="009C58D4">
            <w:rPr>
              <w:rFonts w:ascii="Merriweather" w:eastAsia="Merriweather" w:hAnsi="Merriweather" w:cs="Merriweather"/>
              <w:sz w:val="24"/>
              <w:szCs w:val="24"/>
            </w:rPr>
            <w:t>.</w:t>
          </w:r>
          <w:r w:rsidR="00345C13" w:rsidRPr="009C58D4">
            <w:rPr>
              <w:rFonts w:ascii="Merriweather" w:eastAsia="Merriweather" w:hAnsi="Merriweather" w:cs="Merriweather"/>
              <w:sz w:val="24"/>
              <w:szCs w:val="24"/>
            </w:rPr>
            <w:t>Y, 8 mois de détention. Grâce aux actions du CACIT auprès du juge en charge de leur dossier situé hors de Lomé, à Tsévié, les 3 mineurs ont été libérés le jeudi 17 octobre 2019.</w:t>
          </w:r>
        </w:sdtContent>
      </w:sdt>
    </w:p>
    <w:p w14:paraId="7BA6E2CD" w14:textId="78D3D644" w:rsidR="001F2CAC" w:rsidRDefault="00684F48">
      <w:pPr>
        <w:jc w:val="both"/>
        <w:rPr>
          <w:rFonts w:ascii="Merriweather" w:eastAsia="Merriweather" w:hAnsi="Merriweather" w:cs="Merriweather"/>
          <w:sz w:val="24"/>
          <w:szCs w:val="24"/>
        </w:rPr>
      </w:pPr>
      <w:sdt>
        <w:sdtPr>
          <w:tag w:val="goog_rdk_233"/>
          <w:id w:val="813378534"/>
        </w:sdtPr>
        <w:sdtEndPr/>
        <w:sdtContent>
          <w:sdt>
            <w:sdtPr>
              <w:tag w:val="goog_rdk_232"/>
              <w:id w:val="288097890"/>
              <w:showingPlcHdr/>
            </w:sdtPr>
            <w:sdtEndPr/>
            <w:sdtContent>
              <w:r w:rsidR="009C58D4">
                <w:t xml:space="preserve">     </w:t>
              </w:r>
            </w:sdtContent>
          </w:sdt>
        </w:sdtContent>
      </w:sdt>
      <w:r w:rsidR="00345C13" w:rsidRPr="009C58D4">
        <w:rPr>
          <w:rFonts w:ascii="Merriweather" w:eastAsia="Merriweather" w:hAnsi="Merriweather" w:cs="Merriweather"/>
          <w:sz w:val="24"/>
          <w:szCs w:val="24"/>
        </w:rPr>
        <w:t xml:space="preserve">Ces situations constituent des violations manifestes </w:t>
      </w:r>
      <w:r w:rsidR="00E104B1" w:rsidRPr="009C58D4">
        <w:rPr>
          <w:rFonts w:ascii="Merriweather" w:eastAsia="Merriweather" w:hAnsi="Merriweather" w:cs="Merriweather"/>
          <w:sz w:val="24"/>
          <w:szCs w:val="24"/>
        </w:rPr>
        <w:t>de la convention internationales des droits de l'enfant</w:t>
      </w:r>
      <w:r w:rsidR="00345C13" w:rsidRPr="009C58D4">
        <w:rPr>
          <w:rFonts w:ascii="Merriweather" w:eastAsia="Merriweather" w:hAnsi="Merriweather" w:cs="Merriweather"/>
          <w:sz w:val="24"/>
          <w:szCs w:val="24"/>
        </w:rPr>
        <w:t xml:space="preserve">. L’article </w:t>
      </w:r>
      <w:r w:rsidR="00E104B1" w:rsidRPr="009C58D4">
        <w:rPr>
          <w:rFonts w:ascii="Merriweather" w:eastAsia="Merriweather" w:hAnsi="Merriweather" w:cs="Merriweather"/>
          <w:sz w:val="24"/>
          <w:szCs w:val="24"/>
        </w:rPr>
        <w:t>37</w:t>
      </w:r>
      <w:r w:rsidR="00345C13" w:rsidRPr="009C58D4">
        <w:rPr>
          <w:rFonts w:ascii="Merriweather" w:eastAsia="Merriweather" w:hAnsi="Merriweather" w:cs="Merriweather"/>
          <w:sz w:val="24"/>
          <w:szCs w:val="24"/>
        </w:rPr>
        <w:t xml:space="preserve">, </w:t>
      </w:r>
      <w:r w:rsidR="00E104B1" w:rsidRPr="009C58D4">
        <w:rPr>
          <w:rFonts w:ascii="Merriweather" w:eastAsia="Merriweather" w:hAnsi="Merriweather" w:cs="Merriweather"/>
          <w:sz w:val="24"/>
          <w:szCs w:val="24"/>
        </w:rPr>
        <w:t>c</w:t>
      </w:r>
      <w:r w:rsidR="00345C13" w:rsidRPr="009C58D4">
        <w:rPr>
          <w:rFonts w:ascii="Merriweather" w:eastAsia="Merriweather" w:hAnsi="Merriweather" w:cs="Merriweather"/>
          <w:sz w:val="24"/>
          <w:szCs w:val="24"/>
        </w:rPr>
        <w:t xml:space="preserve"> dispose en ce sens que “</w:t>
      </w:r>
      <w:r w:rsidR="00E104B1" w:rsidRPr="009C58D4">
        <w:t xml:space="preserve"> </w:t>
      </w:r>
      <w:r w:rsidR="00E104B1" w:rsidRPr="009C58D4">
        <w:rPr>
          <w:rFonts w:ascii="Merriweather" w:eastAsia="Merriweather" w:hAnsi="Merriweather" w:cs="Merriweather"/>
          <w:i/>
          <w:sz w:val="24"/>
          <w:szCs w:val="24"/>
        </w:rPr>
        <w:t>Tout enfant privé de liberté soit traité avec humanité et avec le respect dû à la dignité de la personne humaine, et d'une manière tenant compte des besoins des personnes de son âge. En particulier, tout enfant privé de liberté sera séparé des adultes, à moins que l'on estime préférable de ne pas le faire dans l'intérêt supérieur de l'enfant, et il a le droit de rester en contact avec sa famille par la correspondance et par les visites, sauf circonstances exceptionnelles</w:t>
      </w:r>
      <w:r w:rsidR="00345C13" w:rsidRPr="009C58D4">
        <w:rPr>
          <w:rFonts w:ascii="Merriweather" w:eastAsia="Merriweather" w:hAnsi="Merriweather" w:cs="Merriweather"/>
          <w:sz w:val="24"/>
          <w:szCs w:val="24"/>
        </w:rPr>
        <w:t xml:space="preserve">”.  Le </w:t>
      </w:r>
      <w:r w:rsidR="008E7EDA" w:rsidRPr="009C58D4">
        <w:rPr>
          <w:rFonts w:ascii="Merriweather" w:eastAsia="Merriweather" w:hAnsi="Merriweather" w:cs="Merriweather"/>
          <w:sz w:val="24"/>
          <w:szCs w:val="24"/>
        </w:rPr>
        <w:t>S</w:t>
      </w:r>
      <w:r w:rsidR="00345C13" w:rsidRPr="009C58D4">
        <w:rPr>
          <w:rFonts w:ascii="Merriweather" w:eastAsia="Merriweather" w:hAnsi="Merriweather" w:cs="Merriweather"/>
          <w:sz w:val="24"/>
          <w:szCs w:val="24"/>
        </w:rPr>
        <w:t xml:space="preserve">ous-comité pour la prévention de la torture lors de sa visite au Togo en 2014 a dans ce sens recommandé au gouvernement togolais de “ </w:t>
      </w:r>
      <w:r w:rsidR="00345C13" w:rsidRPr="009C58D4">
        <w:rPr>
          <w:rFonts w:ascii="Merriweather" w:eastAsia="Merriweather" w:hAnsi="Merriweather" w:cs="Merriweather"/>
          <w:i/>
          <w:sz w:val="24"/>
          <w:szCs w:val="24"/>
        </w:rPr>
        <w:t>faire en sorte que le recours à la détention des enfants soit d’une durée la plus courte possible et que leur mise en liberté conditionnelle ou toute autre mesure de substitution à la privation de liberté soit envisagée</w:t>
      </w:r>
      <w:r w:rsidR="00345C13" w:rsidRPr="009C58D4">
        <w:rPr>
          <w:rFonts w:ascii="Merriweather" w:eastAsia="Merriweather" w:hAnsi="Merriweather" w:cs="Merriweather"/>
          <w:sz w:val="24"/>
          <w:szCs w:val="24"/>
        </w:rPr>
        <w:t>”</w:t>
      </w:r>
      <w:r w:rsidR="00345C13" w:rsidRPr="009C58D4">
        <w:rPr>
          <w:rFonts w:ascii="Merriweather" w:eastAsia="Merriweather" w:hAnsi="Merriweather" w:cs="Merriweather"/>
          <w:sz w:val="24"/>
          <w:szCs w:val="24"/>
          <w:vertAlign w:val="superscript"/>
        </w:rPr>
        <w:footnoteReference w:id="25"/>
      </w:r>
      <w:r w:rsidR="00345C13" w:rsidRPr="009C58D4">
        <w:rPr>
          <w:rFonts w:ascii="Merriweather" w:eastAsia="Merriweather" w:hAnsi="Merriweather" w:cs="Merriweather"/>
          <w:sz w:val="24"/>
          <w:szCs w:val="24"/>
        </w:rPr>
        <w:t>.</w:t>
      </w:r>
    </w:p>
    <w:p w14:paraId="71CFEFA7" w14:textId="77777777" w:rsidR="00987D9A" w:rsidRPr="009C58D4" w:rsidRDefault="00987D9A">
      <w:pPr>
        <w:jc w:val="both"/>
        <w:rPr>
          <w:rFonts w:ascii="Merriweather" w:eastAsia="Merriweather" w:hAnsi="Merriweather" w:cs="Merriweather"/>
          <w:sz w:val="24"/>
          <w:szCs w:val="24"/>
        </w:rPr>
      </w:pPr>
    </w:p>
    <w:p w14:paraId="4C57BFCB" w14:textId="0E3C653D" w:rsidR="001F2CAC" w:rsidRPr="009C58D4" w:rsidRDefault="00345C13">
      <w:pPr>
        <w:spacing w:before="240" w:after="200" w:line="240" w:lineRule="auto"/>
        <w:ind w:left="360"/>
        <w:jc w:val="both"/>
        <w:rPr>
          <w:rFonts w:ascii="Merriweather" w:eastAsia="Merriweather" w:hAnsi="Merriweather" w:cs="Merriweather"/>
          <w:b/>
          <w:sz w:val="24"/>
          <w:szCs w:val="24"/>
          <w:u w:val="single"/>
        </w:rPr>
      </w:pPr>
      <w:r w:rsidRPr="009C58D4">
        <w:rPr>
          <w:rFonts w:ascii="Merriweather" w:eastAsia="Merriweather" w:hAnsi="Merriweather" w:cs="Merriweather"/>
          <w:b/>
          <w:sz w:val="24"/>
          <w:szCs w:val="24"/>
          <w:u w:val="single"/>
        </w:rPr>
        <w:t xml:space="preserve">TABLEAU RETRAÇANT LA DURÉE DE DÉTENTION DES ENFANTS EN CONFLIT AVEC LA LOI SUIVIS PAR LE TRIBUNAL POUR ENFANT DE LOMÉ LA BRIGADE POUR MINEURS DE </w:t>
      </w:r>
      <w:sdt>
        <w:sdtPr>
          <w:tag w:val="goog_rdk_234"/>
          <w:id w:val="1465234133"/>
          <w:showingPlcHdr/>
        </w:sdtPr>
        <w:sdtEndPr/>
        <w:sdtContent>
          <w:r w:rsidR="009C58D4">
            <w:t xml:space="preserve">     </w:t>
          </w:r>
        </w:sdtContent>
      </w:sdt>
      <w:sdt>
        <w:sdtPr>
          <w:tag w:val="goog_rdk_235"/>
          <w:id w:val="195205791"/>
        </w:sdtPr>
        <w:sdtEndPr/>
        <w:sdtContent>
          <w:r w:rsidRPr="009C58D4">
            <w:rPr>
              <w:rFonts w:ascii="Merriweather" w:eastAsia="Merriweather" w:hAnsi="Merriweather" w:cs="Merriweather"/>
              <w:b/>
              <w:sz w:val="24"/>
              <w:szCs w:val="24"/>
              <w:u w:val="single"/>
            </w:rPr>
            <w:t>LOMÉ</w:t>
          </w:r>
        </w:sdtContent>
      </w:sdt>
      <w:r w:rsidRPr="009C58D4">
        <w:rPr>
          <w:rFonts w:ascii="Merriweather" w:eastAsia="Merriweather" w:hAnsi="Merriweather" w:cs="Merriweather"/>
          <w:b/>
          <w:sz w:val="24"/>
          <w:szCs w:val="24"/>
          <w:u w:val="single"/>
        </w:rPr>
        <w:t xml:space="preserve"> A LA DATE DU </w:t>
      </w:r>
      <w:sdt>
        <w:sdtPr>
          <w:tag w:val="goog_rdk_236"/>
          <w:id w:val="-1714887244"/>
        </w:sdtPr>
        <w:sdtEndPr/>
        <w:sdtContent>
          <w:sdt>
            <w:sdtPr>
              <w:tag w:val="goog_rdk_237"/>
              <w:id w:val="944046269"/>
              <w:showingPlcHdr/>
            </w:sdtPr>
            <w:sdtEndPr/>
            <w:sdtContent>
              <w:r w:rsidR="009C58D4">
                <w:t xml:space="preserve">     </w:t>
              </w:r>
            </w:sdtContent>
          </w:sdt>
        </w:sdtContent>
      </w:sdt>
      <w:sdt>
        <w:sdtPr>
          <w:tag w:val="goog_rdk_238"/>
          <w:id w:val="-1847935740"/>
        </w:sdtPr>
        <w:sdtEndPr/>
        <w:sdtContent>
          <w:r w:rsidRPr="009C58D4">
            <w:rPr>
              <w:rFonts w:ascii="Merriweather" w:eastAsia="Merriweather" w:hAnsi="Merriweather" w:cs="Merriweather"/>
              <w:b/>
              <w:sz w:val="24"/>
              <w:szCs w:val="24"/>
              <w:u w:val="single"/>
            </w:rPr>
            <w:t>28/11/2022</w:t>
          </w:r>
        </w:sdtContent>
      </w:sdt>
    </w:p>
    <w:p w14:paraId="41B14054" w14:textId="77777777" w:rsidR="001F2CAC" w:rsidRPr="009C58D4" w:rsidRDefault="001F2CAC">
      <w:pPr>
        <w:widowControl w:val="0"/>
        <w:pBdr>
          <w:top w:val="nil"/>
          <w:left w:val="nil"/>
          <w:bottom w:val="nil"/>
          <w:right w:val="nil"/>
          <w:between w:val="nil"/>
        </w:pBdr>
        <w:spacing w:after="0" w:line="276" w:lineRule="auto"/>
        <w:rPr>
          <w:rFonts w:ascii="Merriweather" w:eastAsia="Merriweather" w:hAnsi="Merriweather" w:cs="Merriweather"/>
          <w:b/>
          <w:sz w:val="24"/>
          <w:szCs w:val="24"/>
        </w:rPr>
      </w:pPr>
    </w:p>
    <w:tbl>
      <w:tblPr>
        <w:tblStyle w:val="a1"/>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1376"/>
        <w:gridCol w:w="870"/>
        <w:gridCol w:w="2083"/>
        <w:gridCol w:w="2005"/>
        <w:gridCol w:w="2166"/>
      </w:tblGrid>
      <w:sdt>
        <w:sdtPr>
          <w:rPr>
            <w:rFonts w:ascii="Calibri" w:eastAsia="Calibri" w:hAnsi="Calibri" w:cs="Calibri"/>
          </w:rPr>
          <w:tag w:val="goog_rdk_362"/>
          <w:id w:val="-993641792"/>
        </w:sdtPr>
        <w:sdtEndPr/>
        <w:sdtContent>
          <w:tr w:rsidR="009C58D4" w:rsidRPr="009C58D4" w14:paraId="52DD2A2F" w14:textId="77777777" w:rsidTr="009C58D4">
            <w:tc>
              <w:tcPr>
                <w:tcW w:w="567" w:type="dxa"/>
                <w:tcBorders>
                  <w:top w:val="nil"/>
                  <w:left w:val="nil"/>
                </w:tcBorders>
                <w:vAlign w:val="center"/>
              </w:tcPr>
              <w:sdt>
                <w:sdtPr>
                  <w:tag w:val="goog_rdk_364"/>
                  <w:id w:val="-1302917874"/>
                </w:sdtPr>
                <w:sdtEndPr/>
                <w:sdtContent>
                  <w:p w14:paraId="47FDBE97" w14:textId="77777777" w:rsidR="001F2CAC" w:rsidRPr="009C58D4" w:rsidRDefault="00684F48">
                    <w:pPr>
                      <w:jc w:val="center"/>
                    </w:pPr>
                    <w:sdt>
                      <w:sdtPr>
                        <w:tag w:val="goog_rdk_363"/>
                        <w:id w:val="1413049819"/>
                      </w:sdtPr>
                      <w:sdtEndPr/>
                      <w:sdtContent/>
                    </w:sdt>
                  </w:p>
                </w:sdtContent>
              </w:sdt>
            </w:tc>
            <w:tc>
              <w:tcPr>
                <w:tcW w:w="1376" w:type="dxa"/>
                <w:shd w:val="clear" w:color="auto" w:fill="F2DCDB"/>
                <w:vAlign w:val="center"/>
              </w:tcPr>
              <w:sdt>
                <w:sdtPr>
                  <w:tag w:val="goog_rdk_366"/>
                  <w:id w:val="-1627924485"/>
                </w:sdtPr>
                <w:sdtEndPr/>
                <w:sdtContent>
                  <w:p w14:paraId="6C858C28" w14:textId="77777777" w:rsidR="001F2CAC" w:rsidRPr="009C58D4" w:rsidRDefault="00684F48">
                    <w:pPr>
                      <w:jc w:val="center"/>
                      <w:rPr>
                        <w:b/>
                      </w:rPr>
                    </w:pPr>
                    <w:sdt>
                      <w:sdtPr>
                        <w:tag w:val="goog_rdk_365"/>
                        <w:id w:val="317935411"/>
                      </w:sdtPr>
                      <w:sdtEndPr/>
                      <w:sdtContent>
                        <w:r w:rsidR="00345C13" w:rsidRPr="009C58D4">
                          <w:rPr>
                            <w:b/>
                          </w:rPr>
                          <w:t>NOMS ET PRÉNOMS</w:t>
                        </w:r>
                      </w:sdtContent>
                    </w:sdt>
                  </w:p>
                </w:sdtContent>
              </w:sdt>
            </w:tc>
            <w:tc>
              <w:tcPr>
                <w:tcW w:w="870" w:type="dxa"/>
                <w:shd w:val="clear" w:color="auto" w:fill="F2DCDB"/>
                <w:vAlign w:val="center"/>
              </w:tcPr>
              <w:sdt>
                <w:sdtPr>
                  <w:tag w:val="goog_rdk_368"/>
                  <w:id w:val="880751810"/>
                </w:sdtPr>
                <w:sdtEndPr/>
                <w:sdtContent>
                  <w:p w14:paraId="5A5ECA8C" w14:textId="77777777" w:rsidR="001F2CAC" w:rsidRPr="009C58D4" w:rsidRDefault="00684F48">
                    <w:pPr>
                      <w:jc w:val="center"/>
                      <w:rPr>
                        <w:b/>
                      </w:rPr>
                    </w:pPr>
                    <w:sdt>
                      <w:sdtPr>
                        <w:tag w:val="goog_rdk_367"/>
                        <w:id w:val="495850941"/>
                      </w:sdtPr>
                      <w:sdtEndPr/>
                      <w:sdtContent>
                        <w:r w:rsidR="00345C13" w:rsidRPr="009C58D4">
                          <w:rPr>
                            <w:b/>
                          </w:rPr>
                          <w:t>ÂGES</w:t>
                        </w:r>
                      </w:sdtContent>
                    </w:sdt>
                  </w:p>
                </w:sdtContent>
              </w:sdt>
            </w:tc>
            <w:tc>
              <w:tcPr>
                <w:tcW w:w="2083" w:type="dxa"/>
                <w:shd w:val="clear" w:color="auto" w:fill="F2DCDB"/>
                <w:vAlign w:val="center"/>
              </w:tcPr>
              <w:sdt>
                <w:sdtPr>
                  <w:tag w:val="goog_rdk_370"/>
                  <w:id w:val="1029534275"/>
                </w:sdtPr>
                <w:sdtEndPr/>
                <w:sdtContent>
                  <w:p w14:paraId="018D4BFB" w14:textId="77777777" w:rsidR="001F2CAC" w:rsidRPr="009C58D4" w:rsidRDefault="00684F48">
                    <w:pPr>
                      <w:jc w:val="center"/>
                      <w:rPr>
                        <w:b/>
                      </w:rPr>
                    </w:pPr>
                    <w:sdt>
                      <w:sdtPr>
                        <w:tag w:val="goog_rdk_369"/>
                        <w:id w:val="1138768543"/>
                      </w:sdtPr>
                      <w:sdtEndPr/>
                      <w:sdtContent>
                        <w:r w:rsidR="00345C13" w:rsidRPr="009C58D4">
                          <w:rPr>
                            <w:b/>
                          </w:rPr>
                          <w:t>DATE DE DÉFERREMENT</w:t>
                        </w:r>
                      </w:sdtContent>
                    </w:sdt>
                  </w:p>
                </w:sdtContent>
              </w:sdt>
            </w:tc>
            <w:tc>
              <w:tcPr>
                <w:tcW w:w="2005" w:type="dxa"/>
                <w:shd w:val="clear" w:color="auto" w:fill="F2DCDB"/>
                <w:vAlign w:val="center"/>
              </w:tcPr>
              <w:sdt>
                <w:sdtPr>
                  <w:tag w:val="goog_rdk_372"/>
                  <w:id w:val="1016041122"/>
                </w:sdtPr>
                <w:sdtEndPr/>
                <w:sdtContent>
                  <w:p w14:paraId="24A89DF9" w14:textId="77777777" w:rsidR="001F2CAC" w:rsidRPr="009C58D4" w:rsidRDefault="00684F48">
                    <w:pPr>
                      <w:jc w:val="center"/>
                      <w:rPr>
                        <w:b/>
                      </w:rPr>
                    </w:pPr>
                    <w:sdt>
                      <w:sdtPr>
                        <w:tag w:val="goog_rdk_371"/>
                        <w:id w:val="-953865210"/>
                      </w:sdtPr>
                      <w:sdtEndPr/>
                      <w:sdtContent>
                        <w:r w:rsidR="00345C13" w:rsidRPr="009C58D4">
                          <w:rPr>
                            <w:b/>
                          </w:rPr>
                          <w:t>DURÉE</w:t>
                        </w:r>
                      </w:sdtContent>
                    </w:sdt>
                  </w:p>
                </w:sdtContent>
              </w:sdt>
            </w:tc>
            <w:tc>
              <w:tcPr>
                <w:tcW w:w="2166" w:type="dxa"/>
                <w:shd w:val="clear" w:color="auto" w:fill="F2DCDB"/>
                <w:vAlign w:val="center"/>
              </w:tcPr>
              <w:sdt>
                <w:sdtPr>
                  <w:tag w:val="goog_rdk_374"/>
                  <w:id w:val="-1685592911"/>
                </w:sdtPr>
                <w:sdtEndPr/>
                <w:sdtContent>
                  <w:p w14:paraId="73C11F5D" w14:textId="77777777" w:rsidR="001F2CAC" w:rsidRPr="009C58D4" w:rsidRDefault="00684F48">
                    <w:pPr>
                      <w:jc w:val="center"/>
                      <w:rPr>
                        <w:b/>
                      </w:rPr>
                    </w:pPr>
                    <w:sdt>
                      <w:sdtPr>
                        <w:tag w:val="goog_rdk_373"/>
                        <w:id w:val="820779346"/>
                      </w:sdtPr>
                      <w:sdtEndPr/>
                      <w:sdtContent>
                        <w:r w:rsidR="00345C13" w:rsidRPr="009C58D4">
                          <w:rPr>
                            <w:b/>
                          </w:rPr>
                          <w:t>INFRACTIONS</w:t>
                        </w:r>
                      </w:sdtContent>
                    </w:sdt>
                  </w:p>
                </w:sdtContent>
              </w:sdt>
            </w:tc>
          </w:tr>
        </w:sdtContent>
      </w:sdt>
      <w:sdt>
        <w:sdtPr>
          <w:rPr>
            <w:rFonts w:ascii="Calibri" w:eastAsia="Calibri" w:hAnsi="Calibri" w:cs="Calibri"/>
          </w:rPr>
          <w:tag w:val="goog_rdk_375"/>
          <w:id w:val="-975765560"/>
        </w:sdtPr>
        <w:sdtEndPr/>
        <w:sdtContent>
          <w:tr w:rsidR="009C58D4" w:rsidRPr="009C58D4" w14:paraId="7629F0C5" w14:textId="77777777" w:rsidTr="009C58D4">
            <w:trPr>
              <w:trHeight w:val="2182"/>
            </w:trPr>
            <w:tc>
              <w:tcPr>
                <w:tcW w:w="567" w:type="dxa"/>
                <w:vAlign w:val="center"/>
              </w:tcPr>
              <w:sdt>
                <w:sdtPr>
                  <w:tag w:val="goog_rdk_377"/>
                  <w:id w:val="-1443451525"/>
                </w:sdtPr>
                <w:sdtEndPr/>
                <w:sdtContent>
                  <w:p w14:paraId="09A824D2" w14:textId="77777777" w:rsidR="001F2CAC" w:rsidRPr="009C58D4" w:rsidRDefault="00684F48">
                    <w:pPr>
                      <w:jc w:val="center"/>
                    </w:pPr>
                    <w:sdt>
                      <w:sdtPr>
                        <w:tag w:val="goog_rdk_376"/>
                        <w:id w:val="814525645"/>
                      </w:sdtPr>
                      <w:sdtEndPr/>
                      <w:sdtContent>
                        <w:r w:rsidR="00345C13" w:rsidRPr="009C58D4">
                          <w:t>1</w:t>
                        </w:r>
                      </w:sdtContent>
                    </w:sdt>
                  </w:p>
                </w:sdtContent>
              </w:sdt>
            </w:tc>
            <w:tc>
              <w:tcPr>
                <w:tcW w:w="1376" w:type="dxa"/>
                <w:vAlign w:val="center"/>
              </w:tcPr>
              <w:sdt>
                <w:sdtPr>
                  <w:tag w:val="goog_rdk_379"/>
                  <w:id w:val="675315436"/>
                </w:sdtPr>
                <w:sdtEndPr/>
                <w:sdtContent>
                  <w:p w14:paraId="1299344E" w14:textId="77777777" w:rsidR="001F2CAC" w:rsidRPr="009C58D4" w:rsidRDefault="00684F48">
                    <w:pPr>
                      <w:jc w:val="center"/>
                    </w:pPr>
                    <w:sdt>
                      <w:sdtPr>
                        <w:tag w:val="goog_rdk_378"/>
                        <w:id w:val="-1628228001"/>
                      </w:sdtPr>
                      <w:sdtEndPr/>
                      <w:sdtContent>
                        <w:r w:rsidR="00345C13" w:rsidRPr="009C58D4">
                          <w:t>D. T. A</w:t>
                        </w:r>
                      </w:sdtContent>
                    </w:sdt>
                  </w:p>
                </w:sdtContent>
              </w:sdt>
            </w:tc>
            <w:tc>
              <w:tcPr>
                <w:tcW w:w="870" w:type="dxa"/>
                <w:vAlign w:val="center"/>
              </w:tcPr>
              <w:sdt>
                <w:sdtPr>
                  <w:tag w:val="goog_rdk_381"/>
                  <w:id w:val="-1287662919"/>
                </w:sdtPr>
                <w:sdtEndPr/>
                <w:sdtContent>
                  <w:p w14:paraId="1A7847AA" w14:textId="77777777" w:rsidR="001F2CAC" w:rsidRPr="009C58D4" w:rsidRDefault="00684F48">
                    <w:pPr>
                      <w:jc w:val="center"/>
                    </w:pPr>
                    <w:sdt>
                      <w:sdtPr>
                        <w:tag w:val="goog_rdk_380"/>
                        <w:id w:val="-2074883318"/>
                      </w:sdtPr>
                      <w:sdtEndPr/>
                      <w:sdtContent>
                        <w:r w:rsidR="00345C13" w:rsidRPr="009C58D4">
                          <w:t>17</w:t>
                        </w:r>
                      </w:sdtContent>
                    </w:sdt>
                  </w:p>
                </w:sdtContent>
              </w:sdt>
            </w:tc>
            <w:tc>
              <w:tcPr>
                <w:tcW w:w="2083" w:type="dxa"/>
                <w:vAlign w:val="center"/>
              </w:tcPr>
              <w:sdt>
                <w:sdtPr>
                  <w:tag w:val="goog_rdk_383"/>
                  <w:id w:val="-51769612"/>
                </w:sdtPr>
                <w:sdtEndPr/>
                <w:sdtContent>
                  <w:p w14:paraId="1362087F" w14:textId="77777777" w:rsidR="001F2CAC" w:rsidRPr="009C58D4" w:rsidRDefault="00684F48">
                    <w:pPr>
                      <w:jc w:val="center"/>
                    </w:pPr>
                    <w:sdt>
                      <w:sdtPr>
                        <w:tag w:val="goog_rdk_382"/>
                        <w:id w:val="1746535566"/>
                      </w:sdtPr>
                      <w:sdtEndPr/>
                      <w:sdtContent>
                        <w:r w:rsidR="00345C13" w:rsidRPr="009C58D4">
                          <w:t>14 /08/2022</w:t>
                        </w:r>
                      </w:sdtContent>
                    </w:sdt>
                  </w:p>
                </w:sdtContent>
              </w:sdt>
            </w:tc>
            <w:tc>
              <w:tcPr>
                <w:tcW w:w="2005" w:type="dxa"/>
                <w:vAlign w:val="center"/>
              </w:tcPr>
              <w:sdt>
                <w:sdtPr>
                  <w:tag w:val="goog_rdk_385"/>
                  <w:id w:val="-972368036"/>
                </w:sdtPr>
                <w:sdtEndPr/>
                <w:sdtContent>
                  <w:p w14:paraId="32ECAB68" w14:textId="77777777" w:rsidR="001F2CAC" w:rsidRPr="009C58D4" w:rsidRDefault="00684F48">
                    <w:pPr>
                      <w:jc w:val="center"/>
                    </w:pPr>
                    <w:sdt>
                      <w:sdtPr>
                        <w:tag w:val="goog_rdk_384"/>
                        <w:id w:val="-94251189"/>
                      </w:sdtPr>
                      <w:sdtEndPr/>
                      <w:sdtContent>
                        <w:r w:rsidR="00345C13" w:rsidRPr="009C58D4">
                          <w:t>3 mois, 2 semaines ,1jour</w:t>
                        </w:r>
                      </w:sdtContent>
                    </w:sdt>
                  </w:p>
                </w:sdtContent>
              </w:sdt>
            </w:tc>
            <w:tc>
              <w:tcPr>
                <w:tcW w:w="2166" w:type="dxa"/>
                <w:vAlign w:val="center"/>
              </w:tcPr>
              <w:sdt>
                <w:sdtPr>
                  <w:tag w:val="goog_rdk_387"/>
                  <w:id w:val="1006325382"/>
                </w:sdtPr>
                <w:sdtEndPr/>
                <w:sdtContent>
                  <w:p w14:paraId="3C788242" w14:textId="77777777" w:rsidR="001F2CAC" w:rsidRPr="009C58D4" w:rsidRDefault="00684F48">
                    <w:pPr>
                      <w:jc w:val="center"/>
                    </w:pPr>
                    <w:sdt>
                      <w:sdtPr>
                        <w:tag w:val="goog_rdk_386"/>
                        <w:id w:val="1338500263"/>
                      </w:sdtPr>
                      <w:sdtEndPr/>
                      <w:sdtContent>
                        <w:r w:rsidR="00345C13" w:rsidRPr="009C58D4">
                          <w:t>Vol</w:t>
                        </w:r>
                      </w:sdtContent>
                    </w:sdt>
                  </w:p>
                </w:sdtContent>
              </w:sdt>
            </w:tc>
          </w:tr>
        </w:sdtContent>
      </w:sdt>
      <w:sdt>
        <w:sdtPr>
          <w:rPr>
            <w:rFonts w:ascii="Calibri" w:eastAsia="Calibri" w:hAnsi="Calibri" w:cs="Calibri"/>
          </w:rPr>
          <w:tag w:val="goog_rdk_388"/>
          <w:id w:val="-42218347"/>
        </w:sdtPr>
        <w:sdtEndPr/>
        <w:sdtContent>
          <w:tr w:rsidR="009C58D4" w:rsidRPr="009C58D4" w14:paraId="509981DA" w14:textId="77777777" w:rsidTr="009C58D4">
            <w:tc>
              <w:tcPr>
                <w:tcW w:w="567" w:type="dxa"/>
                <w:vAlign w:val="center"/>
              </w:tcPr>
              <w:sdt>
                <w:sdtPr>
                  <w:tag w:val="goog_rdk_390"/>
                  <w:id w:val="-1244490301"/>
                </w:sdtPr>
                <w:sdtEndPr/>
                <w:sdtContent>
                  <w:p w14:paraId="4206AAC1" w14:textId="77777777" w:rsidR="001F2CAC" w:rsidRPr="009C58D4" w:rsidRDefault="00684F48">
                    <w:pPr>
                      <w:jc w:val="center"/>
                    </w:pPr>
                    <w:sdt>
                      <w:sdtPr>
                        <w:tag w:val="goog_rdk_389"/>
                        <w:id w:val="467709995"/>
                      </w:sdtPr>
                      <w:sdtEndPr/>
                      <w:sdtContent>
                        <w:r w:rsidR="00345C13" w:rsidRPr="009C58D4">
                          <w:t>2</w:t>
                        </w:r>
                      </w:sdtContent>
                    </w:sdt>
                  </w:p>
                </w:sdtContent>
              </w:sdt>
            </w:tc>
            <w:tc>
              <w:tcPr>
                <w:tcW w:w="1376" w:type="dxa"/>
                <w:vAlign w:val="center"/>
              </w:tcPr>
              <w:sdt>
                <w:sdtPr>
                  <w:tag w:val="goog_rdk_392"/>
                  <w:id w:val="-1684965363"/>
                </w:sdtPr>
                <w:sdtEndPr/>
                <w:sdtContent>
                  <w:p w14:paraId="14D18B41" w14:textId="77777777" w:rsidR="001F2CAC" w:rsidRPr="009C58D4" w:rsidRDefault="00684F48">
                    <w:pPr>
                      <w:jc w:val="center"/>
                    </w:pPr>
                    <w:sdt>
                      <w:sdtPr>
                        <w:tag w:val="goog_rdk_391"/>
                        <w:id w:val="-1265216787"/>
                      </w:sdtPr>
                      <w:sdtEndPr/>
                      <w:sdtContent>
                        <w:r w:rsidR="00345C13" w:rsidRPr="009C58D4">
                          <w:t>K. A. S</w:t>
                        </w:r>
                      </w:sdtContent>
                    </w:sdt>
                  </w:p>
                </w:sdtContent>
              </w:sdt>
            </w:tc>
            <w:tc>
              <w:tcPr>
                <w:tcW w:w="870" w:type="dxa"/>
                <w:vAlign w:val="center"/>
              </w:tcPr>
              <w:sdt>
                <w:sdtPr>
                  <w:tag w:val="goog_rdk_394"/>
                  <w:id w:val="1976110383"/>
                </w:sdtPr>
                <w:sdtEndPr/>
                <w:sdtContent>
                  <w:p w14:paraId="45D7E79F" w14:textId="77777777" w:rsidR="001F2CAC" w:rsidRPr="009C58D4" w:rsidRDefault="00684F48">
                    <w:pPr>
                      <w:jc w:val="center"/>
                    </w:pPr>
                    <w:sdt>
                      <w:sdtPr>
                        <w:tag w:val="goog_rdk_393"/>
                        <w:id w:val="-390663199"/>
                      </w:sdtPr>
                      <w:sdtEndPr/>
                      <w:sdtContent>
                        <w:r w:rsidR="00345C13" w:rsidRPr="009C58D4">
                          <w:t>17</w:t>
                        </w:r>
                      </w:sdtContent>
                    </w:sdt>
                  </w:p>
                </w:sdtContent>
              </w:sdt>
            </w:tc>
            <w:tc>
              <w:tcPr>
                <w:tcW w:w="2083" w:type="dxa"/>
                <w:vAlign w:val="center"/>
              </w:tcPr>
              <w:sdt>
                <w:sdtPr>
                  <w:tag w:val="goog_rdk_396"/>
                  <w:id w:val="-1583211231"/>
                </w:sdtPr>
                <w:sdtEndPr/>
                <w:sdtContent>
                  <w:p w14:paraId="06DDA2A5" w14:textId="77777777" w:rsidR="001F2CAC" w:rsidRPr="009C58D4" w:rsidRDefault="00684F48">
                    <w:pPr>
                      <w:jc w:val="center"/>
                    </w:pPr>
                    <w:sdt>
                      <w:sdtPr>
                        <w:tag w:val="goog_rdk_395"/>
                        <w:id w:val="128069104"/>
                      </w:sdtPr>
                      <w:sdtEndPr/>
                      <w:sdtContent>
                        <w:r w:rsidR="00345C13" w:rsidRPr="009C58D4">
                          <w:t>23/08/2022</w:t>
                        </w:r>
                      </w:sdtContent>
                    </w:sdt>
                  </w:p>
                </w:sdtContent>
              </w:sdt>
            </w:tc>
            <w:tc>
              <w:tcPr>
                <w:tcW w:w="2005" w:type="dxa"/>
                <w:vAlign w:val="center"/>
              </w:tcPr>
              <w:sdt>
                <w:sdtPr>
                  <w:tag w:val="goog_rdk_398"/>
                  <w:id w:val="-790823483"/>
                </w:sdtPr>
                <w:sdtEndPr/>
                <w:sdtContent>
                  <w:p w14:paraId="7FB54C49" w14:textId="77777777" w:rsidR="001F2CAC" w:rsidRPr="009C58D4" w:rsidRDefault="00684F48">
                    <w:pPr>
                      <w:jc w:val="center"/>
                    </w:pPr>
                    <w:sdt>
                      <w:sdtPr>
                        <w:tag w:val="goog_rdk_397"/>
                        <w:id w:val="-1049769131"/>
                      </w:sdtPr>
                      <w:sdtEndPr/>
                      <w:sdtContent>
                        <w:r w:rsidR="00345C13" w:rsidRPr="009C58D4">
                          <w:t>3 mois, 6jours</w:t>
                        </w:r>
                      </w:sdtContent>
                    </w:sdt>
                  </w:p>
                </w:sdtContent>
              </w:sdt>
            </w:tc>
            <w:tc>
              <w:tcPr>
                <w:tcW w:w="2166" w:type="dxa"/>
                <w:vAlign w:val="center"/>
              </w:tcPr>
              <w:sdt>
                <w:sdtPr>
                  <w:tag w:val="goog_rdk_400"/>
                  <w:id w:val="1979653364"/>
                </w:sdtPr>
                <w:sdtEndPr/>
                <w:sdtContent>
                  <w:p w14:paraId="693C7D22" w14:textId="77777777" w:rsidR="001F2CAC" w:rsidRPr="009C58D4" w:rsidRDefault="00684F48">
                    <w:pPr>
                      <w:jc w:val="center"/>
                    </w:pPr>
                    <w:sdt>
                      <w:sdtPr>
                        <w:tag w:val="goog_rdk_399"/>
                        <w:id w:val="-814949175"/>
                      </w:sdtPr>
                      <w:sdtEndPr/>
                      <w:sdtContent>
                        <w:r w:rsidR="00345C13" w:rsidRPr="009C58D4">
                          <w:t>Vol</w:t>
                        </w:r>
                      </w:sdtContent>
                    </w:sdt>
                  </w:p>
                </w:sdtContent>
              </w:sdt>
            </w:tc>
          </w:tr>
        </w:sdtContent>
      </w:sdt>
      <w:sdt>
        <w:sdtPr>
          <w:rPr>
            <w:rFonts w:ascii="Calibri" w:eastAsia="Calibri" w:hAnsi="Calibri" w:cs="Calibri"/>
          </w:rPr>
          <w:tag w:val="goog_rdk_401"/>
          <w:id w:val="-1592387108"/>
        </w:sdtPr>
        <w:sdtEndPr/>
        <w:sdtContent>
          <w:tr w:rsidR="009C58D4" w:rsidRPr="009C58D4" w14:paraId="06C153D3" w14:textId="77777777" w:rsidTr="009C58D4">
            <w:tc>
              <w:tcPr>
                <w:tcW w:w="567" w:type="dxa"/>
                <w:vAlign w:val="center"/>
              </w:tcPr>
              <w:sdt>
                <w:sdtPr>
                  <w:tag w:val="goog_rdk_403"/>
                  <w:id w:val="-1140565698"/>
                </w:sdtPr>
                <w:sdtEndPr/>
                <w:sdtContent>
                  <w:p w14:paraId="2C1775BE" w14:textId="77777777" w:rsidR="001F2CAC" w:rsidRPr="009C58D4" w:rsidRDefault="00684F48">
                    <w:pPr>
                      <w:jc w:val="center"/>
                    </w:pPr>
                    <w:sdt>
                      <w:sdtPr>
                        <w:tag w:val="goog_rdk_402"/>
                        <w:id w:val="-933817970"/>
                      </w:sdtPr>
                      <w:sdtEndPr/>
                      <w:sdtContent>
                        <w:r w:rsidR="00345C13" w:rsidRPr="009C58D4">
                          <w:t>3</w:t>
                        </w:r>
                      </w:sdtContent>
                    </w:sdt>
                  </w:p>
                </w:sdtContent>
              </w:sdt>
            </w:tc>
            <w:tc>
              <w:tcPr>
                <w:tcW w:w="1376" w:type="dxa"/>
                <w:vAlign w:val="center"/>
              </w:tcPr>
              <w:sdt>
                <w:sdtPr>
                  <w:tag w:val="goog_rdk_405"/>
                  <w:id w:val="-815645049"/>
                </w:sdtPr>
                <w:sdtEndPr/>
                <w:sdtContent>
                  <w:p w14:paraId="1B0CC2EE" w14:textId="77777777" w:rsidR="001F2CAC" w:rsidRPr="009C58D4" w:rsidRDefault="00684F48">
                    <w:pPr>
                      <w:numPr>
                        <w:ilvl w:val="0"/>
                        <w:numId w:val="19"/>
                      </w:numPr>
                      <w:pBdr>
                        <w:top w:val="nil"/>
                        <w:left w:val="nil"/>
                        <w:bottom w:val="nil"/>
                        <w:right w:val="nil"/>
                        <w:between w:val="nil"/>
                      </w:pBdr>
                      <w:spacing w:after="160" w:line="259" w:lineRule="auto"/>
                      <w:jc w:val="center"/>
                      <w:rPr>
                        <w:rFonts w:ascii="Calibri" w:eastAsia="Calibri" w:hAnsi="Calibri" w:cs="Calibri"/>
                      </w:rPr>
                    </w:pPr>
                    <w:sdt>
                      <w:sdtPr>
                        <w:tag w:val="goog_rdk_404"/>
                        <w:id w:val="-109203179"/>
                      </w:sdtPr>
                      <w:sdtEndPr/>
                      <w:sdtContent>
                        <w:r w:rsidR="00345C13" w:rsidRPr="009C58D4">
                          <w:rPr>
                            <w:rFonts w:ascii="Calibri" w:eastAsia="Calibri" w:hAnsi="Calibri" w:cs="Calibri"/>
                          </w:rPr>
                          <w:t>A</w:t>
                        </w:r>
                      </w:sdtContent>
                    </w:sdt>
                  </w:p>
                </w:sdtContent>
              </w:sdt>
            </w:tc>
            <w:tc>
              <w:tcPr>
                <w:tcW w:w="870" w:type="dxa"/>
                <w:vAlign w:val="center"/>
              </w:tcPr>
              <w:sdt>
                <w:sdtPr>
                  <w:tag w:val="goog_rdk_407"/>
                  <w:id w:val="1045791992"/>
                </w:sdtPr>
                <w:sdtEndPr/>
                <w:sdtContent>
                  <w:p w14:paraId="539EF42F" w14:textId="77777777" w:rsidR="001F2CAC" w:rsidRPr="009C58D4" w:rsidRDefault="00684F48">
                    <w:pPr>
                      <w:jc w:val="center"/>
                    </w:pPr>
                    <w:sdt>
                      <w:sdtPr>
                        <w:tag w:val="goog_rdk_406"/>
                        <w:id w:val="366493794"/>
                      </w:sdtPr>
                      <w:sdtEndPr/>
                      <w:sdtContent>
                        <w:r w:rsidR="00345C13" w:rsidRPr="009C58D4">
                          <w:t>16</w:t>
                        </w:r>
                      </w:sdtContent>
                    </w:sdt>
                  </w:p>
                </w:sdtContent>
              </w:sdt>
            </w:tc>
            <w:tc>
              <w:tcPr>
                <w:tcW w:w="2083" w:type="dxa"/>
                <w:vAlign w:val="center"/>
              </w:tcPr>
              <w:sdt>
                <w:sdtPr>
                  <w:tag w:val="goog_rdk_409"/>
                  <w:id w:val="1040167230"/>
                </w:sdtPr>
                <w:sdtEndPr/>
                <w:sdtContent>
                  <w:p w14:paraId="140A931B" w14:textId="77777777" w:rsidR="001F2CAC" w:rsidRPr="009C58D4" w:rsidRDefault="00684F48">
                    <w:pPr>
                      <w:jc w:val="center"/>
                    </w:pPr>
                    <w:sdt>
                      <w:sdtPr>
                        <w:tag w:val="goog_rdk_408"/>
                        <w:id w:val="-2054915020"/>
                      </w:sdtPr>
                      <w:sdtEndPr/>
                      <w:sdtContent>
                        <w:r w:rsidR="00345C13" w:rsidRPr="009C58D4">
                          <w:t>27/06/2022</w:t>
                        </w:r>
                      </w:sdtContent>
                    </w:sdt>
                  </w:p>
                </w:sdtContent>
              </w:sdt>
            </w:tc>
            <w:tc>
              <w:tcPr>
                <w:tcW w:w="2005" w:type="dxa"/>
                <w:vAlign w:val="center"/>
              </w:tcPr>
              <w:sdt>
                <w:sdtPr>
                  <w:tag w:val="goog_rdk_411"/>
                  <w:id w:val="-555855678"/>
                </w:sdtPr>
                <w:sdtEndPr/>
                <w:sdtContent>
                  <w:p w14:paraId="74BA3917" w14:textId="77777777" w:rsidR="001F2CAC" w:rsidRPr="009C58D4" w:rsidRDefault="00684F48">
                    <w:pPr>
                      <w:jc w:val="center"/>
                    </w:pPr>
                    <w:sdt>
                      <w:sdtPr>
                        <w:tag w:val="goog_rdk_410"/>
                        <w:id w:val="41030545"/>
                      </w:sdtPr>
                      <w:sdtEndPr/>
                      <w:sdtContent>
                        <w:r w:rsidR="00345C13" w:rsidRPr="009C58D4">
                          <w:t>5 mois, 2jours</w:t>
                        </w:r>
                      </w:sdtContent>
                    </w:sdt>
                  </w:p>
                </w:sdtContent>
              </w:sdt>
            </w:tc>
            <w:tc>
              <w:tcPr>
                <w:tcW w:w="2166" w:type="dxa"/>
                <w:vAlign w:val="center"/>
              </w:tcPr>
              <w:sdt>
                <w:sdtPr>
                  <w:tag w:val="goog_rdk_413"/>
                  <w:id w:val="-21866921"/>
                </w:sdtPr>
                <w:sdtEndPr/>
                <w:sdtContent>
                  <w:p w14:paraId="272D0FBC" w14:textId="77777777" w:rsidR="001F2CAC" w:rsidRPr="009C58D4" w:rsidRDefault="00684F48">
                    <w:pPr>
                      <w:jc w:val="center"/>
                    </w:pPr>
                    <w:sdt>
                      <w:sdtPr>
                        <w:tag w:val="goog_rdk_412"/>
                        <w:id w:val="1791243776"/>
                      </w:sdtPr>
                      <w:sdtEndPr/>
                      <w:sdtContent>
                        <w:r w:rsidR="00345C13" w:rsidRPr="009C58D4">
                          <w:t>Homicide involontaire</w:t>
                        </w:r>
                      </w:sdtContent>
                    </w:sdt>
                  </w:p>
                </w:sdtContent>
              </w:sdt>
            </w:tc>
          </w:tr>
        </w:sdtContent>
      </w:sdt>
      <w:sdt>
        <w:sdtPr>
          <w:rPr>
            <w:rFonts w:ascii="Calibri" w:eastAsia="Calibri" w:hAnsi="Calibri" w:cs="Calibri"/>
          </w:rPr>
          <w:tag w:val="goog_rdk_414"/>
          <w:id w:val="-1669407539"/>
        </w:sdtPr>
        <w:sdtEndPr/>
        <w:sdtContent>
          <w:tr w:rsidR="009C58D4" w:rsidRPr="009C58D4" w14:paraId="61617444" w14:textId="77777777" w:rsidTr="009C58D4">
            <w:tc>
              <w:tcPr>
                <w:tcW w:w="567" w:type="dxa"/>
                <w:vAlign w:val="center"/>
              </w:tcPr>
              <w:sdt>
                <w:sdtPr>
                  <w:tag w:val="goog_rdk_416"/>
                  <w:id w:val="1144860974"/>
                </w:sdtPr>
                <w:sdtEndPr/>
                <w:sdtContent>
                  <w:p w14:paraId="41B985CB" w14:textId="77777777" w:rsidR="001F2CAC" w:rsidRPr="009C58D4" w:rsidRDefault="00684F48">
                    <w:pPr>
                      <w:jc w:val="center"/>
                    </w:pPr>
                    <w:sdt>
                      <w:sdtPr>
                        <w:tag w:val="goog_rdk_415"/>
                        <w:id w:val="1563296178"/>
                      </w:sdtPr>
                      <w:sdtEndPr/>
                      <w:sdtContent>
                        <w:r w:rsidR="00345C13" w:rsidRPr="009C58D4">
                          <w:t>4</w:t>
                        </w:r>
                      </w:sdtContent>
                    </w:sdt>
                  </w:p>
                </w:sdtContent>
              </w:sdt>
            </w:tc>
            <w:tc>
              <w:tcPr>
                <w:tcW w:w="1376" w:type="dxa"/>
                <w:vAlign w:val="center"/>
              </w:tcPr>
              <w:sdt>
                <w:sdtPr>
                  <w:tag w:val="goog_rdk_418"/>
                  <w:id w:val="2120493850"/>
                </w:sdtPr>
                <w:sdtEndPr/>
                <w:sdtContent>
                  <w:p w14:paraId="054E82CF" w14:textId="77777777" w:rsidR="001F2CAC" w:rsidRPr="009C58D4" w:rsidRDefault="00684F48">
                    <w:sdt>
                      <w:sdtPr>
                        <w:tag w:val="goog_rdk_417"/>
                        <w:id w:val="-154767657"/>
                      </w:sdtPr>
                      <w:sdtEndPr/>
                      <w:sdtContent>
                        <w:r w:rsidR="00345C13" w:rsidRPr="009C58D4">
                          <w:t>P. Y. R</w:t>
                        </w:r>
                      </w:sdtContent>
                    </w:sdt>
                  </w:p>
                </w:sdtContent>
              </w:sdt>
            </w:tc>
            <w:tc>
              <w:tcPr>
                <w:tcW w:w="870" w:type="dxa"/>
                <w:vAlign w:val="center"/>
              </w:tcPr>
              <w:sdt>
                <w:sdtPr>
                  <w:tag w:val="goog_rdk_420"/>
                  <w:id w:val="617880882"/>
                </w:sdtPr>
                <w:sdtEndPr/>
                <w:sdtContent>
                  <w:p w14:paraId="2FFCEC4F" w14:textId="77777777" w:rsidR="001F2CAC" w:rsidRPr="009C58D4" w:rsidRDefault="00684F48">
                    <w:pPr>
                      <w:jc w:val="center"/>
                    </w:pPr>
                    <w:sdt>
                      <w:sdtPr>
                        <w:tag w:val="goog_rdk_419"/>
                        <w:id w:val="-457799551"/>
                      </w:sdtPr>
                      <w:sdtEndPr/>
                      <w:sdtContent>
                        <w:r w:rsidR="00345C13" w:rsidRPr="009C58D4">
                          <w:t>17</w:t>
                        </w:r>
                      </w:sdtContent>
                    </w:sdt>
                  </w:p>
                </w:sdtContent>
              </w:sdt>
            </w:tc>
            <w:tc>
              <w:tcPr>
                <w:tcW w:w="2083" w:type="dxa"/>
                <w:vAlign w:val="center"/>
              </w:tcPr>
              <w:sdt>
                <w:sdtPr>
                  <w:tag w:val="goog_rdk_422"/>
                  <w:id w:val="1801180220"/>
                </w:sdtPr>
                <w:sdtEndPr/>
                <w:sdtContent>
                  <w:p w14:paraId="15025384" w14:textId="77777777" w:rsidR="001F2CAC" w:rsidRPr="009C58D4" w:rsidRDefault="00684F48">
                    <w:pPr>
                      <w:jc w:val="center"/>
                    </w:pPr>
                    <w:sdt>
                      <w:sdtPr>
                        <w:tag w:val="goog_rdk_421"/>
                        <w:id w:val="1196580725"/>
                      </w:sdtPr>
                      <w:sdtEndPr/>
                      <w:sdtContent>
                        <w:r w:rsidR="00345C13" w:rsidRPr="009C58D4">
                          <w:t>31/07/2022</w:t>
                        </w:r>
                      </w:sdtContent>
                    </w:sdt>
                  </w:p>
                </w:sdtContent>
              </w:sdt>
            </w:tc>
            <w:tc>
              <w:tcPr>
                <w:tcW w:w="2005" w:type="dxa"/>
                <w:vAlign w:val="center"/>
              </w:tcPr>
              <w:sdt>
                <w:sdtPr>
                  <w:tag w:val="goog_rdk_424"/>
                  <w:id w:val="-603105317"/>
                </w:sdtPr>
                <w:sdtEndPr/>
                <w:sdtContent>
                  <w:p w14:paraId="154AA701" w14:textId="77777777" w:rsidR="001F2CAC" w:rsidRPr="009C58D4" w:rsidRDefault="00684F48">
                    <w:pPr>
                      <w:jc w:val="center"/>
                    </w:pPr>
                    <w:sdt>
                      <w:sdtPr>
                        <w:tag w:val="goog_rdk_423"/>
                        <w:id w:val="1918981160"/>
                      </w:sdtPr>
                      <w:sdtEndPr/>
                      <w:sdtContent>
                        <w:r w:rsidR="00345C13" w:rsidRPr="009C58D4">
                          <w:t>3 mois, 4semaines,</w:t>
                        </w:r>
                      </w:sdtContent>
                    </w:sdt>
                  </w:p>
                </w:sdtContent>
              </w:sdt>
              <w:sdt>
                <w:sdtPr>
                  <w:tag w:val="goog_rdk_426"/>
                  <w:id w:val="-354189278"/>
                </w:sdtPr>
                <w:sdtEndPr/>
                <w:sdtContent>
                  <w:p w14:paraId="6BF57FBE" w14:textId="77777777" w:rsidR="001F2CAC" w:rsidRPr="009C58D4" w:rsidRDefault="00684F48">
                    <w:pPr>
                      <w:jc w:val="center"/>
                    </w:pPr>
                    <w:sdt>
                      <w:sdtPr>
                        <w:tag w:val="goog_rdk_425"/>
                        <w:id w:val="-1173180879"/>
                      </w:sdtPr>
                      <w:sdtEndPr/>
                      <w:sdtContent>
                        <w:r w:rsidR="00345C13" w:rsidRPr="009C58D4">
                          <w:t>1jours</w:t>
                        </w:r>
                      </w:sdtContent>
                    </w:sdt>
                  </w:p>
                </w:sdtContent>
              </w:sdt>
            </w:tc>
            <w:tc>
              <w:tcPr>
                <w:tcW w:w="2166" w:type="dxa"/>
                <w:vAlign w:val="center"/>
              </w:tcPr>
              <w:sdt>
                <w:sdtPr>
                  <w:tag w:val="goog_rdk_428"/>
                  <w:id w:val="-153917944"/>
                </w:sdtPr>
                <w:sdtEndPr/>
                <w:sdtContent>
                  <w:p w14:paraId="44328692" w14:textId="77777777" w:rsidR="001F2CAC" w:rsidRPr="009C58D4" w:rsidRDefault="00684F48">
                    <w:pPr>
                      <w:jc w:val="center"/>
                    </w:pPr>
                    <w:sdt>
                      <w:sdtPr>
                        <w:tag w:val="goog_rdk_427"/>
                        <w:id w:val="-25185005"/>
                      </w:sdtPr>
                      <w:sdtEndPr/>
                      <w:sdtContent>
                        <w:r w:rsidR="00345C13" w:rsidRPr="009C58D4">
                          <w:t>Vol</w:t>
                        </w:r>
                      </w:sdtContent>
                    </w:sdt>
                  </w:p>
                </w:sdtContent>
              </w:sdt>
            </w:tc>
          </w:tr>
        </w:sdtContent>
      </w:sdt>
      <w:sdt>
        <w:sdtPr>
          <w:rPr>
            <w:rFonts w:ascii="Calibri" w:eastAsia="Calibri" w:hAnsi="Calibri" w:cs="Calibri"/>
          </w:rPr>
          <w:tag w:val="goog_rdk_429"/>
          <w:id w:val="-1025088845"/>
        </w:sdtPr>
        <w:sdtEndPr/>
        <w:sdtContent>
          <w:tr w:rsidR="009C58D4" w:rsidRPr="009C58D4" w14:paraId="77BABA8A" w14:textId="77777777" w:rsidTr="009C58D4">
            <w:tc>
              <w:tcPr>
                <w:tcW w:w="567" w:type="dxa"/>
                <w:vAlign w:val="center"/>
              </w:tcPr>
              <w:sdt>
                <w:sdtPr>
                  <w:tag w:val="goog_rdk_431"/>
                  <w:id w:val="1802103383"/>
                </w:sdtPr>
                <w:sdtEndPr/>
                <w:sdtContent>
                  <w:p w14:paraId="72B63DC0" w14:textId="77777777" w:rsidR="001F2CAC" w:rsidRPr="009C58D4" w:rsidRDefault="00684F48">
                    <w:pPr>
                      <w:jc w:val="center"/>
                    </w:pPr>
                    <w:sdt>
                      <w:sdtPr>
                        <w:tag w:val="goog_rdk_430"/>
                        <w:id w:val="307360397"/>
                      </w:sdtPr>
                      <w:sdtEndPr/>
                      <w:sdtContent>
                        <w:r w:rsidR="00345C13" w:rsidRPr="009C58D4">
                          <w:t>5</w:t>
                        </w:r>
                      </w:sdtContent>
                    </w:sdt>
                  </w:p>
                </w:sdtContent>
              </w:sdt>
            </w:tc>
            <w:tc>
              <w:tcPr>
                <w:tcW w:w="1376" w:type="dxa"/>
                <w:vAlign w:val="center"/>
              </w:tcPr>
              <w:sdt>
                <w:sdtPr>
                  <w:tag w:val="goog_rdk_433"/>
                  <w:id w:val="2118864924"/>
                </w:sdtPr>
                <w:sdtEndPr/>
                <w:sdtContent>
                  <w:p w14:paraId="546BE1EA" w14:textId="77777777" w:rsidR="001F2CAC" w:rsidRPr="009C58D4" w:rsidRDefault="00684F48">
                    <w:pPr>
                      <w:jc w:val="center"/>
                    </w:pPr>
                    <w:sdt>
                      <w:sdtPr>
                        <w:tag w:val="goog_rdk_432"/>
                        <w:id w:val="1728649019"/>
                      </w:sdtPr>
                      <w:sdtEndPr/>
                      <w:sdtContent>
                        <w:r w:rsidR="00345C13" w:rsidRPr="009C58D4">
                          <w:t>O. C.</w:t>
                        </w:r>
                      </w:sdtContent>
                    </w:sdt>
                  </w:p>
                </w:sdtContent>
              </w:sdt>
            </w:tc>
            <w:tc>
              <w:tcPr>
                <w:tcW w:w="870" w:type="dxa"/>
                <w:vAlign w:val="center"/>
              </w:tcPr>
              <w:sdt>
                <w:sdtPr>
                  <w:tag w:val="goog_rdk_435"/>
                  <w:id w:val="-162628825"/>
                </w:sdtPr>
                <w:sdtEndPr/>
                <w:sdtContent>
                  <w:p w14:paraId="49C6AEE4" w14:textId="77777777" w:rsidR="001F2CAC" w:rsidRPr="009C58D4" w:rsidRDefault="00684F48">
                    <w:pPr>
                      <w:jc w:val="center"/>
                    </w:pPr>
                    <w:sdt>
                      <w:sdtPr>
                        <w:tag w:val="goog_rdk_434"/>
                        <w:id w:val="-1853865921"/>
                      </w:sdtPr>
                      <w:sdtEndPr/>
                      <w:sdtContent>
                        <w:r w:rsidR="00345C13" w:rsidRPr="009C58D4">
                          <w:t>16</w:t>
                        </w:r>
                      </w:sdtContent>
                    </w:sdt>
                  </w:p>
                </w:sdtContent>
              </w:sdt>
            </w:tc>
            <w:tc>
              <w:tcPr>
                <w:tcW w:w="2083" w:type="dxa"/>
                <w:vAlign w:val="center"/>
              </w:tcPr>
              <w:sdt>
                <w:sdtPr>
                  <w:tag w:val="goog_rdk_437"/>
                  <w:id w:val="52906418"/>
                </w:sdtPr>
                <w:sdtEndPr/>
                <w:sdtContent>
                  <w:p w14:paraId="66303558" w14:textId="77777777" w:rsidR="001F2CAC" w:rsidRPr="009C58D4" w:rsidRDefault="00684F48">
                    <w:pPr>
                      <w:jc w:val="center"/>
                    </w:pPr>
                    <w:sdt>
                      <w:sdtPr>
                        <w:tag w:val="goog_rdk_436"/>
                        <w:id w:val="-227383283"/>
                      </w:sdtPr>
                      <w:sdtEndPr/>
                      <w:sdtContent>
                        <w:r w:rsidR="00345C13" w:rsidRPr="009C58D4">
                          <w:t>27/05/2022</w:t>
                        </w:r>
                      </w:sdtContent>
                    </w:sdt>
                  </w:p>
                </w:sdtContent>
              </w:sdt>
            </w:tc>
            <w:tc>
              <w:tcPr>
                <w:tcW w:w="2005" w:type="dxa"/>
                <w:vAlign w:val="center"/>
              </w:tcPr>
              <w:sdt>
                <w:sdtPr>
                  <w:tag w:val="goog_rdk_439"/>
                  <w:id w:val="525985504"/>
                </w:sdtPr>
                <w:sdtEndPr/>
                <w:sdtContent>
                  <w:p w14:paraId="627B6CF9" w14:textId="77777777" w:rsidR="001F2CAC" w:rsidRPr="009C58D4" w:rsidRDefault="00684F48">
                    <w:pPr>
                      <w:jc w:val="center"/>
                    </w:pPr>
                    <w:sdt>
                      <w:sdtPr>
                        <w:tag w:val="goog_rdk_438"/>
                        <w:id w:val="-1770998488"/>
                      </w:sdtPr>
                      <w:sdtEndPr/>
                      <w:sdtContent>
                        <w:r w:rsidR="00345C13" w:rsidRPr="009C58D4">
                          <w:t>6 mois, 2jours</w:t>
                        </w:r>
                      </w:sdtContent>
                    </w:sdt>
                  </w:p>
                </w:sdtContent>
              </w:sdt>
            </w:tc>
            <w:tc>
              <w:tcPr>
                <w:tcW w:w="2166" w:type="dxa"/>
                <w:vAlign w:val="center"/>
              </w:tcPr>
              <w:sdt>
                <w:sdtPr>
                  <w:tag w:val="goog_rdk_441"/>
                  <w:id w:val="-803457430"/>
                </w:sdtPr>
                <w:sdtEndPr/>
                <w:sdtContent>
                  <w:p w14:paraId="34107DE6" w14:textId="77777777" w:rsidR="001F2CAC" w:rsidRPr="009C58D4" w:rsidRDefault="00684F48">
                    <w:pPr>
                      <w:jc w:val="center"/>
                    </w:pPr>
                    <w:sdt>
                      <w:sdtPr>
                        <w:tag w:val="goog_rdk_440"/>
                        <w:id w:val="-1884628752"/>
                      </w:sdtPr>
                      <w:sdtEndPr/>
                      <w:sdtContent>
                        <w:r w:rsidR="00345C13" w:rsidRPr="009C58D4">
                          <w:t>Violence</w:t>
                        </w:r>
                      </w:sdtContent>
                    </w:sdt>
                  </w:p>
                </w:sdtContent>
              </w:sdt>
            </w:tc>
          </w:tr>
        </w:sdtContent>
      </w:sdt>
      <w:sdt>
        <w:sdtPr>
          <w:rPr>
            <w:rFonts w:ascii="Calibri" w:eastAsia="Calibri" w:hAnsi="Calibri" w:cs="Calibri"/>
          </w:rPr>
          <w:tag w:val="goog_rdk_442"/>
          <w:id w:val="-1732539109"/>
        </w:sdtPr>
        <w:sdtEndPr/>
        <w:sdtContent>
          <w:tr w:rsidR="009C58D4" w:rsidRPr="009C58D4" w14:paraId="2FAC666E" w14:textId="77777777" w:rsidTr="009C58D4">
            <w:tc>
              <w:tcPr>
                <w:tcW w:w="567" w:type="dxa"/>
                <w:vAlign w:val="center"/>
              </w:tcPr>
              <w:sdt>
                <w:sdtPr>
                  <w:tag w:val="goog_rdk_444"/>
                  <w:id w:val="-1055693019"/>
                </w:sdtPr>
                <w:sdtEndPr/>
                <w:sdtContent>
                  <w:p w14:paraId="5193461B" w14:textId="77777777" w:rsidR="001F2CAC" w:rsidRPr="009C58D4" w:rsidRDefault="00684F48">
                    <w:pPr>
                      <w:jc w:val="center"/>
                    </w:pPr>
                    <w:sdt>
                      <w:sdtPr>
                        <w:tag w:val="goog_rdk_443"/>
                        <w:id w:val="-1018778745"/>
                      </w:sdtPr>
                      <w:sdtEndPr/>
                      <w:sdtContent>
                        <w:r w:rsidR="00345C13" w:rsidRPr="009C58D4">
                          <w:t>6</w:t>
                        </w:r>
                      </w:sdtContent>
                    </w:sdt>
                  </w:p>
                </w:sdtContent>
              </w:sdt>
            </w:tc>
            <w:tc>
              <w:tcPr>
                <w:tcW w:w="1376" w:type="dxa"/>
                <w:vAlign w:val="center"/>
              </w:tcPr>
              <w:sdt>
                <w:sdtPr>
                  <w:tag w:val="goog_rdk_446"/>
                  <w:id w:val="-815568309"/>
                </w:sdtPr>
                <w:sdtEndPr/>
                <w:sdtContent>
                  <w:p w14:paraId="19F54AF5" w14:textId="77777777" w:rsidR="001F2CAC" w:rsidRPr="009C58D4" w:rsidRDefault="00684F48">
                    <w:pPr>
                      <w:jc w:val="center"/>
                    </w:pPr>
                    <w:sdt>
                      <w:sdtPr>
                        <w:tag w:val="goog_rdk_445"/>
                        <w:id w:val="1389303293"/>
                      </w:sdtPr>
                      <w:sdtEndPr/>
                      <w:sdtContent>
                        <w:r w:rsidR="00345C13" w:rsidRPr="009C58D4">
                          <w:t>W. E.</w:t>
                        </w:r>
                      </w:sdtContent>
                    </w:sdt>
                  </w:p>
                </w:sdtContent>
              </w:sdt>
            </w:tc>
            <w:tc>
              <w:tcPr>
                <w:tcW w:w="870" w:type="dxa"/>
                <w:vAlign w:val="center"/>
              </w:tcPr>
              <w:sdt>
                <w:sdtPr>
                  <w:tag w:val="goog_rdk_448"/>
                  <w:id w:val="-919021683"/>
                </w:sdtPr>
                <w:sdtEndPr/>
                <w:sdtContent>
                  <w:p w14:paraId="724967FA" w14:textId="77777777" w:rsidR="001F2CAC" w:rsidRPr="009C58D4" w:rsidRDefault="00684F48">
                    <w:pPr>
                      <w:jc w:val="center"/>
                    </w:pPr>
                    <w:sdt>
                      <w:sdtPr>
                        <w:tag w:val="goog_rdk_447"/>
                        <w:id w:val="379986520"/>
                      </w:sdtPr>
                      <w:sdtEndPr/>
                      <w:sdtContent>
                        <w:r w:rsidR="00345C13" w:rsidRPr="009C58D4">
                          <w:t>17</w:t>
                        </w:r>
                      </w:sdtContent>
                    </w:sdt>
                  </w:p>
                </w:sdtContent>
              </w:sdt>
            </w:tc>
            <w:tc>
              <w:tcPr>
                <w:tcW w:w="2083" w:type="dxa"/>
                <w:vAlign w:val="center"/>
              </w:tcPr>
              <w:sdt>
                <w:sdtPr>
                  <w:tag w:val="goog_rdk_450"/>
                  <w:id w:val="-212279797"/>
                </w:sdtPr>
                <w:sdtEndPr/>
                <w:sdtContent>
                  <w:p w14:paraId="0526CCE6" w14:textId="77777777" w:rsidR="001F2CAC" w:rsidRPr="009C58D4" w:rsidRDefault="00684F48">
                    <w:pPr>
                      <w:jc w:val="center"/>
                    </w:pPr>
                    <w:sdt>
                      <w:sdtPr>
                        <w:tag w:val="goog_rdk_449"/>
                        <w:id w:val="-1301989521"/>
                      </w:sdtPr>
                      <w:sdtEndPr/>
                      <w:sdtContent>
                        <w:r w:rsidR="00345C13" w:rsidRPr="009C58D4">
                          <w:t>12/06/2022</w:t>
                        </w:r>
                      </w:sdtContent>
                    </w:sdt>
                  </w:p>
                </w:sdtContent>
              </w:sdt>
            </w:tc>
            <w:tc>
              <w:tcPr>
                <w:tcW w:w="2005" w:type="dxa"/>
                <w:vAlign w:val="center"/>
              </w:tcPr>
              <w:sdt>
                <w:sdtPr>
                  <w:tag w:val="goog_rdk_452"/>
                  <w:id w:val="1080254987"/>
                </w:sdtPr>
                <w:sdtEndPr/>
                <w:sdtContent>
                  <w:p w14:paraId="3C8F3666" w14:textId="77777777" w:rsidR="001F2CAC" w:rsidRPr="009C58D4" w:rsidRDefault="00684F48">
                    <w:pPr>
                      <w:jc w:val="center"/>
                    </w:pPr>
                    <w:sdt>
                      <w:sdtPr>
                        <w:tag w:val="goog_rdk_451"/>
                        <w:id w:val="-1362815822"/>
                      </w:sdtPr>
                      <w:sdtEndPr/>
                      <w:sdtContent>
                        <w:r w:rsidR="00345C13" w:rsidRPr="009C58D4">
                          <w:t>5 mois, 2semaines, 3jours</w:t>
                        </w:r>
                      </w:sdtContent>
                    </w:sdt>
                  </w:p>
                </w:sdtContent>
              </w:sdt>
            </w:tc>
            <w:tc>
              <w:tcPr>
                <w:tcW w:w="2166" w:type="dxa"/>
                <w:vAlign w:val="center"/>
              </w:tcPr>
              <w:sdt>
                <w:sdtPr>
                  <w:tag w:val="goog_rdk_454"/>
                  <w:id w:val="1151946967"/>
                </w:sdtPr>
                <w:sdtEndPr/>
                <w:sdtContent>
                  <w:p w14:paraId="5D26AC49" w14:textId="77777777" w:rsidR="001F2CAC" w:rsidRPr="009C58D4" w:rsidRDefault="00684F48">
                    <w:pPr>
                      <w:jc w:val="center"/>
                    </w:pPr>
                    <w:sdt>
                      <w:sdtPr>
                        <w:tag w:val="goog_rdk_453"/>
                        <w:id w:val="-1882157986"/>
                      </w:sdtPr>
                      <w:sdtEndPr/>
                      <w:sdtContent>
                        <w:r w:rsidR="00345C13" w:rsidRPr="009C58D4">
                          <w:t>Orchestration de vol</w:t>
                        </w:r>
                      </w:sdtContent>
                    </w:sdt>
                  </w:p>
                </w:sdtContent>
              </w:sdt>
            </w:tc>
          </w:tr>
        </w:sdtContent>
      </w:sdt>
      <w:sdt>
        <w:sdtPr>
          <w:rPr>
            <w:rFonts w:ascii="Calibri" w:eastAsia="Calibri" w:hAnsi="Calibri" w:cs="Calibri"/>
          </w:rPr>
          <w:tag w:val="goog_rdk_455"/>
          <w:id w:val="657961311"/>
        </w:sdtPr>
        <w:sdtEndPr/>
        <w:sdtContent>
          <w:tr w:rsidR="009C58D4" w:rsidRPr="009C58D4" w14:paraId="1A0CD5C2" w14:textId="77777777" w:rsidTr="009C58D4">
            <w:tc>
              <w:tcPr>
                <w:tcW w:w="567" w:type="dxa"/>
                <w:vAlign w:val="center"/>
              </w:tcPr>
              <w:sdt>
                <w:sdtPr>
                  <w:tag w:val="goog_rdk_457"/>
                  <w:id w:val="-2136469248"/>
                </w:sdtPr>
                <w:sdtEndPr/>
                <w:sdtContent>
                  <w:p w14:paraId="03E251BF" w14:textId="77777777" w:rsidR="001F2CAC" w:rsidRPr="009C58D4" w:rsidRDefault="00684F48">
                    <w:pPr>
                      <w:jc w:val="center"/>
                    </w:pPr>
                    <w:sdt>
                      <w:sdtPr>
                        <w:tag w:val="goog_rdk_456"/>
                        <w:id w:val="-1853481236"/>
                      </w:sdtPr>
                      <w:sdtEndPr/>
                      <w:sdtContent>
                        <w:r w:rsidR="00345C13" w:rsidRPr="009C58D4">
                          <w:t>7</w:t>
                        </w:r>
                      </w:sdtContent>
                    </w:sdt>
                  </w:p>
                </w:sdtContent>
              </w:sdt>
            </w:tc>
            <w:tc>
              <w:tcPr>
                <w:tcW w:w="1376" w:type="dxa"/>
                <w:vAlign w:val="center"/>
              </w:tcPr>
              <w:sdt>
                <w:sdtPr>
                  <w:tag w:val="goog_rdk_459"/>
                  <w:id w:val="-1479686804"/>
                </w:sdtPr>
                <w:sdtEndPr/>
                <w:sdtContent>
                  <w:p w14:paraId="1C66C051" w14:textId="77777777" w:rsidR="001F2CAC" w:rsidRPr="009C58D4" w:rsidRDefault="00684F48">
                    <w:pPr>
                      <w:jc w:val="center"/>
                    </w:pPr>
                    <w:sdt>
                      <w:sdtPr>
                        <w:tag w:val="goog_rdk_458"/>
                        <w:id w:val="2032221595"/>
                      </w:sdtPr>
                      <w:sdtEndPr/>
                      <w:sdtContent>
                        <w:r w:rsidR="00345C13" w:rsidRPr="009C58D4">
                          <w:t>E. C.</w:t>
                        </w:r>
                      </w:sdtContent>
                    </w:sdt>
                  </w:p>
                </w:sdtContent>
              </w:sdt>
            </w:tc>
            <w:tc>
              <w:tcPr>
                <w:tcW w:w="870" w:type="dxa"/>
                <w:vAlign w:val="center"/>
              </w:tcPr>
              <w:sdt>
                <w:sdtPr>
                  <w:tag w:val="goog_rdk_461"/>
                  <w:id w:val="-942223526"/>
                </w:sdtPr>
                <w:sdtEndPr/>
                <w:sdtContent>
                  <w:p w14:paraId="2CEC922F" w14:textId="77777777" w:rsidR="001F2CAC" w:rsidRPr="009C58D4" w:rsidRDefault="00684F48">
                    <w:pPr>
                      <w:jc w:val="center"/>
                    </w:pPr>
                    <w:sdt>
                      <w:sdtPr>
                        <w:tag w:val="goog_rdk_460"/>
                        <w:id w:val="923063512"/>
                      </w:sdtPr>
                      <w:sdtEndPr/>
                      <w:sdtContent>
                        <w:r w:rsidR="00345C13" w:rsidRPr="009C58D4">
                          <w:t>16</w:t>
                        </w:r>
                      </w:sdtContent>
                    </w:sdt>
                  </w:p>
                </w:sdtContent>
              </w:sdt>
            </w:tc>
            <w:tc>
              <w:tcPr>
                <w:tcW w:w="2083" w:type="dxa"/>
                <w:vAlign w:val="center"/>
              </w:tcPr>
              <w:sdt>
                <w:sdtPr>
                  <w:tag w:val="goog_rdk_463"/>
                  <w:id w:val="-17618072"/>
                </w:sdtPr>
                <w:sdtEndPr/>
                <w:sdtContent>
                  <w:p w14:paraId="0AB0D5BE" w14:textId="77777777" w:rsidR="001F2CAC" w:rsidRPr="009C58D4" w:rsidRDefault="00684F48">
                    <w:pPr>
                      <w:jc w:val="center"/>
                    </w:pPr>
                    <w:sdt>
                      <w:sdtPr>
                        <w:tag w:val="goog_rdk_462"/>
                        <w:id w:val="178313223"/>
                      </w:sdtPr>
                      <w:sdtEndPr/>
                      <w:sdtContent>
                        <w:r w:rsidR="00345C13" w:rsidRPr="009C58D4">
                          <w:t>27/05/2022</w:t>
                        </w:r>
                      </w:sdtContent>
                    </w:sdt>
                  </w:p>
                </w:sdtContent>
              </w:sdt>
            </w:tc>
            <w:tc>
              <w:tcPr>
                <w:tcW w:w="2005" w:type="dxa"/>
                <w:vAlign w:val="center"/>
              </w:tcPr>
              <w:sdt>
                <w:sdtPr>
                  <w:tag w:val="goog_rdk_465"/>
                  <w:id w:val="-378858643"/>
                </w:sdtPr>
                <w:sdtEndPr/>
                <w:sdtContent>
                  <w:p w14:paraId="3D048422" w14:textId="77777777" w:rsidR="001F2CAC" w:rsidRPr="009C58D4" w:rsidRDefault="00684F48">
                    <w:pPr>
                      <w:jc w:val="center"/>
                    </w:pPr>
                    <w:sdt>
                      <w:sdtPr>
                        <w:tag w:val="goog_rdk_464"/>
                        <w:id w:val="2029135452"/>
                      </w:sdtPr>
                      <w:sdtEndPr/>
                      <w:sdtContent>
                        <w:r w:rsidR="00345C13" w:rsidRPr="009C58D4">
                          <w:t>6 mois, 2jours</w:t>
                        </w:r>
                      </w:sdtContent>
                    </w:sdt>
                  </w:p>
                </w:sdtContent>
              </w:sdt>
              <w:sdt>
                <w:sdtPr>
                  <w:tag w:val="goog_rdk_467"/>
                  <w:id w:val="-2033026965"/>
                </w:sdtPr>
                <w:sdtEndPr/>
                <w:sdtContent>
                  <w:p w14:paraId="714DE956" w14:textId="77777777" w:rsidR="001F2CAC" w:rsidRPr="009C58D4" w:rsidRDefault="00684F48">
                    <w:pPr>
                      <w:jc w:val="center"/>
                    </w:pPr>
                    <w:sdt>
                      <w:sdtPr>
                        <w:tag w:val="goog_rdk_466"/>
                        <w:id w:val="2090500541"/>
                      </w:sdtPr>
                      <w:sdtEndPr/>
                      <w:sdtContent/>
                    </w:sdt>
                  </w:p>
                </w:sdtContent>
              </w:sdt>
            </w:tc>
            <w:tc>
              <w:tcPr>
                <w:tcW w:w="2166" w:type="dxa"/>
                <w:vAlign w:val="center"/>
              </w:tcPr>
              <w:sdt>
                <w:sdtPr>
                  <w:tag w:val="goog_rdk_469"/>
                  <w:id w:val="-30499325"/>
                </w:sdtPr>
                <w:sdtEndPr/>
                <w:sdtContent>
                  <w:p w14:paraId="54FD720A" w14:textId="77777777" w:rsidR="001F2CAC" w:rsidRPr="009C58D4" w:rsidRDefault="00684F48">
                    <w:pPr>
                      <w:jc w:val="center"/>
                    </w:pPr>
                    <w:sdt>
                      <w:sdtPr>
                        <w:tag w:val="goog_rdk_468"/>
                        <w:id w:val="191036356"/>
                      </w:sdtPr>
                      <w:sdtEndPr/>
                      <w:sdtContent>
                        <w:r w:rsidR="00345C13" w:rsidRPr="009C58D4">
                          <w:t>Vol</w:t>
                        </w:r>
                      </w:sdtContent>
                    </w:sdt>
                  </w:p>
                </w:sdtContent>
              </w:sdt>
            </w:tc>
          </w:tr>
        </w:sdtContent>
      </w:sdt>
      <w:sdt>
        <w:sdtPr>
          <w:rPr>
            <w:rFonts w:ascii="Calibri" w:eastAsia="Calibri" w:hAnsi="Calibri" w:cs="Calibri"/>
          </w:rPr>
          <w:tag w:val="goog_rdk_470"/>
          <w:id w:val="888993480"/>
        </w:sdtPr>
        <w:sdtEndPr/>
        <w:sdtContent>
          <w:tr w:rsidR="009C58D4" w:rsidRPr="009C58D4" w14:paraId="1C6035F1" w14:textId="77777777" w:rsidTr="009C58D4">
            <w:tc>
              <w:tcPr>
                <w:tcW w:w="567" w:type="dxa"/>
                <w:vAlign w:val="center"/>
              </w:tcPr>
              <w:sdt>
                <w:sdtPr>
                  <w:tag w:val="goog_rdk_472"/>
                  <w:id w:val="487755704"/>
                </w:sdtPr>
                <w:sdtEndPr/>
                <w:sdtContent>
                  <w:p w14:paraId="79712B12" w14:textId="77777777" w:rsidR="001F2CAC" w:rsidRPr="009C58D4" w:rsidRDefault="00684F48">
                    <w:pPr>
                      <w:jc w:val="center"/>
                    </w:pPr>
                    <w:sdt>
                      <w:sdtPr>
                        <w:tag w:val="goog_rdk_471"/>
                        <w:id w:val="-416328242"/>
                      </w:sdtPr>
                      <w:sdtEndPr/>
                      <w:sdtContent>
                        <w:r w:rsidR="00345C13" w:rsidRPr="009C58D4">
                          <w:t>8</w:t>
                        </w:r>
                      </w:sdtContent>
                    </w:sdt>
                  </w:p>
                </w:sdtContent>
              </w:sdt>
            </w:tc>
            <w:tc>
              <w:tcPr>
                <w:tcW w:w="1376" w:type="dxa"/>
                <w:vAlign w:val="center"/>
              </w:tcPr>
              <w:sdt>
                <w:sdtPr>
                  <w:tag w:val="goog_rdk_474"/>
                  <w:id w:val="-2007198564"/>
                </w:sdtPr>
                <w:sdtEndPr/>
                <w:sdtContent>
                  <w:p w14:paraId="058E4934" w14:textId="77777777" w:rsidR="001F2CAC" w:rsidRPr="009C58D4" w:rsidRDefault="00684F48">
                    <w:pPr>
                      <w:numPr>
                        <w:ilvl w:val="0"/>
                        <w:numId w:val="19"/>
                      </w:numPr>
                      <w:pBdr>
                        <w:top w:val="nil"/>
                        <w:left w:val="nil"/>
                        <w:bottom w:val="nil"/>
                        <w:right w:val="nil"/>
                        <w:between w:val="nil"/>
                      </w:pBdr>
                      <w:spacing w:after="160" w:line="259" w:lineRule="auto"/>
                      <w:jc w:val="center"/>
                      <w:rPr>
                        <w:rFonts w:ascii="Calibri" w:eastAsia="Calibri" w:hAnsi="Calibri" w:cs="Calibri"/>
                      </w:rPr>
                    </w:pPr>
                    <w:sdt>
                      <w:sdtPr>
                        <w:tag w:val="goog_rdk_473"/>
                        <w:id w:val="-593930659"/>
                      </w:sdtPr>
                      <w:sdtEndPr/>
                      <w:sdtContent>
                        <w:r w:rsidR="00345C13" w:rsidRPr="009C58D4">
                          <w:rPr>
                            <w:rFonts w:ascii="Calibri" w:eastAsia="Calibri" w:hAnsi="Calibri" w:cs="Calibri"/>
                          </w:rPr>
                          <w:t>D.</w:t>
                        </w:r>
                      </w:sdtContent>
                    </w:sdt>
                  </w:p>
                </w:sdtContent>
              </w:sdt>
            </w:tc>
            <w:tc>
              <w:tcPr>
                <w:tcW w:w="870" w:type="dxa"/>
                <w:vAlign w:val="center"/>
              </w:tcPr>
              <w:sdt>
                <w:sdtPr>
                  <w:tag w:val="goog_rdk_476"/>
                  <w:id w:val="1006017221"/>
                </w:sdtPr>
                <w:sdtEndPr/>
                <w:sdtContent>
                  <w:p w14:paraId="3E9B0684" w14:textId="77777777" w:rsidR="001F2CAC" w:rsidRPr="009C58D4" w:rsidRDefault="00684F48">
                    <w:pPr>
                      <w:jc w:val="center"/>
                    </w:pPr>
                    <w:sdt>
                      <w:sdtPr>
                        <w:tag w:val="goog_rdk_475"/>
                        <w:id w:val="-1755961675"/>
                      </w:sdtPr>
                      <w:sdtEndPr/>
                      <w:sdtContent>
                        <w:r w:rsidR="00345C13" w:rsidRPr="009C58D4">
                          <w:t>17</w:t>
                        </w:r>
                      </w:sdtContent>
                    </w:sdt>
                  </w:p>
                </w:sdtContent>
              </w:sdt>
            </w:tc>
            <w:tc>
              <w:tcPr>
                <w:tcW w:w="2083" w:type="dxa"/>
                <w:vAlign w:val="center"/>
              </w:tcPr>
              <w:sdt>
                <w:sdtPr>
                  <w:tag w:val="goog_rdk_478"/>
                  <w:id w:val="-253283454"/>
                </w:sdtPr>
                <w:sdtEndPr/>
                <w:sdtContent>
                  <w:p w14:paraId="5C55B963" w14:textId="77777777" w:rsidR="001F2CAC" w:rsidRPr="009C58D4" w:rsidRDefault="00684F48">
                    <w:pPr>
                      <w:jc w:val="center"/>
                    </w:pPr>
                    <w:sdt>
                      <w:sdtPr>
                        <w:tag w:val="goog_rdk_477"/>
                        <w:id w:val="-727921434"/>
                      </w:sdtPr>
                      <w:sdtEndPr/>
                      <w:sdtContent>
                        <w:r w:rsidR="00345C13" w:rsidRPr="009C58D4">
                          <w:t>27/07/2022</w:t>
                        </w:r>
                      </w:sdtContent>
                    </w:sdt>
                  </w:p>
                </w:sdtContent>
              </w:sdt>
            </w:tc>
            <w:tc>
              <w:tcPr>
                <w:tcW w:w="2005" w:type="dxa"/>
                <w:vAlign w:val="center"/>
              </w:tcPr>
              <w:sdt>
                <w:sdtPr>
                  <w:tag w:val="goog_rdk_480"/>
                  <w:id w:val="-1402828430"/>
                </w:sdtPr>
                <w:sdtEndPr/>
                <w:sdtContent>
                  <w:p w14:paraId="5FB5F716" w14:textId="77777777" w:rsidR="001F2CAC" w:rsidRPr="009C58D4" w:rsidRDefault="00684F48">
                    <w:pPr>
                      <w:jc w:val="center"/>
                    </w:pPr>
                    <w:sdt>
                      <w:sdtPr>
                        <w:tag w:val="goog_rdk_479"/>
                        <w:id w:val="1597747015"/>
                      </w:sdtPr>
                      <w:sdtEndPr/>
                      <w:sdtContent>
                        <w:r w:rsidR="00345C13" w:rsidRPr="009C58D4">
                          <w:t>4 mois, 2jours</w:t>
                        </w:r>
                      </w:sdtContent>
                    </w:sdt>
                  </w:p>
                </w:sdtContent>
              </w:sdt>
            </w:tc>
            <w:tc>
              <w:tcPr>
                <w:tcW w:w="2166" w:type="dxa"/>
                <w:vAlign w:val="center"/>
              </w:tcPr>
              <w:sdt>
                <w:sdtPr>
                  <w:tag w:val="goog_rdk_482"/>
                  <w:id w:val="1954361694"/>
                </w:sdtPr>
                <w:sdtEndPr/>
                <w:sdtContent>
                  <w:p w14:paraId="62D4E4F3" w14:textId="77777777" w:rsidR="001F2CAC" w:rsidRPr="009C58D4" w:rsidRDefault="00684F48">
                    <w:pPr>
                      <w:jc w:val="center"/>
                    </w:pPr>
                    <w:sdt>
                      <w:sdtPr>
                        <w:tag w:val="goog_rdk_481"/>
                        <w:id w:val="1136756821"/>
                      </w:sdtPr>
                      <w:sdtEndPr/>
                      <w:sdtContent>
                        <w:r w:rsidR="00345C13" w:rsidRPr="009C58D4">
                          <w:t>Vol</w:t>
                        </w:r>
                      </w:sdtContent>
                    </w:sdt>
                  </w:p>
                </w:sdtContent>
              </w:sdt>
            </w:tc>
          </w:tr>
        </w:sdtContent>
      </w:sdt>
      <w:sdt>
        <w:sdtPr>
          <w:rPr>
            <w:rFonts w:ascii="Calibri" w:eastAsia="Calibri" w:hAnsi="Calibri" w:cs="Calibri"/>
          </w:rPr>
          <w:tag w:val="goog_rdk_483"/>
          <w:id w:val="873885399"/>
        </w:sdtPr>
        <w:sdtEndPr/>
        <w:sdtContent>
          <w:tr w:rsidR="009C58D4" w:rsidRPr="009C58D4" w14:paraId="64A24143" w14:textId="77777777" w:rsidTr="009C58D4">
            <w:tc>
              <w:tcPr>
                <w:tcW w:w="567" w:type="dxa"/>
                <w:vAlign w:val="center"/>
              </w:tcPr>
              <w:sdt>
                <w:sdtPr>
                  <w:tag w:val="goog_rdk_485"/>
                  <w:id w:val="-867059224"/>
                </w:sdtPr>
                <w:sdtEndPr/>
                <w:sdtContent>
                  <w:p w14:paraId="3202151A" w14:textId="77777777" w:rsidR="001F2CAC" w:rsidRPr="009C58D4" w:rsidRDefault="00684F48">
                    <w:pPr>
                      <w:jc w:val="center"/>
                    </w:pPr>
                    <w:sdt>
                      <w:sdtPr>
                        <w:tag w:val="goog_rdk_484"/>
                        <w:id w:val="-950009325"/>
                      </w:sdtPr>
                      <w:sdtEndPr/>
                      <w:sdtContent>
                        <w:r w:rsidR="00345C13" w:rsidRPr="009C58D4">
                          <w:t>9</w:t>
                        </w:r>
                      </w:sdtContent>
                    </w:sdt>
                  </w:p>
                </w:sdtContent>
              </w:sdt>
            </w:tc>
            <w:tc>
              <w:tcPr>
                <w:tcW w:w="1376" w:type="dxa"/>
                <w:vAlign w:val="center"/>
              </w:tcPr>
              <w:sdt>
                <w:sdtPr>
                  <w:tag w:val="goog_rdk_487"/>
                  <w:id w:val="-1387783880"/>
                </w:sdtPr>
                <w:sdtEndPr/>
                <w:sdtContent>
                  <w:p w14:paraId="14F042EA" w14:textId="77777777" w:rsidR="001F2CAC" w:rsidRPr="009C58D4" w:rsidRDefault="00684F48">
                    <w:pPr>
                      <w:jc w:val="center"/>
                    </w:pPr>
                    <w:sdt>
                      <w:sdtPr>
                        <w:tag w:val="goog_rdk_486"/>
                        <w:id w:val="1602761104"/>
                      </w:sdtPr>
                      <w:sdtEndPr/>
                      <w:sdtContent>
                        <w:r w:rsidR="00345C13" w:rsidRPr="009C58D4">
                          <w:t>T. T.</w:t>
                        </w:r>
                      </w:sdtContent>
                    </w:sdt>
                  </w:p>
                </w:sdtContent>
              </w:sdt>
            </w:tc>
            <w:tc>
              <w:tcPr>
                <w:tcW w:w="870" w:type="dxa"/>
                <w:vAlign w:val="center"/>
              </w:tcPr>
              <w:sdt>
                <w:sdtPr>
                  <w:tag w:val="goog_rdk_489"/>
                  <w:id w:val="-1322267327"/>
                </w:sdtPr>
                <w:sdtEndPr/>
                <w:sdtContent>
                  <w:p w14:paraId="6043D4E3" w14:textId="77777777" w:rsidR="001F2CAC" w:rsidRPr="009C58D4" w:rsidRDefault="00684F48">
                    <w:pPr>
                      <w:jc w:val="center"/>
                    </w:pPr>
                    <w:sdt>
                      <w:sdtPr>
                        <w:tag w:val="goog_rdk_488"/>
                        <w:id w:val="-884101124"/>
                      </w:sdtPr>
                      <w:sdtEndPr/>
                      <w:sdtContent>
                        <w:r w:rsidR="00345C13" w:rsidRPr="009C58D4">
                          <w:t>15</w:t>
                        </w:r>
                      </w:sdtContent>
                    </w:sdt>
                  </w:p>
                </w:sdtContent>
              </w:sdt>
            </w:tc>
            <w:tc>
              <w:tcPr>
                <w:tcW w:w="2083" w:type="dxa"/>
                <w:vAlign w:val="center"/>
              </w:tcPr>
              <w:sdt>
                <w:sdtPr>
                  <w:tag w:val="goog_rdk_491"/>
                  <w:id w:val="-661473274"/>
                </w:sdtPr>
                <w:sdtEndPr/>
                <w:sdtContent>
                  <w:p w14:paraId="254AE60D" w14:textId="77777777" w:rsidR="001F2CAC" w:rsidRPr="009C58D4" w:rsidRDefault="00684F48">
                    <w:pPr>
                      <w:jc w:val="center"/>
                    </w:pPr>
                    <w:sdt>
                      <w:sdtPr>
                        <w:tag w:val="goog_rdk_490"/>
                        <w:id w:val="-1406913552"/>
                      </w:sdtPr>
                      <w:sdtEndPr/>
                      <w:sdtContent>
                        <w:r w:rsidR="00345C13" w:rsidRPr="009C58D4">
                          <w:t>3/06/2022</w:t>
                        </w:r>
                      </w:sdtContent>
                    </w:sdt>
                  </w:p>
                </w:sdtContent>
              </w:sdt>
            </w:tc>
            <w:tc>
              <w:tcPr>
                <w:tcW w:w="2005" w:type="dxa"/>
                <w:vAlign w:val="center"/>
              </w:tcPr>
              <w:sdt>
                <w:sdtPr>
                  <w:tag w:val="goog_rdk_493"/>
                  <w:id w:val="-30966324"/>
                </w:sdtPr>
                <w:sdtEndPr/>
                <w:sdtContent>
                  <w:p w14:paraId="4568558B" w14:textId="77777777" w:rsidR="001F2CAC" w:rsidRPr="009C58D4" w:rsidRDefault="00684F48">
                    <w:pPr>
                      <w:jc w:val="center"/>
                    </w:pPr>
                    <w:sdt>
                      <w:sdtPr>
                        <w:tag w:val="goog_rdk_492"/>
                        <w:id w:val="345213777"/>
                      </w:sdtPr>
                      <w:sdtEndPr/>
                      <w:sdtContent>
                        <w:r w:rsidR="00345C13" w:rsidRPr="009C58D4">
                          <w:t>5 mois, 3semaines, 5jours</w:t>
                        </w:r>
                      </w:sdtContent>
                    </w:sdt>
                  </w:p>
                </w:sdtContent>
              </w:sdt>
            </w:tc>
            <w:tc>
              <w:tcPr>
                <w:tcW w:w="2166" w:type="dxa"/>
                <w:vAlign w:val="center"/>
              </w:tcPr>
              <w:sdt>
                <w:sdtPr>
                  <w:tag w:val="goog_rdk_495"/>
                  <w:id w:val="1921522920"/>
                </w:sdtPr>
                <w:sdtEndPr/>
                <w:sdtContent>
                  <w:p w14:paraId="4EA680A6" w14:textId="77777777" w:rsidR="001F2CAC" w:rsidRPr="009C58D4" w:rsidRDefault="00684F48">
                    <w:pPr>
                      <w:jc w:val="center"/>
                    </w:pPr>
                    <w:sdt>
                      <w:sdtPr>
                        <w:tag w:val="goog_rdk_494"/>
                        <w:id w:val="1514498124"/>
                      </w:sdtPr>
                      <w:sdtEndPr/>
                      <w:sdtContent>
                        <w:r w:rsidR="00345C13" w:rsidRPr="009C58D4">
                          <w:t>Vol</w:t>
                        </w:r>
                      </w:sdtContent>
                    </w:sdt>
                  </w:p>
                </w:sdtContent>
              </w:sdt>
            </w:tc>
          </w:tr>
        </w:sdtContent>
      </w:sdt>
      <w:sdt>
        <w:sdtPr>
          <w:rPr>
            <w:rFonts w:ascii="Calibri" w:eastAsia="Calibri" w:hAnsi="Calibri" w:cs="Calibri"/>
          </w:rPr>
          <w:tag w:val="goog_rdk_496"/>
          <w:id w:val="1729418549"/>
        </w:sdtPr>
        <w:sdtEndPr/>
        <w:sdtContent>
          <w:tr w:rsidR="009C58D4" w:rsidRPr="009C58D4" w14:paraId="620E5D11" w14:textId="77777777" w:rsidTr="009C58D4">
            <w:tc>
              <w:tcPr>
                <w:tcW w:w="567" w:type="dxa"/>
                <w:vAlign w:val="center"/>
              </w:tcPr>
              <w:sdt>
                <w:sdtPr>
                  <w:tag w:val="goog_rdk_498"/>
                  <w:id w:val="-675413495"/>
                </w:sdtPr>
                <w:sdtEndPr/>
                <w:sdtContent>
                  <w:p w14:paraId="3FAE82D4" w14:textId="77777777" w:rsidR="001F2CAC" w:rsidRPr="009C58D4" w:rsidRDefault="00684F48">
                    <w:pPr>
                      <w:jc w:val="center"/>
                    </w:pPr>
                    <w:sdt>
                      <w:sdtPr>
                        <w:tag w:val="goog_rdk_497"/>
                        <w:id w:val="-1944066948"/>
                      </w:sdtPr>
                      <w:sdtEndPr/>
                      <w:sdtContent>
                        <w:r w:rsidR="00345C13" w:rsidRPr="009C58D4">
                          <w:t>10</w:t>
                        </w:r>
                      </w:sdtContent>
                    </w:sdt>
                  </w:p>
                </w:sdtContent>
              </w:sdt>
            </w:tc>
            <w:tc>
              <w:tcPr>
                <w:tcW w:w="1376" w:type="dxa"/>
                <w:vAlign w:val="center"/>
              </w:tcPr>
              <w:sdt>
                <w:sdtPr>
                  <w:tag w:val="goog_rdk_500"/>
                  <w:id w:val="-742566911"/>
                </w:sdtPr>
                <w:sdtEndPr/>
                <w:sdtContent>
                  <w:p w14:paraId="24DDD08A" w14:textId="77777777" w:rsidR="001F2CAC" w:rsidRPr="009C58D4" w:rsidRDefault="00684F48">
                    <w:pPr>
                      <w:numPr>
                        <w:ilvl w:val="0"/>
                        <w:numId w:val="20"/>
                      </w:numPr>
                      <w:pBdr>
                        <w:top w:val="nil"/>
                        <w:left w:val="nil"/>
                        <w:bottom w:val="nil"/>
                        <w:right w:val="nil"/>
                        <w:between w:val="nil"/>
                      </w:pBdr>
                      <w:spacing w:after="160" w:line="259" w:lineRule="auto"/>
                      <w:jc w:val="center"/>
                      <w:rPr>
                        <w:rFonts w:ascii="Calibri" w:eastAsia="Calibri" w:hAnsi="Calibri" w:cs="Calibri"/>
                      </w:rPr>
                    </w:pPr>
                    <w:sdt>
                      <w:sdtPr>
                        <w:tag w:val="goog_rdk_499"/>
                        <w:id w:val="1546725443"/>
                      </w:sdtPr>
                      <w:sdtEndPr/>
                      <w:sdtContent>
                        <w:r w:rsidR="00345C13" w:rsidRPr="009C58D4">
                          <w:rPr>
                            <w:rFonts w:ascii="Calibri" w:eastAsia="Calibri" w:hAnsi="Calibri" w:cs="Calibri"/>
                          </w:rPr>
                          <w:t>M.</w:t>
                        </w:r>
                      </w:sdtContent>
                    </w:sdt>
                  </w:p>
                </w:sdtContent>
              </w:sdt>
            </w:tc>
            <w:tc>
              <w:tcPr>
                <w:tcW w:w="870" w:type="dxa"/>
                <w:vAlign w:val="center"/>
              </w:tcPr>
              <w:sdt>
                <w:sdtPr>
                  <w:tag w:val="goog_rdk_502"/>
                  <w:id w:val="-1178268073"/>
                </w:sdtPr>
                <w:sdtEndPr/>
                <w:sdtContent>
                  <w:p w14:paraId="6C960995" w14:textId="77777777" w:rsidR="001F2CAC" w:rsidRPr="009C58D4" w:rsidRDefault="00684F48">
                    <w:pPr>
                      <w:jc w:val="center"/>
                    </w:pPr>
                    <w:sdt>
                      <w:sdtPr>
                        <w:tag w:val="goog_rdk_501"/>
                        <w:id w:val="205685589"/>
                      </w:sdtPr>
                      <w:sdtEndPr/>
                      <w:sdtContent>
                        <w:r w:rsidR="00345C13" w:rsidRPr="009C58D4">
                          <w:t>17</w:t>
                        </w:r>
                      </w:sdtContent>
                    </w:sdt>
                  </w:p>
                </w:sdtContent>
              </w:sdt>
            </w:tc>
            <w:tc>
              <w:tcPr>
                <w:tcW w:w="2083" w:type="dxa"/>
                <w:vAlign w:val="center"/>
              </w:tcPr>
              <w:sdt>
                <w:sdtPr>
                  <w:tag w:val="goog_rdk_504"/>
                  <w:id w:val="401641048"/>
                </w:sdtPr>
                <w:sdtEndPr/>
                <w:sdtContent>
                  <w:p w14:paraId="52FA95F5" w14:textId="77777777" w:rsidR="001F2CAC" w:rsidRPr="009C58D4" w:rsidRDefault="00684F48">
                    <w:pPr>
                      <w:jc w:val="center"/>
                    </w:pPr>
                    <w:sdt>
                      <w:sdtPr>
                        <w:tag w:val="goog_rdk_503"/>
                        <w:id w:val="1640067913"/>
                      </w:sdtPr>
                      <w:sdtEndPr/>
                      <w:sdtContent>
                        <w:r w:rsidR="00345C13" w:rsidRPr="009C58D4">
                          <w:t>28/12/2021</w:t>
                        </w:r>
                      </w:sdtContent>
                    </w:sdt>
                  </w:p>
                </w:sdtContent>
              </w:sdt>
            </w:tc>
            <w:tc>
              <w:tcPr>
                <w:tcW w:w="2005" w:type="dxa"/>
                <w:vAlign w:val="center"/>
              </w:tcPr>
              <w:sdt>
                <w:sdtPr>
                  <w:tag w:val="goog_rdk_506"/>
                  <w:id w:val="346762935"/>
                </w:sdtPr>
                <w:sdtEndPr/>
                <w:sdtContent>
                  <w:p w14:paraId="7257C984" w14:textId="77777777" w:rsidR="001F2CAC" w:rsidRPr="009C58D4" w:rsidRDefault="00684F48">
                    <w:pPr>
                      <w:jc w:val="center"/>
                    </w:pPr>
                    <w:sdt>
                      <w:sdtPr>
                        <w:tag w:val="goog_rdk_505"/>
                        <w:id w:val="896858596"/>
                      </w:sdtPr>
                      <w:sdtEndPr/>
                      <w:sdtContent>
                        <w:r w:rsidR="00345C13" w:rsidRPr="009C58D4">
                          <w:t>11 mois, 1jours</w:t>
                        </w:r>
                      </w:sdtContent>
                    </w:sdt>
                  </w:p>
                </w:sdtContent>
              </w:sdt>
            </w:tc>
            <w:tc>
              <w:tcPr>
                <w:tcW w:w="2166" w:type="dxa"/>
                <w:vAlign w:val="center"/>
              </w:tcPr>
              <w:sdt>
                <w:sdtPr>
                  <w:tag w:val="goog_rdk_508"/>
                  <w:id w:val="-740020066"/>
                </w:sdtPr>
                <w:sdtEndPr/>
                <w:sdtContent>
                  <w:p w14:paraId="2CDAD446" w14:textId="77777777" w:rsidR="001F2CAC" w:rsidRPr="009C58D4" w:rsidRDefault="00684F48">
                    <w:pPr>
                      <w:jc w:val="center"/>
                    </w:pPr>
                    <w:sdt>
                      <w:sdtPr>
                        <w:tag w:val="goog_rdk_507"/>
                        <w:id w:val="1707608175"/>
                      </w:sdtPr>
                      <w:sdtEndPr/>
                      <w:sdtContent>
                        <w:r w:rsidR="00345C13" w:rsidRPr="009C58D4">
                          <w:t>Attouchement sexuel</w:t>
                        </w:r>
                      </w:sdtContent>
                    </w:sdt>
                  </w:p>
                </w:sdtContent>
              </w:sdt>
            </w:tc>
          </w:tr>
        </w:sdtContent>
      </w:sdt>
      <w:sdt>
        <w:sdtPr>
          <w:rPr>
            <w:rFonts w:ascii="Calibri" w:eastAsia="Calibri" w:hAnsi="Calibri" w:cs="Calibri"/>
          </w:rPr>
          <w:tag w:val="goog_rdk_509"/>
          <w:id w:val="-1949849971"/>
        </w:sdtPr>
        <w:sdtEndPr/>
        <w:sdtContent>
          <w:tr w:rsidR="009C58D4" w:rsidRPr="009C58D4" w14:paraId="0C402B39" w14:textId="77777777" w:rsidTr="009C58D4">
            <w:tc>
              <w:tcPr>
                <w:tcW w:w="567" w:type="dxa"/>
                <w:vAlign w:val="center"/>
              </w:tcPr>
              <w:sdt>
                <w:sdtPr>
                  <w:tag w:val="goog_rdk_511"/>
                  <w:id w:val="-509836470"/>
                </w:sdtPr>
                <w:sdtEndPr/>
                <w:sdtContent>
                  <w:p w14:paraId="5C1534A2" w14:textId="77777777" w:rsidR="001F2CAC" w:rsidRPr="009C58D4" w:rsidRDefault="00684F48">
                    <w:pPr>
                      <w:jc w:val="center"/>
                    </w:pPr>
                    <w:sdt>
                      <w:sdtPr>
                        <w:tag w:val="goog_rdk_510"/>
                        <w:id w:val="-1099957415"/>
                      </w:sdtPr>
                      <w:sdtEndPr/>
                      <w:sdtContent>
                        <w:r w:rsidR="00345C13" w:rsidRPr="009C58D4">
                          <w:t>11</w:t>
                        </w:r>
                      </w:sdtContent>
                    </w:sdt>
                  </w:p>
                </w:sdtContent>
              </w:sdt>
            </w:tc>
            <w:tc>
              <w:tcPr>
                <w:tcW w:w="1376" w:type="dxa"/>
                <w:vAlign w:val="center"/>
              </w:tcPr>
              <w:sdt>
                <w:sdtPr>
                  <w:tag w:val="goog_rdk_513"/>
                  <w:id w:val="-573585613"/>
                </w:sdtPr>
                <w:sdtEndPr/>
                <w:sdtContent>
                  <w:p w14:paraId="3491146D" w14:textId="77777777" w:rsidR="001F2CAC" w:rsidRPr="009C58D4" w:rsidRDefault="00684F48">
                    <w:pPr>
                      <w:jc w:val="center"/>
                    </w:pPr>
                    <w:sdt>
                      <w:sdtPr>
                        <w:tag w:val="goog_rdk_512"/>
                        <w:id w:val="293800768"/>
                      </w:sdtPr>
                      <w:sdtEndPr/>
                      <w:sdtContent>
                        <w:r w:rsidR="00345C13" w:rsidRPr="009C58D4">
                          <w:t>S. G.</w:t>
                        </w:r>
                      </w:sdtContent>
                    </w:sdt>
                  </w:p>
                </w:sdtContent>
              </w:sdt>
            </w:tc>
            <w:tc>
              <w:tcPr>
                <w:tcW w:w="870" w:type="dxa"/>
                <w:vAlign w:val="center"/>
              </w:tcPr>
              <w:sdt>
                <w:sdtPr>
                  <w:tag w:val="goog_rdk_515"/>
                  <w:id w:val="-222836635"/>
                </w:sdtPr>
                <w:sdtEndPr/>
                <w:sdtContent>
                  <w:p w14:paraId="3CC970D1" w14:textId="77777777" w:rsidR="001F2CAC" w:rsidRPr="009C58D4" w:rsidRDefault="00684F48">
                    <w:pPr>
                      <w:jc w:val="center"/>
                    </w:pPr>
                    <w:sdt>
                      <w:sdtPr>
                        <w:tag w:val="goog_rdk_514"/>
                        <w:id w:val="1431155139"/>
                      </w:sdtPr>
                      <w:sdtEndPr/>
                      <w:sdtContent>
                        <w:r w:rsidR="00345C13" w:rsidRPr="009C58D4">
                          <w:t>17</w:t>
                        </w:r>
                      </w:sdtContent>
                    </w:sdt>
                  </w:p>
                </w:sdtContent>
              </w:sdt>
            </w:tc>
            <w:tc>
              <w:tcPr>
                <w:tcW w:w="2083" w:type="dxa"/>
                <w:vAlign w:val="center"/>
              </w:tcPr>
              <w:sdt>
                <w:sdtPr>
                  <w:tag w:val="goog_rdk_517"/>
                  <w:id w:val="-188298360"/>
                </w:sdtPr>
                <w:sdtEndPr/>
                <w:sdtContent>
                  <w:p w14:paraId="16F9C5E3" w14:textId="77777777" w:rsidR="001F2CAC" w:rsidRPr="009C58D4" w:rsidRDefault="00684F48">
                    <w:pPr>
                      <w:jc w:val="center"/>
                    </w:pPr>
                    <w:sdt>
                      <w:sdtPr>
                        <w:tag w:val="goog_rdk_516"/>
                        <w:id w:val="739451281"/>
                      </w:sdtPr>
                      <w:sdtEndPr/>
                      <w:sdtContent>
                        <w:r w:rsidR="00345C13" w:rsidRPr="009C58D4">
                          <w:t>28/06/2022</w:t>
                        </w:r>
                      </w:sdtContent>
                    </w:sdt>
                  </w:p>
                </w:sdtContent>
              </w:sdt>
            </w:tc>
            <w:tc>
              <w:tcPr>
                <w:tcW w:w="2005" w:type="dxa"/>
                <w:vAlign w:val="center"/>
              </w:tcPr>
              <w:sdt>
                <w:sdtPr>
                  <w:tag w:val="goog_rdk_519"/>
                  <w:id w:val="-1908758546"/>
                </w:sdtPr>
                <w:sdtEndPr/>
                <w:sdtContent>
                  <w:p w14:paraId="072965A4" w14:textId="77777777" w:rsidR="001F2CAC" w:rsidRPr="009C58D4" w:rsidRDefault="00684F48">
                    <w:pPr>
                      <w:jc w:val="center"/>
                    </w:pPr>
                    <w:sdt>
                      <w:sdtPr>
                        <w:tag w:val="goog_rdk_518"/>
                        <w:id w:val="-1980454758"/>
                      </w:sdtPr>
                      <w:sdtEndPr/>
                      <w:sdtContent>
                        <w:r w:rsidR="00345C13" w:rsidRPr="009C58D4">
                          <w:t>5 mois, 1jour</w:t>
                        </w:r>
                      </w:sdtContent>
                    </w:sdt>
                  </w:p>
                </w:sdtContent>
              </w:sdt>
            </w:tc>
            <w:tc>
              <w:tcPr>
                <w:tcW w:w="2166" w:type="dxa"/>
                <w:vAlign w:val="center"/>
              </w:tcPr>
              <w:sdt>
                <w:sdtPr>
                  <w:tag w:val="goog_rdk_521"/>
                  <w:id w:val="372513999"/>
                </w:sdtPr>
                <w:sdtEndPr/>
                <w:sdtContent>
                  <w:p w14:paraId="5A2D05B1" w14:textId="77777777" w:rsidR="001F2CAC" w:rsidRPr="009C58D4" w:rsidRDefault="00684F48">
                    <w:pPr>
                      <w:jc w:val="center"/>
                    </w:pPr>
                    <w:sdt>
                      <w:sdtPr>
                        <w:tag w:val="goog_rdk_520"/>
                        <w:id w:val="-1233927732"/>
                      </w:sdtPr>
                      <w:sdtEndPr/>
                      <w:sdtContent>
                        <w:r w:rsidR="00345C13" w:rsidRPr="009C58D4">
                          <w:t>Vol</w:t>
                        </w:r>
                      </w:sdtContent>
                    </w:sdt>
                  </w:p>
                </w:sdtContent>
              </w:sdt>
            </w:tc>
          </w:tr>
        </w:sdtContent>
      </w:sdt>
      <w:sdt>
        <w:sdtPr>
          <w:rPr>
            <w:rFonts w:ascii="Calibri" w:eastAsia="Calibri" w:hAnsi="Calibri" w:cs="Calibri"/>
          </w:rPr>
          <w:tag w:val="goog_rdk_522"/>
          <w:id w:val="-1859194919"/>
        </w:sdtPr>
        <w:sdtEndPr/>
        <w:sdtContent>
          <w:tr w:rsidR="009C58D4" w:rsidRPr="009C58D4" w14:paraId="568AD44E" w14:textId="77777777" w:rsidTr="009C58D4">
            <w:tc>
              <w:tcPr>
                <w:tcW w:w="567" w:type="dxa"/>
                <w:vAlign w:val="center"/>
              </w:tcPr>
              <w:sdt>
                <w:sdtPr>
                  <w:tag w:val="goog_rdk_524"/>
                  <w:id w:val="44499232"/>
                </w:sdtPr>
                <w:sdtEndPr/>
                <w:sdtContent>
                  <w:p w14:paraId="14C6EDF8" w14:textId="77777777" w:rsidR="001F2CAC" w:rsidRPr="009C58D4" w:rsidRDefault="00684F48">
                    <w:pPr>
                      <w:jc w:val="center"/>
                    </w:pPr>
                    <w:sdt>
                      <w:sdtPr>
                        <w:tag w:val="goog_rdk_523"/>
                        <w:id w:val="-569110415"/>
                      </w:sdtPr>
                      <w:sdtEndPr/>
                      <w:sdtContent>
                        <w:r w:rsidR="00345C13" w:rsidRPr="009C58D4">
                          <w:t>12</w:t>
                        </w:r>
                      </w:sdtContent>
                    </w:sdt>
                  </w:p>
                </w:sdtContent>
              </w:sdt>
            </w:tc>
            <w:tc>
              <w:tcPr>
                <w:tcW w:w="1376" w:type="dxa"/>
                <w:vAlign w:val="center"/>
              </w:tcPr>
              <w:sdt>
                <w:sdtPr>
                  <w:tag w:val="goog_rdk_526"/>
                  <w:id w:val="-1616522723"/>
                </w:sdtPr>
                <w:sdtEndPr/>
                <w:sdtContent>
                  <w:p w14:paraId="2EA408C7" w14:textId="77777777" w:rsidR="001F2CAC" w:rsidRPr="009C58D4" w:rsidRDefault="00684F48">
                    <w:pPr>
                      <w:numPr>
                        <w:ilvl w:val="0"/>
                        <w:numId w:val="21"/>
                      </w:numPr>
                      <w:pBdr>
                        <w:top w:val="nil"/>
                        <w:left w:val="nil"/>
                        <w:bottom w:val="nil"/>
                        <w:right w:val="nil"/>
                        <w:between w:val="nil"/>
                      </w:pBdr>
                      <w:spacing w:after="160" w:line="259" w:lineRule="auto"/>
                      <w:jc w:val="center"/>
                      <w:rPr>
                        <w:rFonts w:ascii="Calibri" w:eastAsia="Calibri" w:hAnsi="Calibri" w:cs="Calibri"/>
                      </w:rPr>
                    </w:pPr>
                    <w:sdt>
                      <w:sdtPr>
                        <w:tag w:val="goog_rdk_525"/>
                        <w:id w:val="2052640726"/>
                      </w:sdtPr>
                      <w:sdtEndPr/>
                      <w:sdtContent>
                        <w:r w:rsidR="00345C13" w:rsidRPr="009C58D4">
                          <w:rPr>
                            <w:rFonts w:ascii="Calibri" w:eastAsia="Calibri" w:hAnsi="Calibri" w:cs="Calibri"/>
                          </w:rPr>
                          <w:t>M.</w:t>
                        </w:r>
                      </w:sdtContent>
                    </w:sdt>
                  </w:p>
                </w:sdtContent>
              </w:sdt>
            </w:tc>
            <w:tc>
              <w:tcPr>
                <w:tcW w:w="870" w:type="dxa"/>
                <w:vAlign w:val="center"/>
              </w:tcPr>
              <w:sdt>
                <w:sdtPr>
                  <w:tag w:val="goog_rdk_528"/>
                  <w:id w:val="54900544"/>
                </w:sdtPr>
                <w:sdtEndPr/>
                <w:sdtContent>
                  <w:p w14:paraId="65F19148" w14:textId="77777777" w:rsidR="001F2CAC" w:rsidRPr="009C58D4" w:rsidRDefault="00684F48">
                    <w:pPr>
                      <w:jc w:val="center"/>
                    </w:pPr>
                    <w:sdt>
                      <w:sdtPr>
                        <w:tag w:val="goog_rdk_527"/>
                        <w:id w:val="-32418808"/>
                      </w:sdtPr>
                      <w:sdtEndPr/>
                      <w:sdtContent>
                        <w:r w:rsidR="00345C13" w:rsidRPr="009C58D4">
                          <w:t>17</w:t>
                        </w:r>
                      </w:sdtContent>
                    </w:sdt>
                  </w:p>
                </w:sdtContent>
              </w:sdt>
            </w:tc>
            <w:tc>
              <w:tcPr>
                <w:tcW w:w="2083" w:type="dxa"/>
                <w:vAlign w:val="center"/>
              </w:tcPr>
              <w:sdt>
                <w:sdtPr>
                  <w:tag w:val="goog_rdk_530"/>
                  <w:id w:val="-442994069"/>
                </w:sdtPr>
                <w:sdtEndPr/>
                <w:sdtContent>
                  <w:p w14:paraId="7F5F72EF" w14:textId="77777777" w:rsidR="001F2CAC" w:rsidRPr="009C58D4" w:rsidRDefault="00684F48">
                    <w:pPr>
                      <w:jc w:val="center"/>
                    </w:pPr>
                    <w:sdt>
                      <w:sdtPr>
                        <w:tag w:val="goog_rdk_529"/>
                        <w:id w:val="2127581054"/>
                      </w:sdtPr>
                      <w:sdtEndPr/>
                      <w:sdtContent>
                        <w:r w:rsidR="00345C13" w:rsidRPr="009C58D4">
                          <w:t>8 mois</w:t>
                        </w:r>
                      </w:sdtContent>
                    </w:sdt>
                  </w:p>
                </w:sdtContent>
              </w:sdt>
            </w:tc>
            <w:tc>
              <w:tcPr>
                <w:tcW w:w="2005" w:type="dxa"/>
                <w:vAlign w:val="center"/>
              </w:tcPr>
              <w:sdt>
                <w:sdtPr>
                  <w:tag w:val="goog_rdk_532"/>
                  <w:id w:val="260956187"/>
                </w:sdtPr>
                <w:sdtEndPr/>
                <w:sdtContent>
                  <w:p w14:paraId="0BC93DBA" w14:textId="77777777" w:rsidR="001F2CAC" w:rsidRPr="009C58D4" w:rsidRDefault="00684F48">
                    <w:pPr>
                      <w:jc w:val="center"/>
                    </w:pPr>
                    <w:sdt>
                      <w:sdtPr>
                        <w:tag w:val="goog_rdk_531"/>
                        <w:id w:val="-1071420720"/>
                      </w:sdtPr>
                      <w:sdtEndPr/>
                      <w:sdtContent>
                        <w:r w:rsidR="00345C13" w:rsidRPr="009C58D4">
                          <w:t>8moins</w:t>
                        </w:r>
                      </w:sdtContent>
                    </w:sdt>
                  </w:p>
                </w:sdtContent>
              </w:sdt>
            </w:tc>
            <w:tc>
              <w:tcPr>
                <w:tcW w:w="2166" w:type="dxa"/>
                <w:vAlign w:val="center"/>
              </w:tcPr>
              <w:sdt>
                <w:sdtPr>
                  <w:tag w:val="goog_rdk_534"/>
                  <w:id w:val="1126272116"/>
                </w:sdtPr>
                <w:sdtEndPr/>
                <w:sdtContent>
                  <w:p w14:paraId="4251C8A2" w14:textId="77777777" w:rsidR="001F2CAC" w:rsidRPr="009C58D4" w:rsidRDefault="00684F48">
                    <w:pPr>
                      <w:jc w:val="center"/>
                    </w:pPr>
                    <w:sdt>
                      <w:sdtPr>
                        <w:tag w:val="goog_rdk_533"/>
                        <w:id w:val="-492099995"/>
                      </w:sdtPr>
                      <w:sdtEndPr/>
                      <w:sdtContent>
                        <w:r w:rsidR="00345C13" w:rsidRPr="009C58D4">
                          <w:t>Vol</w:t>
                        </w:r>
                      </w:sdtContent>
                    </w:sdt>
                  </w:p>
                </w:sdtContent>
              </w:sdt>
            </w:tc>
          </w:tr>
        </w:sdtContent>
      </w:sdt>
      <w:sdt>
        <w:sdtPr>
          <w:rPr>
            <w:rFonts w:ascii="Calibri" w:eastAsia="Calibri" w:hAnsi="Calibri" w:cs="Calibri"/>
          </w:rPr>
          <w:tag w:val="goog_rdk_535"/>
          <w:id w:val="-706178573"/>
        </w:sdtPr>
        <w:sdtEndPr/>
        <w:sdtContent>
          <w:tr w:rsidR="009C58D4" w:rsidRPr="009C58D4" w14:paraId="6B3EF601" w14:textId="77777777" w:rsidTr="009C58D4">
            <w:tc>
              <w:tcPr>
                <w:tcW w:w="567" w:type="dxa"/>
                <w:vAlign w:val="center"/>
              </w:tcPr>
              <w:sdt>
                <w:sdtPr>
                  <w:tag w:val="goog_rdk_537"/>
                  <w:id w:val="-616835990"/>
                </w:sdtPr>
                <w:sdtEndPr/>
                <w:sdtContent>
                  <w:p w14:paraId="26FF8BEE" w14:textId="77777777" w:rsidR="001F2CAC" w:rsidRPr="009C58D4" w:rsidRDefault="00684F48">
                    <w:pPr>
                      <w:jc w:val="center"/>
                    </w:pPr>
                    <w:sdt>
                      <w:sdtPr>
                        <w:tag w:val="goog_rdk_536"/>
                        <w:id w:val="-1108575783"/>
                      </w:sdtPr>
                      <w:sdtEndPr/>
                      <w:sdtContent>
                        <w:r w:rsidR="00345C13" w:rsidRPr="009C58D4">
                          <w:t>13</w:t>
                        </w:r>
                      </w:sdtContent>
                    </w:sdt>
                  </w:p>
                </w:sdtContent>
              </w:sdt>
            </w:tc>
            <w:tc>
              <w:tcPr>
                <w:tcW w:w="1376" w:type="dxa"/>
                <w:vAlign w:val="center"/>
              </w:tcPr>
              <w:sdt>
                <w:sdtPr>
                  <w:tag w:val="goog_rdk_539"/>
                  <w:id w:val="-1915844577"/>
                </w:sdtPr>
                <w:sdtEndPr/>
                <w:sdtContent>
                  <w:p w14:paraId="34A7E9E6" w14:textId="77777777" w:rsidR="001F2CAC" w:rsidRPr="009C58D4" w:rsidRDefault="00684F48">
                    <w:pPr>
                      <w:jc w:val="center"/>
                    </w:pPr>
                    <w:sdt>
                      <w:sdtPr>
                        <w:tag w:val="goog_rdk_538"/>
                        <w:id w:val="1464312789"/>
                      </w:sdtPr>
                      <w:sdtEndPr/>
                      <w:sdtContent>
                        <w:r w:rsidR="00345C13" w:rsidRPr="009C58D4">
                          <w:t>K.</w:t>
                        </w:r>
                      </w:sdtContent>
                    </w:sdt>
                  </w:p>
                </w:sdtContent>
              </w:sdt>
            </w:tc>
            <w:tc>
              <w:tcPr>
                <w:tcW w:w="870" w:type="dxa"/>
                <w:vAlign w:val="center"/>
              </w:tcPr>
              <w:sdt>
                <w:sdtPr>
                  <w:tag w:val="goog_rdk_541"/>
                  <w:id w:val="913126468"/>
                </w:sdtPr>
                <w:sdtEndPr/>
                <w:sdtContent>
                  <w:p w14:paraId="28C4FE7D" w14:textId="77777777" w:rsidR="001F2CAC" w:rsidRPr="009C58D4" w:rsidRDefault="00684F48">
                    <w:pPr>
                      <w:jc w:val="center"/>
                    </w:pPr>
                    <w:sdt>
                      <w:sdtPr>
                        <w:tag w:val="goog_rdk_540"/>
                        <w:id w:val="1481501496"/>
                      </w:sdtPr>
                      <w:sdtEndPr/>
                      <w:sdtContent>
                        <w:r w:rsidR="00345C13" w:rsidRPr="009C58D4">
                          <w:t>17</w:t>
                        </w:r>
                      </w:sdtContent>
                    </w:sdt>
                  </w:p>
                </w:sdtContent>
              </w:sdt>
            </w:tc>
            <w:tc>
              <w:tcPr>
                <w:tcW w:w="2083" w:type="dxa"/>
                <w:vAlign w:val="center"/>
              </w:tcPr>
              <w:sdt>
                <w:sdtPr>
                  <w:tag w:val="goog_rdk_543"/>
                  <w:id w:val="1029535774"/>
                </w:sdtPr>
                <w:sdtEndPr/>
                <w:sdtContent>
                  <w:p w14:paraId="2863C466" w14:textId="77777777" w:rsidR="001F2CAC" w:rsidRPr="009C58D4" w:rsidRDefault="00684F48">
                    <w:pPr>
                      <w:jc w:val="center"/>
                    </w:pPr>
                    <w:sdt>
                      <w:sdtPr>
                        <w:tag w:val="goog_rdk_542"/>
                        <w:id w:val="1729958396"/>
                      </w:sdtPr>
                      <w:sdtEndPr/>
                      <w:sdtContent>
                        <w:r w:rsidR="00345C13" w:rsidRPr="009C58D4">
                          <w:t>14/06/2022</w:t>
                        </w:r>
                      </w:sdtContent>
                    </w:sdt>
                  </w:p>
                </w:sdtContent>
              </w:sdt>
            </w:tc>
            <w:tc>
              <w:tcPr>
                <w:tcW w:w="2005" w:type="dxa"/>
                <w:vAlign w:val="center"/>
              </w:tcPr>
              <w:sdt>
                <w:sdtPr>
                  <w:tag w:val="goog_rdk_545"/>
                  <w:id w:val="-1908982127"/>
                </w:sdtPr>
                <w:sdtEndPr/>
                <w:sdtContent>
                  <w:p w14:paraId="16723F5E" w14:textId="77777777" w:rsidR="001F2CAC" w:rsidRPr="009C58D4" w:rsidRDefault="00684F48">
                    <w:pPr>
                      <w:jc w:val="center"/>
                    </w:pPr>
                    <w:sdt>
                      <w:sdtPr>
                        <w:tag w:val="goog_rdk_544"/>
                        <w:id w:val="1908337113"/>
                      </w:sdtPr>
                      <w:sdtEndPr/>
                      <w:sdtContent>
                        <w:r w:rsidR="00345C13" w:rsidRPr="009C58D4">
                          <w:t>5 mois, 2semaines, 1jours</w:t>
                        </w:r>
                      </w:sdtContent>
                    </w:sdt>
                  </w:p>
                </w:sdtContent>
              </w:sdt>
            </w:tc>
            <w:tc>
              <w:tcPr>
                <w:tcW w:w="2166" w:type="dxa"/>
                <w:vAlign w:val="center"/>
              </w:tcPr>
              <w:sdt>
                <w:sdtPr>
                  <w:tag w:val="goog_rdk_547"/>
                  <w:id w:val="1561132672"/>
                </w:sdtPr>
                <w:sdtEndPr/>
                <w:sdtContent>
                  <w:p w14:paraId="37F5C979" w14:textId="77777777" w:rsidR="001F2CAC" w:rsidRPr="009C58D4" w:rsidRDefault="00684F48">
                    <w:pPr>
                      <w:jc w:val="center"/>
                    </w:pPr>
                    <w:sdt>
                      <w:sdtPr>
                        <w:tag w:val="goog_rdk_546"/>
                        <w:id w:val="-1965575985"/>
                      </w:sdtPr>
                      <w:sdtEndPr/>
                      <w:sdtContent>
                        <w:r w:rsidR="00345C13" w:rsidRPr="009C58D4">
                          <w:t>Vol</w:t>
                        </w:r>
                      </w:sdtContent>
                    </w:sdt>
                  </w:p>
                </w:sdtContent>
              </w:sdt>
            </w:tc>
          </w:tr>
        </w:sdtContent>
      </w:sdt>
      <w:sdt>
        <w:sdtPr>
          <w:rPr>
            <w:rFonts w:ascii="Calibri" w:eastAsia="Calibri" w:hAnsi="Calibri" w:cs="Calibri"/>
          </w:rPr>
          <w:tag w:val="goog_rdk_548"/>
          <w:id w:val="637765827"/>
        </w:sdtPr>
        <w:sdtEndPr/>
        <w:sdtContent>
          <w:tr w:rsidR="009C58D4" w:rsidRPr="009C58D4" w14:paraId="462AA225" w14:textId="77777777" w:rsidTr="009C58D4">
            <w:tc>
              <w:tcPr>
                <w:tcW w:w="567" w:type="dxa"/>
                <w:vAlign w:val="center"/>
              </w:tcPr>
              <w:sdt>
                <w:sdtPr>
                  <w:tag w:val="goog_rdk_550"/>
                  <w:id w:val="-248733260"/>
                </w:sdtPr>
                <w:sdtEndPr/>
                <w:sdtContent>
                  <w:p w14:paraId="69707667" w14:textId="77777777" w:rsidR="001F2CAC" w:rsidRPr="009C58D4" w:rsidRDefault="00684F48">
                    <w:pPr>
                      <w:jc w:val="center"/>
                    </w:pPr>
                    <w:sdt>
                      <w:sdtPr>
                        <w:tag w:val="goog_rdk_549"/>
                        <w:id w:val="1708679246"/>
                      </w:sdtPr>
                      <w:sdtEndPr/>
                      <w:sdtContent>
                        <w:r w:rsidR="00345C13" w:rsidRPr="009C58D4">
                          <w:t>15</w:t>
                        </w:r>
                      </w:sdtContent>
                    </w:sdt>
                  </w:p>
                </w:sdtContent>
              </w:sdt>
            </w:tc>
            <w:tc>
              <w:tcPr>
                <w:tcW w:w="1376" w:type="dxa"/>
                <w:vAlign w:val="center"/>
              </w:tcPr>
              <w:sdt>
                <w:sdtPr>
                  <w:tag w:val="goog_rdk_552"/>
                  <w:id w:val="1968389514"/>
                </w:sdtPr>
                <w:sdtEndPr/>
                <w:sdtContent>
                  <w:p w14:paraId="1A7B38F1" w14:textId="77777777" w:rsidR="001F2CAC" w:rsidRPr="009C58D4" w:rsidRDefault="00684F48">
                    <w:pPr>
                      <w:jc w:val="center"/>
                    </w:pPr>
                    <w:sdt>
                      <w:sdtPr>
                        <w:tag w:val="goog_rdk_551"/>
                        <w:id w:val="-654681137"/>
                      </w:sdtPr>
                      <w:sdtEndPr/>
                      <w:sdtContent>
                        <w:r w:rsidR="00345C13" w:rsidRPr="009C58D4">
                          <w:t>D.</w:t>
                        </w:r>
                      </w:sdtContent>
                    </w:sdt>
                  </w:p>
                </w:sdtContent>
              </w:sdt>
            </w:tc>
            <w:tc>
              <w:tcPr>
                <w:tcW w:w="870" w:type="dxa"/>
                <w:vAlign w:val="center"/>
              </w:tcPr>
              <w:sdt>
                <w:sdtPr>
                  <w:tag w:val="goog_rdk_554"/>
                  <w:id w:val="405655839"/>
                </w:sdtPr>
                <w:sdtEndPr/>
                <w:sdtContent>
                  <w:p w14:paraId="04444222" w14:textId="77777777" w:rsidR="001F2CAC" w:rsidRPr="009C58D4" w:rsidRDefault="00684F48">
                    <w:pPr>
                      <w:jc w:val="center"/>
                    </w:pPr>
                    <w:sdt>
                      <w:sdtPr>
                        <w:tag w:val="goog_rdk_553"/>
                        <w:id w:val="395627831"/>
                      </w:sdtPr>
                      <w:sdtEndPr/>
                      <w:sdtContent>
                        <w:r w:rsidR="00345C13" w:rsidRPr="009C58D4">
                          <w:t>16</w:t>
                        </w:r>
                      </w:sdtContent>
                    </w:sdt>
                  </w:p>
                </w:sdtContent>
              </w:sdt>
            </w:tc>
            <w:tc>
              <w:tcPr>
                <w:tcW w:w="2083" w:type="dxa"/>
                <w:vAlign w:val="center"/>
              </w:tcPr>
              <w:sdt>
                <w:sdtPr>
                  <w:tag w:val="goog_rdk_556"/>
                  <w:id w:val="-1727057588"/>
                </w:sdtPr>
                <w:sdtEndPr/>
                <w:sdtContent>
                  <w:p w14:paraId="49A9B7E4" w14:textId="77777777" w:rsidR="001F2CAC" w:rsidRPr="009C58D4" w:rsidRDefault="00684F48">
                    <w:pPr>
                      <w:jc w:val="center"/>
                    </w:pPr>
                    <w:sdt>
                      <w:sdtPr>
                        <w:tag w:val="goog_rdk_555"/>
                        <w:id w:val="-357196703"/>
                      </w:sdtPr>
                      <w:sdtEndPr/>
                      <w:sdtContent>
                        <w:r w:rsidR="00345C13" w:rsidRPr="009C58D4">
                          <w:t>04/02/2022</w:t>
                        </w:r>
                      </w:sdtContent>
                    </w:sdt>
                  </w:p>
                </w:sdtContent>
              </w:sdt>
            </w:tc>
            <w:tc>
              <w:tcPr>
                <w:tcW w:w="2005" w:type="dxa"/>
                <w:vAlign w:val="center"/>
              </w:tcPr>
              <w:sdt>
                <w:sdtPr>
                  <w:tag w:val="goog_rdk_558"/>
                  <w:id w:val="1278134473"/>
                </w:sdtPr>
                <w:sdtEndPr/>
                <w:sdtContent>
                  <w:p w14:paraId="0F007FBF" w14:textId="77777777" w:rsidR="001F2CAC" w:rsidRPr="009C58D4" w:rsidRDefault="00684F48">
                    <w:pPr>
                      <w:jc w:val="center"/>
                    </w:pPr>
                    <w:sdt>
                      <w:sdtPr>
                        <w:tag w:val="goog_rdk_557"/>
                        <w:id w:val="2002076734"/>
                      </w:sdtPr>
                      <w:sdtEndPr/>
                      <w:sdtContent>
                        <w:r w:rsidR="00345C13" w:rsidRPr="009C58D4">
                          <w:t>9 mois, 3semaines,</w:t>
                        </w:r>
                      </w:sdtContent>
                    </w:sdt>
                  </w:p>
                </w:sdtContent>
              </w:sdt>
              <w:sdt>
                <w:sdtPr>
                  <w:tag w:val="goog_rdk_560"/>
                  <w:id w:val="868340095"/>
                </w:sdtPr>
                <w:sdtEndPr/>
                <w:sdtContent>
                  <w:p w14:paraId="213174AA" w14:textId="77777777" w:rsidR="001F2CAC" w:rsidRPr="009C58D4" w:rsidRDefault="00684F48">
                    <w:pPr>
                      <w:jc w:val="center"/>
                    </w:pPr>
                    <w:sdt>
                      <w:sdtPr>
                        <w:tag w:val="goog_rdk_559"/>
                        <w:id w:val="1023437441"/>
                      </w:sdtPr>
                      <w:sdtEndPr/>
                      <w:sdtContent>
                        <w:r w:rsidR="00345C13" w:rsidRPr="009C58D4">
                          <w:t>4jours</w:t>
                        </w:r>
                      </w:sdtContent>
                    </w:sdt>
                  </w:p>
                </w:sdtContent>
              </w:sdt>
            </w:tc>
            <w:tc>
              <w:tcPr>
                <w:tcW w:w="2166" w:type="dxa"/>
                <w:vAlign w:val="center"/>
              </w:tcPr>
              <w:sdt>
                <w:sdtPr>
                  <w:tag w:val="goog_rdk_562"/>
                  <w:id w:val="201527203"/>
                </w:sdtPr>
                <w:sdtEndPr/>
                <w:sdtContent>
                  <w:p w14:paraId="01557308" w14:textId="77777777" w:rsidR="001F2CAC" w:rsidRPr="009C58D4" w:rsidRDefault="00684F48">
                    <w:pPr>
                      <w:jc w:val="center"/>
                    </w:pPr>
                    <w:sdt>
                      <w:sdtPr>
                        <w:tag w:val="goog_rdk_561"/>
                        <w:id w:val="1549106634"/>
                      </w:sdtPr>
                      <w:sdtEndPr/>
                      <w:sdtContent>
                        <w:r w:rsidR="00345C13" w:rsidRPr="009C58D4">
                          <w:t>Vol</w:t>
                        </w:r>
                      </w:sdtContent>
                    </w:sdt>
                  </w:p>
                </w:sdtContent>
              </w:sdt>
            </w:tc>
          </w:tr>
        </w:sdtContent>
      </w:sdt>
      <w:sdt>
        <w:sdtPr>
          <w:rPr>
            <w:rFonts w:ascii="Calibri" w:eastAsia="Calibri" w:hAnsi="Calibri" w:cs="Calibri"/>
          </w:rPr>
          <w:tag w:val="goog_rdk_563"/>
          <w:id w:val="723643395"/>
        </w:sdtPr>
        <w:sdtEndPr/>
        <w:sdtContent>
          <w:tr w:rsidR="009C58D4" w:rsidRPr="009C58D4" w14:paraId="73E04EA9" w14:textId="77777777" w:rsidTr="009C58D4">
            <w:tc>
              <w:tcPr>
                <w:tcW w:w="567" w:type="dxa"/>
                <w:vAlign w:val="center"/>
              </w:tcPr>
              <w:sdt>
                <w:sdtPr>
                  <w:tag w:val="goog_rdk_565"/>
                  <w:id w:val="-1205245180"/>
                </w:sdtPr>
                <w:sdtEndPr/>
                <w:sdtContent>
                  <w:p w14:paraId="6C9B2DAC" w14:textId="77777777" w:rsidR="001F2CAC" w:rsidRPr="009C58D4" w:rsidRDefault="00684F48">
                    <w:pPr>
                      <w:jc w:val="center"/>
                    </w:pPr>
                    <w:sdt>
                      <w:sdtPr>
                        <w:tag w:val="goog_rdk_564"/>
                        <w:id w:val="-118688390"/>
                      </w:sdtPr>
                      <w:sdtEndPr/>
                      <w:sdtContent>
                        <w:r w:rsidR="00345C13" w:rsidRPr="009C58D4">
                          <w:t>16</w:t>
                        </w:r>
                      </w:sdtContent>
                    </w:sdt>
                  </w:p>
                </w:sdtContent>
              </w:sdt>
            </w:tc>
            <w:tc>
              <w:tcPr>
                <w:tcW w:w="1376" w:type="dxa"/>
                <w:vAlign w:val="center"/>
              </w:tcPr>
              <w:sdt>
                <w:sdtPr>
                  <w:tag w:val="goog_rdk_567"/>
                  <w:id w:val="-1865590810"/>
                </w:sdtPr>
                <w:sdtEndPr/>
                <w:sdtContent>
                  <w:p w14:paraId="183408B0" w14:textId="77777777" w:rsidR="001F2CAC" w:rsidRPr="009C58D4" w:rsidRDefault="00684F48">
                    <w:pPr>
                      <w:numPr>
                        <w:ilvl w:val="0"/>
                        <w:numId w:val="22"/>
                      </w:numPr>
                      <w:pBdr>
                        <w:top w:val="nil"/>
                        <w:left w:val="nil"/>
                        <w:bottom w:val="nil"/>
                        <w:right w:val="nil"/>
                        <w:between w:val="nil"/>
                      </w:pBdr>
                      <w:spacing w:after="160" w:line="259" w:lineRule="auto"/>
                      <w:jc w:val="center"/>
                      <w:rPr>
                        <w:rFonts w:ascii="Calibri" w:eastAsia="Calibri" w:hAnsi="Calibri" w:cs="Calibri"/>
                      </w:rPr>
                    </w:pPr>
                    <w:sdt>
                      <w:sdtPr>
                        <w:tag w:val="goog_rdk_566"/>
                        <w:id w:val="-964888462"/>
                      </w:sdtPr>
                      <w:sdtEndPr/>
                      <w:sdtContent>
                        <w:r w:rsidR="00345C13" w:rsidRPr="009C58D4">
                          <w:rPr>
                            <w:rFonts w:ascii="Calibri" w:eastAsia="Calibri" w:hAnsi="Calibri" w:cs="Calibri"/>
                          </w:rPr>
                          <w:t>A.</w:t>
                        </w:r>
                      </w:sdtContent>
                    </w:sdt>
                  </w:p>
                </w:sdtContent>
              </w:sdt>
            </w:tc>
            <w:tc>
              <w:tcPr>
                <w:tcW w:w="870" w:type="dxa"/>
                <w:vAlign w:val="center"/>
              </w:tcPr>
              <w:sdt>
                <w:sdtPr>
                  <w:tag w:val="goog_rdk_569"/>
                  <w:id w:val="-806238902"/>
                </w:sdtPr>
                <w:sdtEndPr/>
                <w:sdtContent>
                  <w:p w14:paraId="1F3DFC51" w14:textId="77777777" w:rsidR="001F2CAC" w:rsidRPr="009C58D4" w:rsidRDefault="00684F48">
                    <w:pPr>
                      <w:jc w:val="center"/>
                    </w:pPr>
                    <w:sdt>
                      <w:sdtPr>
                        <w:tag w:val="goog_rdk_568"/>
                        <w:id w:val="1458766595"/>
                      </w:sdtPr>
                      <w:sdtEndPr/>
                      <w:sdtContent>
                        <w:r w:rsidR="00345C13" w:rsidRPr="009C58D4">
                          <w:t>17</w:t>
                        </w:r>
                      </w:sdtContent>
                    </w:sdt>
                  </w:p>
                </w:sdtContent>
              </w:sdt>
            </w:tc>
            <w:tc>
              <w:tcPr>
                <w:tcW w:w="2083" w:type="dxa"/>
                <w:vAlign w:val="center"/>
              </w:tcPr>
              <w:sdt>
                <w:sdtPr>
                  <w:tag w:val="goog_rdk_571"/>
                  <w:id w:val="-1168787742"/>
                </w:sdtPr>
                <w:sdtEndPr/>
                <w:sdtContent>
                  <w:p w14:paraId="280561A1" w14:textId="77777777" w:rsidR="001F2CAC" w:rsidRPr="009C58D4" w:rsidRDefault="00684F48">
                    <w:pPr>
                      <w:jc w:val="center"/>
                    </w:pPr>
                    <w:sdt>
                      <w:sdtPr>
                        <w:tag w:val="goog_rdk_570"/>
                        <w:id w:val="37174149"/>
                      </w:sdtPr>
                      <w:sdtEndPr/>
                      <w:sdtContent>
                        <w:r w:rsidR="00345C13" w:rsidRPr="009C58D4">
                          <w:t>13/04/2022</w:t>
                        </w:r>
                      </w:sdtContent>
                    </w:sdt>
                  </w:p>
                </w:sdtContent>
              </w:sdt>
            </w:tc>
            <w:tc>
              <w:tcPr>
                <w:tcW w:w="2005" w:type="dxa"/>
                <w:vAlign w:val="center"/>
              </w:tcPr>
              <w:sdt>
                <w:sdtPr>
                  <w:tag w:val="goog_rdk_573"/>
                  <w:id w:val="2022733858"/>
                </w:sdtPr>
                <w:sdtEndPr/>
                <w:sdtContent>
                  <w:p w14:paraId="717F2BC9" w14:textId="77777777" w:rsidR="001F2CAC" w:rsidRPr="009C58D4" w:rsidRDefault="00684F48">
                    <w:pPr>
                      <w:jc w:val="center"/>
                    </w:pPr>
                    <w:sdt>
                      <w:sdtPr>
                        <w:tag w:val="goog_rdk_572"/>
                        <w:id w:val="1617792869"/>
                      </w:sdtPr>
                      <w:sdtEndPr/>
                      <w:sdtContent>
                        <w:r w:rsidR="00345C13" w:rsidRPr="009C58D4">
                          <w:t>6 mois, 2semaines, 2jours</w:t>
                        </w:r>
                      </w:sdtContent>
                    </w:sdt>
                  </w:p>
                </w:sdtContent>
              </w:sdt>
            </w:tc>
            <w:tc>
              <w:tcPr>
                <w:tcW w:w="2166" w:type="dxa"/>
                <w:vAlign w:val="center"/>
              </w:tcPr>
              <w:sdt>
                <w:sdtPr>
                  <w:tag w:val="goog_rdk_575"/>
                  <w:id w:val="-1043973467"/>
                </w:sdtPr>
                <w:sdtEndPr/>
                <w:sdtContent>
                  <w:p w14:paraId="36BFB71B" w14:textId="77777777" w:rsidR="001F2CAC" w:rsidRPr="009C58D4" w:rsidRDefault="00684F48">
                    <w:pPr>
                      <w:jc w:val="center"/>
                    </w:pPr>
                    <w:sdt>
                      <w:sdtPr>
                        <w:tag w:val="goog_rdk_574"/>
                        <w:id w:val="450669781"/>
                      </w:sdtPr>
                      <w:sdtEndPr/>
                      <w:sdtContent>
                        <w:r w:rsidR="00345C13" w:rsidRPr="009C58D4">
                          <w:t>Vol</w:t>
                        </w:r>
                      </w:sdtContent>
                    </w:sdt>
                  </w:p>
                </w:sdtContent>
              </w:sdt>
            </w:tc>
          </w:tr>
        </w:sdtContent>
      </w:sdt>
      <w:sdt>
        <w:sdtPr>
          <w:rPr>
            <w:rFonts w:ascii="Calibri" w:eastAsia="Calibri" w:hAnsi="Calibri" w:cs="Calibri"/>
          </w:rPr>
          <w:tag w:val="goog_rdk_576"/>
          <w:id w:val="2142613384"/>
        </w:sdtPr>
        <w:sdtEndPr/>
        <w:sdtContent>
          <w:tr w:rsidR="009C58D4" w:rsidRPr="009C58D4" w14:paraId="3E32E4DD" w14:textId="77777777" w:rsidTr="009C58D4">
            <w:tc>
              <w:tcPr>
                <w:tcW w:w="567" w:type="dxa"/>
                <w:vAlign w:val="center"/>
              </w:tcPr>
              <w:sdt>
                <w:sdtPr>
                  <w:tag w:val="goog_rdk_578"/>
                  <w:id w:val="-266920939"/>
                </w:sdtPr>
                <w:sdtEndPr/>
                <w:sdtContent>
                  <w:p w14:paraId="7F36B103" w14:textId="77777777" w:rsidR="001F2CAC" w:rsidRPr="009C58D4" w:rsidRDefault="00684F48">
                    <w:pPr>
                      <w:jc w:val="center"/>
                    </w:pPr>
                    <w:sdt>
                      <w:sdtPr>
                        <w:tag w:val="goog_rdk_577"/>
                        <w:id w:val="-1441602329"/>
                      </w:sdtPr>
                      <w:sdtEndPr/>
                      <w:sdtContent>
                        <w:r w:rsidR="00345C13" w:rsidRPr="009C58D4">
                          <w:t>17</w:t>
                        </w:r>
                      </w:sdtContent>
                    </w:sdt>
                  </w:p>
                </w:sdtContent>
              </w:sdt>
            </w:tc>
            <w:tc>
              <w:tcPr>
                <w:tcW w:w="1376" w:type="dxa"/>
                <w:vAlign w:val="center"/>
              </w:tcPr>
              <w:sdt>
                <w:sdtPr>
                  <w:tag w:val="goog_rdk_580"/>
                  <w:id w:val="1046882828"/>
                </w:sdtPr>
                <w:sdtEndPr/>
                <w:sdtContent>
                  <w:p w14:paraId="7031B799" w14:textId="77777777" w:rsidR="001F2CAC" w:rsidRPr="009C58D4" w:rsidRDefault="00684F48">
                    <w:pPr>
                      <w:numPr>
                        <w:ilvl w:val="0"/>
                        <w:numId w:val="22"/>
                      </w:numPr>
                      <w:pBdr>
                        <w:top w:val="nil"/>
                        <w:left w:val="nil"/>
                        <w:bottom w:val="nil"/>
                        <w:right w:val="nil"/>
                        <w:between w:val="nil"/>
                      </w:pBdr>
                      <w:spacing w:after="160" w:line="259" w:lineRule="auto"/>
                      <w:jc w:val="center"/>
                      <w:rPr>
                        <w:rFonts w:ascii="Calibri" w:eastAsia="Calibri" w:hAnsi="Calibri" w:cs="Calibri"/>
                      </w:rPr>
                    </w:pPr>
                    <w:sdt>
                      <w:sdtPr>
                        <w:tag w:val="goog_rdk_579"/>
                        <w:id w:val="-1489621603"/>
                      </w:sdtPr>
                      <w:sdtEndPr/>
                      <w:sdtContent>
                        <w:r w:rsidR="00345C13" w:rsidRPr="009C58D4">
                          <w:rPr>
                            <w:rFonts w:ascii="Calibri" w:eastAsia="Calibri" w:hAnsi="Calibri" w:cs="Calibri"/>
                          </w:rPr>
                          <w:t>B</w:t>
                        </w:r>
                      </w:sdtContent>
                    </w:sdt>
                  </w:p>
                </w:sdtContent>
              </w:sdt>
            </w:tc>
            <w:tc>
              <w:tcPr>
                <w:tcW w:w="870" w:type="dxa"/>
                <w:vAlign w:val="center"/>
              </w:tcPr>
              <w:sdt>
                <w:sdtPr>
                  <w:tag w:val="goog_rdk_582"/>
                  <w:id w:val="2086183510"/>
                </w:sdtPr>
                <w:sdtEndPr/>
                <w:sdtContent>
                  <w:p w14:paraId="3E5D5DFF" w14:textId="77777777" w:rsidR="001F2CAC" w:rsidRPr="009C58D4" w:rsidRDefault="00684F48">
                    <w:pPr>
                      <w:jc w:val="center"/>
                    </w:pPr>
                    <w:sdt>
                      <w:sdtPr>
                        <w:tag w:val="goog_rdk_581"/>
                        <w:id w:val="1298036266"/>
                      </w:sdtPr>
                      <w:sdtEndPr/>
                      <w:sdtContent>
                        <w:r w:rsidR="00345C13" w:rsidRPr="009C58D4">
                          <w:t>17</w:t>
                        </w:r>
                      </w:sdtContent>
                    </w:sdt>
                  </w:p>
                </w:sdtContent>
              </w:sdt>
            </w:tc>
            <w:tc>
              <w:tcPr>
                <w:tcW w:w="2083" w:type="dxa"/>
                <w:vAlign w:val="center"/>
              </w:tcPr>
              <w:sdt>
                <w:sdtPr>
                  <w:tag w:val="goog_rdk_584"/>
                  <w:id w:val="1683548374"/>
                </w:sdtPr>
                <w:sdtEndPr/>
                <w:sdtContent>
                  <w:p w14:paraId="1EEBCB64" w14:textId="77777777" w:rsidR="001F2CAC" w:rsidRPr="009C58D4" w:rsidRDefault="00684F48">
                    <w:pPr>
                      <w:jc w:val="center"/>
                    </w:pPr>
                    <w:sdt>
                      <w:sdtPr>
                        <w:tag w:val="goog_rdk_583"/>
                        <w:id w:val="218178994"/>
                      </w:sdtPr>
                      <w:sdtEndPr/>
                      <w:sdtContent>
                        <w:r w:rsidR="00345C13" w:rsidRPr="009C58D4">
                          <w:t>16/07/2022</w:t>
                        </w:r>
                      </w:sdtContent>
                    </w:sdt>
                  </w:p>
                </w:sdtContent>
              </w:sdt>
            </w:tc>
            <w:tc>
              <w:tcPr>
                <w:tcW w:w="2005" w:type="dxa"/>
                <w:vAlign w:val="center"/>
              </w:tcPr>
              <w:sdt>
                <w:sdtPr>
                  <w:tag w:val="goog_rdk_586"/>
                  <w:id w:val="-702707664"/>
                </w:sdtPr>
                <w:sdtEndPr/>
                <w:sdtContent>
                  <w:p w14:paraId="56E6874E" w14:textId="77777777" w:rsidR="001F2CAC" w:rsidRPr="009C58D4" w:rsidRDefault="00684F48">
                    <w:pPr>
                      <w:jc w:val="center"/>
                    </w:pPr>
                    <w:sdt>
                      <w:sdtPr>
                        <w:tag w:val="goog_rdk_585"/>
                        <w:id w:val="-918009507"/>
                      </w:sdtPr>
                      <w:sdtEndPr/>
                      <w:sdtContent>
                        <w:r w:rsidR="00345C13" w:rsidRPr="009C58D4">
                          <w:t>4 mois, 1semaine, 6jours</w:t>
                        </w:r>
                      </w:sdtContent>
                    </w:sdt>
                  </w:p>
                </w:sdtContent>
              </w:sdt>
            </w:tc>
            <w:tc>
              <w:tcPr>
                <w:tcW w:w="2166" w:type="dxa"/>
                <w:vAlign w:val="center"/>
              </w:tcPr>
              <w:sdt>
                <w:sdtPr>
                  <w:tag w:val="goog_rdk_588"/>
                  <w:id w:val="-1048840105"/>
                </w:sdtPr>
                <w:sdtEndPr/>
                <w:sdtContent>
                  <w:p w14:paraId="64E19C37" w14:textId="77777777" w:rsidR="001F2CAC" w:rsidRPr="009C58D4" w:rsidRDefault="00684F48">
                    <w:pPr>
                      <w:jc w:val="center"/>
                    </w:pPr>
                    <w:sdt>
                      <w:sdtPr>
                        <w:tag w:val="goog_rdk_587"/>
                        <w:id w:val="-213118131"/>
                      </w:sdtPr>
                      <w:sdtEndPr/>
                      <w:sdtContent>
                        <w:r w:rsidR="00345C13" w:rsidRPr="009C58D4">
                          <w:t>Vol</w:t>
                        </w:r>
                      </w:sdtContent>
                    </w:sdt>
                  </w:p>
                </w:sdtContent>
              </w:sdt>
            </w:tc>
          </w:tr>
        </w:sdtContent>
      </w:sdt>
      <w:sdt>
        <w:sdtPr>
          <w:rPr>
            <w:rFonts w:ascii="Calibri" w:eastAsia="Calibri" w:hAnsi="Calibri" w:cs="Calibri"/>
          </w:rPr>
          <w:tag w:val="goog_rdk_589"/>
          <w:id w:val="568388652"/>
        </w:sdtPr>
        <w:sdtEndPr/>
        <w:sdtContent>
          <w:tr w:rsidR="009C58D4" w:rsidRPr="009C58D4" w14:paraId="7788EEB8" w14:textId="77777777" w:rsidTr="009C58D4">
            <w:tc>
              <w:tcPr>
                <w:tcW w:w="567" w:type="dxa"/>
                <w:vAlign w:val="center"/>
              </w:tcPr>
              <w:sdt>
                <w:sdtPr>
                  <w:tag w:val="goog_rdk_591"/>
                  <w:id w:val="-569121876"/>
                </w:sdtPr>
                <w:sdtEndPr/>
                <w:sdtContent>
                  <w:p w14:paraId="4182C7EE" w14:textId="77777777" w:rsidR="001F2CAC" w:rsidRPr="009C58D4" w:rsidRDefault="00684F48">
                    <w:pPr>
                      <w:jc w:val="center"/>
                    </w:pPr>
                    <w:sdt>
                      <w:sdtPr>
                        <w:tag w:val="goog_rdk_590"/>
                        <w:id w:val="1404564572"/>
                      </w:sdtPr>
                      <w:sdtEndPr/>
                      <w:sdtContent>
                        <w:r w:rsidR="00345C13" w:rsidRPr="009C58D4">
                          <w:t>18</w:t>
                        </w:r>
                      </w:sdtContent>
                    </w:sdt>
                  </w:p>
                </w:sdtContent>
              </w:sdt>
            </w:tc>
            <w:tc>
              <w:tcPr>
                <w:tcW w:w="1376" w:type="dxa"/>
                <w:vAlign w:val="center"/>
              </w:tcPr>
              <w:sdt>
                <w:sdtPr>
                  <w:tag w:val="goog_rdk_593"/>
                  <w:id w:val="334585405"/>
                </w:sdtPr>
                <w:sdtEndPr/>
                <w:sdtContent>
                  <w:p w14:paraId="513CC08A" w14:textId="77777777" w:rsidR="001F2CAC" w:rsidRPr="009C58D4" w:rsidRDefault="00684F48">
                    <w:pPr>
                      <w:numPr>
                        <w:ilvl w:val="0"/>
                        <w:numId w:val="4"/>
                      </w:numPr>
                      <w:pBdr>
                        <w:top w:val="nil"/>
                        <w:left w:val="nil"/>
                        <w:bottom w:val="nil"/>
                        <w:right w:val="nil"/>
                        <w:between w:val="nil"/>
                      </w:pBdr>
                      <w:spacing w:after="160" w:line="259" w:lineRule="auto"/>
                      <w:jc w:val="center"/>
                      <w:rPr>
                        <w:rFonts w:ascii="Calibri" w:eastAsia="Calibri" w:hAnsi="Calibri" w:cs="Calibri"/>
                      </w:rPr>
                    </w:pPr>
                    <w:sdt>
                      <w:sdtPr>
                        <w:tag w:val="goog_rdk_592"/>
                        <w:id w:val="-1433279456"/>
                      </w:sdtPr>
                      <w:sdtEndPr/>
                      <w:sdtContent>
                        <w:r w:rsidR="00345C13" w:rsidRPr="009C58D4">
                          <w:rPr>
                            <w:rFonts w:ascii="Calibri" w:eastAsia="Calibri" w:hAnsi="Calibri" w:cs="Calibri"/>
                          </w:rPr>
                          <w:t>A</w:t>
                        </w:r>
                      </w:sdtContent>
                    </w:sdt>
                  </w:p>
                </w:sdtContent>
              </w:sdt>
            </w:tc>
            <w:tc>
              <w:tcPr>
                <w:tcW w:w="870" w:type="dxa"/>
                <w:vAlign w:val="center"/>
              </w:tcPr>
              <w:sdt>
                <w:sdtPr>
                  <w:tag w:val="goog_rdk_595"/>
                  <w:id w:val="-1387100237"/>
                </w:sdtPr>
                <w:sdtEndPr/>
                <w:sdtContent>
                  <w:p w14:paraId="22B34820" w14:textId="77777777" w:rsidR="001F2CAC" w:rsidRPr="009C58D4" w:rsidRDefault="00684F48">
                    <w:pPr>
                      <w:jc w:val="center"/>
                    </w:pPr>
                    <w:sdt>
                      <w:sdtPr>
                        <w:tag w:val="goog_rdk_594"/>
                        <w:id w:val="-1532724409"/>
                      </w:sdtPr>
                      <w:sdtEndPr/>
                      <w:sdtContent>
                        <w:r w:rsidR="00345C13" w:rsidRPr="009C58D4">
                          <w:t>16</w:t>
                        </w:r>
                      </w:sdtContent>
                    </w:sdt>
                  </w:p>
                </w:sdtContent>
              </w:sdt>
            </w:tc>
            <w:tc>
              <w:tcPr>
                <w:tcW w:w="2083" w:type="dxa"/>
                <w:vAlign w:val="center"/>
              </w:tcPr>
              <w:sdt>
                <w:sdtPr>
                  <w:tag w:val="goog_rdk_597"/>
                  <w:id w:val="-1382241960"/>
                </w:sdtPr>
                <w:sdtEndPr/>
                <w:sdtContent>
                  <w:p w14:paraId="52E2ACDF" w14:textId="77777777" w:rsidR="001F2CAC" w:rsidRPr="009C58D4" w:rsidRDefault="00684F48">
                    <w:pPr>
                      <w:jc w:val="center"/>
                    </w:pPr>
                    <w:sdt>
                      <w:sdtPr>
                        <w:tag w:val="goog_rdk_596"/>
                        <w:id w:val="957691290"/>
                      </w:sdtPr>
                      <w:sdtEndPr/>
                      <w:sdtContent>
                        <w:r w:rsidR="00345C13" w:rsidRPr="009C58D4">
                          <w:t>6/06/2022</w:t>
                        </w:r>
                      </w:sdtContent>
                    </w:sdt>
                  </w:p>
                </w:sdtContent>
              </w:sdt>
            </w:tc>
            <w:tc>
              <w:tcPr>
                <w:tcW w:w="2005" w:type="dxa"/>
                <w:vAlign w:val="center"/>
              </w:tcPr>
              <w:sdt>
                <w:sdtPr>
                  <w:tag w:val="goog_rdk_599"/>
                  <w:id w:val="-1326969449"/>
                </w:sdtPr>
                <w:sdtEndPr/>
                <w:sdtContent>
                  <w:p w14:paraId="5D0EB828" w14:textId="77777777" w:rsidR="001F2CAC" w:rsidRPr="009C58D4" w:rsidRDefault="00684F48">
                    <w:pPr>
                      <w:jc w:val="center"/>
                    </w:pPr>
                    <w:sdt>
                      <w:sdtPr>
                        <w:tag w:val="goog_rdk_598"/>
                        <w:id w:val="-386722568"/>
                      </w:sdtPr>
                      <w:sdtEndPr/>
                      <w:sdtContent>
                        <w:r w:rsidR="00345C13" w:rsidRPr="009C58D4">
                          <w:t>5 mois, 3semaines, 2jours</w:t>
                        </w:r>
                      </w:sdtContent>
                    </w:sdt>
                  </w:p>
                </w:sdtContent>
              </w:sdt>
            </w:tc>
            <w:tc>
              <w:tcPr>
                <w:tcW w:w="2166" w:type="dxa"/>
                <w:vAlign w:val="center"/>
              </w:tcPr>
              <w:sdt>
                <w:sdtPr>
                  <w:tag w:val="goog_rdk_601"/>
                  <w:id w:val="-102029230"/>
                </w:sdtPr>
                <w:sdtEndPr/>
                <w:sdtContent>
                  <w:p w14:paraId="18BBCBDF" w14:textId="77777777" w:rsidR="001F2CAC" w:rsidRPr="009C58D4" w:rsidRDefault="00684F48">
                    <w:pPr>
                      <w:jc w:val="center"/>
                    </w:pPr>
                    <w:sdt>
                      <w:sdtPr>
                        <w:tag w:val="goog_rdk_600"/>
                        <w:id w:val="-1395198730"/>
                      </w:sdtPr>
                      <w:sdtEndPr/>
                      <w:sdtContent>
                        <w:r w:rsidR="00345C13" w:rsidRPr="009C58D4">
                          <w:t>Vol</w:t>
                        </w:r>
                      </w:sdtContent>
                    </w:sdt>
                  </w:p>
                </w:sdtContent>
              </w:sdt>
            </w:tc>
          </w:tr>
        </w:sdtContent>
      </w:sdt>
      <w:sdt>
        <w:sdtPr>
          <w:rPr>
            <w:rFonts w:ascii="Calibri" w:eastAsia="Calibri" w:hAnsi="Calibri" w:cs="Calibri"/>
          </w:rPr>
          <w:tag w:val="goog_rdk_602"/>
          <w:id w:val="-524950739"/>
        </w:sdtPr>
        <w:sdtEndPr/>
        <w:sdtContent>
          <w:tr w:rsidR="009C58D4" w:rsidRPr="009C58D4" w14:paraId="3B2F1CDF" w14:textId="77777777" w:rsidTr="009C58D4">
            <w:tc>
              <w:tcPr>
                <w:tcW w:w="567" w:type="dxa"/>
                <w:vAlign w:val="center"/>
              </w:tcPr>
              <w:sdt>
                <w:sdtPr>
                  <w:tag w:val="goog_rdk_604"/>
                  <w:id w:val="1424219138"/>
                </w:sdtPr>
                <w:sdtEndPr/>
                <w:sdtContent>
                  <w:p w14:paraId="5B3AF856" w14:textId="77777777" w:rsidR="001F2CAC" w:rsidRPr="009C58D4" w:rsidRDefault="00684F48">
                    <w:pPr>
                      <w:jc w:val="center"/>
                    </w:pPr>
                    <w:sdt>
                      <w:sdtPr>
                        <w:tag w:val="goog_rdk_603"/>
                        <w:id w:val="-936509219"/>
                      </w:sdtPr>
                      <w:sdtEndPr/>
                      <w:sdtContent>
                        <w:r w:rsidR="00345C13" w:rsidRPr="009C58D4">
                          <w:t>19</w:t>
                        </w:r>
                      </w:sdtContent>
                    </w:sdt>
                  </w:p>
                </w:sdtContent>
              </w:sdt>
            </w:tc>
            <w:tc>
              <w:tcPr>
                <w:tcW w:w="1376" w:type="dxa"/>
                <w:vAlign w:val="center"/>
              </w:tcPr>
              <w:sdt>
                <w:sdtPr>
                  <w:tag w:val="goog_rdk_606"/>
                  <w:id w:val="396249774"/>
                </w:sdtPr>
                <w:sdtEndPr/>
                <w:sdtContent>
                  <w:p w14:paraId="0055DFE0" w14:textId="77777777" w:rsidR="001F2CAC" w:rsidRPr="009C58D4" w:rsidRDefault="00684F48">
                    <w:pPr>
                      <w:jc w:val="center"/>
                    </w:pPr>
                    <w:sdt>
                      <w:sdtPr>
                        <w:tag w:val="goog_rdk_605"/>
                        <w:id w:val="-1648050190"/>
                      </w:sdtPr>
                      <w:sdtEndPr/>
                      <w:sdtContent>
                        <w:r w:rsidR="00345C13" w:rsidRPr="009C58D4">
                          <w:t>M. A.</w:t>
                        </w:r>
                      </w:sdtContent>
                    </w:sdt>
                  </w:p>
                </w:sdtContent>
              </w:sdt>
            </w:tc>
            <w:tc>
              <w:tcPr>
                <w:tcW w:w="870" w:type="dxa"/>
                <w:vAlign w:val="center"/>
              </w:tcPr>
              <w:sdt>
                <w:sdtPr>
                  <w:tag w:val="goog_rdk_608"/>
                  <w:id w:val="1139385711"/>
                </w:sdtPr>
                <w:sdtEndPr/>
                <w:sdtContent>
                  <w:p w14:paraId="797A45AD" w14:textId="77777777" w:rsidR="001F2CAC" w:rsidRPr="009C58D4" w:rsidRDefault="00684F48">
                    <w:pPr>
                      <w:jc w:val="center"/>
                    </w:pPr>
                    <w:sdt>
                      <w:sdtPr>
                        <w:tag w:val="goog_rdk_607"/>
                        <w:id w:val="1078026000"/>
                      </w:sdtPr>
                      <w:sdtEndPr/>
                      <w:sdtContent>
                        <w:r w:rsidR="00345C13" w:rsidRPr="009C58D4">
                          <w:t>17</w:t>
                        </w:r>
                      </w:sdtContent>
                    </w:sdt>
                  </w:p>
                </w:sdtContent>
              </w:sdt>
            </w:tc>
            <w:tc>
              <w:tcPr>
                <w:tcW w:w="2083" w:type="dxa"/>
                <w:vAlign w:val="center"/>
              </w:tcPr>
              <w:sdt>
                <w:sdtPr>
                  <w:tag w:val="goog_rdk_610"/>
                  <w:id w:val="2329464"/>
                </w:sdtPr>
                <w:sdtEndPr/>
                <w:sdtContent>
                  <w:p w14:paraId="62CFEB9E" w14:textId="77777777" w:rsidR="001F2CAC" w:rsidRPr="009C58D4" w:rsidRDefault="00684F48">
                    <w:pPr>
                      <w:jc w:val="center"/>
                    </w:pPr>
                    <w:sdt>
                      <w:sdtPr>
                        <w:tag w:val="goog_rdk_609"/>
                        <w:id w:val="61617337"/>
                      </w:sdtPr>
                      <w:sdtEndPr/>
                      <w:sdtContent>
                        <w:r w:rsidR="00345C13" w:rsidRPr="009C58D4">
                          <w:t>16/08/2022</w:t>
                        </w:r>
                      </w:sdtContent>
                    </w:sdt>
                  </w:p>
                </w:sdtContent>
              </w:sdt>
            </w:tc>
            <w:tc>
              <w:tcPr>
                <w:tcW w:w="2005" w:type="dxa"/>
                <w:vAlign w:val="center"/>
              </w:tcPr>
              <w:sdt>
                <w:sdtPr>
                  <w:tag w:val="goog_rdk_612"/>
                  <w:id w:val="-2133161284"/>
                </w:sdtPr>
                <w:sdtEndPr/>
                <w:sdtContent>
                  <w:p w14:paraId="5D8EF8AB" w14:textId="77777777" w:rsidR="001F2CAC" w:rsidRPr="009C58D4" w:rsidRDefault="00684F48">
                    <w:pPr>
                      <w:jc w:val="center"/>
                    </w:pPr>
                    <w:sdt>
                      <w:sdtPr>
                        <w:tag w:val="goog_rdk_611"/>
                        <w:id w:val="-613596851"/>
                      </w:sdtPr>
                      <w:sdtEndPr/>
                      <w:sdtContent>
                        <w:r w:rsidR="00345C13" w:rsidRPr="009C58D4">
                          <w:t>3 mois, 1semaine, 6jours</w:t>
                        </w:r>
                      </w:sdtContent>
                    </w:sdt>
                  </w:p>
                </w:sdtContent>
              </w:sdt>
            </w:tc>
            <w:tc>
              <w:tcPr>
                <w:tcW w:w="2166" w:type="dxa"/>
                <w:vAlign w:val="center"/>
              </w:tcPr>
              <w:sdt>
                <w:sdtPr>
                  <w:tag w:val="goog_rdk_614"/>
                  <w:id w:val="1619334593"/>
                </w:sdtPr>
                <w:sdtEndPr/>
                <w:sdtContent>
                  <w:p w14:paraId="50E6A404" w14:textId="77777777" w:rsidR="001F2CAC" w:rsidRPr="009C58D4" w:rsidRDefault="00684F48">
                    <w:pPr>
                      <w:jc w:val="center"/>
                    </w:pPr>
                    <w:sdt>
                      <w:sdtPr>
                        <w:tag w:val="goog_rdk_613"/>
                        <w:id w:val="-1449305731"/>
                      </w:sdtPr>
                      <w:sdtEndPr/>
                      <w:sdtContent>
                        <w:r w:rsidR="00345C13" w:rsidRPr="009C58D4">
                          <w:t>Vol</w:t>
                        </w:r>
                      </w:sdtContent>
                    </w:sdt>
                  </w:p>
                </w:sdtContent>
              </w:sdt>
            </w:tc>
          </w:tr>
        </w:sdtContent>
      </w:sdt>
      <w:sdt>
        <w:sdtPr>
          <w:rPr>
            <w:rFonts w:ascii="Calibri" w:eastAsia="Calibri" w:hAnsi="Calibri" w:cs="Calibri"/>
          </w:rPr>
          <w:tag w:val="goog_rdk_615"/>
          <w:id w:val="-1504043963"/>
        </w:sdtPr>
        <w:sdtEndPr/>
        <w:sdtContent>
          <w:tr w:rsidR="009C58D4" w:rsidRPr="009C58D4" w14:paraId="4074DF4E" w14:textId="77777777" w:rsidTr="009C58D4">
            <w:tc>
              <w:tcPr>
                <w:tcW w:w="567" w:type="dxa"/>
                <w:vAlign w:val="center"/>
              </w:tcPr>
              <w:sdt>
                <w:sdtPr>
                  <w:tag w:val="goog_rdk_617"/>
                  <w:id w:val="1156346144"/>
                </w:sdtPr>
                <w:sdtEndPr/>
                <w:sdtContent>
                  <w:p w14:paraId="197374AD" w14:textId="77777777" w:rsidR="001F2CAC" w:rsidRPr="009C58D4" w:rsidRDefault="00684F48">
                    <w:pPr>
                      <w:jc w:val="center"/>
                    </w:pPr>
                    <w:sdt>
                      <w:sdtPr>
                        <w:tag w:val="goog_rdk_616"/>
                        <w:id w:val="-1577124395"/>
                      </w:sdtPr>
                      <w:sdtEndPr/>
                      <w:sdtContent>
                        <w:r w:rsidR="00345C13" w:rsidRPr="009C58D4">
                          <w:t>20</w:t>
                        </w:r>
                      </w:sdtContent>
                    </w:sdt>
                  </w:p>
                </w:sdtContent>
              </w:sdt>
            </w:tc>
            <w:tc>
              <w:tcPr>
                <w:tcW w:w="1376" w:type="dxa"/>
                <w:vAlign w:val="center"/>
              </w:tcPr>
              <w:sdt>
                <w:sdtPr>
                  <w:tag w:val="goog_rdk_619"/>
                  <w:id w:val="-2106641823"/>
                </w:sdtPr>
                <w:sdtEndPr/>
                <w:sdtContent>
                  <w:p w14:paraId="7D4FC645" w14:textId="77777777" w:rsidR="001F2CAC" w:rsidRPr="009C58D4" w:rsidRDefault="00684F48">
                    <w:pPr>
                      <w:numPr>
                        <w:ilvl w:val="0"/>
                        <w:numId w:val="22"/>
                      </w:numPr>
                      <w:pBdr>
                        <w:top w:val="nil"/>
                        <w:left w:val="nil"/>
                        <w:bottom w:val="nil"/>
                        <w:right w:val="nil"/>
                        <w:between w:val="nil"/>
                      </w:pBdr>
                      <w:spacing w:after="160" w:line="259" w:lineRule="auto"/>
                      <w:jc w:val="center"/>
                      <w:rPr>
                        <w:rFonts w:ascii="Calibri" w:eastAsia="Calibri" w:hAnsi="Calibri" w:cs="Calibri"/>
                      </w:rPr>
                    </w:pPr>
                    <w:sdt>
                      <w:sdtPr>
                        <w:tag w:val="goog_rdk_618"/>
                        <w:id w:val="892775035"/>
                      </w:sdtPr>
                      <w:sdtEndPr/>
                      <w:sdtContent>
                        <w:r w:rsidR="00345C13" w:rsidRPr="009C58D4">
                          <w:rPr>
                            <w:rFonts w:ascii="Calibri" w:eastAsia="Calibri" w:hAnsi="Calibri" w:cs="Calibri"/>
                          </w:rPr>
                          <w:t>G.</w:t>
                        </w:r>
                      </w:sdtContent>
                    </w:sdt>
                  </w:p>
                </w:sdtContent>
              </w:sdt>
            </w:tc>
            <w:tc>
              <w:tcPr>
                <w:tcW w:w="870" w:type="dxa"/>
                <w:vAlign w:val="center"/>
              </w:tcPr>
              <w:sdt>
                <w:sdtPr>
                  <w:tag w:val="goog_rdk_621"/>
                  <w:id w:val="-933201314"/>
                </w:sdtPr>
                <w:sdtEndPr/>
                <w:sdtContent>
                  <w:p w14:paraId="78763275" w14:textId="77777777" w:rsidR="001F2CAC" w:rsidRPr="009C58D4" w:rsidRDefault="00684F48">
                    <w:pPr>
                      <w:jc w:val="center"/>
                    </w:pPr>
                    <w:sdt>
                      <w:sdtPr>
                        <w:tag w:val="goog_rdk_620"/>
                        <w:id w:val="226820633"/>
                      </w:sdtPr>
                      <w:sdtEndPr/>
                      <w:sdtContent>
                        <w:r w:rsidR="00345C13" w:rsidRPr="009C58D4">
                          <w:t>16</w:t>
                        </w:r>
                      </w:sdtContent>
                    </w:sdt>
                  </w:p>
                </w:sdtContent>
              </w:sdt>
            </w:tc>
            <w:tc>
              <w:tcPr>
                <w:tcW w:w="2083" w:type="dxa"/>
                <w:vAlign w:val="center"/>
              </w:tcPr>
              <w:sdt>
                <w:sdtPr>
                  <w:tag w:val="goog_rdk_623"/>
                  <w:id w:val="-135344555"/>
                </w:sdtPr>
                <w:sdtEndPr/>
                <w:sdtContent>
                  <w:p w14:paraId="697ABA32" w14:textId="77777777" w:rsidR="001F2CAC" w:rsidRPr="009C58D4" w:rsidRDefault="00684F48">
                    <w:pPr>
                      <w:jc w:val="center"/>
                    </w:pPr>
                    <w:sdt>
                      <w:sdtPr>
                        <w:tag w:val="goog_rdk_622"/>
                        <w:id w:val="-706951122"/>
                      </w:sdtPr>
                      <w:sdtEndPr/>
                      <w:sdtContent>
                        <w:r w:rsidR="00345C13" w:rsidRPr="009C58D4">
                          <w:t>01/05/2022/</w:t>
                        </w:r>
                      </w:sdtContent>
                    </w:sdt>
                  </w:p>
                </w:sdtContent>
              </w:sdt>
            </w:tc>
            <w:tc>
              <w:tcPr>
                <w:tcW w:w="2005" w:type="dxa"/>
                <w:vAlign w:val="center"/>
              </w:tcPr>
              <w:sdt>
                <w:sdtPr>
                  <w:tag w:val="goog_rdk_625"/>
                  <w:id w:val="1630283935"/>
                </w:sdtPr>
                <w:sdtEndPr/>
                <w:sdtContent>
                  <w:p w14:paraId="24460E92" w14:textId="77777777" w:rsidR="001F2CAC" w:rsidRPr="009C58D4" w:rsidRDefault="00684F48">
                    <w:pPr>
                      <w:jc w:val="center"/>
                    </w:pPr>
                    <w:sdt>
                      <w:sdtPr>
                        <w:tag w:val="goog_rdk_624"/>
                        <w:id w:val="-371457420"/>
                      </w:sdtPr>
                      <w:sdtEndPr/>
                      <w:sdtContent>
                        <w:r w:rsidR="00345C13" w:rsidRPr="009C58D4">
                          <w:t>6 mois, 4semaines</w:t>
                        </w:r>
                      </w:sdtContent>
                    </w:sdt>
                  </w:p>
                </w:sdtContent>
              </w:sdt>
            </w:tc>
            <w:tc>
              <w:tcPr>
                <w:tcW w:w="2166" w:type="dxa"/>
                <w:vAlign w:val="center"/>
              </w:tcPr>
              <w:sdt>
                <w:sdtPr>
                  <w:tag w:val="goog_rdk_627"/>
                  <w:id w:val="1433322696"/>
                </w:sdtPr>
                <w:sdtEndPr/>
                <w:sdtContent>
                  <w:p w14:paraId="2EA9BAED" w14:textId="77777777" w:rsidR="001F2CAC" w:rsidRPr="009C58D4" w:rsidRDefault="00684F48">
                    <w:pPr>
                      <w:jc w:val="center"/>
                    </w:pPr>
                    <w:sdt>
                      <w:sdtPr>
                        <w:tag w:val="goog_rdk_626"/>
                        <w:id w:val="-1112359098"/>
                      </w:sdtPr>
                      <w:sdtEndPr/>
                      <w:sdtContent>
                        <w:r w:rsidR="00345C13" w:rsidRPr="009C58D4">
                          <w:t>Vol</w:t>
                        </w:r>
                      </w:sdtContent>
                    </w:sdt>
                  </w:p>
                </w:sdtContent>
              </w:sdt>
            </w:tc>
          </w:tr>
        </w:sdtContent>
      </w:sdt>
      <w:sdt>
        <w:sdtPr>
          <w:rPr>
            <w:rFonts w:ascii="Calibri" w:eastAsia="Calibri" w:hAnsi="Calibri" w:cs="Calibri"/>
          </w:rPr>
          <w:tag w:val="goog_rdk_628"/>
          <w:id w:val="-739165309"/>
        </w:sdtPr>
        <w:sdtEndPr/>
        <w:sdtContent>
          <w:tr w:rsidR="009C58D4" w:rsidRPr="009C58D4" w14:paraId="09FB0E2C" w14:textId="77777777" w:rsidTr="009C58D4">
            <w:tc>
              <w:tcPr>
                <w:tcW w:w="567" w:type="dxa"/>
                <w:vAlign w:val="center"/>
              </w:tcPr>
              <w:sdt>
                <w:sdtPr>
                  <w:tag w:val="goog_rdk_630"/>
                  <w:id w:val="370266212"/>
                </w:sdtPr>
                <w:sdtEndPr/>
                <w:sdtContent>
                  <w:p w14:paraId="5EA77891" w14:textId="77777777" w:rsidR="001F2CAC" w:rsidRPr="009C58D4" w:rsidRDefault="00684F48">
                    <w:pPr>
                      <w:jc w:val="center"/>
                    </w:pPr>
                    <w:sdt>
                      <w:sdtPr>
                        <w:tag w:val="goog_rdk_629"/>
                        <w:id w:val="-791510785"/>
                      </w:sdtPr>
                      <w:sdtEndPr/>
                      <w:sdtContent>
                        <w:r w:rsidR="00345C13" w:rsidRPr="009C58D4">
                          <w:t>21</w:t>
                        </w:r>
                      </w:sdtContent>
                    </w:sdt>
                  </w:p>
                </w:sdtContent>
              </w:sdt>
            </w:tc>
            <w:tc>
              <w:tcPr>
                <w:tcW w:w="1376" w:type="dxa"/>
                <w:vAlign w:val="center"/>
              </w:tcPr>
              <w:sdt>
                <w:sdtPr>
                  <w:tag w:val="goog_rdk_632"/>
                  <w:id w:val="-831291507"/>
                </w:sdtPr>
                <w:sdtEndPr/>
                <w:sdtContent>
                  <w:p w14:paraId="59C94C95" w14:textId="77777777" w:rsidR="001F2CAC" w:rsidRPr="009C58D4" w:rsidRDefault="00684F48">
                    <w:pPr>
                      <w:numPr>
                        <w:ilvl w:val="0"/>
                        <w:numId w:val="22"/>
                      </w:numPr>
                      <w:pBdr>
                        <w:top w:val="nil"/>
                        <w:left w:val="nil"/>
                        <w:bottom w:val="nil"/>
                        <w:right w:val="nil"/>
                        <w:between w:val="nil"/>
                      </w:pBdr>
                      <w:spacing w:after="160" w:line="259" w:lineRule="auto"/>
                      <w:jc w:val="center"/>
                      <w:rPr>
                        <w:rFonts w:ascii="Calibri" w:eastAsia="Calibri" w:hAnsi="Calibri" w:cs="Calibri"/>
                      </w:rPr>
                    </w:pPr>
                    <w:sdt>
                      <w:sdtPr>
                        <w:tag w:val="goog_rdk_631"/>
                        <w:id w:val="74167289"/>
                      </w:sdtPr>
                      <w:sdtEndPr/>
                      <w:sdtContent>
                        <w:r w:rsidR="00345C13" w:rsidRPr="009C58D4">
                          <w:rPr>
                            <w:rFonts w:ascii="Calibri" w:eastAsia="Calibri" w:hAnsi="Calibri" w:cs="Calibri"/>
                          </w:rPr>
                          <w:t xml:space="preserve">F. </w:t>
                        </w:r>
                      </w:sdtContent>
                    </w:sdt>
                  </w:p>
                </w:sdtContent>
              </w:sdt>
            </w:tc>
            <w:tc>
              <w:tcPr>
                <w:tcW w:w="870" w:type="dxa"/>
                <w:vAlign w:val="center"/>
              </w:tcPr>
              <w:sdt>
                <w:sdtPr>
                  <w:tag w:val="goog_rdk_634"/>
                  <w:id w:val="-335144279"/>
                </w:sdtPr>
                <w:sdtEndPr/>
                <w:sdtContent>
                  <w:p w14:paraId="1A8BDE47" w14:textId="77777777" w:rsidR="001F2CAC" w:rsidRPr="009C58D4" w:rsidRDefault="00684F48">
                    <w:pPr>
                      <w:jc w:val="center"/>
                    </w:pPr>
                    <w:sdt>
                      <w:sdtPr>
                        <w:tag w:val="goog_rdk_633"/>
                        <w:id w:val="-1652899508"/>
                      </w:sdtPr>
                      <w:sdtEndPr/>
                      <w:sdtContent>
                        <w:r w:rsidR="00345C13" w:rsidRPr="009C58D4">
                          <w:t>17</w:t>
                        </w:r>
                      </w:sdtContent>
                    </w:sdt>
                  </w:p>
                </w:sdtContent>
              </w:sdt>
            </w:tc>
            <w:tc>
              <w:tcPr>
                <w:tcW w:w="2083" w:type="dxa"/>
                <w:vAlign w:val="center"/>
              </w:tcPr>
              <w:sdt>
                <w:sdtPr>
                  <w:tag w:val="goog_rdk_636"/>
                  <w:id w:val="1682860555"/>
                </w:sdtPr>
                <w:sdtEndPr/>
                <w:sdtContent>
                  <w:p w14:paraId="02DAFDB9" w14:textId="77777777" w:rsidR="001F2CAC" w:rsidRPr="009C58D4" w:rsidRDefault="00684F48">
                    <w:pPr>
                      <w:jc w:val="center"/>
                    </w:pPr>
                    <w:sdt>
                      <w:sdtPr>
                        <w:tag w:val="goog_rdk_635"/>
                        <w:id w:val="153039993"/>
                      </w:sdtPr>
                      <w:sdtEndPr/>
                      <w:sdtContent>
                        <w:r w:rsidR="00345C13" w:rsidRPr="009C58D4">
                          <w:t>29/08/2022</w:t>
                        </w:r>
                      </w:sdtContent>
                    </w:sdt>
                  </w:p>
                </w:sdtContent>
              </w:sdt>
            </w:tc>
            <w:tc>
              <w:tcPr>
                <w:tcW w:w="2005" w:type="dxa"/>
                <w:vAlign w:val="center"/>
              </w:tcPr>
              <w:sdt>
                <w:sdtPr>
                  <w:tag w:val="goog_rdk_638"/>
                  <w:id w:val="1128200167"/>
                </w:sdtPr>
                <w:sdtEndPr/>
                <w:sdtContent>
                  <w:p w14:paraId="264450F7" w14:textId="77777777" w:rsidR="001F2CAC" w:rsidRPr="009C58D4" w:rsidRDefault="00684F48">
                    <w:pPr>
                      <w:jc w:val="center"/>
                    </w:pPr>
                    <w:sdt>
                      <w:sdtPr>
                        <w:tag w:val="goog_rdk_637"/>
                        <w:id w:val="1999687255"/>
                      </w:sdtPr>
                      <w:sdtEndPr/>
                      <w:sdtContent>
                        <w:r w:rsidR="00345C13" w:rsidRPr="009C58D4">
                          <w:t>3moins</w:t>
                        </w:r>
                      </w:sdtContent>
                    </w:sdt>
                  </w:p>
                </w:sdtContent>
              </w:sdt>
            </w:tc>
            <w:tc>
              <w:tcPr>
                <w:tcW w:w="2166" w:type="dxa"/>
                <w:vAlign w:val="center"/>
              </w:tcPr>
              <w:sdt>
                <w:sdtPr>
                  <w:tag w:val="goog_rdk_640"/>
                  <w:id w:val="-1730687170"/>
                </w:sdtPr>
                <w:sdtEndPr/>
                <w:sdtContent>
                  <w:p w14:paraId="25E2D466" w14:textId="77777777" w:rsidR="001F2CAC" w:rsidRPr="009C58D4" w:rsidRDefault="00684F48">
                    <w:pPr>
                      <w:jc w:val="center"/>
                    </w:pPr>
                    <w:sdt>
                      <w:sdtPr>
                        <w:tag w:val="goog_rdk_639"/>
                        <w:id w:val="-1029254230"/>
                      </w:sdtPr>
                      <w:sdtEndPr/>
                      <w:sdtContent>
                        <w:r w:rsidR="00345C13" w:rsidRPr="009C58D4">
                          <w:t>Vol</w:t>
                        </w:r>
                      </w:sdtContent>
                    </w:sdt>
                  </w:p>
                </w:sdtContent>
              </w:sdt>
            </w:tc>
          </w:tr>
        </w:sdtContent>
      </w:sdt>
      <w:sdt>
        <w:sdtPr>
          <w:rPr>
            <w:rFonts w:ascii="Calibri" w:eastAsia="Calibri" w:hAnsi="Calibri" w:cs="Calibri"/>
          </w:rPr>
          <w:tag w:val="goog_rdk_641"/>
          <w:id w:val="31769371"/>
        </w:sdtPr>
        <w:sdtEndPr/>
        <w:sdtContent>
          <w:tr w:rsidR="009C58D4" w:rsidRPr="009C58D4" w14:paraId="13C34824" w14:textId="77777777" w:rsidTr="009C58D4">
            <w:tc>
              <w:tcPr>
                <w:tcW w:w="567" w:type="dxa"/>
                <w:vAlign w:val="center"/>
              </w:tcPr>
              <w:sdt>
                <w:sdtPr>
                  <w:tag w:val="goog_rdk_643"/>
                  <w:id w:val="-1395187761"/>
                </w:sdtPr>
                <w:sdtEndPr/>
                <w:sdtContent>
                  <w:p w14:paraId="7F5B5B8A" w14:textId="77777777" w:rsidR="001F2CAC" w:rsidRPr="009C58D4" w:rsidRDefault="00684F48">
                    <w:pPr>
                      <w:jc w:val="center"/>
                    </w:pPr>
                    <w:sdt>
                      <w:sdtPr>
                        <w:tag w:val="goog_rdk_642"/>
                        <w:id w:val="1764113619"/>
                      </w:sdtPr>
                      <w:sdtEndPr/>
                      <w:sdtContent>
                        <w:r w:rsidR="00345C13" w:rsidRPr="009C58D4">
                          <w:t>22</w:t>
                        </w:r>
                      </w:sdtContent>
                    </w:sdt>
                  </w:p>
                </w:sdtContent>
              </w:sdt>
            </w:tc>
            <w:tc>
              <w:tcPr>
                <w:tcW w:w="1376" w:type="dxa"/>
                <w:vAlign w:val="center"/>
              </w:tcPr>
              <w:sdt>
                <w:sdtPr>
                  <w:tag w:val="goog_rdk_645"/>
                  <w:id w:val="1012415663"/>
                </w:sdtPr>
                <w:sdtEndPr/>
                <w:sdtContent>
                  <w:p w14:paraId="6ED3A7C1" w14:textId="77777777" w:rsidR="001F2CAC" w:rsidRPr="009C58D4" w:rsidRDefault="00684F48">
                    <w:pPr>
                      <w:jc w:val="center"/>
                    </w:pPr>
                    <w:sdt>
                      <w:sdtPr>
                        <w:tag w:val="goog_rdk_644"/>
                        <w:id w:val="-1960703860"/>
                      </w:sdtPr>
                      <w:sdtEndPr/>
                      <w:sdtContent>
                        <w:r w:rsidR="00345C13" w:rsidRPr="009C58D4">
                          <w:t>Z. H.</w:t>
                        </w:r>
                      </w:sdtContent>
                    </w:sdt>
                  </w:p>
                </w:sdtContent>
              </w:sdt>
            </w:tc>
            <w:tc>
              <w:tcPr>
                <w:tcW w:w="870" w:type="dxa"/>
                <w:vAlign w:val="center"/>
              </w:tcPr>
              <w:sdt>
                <w:sdtPr>
                  <w:tag w:val="goog_rdk_647"/>
                  <w:id w:val="1645088380"/>
                </w:sdtPr>
                <w:sdtEndPr/>
                <w:sdtContent>
                  <w:p w14:paraId="48D7833C" w14:textId="77777777" w:rsidR="001F2CAC" w:rsidRPr="009C58D4" w:rsidRDefault="00684F48">
                    <w:pPr>
                      <w:jc w:val="center"/>
                    </w:pPr>
                    <w:sdt>
                      <w:sdtPr>
                        <w:tag w:val="goog_rdk_646"/>
                        <w:id w:val="1279610266"/>
                      </w:sdtPr>
                      <w:sdtEndPr/>
                      <w:sdtContent>
                        <w:r w:rsidR="00345C13" w:rsidRPr="009C58D4">
                          <w:t>15</w:t>
                        </w:r>
                      </w:sdtContent>
                    </w:sdt>
                  </w:p>
                </w:sdtContent>
              </w:sdt>
            </w:tc>
            <w:tc>
              <w:tcPr>
                <w:tcW w:w="2083" w:type="dxa"/>
                <w:vAlign w:val="center"/>
              </w:tcPr>
              <w:sdt>
                <w:sdtPr>
                  <w:tag w:val="goog_rdk_649"/>
                  <w:id w:val="-107270752"/>
                </w:sdtPr>
                <w:sdtEndPr/>
                <w:sdtContent>
                  <w:p w14:paraId="0ED272D6" w14:textId="77777777" w:rsidR="001F2CAC" w:rsidRPr="009C58D4" w:rsidRDefault="00684F48">
                    <w:pPr>
                      <w:jc w:val="center"/>
                    </w:pPr>
                    <w:sdt>
                      <w:sdtPr>
                        <w:tag w:val="goog_rdk_648"/>
                        <w:id w:val="-294441512"/>
                      </w:sdtPr>
                      <w:sdtEndPr/>
                      <w:sdtContent>
                        <w:r w:rsidR="00345C13" w:rsidRPr="009C58D4">
                          <w:t>12/05/2022</w:t>
                        </w:r>
                      </w:sdtContent>
                    </w:sdt>
                  </w:p>
                </w:sdtContent>
              </w:sdt>
            </w:tc>
            <w:tc>
              <w:tcPr>
                <w:tcW w:w="2005" w:type="dxa"/>
                <w:vAlign w:val="center"/>
              </w:tcPr>
              <w:sdt>
                <w:sdtPr>
                  <w:tag w:val="goog_rdk_651"/>
                  <w:id w:val="-172724703"/>
                </w:sdtPr>
                <w:sdtEndPr/>
                <w:sdtContent>
                  <w:p w14:paraId="3A8C2DA5" w14:textId="77777777" w:rsidR="001F2CAC" w:rsidRPr="009C58D4" w:rsidRDefault="00684F48">
                    <w:pPr>
                      <w:jc w:val="center"/>
                    </w:pPr>
                    <w:sdt>
                      <w:sdtPr>
                        <w:tag w:val="goog_rdk_650"/>
                        <w:id w:val="-1551764347"/>
                      </w:sdtPr>
                      <w:sdtEndPr/>
                      <w:sdtContent>
                        <w:r w:rsidR="00345C13" w:rsidRPr="009C58D4">
                          <w:t>6 mois, 2semaines, 3jours</w:t>
                        </w:r>
                      </w:sdtContent>
                    </w:sdt>
                  </w:p>
                </w:sdtContent>
              </w:sdt>
            </w:tc>
            <w:tc>
              <w:tcPr>
                <w:tcW w:w="2166" w:type="dxa"/>
                <w:vAlign w:val="center"/>
              </w:tcPr>
              <w:sdt>
                <w:sdtPr>
                  <w:tag w:val="goog_rdk_653"/>
                  <w:id w:val="-1776552714"/>
                </w:sdtPr>
                <w:sdtEndPr/>
                <w:sdtContent>
                  <w:p w14:paraId="2EBFEBBC" w14:textId="77777777" w:rsidR="001F2CAC" w:rsidRPr="009C58D4" w:rsidRDefault="00684F48">
                    <w:pPr>
                      <w:jc w:val="center"/>
                    </w:pPr>
                    <w:sdt>
                      <w:sdtPr>
                        <w:tag w:val="goog_rdk_652"/>
                        <w:id w:val="819919397"/>
                      </w:sdtPr>
                      <w:sdtEndPr/>
                      <w:sdtContent>
                        <w:r w:rsidR="00345C13" w:rsidRPr="009C58D4">
                          <w:t>Vol</w:t>
                        </w:r>
                      </w:sdtContent>
                    </w:sdt>
                  </w:p>
                </w:sdtContent>
              </w:sdt>
            </w:tc>
          </w:tr>
        </w:sdtContent>
      </w:sdt>
      <w:sdt>
        <w:sdtPr>
          <w:rPr>
            <w:rFonts w:ascii="Calibri" w:eastAsia="Calibri" w:hAnsi="Calibri" w:cs="Calibri"/>
          </w:rPr>
          <w:tag w:val="goog_rdk_654"/>
          <w:id w:val="616023681"/>
        </w:sdtPr>
        <w:sdtEndPr/>
        <w:sdtContent>
          <w:tr w:rsidR="009C58D4" w:rsidRPr="009C58D4" w14:paraId="4AFE83AD" w14:textId="77777777" w:rsidTr="009C58D4">
            <w:tc>
              <w:tcPr>
                <w:tcW w:w="567" w:type="dxa"/>
                <w:vAlign w:val="center"/>
              </w:tcPr>
              <w:sdt>
                <w:sdtPr>
                  <w:tag w:val="goog_rdk_656"/>
                  <w:id w:val="1075014388"/>
                </w:sdtPr>
                <w:sdtEndPr/>
                <w:sdtContent>
                  <w:p w14:paraId="45B35370" w14:textId="77777777" w:rsidR="001F2CAC" w:rsidRPr="009C58D4" w:rsidRDefault="00684F48">
                    <w:pPr>
                      <w:jc w:val="center"/>
                    </w:pPr>
                    <w:sdt>
                      <w:sdtPr>
                        <w:tag w:val="goog_rdk_655"/>
                        <w:id w:val="1435549857"/>
                      </w:sdtPr>
                      <w:sdtEndPr/>
                      <w:sdtContent>
                        <w:r w:rsidR="00345C13" w:rsidRPr="009C58D4">
                          <w:t>23</w:t>
                        </w:r>
                      </w:sdtContent>
                    </w:sdt>
                  </w:p>
                </w:sdtContent>
              </w:sdt>
            </w:tc>
            <w:tc>
              <w:tcPr>
                <w:tcW w:w="1376" w:type="dxa"/>
                <w:vAlign w:val="center"/>
              </w:tcPr>
              <w:sdt>
                <w:sdtPr>
                  <w:tag w:val="goog_rdk_658"/>
                  <w:id w:val="1908566780"/>
                </w:sdtPr>
                <w:sdtEndPr/>
                <w:sdtContent>
                  <w:p w14:paraId="0B94B8AC" w14:textId="77777777" w:rsidR="001F2CAC" w:rsidRPr="009C58D4" w:rsidRDefault="00684F48">
                    <w:pPr>
                      <w:numPr>
                        <w:ilvl w:val="0"/>
                        <w:numId w:val="7"/>
                      </w:numPr>
                      <w:pBdr>
                        <w:top w:val="nil"/>
                        <w:left w:val="nil"/>
                        <w:bottom w:val="nil"/>
                        <w:right w:val="nil"/>
                        <w:between w:val="nil"/>
                      </w:pBdr>
                      <w:spacing w:after="160" w:line="259" w:lineRule="auto"/>
                      <w:jc w:val="center"/>
                      <w:rPr>
                        <w:rFonts w:ascii="Calibri" w:eastAsia="Calibri" w:hAnsi="Calibri" w:cs="Calibri"/>
                      </w:rPr>
                    </w:pPr>
                    <w:sdt>
                      <w:sdtPr>
                        <w:tag w:val="goog_rdk_657"/>
                        <w:id w:val="2120029390"/>
                      </w:sdtPr>
                      <w:sdtEndPr/>
                      <w:sdtContent>
                        <w:r w:rsidR="00345C13" w:rsidRPr="009C58D4">
                          <w:rPr>
                            <w:rFonts w:ascii="Calibri" w:eastAsia="Calibri" w:hAnsi="Calibri" w:cs="Calibri"/>
                          </w:rPr>
                          <w:t>K.</w:t>
                        </w:r>
                      </w:sdtContent>
                    </w:sdt>
                  </w:p>
                </w:sdtContent>
              </w:sdt>
            </w:tc>
            <w:tc>
              <w:tcPr>
                <w:tcW w:w="870" w:type="dxa"/>
                <w:vAlign w:val="center"/>
              </w:tcPr>
              <w:sdt>
                <w:sdtPr>
                  <w:tag w:val="goog_rdk_660"/>
                  <w:id w:val="-1939367561"/>
                </w:sdtPr>
                <w:sdtEndPr/>
                <w:sdtContent>
                  <w:p w14:paraId="637D4ED0" w14:textId="77777777" w:rsidR="001F2CAC" w:rsidRPr="009C58D4" w:rsidRDefault="00684F48">
                    <w:pPr>
                      <w:jc w:val="center"/>
                    </w:pPr>
                    <w:sdt>
                      <w:sdtPr>
                        <w:tag w:val="goog_rdk_659"/>
                        <w:id w:val="-1713112040"/>
                      </w:sdtPr>
                      <w:sdtEndPr/>
                      <w:sdtContent>
                        <w:r w:rsidR="00345C13" w:rsidRPr="009C58D4">
                          <w:t>16</w:t>
                        </w:r>
                      </w:sdtContent>
                    </w:sdt>
                  </w:p>
                </w:sdtContent>
              </w:sdt>
            </w:tc>
            <w:tc>
              <w:tcPr>
                <w:tcW w:w="2083" w:type="dxa"/>
                <w:vAlign w:val="center"/>
              </w:tcPr>
              <w:sdt>
                <w:sdtPr>
                  <w:tag w:val="goog_rdk_662"/>
                  <w:id w:val="-574979683"/>
                </w:sdtPr>
                <w:sdtEndPr/>
                <w:sdtContent>
                  <w:p w14:paraId="59456178" w14:textId="77777777" w:rsidR="001F2CAC" w:rsidRPr="009C58D4" w:rsidRDefault="00684F48">
                    <w:pPr>
                      <w:jc w:val="center"/>
                    </w:pPr>
                    <w:sdt>
                      <w:sdtPr>
                        <w:tag w:val="goog_rdk_661"/>
                        <w:id w:val="-581600640"/>
                      </w:sdtPr>
                      <w:sdtEndPr/>
                      <w:sdtContent>
                        <w:r w:rsidR="00345C13" w:rsidRPr="009C58D4">
                          <w:t>23/08/2022</w:t>
                        </w:r>
                      </w:sdtContent>
                    </w:sdt>
                  </w:p>
                </w:sdtContent>
              </w:sdt>
            </w:tc>
            <w:tc>
              <w:tcPr>
                <w:tcW w:w="2005" w:type="dxa"/>
                <w:vAlign w:val="center"/>
              </w:tcPr>
              <w:sdt>
                <w:sdtPr>
                  <w:tag w:val="goog_rdk_664"/>
                  <w:id w:val="1027136167"/>
                </w:sdtPr>
                <w:sdtEndPr/>
                <w:sdtContent>
                  <w:p w14:paraId="55B9259D" w14:textId="77777777" w:rsidR="001F2CAC" w:rsidRPr="009C58D4" w:rsidRDefault="00684F48">
                    <w:pPr>
                      <w:tabs>
                        <w:tab w:val="center" w:pos="940"/>
                      </w:tabs>
                      <w:jc w:val="center"/>
                    </w:pPr>
                    <w:sdt>
                      <w:sdtPr>
                        <w:tag w:val="goog_rdk_663"/>
                        <w:id w:val="-1011059227"/>
                      </w:sdtPr>
                      <w:sdtEndPr/>
                      <w:sdtContent>
                        <w:r w:rsidR="00345C13" w:rsidRPr="009C58D4">
                          <w:t>3 mois, 6jours</w:t>
                        </w:r>
                      </w:sdtContent>
                    </w:sdt>
                  </w:p>
                </w:sdtContent>
              </w:sdt>
            </w:tc>
            <w:tc>
              <w:tcPr>
                <w:tcW w:w="2166" w:type="dxa"/>
                <w:vAlign w:val="center"/>
              </w:tcPr>
              <w:sdt>
                <w:sdtPr>
                  <w:tag w:val="goog_rdk_666"/>
                  <w:id w:val="-1329123429"/>
                </w:sdtPr>
                <w:sdtEndPr/>
                <w:sdtContent>
                  <w:p w14:paraId="3AE4DCE4" w14:textId="77777777" w:rsidR="001F2CAC" w:rsidRPr="009C58D4" w:rsidRDefault="00684F48">
                    <w:pPr>
                      <w:jc w:val="center"/>
                    </w:pPr>
                    <w:sdt>
                      <w:sdtPr>
                        <w:tag w:val="goog_rdk_665"/>
                        <w:id w:val="-1682963363"/>
                      </w:sdtPr>
                      <w:sdtEndPr/>
                      <w:sdtContent>
                        <w:r w:rsidR="00345C13" w:rsidRPr="009C58D4">
                          <w:t>Vol</w:t>
                        </w:r>
                      </w:sdtContent>
                    </w:sdt>
                  </w:p>
                </w:sdtContent>
              </w:sdt>
              <w:sdt>
                <w:sdtPr>
                  <w:tag w:val="goog_rdk_668"/>
                  <w:id w:val="-1371538451"/>
                </w:sdtPr>
                <w:sdtEndPr/>
                <w:sdtContent>
                  <w:p w14:paraId="78FADD08" w14:textId="77777777" w:rsidR="001F2CAC" w:rsidRPr="009C58D4" w:rsidRDefault="00684F48">
                    <w:pPr>
                      <w:jc w:val="center"/>
                    </w:pPr>
                    <w:sdt>
                      <w:sdtPr>
                        <w:tag w:val="goog_rdk_667"/>
                        <w:id w:val="-1666079779"/>
                      </w:sdtPr>
                      <w:sdtEndPr/>
                      <w:sdtContent/>
                    </w:sdt>
                  </w:p>
                </w:sdtContent>
              </w:sdt>
            </w:tc>
          </w:tr>
        </w:sdtContent>
      </w:sdt>
      <w:sdt>
        <w:sdtPr>
          <w:rPr>
            <w:rFonts w:ascii="Calibri" w:eastAsia="Calibri" w:hAnsi="Calibri" w:cs="Calibri"/>
          </w:rPr>
          <w:tag w:val="goog_rdk_669"/>
          <w:id w:val="790329901"/>
        </w:sdtPr>
        <w:sdtEndPr/>
        <w:sdtContent>
          <w:tr w:rsidR="009C58D4" w:rsidRPr="009C58D4" w14:paraId="304C38F0" w14:textId="77777777" w:rsidTr="009C58D4">
            <w:tc>
              <w:tcPr>
                <w:tcW w:w="567" w:type="dxa"/>
                <w:vAlign w:val="center"/>
              </w:tcPr>
              <w:sdt>
                <w:sdtPr>
                  <w:tag w:val="goog_rdk_671"/>
                  <w:id w:val="-729066437"/>
                </w:sdtPr>
                <w:sdtEndPr/>
                <w:sdtContent>
                  <w:p w14:paraId="210E62C9" w14:textId="77777777" w:rsidR="001F2CAC" w:rsidRPr="009C58D4" w:rsidRDefault="00684F48">
                    <w:pPr>
                      <w:jc w:val="center"/>
                    </w:pPr>
                    <w:sdt>
                      <w:sdtPr>
                        <w:tag w:val="goog_rdk_670"/>
                        <w:id w:val="-1464113327"/>
                      </w:sdtPr>
                      <w:sdtEndPr/>
                      <w:sdtContent>
                        <w:r w:rsidR="00345C13" w:rsidRPr="009C58D4">
                          <w:t>24</w:t>
                        </w:r>
                      </w:sdtContent>
                    </w:sdt>
                  </w:p>
                </w:sdtContent>
              </w:sdt>
            </w:tc>
            <w:tc>
              <w:tcPr>
                <w:tcW w:w="1376" w:type="dxa"/>
                <w:vAlign w:val="center"/>
              </w:tcPr>
              <w:sdt>
                <w:sdtPr>
                  <w:tag w:val="goog_rdk_673"/>
                  <w:id w:val="-1762906133"/>
                </w:sdtPr>
                <w:sdtEndPr/>
                <w:sdtContent>
                  <w:p w14:paraId="3FF071D1" w14:textId="77777777" w:rsidR="001F2CAC" w:rsidRPr="009C58D4" w:rsidRDefault="00684F48">
                    <w:pPr>
                      <w:numPr>
                        <w:ilvl w:val="0"/>
                        <w:numId w:val="9"/>
                      </w:numPr>
                      <w:pBdr>
                        <w:top w:val="nil"/>
                        <w:left w:val="nil"/>
                        <w:bottom w:val="nil"/>
                        <w:right w:val="nil"/>
                        <w:between w:val="nil"/>
                      </w:pBdr>
                      <w:spacing w:after="160" w:line="259" w:lineRule="auto"/>
                      <w:jc w:val="center"/>
                      <w:rPr>
                        <w:rFonts w:ascii="Calibri" w:eastAsia="Calibri" w:hAnsi="Calibri" w:cs="Calibri"/>
                      </w:rPr>
                    </w:pPr>
                    <w:sdt>
                      <w:sdtPr>
                        <w:tag w:val="goog_rdk_672"/>
                        <w:id w:val="-1041127303"/>
                      </w:sdtPr>
                      <w:sdtEndPr/>
                      <w:sdtContent>
                        <w:r w:rsidR="00345C13" w:rsidRPr="009C58D4">
                          <w:rPr>
                            <w:rFonts w:ascii="Calibri" w:eastAsia="Calibri" w:hAnsi="Calibri" w:cs="Calibri"/>
                          </w:rPr>
                          <w:t>A.</w:t>
                        </w:r>
                      </w:sdtContent>
                    </w:sdt>
                  </w:p>
                </w:sdtContent>
              </w:sdt>
            </w:tc>
            <w:tc>
              <w:tcPr>
                <w:tcW w:w="870" w:type="dxa"/>
                <w:vAlign w:val="center"/>
              </w:tcPr>
              <w:sdt>
                <w:sdtPr>
                  <w:tag w:val="goog_rdk_675"/>
                  <w:id w:val="328183752"/>
                </w:sdtPr>
                <w:sdtEndPr/>
                <w:sdtContent>
                  <w:p w14:paraId="064B2CA1" w14:textId="77777777" w:rsidR="001F2CAC" w:rsidRPr="009C58D4" w:rsidRDefault="00684F48">
                    <w:pPr>
                      <w:jc w:val="center"/>
                    </w:pPr>
                    <w:sdt>
                      <w:sdtPr>
                        <w:tag w:val="goog_rdk_674"/>
                        <w:id w:val="-1484452868"/>
                      </w:sdtPr>
                      <w:sdtEndPr/>
                      <w:sdtContent>
                        <w:r w:rsidR="00345C13" w:rsidRPr="009C58D4">
                          <w:t>17</w:t>
                        </w:r>
                      </w:sdtContent>
                    </w:sdt>
                  </w:p>
                </w:sdtContent>
              </w:sdt>
            </w:tc>
            <w:tc>
              <w:tcPr>
                <w:tcW w:w="2083" w:type="dxa"/>
                <w:vAlign w:val="center"/>
              </w:tcPr>
              <w:sdt>
                <w:sdtPr>
                  <w:tag w:val="goog_rdk_677"/>
                  <w:id w:val="-2010980178"/>
                </w:sdtPr>
                <w:sdtEndPr/>
                <w:sdtContent>
                  <w:p w14:paraId="0CFBDDD4" w14:textId="77777777" w:rsidR="001F2CAC" w:rsidRPr="009C58D4" w:rsidRDefault="00684F48">
                    <w:pPr>
                      <w:jc w:val="center"/>
                    </w:pPr>
                    <w:sdt>
                      <w:sdtPr>
                        <w:tag w:val="goog_rdk_676"/>
                        <w:id w:val="-438381394"/>
                      </w:sdtPr>
                      <w:sdtEndPr/>
                      <w:sdtContent>
                        <w:r w:rsidR="00345C13" w:rsidRPr="009C58D4">
                          <w:t>27/06/2021</w:t>
                        </w:r>
                      </w:sdtContent>
                    </w:sdt>
                  </w:p>
                </w:sdtContent>
              </w:sdt>
            </w:tc>
            <w:tc>
              <w:tcPr>
                <w:tcW w:w="2005" w:type="dxa"/>
                <w:vAlign w:val="center"/>
              </w:tcPr>
              <w:sdt>
                <w:sdtPr>
                  <w:tag w:val="goog_rdk_679"/>
                  <w:id w:val="-1387712077"/>
                </w:sdtPr>
                <w:sdtEndPr/>
                <w:sdtContent>
                  <w:p w14:paraId="3579D07A" w14:textId="77777777" w:rsidR="001F2CAC" w:rsidRPr="009C58D4" w:rsidRDefault="00684F48">
                    <w:pPr>
                      <w:tabs>
                        <w:tab w:val="center" w:pos="940"/>
                      </w:tabs>
                      <w:jc w:val="center"/>
                    </w:pPr>
                    <w:sdt>
                      <w:sdtPr>
                        <w:tag w:val="goog_rdk_678"/>
                        <w:id w:val="-303539327"/>
                      </w:sdtPr>
                      <w:sdtEndPr/>
                      <w:sdtContent>
                        <w:r w:rsidR="00345C13" w:rsidRPr="009C58D4">
                          <w:t>1annee, 5 mois, 2jours</w:t>
                        </w:r>
                      </w:sdtContent>
                    </w:sdt>
                  </w:p>
                </w:sdtContent>
              </w:sdt>
            </w:tc>
            <w:tc>
              <w:tcPr>
                <w:tcW w:w="2166" w:type="dxa"/>
                <w:vAlign w:val="center"/>
              </w:tcPr>
              <w:sdt>
                <w:sdtPr>
                  <w:tag w:val="goog_rdk_681"/>
                  <w:id w:val="1865086186"/>
                </w:sdtPr>
                <w:sdtEndPr/>
                <w:sdtContent>
                  <w:p w14:paraId="1D3FB695" w14:textId="77777777" w:rsidR="001F2CAC" w:rsidRPr="009C58D4" w:rsidRDefault="00684F48">
                    <w:pPr>
                      <w:jc w:val="center"/>
                    </w:pPr>
                    <w:sdt>
                      <w:sdtPr>
                        <w:tag w:val="goog_rdk_680"/>
                        <w:id w:val="-573895615"/>
                      </w:sdtPr>
                      <w:sdtEndPr/>
                      <w:sdtContent>
                        <w:r w:rsidR="00345C13" w:rsidRPr="009C58D4">
                          <w:t>Homicide volontaire</w:t>
                        </w:r>
                      </w:sdtContent>
                    </w:sdt>
                  </w:p>
                </w:sdtContent>
              </w:sdt>
            </w:tc>
          </w:tr>
        </w:sdtContent>
      </w:sdt>
      <w:sdt>
        <w:sdtPr>
          <w:rPr>
            <w:rFonts w:ascii="Calibri" w:eastAsia="Calibri" w:hAnsi="Calibri" w:cs="Calibri"/>
          </w:rPr>
          <w:tag w:val="goog_rdk_682"/>
          <w:id w:val="1016741891"/>
        </w:sdtPr>
        <w:sdtEndPr/>
        <w:sdtContent>
          <w:tr w:rsidR="009C58D4" w:rsidRPr="009C58D4" w14:paraId="1CB735A7" w14:textId="77777777" w:rsidTr="009C58D4">
            <w:tc>
              <w:tcPr>
                <w:tcW w:w="567" w:type="dxa"/>
                <w:vAlign w:val="center"/>
              </w:tcPr>
              <w:sdt>
                <w:sdtPr>
                  <w:tag w:val="goog_rdk_684"/>
                  <w:id w:val="-935748939"/>
                </w:sdtPr>
                <w:sdtEndPr/>
                <w:sdtContent>
                  <w:p w14:paraId="77311B9C" w14:textId="77777777" w:rsidR="001F2CAC" w:rsidRPr="009C58D4" w:rsidRDefault="00684F48">
                    <w:pPr>
                      <w:jc w:val="center"/>
                    </w:pPr>
                    <w:sdt>
                      <w:sdtPr>
                        <w:tag w:val="goog_rdk_683"/>
                        <w:id w:val="1599753522"/>
                      </w:sdtPr>
                      <w:sdtEndPr/>
                      <w:sdtContent>
                        <w:r w:rsidR="00345C13" w:rsidRPr="009C58D4">
                          <w:t>25</w:t>
                        </w:r>
                      </w:sdtContent>
                    </w:sdt>
                  </w:p>
                </w:sdtContent>
              </w:sdt>
            </w:tc>
            <w:tc>
              <w:tcPr>
                <w:tcW w:w="1376" w:type="dxa"/>
                <w:vAlign w:val="center"/>
              </w:tcPr>
              <w:sdt>
                <w:sdtPr>
                  <w:tag w:val="goog_rdk_686"/>
                  <w:id w:val="2000145637"/>
                </w:sdtPr>
                <w:sdtEndPr/>
                <w:sdtContent>
                  <w:p w14:paraId="31FD3A5E" w14:textId="77777777" w:rsidR="001F2CAC" w:rsidRPr="009C58D4" w:rsidRDefault="00684F48">
                    <w:pPr>
                      <w:numPr>
                        <w:ilvl w:val="0"/>
                        <w:numId w:val="9"/>
                      </w:numPr>
                      <w:pBdr>
                        <w:top w:val="nil"/>
                        <w:left w:val="nil"/>
                        <w:bottom w:val="nil"/>
                        <w:right w:val="nil"/>
                        <w:between w:val="nil"/>
                      </w:pBdr>
                      <w:spacing w:after="160" w:line="259" w:lineRule="auto"/>
                      <w:jc w:val="center"/>
                      <w:rPr>
                        <w:rFonts w:ascii="Calibri" w:eastAsia="Calibri" w:hAnsi="Calibri" w:cs="Calibri"/>
                      </w:rPr>
                    </w:pPr>
                    <w:sdt>
                      <w:sdtPr>
                        <w:tag w:val="goog_rdk_685"/>
                        <w:id w:val="1937251121"/>
                      </w:sdtPr>
                      <w:sdtEndPr/>
                      <w:sdtContent>
                        <w:r w:rsidR="00345C13" w:rsidRPr="009C58D4">
                          <w:rPr>
                            <w:rFonts w:ascii="Calibri" w:eastAsia="Calibri" w:hAnsi="Calibri" w:cs="Calibri"/>
                          </w:rPr>
                          <w:t>J.</w:t>
                        </w:r>
                      </w:sdtContent>
                    </w:sdt>
                  </w:p>
                </w:sdtContent>
              </w:sdt>
            </w:tc>
            <w:tc>
              <w:tcPr>
                <w:tcW w:w="870" w:type="dxa"/>
                <w:vAlign w:val="center"/>
              </w:tcPr>
              <w:sdt>
                <w:sdtPr>
                  <w:tag w:val="goog_rdk_688"/>
                  <w:id w:val="-288364063"/>
                </w:sdtPr>
                <w:sdtEndPr/>
                <w:sdtContent>
                  <w:p w14:paraId="5AB4E404" w14:textId="77777777" w:rsidR="001F2CAC" w:rsidRPr="009C58D4" w:rsidRDefault="00684F48">
                    <w:pPr>
                      <w:jc w:val="center"/>
                    </w:pPr>
                    <w:sdt>
                      <w:sdtPr>
                        <w:tag w:val="goog_rdk_687"/>
                        <w:id w:val="-1021308375"/>
                      </w:sdtPr>
                      <w:sdtEndPr/>
                      <w:sdtContent>
                        <w:r w:rsidR="00345C13" w:rsidRPr="009C58D4">
                          <w:t>17</w:t>
                        </w:r>
                      </w:sdtContent>
                    </w:sdt>
                  </w:p>
                </w:sdtContent>
              </w:sdt>
            </w:tc>
            <w:tc>
              <w:tcPr>
                <w:tcW w:w="2083" w:type="dxa"/>
                <w:vAlign w:val="center"/>
              </w:tcPr>
              <w:sdt>
                <w:sdtPr>
                  <w:tag w:val="goog_rdk_690"/>
                  <w:id w:val="-448242788"/>
                </w:sdtPr>
                <w:sdtEndPr/>
                <w:sdtContent>
                  <w:p w14:paraId="689C4C4F" w14:textId="77777777" w:rsidR="001F2CAC" w:rsidRPr="009C58D4" w:rsidRDefault="00684F48">
                    <w:pPr>
                      <w:jc w:val="center"/>
                    </w:pPr>
                    <w:sdt>
                      <w:sdtPr>
                        <w:tag w:val="goog_rdk_689"/>
                        <w:id w:val="-1039893774"/>
                      </w:sdtPr>
                      <w:sdtEndPr/>
                      <w:sdtContent>
                        <w:r w:rsidR="00345C13" w:rsidRPr="009C58D4">
                          <w:t>04/08/2021</w:t>
                        </w:r>
                      </w:sdtContent>
                    </w:sdt>
                  </w:p>
                </w:sdtContent>
              </w:sdt>
            </w:tc>
            <w:tc>
              <w:tcPr>
                <w:tcW w:w="2005" w:type="dxa"/>
                <w:vAlign w:val="center"/>
              </w:tcPr>
              <w:sdt>
                <w:sdtPr>
                  <w:tag w:val="goog_rdk_692"/>
                  <w:id w:val="1495528670"/>
                </w:sdtPr>
                <w:sdtEndPr/>
                <w:sdtContent>
                  <w:p w14:paraId="4F287141" w14:textId="77777777" w:rsidR="001F2CAC" w:rsidRPr="009C58D4" w:rsidRDefault="00684F48">
                    <w:pPr>
                      <w:tabs>
                        <w:tab w:val="center" w:pos="940"/>
                      </w:tabs>
                      <w:jc w:val="center"/>
                    </w:pPr>
                    <w:sdt>
                      <w:sdtPr>
                        <w:tag w:val="goog_rdk_691"/>
                        <w:id w:val="-656225061"/>
                      </w:sdtPr>
                      <w:sdtEndPr/>
                      <w:sdtContent>
                        <w:r w:rsidR="00345C13" w:rsidRPr="009C58D4">
                          <w:t>1annee, 3 mois, 3semaines, 4jours</w:t>
                        </w:r>
                      </w:sdtContent>
                    </w:sdt>
                  </w:p>
                </w:sdtContent>
              </w:sdt>
            </w:tc>
            <w:tc>
              <w:tcPr>
                <w:tcW w:w="2166" w:type="dxa"/>
                <w:vAlign w:val="center"/>
              </w:tcPr>
              <w:sdt>
                <w:sdtPr>
                  <w:tag w:val="goog_rdk_694"/>
                  <w:id w:val="-1208638729"/>
                </w:sdtPr>
                <w:sdtEndPr/>
                <w:sdtContent>
                  <w:p w14:paraId="5D8D9C6F" w14:textId="77777777" w:rsidR="001F2CAC" w:rsidRPr="009C58D4" w:rsidRDefault="00684F48">
                    <w:pPr>
                      <w:jc w:val="center"/>
                    </w:pPr>
                    <w:sdt>
                      <w:sdtPr>
                        <w:tag w:val="goog_rdk_693"/>
                        <w:id w:val="1425153626"/>
                      </w:sdtPr>
                      <w:sdtEndPr/>
                      <w:sdtContent>
                        <w:r w:rsidR="00345C13" w:rsidRPr="009C58D4">
                          <w:t>Vol</w:t>
                        </w:r>
                      </w:sdtContent>
                    </w:sdt>
                  </w:p>
                </w:sdtContent>
              </w:sdt>
            </w:tc>
          </w:tr>
        </w:sdtContent>
      </w:sdt>
    </w:tbl>
    <w:sdt>
      <w:sdtPr>
        <w:tag w:val="goog_rdk_697"/>
        <w:id w:val="-217674918"/>
      </w:sdtPr>
      <w:sdtEndPr/>
      <w:sdtContent>
        <w:p w14:paraId="3B920DA7" w14:textId="4540BC54" w:rsidR="001F2CAC" w:rsidRPr="009C58D4" w:rsidRDefault="00684F48">
          <w:pPr>
            <w:spacing w:after="0" w:line="240" w:lineRule="auto"/>
            <w:jc w:val="both"/>
            <w:rPr>
              <w:rFonts w:ascii="Merriweather" w:eastAsia="Merriweather" w:hAnsi="Merriweather" w:cs="Merriweather"/>
              <w:sz w:val="24"/>
              <w:szCs w:val="24"/>
            </w:rPr>
          </w:pPr>
          <w:sdt>
            <w:sdtPr>
              <w:tag w:val="goog_rdk_696"/>
              <w:id w:val="-141657511"/>
              <w:showingPlcHdr/>
            </w:sdtPr>
            <w:sdtEndPr/>
            <w:sdtContent>
              <w:r w:rsidR="00E67D20" w:rsidRPr="009C58D4">
                <w:t xml:space="preserve">     </w:t>
              </w:r>
            </w:sdtContent>
          </w:sdt>
        </w:p>
      </w:sdtContent>
    </w:sdt>
    <w:sdt>
      <w:sdtPr>
        <w:tag w:val="goog_rdk_699"/>
        <w:id w:val="1415431656"/>
      </w:sdtPr>
      <w:sdtEndPr/>
      <w:sdtContent>
        <w:p w14:paraId="6D228C2B" w14:textId="5F85C74B" w:rsidR="001F2CAC" w:rsidRPr="009C58D4" w:rsidRDefault="00684F48">
          <w:pPr>
            <w:spacing w:after="0" w:line="240" w:lineRule="auto"/>
            <w:jc w:val="both"/>
            <w:rPr>
              <w:rFonts w:ascii="Merriweather" w:eastAsia="Merriweather" w:hAnsi="Merriweather" w:cs="Merriweather"/>
              <w:sz w:val="24"/>
              <w:szCs w:val="24"/>
            </w:rPr>
          </w:pPr>
          <w:sdt>
            <w:sdtPr>
              <w:tag w:val="goog_rdk_698"/>
              <w:id w:val="1286936692"/>
              <w:showingPlcHdr/>
            </w:sdtPr>
            <w:sdtEndPr/>
            <w:sdtContent>
              <w:r w:rsidR="00E67D20" w:rsidRPr="009C58D4">
                <w:t xml:space="preserve">     </w:t>
              </w:r>
            </w:sdtContent>
          </w:sdt>
        </w:p>
      </w:sdtContent>
    </w:sdt>
    <w:p w14:paraId="616838EB" w14:textId="77777777" w:rsidR="001F2CAC" w:rsidRPr="009C58D4" w:rsidRDefault="001F2CAC">
      <w:pPr>
        <w:spacing w:after="0" w:line="240" w:lineRule="auto"/>
        <w:jc w:val="both"/>
        <w:rPr>
          <w:rFonts w:ascii="Merriweather" w:eastAsia="Merriweather" w:hAnsi="Merriweather" w:cs="Merriweather"/>
          <w:sz w:val="24"/>
          <w:szCs w:val="24"/>
        </w:rPr>
      </w:pPr>
    </w:p>
    <w:p w14:paraId="765C6D67" w14:textId="77777777" w:rsidR="001F2CAC" w:rsidRPr="009C58D4" w:rsidRDefault="00345C13">
      <w:pPr>
        <w:pStyle w:val="Heading2"/>
        <w:rPr>
          <w:rFonts w:ascii="Merriweather" w:eastAsia="Merriweather" w:hAnsi="Merriweather" w:cs="Merriweather"/>
          <w:b/>
          <w:color w:val="auto"/>
          <w:sz w:val="24"/>
          <w:szCs w:val="24"/>
        </w:rPr>
      </w:pPr>
      <w:bookmarkStart w:id="21" w:name="_Toc121993961"/>
      <w:r w:rsidRPr="009C58D4">
        <w:rPr>
          <w:rFonts w:ascii="Merriweather" w:eastAsia="Merriweather" w:hAnsi="Merriweather" w:cs="Merriweather"/>
          <w:b/>
          <w:color w:val="auto"/>
          <w:sz w:val="24"/>
          <w:szCs w:val="24"/>
        </w:rPr>
        <w:t>6. Mesures de substitution à la privation de liberté</w:t>
      </w:r>
      <w:bookmarkEnd w:id="21"/>
      <w:r w:rsidRPr="009C58D4">
        <w:rPr>
          <w:rFonts w:ascii="Merriweather" w:eastAsia="Merriweather" w:hAnsi="Merriweather" w:cs="Merriweather"/>
          <w:b/>
          <w:color w:val="auto"/>
          <w:sz w:val="24"/>
          <w:szCs w:val="24"/>
        </w:rPr>
        <w:t xml:space="preserve"> </w:t>
      </w:r>
    </w:p>
    <w:p w14:paraId="52DE070C" w14:textId="77777777" w:rsidR="001F2CAC" w:rsidRPr="009C58D4" w:rsidRDefault="00345C13">
      <w:pPr>
        <w:spacing w:before="240" w:after="24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 xml:space="preserve">L’article 328 du code de l’enfant togolais prévoit que lorsque le juge proclame la culpabilité de l’enfant, il prend une mesure éducative appropriée suivant la personnalité de l’enfant et les circonstances de la cause. L’article 352 dispose également que les institutions privées de protection des enfants en conflit avec la loi peuvent proposer au juge des enfants la substitution de la détention préventive par d'autres mesures notamment la surveillance étroite de l’enfant, le placement de l’enfant dans un foyer éducatif et le placement dans une famille. </w:t>
      </w:r>
    </w:p>
    <w:p w14:paraId="2AC1304D" w14:textId="38168E96" w:rsidR="001F2CAC" w:rsidRPr="009C58D4" w:rsidRDefault="00345C13">
      <w:pPr>
        <w:spacing w:before="240" w:after="24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Toutefois, dans la pratique, les juges pour enfants ne font pas application de ces dispositions dans la mesure où les enfants sont objet de placement dans un centre uniquement après leur libération. Les centres d’accueil disponibles ne sont pas utilisés comme des lieux de rééducation pendant la détention mais plutôt comme des lieux de réinsertion. Il est à préciser que le Togo ne dispose que de deux (02) centres de réinsertion. Le premier le Centre d’Orientation et de Réinsertion Sociale des Jeunes en Difficulté de Cacaveli</w:t>
      </w:r>
      <w:r w:rsidRPr="009C58D4">
        <w:rPr>
          <w:rFonts w:ascii="Merriweather" w:eastAsia="Merriweather" w:hAnsi="Merriweather" w:cs="Merriweather"/>
          <w:sz w:val="24"/>
          <w:szCs w:val="24"/>
          <w:vertAlign w:val="superscript"/>
        </w:rPr>
        <w:footnoteReference w:id="26"/>
      </w:r>
      <w:r w:rsidRPr="009C58D4">
        <w:rPr>
          <w:rFonts w:ascii="Merriweather" w:eastAsia="Merriweather" w:hAnsi="Merriweather" w:cs="Merriweather"/>
          <w:sz w:val="24"/>
          <w:szCs w:val="24"/>
        </w:rPr>
        <w:t xml:space="preserve"> (CORSJDC) est en déficit de moyens pour un bon fonctionnement et le second, le Foyer Avenir de Kamina, est aussi vétuste et se trouve dans un état de délabrement avancé. </w:t>
      </w:r>
    </w:p>
    <w:p w14:paraId="5066C4C0" w14:textId="77777777" w:rsidR="001F2CAC" w:rsidRPr="009C58D4" w:rsidRDefault="00345C13">
      <w:pPr>
        <w:spacing w:before="240" w:after="24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Cette situation empiète sur l’esprit du PIDCP parce que ce dernier prévoit à l’article 10, 3 : “</w:t>
      </w:r>
      <w:r w:rsidRPr="009C58D4">
        <w:rPr>
          <w:rFonts w:ascii="Merriweather" w:eastAsia="Merriweather" w:hAnsi="Merriweather" w:cs="Merriweather"/>
          <w:i/>
          <w:sz w:val="24"/>
          <w:szCs w:val="24"/>
        </w:rPr>
        <w:t>Le régime pénitentiaire comporte un traitement des condamnés dont le but essentiel est leur amendement et leur reclassement social</w:t>
      </w:r>
      <w:r w:rsidRPr="009C58D4">
        <w:rPr>
          <w:rFonts w:ascii="Merriweather" w:eastAsia="Merriweather" w:hAnsi="Merriweather" w:cs="Merriweather"/>
          <w:sz w:val="24"/>
          <w:szCs w:val="24"/>
        </w:rPr>
        <w:t>”.</w:t>
      </w:r>
    </w:p>
    <w:p w14:paraId="1196DE3B" w14:textId="77777777" w:rsidR="001F2CAC" w:rsidRPr="009C58D4" w:rsidRDefault="00345C13">
      <w:pPr>
        <w:jc w:val="both"/>
        <w:rPr>
          <w:rFonts w:ascii="Merriweather" w:eastAsia="Merriweather" w:hAnsi="Merriweather" w:cs="Merriweather"/>
          <w:b/>
          <w:sz w:val="24"/>
          <w:szCs w:val="24"/>
        </w:rPr>
      </w:pPr>
      <w:r w:rsidRPr="009C58D4">
        <w:rPr>
          <w:rFonts w:ascii="Merriweather" w:eastAsia="Merriweather" w:hAnsi="Merriweather" w:cs="Merriweather"/>
          <w:b/>
          <w:sz w:val="24"/>
          <w:szCs w:val="24"/>
        </w:rPr>
        <w:t>Recommandations</w:t>
      </w:r>
    </w:p>
    <w:p w14:paraId="05FFA20A" w14:textId="674C8322" w:rsidR="00FF095B" w:rsidRPr="009C58D4" w:rsidRDefault="00FF095B">
      <w:pPr>
        <w:numPr>
          <w:ilvl w:val="0"/>
          <w:numId w:val="11"/>
        </w:numPr>
        <w:spacing w:after="0"/>
        <w:jc w:val="both"/>
        <w:rPr>
          <w:rFonts w:ascii="Merriweather" w:eastAsia="Merriweather" w:hAnsi="Merriweather" w:cs="Merriweather"/>
          <w:sz w:val="24"/>
          <w:szCs w:val="24"/>
        </w:rPr>
      </w:pPr>
      <w:r w:rsidRPr="009C58D4">
        <w:rPr>
          <w:rFonts w:ascii="Merriweather" w:eastAsia="Merriweather" w:hAnsi="Merriweather" w:cs="Merriweather"/>
          <w:sz w:val="24"/>
          <w:szCs w:val="24"/>
        </w:rPr>
        <w:t>Prévoir une réglementation appropriée pour les enfants en conflits avec la loi dans les lieux privatifs de liberté ;</w:t>
      </w:r>
    </w:p>
    <w:p w14:paraId="63D84729" w14:textId="7BB8320D" w:rsidR="001F2CAC" w:rsidRPr="009C58D4" w:rsidRDefault="00345C13">
      <w:pPr>
        <w:numPr>
          <w:ilvl w:val="0"/>
          <w:numId w:val="11"/>
        </w:numPr>
        <w:spacing w:after="0"/>
        <w:jc w:val="both"/>
        <w:rPr>
          <w:rFonts w:ascii="Merriweather" w:eastAsia="Merriweather" w:hAnsi="Merriweather" w:cs="Merriweather"/>
          <w:sz w:val="24"/>
          <w:szCs w:val="24"/>
        </w:rPr>
      </w:pPr>
      <w:r w:rsidRPr="009C58D4">
        <w:rPr>
          <w:rFonts w:ascii="Merriweather" w:eastAsia="Merriweather" w:hAnsi="Merriweather" w:cs="Merriweather"/>
          <w:sz w:val="24"/>
          <w:szCs w:val="24"/>
        </w:rPr>
        <w:t>Affecter au Centre d’accès au droit et à la justice pour mineurs de Lomé et de Kara, les ressources nécessaires à leur fonctionnement</w:t>
      </w:r>
      <w:r w:rsidR="00E7791A" w:rsidRPr="009C58D4">
        <w:rPr>
          <w:rFonts w:ascii="Merriweather" w:eastAsia="Merriweather" w:hAnsi="Merriweather" w:cs="Merriweather"/>
          <w:sz w:val="24"/>
          <w:szCs w:val="24"/>
        </w:rPr>
        <w:t xml:space="preserve"> </w:t>
      </w:r>
      <w:r w:rsidRPr="009C58D4">
        <w:rPr>
          <w:rFonts w:ascii="Merriweather" w:eastAsia="Merriweather" w:hAnsi="Merriweather" w:cs="Merriweather"/>
          <w:sz w:val="24"/>
          <w:szCs w:val="24"/>
        </w:rPr>
        <w:t>;</w:t>
      </w:r>
    </w:p>
    <w:p w14:paraId="7B2EE5E7" w14:textId="129F1368" w:rsidR="001F2CAC" w:rsidRPr="009C58D4" w:rsidRDefault="00345C13">
      <w:pPr>
        <w:numPr>
          <w:ilvl w:val="0"/>
          <w:numId w:val="11"/>
        </w:numPr>
        <w:jc w:val="both"/>
        <w:rPr>
          <w:rFonts w:ascii="Merriweather" w:eastAsia="Merriweather" w:hAnsi="Merriweather" w:cs="Merriweather"/>
          <w:sz w:val="24"/>
          <w:szCs w:val="24"/>
        </w:rPr>
      </w:pPr>
      <w:r w:rsidRPr="009C58D4">
        <w:rPr>
          <w:rFonts w:ascii="Merriweather" w:eastAsia="Merriweather" w:hAnsi="Merriweather" w:cs="Merriweather"/>
          <w:sz w:val="24"/>
          <w:szCs w:val="24"/>
        </w:rPr>
        <w:t>S’assurer du respect des délais encadrant la détention préventive des mineurs et en faire usage dans le respect de l’esprit et de la lettre des différentes conventions internationales y afférentes ratifiés par le Togo.</w:t>
      </w:r>
    </w:p>
    <w:p w14:paraId="5136D257" w14:textId="431E7B3E" w:rsidR="001F2CAC" w:rsidRPr="009C58D4" w:rsidRDefault="00345C13">
      <w:pPr>
        <w:pStyle w:val="Heading1"/>
        <w:rPr>
          <w:rFonts w:ascii="Merriweather" w:eastAsia="Merriweather" w:hAnsi="Merriweather" w:cs="Merriweather"/>
          <w:b/>
          <w:color w:val="auto"/>
          <w:sz w:val="24"/>
          <w:szCs w:val="24"/>
        </w:rPr>
      </w:pPr>
      <w:bookmarkStart w:id="22" w:name="_Toc121993962"/>
      <w:r w:rsidRPr="009C58D4">
        <w:rPr>
          <w:rFonts w:ascii="Merriweather" w:eastAsia="Merriweather" w:hAnsi="Merriweather" w:cs="Merriweather"/>
          <w:b/>
          <w:color w:val="auto"/>
          <w:sz w:val="24"/>
          <w:szCs w:val="24"/>
        </w:rPr>
        <w:t xml:space="preserve">D </w:t>
      </w:r>
      <w:r w:rsidR="00E7791A" w:rsidRPr="009C58D4">
        <w:rPr>
          <w:rFonts w:ascii="Merriweather" w:eastAsia="Merriweather" w:hAnsi="Merriweather" w:cs="Merriweather"/>
          <w:b/>
          <w:color w:val="auto"/>
          <w:sz w:val="24"/>
          <w:szCs w:val="24"/>
        </w:rPr>
        <w:t>–</w:t>
      </w:r>
      <w:r w:rsidRPr="009C58D4">
        <w:rPr>
          <w:rFonts w:ascii="Merriweather" w:eastAsia="Merriweather" w:hAnsi="Merriweather" w:cs="Merriweather"/>
          <w:b/>
          <w:color w:val="auto"/>
          <w:sz w:val="24"/>
          <w:szCs w:val="24"/>
        </w:rPr>
        <w:t xml:space="preserve"> </w:t>
      </w:r>
      <w:r w:rsidR="00E7791A" w:rsidRPr="009C58D4">
        <w:rPr>
          <w:rFonts w:ascii="Merriweather" w:eastAsia="Merriweather" w:hAnsi="Merriweather" w:cs="Merriweather"/>
          <w:b/>
          <w:color w:val="auto"/>
          <w:sz w:val="24"/>
          <w:szCs w:val="24"/>
        </w:rPr>
        <w:t>Situation des enfants victimes lors des manifestations publiques de 2017 à 2019</w:t>
      </w:r>
      <w:bookmarkEnd w:id="22"/>
    </w:p>
    <w:p w14:paraId="3F304486" w14:textId="77777777" w:rsidR="001F2CAC" w:rsidRPr="009C58D4" w:rsidRDefault="001F2CAC">
      <w:pPr>
        <w:rPr>
          <w:sz w:val="2"/>
          <w:szCs w:val="2"/>
        </w:rPr>
      </w:pPr>
    </w:p>
    <w:p w14:paraId="39C19841" w14:textId="168849FA" w:rsidR="001F2CAC" w:rsidRPr="009C58D4" w:rsidRDefault="00345C13">
      <w:pPr>
        <w:spacing w:after="24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Dans le cadre de la crise socio</w:t>
      </w:r>
      <w:r w:rsidR="00A50305" w:rsidRPr="009C58D4">
        <w:rPr>
          <w:rFonts w:ascii="Merriweather" w:eastAsia="Merriweather" w:hAnsi="Merriweather" w:cs="Merriweather"/>
          <w:sz w:val="24"/>
          <w:szCs w:val="24"/>
        </w:rPr>
        <w:t xml:space="preserve">-politique </w:t>
      </w:r>
      <w:r w:rsidRPr="009C58D4">
        <w:rPr>
          <w:rFonts w:ascii="Merriweather" w:eastAsia="Merriweather" w:hAnsi="Merriweather" w:cs="Merriweather"/>
          <w:sz w:val="24"/>
          <w:szCs w:val="24"/>
        </w:rPr>
        <w:t>née le 19 août 2017, caractérisée par des manifestations publiques, certains mineurs arrêtés dans le cadre de ces manifestations ont déclaré avoir subi des actes de torture et de mauvais traitements depuis leur interpellation. En effet les 17 et 20 octobre 2017, quatre (04) mineurs respectivement âgés de 14 à 16 ans ont été arrêtés et déférés à la prison civile de Lomé pour trouble à l’ordre public. Lors des visites des OSC dont le CACIT, il a été constaté des traces de coups et blessures sur leur corps. Lors de leur jugement le 20 octobre 2017</w:t>
      </w:r>
      <w:r w:rsidR="009C58D4">
        <w:rPr>
          <w:rFonts w:ascii="Merriweather" w:eastAsia="Merriweather" w:hAnsi="Merriweather" w:cs="Merriweather"/>
          <w:sz w:val="24"/>
          <w:szCs w:val="24"/>
        </w:rPr>
        <w:t>,</w:t>
      </w:r>
      <w:r w:rsidRPr="009C58D4">
        <w:rPr>
          <w:rFonts w:ascii="Merriweather" w:eastAsia="Merriweather" w:hAnsi="Merriweather" w:cs="Merriweather"/>
          <w:sz w:val="24"/>
          <w:szCs w:val="24"/>
        </w:rPr>
        <w:t xml:space="preserve"> leur dossier a été renvoyé pour mieux se pourvoir. Deux (02) mineurs ont été arrêtés le 19 août 2017 et gardés à la prison civile de Sokodé, dans le cadre des violentes manifestations qu’a connues la ville Sokodé (Nord du Togo). Ils ont été transférés peu après à la prison civile de Kara située à environ 80 km de Sokodé. L’affaire a été instruite par le juge d’instruction de Sokodé qui s’est déplacé à Kara. Du fait de l’éloignement de ces deux mineurs de leurs lieux de résidence, leurs familles ne pouvaient pas leur rendre visite régulièrement. Ils ont été libérés en février 2018, après six mois de détention. Au moins cinq (05) mineurs ont trouvé la mort lors des manifestations, entre </w:t>
      </w:r>
      <w:r w:rsidR="00E67D20" w:rsidRPr="009C58D4">
        <w:rPr>
          <w:rFonts w:ascii="Merriweather" w:eastAsia="Merriweather" w:hAnsi="Merriweather" w:cs="Merriweather"/>
          <w:sz w:val="24"/>
          <w:szCs w:val="24"/>
        </w:rPr>
        <w:t>2017</w:t>
      </w:r>
      <w:r w:rsidRPr="009C58D4">
        <w:rPr>
          <w:rFonts w:ascii="Merriweather" w:eastAsia="Merriweather" w:hAnsi="Merriweather" w:cs="Merriweather"/>
          <w:sz w:val="24"/>
          <w:szCs w:val="24"/>
        </w:rPr>
        <w:t xml:space="preserve"> et</w:t>
      </w:r>
      <w:r w:rsidR="00E67D20" w:rsidRPr="009C58D4">
        <w:rPr>
          <w:rFonts w:ascii="Merriweather" w:eastAsia="Merriweather" w:hAnsi="Merriweather" w:cs="Merriweather"/>
          <w:sz w:val="24"/>
          <w:szCs w:val="24"/>
        </w:rPr>
        <w:t xml:space="preserve"> 2019</w:t>
      </w:r>
      <w:r w:rsidRPr="009C58D4">
        <w:rPr>
          <w:rFonts w:ascii="Merriweather" w:eastAsia="Merriweather" w:hAnsi="Merriweather" w:cs="Merriweather"/>
          <w:sz w:val="24"/>
          <w:szCs w:val="24"/>
        </w:rPr>
        <w:t xml:space="preserve"> et plusieurs autres ont été blessés depuis la crise du 19 août 2017. Parmi ces victimes, on compte des décès par balle et des décès des suites de mauvais traitements et des blessés graves. </w:t>
      </w:r>
    </w:p>
    <w:p w14:paraId="52FACBB4" w14:textId="77777777" w:rsidR="001F2CAC" w:rsidRPr="009C58D4" w:rsidRDefault="00345C13">
      <w:pPr>
        <w:numPr>
          <w:ilvl w:val="0"/>
          <w:numId w:val="10"/>
        </w:num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Cas de MAMAN Rachad 14 ans (élève) décédé le 22 septembre au CHR de Sokodé. Cette mort a été causée par une complication suite à un traumatisme abdominal. Il a été victime d’actes de torture et de mauvais traitements lors d’une manifestation organisée par la Coalition de 14 partis de l’opposition le 20 septembre 2017 à Bafilo, une ville située au nord du pays à environs 400 km de Lomé ;</w:t>
      </w:r>
    </w:p>
    <w:p w14:paraId="7A65AD47" w14:textId="77777777" w:rsidR="001F2CAC" w:rsidRPr="009C58D4" w:rsidRDefault="00345C13">
      <w:pPr>
        <w:numPr>
          <w:ilvl w:val="0"/>
          <w:numId w:val="17"/>
        </w:num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Cas de Yacoubou ABDOULAYE âgé de 9 ans (élève). Il a été tué par balle le 20 septembre 2019, alors qu’il se trouvait aux environs des lieux de la manifestation appelée par la C14. Il ne participait pas à la manifestation ;</w:t>
      </w:r>
    </w:p>
    <w:p w14:paraId="29B5646C" w14:textId="77777777" w:rsidR="001F2CAC" w:rsidRPr="009C58D4" w:rsidRDefault="00345C13">
      <w:pPr>
        <w:numPr>
          <w:ilvl w:val="0"/>
          <w:numId w:val="17"/>
        </w:numPr>
        <w:spacing w:after="24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Cas de ZOUMEKEY Kokou Joseph âgé de 13 ans (élève). Il a été tué par balle à Lomé dans le quartier Bè Kpota le 18 octobre 2017, alors qu’il revenait de l’école.</w:t>
      </w:r>
    </w:p>
    <w:p w14:paraId="32809D85" w14:textId="14966F8E" w:rsidR="00137356" w:rsidRPr="009C58D4" w:rsidRDefault="00137356" w:rsidP="009C58D4">
      <w:pPr>
        <w:spacing w:after="24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Les autorités ont dit avoir ouvert des enquêtes relativement aux cas cités mais aucune suite publique administrative ou judiciaire n’est disponible à ce jour.</w:t>
      </w:r>
    </w:p>
    <w:p w14:paraId="2EDA3ECE" w14:textId="77777777" w:rsidR="001F2CAC" w:rsidRPr="009C58D4" w:rsidRDefault="00345C13">
      <w:pPr>
        <w:spacing w:after="240" w:line="276" w:lineRule="auto"/>
        <w:jc w:val="both"/>
        <w:rPr>
          <w:rFonts w:ascii="Merriweather" w:eastAsia="Merriweather" w:hAnsi="Merriweather" w:cs="Merriweather"/>
          <w:b/>
          <w:sz w:val="24"/>
          <w:szCs w:val="24"/>
        </w:rPr>
      </w:pPr>
      <w:r w:rsidRPr="009C58D4">
        <w:rPr>
          <w:rFonts w:ascii="Merriweather" w:eastAsia="Merriweather" w:hAnsi="Merriweather" w:cs="Merriweather"/>
          <w:b/>
          <w:sz w:val="24"/>
          <w:szCs w:val="24"/>
        </w:rPr>
        <w:t>Recommandations</w:t>
      </w:r>
    </w:p>
    <w:p w14:paraId="05A827D3" w14:textId="19B0BBF5" w:rsidR="001F2CAC" w:rsidRPr="009C58D4" w:rsidRDefault="00E7791A">
      <w:pPr>
        <w:numPr>
          <w:ilvl w:val="0"/>
          <w:numId w:val="13"/>
        </w:num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 xml:space="preserve">Lutter contre l’impunité en poursuivant </w:t>
      </w:r>
      <w:r w:rsidR="00345C13" w:rsidRPr="009C58D4">
        <w:rPr>
          <w:rFonts w:ascii="Merriweather" w:eastAsia="Merriweather" w:hAnsi="Merriweather" w:cs="Merriweather"/>
          <w:sz w:val="24"/>
          <w:szCs w:val="24"/>
        </w:rPr>
        <w:t xml:space="preserve">les auteurs des enfants tués et de ceux ayant </w:t>
      </w:r>
      <w:r w:rsidR="008A358D">
        <w:rPr>
          <w:rFonts w:ascii="Merriweather" w:eastAsia="Merriweather" w:hAnsi="Merriweather" w:cs="Merriweather"/>
          <w:sz w:val="24"/>
          <w:szCs w:val="24"/>
        </w:rPr>
        <w:t xml:space="preserve">allégués avoir </w:t>
      </w:r>
      <w:r w:rsidR="00345C13" w:rsidRPr="009C58D4">
        <w:rPr>
          <w:rFonts w:ascii="Merriweather" w:eastAsia="Merriweather" w:hAnsi="Merriweather" w:cs="Merriweather"/>
          <w:sz w:val="24"/>
          <w:szCs w:val="24"/>
        </w:rPr>
        <w:t>subi des actes de torture et de mauvais traitements dans le cadre des manifestations à caractère politique et les sanctionner conformément à la loi</w:t>
      </w:r>
      <w:r w:rsidRPr="009C58D4">
        <w:rPr>
          <w:rFonts w:ascii="Merriweather" w:eastAsia="Merriweather" w:hAnsi="Merriweather" w:cs="Merriweather"/>
          <w:sz w:val="24"/>
          <w:szCs w:val="24"/>
        </w:rPr>
        <w:t xml:space="preserve"> </w:t>
      </w:r>
      <w:r w:rsidR="00345C13" w:rsidRPr="009C58D4">
        <w:rPr>
          <w:rFonts w:ascii="Merriweather" w:eastAsia="Merriweather" w:hAnsi="Merriweather" w:cs="Merriweather"/>
          <w:sz w:val="24"/>
          <w:szCs w:val="24"/>
        </w:rPr>
        <w:t>;</w:t>
      </w:r>
    </w:p>
    <w:p w14:paraId="64620023" w14:textId="5B8C8797" w:rsidR="00E7791A" w:rsidRPr="009C58D4" w:rsidRDefault="00E7791A">
      <w:pPr>
        <w:numPr>
          <w:ilvl w:val="0"/>
          <w:numId w:val="13"/>
        </w:num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Rendre public les résultats des enquêtes ouvertes en lien avec la situation des enfants victimes lors des manifestations publiques de 2017 à 2019 ;</w:t>
      </w:r>
    </w:p>
    <w:p w14:paraId="1F0C8BF7" w14:textId="77777777" w:rsidR="001F2CAC" w:rsidRPr="009C58D4" w:rsidRDefault="00345C13">
      <w:pPr>
        <w:numPr>
          <w:ilvl w:val="0"/>
          <w:numId w:val="13"/>
        </w:numPr>
        <w:spacing w:after="24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Mettre en place un suivi médical et un accompagnement psychosocial en faveur des enfants ayant subi des actes de torture et de mauvais traitements dans le cadre des manifestations à caractère politique.</w:t>
      </w:r>
    </w:p>
    <w:p w14:paraId="3F62530E" w14:textId="77777777" w:rsidR="001F2CAC" w:rsidRPr="009C58D4" w:rsidRDefault="00345C13">
      <w:pPr>
        <w:pStyle w:val="Heading1"/>
        <w:rPr>
          <w:rFonts w:ascii="Merriweather" w:eastAsia="Merriweather" w:hAnsi="Merriweather" w:cs="Merriweather"/>
          <w:b/>
          <w:color w:val="auto"/>
          <w:sz w:val="24"/>
          <w:szCs w:val="24"/>
        </w:rPr>
      </w:pPr>
      <w:bookmarkStart w:id="23" w:name="_Toc121993963"/>
      <w:r w:rsidRPr="009C58D4">
        <w:rPr>
          <w:rFonts w:ascii="Merriweather" w:eastAsia="Merriweather" w:hAnsi="Merriweather" w:cs="Merriweather"/>
          <w:b/>
          <w:color w:val="auto"/>
          <w:sz w:val="24"/>
          <w:szCs w:val="24"/>
        </w:rPr>
        <w:t>E- La réinsertion des mineurs en conflit avec la loi</w:t>
      </w:r>
      <w:bookmarkEnd w:id="23"/>
    </w:p>
    <w:p w14:paraId="3A190F23" w14:textId="77777777" w:rsidR="001F2CAC" w:rsidRPr="009C58D4" w:rsidRDefault="001F2CAC">
      <w:pPr>
        <w:rPr>
          <w:sz w:val="2"/>
          <w:szCs w:val="2"/>
        </w:rPr>
      </w:pPr>
    </w:p>
    <w:p w14:paraId="6E667D64" w14:textId="4C366756" w:rsidR="001F2CAC" w:rsidRPr="009C58D4" w:rsidRDefault="00345C13">
      <w:pPr>
        <w:spacing w:after="0" w:line="240"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Selon l’article 40 alinéa 1 de la Convention internationale relative aux droits de l'enfant, «</w:t>
      </w:r>
      <w:r w:rsidRPr="009C58D4">
        <w:rPr>
          <w:rFonts w:ascii="Merriweather" w:eastAsia="Merriweather" w:hAnsi="Merriweather" w:cs="Merriweather"/>
          <w:i/>
          <w:sz w:val="24"/>
          <w:szCs w:val="24"/>
          <w:highlight w:val="white"/>
        </w:rPr>
        <w:t xml:space="preserve">Les </w:t>
      </w:r>
      <w:r w:rsidR="00987D9A" w:rsidRPr="009C58D4">
        <w:rPr>
          <w:rFonts w:ascii="Merriweather" w:eastAsia="Merriweather" w:hAnsi="Merriweather" w:cs="Merriweather"/>
          <w:i/>
          <w:sz w:val="24"/>
          <w:szCs w:val="24"/>
          <w:highlight w:val="white"/>
        </w:rPr>
        <w:t>États</w:t>
      </w:r>
      <w:r w:rsidRPr="009C58D4">
        <w:rPr>
          <w:rFonts w:ascii="Merriweather" w:eastAsia="Merriweather" w:hAnsi="Merriweather" w:cs="Merriweather"/>
          <w:i/>
          <w:sz w:val="24"/>
          <w:szCs w:val="24"/>
          <w:highlight w:val="white"/>
        </w:rPr>
        <w:t xml:space="preserve"> parties reconnaissent à tout enfant suspecté, accusé ou convaincu d'infraction à la loi pénale le droit à un traitement qui soit de nature à favoriser son sens de la dignité et de la valeur personnelle, qui renforce son respect pour les droits de l'homme et les libertés fondamentales d'autrui et qui tienne compte de son âge ainsi que de la nécessité de faciliter sa réintégration dans la société et de lui faire assumer un rôle constructif au sein de celle-ci</w:t>
      </w:r>
      <w:r w:rsidRPr="009C58D4">
        <w:rPr>
          <w:rFonts w:ascii="Merriweather" w:eastAsia="Merriweather" w:hAnsi="Merriweather" w:cs="Merriweather"/>
          <w:sz w:val="24"/>
          <w:szCs w:val="24"/>
        </w:rPr>
        <w:t>».</w:t>
      </w:r>
    </w:p>
    <w:p w14:paraId="6CE550B3" w14:textId="3D07329C" w:rsidR="001F2CAC" w:rsidRPr="009C58D4" w:rsidRDefault="00345C13">
      <w:pPr>
        <w:spacing w:before="240" w:after="24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Le Code de l’enfant prévoit plusieurs mesures alternatives à la privation de liberté des enfants en conflit avec la loi notamment en ses article</w:t>
      </w:r>
      <w:sdt>
        <w:sdtPr>
          <w:tag w:val="goog_rdk_700"/>
          <w:id w:val="-965500122"/>
        </w:sdtPr>
        <w:sdtEndPr/>
        <w:sdtContent>
          <w:r w:rsidRPr="009C58D4">
            <w:rPr>
              <w:rFonts w:ascii="Merriweather" w:eastAsia="Merriweather" w:hAnsi="Merriweather" w:cs="Merriweather"/>
              <w:sz w:val="24"/>
              <w:szCs w:val="24"/>
            </w:rPr>
            <w:t xml:space="preserve">s </w:t>
          </w:r>
        </w:sdtContent>
      </w:sdt>
      <w:r w:rsidRPr="009C58D4">
        <w:rPr>
          <w:rFonts w:ascii="Merriweather" w:eastAsia="Merriweather" w:hAnsi="Merriweather" w:cs="Merriweather"/>
          <w:sz w:val="24"/>
          <w:szCs w:val="24"/>
        </w:rPr>
        <w:t>328 à 329</w:t>
      </w:r>
      <w:r w:rsidR="00FF095B" w:rsidRPr="009C58D4">
        <w:rPr>
          <w:rFonts w:ascii="Merriweather" w:eastAsia="Merriweather" w:hAnsi="Merriweather" w:cs="Merriweather"/>
          <w:sz w:val="24"/>
          <w:szCs w:val="24"/>
        </w:rPr>
        <w:t>,</w:t>
      </w:r>
      <w:r w:rsidRPr="009C58D4">
        <w:rPr>
          <w:rFonts w:ascii="Merriweather" w:eastAsia="Merriweather" w:hAnsi="Merriweather" w:cs="Merriweather"/>
          <w:sz w:val="24"/>
          <w:szCs w:val="24"/>
        </w:rPr>
        <w:t xml:space="preserve"> et 311 à 316. Cependant, les magistrats hésitent à les prononcer, parce que leur application est rendue difficile par l’ineffectivité de leur suivi dans des structures adéquates et fonctionnelles. </w:t>
      </w:r>
    </w:p>
    <w:p w14:paraId="3455C81B" w14:textId="77777777" w:rsidR="001F2CAC" w:rsidRPr="009C58D4" w:rsidRDefault="00345C13">
      <w:pPr>
        <w:spacing w:before="240" w:after="24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 xml:space="preserve">En effet, le Togo dispose de deux centres de réinsertion en déficit de moyens. Ainsi, même si le Centre d’Orientation et de Réinsertion Sociale des Jeunes en Difficulté de Cacaveli (CORSJDC) dispose d’une école primaire, seuls les ateliers de menuiserie et de mécanique avec des équipements limités sont fonctionnels. Les ateliers d’électricité, de maçonnerie et de maraîchage sont fermés. De manière générale, les infrastructures socio-éducatives du Centre doivent faire l’objet de rénovation car les équipements sont vétustes. Quant au Foyer Avenir de Kamina, il est aussi vétuste et se trouve dans un état de délabrement avancé. </w:t>
      </w:r>
    </w:p>
    <w:p w14:paraId="59EA8EFF" w14:textId="658F7386" w:rsidR="001F2CAC" w:rsidRPr="009C58D4" w:rsidRDefault="00345C13">
      <w:pPr>
        <w:spacing w:before="240" w:after="24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Il faut également relever que plusieurs ODDH interviennent dans la réinsertion des enfants en conflit avec la loi.</w:t>
      </w:r>
      <w:r w:rsidR="00FF095B" w:rsidRPr="009C58D4">
        <w:rPr>
          <w:rFonts w:ascii="Merriweather" w:eastAsia="Merriweather" w:hAnsi="Merriweather" w:cs="Merriweather"/>
          <w:sz w:val="24"/>
          <w:szCs w:val="24"/>
        </w:rPr>
        <w:t xml:space="preserve">  A l’instar du CACIT à</w:t>
      </w:r>
      <w:r w:rsidRPr="009C58D4">
        <w:rPr>
          <w:rFonts w:ascii="Merriweather" w:eastAsia="Merriweather" w:hAnsi="Merriweather" w:cs="Merriweather"/>
          <w:sz w:val="24"/>
          <w:szCs w:val="24"/>
        </w:rPr>
        <w:t xml:space="preserve"> Lomé, l’association SMPDD a lancé le 22 novembre 2022 un projet de réinsertion des enfants en conflit avec la loi</w:t>
      </w:r>
      <w:r w:rsidR="00153E44" w:rsidRPr="009C58D4">
        <w:rPr>
          <w:rStyle w:val="FootnoteReference"/>
          <w:rFonts w:ascii="Merriweather" w:eastAsia="Merriweather" w:hAnsi="Merriweather" w:cs="Merriweather"/>
          <w:sz w:val="24"/>
          <w:szCs w:val="24"/>
        </w:rPr>
        <w:footnoteReference w:id="27"/>
      </w:r>
      <w:r w:rsidRPr="009C58D4">
        <w:rPr>
          <w:rFonts w:ascii="Merriweather" w:eastAsia="Merriweather" w:hAnsi="Merriweather" w:cs="Merriweather"/>
          <w:sz w:val="24"/>
          <w:szCs w:val="24"/>
        </w:rPr>
        <w:t xml:space="preserve"> (PRECL). Cette initiative a pour objet de contribuer à une meilleure réinsertion des enfants en conflit avec la loi au Togo. A l’intérieur du pays et particulièrement dans la zone septentrionale, l’ONG CREUSET Togo accompagne également les enfants à la réinsertion scolaire et à la réinsertion socio professionnelle</w:t>
      </w:r>
      <w:r w:rsidRPr="009C58D4">
        <w:rPr>
          <w:rFonts w:ascii="Merriweather" w:eastAsia="Merriweather" w:hAnsi="Merriweather" w:cs="Merriweather"/>
          <w:sz w:val="24"/>
          <w:szCs w:val="24"/>
          <w:vertAlign w:val="superscript"/>
        </w:rPr>
        <w:footnoteReference w:id="28"/>
      </w:r>
      <w:r w:rsidR="00FF095B" w:rsidRPr="009C58D4">
        <w:rPr>
          <w:rFonts w:ascii="Merriweather" w:eastAsia="Merriweather" w:hAnsi="Merriweather" w:cs="Merriweather"/>
          <w:sz w:val="24"/>
          <w:szCs w:val="24"/>
        </w:rPr>
        <w:t>.</w:t>
      </w:r>
    </w:p>
    <w:p w14:paraId="167CA8A7" w14:textId="77777777" w:rsidR="001F2CAC" w:rsidRPr="009C58D4" w:rsidRDefault="00345C13">
      <w:pPr>
        <w:spacing w:before="240" w:after="240" w:line="276" w:lineRule="auto"/>
        <w:jc w:val="both"/>
        <w:rPr>
          <w:rFonts w:ascii="Merriweather" w:eastAsia="Merriweather" w:hAnsi="Merriweather" w:cs="Merriweather"/>
          <w:sz w:val="24"/>
          <w:szCs w:val="24"/>
        </w:rPr>
      </w:pPr>
      <w:r w:rsidRPr="009C58D4">
        <w:rPr>
          <w:rFonts w:ascii="Merriweather" w:eastAsia="Merriweather" w:hAnsi="Merriweather" w:cs="Merriweather"/>
          <w:b/>
          <w:sz w:val="24"/>
          <w:szCs w:val="24"/>
        </w:rPr>
        <w:t xml:space="preserve">Recommandations </w:t>
      </w:r>
    </w:p>
    <w:p w14:paraId="475EC43E" w14:textId="77777777" w:rsidR="001F2CAC" w:rsidRPr="009C58D4" w:rsidRDefault="00345C13">
      <w:pPr>
        <w:numPr>
          <w:ilvl w:val="0"/>
          <w:numId w:val="12"/>
        </w:numPr>
        <w:spacing w:before="240"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 xml:space="preserve"> Coordonner davantage l’action des centres de réinsertion avec les juges des enfants et le CADJE de Lomé afin d’optimiser les chances de réinsertion socioprofessionnelle;</w:t>
      </w:r>
    </w:p>
    <w:p w14:paraId="37863CD3" w14:textId="643FFDFC" w:rsidR="00FF095B" w:rsidRPr="009C58D4" w:rsidRDefault="00FF095B">
      <w:pPr>
        <w:numPr>
          <w:ilvl w:val="0"/>
          <w:numId w:val="12"/>
        </w:num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Rendre opérationnel le centre Don Bosco ;</w:t>
      </w:r>
      <w:r w:rsidR="00345C13" w:rsidRPr="009C58D4">
        <w:rPr>
          <w:rFonts w:ascii="Merriweather" w:eastAsia="Merriweather" w:hAnsi="Merriweather" w:cs="Merriweather"/>
          <w:sz w:val="24"/>
          <w:szCs w:val="24"/>
        </w:rPr>
        <w:t xml:space="preserve"> </w:t>
      </w:r>
    </w:p>
    <w:p w14:paraId="199B537F" w14:textId="33D83D13" w:rsidR="001F2CAC" w:rsidRPr="009C58D4" w:rsidRDefault="00345C13">
      <w:pPr>
        <w:numPr>
          <w:ilvl w:val="0"/>
          <w:numId w:val="12"/>
        </w:numPr>
        <w:spacing w:after="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 xml:space="preserve">Rénover les infrastructures du Centres de réinsertion en remettant en service les ateliers fermés et reconstruire le Foyer Avenir de Kamina;  </w:t>
      </w:r>
    </w:p>
    <w:p w14:paraId="76DEE1DC" w14:textId="77777777" w:rsidR="001F2CAC" w:rsidRPr="009C58D4" w:rsidRDefault="00345C13">
      <w:pPr>
        <w:numPr>
          <w:ilvl w:val="0"/>
          <w:numId w:val="12"/>
        </w:numPr>
        <w:spacing w:after="240" w:line="276" w:lineRule="auto"/>
        <w:jc w:val="both"/>
        <w:rPr>
          <w:rFonts w:ascii="Merriweather" w:eastAsia="Merriweather" w:hAnsi="Merriweather" w:cs="Merriweather"/>
          <w:sz w:val="24"/>
          <w:szCs w:val="24"/>
        </w:rPr>
      </w:pPr>
      <w:r w:rsidRPr="009C58D4">
        <w:rPr>
          <w:rFonts w:ascii="Merriweather" w:eastAsia="Merriweather" w:hAnsi="Merriweather" w:cs="Merriweather"/>
          <w:sz w:val="24"/>
          <w:szCs w:val="24"/>
        </w:rPr>
        <w:t>Adopter une politique nationale de la réinsertion des détenus en prenant en compte la cible enfant</w:t>
      </w:r>
      <w:r w:rsidRPr="009C58D4">
        <w:rPr>
          <w:rFonts w:ascii="Merriweather" w:eastAsia="Merriweather" w:hAnsi="Merriweather" w:cs="Merriweather"/>
          <w:b/>
          <w:sz w:val="24"/>
          <w:szCs w:val="24"/>
        </w:rPr>
        <w:t xml:space="preserve">. </w:t>
      </w:r>
    </w:p>
    <w:p w14:paraId="5F8BB400" w14:textId="77777777" w:rsidR="001F2CAC" w:rsidRPr="009C58D4" w:rsidRDefault="001F2CAC">
      <w:pPr>
        <w:jc w:val="both"/>
        <w:rPr>
          <w:rFonts w:ascii="Merriweather" w:eastAsia="Merriweather" w:hAnsi="Merriweather" w:cs="Merriweather"/>
          <w:b/>
          <w:sz w:val="24"/>
          <w:szCs w:val="24"/>
        </w:rPr>
      </w:pPr>
    </w:p>
    <w:p w14:paraId="0D85403D" w14:textId="77777777" w:rsidR="001F2CAC" w:rsidRPr="009C58D4" w:rsidRDefault="001F2CAC">
      <w:pPr>
        <w:jc w:val="both"/>
        <w:rPr>
          <w:rFonts w:ascii="Merriweather" w:eastAsia="Merriweather" w:hAnsi="Merriweather" w:cs="Merriweather"/>
          <w:sz w:val="24"/>
          <w:szCs w:val="24"/>
          <w:highlight w:val="yellow"/>
        </w:rPr>
      </w:pPr>
    </w:p>
    <w:p w14:paraId="4BFE2EA3" w14:textId="77777777" w:rsidR="001F2CAC" w:rsidRPr="009C58D4" w:rsidRDefault="001F2CAC">
      <w:pPr>
        <w:jc w:val="both"/>
        <w:rPr>
          <w:rFonts w:ascii="Merriweather" w:eastAsia="Merriweather" w:hAnsi="Merriweather" w:cs="Merriweather"/>
          <w:sz w:val="24"/>
          <w:szCs w:val="24"/>
        </w:rPr>
      </w:pPr>
    </w:p>
    <w:p w14:paraId="7150122E" w14:textId="77777777" w:rsidR="001F2CAC" w:rsidRPr="009C58D4" w:rsidRDefault="001F2CAC"/>
    <w:sectPr w:rsidR="001F2CAC" w:rsidRPr="009C58D4">
      <w:headerReference w:type="default" r:id="rId11"/>
      <w:footerReference w:type="default" r:id="rId12"/>
      <w:pgSz w:w="11906" w:h="16838"/>
      <w:pgMar w:top="1417" w:right="1417" w:bottom="1417" w:left="1417"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92BCD5" w14:textId="77777777" w:rsidR="001C0686" w:rsidRDefault="001C0686">
      <w:pPr>
        <w:spacing w:after="0" w:line="240" w:lineRule="auto"/>
      </w:pPr>
      <w:r>
        <w:separator/>
      </w:r>
    </w:p>
  </w:endnote>
  <w:endnote w:type="continuationSeparator" w:id="0">
    <w:p w14:paraId="59078FFD" w14:textId="77777777" w:rsidR="001C0686" w:rsidRDefault="001C06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erriweather">
    <w:altName w:val="Courier New"/>
    <w:charset w:val="4D"/>
    <w:family w:val="auto"/>
    <w:pitch w:val="variable"/>
    <w:sig w:usb0="00000001" w:usb1="00000002" w:usb2="00000000" w:usb3="00000000" w:csb0="00000197"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6A18A0" w14:textId="40D2926B" w:rsidR="009C58D4" w:rsidRDefault="009C58D4">
    <w:pPr>
      <w:pBdr>
        <w:top w:val="nil"/>
        <w:left w:val="nil"/>
        <w:bottom w:val="nil"/>
        <w:right w:val="nil"/>
        <w:between w:val="nil"/>
      </w:pBdr>
      <w:tabs>
        <w:tab w:val="center" w:pos="4536"/>
        <w:tab w:val="right" w:pos="9072"/>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684F48">
      <w:rPr>
        <w:noProof/>
        <w:color w:val="000000"/>
      </w:rPr>
      <w:t>1</w:t>
    </w:r>
    <w:r>
      <w:rPr>
        <w:color w:val="000000"/>
      </w:rPr>
      <w:fldChar w:fldCharType="end"/>
    </w:r>
  </w:p>
  <w:p w14:paraId="2F3F59D7" w14:textId="77777777" w:rsidR="009C58D4" w:rsidRDefault="009C58D4">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87CEC6" w14:textId="77777777" w:rsidR="001C0686" w:rsidRDefault="001C0686">
      <w:pPr>
        <w:spacing w:after="0" w:line="240" w:lineRule="auto"/>
      </w:pPr>
      <w:r>
        <w:separator/>
      </w:r>
    </w:p>
  </w:footnote>
  <w:footnote w:type="continuationSeparator" w:id="0">
    <w:p w14:paraId="2C16CF09" w14:textId="77777777" w:rsidR="001C0686" w:rsidRDefault="001C0686">
      <w:pPr>
        <w:spacing w:after="0" w:line="240" w:lineRule="auto"/>
      </w:pPr>
      <w:r>
        <w:continuationSeparator/>
      </w:r>
    </w:p>
  </w:footnote>
  <w:footnote w:id="1">
    <w:p w14:paraId="6D58A6EA" w14:textId="0F8F71B2" w:rsidR="009C58D4" w:rsidRDefault="009C58D4">
      <w:pPr>
        <w:pStyle w:val="FootnoteText"/>
      </w:pPr>
      <w:r>
        <w:rPr>
          <w:rStyle w:val="FootnoteReference"/>
        </w:rPr>
        <w:footnoteRef/>
      </w:r>
      <w:r>
        <w:t xml:space="preserve"> Les prisons civiles du Togo sont confrontées à des défis majeurs d’amélioration du cadre de vie des personnes détenues, en guise d’illustration le Comité était très préoccupé par les conditions de détention au Togo, conditions pouvant être assimilées à des mauvais traitements </w:t>
      </w:r>
      <w:hyperlink r:id="rId1" w:history="1">
        <w:r w:rsidRPr="00AB1545">
          <w:rPr>
            <w:rStyle w:val="Hyperlink"/>
          </w:rPr>
          <w:t>https://www.ohchr.org/fr/2019/07/committee-against-torture-examines-situation-togo</w:t>
        </w:r>
      </w:hyperlink>
      <w:r>
        <w:t xml:space="preserve"> </w:t>
      </w:r>
    </w:p>
  </w:footnote>
  <w:footnote w:id="2">
    <w:p w14:paraId="3C2D4C64" w14:textId="77777777" w:rsidR="009C58D4" w:rsidRDefault="009C58D4">
      <w:pPr>
        <w:spacing w:after="0" w:line="240" w:lineRule="auto"/>
        <w:rPr>
          <w:rFonts w:ascii="Merriweather" w:eastAsia="Merriweather" w:hAnsi="Merriweather" w:cs="Merriweather"/>
          <w:i/>
          <w:sz w:val="20"/>
          <w:szCs w:val="20"/>
          <w:highlight w:val="yellow"/>
        </w:rPr>
      </w:pPr>
      <w:r>
        <w:rPr>
          <w:rStyle w:val="FootnoteReference"/>
        </w:rPr>
        <w:footnoteRef/>
      </w:r>
      <w:r>
        <w:rPr>
          <w:rFonts w:ascii="Merriweather" w:eastAsia="Merriweather" w:hAnsi="Merriweather" w:cs="Merriweather"/>
          <w:i/>
          <w:sz w:val="20"/>
          <w:szCs w:val="20"/>
        </w:rPr>
        <w:t xml:space="preserve"> </w:t>
      </w:r>
      <w:r>
        <w:rPr>
          <w:rFonts w:ascii="Merriweather" w:eastAsia="Merriweather" w:hAnsi="Merriweather" w:cs="Merriweather"/>
          <w:i/>
          <w:sz w:val="20"/>
          <w:szCs w:val="20"/>
          <w:vertAlign w:val="superscript"/>
        </w:rPr>
        <w:t xml:space="preserve"> </w:t>
      </w:r>
      <w:r>
        <w:rPr>
          <w:rFonts w:ascii="Merriweather" w:eastAsia="Merriweather" w:hAnsi="Merriweather" w:cs="Merriweather"/>
          <w:i/>
          <w:sz w:val="20"/>
          <w:szCs w:val="20"/>
        </w:rPr>
        <w:t>Observations finales 2012 CDE : Togo Examen des rapports soumis par les États parties en application de l’article 44 de la Convention</w:t>
      </w:r>
      <w:sdt>
        <w:sdtPr>
          <w:tag w:val="goog_rdk_702"/>
          <w:id w:val="-1334912205"/>
        </w:sdtPr>
        <w:sdtEndPr/>
        <w:sdtContent>
          <w:r>
            <w:rPr>
              <w:rFonts w:ascii="Merriweather" w:eastAsia="Merriweather" w:hAnsi="Merriweather" w:cs="Merriweather"/>
              <w:i/>
              <w:sz w:val="20"/>
              <w:szCs w:val="20"/>
            </w:rPr>
            <w:t xml:space="preserve"> </w:t>
          </w:r>
        </w:sdtContent>
      </w:sdt>
      <w:r>
        <w:rPr>
          <w:rFonts w:ascii="Merriweather" w:eastAsia="Merriweather" w:hAnsi="Merriweather" w:cs="Merriweather"/>
          <w:i/>
          <w:sz w:val="20"/>
          <w:szCs w:val="20"/>
        </w:rPr>
        <w:t xml:space="preserve">(Point 75). </w:t>
      </w:r>
    </w:p>
  </w:footnote>
  <w:footnote w:id="3">
    <w:sdt>
      <w:sdtPr>
        <w:tag w:val="goog_rdk_705"/>
        <w:id w:val="-950781055"/>
      </w:sdtPr>
      <w:sdtEndPr/>
      <w:sdtContent>
        <w:p w14:paraId="30D86342" w14:textId="77777777" w:rsidR="009C58D4" w:rsidRDefault="009C58D4">
          <w:pPr>
            <w:pBdr>
              <w:top w:val="nil"/>
              <w:left w:val="nil"/>
              <w:bottom w:val="nil"/>
              <w:right w:val="nil"/>
              <w:between w:val="nil"/>
            </w:pBdr>
            <w:spacing w:after="0" w:line="240" w:lineRule="auto"/>
            <w:rPr>
              <w:color w:val="000000"/>
              <w:sz w:val="20"/>
              <w:szCs w:val="20"/>
            </w:rPr>
          </w:pPr>
          <w:r>
            <w:rPr>
              <w:rStyle w:val="FootnoteReference"/>
            </w:rPr>
            <w:footnoteRef/>
          </w:r>
          <w:sdt>
            <w:sdtPr>
              <w:tag w:val="goog_rdk_704"/>
              <w:id w:val="-1361276133"/>
            </w:sdtPr>
            <w:sdtEndPr/>
            <w:sdtContent>
              <w:r>
                <w:rPr>
                  <w:color w:val="000000"/>
                  <w:sz w:val="20"/>
                  <w:szCs w:val="20"/>
                </w:rPr>
                <w:t xml:space="preserve"> Dans tous les chefs-lieux de régions et dans les tribunaux de 2ème classe</w:t>
              </w:r>
            </w:sdtContent>
          </w:sdt>
        </w:p>
      </w:sdtContent>
    </w:sdt>
  </w:footnote>
  <w:footnote w:id="4">
    <w:p w14:paraId="7864A707" w14:textId="77777777" w:rsidR="009C58D4" w:rsidRDefault="009C58D4">
      <w:pPr>
        <w:spacing w:after="0" w:line="240" w:lineRule="auto"/>
        <w:jc w:val="both"/>
        <w:rPr>
          <w:rFonts w:ascii="Merriweather" w:eastAsia="Merriweather" w:hAnsi="Merriweather" w:cs="Merriweather"/>
          <w:i/>
          <w:sz w:val="20"/>
          <w:szCs w:val="20"/>
        </w:rPr>
      </w:pPr>
      <w:r>
        <w:rPr>
          <w:rStyle w:val="FootnoteReference"/>
        </w:rPr>
        <w:footnoteRef/>
      </w:r>
      <w:r>
        <w:rPr>
          <w:rFonts w:ascii="Merriweather" w:eastAsia="Merriweather" w:hAnsi="Merriweather" w:cs="Merriweather"/>
          <w:i/>
          <w:sz w:val="20"/>
          <w:szCs w:val="20"/>
        </w:rPr>
        <w:t xml:space="preserve"> La loi n° 2007-017 du 06 juillet 2007 portant code de l’enfant </w:t>
      </w:r>
    </w:p>
  </w:footnote>
  <w:footnote w:id="5">
    <w:p w14:paraId="48689F65" w14:textId="77777777" w:rsidR="009C58D4" w:rsidRDefault="009C58D4">
      <w:pPr>
        <w:spacing w:after="0" w:line="240" w:lineRule="auto"/>
        <w:rPr>
          <w:rFonts w:ascii="Merriweather" w:eastAsia="Merriweather" w:hAnsi="Merriweather" w:cs="Merriweather"/>
          <w:i/>
          <w:sz w:val="20"/>
          <w:szCs w:val="20"/>
        </w:rPr>
      </w:pPr>
      <w:r>
        <w:rPr>
          <w:rStyle w:val="FootnoteReference"/>
        </w:rPr>
        <w:footnoteRef/>
      </w:r>
      <w:r>
        <w:rPr>
          <w:rFonts w:ascii="Merriweather" w:eastAsia="Merriweather" w:hAnsi="Merriweather" w:cs="Merriweather"/>
          <w:i/>
          <w:sz w:val="20"/>
          <w:szCs w:val="20"/>
        </w:rPr>
        <w:t>La Loi n°83-1 du 2 mars 1983 portant code de procédure pénale est consacré le : « TITRE X Des procédures concernant les mineurs » dans le LIVRE III Des procédures particulières de l’article 455 à 484</w:t>
      </w:r>
    </w:p>
  </w:footnote>
  <w:footnote w:id="6">
    <w:sdt>
      <w:sdtPr>
        <w:tag w:val="goog_rdk_708"/>
        <w:id w:val="372740576"/>
      </w:sdtPr>
      <w:sdtEndPr/>
      <w:sdtContent>
        <w:p w14:paraId="70B7B63D" w14:textId="77777777" w:rsidR="009C58D4" w:rsidRDefault="009C58D4">
          <w:pPr>
            <w:pBdr>
              <w:top w:val="nil"/>
              <w:left w:val="nil"/>
              <w:bottom w:val="nil"/>
              <w:right w:val="nil"/>
              <w:between w:val="nil"/>
            </w:pBdr>
            <w:spacing w:after="0" w:line="240" w:lineRule="auto"/>
            <w:rPr>
              <w:color w:val="000000"/>
              <w:sz w:val="20"/>
              <w:szCs w:val="20"/>
            </w:rPr>
          </w:pPr>
          <w:r>
            <w:rPr>
              <w:rStyle w:val="FootnoteReference"/>
            </w:rPr>
            <w:footnoteRef/>
          </w:r>
          <w:sdt>
            <w:sdtPr>
              <w:tag w:val="goog_rdk_707"/>
              <w:id w:val="565227171"/>
            </w:sdtPr>
            <w:sdtEndPr/>
            <w:sdtContent>
              <w:r>
                <w:rPr>
                  <w:color w:val="000000"/>
                  <w:sz w:val="20"/>
                  <w:szCs w:val="20"/>
                </w:rPr>
                <w:t xml:space="preserve"> Aile de l’Hopital Sylvanus Olympio réservé aux détenus malades</w:t>
              </w:r>
            </w:sdtContent>
          </w:sdt>
        </w:p>
      </w:sdtContent>
    </w:sdt>
  </w:footnote>
  <w:footnote w:id="7">
    <w:p w14:paraId="22DE0C5D" w14:textId="6367DB53" w:rsidR="009C58D4" w:rsidRDefault="009C58D4">
      <w:pPr>
        <w:spacing w:after="0" w:line="240" w:lineRule="auto"/>
        <w:jc w:val="both"/>
        <w:rPr>
          <w:rFonts w:ascii="Merriweather" w:eastAsia="Merriweather" w:hAnsi="Merriweather" w:cs="Merriweather"/>
          <w:i/>
          <w:sz w:val="20"/>
          <w:szCs w:val="20"/>
        </w:rPr>
      </w:pPr>
      <w:r>
        <w:rPr>
          <w:rStyle w:val="FootnoteReference"/>
        </w:rPr>
        <w:footnoteRef/>
      </w:r>
      <w:r>
        <w:rPr>
          <w:rFonts w:ascii="Merriweather" w:eastAsia="Merriweather" w:hAnsi="Merriweather" w:cs="Merriweather"/>
          <w:i/>
          <w:sz w:val="20"/>
          <w:szCs w:val="20"/>
        </w:rPr>
        <w:t xml:space="preserve"> </w:t>
      </w:r>
      <w:hyperlink r:id="rId2">
        <w:r>
          <w:rPr>
            <w:rFonts w:ascii="Merriweather" w:eastAsia="Merriweather" w:hAnsi="Merriweather" w:cs="Merriweather"/>
            <w:i/>
            <w:color w:val="1155CC"/>
            <w:sz w:val="20"/>
            <w:szCs w:val="20"/>
            <w:u w:val="single"/>
          </w:rPr>
          <w:t>https://www.smpdd.site/index.php?p=posts.single&amp;c=ELLES_AUSSI_ONT_DES_DROITS_1aeadc</w:t>
        </w:r>
      </w:hyperlink>
    </w:p>
  </w:footnote>
  <w:footnote w:id="8">
    <w:p w14:paraId="2771873C" w14:textId="1EB3A6CE" w:rsidR="009C58D4" w:rsidRDefault="009C58D4">
      <w:pPr>
        <w:pStyle w:val="FootnoteText"/>
      </w:pPr>
      <w:r>
        <w:rPr>
          <w:rStyle w:val="FootnoteReference"/>
        </w:rPr>
        <w:footnoteRef/>
      </w:r>
      <w:r>
        <w:t xml:space="preserve"> </w:t>
      </w:r>
      <w:hyperlink r:id="rId3" w:history="1">
        <w:r w:rsidRPr="00A67A10">
          <w:rPr>
            <w:rStyle w:val="Hyperlink"/>
          </w:rPr>
          <w:t>https://www.27avril.com/blog/culture-societe/societe/togo-nouveau-drame-a-la-prison-civile-de-lome-agouze-kafui-une-detenue-accouche-et-perd-ses-jumeaux-nouveau-nes-par-manque-de-soutiens</w:t>
        </w:r>
      </w:hyperlink>
      <w:r>
        <w:t xml:space="preserve"> </w:t>
      </w:r>
    </w:p>
  </w:footnote>
  <w:footnote w:id="9">
    <w:p w14:paraId="3B8D1FDB" w14:textId="77777777" w:rsidR="009C58D4" w:rsidRDefault="009C58D4">
      <w:pPr>
        <w:spacing w:after="0" w:line="240" w:lineRule="auto"/>
        <w:jc w:val="both"/>
        <w:rPr>
          <w:rFonts w:ascii="Merriweather" w:eastAsia="Merriweather" w:hAnsi="Merriweather" w:cs="Merriweather"/>
          <w:i/>
          <w:sz w:val="20"/>
          <w:szCs w:val="20"/>
        </w:rPr>
      </w:pPr>
      <w:r>
        <w:rPr>
          <w:rStyle w:val="FootnoteReference"/>
        </w:rPr>
        <w:footnoteRef/>
      </w:r>
      <w:hyperlink r:id="rId4">
        <w:r>
          <w:rPr>
            <w:rFonts w:ascii="Merriweather" w:eastAsia="Merriweather" w:hAnsi="Merriweather" w:cs="Merriweather"/>
            <w:i/>
            <w:color w:val="1155CC"/>
            <w:sz w:val="20"/>
            <w:szCs w:val="20"/>
            <w:u w:val="single"/>
          </w:rPr>
          <w:t>https://news.icilome.com/?idnews=826001&amp;t=derriere-les-murs-de-prison,-les-femmes,-une-minorite-privee-de-leurs-droits</w:t>
        </w:r>
      </w:hyperlink>
    </w:p>
    <w:p w14:paraId="300BE6C2" w14:textId="77777777" w:rsidR="009C58D4" w:rsidRDefault="009C58D4">
      <w:pPr>
        <w:spacing w:after="0" w:line="240" w:lineRule="auto"/>
        <w:jc w:val="both"/>
        <w:rPr>
          <w:rFonts w:ascii="Merriweather" w:eastAsia="Merriweather" w:hAnsi="Merriweather" w:cs="Merriweather"/>
          <w:i/>
          <w:sz w:val="20"/>
          <w:szCs w:val="20"/>
        </w:rPr>
      </w:pPr>
      <w:r>
        <w:rPr>
          <w:rFonts w:ascii="Merriweather" w:eastAsia="Merriweather" w:hAnsi="Merriweather" w:cs="Merriweather"/>
          <w:i/>
          <w:sz w:val="20"/>
          <w:szCs w:val="20"/>
        </w:rPr>
        <w:t xml:space="preserve"> </w:t>
      </w:r>
      <w:hyperlink r:id="rId5">
        <w:r>
          <w:rPr>
            <w:rFonts w:ascii="Merriweather" w:eastAsia="Merriweather" w:hAnsi="Merriweather" w:cs="Merriweather"/>
            <w:i/>
            <w:color w:val="1155CC"/>
            <w:sz w:val="20"/>
            <w:szCs w:val="20"/>
            <w:u w:val="single"/>
          </w:rPr>
          <w:t>http://news.alome.com/h/108084.html</w:t>
        </w:r>
      </w:hyperlink>
      <w:r>
        <w:rPr>
          <w:rFonts w:ascii="Merriweather" w:eastAsia="Merriweather" w:hAnsi="Merriweather" w:cs="Merriweather"/>
          <w:i/>
          <w:sz w:val="20"/>
          <w:szCs w:val="20"/>
        </w:rPr>
        <w:t xml:space="preserve"> </w:t>
      </w:r>
    </w:p>
    <w:p w14:paraId="53A05DEB" w14:textId="77777777" w:rsidR="009C58D4" w:rsidRDefault="009C58D4">
      <w:pPr>
        <w:spacing w:after="0" w:line="240" w:lineRule="auto"/>
        <w:rPr>
          <w:sz w:val="20"/>
          <w:szCs w:val="20"/>
        </w:rPr>
      </w:pPr>
    </w:p>
  </w:footnote>
  <w:footnote w:id="10">
    <w:p w14:paraId="4A3FD81D" w14:textId="2255EAAD" w:rsidR="009C58D4" w:rsidRDefault="009C58D4">
      <w:pPr>
        <w:spacing w:after="0" w:line="240" w:lineRule="auto"/>
        <w:jc w:val="both"/>
        <w:rPr>
          <w:rFonts w:ascii="Merriweather" w:eastAsia="Merriweather" w:hAnsi="Merriweather" w:cs="Merriweather"/>
          <w:i/>
        </w:rPr>
      </w:pPr>
      <w:r>
        <w:rPr>
          <w:rStyle w:val="FootnoteReference"/>
        </w:rPr>
        <w:footnoteRef/>
      </w:r>
      <w:r>
        <w:rPr>
          <w:rFonts w:ascii="Merriweather" w:eastAsia="Merriweather" w:hAnsi="Merriweather" w:cs="Merriweather"/>
          <w:i/>
        </w:rPr>
        <w:t xml:space="preserve">Mango, Kara, Bassar, Sokodé, kévé, Amlamé, Notsé </w:t>
      </w:r>
      <w:hyperlink r:id="rId6">
        <w:r>
          <w:rPr>
            <w:rFonts w:ascii="Merriweather" w:eastAsia="Merriweather" w:hAnsi="Merriweather" w:cs="Merriweather"/>
            <w:i/>
            <w:color w:val="1155CC"/>
            <w:u w:val="single"/>
          </w:rPr>
          <w:t>https://www.savoirnews.net/projet-suivi-des-droits-de-lenfant-et-redevabilite-de-letat-un-bilan-satisfaisant-presente-ce-mardi-a-lome/</w:t>
        </w:r>
      </w:hyperlink>
      <w:r>
        <w:rPr>
          <w:rFonts w:ascii="Merriweather" w:eastAsia="Merriweather" w:hAnsi="Merriweather" w:cs="Merriweather"/>
          <w:i/>
        </w:rPr>
        <w:t xml:space="preserve"> </w:t>
      </w:r>
    </w:p>
  </w:footnote>
  <w:footnote w:id="11">
    <w:p w14:paraId="6091D9EB" w14:textId="77777777" w:rsidR="009C58D4" w:rsidRDefault="009C58D4" w:rsidP="00874530">
      <w:pPr>
        <w:spacing w:after="0" w:line="240" w:lineRule="auto"/>
        <w:jc w:val="both"/>
        <w:rPr>
          <w:rFonts w:ascii="Merriweather" w:eastAsia="Merriweather" w:hAnsi="Merriweather" w:cs="Merriweather"/>
          <w:color w:val="333333"/>
        </w:rPr>
      </w:pPr>
      <w:r>
        <w:rPr>
          <w:rStyle w:val="FootnoteReference"/>
        </w:rPr>
        <w:footnoteRef/>
      </w:r>
      <w:r>
        <w:rPr>
          <w:rFonts w:ascii="Merriweather" w:eastAsia="Merriweather" w:hAnsi="Merriweather" w:cs="Merriweather"/>
        </w:rPr>
        <w:t xml:space="preserve"> </w:t>
      </w:r>
      <w:r>
        <w:rPr>
          <w:rFonts w:ascii="Merriweather" w:eastAsia="Merriweather" w:hAnsi="Merriweather" w:cs="Merriweather"/>
          <w:color w:val="333333"/>
        </w:rPr>
        <w:t>Il est composé du juge des enfants (président) ; de deux assesseurs ; d’un greffier qui assiste le tribunal ; du procureur de la République ou de l’un de ses substituts qui exerce les fonctions du ministère public (Article 331 du Code de l’enfant).</w:t>
      </w:r>
    </w:p>
    <w:p w14:paraId="5662054E" w14:textId="77777777" w:rsidR="009C58D4" w:rsidRDefault="009C58D4" w:rsidP="00874530">
      <w:pPr>
        <w:spacing w:after="0" w:line="240" w:lineRule="auto"/>
        <w:rPr>
          <w:sz w:val="20"/>
          <w:szCs w:val="20"/>
        </w:rPr>
      </w:pPr>
    </w:p>
  </w:footnote>
  <w:footnote w:id="12">
    <w:p w14:paraId="2769A074" w14:textId="77777777" w:rsidR="009C58D4" w:rsidRDefault="009C58D4">
      <w:pPr>
        <w:spacing w:after="0" w:line="240" w:lineRule="auto"/>
        <w:jc w:val="both"/>
        <w:rPr>
          <w:rFonts w:ascii="Merriweather" w:eastAsia="Merriweather" w:hAnsi="Merriweather" w:cs="Merriweather"/>
        </w:rPr>
      </w:pPr>
      <w:r>
        <w:rPr>
          <w:rStyle w:val="FootnoteReference"/>
        </w:rPr>
        <w:footnoteRef/>
      </w:r>
      <w:r>
        <w:rPr>
          <w:rFonts w:ascii="Merriweather" w:eastAsia="Merriweather" w:hAnsi="Merriweather" w:cs="Merriweather"/>
        </w:rPr>
        <w:t xml:space="preserve"> </w:t>
      </w:r>
      <w:hyperlink r:id="rId7">
        <w:r>
          <w:rPr>
            <w:rFonts w:ascii="Merriweather" w:eastAsia="Merriweather" w:hAnsi="Merriweather" w:cs="Merriweather"/>
            <w:color w:val="1155CC"/>
            <w:u w:val="single"/>
          </w:rPr>
          <w:t>https://bice.org/fr/sans-assesseurs-les-tribunaux-pour-enfants-fonctionnent-au-ralenti-au-togo/</w:t>
        </w:r>
      </w:hyperlink>
      <w:r>
        <w:rPr>
          <w:rFonts w:ascii="Merriweather" w:eastAsia="Merriweather" w:hAnsi="Merriweather" w:cs="Merriweather"/>
        </w:rPr>
        <w:t xml:space="preserve"> </w:t>
      </w:r>
    </w:p>
  </w:footnote>
  <w:footnote w:id="13">
    <w:p w14:paraId="325AA549" w14:textId="77777777" w:rsidR="009C58D4" w:rsidRDefault="009C58D4" w:rsidP="008C7F38">
      <w:pPr>
        <w:spacing w:after="0" w:line="240" w:lineRule="auto"/>
        <w:jc w:val="both"/>
        <w:rPr>
          <w:rFonts w:ascii="Merriweather" w:eastAsia="Merriweather" w:hAnsi="Merriweather" w:cs="Merriweather"/>
        </w:rPr>
      </w:pPr>
      <w:r>
        <w:rPr>
          <w:rStyle w:val="FootnoteReference"/>
        </w:rPr>
        <w:footnoteRef/>
      </w:r>
      <w:r>
        <w:rPr>
          <w:rFonts w:ascii="Merriweather" w:eastAsia="Merriweather" w:hAnsi="Merriweather" w:cs="Merriweather"/>
        </w:rPr>
        <w:t xml:space="preserve">  “Fournir aux enfants, victimes ou accusés, une aide juridictionnelle appropriée et d’autres formes d’assistance à un stade précoce de la procédure et tout au long de la procédure judiciaire’ (Point 76 f des recommandations du CDE</w:t>
      </w:r>
      <w:r>
        <w:rPr>
          <w:rFonts w:ascii="Merriweather" w:eastAsia="Merriweather" w:hAnsi="Merriweather" w:cs="Merriweather"/>
          <w:b/>
        </w:rPr>
        <w:t>)</w:t>
      </w:r>
    </w:p>
  </w:footnote>
  <w:footnote w:id="14">
    <w:p w14:paraId="28768434" w14:textId="062D6BC5" w:rsidR="009C58D4" w:rsidRDefault="009C58D4">
      <w:pPr>
        <w:pStyle w:val="FootnoteText"/>
      </w:pPr>
      <w:r>
        <w:rPr>
          <w:rStyle w:val="FootnoteReference"/>
        </w:rPr>
        <w:footnoteRef/>
      </w:r>
      <w:r>
        <w:t xml:space="preserve"> Par exemple le </w:t>
      </w:r>
      <w:r w:rsidRPr="00377789">
        <w:t>CACIT, le BNCE, FODDET et CREUSET-Togo</w:t>
      </w:r>
    </w:p>
  </w:footnote>
  <w:footnote w:id="15">
    <w:p w14:paraId="3D243332" w14:textId="5518BB6C" w:rsidR="009C58D4" w:rsidRDefault="009C58D4">
      <w:pPr>
        <w:spacing w:after="0" w:line="240" w:lineRule="auto"/>
        <w:jc w:val="both"/>
        <w:rPr>
          <w:rFonts w:ascii="Merriweather" w:eastAsia="Merriweather" w:hAnsi="Merriweather" w:cs="Merriweather"/>
        </w:rPr>
      </w:pPr>
      <w:r>
        <w:rPr>
          <w:rStyle w:val="FootnoteReference"/>
        </w:rPr>
        <w:footnoteRef/>
      </w:r>
      <w:hyperlink r:id="rId8" w:history="1">
        <w:r w:rsidRPr="00A67A10">
          <w:rPr>
            <w:rStyle w:val="Hyperlink"/>
            <w:rFonts w:ascii="Merriweather" w:eastAsia="Merriweather" w:hAnsi="Merriweather" w:cs="Merriweather"/>
          </w:rPr>
          <w:t>file:///C:/Users/Justin/AppData/Local/Temp/RAPPORT%202018%20CREUSET%20TOGO%20VF.pdf</w:t>
        </w:r>
      </w:hyperlink>
      <w:r>
        <w:rPr>
          <w:rFonts w:ascii="Merriweather" w:eastAsia="Merriweather" w:hAnsi="Merriweather" w:cs="Merriweather"/>
        </w:rPr>
        <w:t xml:space="preserve"> </w:t>
      </w:r>
    </w:p>
    <w:p w14:paraId="30CCD3FD" w14:textId="77777777" w:rsidR="009C58D4" w:rsidRDefault="009C58D4">
      <w:pPr>
        <w:spacing w:after="0" w:line="240" w:lineRule="auto"/>
        <w:jc w:val="both"/>
        <w:rPr>
          <w:sz w:val="20"/>
          <w:szCs w:val="20"/>
        </w:rPr>
      </w:pPr>
      <w:r>
        <w:rPr>
          <w:rFonts w:ascii="Merriweather" w:eastAsia="Merriweather" w:hAnsi="Merriweather" w:cs="Merriweather"/>
        </w:rPr>
        <w:t>Page 8</w:t>
      </w:r>
    </w:p>
  </w:footnote>
  <w:footnote w:id="16">
    <w:p w14:paraId="3FC3998E" w14:textId="77777777" w:rsidR="009C58D4" w:rsidRDefault="009C58D4">
      <w:pPr>
        <w:spacing w:after="0" w:line="240" w:lineRule="auto"/>
        <w:jc w:val="both"/>
        <w:rPr>
          <w:rFonts w:ascii="Merriweather" w:eastAsia="Merriweather" w:hAnsi="Merriweather" w:cs="Merriweather"/>
          <w:i/>
          <w:sz w:val="20"/>
          <w:szCs w:val="20"/>
        </w:rPr>
      </w:pPr>
      <w:r>
        <w:rPr>
          <w:rStyle w:val="FootnoteReference"/>
        </w:rPr>
        <w:footnoteRef/>
      </w:r>
      <w:r>
        <w:rPr>
          <w:rFonts w:ascii="Merriweather" w:eastAsia="Merriweather" w:hAnsi="Merriweather" w:cs="Merriweather"/>
          <w:i/>
          <w:sz w:val="20"/>
          <w:szCs w:val="20"/>
        </w:rPr>
        <w:t xml:space="preserve"> Il n’existe que deux centres au Togo à savoir Lomé et Kara. Dans les autres prisons, un quartier est aménagé pour la garde des mineurs</w:t>
      </w:r>
    </w:p>
  </w:footnote>
  <w:footnote w:id="17">
    <w:p w14:paraId="265BCBFF" w14:textId="77777777" w:rsidR="009C58D4" w:rsidRPr="00BE18FC" w:rsidRDefault="009C58D4">
      <w:pPr>
        <w:spacing w:after="0" w:line="240" w:lineRule="auto"/>
        <w:rPr>
          <w:rFonts w:ascii="Merriweather" w:eastAsia="Merriweather" w:hAnsi="Merriweather" w:cs="Merriweather"/>
          <w:vertAlign w:val="superscript"/>
          <w:lang w:val="en-US"/>
        </w:rPr>
      </w:pPr>
      <w:r>
        <w:rPr>
          <w:rStyle w:val="FootnoteReference"/>
        </w:rPr>
        <w:footnoteRef/>
      </w:r>
      <w:r w:rsidRPr="00BE18FC">
        <w:rPr>
          <w:rFonts w:ascii="Merriweather" w:eastAsia="Merriweather" w:hAnsi="Merriweather" w:cs="Merriweather"/>
          <w:vertAlign w:val="superscript"/>
          <w:lang w:val="en-US"/>
        </w:rPr>
        <w:t xml:space="preserve"> CRC/C/TGO/CO/3- 4  Recommandations  76.b.</w:t>
      </w:r>
    </w:p>
  </w:footnote>
  <w:footnote w:id="18">
    <w:p w14:paraId="2AADBF25" w14:textId="77777777" w:rsidR="009C58D4" w:rsidRPr="00BE18FC" w:rsidRDefault="009C58D4">
      <w:pPr>
        <w:spacing w:after="0" w:line="240" w:lineRule="auto"/>
        <w:rPr>
          <w:sz w:val="16"/>
          <w:szCs w:val="16"/>
          <w:lang w:val="en-US"/>
        </w:rPr>
      </w:pPr>
      <w:r>
        <w:rPr>
          <w:rStyle w:val="FootnoteReference"/>
        </w:rPr>
        <w:footnoteRef/>
      </w:r>
      <w:hyperlink r:id="rId9">
        <w:r w:rsidRPr="00BE18FC">
          <w:rPr>
            <w:rFonts w:ascii="Merriweather" w:eastAsia="Merriweather" w:hAnsi="Merriweather" w:cs="Merriweather"/>
            <w:color w:val="0563C1"/>
            <w:sz w:val="18"/>
            <w:szCs w:val="18"/>
            <w:u w:val="single"/>
            <w:lang w:val="en-US"/>
          </w:rPr>
          <w:t>https://tbinternet.ohchr.org/Treaties/CAT/Shared%20Documents/TGO/INT_CAT_CSS_TGO_35335_F.pdf</w:t>
        </w:r>
      </w:hyperlink>
      <w:r w:rsidRPr="00BE18FC">
        <w:rPr>
          <w:sz w:val="16"/>
          <w:szCs w:val="16"/>
          <w:lang w:val="en-US"/>
        </w:rPr>
        <w:t xml:space="preserve"> </w:t>
      </w:r>
    </w:p>
  </w:footnote>
  <w:footnote w:id="19">
    <w:p w14:paraId="668AA92F" w14:textId="10DBE4E8" w:rsidR="009C58D4" w:rsidRPr="009C58D4" w:rsidRDefault="009C58D4">
      <w:pPr>
        <w:spacing w:after="0" w:line="240" w:lineRule="auto"/>
        <w:jc w:val="both"/>
        <w:rPr>
          <w:rFonts w:ascii="Merriweather" w:eastAsia="Merriweather" w:hAnsi="Merriweather" w:cs="Merriweather"/>
        </w:rPr>
      </w:pPr>
      <w:r>
        <w:rPr>
          <w:rStyle w:val="FootnoteReference"/>
        </w:rPr>
        <w:footnoteRef/>
      </w:r>
      <w:r>
        <w:rPr>
          <w:rFonts w:ascii="Merriweather" w:eastAsia="Merriweather" w:hAnsi="Merriweather" w:cs="Merriweather"/>
          <w:i/>
        </w:rPr>
        <w:t xml:space="preserve"> La nourriture à la brigade pour mineurs est distribuée trois fois par jour (bouillie de maïs, pâte de maïs, haricot).</w:t>
      </w:r>
    </w:p>
  </w:footnote>
  <w:footnote w:id="20">
    <w:p w14:paraId="7089597F" w14:textId="77777777" w:rsidR="009C58D4" w:rsidRDefault="009C58D4">
      <w:pPr>
        <w:spacing w:after="0" w:line="240" w:lineRule="auto"/>
        <w:jc w:val="both"/>
        <w:rPr>
          <w:rFonts w:ascii="Merriweather" w:eastAsia="Merriweather" w:hAnsi="Merriweather" w:cs="Merriweather"/>
          <w:i/>
          <w:sz w:val="20"/>
          <w:szCs w:val="20"/>
        </w:rPr>
      </w:pPr>
      <w:r>
        <w:rPr>
          <w:rStyle w:val="FootnoteReference"/>
        </w:rPr>
        <w:footnoteRef/>
      </w:r>
      <w:hyperlink r:id="rId10">
        <w:r>
          <w:rPr>
            <w:rFonts w:ascii="Merriweather" w:eastAsia="Merriweather" w:hAnsi="Merriweather" w:cs="Merriweather"/>
            <w:i/>
            <w:color w:val="1155CC"/>
            <w:sz w:val="20"/>
            <w:szCs w:val="20"/>
            <w:u w:val="single"/>
          </w:rPr>
          <w:t>https://tbinternet.ohchr.org/Treaties/CAT/Shared%20Documents/TGO/INT_CAT_CSS_TGO_35335_F.pdf</w:t>
        </w:r>
      </w:hyperlink>
    </w:p>
  </w:footnote>
  <w:footnote w:id="21">
    <w:p w14:paraId="57727518" w14:textId="77777777" w:rsidR="009C58D4" w:rsidRDefault="009C58D4" w:rsidP="00560EAD">
      <w:pPr>
        <w:spacing w:after="0" w:line="240" w:lineRule="auto"/>
        <w:jc w:val="both"/>
        <w:rPr>
          <w:sz w:val="14"/>
          <w:szCs w:val="14"/>
        </w:rPr>
      </w:pPr>
      <w:r>
        <w:rPr>
          <w:rStyle w:val="FootnoteReference"/>
        </w:rPr>
        <w:footnoteRef/>
      </w:r>
      <w:r>
        <w:rPr>
          <w:rFonts w:ascii="Merriweather" w:eastAsia="Merriweather" w:hAnsi="Merriweather" w:cs="Merriweather"/>
          <w:i/>
        </w:rPr>
        <w:t xml:space="preserve"> Le Sous-Comité recommande à l'État de procurer aux enfants une alimentation adéquate et variée et de faciliter l’accès aux soins et la prise en charge des frais médicaux, en particulier pour les enfants les plus vulnérables n’ayant pas de ressources. Il insiste auprès de l’État partie pour que des sorties à l’air libre et des activités sportives, manuelles et éducatives soient mises en place et organisées quotidiennement à la brigade des mineurs</w:t>
      </w:r>
    </w:p>
  </w:footnote>
  <w:footnote w:id="22">
    <w:p w14:paraId="5830B0D7" w14:textId="40664703" w:rsidR="009C58D4" w:rsidRDefault="009C58D4">
      <w:pPr>
        <w:pStyle w:val="FootnoteText"/>
      </w:pPr>
      <w:r>
        <w:rPr>
          <w:rStyle w:val="FootnoteReference"/>
        </w:rPr>
        <w:footnoteRef/>
      </w:r>
      <w:r>
        <w:t xml:space="preserve"> Le gouvernement avait interdit les visites à compter du 13 avril 2020</w:t>
      </w:r>
    </w:p>
  </w:footnote>
  <w:footnote w:id="23">
    <w:p w14:paraId="5DFD6102" w14:textId="77777777" w:rsidR="009C58D4" w:rsidRDefault="009C58D4">
      <w:pPr>
        <w:spacing w:after="0" w:line="240" w:lineRule="auto"/>
        <w:rPr>
          <w:rFonts w:ascii="Merriweather" w:eastAsia="Merriweather" w:hAnsi="Merriweather" w:cs="Merriweather"/>
          <w:sz w:val="28"/>
          <w:szCs w:val="28"/>
          <w:vertAlign w:val="superscript"/>
        </w:rPr>
      </w:pPr>
      <w:r>
        <w:rPr>
          <w:rStyle w:val="FootnoteReference"/>
        </w:rPr>
        <w:footnoteRef/>
      </w:r>
      <w:r>
        <w:rPr>
          <w:rFonts w:ascii="Merriweather" w:eastAsia="Merriweather" w:hAnsi="Merriweather" w:cs="Merriweather"/>
          <w:sz w:val="28"/>
          <w:szCs w:val="28"/>
          <w:vertAlign w:val="superscript"/>
        </w:rPr>
        <w:t xml:space="preserve"> Article 52 du code de procédure pénale</w:t>
      </w:r>
    </w:p>
  </w:footnote>
  <w:footnote w:id="24">
    <w:p w14:paraId="5C7F6716" w14:textId="2D505EE7" w:rsidR="009C58D4" w:rsidRDefault="009C58D4">
      <w:pPr>
        <w:spacing w:after="0" w:line="240" w:lineRule="auto"/>
        <w:rPr>
          <w:sz w:val="20"/>
          <w:szCs w:val="20"/>
          <w:vertAlign w:val="superscript"/>
        </w:rPr>
      </w:pPr>
      <w:r>
        <w:rPr>
          <w:rStyle w:val="FootnoteReference"/>
        </w:rPr>
        <w:footnoteRef/>
      </w:r>
      <w:r>
        <w:rPr>
          <w:rFonts w:ascii="Merriweather" w:eastAsia="Merriweather" w:hAnsi="Merriweather" w:cs="Merriweather"/>
          <w:sz w:val="28"/>
          <w:szCs w:val="28"/>
          <w:vertAlign w:val="superscript"/>
        </w:rPr>
        <w:t xml:space="preserve"> Prolongation ne peut excéder huit (08) jours si les faits sont particulièrement complexes et graves</w:t>
      </w:r>
    </w:p>
  </w:footnote>
  <w:footnote w:id="25">
    <w:p w14:paraId="5F783795" w14:textId="77777777" w:rsidR="009C58D4" w:rsidRDefault="009C58D4">
      <w:pPr>
        <w:spacing w:after="0" w:line="240" w:lineRule="auto"/>
        <w:rPr>
          <w:sz w:val="20"/>
          <w:szCs w:val="20"/>
        </w:rPr>
      </w:pPr>
      <w:r>
        <w:rPr>
          <w:rStyle w:val="FootnoteReference"/>
        </w:rPr>
        <w:footnoteRef/>
      </w:r>
      <w:r>
        <w:rPr>
          <w:rFonts w:ascii="Merriweather" w:eastAsia="Merriweather" w:hAnsi="Merriweather" w:cs="Merriweather"/>
          <w:i/>
        </w:rPr>
        <w:t xml:space="preserve">  Visite au Togo menée du 1er au 10 décembre 2014 : observations et recommandations adressées à l’État partie, Rapport établi par le Sous-Comité, point 98.</w:t>
      </w:r>
    </w:p>
  </w:footnote>
  <w:footnote w:id="26">
    <w:p w14:paraId="21F92EF7" w14:textId="77777777" w:rsidR="009C58D4" w:rsidRDefault="009C58D4">
      <w:pPr>
        <w:spacing w:after="0" w:line="240" w:lineRule="auto"/>
        <w:jc w:val="both"/>
        <w:rPr>
          <w:rFonts w:ascii="Merriweather" w:eastAsia="Merriweather" w:hAnsi="Merriweather" w:cs="Merriweather"/>
        </w:rPr>
      </w:pPr>
      <w:r>
        <w:rPr>
          <w:rStyle w:val="FootnoteReference"/>
        </w:rPr>
        <w:footnoteRef/>
      </w:r>
      <w:r>
        <w:rPr>
          <w:rFonts w:ascii="Merriweather" w:eastAsia="Merriweather" w:hAnsi="Merriweather" w:cs="Merriweather"/>
        </w:rPr>
        <w:t xml:space="preserve"> Un téléphone portable a été retrouvé et récupéré. Il dispose d’une école primaire, seuls les ateliers de menuiserie et de mécanique avec des équipements limités sont fonctionnels. Les ateliers d’électricité, de maçonnerie et de maraîchage sont fermés. Les infrastructures socio-éducatives sont vétustes.</w:t>
      </w:r>
    </w:p>
  </w:footnote>
  <w:footnote w:id="27">
    <w:p w14:paraId="5708F6D6" w14:textId="05A2AF38" w:rsidR="009C58D4" w:rsidRDefault="009C58D4">
      <w:pPr>
        <w:pStyle w:val="FootnoteText"/>
      </w:pPr>
      <w:r>
        <w:rPr>
          <w:rStyle w:val="FootnoteReference"/>
        </w:rPr>
        <w:footnoteRef/>
      </w:r>
      <w:r>
        <w:t xml:space="preserve"> </w:t>
      </w:r>
      <w:hyperlink r:id="rId11" w:history="1">
        <w:r w:rsidRPr="004E20F6">
          <w:rPr>
            <w:rStyle w:val="Hyperlink"/>
          </w:rPr>
          <w:t>https://www.google.com/url?sa=t&amp;rct=j&amp;q=&amp;esrc=s&amp;source=web&amp;cd=&amp;cad=rja&amp;uact=8&amp;ved=2ahUKEwjOos3mrPv7AhVL5IUKHVQ_DJEQFnoECAgQAw&amp;url=https%3A%2F%2Ftogotopnews.com%2F2022%2F11%2F23%2Fla-smpdd-lance-un-projet-pour-la-reinsertion-des-enfants-en-conflit-avec-la-loi%2F%23%3A~%3Atext%3DL%27association%2520Solidarite%2520Mondiale%2520pour%2Cavec%2520la%2520loi%2520(PRECL).&amp;usg=AOvVaw0NCxlfueidw6-SDq8mpaQ9</w:t>
        </w:r>
      </w:hyperlink>
      <w:r>
        <w:t xml:space="preserve"> </w:t>
      </w:r>
    </w:p>
  </w:footnote>
  <w:footnote w:id="28">
    <w:p w14:paraId="6F8B796B" w14:textId="77777777" w:rsidR="009C58D4" w:rsidRDefault="009C58D4">
      <w:pPr>
        <w:spacing w:after="0" w:line="240" w:lineRule="auto"/>
        <w:jc w:val="both"/>
        <w:rPr>
          <w:rFonts w:ascii="Merriweather" w:eastAsia="Merriweather" w:hAnsi="Merriweather" w:cs="Merriweather"/>
          <w:sz w:val="20"/>
          <w:szCs w:val="20"/>
        </w:rPr>
      </w:pPr>
      <w:r>
        <w:rPr>
          <w:rStyle w:val="FootnoteReference"/>
        </w:rPr>
        <w:footnoteRef/>
      </w:r>
      <w:r>
        <w:rPr>
          <w:rFonts w:ascii="Merriweather" w:eastAsia="Merriweather" w:hAnsi="Merriweather" w:cs="Merriweather"/>
          <w:sz w:val="20"/>
          <w:szCs w:val="20"/>
        </w:rPr>
        <w:t xml:space="preserve">Réinsertion professionnelle au profit de 21 mineurs, Réinsertion scolaire de 122/: RAPPORT ANNUEL 2018 L’ONG CREUSET TOGO </w:t>
      </w:r>
    </w:p>
    <w:p w14:paraId="54BDE6D8" w14:textId="77777777" w:rsidR="009C58D4" w:rsidRDefault="009C58D4">
      <w:pPr>
        <w:spacing w:after="0" w:line="240" w:lineRule="auto"/>
        <w:rPr>
          <w:rFonts w:ascii="Arial" w:eastAsia="Arial" w:hAnsi="Arial" w:cs="Arial"/>
          <w:sz w:val="18"/>
          <w:szCs w:val="18"/>
        </w:rPr>
      </w:pPr>
    </w:p>
    <w:p w14:paraId="144DD8BE" w14:textId="77777777" w:rsidR="009C58D4" w:rsidRDefault="009C58D4">
      <w:pPr>
        <w:spacing w:after="0" w:line="240" w:lineRule="auto"/>
        <w:rPr>
          <w:rFonts w:ascii="Arial" w:eastAsia="Arial" w:hAnsi="Arial" w:cs="Arial"/>
          <w:sz w:val="18"/>
          <w:szCs w:val="18"/>
        </w:rPr>
      </w:pPr>
    </w:p>
    <w:p w14:paraId="0980B68F" w14:textId="77777777" w:rsidR="009C58D4" w:rsidRDefault="009C58D4">
      <w:pPr>
        <w:spacing w:after="0" w:line="240" w:lineRule="auto"/>
        <w:rPr>
          <w:rFonts w:ascii="Arial" w:eastAsia="Arial" w:hAnsi="Arial" w:cs="Arial"/>
          <w:sz w:val="18"/>
          <w:szCs w:val="18"/>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22065A" w14:textId="77777777" w:rsidR="009C58D4" w:rsidRDefault="009C58D4">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D4509E"/>
    <w:multiLevelType w:val="multilevel"/>
    <w:tmpl w:val="FDD2F00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C8590C"/>
    <w:multiLevelType w:val="hybridMultilevel"/>
    <w:tmpl w:val="B8E6BE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C313F6D"/>
    <w:multiLevelType w:val="multilevel"/>
    <w:tmpl w:val="D26AB48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F6C1A91"/>
    <w:multiLevelType w:val="multilevel"/>
    <w:tmpl w:val="DB001D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1DD4A65"/>
    <w:multiLevelType w:val="multilevel"/>
    <w:tmpl w:val="7F58BE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3F76D4D"/>
    <w:multiLevelType w:val="multilevel"/>
    <w:tmpl w:val="084A3DD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5986E3E"/>
    <w:multiLevelType w:val="multilevel"/>
    <w:tmpl w:val="FB4678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5D21847"/>
    <w:multiLevelType w:val="multilevel"/>
    <w:tmpl w:val="123CCC2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7C56481"/>
    <w:multiLevelType w:val="multilevel"/>
    <w:tmpl w:val="CA56B8C0"/>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867307D"/>
    <w:multiLevelType w:val="multilevel"/>
    <w:tmpl w:val="D594513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8F91EE8"/>
    <w:multiLevelType w:val="multilevel"/>
    <w:tmpl w:val="E0D050E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6767E3E"/>
    <w:multiLevelType w:val="multilevel"/>
    <w:tmpl w:val="EA5683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F597099"/>
    <w:multiLevelType w:val="multilevel"/>
    <w:tmpl w:val="EE1AF6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1812F14"/>
    <w:multiLevelType w:val="multilevel"/>
    <w:tmpl w:val="7986A8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5C71824"/>
    <w:multiLevelType w:val="multilevel"/>
    <w:tmpl w:val="83ACF9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24B5553"/>
    <w:multiLevelType w:val="multilevel"/>
    <w:tmpl w:val="188C0EC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4297147"/>
    <w:multiLevelType w:val="multilevel"/>
    <w:tmpl w:val="E758CF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B6A2B12"/>
    <w:multiLevelType w:val="multilevel"/>
    <w:tmpl w:val="157690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EE675F4"/>
    <w:multiLevelType w:val="multilevel"/>
    <w:tmpl w:val="DA9E7B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16074CA"/>
    <w:multiLevelType w:val="multilevel"/>
    <w:tmpl w:val="5CC6A8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DC44A04"/>
    <w:multiLevelType w:val="multilevel"/>
    <w:tmpl w:val="A32E89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5E94D31"/>
    <w:multiLevelType w:val="multilevel"/>
    <w:tmpl w:val="22F46E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9365096"/>
    <w:multiLevelType w:val="multilevel"/>
    <w:tmpl w:val="B6508C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D613CA9"/>
    <w:multiLevelType w:val="hybridMultilevel"/>
    <w:tmpl w:val="F94C6ED0"/>
    <w:lvl w:ilvl="0" w:tplc="56AEEC32">
      <w:start w:val="1"/>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9"/>
  </w:num>
  <w:num w:numId="2">
    <w:abstractNumId w:val="16"/>
  </w:num>
  <w:num w:numId="3">
    <w:abstractNumId w:val="14"/>
  </w:num>
  <w:num w:numId="4">
    <w:abstractNumId w:val="15"/>
  </w:num>
  <w:num w:numId="5">
    <w:abstractNumId w:val="20"/>
  </w:num>
  <w:num w:numId="6">
    <w:abstractNumId w:val="22"/>
  </w:num>
  <w:num w:numId="7">
    <w:abstractNumId w:val="7"/>
  </w:num>
  <w:num w:numId="8">
    <w:abstractNumId w:val="18"/>
  </w:num>
  <w:num w:numId="9">
    <w:abstractNumId w:val="9"/>
  </w:num>
  <w:num w:numId="10">
    <w:abstractNumId w:val="17"/>
  </w:num>
  <w:num w:numId="11">
    <w:abstractNumId w:val="11"/>
  </w:num>
  <w:num w:numId="12">
    <w:abstractNumId w:val="6"/>
  </w:num>
  <w:num w:numId="13">
    <w:abstractNumId w:val="3"/>
  </w:num>
  <w:num w:numId="14">
    <w:abstractNumId w:val="21"/>
  </w:num>
  <w:num w:numId="15">
    <w:abstractNumId w:val="12"/>
  </w:num>
  <w:num w:numId="16">
    <w:abstractNumId w:val="8"/>
  </w:num>
  <w:num w:numId="17">
    <w:abstractNumId w:val="4"/>
  </w:num>
  <w:num w:numId="18">
    <w:abstractNumId w:val="13"/>
  </w:num>
  <w:num w:numId="19">
    <w:abstractNumId w:val="2"/>
  </w:num>
  <w:num w:numId="20">
    <w:abstractNumId w:val="10"/>
  </w:num>
  <w:num w:numId="21">
    <w:abstractNumId w:val="5"/>
  </w:num>
  <w:num w:numId="22">
    <w:abstractNumId w:val="0"/>
  </w:num>
  <w:num w:numId="23">
    <w:abstractNumId w:val="23"/>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CAC"/>
    <w:rsid w:val="000009B1"/>
    <w:rsid w:val="00017825"/>
    <w:rsid w:val="00067153"/>
    <w:rsid w:val="000A5777"/>
    <w:rsid w:val="000C5AAA"/>
    <w:rsid w:val="00125837"/>
    <w:rsid w:val="00137356"/>
    <w:rsid w:val="001518BC"/>
    <w:rsid w:val="00153E44"/>
    <w:rsid w:val="001655C3"/>
    <w:rsid w:val="001C0686"/>
    <w:rsid w:val="001E7F93"/>
    <w:rsid w:val="001F2CAC"/>
    <w:rsid w:val="00233BEF"/>
    <w:rsid w:val="00255382"/>
    <w:rsid w:val="0026647A"/>
    <w:rsid w:val="0027404C"/>
    <w:rsid w:val="00290EC7"/>
    <w:rsid w:val="002917EE"/>
    <w:rsid w:val="0029469E"/>
    <w:rsid w:val="002A321B"/>
    <w:rsid w:val="002E67B0"/>
    <w:rsid w:val="00305F4A"/>
    <w:rsid w:val="00331108"/>
    <w:rsid w:val="00333021"/>
    <w:rsid w:val="0034597C"/>
    <w:rsid w:val="00345C13"/>
    <w:rsid w:val="00364ED2"/>
    <w:rsid w:val="00377789"/>
    <w:rsid w:val="003A0C58"/>
    <w:rsid w:val="003A3866"/>
    <w:rsid w:val="003D44D4"/>
    <w:rsid w:val="004132C1"/>
    <w:rsid w:val="00441579"/>
    <w:rsid w:val="00465CFD"/>
    <w:rsid w:val="00492F11"/>
    <w:rsid w:val="0049491E"/>
    <w:rsid w:val="004965B2"/>
    <w:rsid w:val="004A7A9F"/>
    <w:rsid w:val="004E19EC"/>
    <w:rsid w:val="005053D7"/>
    <w:rsid w:val="00532B37"/>
    <w:rsid w:val="00560EAD"/>
    <w:rsid w:val="005775DD"/>
    <w:rsid w:val="005C2098"/>
    <w:rsid w:val="005E69F0"/>
    <w:rsid w:val="00603F6E"/>
    <w:rsid w:val="00631AA3"/>
    <w:rsid w:val="00651C17"/>
    <w:rsid w:val="00656BA0"/>
    <w:rsid w:val="0067057B"/>
    <w:rsid w:val="00670F8B"/>
    <w:rsid w:val="00684F48"/>
    <w:rsid w:val="00696BA5"/>
    <w:rsid w:val="00696C54"/>
    <w:rsid w:val="006D0978"/>
    <w:rsid w:val="00706A19"/>
    <w:rsid w:val="007114F0"/>
    <w:rsid w:val="0072031F"/>
    <w:rsid w:val="00761F58"/>
    <w:rsid w:val="00773D73"/>
    <w:rsid w:val="00782D4F"/>
    <w:rsid w:val="007B58F4"/>
    <w:rsid w:val="007E3A1D"/>
    <w:rsid w:val="008459CC"/>
    <w:rsid w:val="00846C5E"/>
    <w:rsid w:val="00874530"/>
    <w:rsid w:val="008A358D"/>
    <w:rsid w:val="008C2FC3"/>
    <w:rsid w:val="008C7F38"/>
    <w:rsid w:val="008D2288"/>
    <w:rsid w:val="008E470D"/>
    <w:rsid w:val="008E7EDA"/>
    <w:rsid w:val="009044C8"/>
    <w:rsid w:val="00966594"/>
    <w:rsid w:val="00987D9A"/>
    <w:rsid w:val="00994F86"/>
    <w:rsid w:val="009A67B2"/>
    <w:rsid w:val="009B32A7"/>
    <w:rsid w:val="009C58D4"/>
    <w:rsid w:val="009E3EAC"/>
    <w:rsid w:val="009F5544"/>
    <w:rsid w:val="00A26BDD"/>
    <w:rsid w:val="00A50305"/>
    <w:rsid w:val="00A61656"/>
    <w:rsid w:val="00A6270C"/>
    <w:rsid w:val="00AA4DA3"/>
    <w:rsid w:val="00AB0FC5"/>
    <w:rsid w:val="00AC3F56"/>
    <w:rsid w:val="00AD5008"/>
    <w:rsid w:val="00AE3729"/>
    <w:rsid w:val="00B06A90"/>
    <w:rsid w:val="00B10AE1"/>
    <w:rsid w:val="00B233B6"/>
    <w:rsid w:val="00B41C6F"/>
    <w:rsid w:val="00B80424"/>
    <w:rsid w:val="00B82164"/>
    <w:rsid w:val="00B83E11"/>
    <w:rsid w:val="00B840AA"/>
    <w:rsid w:val="00B8556C"/>
    <w:rsid w:val="00BB374F"/>
    <w:rsid w:val="00BC0F27"/>
    <w:rsid w:val="00BC31EF"/>
    <w:rsid w:val="00BC543D"/>
    <w:rsid w:val="00BD132B"/>
    <w:rsid w:val="00BE18FC"/>
    <w:rsid w:val="00C05393"/>
    <w:rsid w:val="00C67480"/>
    <w:rsid w:val="00CA1D6D"/>
    <w:rsid w:val="00D0450D"/>
    <w:rsid w:val="00D12D0A"/>
    <w:rsid w:val="00D76A35"/>
    <w:rsid w:val="00DC24C4"/>
    <w:rsid w:val="00DC69BC"/>
    <w:rsid w:val="00DD533D"/>
    <w:rsid w:val="00E104B1"/>
    <w:rsid w:val="00E31854"/>
    <w:rsid w:val="00E6468D"/>
    <w:rsid w:val="00E67D20"/>
    <w:rsid w:val="00E7791A"/>
    <w:rsid w:val="00E868A6"/>
    <w:rsid w:val="00EA3758"/>
    <w:rsid w:val="00EE17A4"/>
    <w:rsid w:val="00EF008B"/>
    <w:rsid w:val="00F20006"/>
    <w:rsid w:val="00F53E4B"/>
    <w:rsid w:val="00F569CB"/>
    <w:rsid w:val="00F74C3C"/>
    <w:rsid w:val="00FC2C3B"/>
    <w:rsid w:val="00FE0D50"/>
    <w:rsid w:val="00FF095B"/>
    <w:rsid w:val="00FF58F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40DA2"/>
  <w15:docId w15:val="{A2A857A5-07FE-6740-9471-6FA7220CE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fr-FR" w:eastAsia="fr-F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40" w:after="0"/>
      <w:outlineLvl w:val="2"/>
    </w:pPr>
    <w:rPr>
      <w:color w:val="1E4D78"/>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0">
    <w:name w:val="Table Normal1"/>
    <w:tblPr>
      <w:tblCellMar>
        <w:top w:w="0" w:type="dxa"/>
        <w:left w:w="0" w:type="dxa"/>
        <w:bottom w:w="0" w:type="dxa"/>
        <w:right w:w="0"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4">
    <w:name w:val="4"/>
    <w:basedOn w:val="TableNormal10"/>
    <w:tblPr>
      <w:tblStyleRowBandSize w:val="1"/>
      <w:tblStyleColBandSize w:val="1"/>
      <w:tblCellMar>
        <w:left w:w="115" w:type="dxa"/>
        <w:right w:w="115" w:type="dxa"/>
      </w:tblCellMar>
    </w:tblPr>
  </w:style>
  <w:style w:type="table" w:customStyle="1" w:styleId="3">
    <w:name w:val="3"/>
    <w:basedOn w:val="TableNormal10"/>
    <w:tblPr>
      <w:tblStyleRowBandSize w:val="1"/>
      <w:tblStyleColBandSize w:val="1"/>
      <w:tblCellMar>
        <w:left w:w="115" w:type="dxa"/>
        <w:right w:w="115" w:type="dxa"/>
      </w:tblCellMar>
    </w:tblPr>
  </w:style>
  <w:style w:type="table" w:customStyle="1" w:styleId="2">
    <w:name w:val="2"/>
    <w:basedOn w:val="TableNormal10"/>
    <w:tblPr>
      <w:tblStyleRowBandSize w:val="1"/>
      <w:tblStyleColBandSize w:val="1"/>
      <w:tblCellMar>
        <w:left w:w="115" w:type="dxa"/>
        <w:right w:w="115" w:type="dxa"/>
      </w:tblCellMar>
    </w:tblPr>
  </w:style>
  <w:style w:type="table" w:customStyle="1" w:styleId="1">
    <w:name w:val="1"/>
    <w:basedOn w:val="TableNormal10"/>
    <w:tblPr>
      <w:tblStyleRowBandSize w:val="1"/>
      <w:tblStyleColBandSize w:val="1"/>
      <w:tblCellMar>
        <w:left w:w="115" w:type="dxa"/>
        <w:right w:w="115" w:type="dxa"/>
      </w:tblCellMar>
    </w:tblPr>
  </w:style>
  <w:style w:type="paragraph" w:styleId="FootnoteText">
    <w:name w:val="footnote text"/>
    <w:basedOn w:val="Normal"/>
    <w:link w:val="FootnoteTextChar"/>
    <w:uiPriority w:val="99"/>
    <w:semiHidden/>
    <w:unhideWhenUsed/>
    <w:rsid w:val="00F20C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20C61"/>
    <w:rPr>
      <w:sz w:val="20"/>
      <w:szCs w:val="20"/>
    </w:rPr>
  </w:style>
  <w:style w:type="character" w:styleId="FootnoteReference">
    <w:name w:val="footnote reference"/>
    <w:basedOn w:val="DefaultParagraphFont"/>
    <w:uiPriority w:val="99"/>
    <w:semiHidden/>
    <w:unhideWhenUsed/>
    <w:rsid w:val="00F20C61"/>
    <w:rPr>
      <w:vertAlign w:val="superscript"/>
    </w:rPr>
  </w:style>
  <w:style w:type="paragraph" w:styleId="ListParagraph">
    <w:name w:val="List Paragraph"/>
    <w:basedOn w:val="Normal"/>
    <w:uiPriority w:val="34"/>
    <w:qFormat/>
    <w:rsid w:val="000F000E"/>
    <w:pPr>
      <w:ind w:left="720"/>
      <w:contextualSpacing/>
    </w:pPr>
  </w:style>
  <w:style w:type="paragraph" w:styleId="BalloonText">
    <w:name w:val="Balloon Text"/>
    <w:basedOn w:val="Normal"/>
    <w:link w:val="BalloonTextChar"/>
    <w:uiPriority w:val="99"/>
    <w:semiHidden/>
    <w:unhideWhenUsed/>
    <w:rsid w:val="006007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07C2"/>
    <w:rPr>
      <w:rFonts w:ascii="Segoe UI" w:hAnsi="Segoe UI" w:cs="Segoe UI"/>
      <w:sz w:val="18"/>
      <w:szCs w:val="18"/>
    </w:rPr>
  </w:style>
  <w:style w:type="table" w:styleId="TableGrid">
    <w:name w:val="Table Grid"/>
    <w:basedOn w:val="TableNormal"/>
    <w:uiPriority w:val="39"/>
    <w:rsid w:val="009F0B69"/>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pPr>
      <w:spacing w:after="0" w:line="240" w:lineRule="auto"/>
    </w:pPr>
    <w:rPr>
      <w:rFonts w:ascii="Cambria" w:eastAsia="Cambria" w:hAnsi="Cambria" w:cs="Cambria"/>
    </w:rPr>
    <w:tblPr>
      <w:tblStyleRowBandSize w:val="1"/>
      <w:tblStyleColBandSize w:val="1"/>
    </w:tblPr>
  </w:style>
  <w:style w:type="paragraph" w:styleId="NormalWeb">
    <w:name w:val="Normal (Web)"/>
    <w:basedOn w:val="Normal"/>
    <w:uiPriority w:val="99"/>
    <w:semiHidden/>
    <w:unhideWhenUsed/>
    <w:rsid w:val="00BE18FC"/>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06A90"/>
    <w:rPr>
      <w:sz w:val="16"/>
      <w:szCs w:val="16"/>
    </w:rPr>
  </w:style>
  <w:style w:type="paragraph" w:styleId="CommentText">
    <w:name w:val="annotation text"/>
    <w:basedOn w:val="Normal"/>
    <w:link w:val="CommentTextChar"/>
    <w:uiPriority w:val="99"/>
    <w:unhideWhenUsed/>
    <w:rsid w:val="00B06A90"/>
    <w:pPr>
      <w:spacing w:line="240" w:lineRule="auto"/>
    </w:pPr>
    <w:rPr>
      <w:sz w:val="20"/>
      <w:szCs w:val="20"/>
    </w:rPr>
  </w:style>
  <w:style w:type="character" w:customStyle="1" w:styleId="CommentTextChar">
    <w:name w:val="Comment Text Char"/>
    <w:basedOn w:val="DefaultParagraphFont"/>
    <w:link w:val="CommentText"/>
    <w:uiPriority w:val="99"/>
    <w:rsid w:val="00B06A90"/>
    <w:rPr>
      <w:sz w:val="20"/>
      <w:szCs w:val="20"/>
    </w:rPr>
  </w:style>
  <w:style w:type="paragraph" w:styleId="CommentSubject">
    <w:name w:val="annotation subject"/>
    <w:basedOn w:val="CommentText"/>
    <w:next w:val="CommentText"/>
    <w:link w:val="CommentSubjectChar"/>
    <w:uiPriority w:val="99"/>
    <w:semiHidden/>
    <w:unhideWhenUsed/>
    <w:rsid w:val="00B06A90"/>
    <w:rPr>
      <w:b/>
      <w:bCs/>
    </w:rPr>
  </w:style>
  <w:style w:type="character" w:customStyle="1" w:styleId="CommentSubjectChar">
    <w:name w:val="Comment Subject Char"/>
    <w:basedOn w:val="CommentTextChar"/>
    <w:link w:val="CommentSubject"/>
    <w:uiPriority w:val="99"/>
    <w:semiHidden/>
    <w:rsid w:val="00B06A90"/>
    <w:rPr>
      <w:b/>
      <w:bCs/>
      <w:sz w:val="20"/>
      <w:szCs w:val="20"/>
    </w:rPr>
  </w:style>
  <w:style w:type="paragraph" w:styleId="Revision">
    <w:name w:val="Revision"/>
    <w:hidden/>
    <w:uiPriority w:val="99"/>
    <w:semiHidden/>
    <w:rsid w:val="00255382"/>
    <w:pPr>
      <w:spacing w:after="0" w:line="240" w:lineRule="auto"/>
    </w:pPr>
  </w:style>
  <w:style w:type="character" w:styleId="Hyperlink">
    <w:name w:val="Hyperlink"/>
    <w:basedOn w:val="DefaultParagraphFont"/>
    <w:uiPriority w:val="99"/>
    <w:unhideWhenUsed/>
    <w:rsid w:val="00696BA5"/>
    <w:rPr>
      <w:color w:val="0000FF" w:themeColor="hyperlink"/>
      <w:u w:val="single"/>
    </w:rPr>
  </w:style>
  <w:style w:type="character" w:customStyle="1" w:styleId="Mentionnonrsolue1">
    <w:name w:val="Mention non résolue1"/>
    <w:basedOn w:val="DefaultParagraphFont"/>
    <w:uiPriority w:val="99"/>
    <w:semiHidden/>
    <w:unhideWhenUsed/>
    <w:rsid w:val="00696BA5"/>
    <w:rPr>
      <w:color w:val="605E5C"/>
      <w:shd w:val="clear" w:color="auto" w:fill="E1DFDD"/>
    </w:rPr>
  </w:style>
  <w:style w:type="paragraph" w:styleId="Header">
    <w:name w:val="header"/>
    <w:basedOn w:val="Normal"/>
    <w:link w:val="HeaderChar"/>
    <w:uiPriority w:val="99"/>
    <w:unhideWhenUsed/>
    <w:rsid w:val="00BC31EF"/>
    <w:pPr>
      <w:tabs>
        <w:tab w:val="center" w:pos="4536"/>
        <w:tab w:val="right" w:pos="9072"/>
      </w:tabs>
      <w:spacing w:after="0" w:line="240" w:lineRule="auto"/>
    </w:pPr>
  </w:style>
  <w:style w:type="character" w:customStyle="1" w:styleId="HeaderChar">
    <w:name w:val="Header Char"/>
    <w:basedOn w:val="DefaultParagraphFont"/>
    <w:link w:val="Header"/>
    <w:uiPriority w:val="99"/>
    <w:rsid w:val="00BC31EF"/>
  </w:style>
  <w:style w:type="paragraph" w:styleId="Footer">
    <w:name w:val="footer"/>
    <w:basedOn w:val="Normal"/>
    <w:link w:val="FooterChar"/>
    <w:uiPriority w:val="99"/>
    <w:unhideWhenUsed/>
    <w:rsid w:val="00BC31EF"/>
    <w:pPr>
      <w:tabs>
        <w:tab w:val="center" w:pos="4536"/>
        <w:tab w:val="right" w:pos="9072"/>
      </w:tabs>
      <w:spacing w:after="0" w:line="240" w:lineRule="auto"/>
    </w:pPr>
  </w:style>
  <w:style w:type="character" w:customStyle="1" w:styleId="FooterChar">
    <w:name w:val="Footer Char"/>
    <w:basedOn w:val="DefaultParagraphFont"/>
    <w:link w:val="Footer"/>
    <w:uiPriority w:val="99"/>
    <w:rsid w:val="00BC31EF"/>
  </w:style>
  <w:style w:type="paragraph" w:styleId="TOC1">
    <w:name w:val="toc 1"/>
    <w:basedOn w:val="Normal"/>
    <w:next w:val="Normal"/>
    <w:autoRedefine/>
    <w:uiPriority w:val="39"/>
    <w:unhideWhenUsed/>
    <w:rsid w:val="009C58D4"/>
    <w:pPr>
      <w:spacing w:after="100"/>
    </w:pPr>
  </w:style>
  <w:style w:type="paragraph" w:styleId="TOC2">
    <w:name w:val="toc 2"/>
    <w:basedOn w:val="Normal"/>
    <w:next w:val="Normal"/>
    <w:autoRedefine/>
    <w:uiPriority w:val="39"/>
    <w:unhideWhenUsed/>
    <w:rsid w:val="009C58D4"/>
    <w:pPr>
      <w:spacing w:after="100"/>
      <w:ind w:left="220"/>
    </w:pPr>
  </w:style>
  <w:style w:type="paragraph" w:styleId="TOC3">
    <w:name w:val="toc 3"/>
    <w:basedOn w:val="Normal"/>
    <w:next w:val="Normal"/>
    <w:autoRedefine/>
    <w:uiPriority w:val="39"/>
    <w:unhideWhenUsed/>
    <w:rsid w:val="009C58D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6216189">
      <w:bodyDiv w:val="1"/>
      <w:marLeft w:val="0"/>
      <w:marRight w:val="0"/>
      <w:marTop w:val="0"/>
      <w:marBottom w:val="0"/>
      <w:divBdr>
        <w:top w:val="none" w:sz="0" w:space="0" w:color="auto"/>
        <w:left w:val="none" w:sz="0" w:space="0" w:color="auto"/>
        <w:bottom w:val="none" w:sz="0" w:space="0" w:color="auto"/>
        <w:right w:val="none" w:sz="0" w:space="0" w:color="auto"/>
      </w:divBdr>
    </w:div>
    <w:div w:id="2061707094">
      <w:bodyDiv w:val="1"/>
      <w:marLeft w:val="0"/>
      <w:marRight w:val="0"/>
      <w:marTop w:val="0"/>
      <w:marBottom w:val="0"/>
      <w:divBdr>
        <w:top w:val="none" w:sz="0" w:space="0" w:color="auto"/>
        <w:left w:val="none" w:sz="0" w:space="0" w:color="auto"/>
        <w:bottom w:val="none" w:sz="0" w:space="0" w:color="auto"/>
        <w:right w:val="none" w:sz="0" w:space="0" w:color="auto"/>
      </w:divBdr>
      <w:divsChild>
        <w:div w:id="1166942667">
          <w:marLeft w:val="0"/>
          <w:marRight w:val="0"/>
          <w:marTop w:val="0"/>
          <w:marBottom w:val="0"/>
          <w:divBdr>
            <w:top w:val="none" w:sz="0" w:space="0" w:color="auto"/>
            <w:left w:val="none" w:sz="0" w:space="0" w:color="auto"/>
            <w:bottom w:val="none" w:sz="0" w:space="0" w:color="auto"/>
            <w:right w:val="none" w:sz="0" w:space="0" w:color="auto"/>
          </w:divBdr>
          <w:divsChild>
            <w:div w:id="298849593">
              <w:marLeft w:val="0"/>
              <w:marRight w:val="0"/>
              <w:marTop w:val="0"/>
              <w:marBottom w:val="0"/>
              <w:divBdr>
                <w:top w:val="none" w:sz="0" w:space="0" w:color="auto"/>
                <w:left w:val="none" w:sz="0" w:space="0" w:color="auto"/>
                <w:bottom w:val="none" w:sz="0" w:space="0" w:color="auto"/>
                <w:right w:val="none" w:sz="0" w:space="0" w:color="auto"/>
              </w:divBdr>
              <w:divsChild>
                <w:div w:id="1304702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file:///C:/Users/Justin/AppData/Local/Temp/RAPPORT%202018%20CREUSET%20TOGO%20VF.pdf" TargetMode="External"/><Relationship Id="rId3" Type="http://schemas.openxmlformats.org/officeDocument/2006/relationships/hyperlink" Target="https://www.27avril.com/blog/culture-societe/societe/togo-nouveau-drame-a-la-prison-civile-de-lome-agouze-kafui-une-detenue-accouche-et-perd-ses-jumeaux-nouveau-nes-par-manque-de-soutiens" TargetMode="External"/><Relationship Id="rId7" Type="http://schemas.openxmlformats.org/officeDocument/2006/relationships/hyperlink" Target="https://bice.org/fr/sans-assesseurs-les-tribunaux-pour-enfants-fonctionnent-au-ralenti-au-togo/" TargetMode="External"/><Relationship Id="rId2" Type="http://schemas.openxmlformats.org/officeDocument/2006/relationships/hyperlink" Target="https://www.smpdd.site/index.php?p=posts.single&amp;c=ELLES_AUSSI_ONT_DES_DROITS_1aeadc" TargetMode="External"/><Relationship Id="rId1" Type="http://schemas.openxmlformats.org/officeDocument/2006/relationships/hyperlink" Target="https://www.ohchr.org/fr/2019/07/committee-against-torture-examines-situation-togo" TargetMode="External"/><Relationship Id="rId6" Type="http://schemas.openxmlformats.org/officeDocument/2006/relationships/hyperlink" Target="https://www.savoirnews.net/projet-suivi-des-droits-de-lenfant-et-redevabilite-de-letat-un-bilan-satisfaisant-presente-ce-mardi-a-lome/" TargetMode="External"/><Relationship Id="rId11" Type="http://schemas.openxmlformats.org/officeDocument/2006/relationships/hyperlink" Target="https://www.google.com/url?sa=t&amp;rct=j&amp;q=&amp;esrc=s&amp;source=web&amp;cd=&amp;cad=rja&amp;uact=8&amp;ved=2ahUKEwjOos3mrPv7AhVL5IUKHVQ_DJEQFnoECAgQAw&amp;url=https%3A%2F%2Ftogotopnews.com%2F2022%2F11%2F23%2Fla-smpdd-lance-un-projet-pour-la-reinsertion-des-enfants-en-conflit-avec-la-loi%2F%23%3A~%3Atext%3DL%27association%2520Solidarite%2520Mondiale%2520pour%2Cavec%2520la%2520loi%2520(PRECL).&amp;usg=AOvVaw0NCxlfueidw6-SDq8mpaQ9" TargetMode="External"/><Relationship Id="rId5" Type="http://schemas.openxmlformats.org/officeDocument/2006/relationships/hyperlink" Target="http://news.alome.com/h/108084.html" TargetMode="External"/><Relationship Id="rId10" Type="http://schemas.openxmlformats.org/officeDocument/2006/relationships/hyperlink" Target="https://tbinternet.ohchr.org/Treaties/CAT/Shared%20Documents/TGO/INT_CAT_CSS_TGO_35335_F.pdf" TargetMode="External"/><Relationship Id="rId4" Type="http://schemas.openxmlformats.org/officeDocument/2006/relationships/hyperlink" Target="https://news.icilome.com/?idnews=826001&amp;t=derriere-les-murs-de-prison,-les-femmes,-une-minorite-privee-de-leurs-droits" TargetMode="External"/><Relationship Id="rId9" Type="http://schemas.openxmlformats.org/officeDocument/2006/relationships/hyperlink" Target="https://tbinternet.ohchr.org/Treaties/CAT/Shared%20Documents/TGO/INT_CAT_CSS_TGO_35335_F.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gdlAsYG9tPtKVNPigX7pzEqskZg==">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</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8F2FE59-2906-4C72-BF60-27691D5A1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8323</Words>
  <Characters>47446</Characters>
  <Application>Microsoft Office Word</Application>
  <DocSecurity>0</DocSecurity>
  <Lines>395</Lines>
  <Paragraphs>111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55658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Justin</dc:creator>
  <cp:lastModifiedBy>BOIT James</cp:lastModifiedBy>
  <cp:revision>2</cp:revision>
  <cp:lastPrinted>2022-12-15T13:35:00Z</cp:lastPrinted>
  <dcterms:created xsi:type="dcterms:W3CDTF">2022-12-19T16:45:00Z</dcterms:created>
  <dcterms:modified xsi:type="dcterms:W3CDTF">2022-12-19T16:45:00Z</dcterms:modified>
</cp:coreProperties>
</file>