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0BD" w:rsidRPr="00716A66" w:rsidRDefault="000E50BD" w:rsidP="000B6783">
      <w:pPr>
        <w:spacing w:line="360" w:lineRule="auto"/>
        <w:jc w:val="both"/>
        <w:rPr>
          <w:rFonts w:ascii="Times New Roman" w:hAnsi="Times New Roman" w:cs="Times New Roman"/>
          <w:b/>
          <w:sz w:val="44"/>
          <w:szCs w:val="44"/>
        </w:rPr>
      </w:pPr>
      <w:bookmarkStart w:id="0" w:name="_GoBack"/>
      <w:bookmarkEnd w:id="0"/>
      <w:r w:rsidRPr="00716A66">
        <w:rPr>
          <w:rFonts w:ascii="Times New Roman" w:hAnsi="Times New Roman" w:cs="Times New Roman"/>
          <w:b/>
          <w:noProof/>
          <w:sz w:val="44"/>
          <w:szCs w:val="44"/>
          <w:lang w:val="en-GB" w:eastAsia="en-GB"/>
        </w:rPr>
        <w:drawing>
          <wp:anchor distT="36576" distB="36576" distL="36576" distR="36576" simplePos="0" relativeHeight="251659264" behindDoc="0" locked="0" layoutInCell="1" allowOverlap="1">
            <wp:simplePos x="0" y="0"/>
            <wp:positionH relativeFrom="margin">
              <wp:posOffset>4943475</wp:posOffset>
            </wp:positionH>
            <wp:positionV relativeFrom="paragraph">
              <wp:posOffset>-123825</wp:posOffset>
            </wp:positionV>
            <wp:extent cx="1152525" cy="942975"/>
            <wp:effectExtent l="19050" t="0" r="9525" b="0"/>
            <wp:wrapSquare wrapText="bothSides"/>
            <wp:docPr id="1" name="Picture 1" descr="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RC Logo"/>
                    <pic:cNvPicPr>
                      <a:picLocks noChangeAspect="1" noChangeArrowheads="1"/>
                    </pic:cNvPicPr>
                  </pic:nvPicPr>
                  <pic:blipFill>
                    <a:blip r:embed="rId7" cstate="print"/>
                    <a:srcRect/>
                    <a:stretch>
                      <a:fillRect/>
                    </a:stretch>
                  </pic:blipFill>
                  <pic:spPr bwMode="auto">
                    <a:xfrm>
                      <a:off x="0" y="0"/>
                      <a:ext cx="1152525" cy="942975"/>
                    </a:xfrm>
                    <a:prstGeom prst="rect">
                      <a:avLst/>
                    </a:prstGeom>
                    <a:noFill/>
                    <a:ln w="9525" algn="in">
                      <a:miter lim="800000"/>
                      <a:headEnd/>
                      <a:tailEnd/>
                    </a:ln>
                  </pic:spPr>
                </pic:pic>
              </a:graphicData>
            </a:graphic>
          </wp:anchor>
        </w:drawing>
      </w:r>
      <w:r w:rsidRPr="00716A66">
        <w:rPr>
          <w:rFonts w:ascii="Times New Roman" w:hAnsi="Times New Roman" w:cs="Times New Roman"/>
          <w:b/>
          <w:sz w:val="44"/>
          <w:szCs w:val="44"/>
        </w:rPr>
        <w:t xml:space="preserve">HUMAN RIGHTS COMMISSION OF SIERRA LEONE </w:t>
      </w:r>
      <w:r w:rsidR="00592AE7" w:rsidRPr="00716A66">
        <w:rPr>
          <w:rFonts w:ascii="Times New Roman" w:hAnsi="Times New Roman" w:cs="Times New Roman"/>
          <w:b/>
          <w:sz w:val="44"/>
          <w:szCs w:val="44"/>
        </w:rPr>
        <w:t>(HRCSL)</w:t>
      </w:r>
    </w:p>
    <w:p w:rsidR="00716A66" w:rsidRDefault="00716A66" w:rsidP="000B6783">
      <w:pPr>
        <w:pStyle w:val="NoSpacing"/>
        <w:spacing w:line="360" w:lineRule="auto"/>
        <w:jc w:val="both"/>
        <w:rPr>
          <w:rFonts w:ascii="Times New Roman" w:hAnsi="Times New Roman" w:cs="Times New Roman"/>
          <w:b/>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b/>
          <w:sz w:val="24"/>
          <w:szCs w:val="24"/>
          <w:shd w:val="clear" w:color="auto" w:fill="FFFFFF"/>
        </w:rPr>
      </w:pPr>
    </w:p>
    <w:p w:rsidR="000E50BD" w:rsidRPr="00716A66" w:rsidRDefault="000E50BD" w:rsidP="000B6783">
      <w:pPr>
        <w:pStyle w:val="NoSpacing"/>
        <w:spacing w:line="360" w:lineRule="auto"/>
        <w:jc w:val="both"/>
        <w:rPr>
          <w:rFonts w:ascii="Times New Roman" w:hAnsi="Times New Roman" w:cs="Times New Roman"/>
          <w:b/>
          <w:sz w:val="36"/>
          <w:szCs w:val="36"/>
          <w:shd w:val="clear" w:color="auto" w:fill="FFFFFF"/>
        </w:rPr>
      </w:pPr>
      <w:r w:rsidRPr="00716A66">
        <w:rPr>
          <w:rFonts w:ascii="Times New Roman" w:hAnsi="Times New Roman" w:cs="Times New Roman"/>
          <w:b/>
          <w:sz w:val="36"/>
          <w:szCs w:val="36"/>
          <w:shd w:val="clear" w:color="auto" w:fill="FFFFFF"/>
        </w:rPr>
        <w:t>Submission to the 72</w:t>
      </w:r>
      <w:r w:rsidRPr="00716A66">
        <w:rPr>
          <w:rFonts w:ascii="Times New Roman" w:hAnsi="Times New Roman" w:cs="Times New Roman"/>
          <w:b/>
          <w:sz w:val="36"/>
          <w:szCs w:val="36"/>
          <w:shd w:val="clear" w:color="auto" w:fill="FFFFFF"/>
          <w:vertAlign w:val="superscript"/>
        </w:rPr>
        <w:t>nd</w:t>
      </w:r>
      <w:r w:rsidRPr="00716A66">
        <w:rPr>
          <w:rFonts w:ascii="Times New Roman" w:hAnsi="Times New Roman" w:cs="Times New Roman"/>
          <w:b/>
          <w:sz w:val="36"/>
          <w:szCs w:val="36"/>
          <w:shd w:val="clear" w:color="auto" w:fill="FFFFFF"/>
        </w:rPr>
        <w:t xml:space="preserve"> Pre-session working group of the</w:t>
      </w:r>
      <w:r w:rsidR="00592AE7" w:rsidRPr="00716A66">
        <w:rPr>
          <w:rFonts w:ascii="Times New Roman" w:hAnsi="Times New Roman" w:cs="Times New Roman"/>
          <w:b/>
          <w:sz w:val="36"/>
          <w:szCs w:val="36"/>
          <w:shd w:val="clear" w:color="auto" w:fill="FFFFFF"/>
        </w:rPr>
        <w:t xml:space="preserve"> </w:t>
      </w:r>
      <w:r w:rsidRPr="00716A66">
        <w:rPr>
          <w:rFonts w:ascii="Times New Roman" w:hAnsi="Times New Roman" w:cs="Times New Roman"/>
          <w:b/>
          <w:sz w:val="36"/>
          <w:szCs w:val="36"/>
          <w:shd w:val="clear" w:color="auto" w:fill="FFFFFF"/>
        </w:rPr>
        <w:t>Committee on the Rights of the Child</w:t>
      </w:r>
    </w:p>
    <w:p w:rsidR="000E50BD" w:rsidRPr="00592AE7" w:rsidRDefault="000E50BD" w:rsidP="000B6783">
      <w:pPr>
        <w:pStyle w:val="NoSpacing"/>
        <w:spacing w:line="360" w:lineRule="auto"/>
        <w:jc w:val="both"/>
        <w:rPr>
          <w:rFonts w:ascii="Times New Roman" w:hAnsi="Times New Roman" w:cs="Times New Roman"/>
          <w:b/>
          <w:sz w:val="24"/>
          <w:szCs w:val="24"/>
          <w:shd w:val="clear" w:color="auto" w:fill="FFFFFF"/>
        </w:rPr>
      </w:pPr>
    </w:p>
    <w:p w:rsidR="000E50BD" w:rsidRDefault="000E50BD"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p>
    <w:p w:rsidR="00716A66" w:rsidRDefault="00716A66" w:rsidP="000B6783">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NOVEMBER 2015</w:t>
      </w:r>
    </w:p>
    <w:p w:rsidR="002C6FC2" w:rsidRPr="009F40EF" w:rsidRDefault="00716A66" w:rsidP="00B31D3F">
      <w:pPr>
        <w:pStyle w:val="NoSpacing"/>
        <w:spacing w:line="276" w:lineRule="auto"/>
        <w:jc w:val="both"/>
        <w:rPr>
          <w:rFonts w:ascii="Times New Roman" w:hAnsi="Times New Roman" w:cs="Times New Roman"/>
          <w:b/>
          <w:sz w:val="24"/>
          <w:szCs w:val="24"/>
          <w:shd w:val="clear" w:color="auto" w:fill="FFFFFF"/>
        </w:rPr>
      </w:pPr>
      <w:r w:rsidRPr="009F40EF">
        <w:rPr>
          <w:rFonts w:ascii="Times New Roman" w:hAnsi="Times New Roman" w:cs="Times New Roman"/>
          <w:b/>
          <w:sz w:val="24"/>
          <w:szCs w:val="24"/>
          <w:shd w:val="clear" w:color="auto" w:fill="FFFFFF"/>
        </w:rPr>
        <w:lastRenderedPageBreak/>
        <w:t>TABLE OF CONTENT</w:t>
      </w:r>
      <w:r w:rsidR="009F40EF">
        <w:rPr>
          <w:rFonts w:ascii="Times New Roman" w:hAnsi="Times New Roman" w:cs="Times New Roman"/>
          <w:b/>
          <w:sz w:val="24"/>
          <w:szCs w:val="24"/>
          <w:shd w:val="clear" w:color="auto" w:fill="FFFFFF"/>
        </w:rPr>
        <w:t xml:space="preserve">                                                                                                PAGE</w:t>
      </w:r>
    </w:p>
    <w:p w:rsidR="00716A66" w:rsidRPr="009F40EF" w:rsidRDefault="00716A66" w:rsidP="00B31D3F">
      <w:pPr>
        <w:pStyle w:val="NoSpacing"/>
        <w:spacing w:line="276" w:lineRule="auto"/>
        <w:jc w:val="both"/>
        <w:rPr>
          <w:rFonts w:ascii="Times New Roman" w:hAnsi="Times New Roman" w:cs="Times New Roman"/>
          <w:b/>
          <w:sz w:val="24"/>
          <w:szCs w:val="24"/>
          <w:shd w:val="clear" w:color="auto" w:fill="FFFFFF"/>
        </w:rPr>
      </w:pPr>
    </w:p>
    <w:p w:rsidR="002C6FC2" w:rsidRPr="000B6783" w:rsidRDefault="002C6FC2"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 xml:space="preserve">1.0 </w:t>
      </w:r>
      <w:r w:rsidR="00801D4D" w:rsidRPr="000B6783">
        <w:rPr>
          <w:rFonts w:ascii="Times New Roman" w:hAnsi="Times New Roman" w:cs="Times New Roman"/>
          <w:sz w:val="24"/>
          <w:szCs w:val="24"/>
          <w:shd w:val="clear" w:color="auto" w:fill="FFFFFF"/>
        </w:rPr>
        <w:tab/>
      </w:r>
      <w:r w:rsidRPr="000B6783">
        <w:rPr>
          <w:rFonts w:ascii="Times New Roman" w:hAnsi="Times New Roman" w:cs="Times New Roman"/>
          <w:sz w:val="24"/>
          <w:szCs w:val="24"/>
          <w:shd w:val="clear" w:color="auto" w:fill="FFFFFF"/>
        </w:rPr>
        <w:t>Overview</w:t>
      </w:r>
      <w:r w:rsidR="009F40EF">
        <w:rPr>
          <w:rFonts w:ascii="Times New Roman" w:hAnsi="Times New Roman" w:cs="Times New Roman"/>
          <w:sz w:val="24"/>
          <w:szCs w:val="24"/>
          <w:shd w:val="clear" w:color="auto" w:fill="FFFFFF"/>
        </w:rPr>
        <w:t xml:space="preserve">                                                                                                                  3                                                              </w:t>
      </w:r>
    </w:p>
    <w:p w:rsidR="000E50BD" w:rsidRPr="000B6783" w:rsidRDefault="002C6FC2"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 xml:space="preserve">2.0 </w:t>
      </w:r>
      <w:r w:rsidR="00801D4D" w:rsidRPr="000B6783">
        <w:rPr>
          <w:rFonts w:ascii="Times New Roman" w:hAnsi="Times New Roman" w:cs="Times New Roman"/>
          <w:sz w:val="24"/>
          <w:szCs w:val="24"/>
          <w:shd w:val="clear" w:color="auto" w:fill="FFFFFF"/>
        </w:rPr>
        <w:tab/>
      </w:r>
      <w:r w:rsidRPr="000B6783">
        <w:rPr>
          <w:rFonts w:ascii="Times New Roman" w:hAnsi="Times New Roman" w:cs="Times New Roman"/>
          <w:sz w:val="24"/>
          <w:szCs w:val="24"/>
          <w:shd w:val="clear" w:color="auto" w:fill="FFFFFF"/>
        </w:rPr>
        <w:t>Introduction</w:t>
      </w:r>
      <w:r w:rsidR="009F40EF">
        <w:rPr>
          <w:rFonts w:ascii="Times New Roman" w:hAnsi="Times New Roman" w:cs="Times New Roman"/>
          <w:sz w:val="24"/>
          <w:szCs w:val="24"/>
          <w:shd w:val="clear" w:color="auto" w:fill="FFFFFF"/>
        </w:rPr>
        <w:t xml:space="preserve">                                                                                                              3</w:t>
      </w:r>
    </w:p>
    <w:p w:rsidR="000E50BD" w:rsidRPr="000B6783" w:rsidRDefault="002C6FC2"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3</w:t>
      </w:r>
      <w:r w:rsidR="000E50BD" w:rsidRPr="000B6783">
        <w:rPr>
          <w:rFonts w:ascii="Times New Roman" w:hAnsi="Times New Roman" w:cs="Times New Roman"/>
          <w:sz w:val="24"/>
          <w:szCs w:val="24"/>
          <w:shd w:val="clear" w:color="auto" w:fill="FFFFFF"/>
        </w:rPr>
        <w:t xml:space="preserve">.0 </w:t>
      </w:r>
      <w:r w:rsidR="00801D4D" w:rsidRPr="000B6783">
        <w:rPr>
          <w:rFonts w:ascii="Times New Roman" w:hAnsi="Times New Roman" w:cs="Times New Roman"/>
          <w:sz w:val="24"/>
          <w:szCs w:val="24"/>
          <w:shd w:val="clear" w:color="auto" w:fill="FFFFFF"/>
        </w:rPr>
        <w:tab/>
      </w:r>
      <w:r w:rsidR="000E50BD" w:rsidRPr="000B6783">
        <w:rPr>
          <w:rFonts w:ascii="Times New Roman" w:hAnsi="Times New Roman" w:cs="Times New Roman"/>
          <w:sz w:val="24"/>
          <w:szCs w:val="24"/>
          <w:shd w:val="clear" w:color="auto" w:fill="FFFFFF"/>
        </w:rPr>
        <w:t>Country Context</w:t>
      </w:r>
      <w:r w:rsidR="009F40EF">
        <w:rPr>
          <w:rFonts w:ascii="Times New Roman" w:hAnsi="Times New Roman" w:cs="Times New Roman"/>
          <w:sz w:val="24"/>
          <w:szCs w:val="24"/>
          <w:shd w:val="clear" w:color="auto" w:fill="FFFFFF"/>
        </w:rPr>
        <w:t xml:space="preserve">                                                                                                       3</w:t>
      </w:r>
    </w:p>
    <w:p w:rsidR="000E50BD" w:rsidRDefault="002C6FC2"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4</w:t>
      </w:r>
      <w:r w:rsidR="000E50BD" w:rsidRPr="000B6783">
        <w:rPr>
          <w:rFonts w:ascii="Times New Roman" w:hAnsi="Times New Roman" w:cs="Times New Roman"/>
          <w:sz w:val="24"/>
          <w:szCs w:val="24"/>
          <w:shd w:val="clear" w:color="auto" w:fill="FFFFFF"/>
        </w:rPr>
        <w:t xml:space="preserve">.0 </w:t>
      </w:r>
      <w:r w:rsidR="00801D4D" w:rsidRPr="000B6783">
        <w:rPr>
          <w:rFonts w:ascii="Times New Roman" w:hAnsi="Times New Roman" w:cs="Times New Roman"/>
          <w:sz w:val="24"/>
          <w:szCs w:val="24"/>
          <w:shd w:val="clear" w:color="auto" w:fill="FFFFFF"/>
        </w:rPr>
        <w:tab/>
      </w:r>
      <w:r w:rsidR="000E50BD" w:rsidRPr="000B6783">
        <w:rPr>
          <w:rFonts w:ascii="Times New Roman" w:hAnsi="Times New Roman" w:cs="Times New Roman"/>
          <w:sz w:val="24"/>
          <w:szCs w:val="24"/>
          <w:shd w:val="clear" w:color="auto" w:fill="FFFFFF"/>
        </w:rPr>
        <w:t>Priority Child Rights Issues</w:t>
      </w:r>
      <w:r w:rsidR="009F40EF">
        <w:rPr>
          <w:rFonts w:ascii="Times New Roman" w:hAnsi="Times New Roman" w:cs="Times New Roman"/>
          <w:sz w:val="24"/>
          <w:szCs w:val="24"/>
          <w:shd w:val="clear" w:color="auto" w:fill="FFFFFF"/>
        </w:rPr>
        <w:t xml:space="preserve">                                                                                      4</w:t>
      </w:r>
    </w:p>
    <w:p w:rsidR="004326F2" w:rsidRPr="000B6783" w:rsidRDefault="00592AE7" w:rsidP="00592AE7">
      <w:pPr>
        <w:pStyle w:val="NoSpacing"/>
        <w:spacing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4.1       </w:t>
      </w:r>
      <w:r w:rsidR="004326F2" w:rsidRPr="000B6783">
        <w:rPr>
          <w:rFonts w:ascii="Times New Roman" w:hAnsi="Times New Roman" w:cs="Times New Roman"/>
          <w:sz w:val="24"/>
          <w:szCs w:val="24"/>
          <w:shd w:val="clear" w:color="auto" w:fill="FFFFFF"/>
        </w:rPr>
        <w:t>Harmful Traditional practices</w:t>
      </w:r>
      <w:r w:rsidR="009F40EF">
        <w:rPr>
          <w:rFonts w:ascii="Times New Roman" w:hAnsi="Times New Roman" w:cs="Times New Roman"/>
          <w:sz w:val="24"/>
          <w:szCs w:val="24"/>
          <w:shd w:val="clear" w:color="auto" w:fill="FFFFFF"/>
        </w:rPr>
        <w:t xml:space="preserve">                                                                                   4</w:t>
      </w:r>
    </w:p>
    <w:p w:rsidR="004326F2" w:rsidRPr="000B6783" w:rsidRDefault="002C6FC2"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4</w:t>
      </w:r>
      <w:r w:rsidR="00592AE7">
        <w:rPr>
          <w:rFonts w:ascii="Times New Roman" w:hAnsi="Times New Roman" w:cs="Times New Roman"/>
          <w:sz w:val="24"/>
          <w:szCs w:val="24"/>
          <w:shd w:val="clear" w:color="auto" w:fill="FFFFFF"/>
        </w:rPr>
        <w:t>.</w:t>
      </w:r>
      <w:r w:rsidR="00716A66">
        <w:rPr>
          <w:rFonts w:ascii="Times New Roman" w:hAnsi="Times New Roman" w:cs="Times New Roman"/>
          <w:sz w:val="24"/>
          <w:szCs w:val="24"/>
          <w:shd w:val="clear" w:color="auto" w:fill="FFFFFF"/>
        </w:rPr>
        <w:t>1.1</w:t>
      </w:r>
      <w:r w:rsidR="00801D4D" w:rsidRPr="000B6783">
        <w:rPr>
          <w:rFonts w:ascii="Times New Roman" w:hAnsi="Times New Roman" w:cs="Times New Roman"/>
          <w:sz w:val="24"/>
          <w:szCs w:val="24"/>
          <w:shd w:val="clear" w:color="auto" w:fill="FFFFFF"/>
        </w:rPr>
        <w:tab/>
      </w:r>
      <w:r w:rsidR="004326F2" w:rsidRPr="000B6783">
        <w:rPr>
          <w:rFonts w:ascii="Times New Roman" w:hAnsi="Times New Roman" w:cs="Times New Roman"/>
          <w:sz w:val="24"/>
          <w:szCs w:val="24"/>
          <w:shd w:val="clear" w:color="auto" w:fill="FFFFFF"/>
        </w:rPr>
        <w:t>Female</w:t>
      </w:r>
      <w:r w:rsidR="001816C4">
        <w:rPr>
          <w:rFonts w:ascii="Times New Roman" w:hAnsi="Times New Roman" w:cs="Times New Roman"/>
          <w:sz w:val="24"/>
          <w:szCs w:val="24"/>
          <w:shd w:val="clear" w:color="auto" w:fill="FFFFFF"/>
        </w:rPr>
        <w:t xml:space="preserve"> </w:t>
      </w:r>
      <w:r w:rsidR="004326F2" w:rsidRPr="000B6783">
        <w:rPr>
          <w:rFonts w:ascii="Times New Roman" w:hAnsi="Times New Roman" w:cs="Times New Roman"/>
          <w:sz w:val="24"/>
          <w:szCs w:val="24"/>
          <w:shd w:val="clear" w:color="auto" w:fill="FFFFFF"/>
        </w:rPr>
        <w:t>Genital</w:t>
      </w:r>
      <w:r w:rsidR="001816C4">
        <w:rPr>
          <w:rFonts w:ascii="Times New Roman" w:hAnsi="Times New Roman" w:cs="Times New Roman"/>
          <w:sz w:val="24"/>
          <w:szCs w:val="24"/>
          <w:shd w:val="clear" w:color="auto" w:fill="FFFFFF"/>
        </w:rPr>
        <w:t xml:space="preserve"> Mutilation/</w:t>
      </w:r>
      <w:r w:rsidR="004326F2" w:rsidRPr="000B6783">
        <w:rPr>
          <w:rFonts w:ascii="Times New Roman" w:hAnsi="Times New Roman" w:cs="Times New Roman"/>
          <w:sz w:val="24"/>
          <w:szCs w:val="24"/>
          <w:shd w:val="clear" w:color="auto" w:fill="FFFFFF"/>
        </w:rPr>
        <w:t>Cutting</w:t>
      </w:r>
      <w:r w:rsidR="009F40EF">
        <w:rPr>
          <w:rFonts w:ascii="Times New Roman" w:hAnsi="Times New Roman" w:cs="Times New Roman"/>
          <w:sz w:val="24"/>
          <w:szCs w:val="24"/>
          <w:shd w:val="clear" w:color="auto" w:fill="FFFFFF"/>
        </w:rPr>
        <w:t xml:space="preserve">                                                         </w:t>
      </w:r>
      <w:r w:rsidR="001816C4">
        <w:rPr>
          <w:rFonts w:ascii="Times New Roman" w:hAnsi="Times New Roman" w:cs="Times New Roman"/>
          <w:sz w:val="24"/>
          <w:szCs w:val="24"/>
          <w:shd w:val="clear" w:color="auto" w:fill="FFFFFF"/>
        </w:rPr>
        <w:t xml:space="preserve">                  </w:t>
      </w:r>
      <w:r w:rsidR="009F40EF">
        <w:rPr>
          <w:rFonts w:ascii="Times New Roman" w:hAnsi="Times New Roman" w:cs="Times New Roman"/>
          <w:sz w:val="24"/>
          <w:szCs w:val="24"/>
          <w:shd w:val="clear" w:color="auto" w:fill="FFFFFF"/>
        </w:rPr>
        <w:t>4</w:t>
      </w:r>
    </w:p>
    <w:p w:rsidR="004326F2" w:rsidRDefault="002C6FC2" w:rsidP="009F40EF">
      <w:pPr>
        <w:pStyle w:val="NoSpacing"/>
        <w:tabs>
          <w:tab w:val="left" w:pos="720"/>
          <w:tab w:val="left" w:pos="1440"/>
          <w:tab w:val="left" w:pos="2160"/>
          <w:tab w:val="left" w:pos="8055"/>
          <w:tab w:val="left" w:pos="8625"/>
        </w:tabs>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4</w:t>
      </w:r>
      <w:r w:rsidR="00592AE7">
        <w:rPr>
          <w:rFonts w:ascii="Times New Roman" w:hAnsi="Times New Roman" w:cs="Times New Roman"/>
          <w:sz w:val="24"/>
          <w:szCs w:val="24"/>
          <w:shd w:val="clear" w:color="auto" w:fill="FFFFFF"/>
        </w:rPr>
        <w:t>.</w:t>
      </w:r>
      <w:r w:rsidR="00716A66">
        <w:rPr>
          <w:rFonts w:ascii="Times New Roman" w:hAnsi="Times New Roman" w:cs="Times New Roman"/>
          <w:sz w:val="24"/>
          <w:szCs w:val="24"/>
          <w:shd w:val="clear" w:color="auto" w:fill="FFFFFF"/>
        </w:rPr>
        <w:t>1.2</w:t>
      </w:r>
      <w:r w:rsidR="00801D4D" w:rsidRPr="000B6783">
        <w:rPr>
          <w:rFonts w:ascii="Times New Roman" w:hAnsi="Times New Roman" w:cs="Times New Roman"/>
          <w:sz w:val="24"/>
          <w:szCs w:val="24"/>
          <w:shd w:val="clear" w:color="auto" w:fill="FFFFFF"/>
        </w:rPr>
        <w:tab/>
      </w:r>
      <w:r w:rsidR="004326F2" w:rsidRPr="000B6783">
        <w:rPr>
          <w:rFonts w:ascii="Times New Roman" w:hAnsi="Times New Roman" w:cs="Times New Roman"/>
          <w:sz w:val="24"/>
          <w:szCs w:val="24"/>
          <w:shd w:val="clear" w:color="auto" w:fill="FFFFFF"/>
        </w:rPr>
        <w:t>Early Marriage</w:t>
      </w:r>
      <w:r w:rsidR="009F40EF">
        <w:rPr>
          <w:rFonts w:ascii="Times New Roman" w:hAnsi="Times New Roman" w:cs="Times New Roman"/>
          <w:sz w:val="24"/>
          <w:szCs w:val="24"/>
          <w:shd w:val="clear" w:color="auto" w:fill="FFFFFF"/>
        </w:rPr>
        <w:tab/>
        <w:t xml:space="preserve">        5</w:t>
      </w:r>
    </w:p>
    <w:p w:rsidR="00716A66" w:rsidRPr="000B6783" w:rsidRDefault="00716A66" w:rsidP="009F40EF">
      <w:pPr>
        <w:pStyle w:val="NoSpacing"/>
        <w:tabs>
          <w:tab w:val="left" w:pos="7800"/>
          <w:tab w:val="left" w:pos="8625"/>
        </w:tabs>
        <w:spacing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4.2       Child Abuse</w:t>
      </w:r>
      <w:r w:rsidR="009F40EF">
        <w:rPr>
          <w:rFonts w:ascii="Times New Roman" w:hAnsi="Times New Roman" w:cs="Times New Roman"/>
          <w:sz w:val="24"/>
          <w:szCs w:val="24"/>
          <w:shd w:val="clear" w:color="auto" w:fill="FFFFFF"/>
        </w:rPr>
        <w:t xml:space="preserve">       </w:t>
      </w:r>
      <w:r w:rsidR="009F40EF">
        <w:rPr>
          <w:rFonts w:ascii="Times New Roman" w:hAnsi="Times New Roman" w:cs="Times New Roman"/>
          <w:sz w:val="24"/>
          <w:szCs w:val="24"/>
          <w:shd w:val="clear" w:color="auto" w:fill="FFFFFF"/>
        </w:rPr>
        <w:tab/>
        <w:t xml:space="preserve">            5</w:t>
      </w:r>
    </w:p>
    <w:p w:rsidR="004326F2" w:rsidRPr="000B6783" w:rsidRDefault="002C6FC2" w:rsidP="009F40EF">
      <w:pPr>
        <w:pStyle w:val="NoSpacing"/>
        <w:tabs>
          <w:tab w:val="left" w:pos="720"/>
          <w:tab w:val="left" w:pos="1440"/>
          <w:tab w:val="left" w:pos="2160"/>
          <w:tab w:val="left" w:pos="2880"/>
          <w:tab w:val="left" w:pos="3600"/>
          <w:tab w:val="left" w:pos="4320"/>
          <w:tab w:val="left" w:pos="5040"/>
          <w:tab w:val="left" w:pos="7920"/>
          <w:tab w:val="left" w:pos="8625"/>
        </w:tabs>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4</w:t>
      </w:r>
      <w:r w:rsidR="00592AE7">
        <w:rPr>
          <w:rFonts w:ascii="Times New Roman" w:hAnsi="Times New Roman" w:cs="Times New Roman"/>
          <w:sz w:val="24"/>
          <w:szCs w:val="24"/>
          <w:shd w:val="clear" w:color="auto" w:fill="FFFFFF"/>
        </w:rPr>
        <w:t>.</w:t>
      </w:r>
      <w:r w:rsidR="00716A66">
        <w:rPr>
          <w:rFonts w:ascii="Times New Roman" w:hAnsi="Times New Roman" w:cs="Times New Roman"/>
          <w:sz w:val="24"/>
          <w:szCs w:val="24"/>
          <w:shd w:val="clear" w:color="auto" w:fill="FFFFFF"/>
        </w:rPr>
        <w:t>2.1</w:t>
      </w:r>
      <w:r w:rsidR="004326F2" w:rsidRPr="000B6783">
        <w:rPr>
          <w:rFonts w:ascii="Times New Roman" w:hAnsi="Times New Roman" w:cs="Times New Roman"/>
          <w:sz w:val="24"/>
          <w:szCs w:val="24"/>
          <w:shd w:val="clear" w:color="auto" w:fill="FFFFFF"/>
        </w:rPr>
        <w:t xml:space="preserve"> </w:t>
      </w:r>
      <w:r w:rsidR="00801D4D" w:rsidRPr="000B6783">
        <w:rPr>
          <w:rFonts w:ascii="Times New Roman" w:hAnsi="Times New Roman" w:cs="Times New Roman"/>
          <w:sz w:val="24"/>
          <w:szCs w:val="24"/>
          <w:shd w:val="clear" w:color="auto" w:fill="FFFFFF"/>
        </w:rPr>
        <w:tab/>
      </w:r>
      <w:r w:rsidR="004326F2" w:rsidRPr="000B6783">
        <w:rPr>
          <w:rFonts w:ascii="Times New Roman" w:hAnsi="Times New Roman" w:cs="Times New Roman"/>
          <w:sz w:val="24"/>
          <w:szCs w:val="24"/>
          <w:shd w:val="clear" w:color="auto" w:fill="FFFFFF"/>
        </w:rPr>
        <w:t>Violence against Children/Corporal Punishment</w:t>
      </w:r>
      <w:r w:rsidR="009F40EF">
        <w:rPr>
          <w:rFonts w:ascii="Times New Roman" w:hAnsi="Times New Roman" w:cs="Times New Roman"/>
          <w:sz w:val="24"/>
          <w:szCs w:val="24"/>
          <w:shd w:val="clear" w:color="auto" w:fill="FFFFFF"/>
        </w:rPr>
        <w:tab/>
        <w:t xml:space="preserve">          5</w:t>
      </w:r>
    </w:p>
    <w:p w:rsidR="00716A66" w:rsidRDefault="002C6FC2" w:rsidP="009F40EF">
      <w:pPr>
        <w:pStyle w:val="NoSpacing"/>
        <w:tabs>
          <w:tab w:val="center" w:pos="4680"/>
        </w:tabs>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4</w:t>
      </w:r>
      <w:r w:rsidR="00592AE7">
        <w:rPr>
          <w:rFonts w:ascii="Times New Roman" w:hAnsi="Times New Roman" w:cs="Times New Roman"/>
          <w:sz w:val="24"/>
          <w:szCs w:val="24"/>
          <w:shd w:val="clear" w:color="auto" w:fill="FFFFFF"/>
        </w:rPr>
        <w:t>.</w:t>
      </w:r>
      <w:r w:rsidR="00716A66">
        <w:rPr>
          <w:rFonts w:ascii="Times New Roman" w:hAnsi="Times New Roman" w:cs="Times New Roman"/>
          <w:sz w:val="24"/>
          <w:szCs w:val="24"/>
          <w:shd w:val="clear" w:color="auto" w:fill="FFFFFF"/>
        </w:rPr>
        <w:t>2.2.   Children’s Rights to Education</w:t>
      </w:r>
      <w:r w:rsidR="009F40EF">
        <w:rPr>
          <w:rFonts w:ascii="Times New Roman" w:hAnsi="Times New Roman" w:cs="Times New Roman"/>
          <w:sz w:val="24"/>
          <w:szCs w:val="24"/>
          <w:shd w:val="clear" w:color="auto" w:fill="FFFFFF"/>
        </w:rPr>
        <w:tab/>
        <w:t xml:space="preserve">                                                                                6</w:t>
      </w:r>
    </w:p>
    <w:p w:rsidR="004326F2" w:rsidRPr="000B6783" w:rsidRDefault="00716A66" w:rsidP="00B31D3F">
      <w:pPr>
        <w:pStyle w:val="NoSpacing"/>
        <w:spacing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4.2.3    </w:t>
      </w:r>
      <w:r w:rsidR="004326F2" w:rsidRPr="000B6783">
        <w:rPr>
          <w:rFonts w:ascii="Times New Roman" w:hAnsi="Times New Roman" w:cs="Times New Roman"/>
          <w:sz w:val="24"/>
          <w:szCs w:val="24"/>
          <w:shd w:val="clear" w:color="auto" w:fill="FFFFFF"/>
        </w:rPr>
        <w:t>Teenage Pregnancy</w:t>
      </w:r>
      <w:r w:rsidR="009F40EF">
        <w:rPr>
          <w:rFonts w:ascii="Times New Roman" w:hAnsi="Times New Roman" w:cs="Times New Roman"/>
          <w:sz w:val="24"/>
          <w:szCs w:val="24"/>
          <w:shd w:val="clear" w:color="auto" w:fill="FFFFFF"/>
        </w:rPr>
        <w:t xml:space="preserve">                                                                                                  7</w:t>
      </w:r>
    </w:p>
    <w:p w:rsidR="004326F2" w:rsidRPr="000B6783" w:rsidRDefault="002C6FC2"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4</w:t>
      </w:r>
      <w:r w:rsidR="00592AE7">
        <w:rPr>
          <w:rFonts w:ascii="Times New Roman" w:hAnsi="Times New Roman" w:cs="Times New Roman"/>
          <w:sz w:val="24"/>
          <w:szCs w:val="24"/>
          <w:shd w:val="clear" w:color="auto" w:fill="FFFFFF"/>
        </w:rPr>
        <w:t>.</w:t>
      </w:r>
      <w:r w:rsidR="00716A66">
        <w:rPr>
          <w:rFonts w:ascii="Times New Roman" w:hAnsi="Times New Roman" w:cs="Times New Roman"/>
          <w:sz w:val="24"/>
          <w:szCs w:val="24"/>
          <w:shd w:val="clear" w:color="auto" w:fill="FFFFFF"/>
        </w:rPr>
        <w:t>2.4</w:t>
      </w:r>
      <w:r w:rsidR="00801D4D" w:rsidRPr="000B6783">
        <w:rPr>
          <w:rFonts w:ascii="Times New Roman" w:hAnsi="Times New Roman" w:cs="Times New Roman"/>
          <w:sz w:val="24"/>
          <w:szCs w:val="24"/>
          <w:shd w:val="clear" w:color="auto" w:fill="FFFFFF"/>
        </w:rPr>
        <w:tab/>
      </w:r>
      <w:r w:rsidR="004326F2" w:rsidRPr="000B6783">
        <w:rPr>
          <w:rFonts w:ascii="Times New Roman" w:hAnsi="Times New Roman" w:cs="Times New Roman"/>
          <w:sz w:val="24"/>
          <w:szCs w:val="24"/>
          <w:shd w:val="clear" w:color="auto" w:fill="FFFFFF"/>
        </w:rPr>
        <w:t>Child Labour</w:t>
      </w:r>
      <w:r w:rsidR="009F40EF">
        <w:rPr>
          <w:rFonts w:ascii="Times New Roman" w:hAnsi="Times New Roman" w:cs="Times New Roman"/>
          <w:sz w:val="24"/>
          <w:szCs w:val="24"/>
          <w:shd w:val="clear" w:color="auto" w:fill="FFFFFF"/>
        </w:rPr>
        <w:t xml:space="preserve">                                                                                                            8</w:t>
      </w:r>
    </w:p>
    <w:p w:rsidR="002C6FC2" w:rsidRPr="000B6783" w:rsidRDefault="00592AE7" w:rsidP="00B31D3F">
      <w:pPr>
        <w:pStyle w:val="NoSpacing"/>
        <w:spacing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5.0       </w:t>
      </w:r>
      <w:r w:rsidR="002C6FC2" w:rsidRPr="000B6783">
        <w:rPr>
          <w:rFonts w:ascii="Times New Roman" w:hAnsi="Times New Roman" w:cs="Times New Roman"/>
          <w:sz w:val="24"/>
          <w:szCs w:val="24"/>
          <w:shd w:val="clear" w:color="auto" w:fill="FFFFFF"/>
        </w:rPr>
        <w:t>Recommendations</w:t>
      </w:r>
      <w:r w:rsidR="009F40EF">
        <w:rPr>
          <w:rFonts w:ascii="Times New Roman" w:hAnsi="Times New Roman" w:cs="Times New Roman"/>
          <w:sz w:val="24"/>
          <w:szCs w:val="24"/>
          <w:shd w:val="clear" w:color="auto" w:fill="FFFFFF"/>
        </w:rPr>
        <w:t xml:space="preserve">                                                                                                    8</w:t>
      </w:r>
    </w:p>
    <w:p w:rsidR="002B39F2" w:rsidRPr="000B6783" w:rsidRDefault="002B39F2" w:rsidP="00B31D3F">
      <w:pPr>
        <w:pStyle w:val="NoSpacing"/>
        <w:spacing w:line="276" w:lineRule="auto"/>
        <w:jc w:val="both"/>
        <w:rPr>
          <w:rFonts w:ascii="Times New Roman" w:hAnsi="Times New Roman" w:cs="Times New Roman"/>
          <w:sz w:val="24"/>
          <w:szCs w:val="24"/>
          <w:shd w:val="clear" w:color="auto" w:fill="FFFFFF"/>
        </w:rPr>
      </w:pPr>
    </w:p>
    <w:p w:rsidR="004326F2" w:rsidRPr="000B6783" w:rsidRDefault="004326F2" w:rsidP="00B31D3F">
      <w:pPr>
        <w:pStyle w:val="NoSpacing"/>
        <w:spacing w:line="276" w:lineRule="auto"/>
        <w:jc w:val="both"/>
        <w:rPr>
          <w:rFonts w:ascii="Times New Roman" w:hAnsi="Times New Roman" w:cs="Times New Roman"/>
          <w:sz w:val="24"/>
          <w:szCs w:val="24"/>
          <w:shd w:val="clear" w:color="auto" w:fill="FFFFFF"/>
        </w:rPr>
      </w:pPr>
    </w:p>
    <w:p w:rsidR="004326F2" w:rsidRDefault="004326F2"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Default="009F40EF" w:rsidP="00B31D3F">
      <w:pPr>
        <w:pStyle w:val="NoSpacing"/>
        <w:spacing w:line="276" w:lineRule="auto"/>
        <w:jc w:val="both"/>
        <w:rPr>
          <w:rFonts w:ascii="Times New Roman" w:hAnsi="Times New Roman" w:cs="Times New Roman"/>
          <w:sz w:val="24"/>
          <w:szCs w:val="24"/>
          <w:shd w:val="clear" w:color="auto" w:fill="FFFFFF"/>
        </w:rPr>
      </w:pPr>
    </w:p>
    <w:p w:rsidR="009F40EF" w:rsidRPr="000B6783" w:rsidRDefault="009F40EF" w:rsidP="00B31D3F">
      <w:pPr>
        <w:pStyle w:val="NoSpacing"/>
        <w:spacing w:line="276" w:lineRule="auto"/>
        <w:jc w:val="both"/>
        <w:rPr>
          <w:rFonts w:ascii="Times New Roman" w:hAnsi="Times New Roman" w:cs="Times New Roman"/>
          <w:sz w:val="24"/>
          <w:szCs w:val="24"/>
          <w:shd w:val="clear" w:color="auto" w:fill="FFFFFF"/>
        </w:rPr>
      </w:pPr>
    </w:p>
    <w:p w:rsidR="004326F2" w:rsidRPr="000B6783" w:rsidRDefault="004326F2" w:rsidP="00B31D3F">
      <w:pPr>
        <w:pStyle w:val="NoSpacing"/>
        <w:spacing w:line="276" w:lineRule="auto"/>
        <w:jc w:val="both"/>
        <w:rPr>
          <w:rFonts w:ascii="Times New Roman" w:hAnsi="Times New Roman" w:cs="Times New Roman"/>
          <w:sz w:val="24"/>
          <w:szCs w:val="24"/>
          <w:shd w:val="clear" w:color="auto" w:fill="FFFFFF"/>
        </w:rPr>
      </w:pPr>
    </w:p>
    <w:p w:rsidR="00801D4D" w:rsidRPr="000B6783" w:rsidRDefault="00801D4D" w:rsidP="00B31D3F">
      <w:pPr>
        <w:pStyle w:val="NoSpacing"/>
        <w:spacing w:line="276" w:lineRule="auto"/>
        <w:jc w:val="both"/>
        <w:rPr>
          <w:rFonts w:ascii="Times New Roman" w:hAnsi="Times New Roman" w:cs="Times New Roman"/>
          <w:sz w:val="24"/>
          <w:szCs w:val="24"/>
          <w:shd w:val="clear" w:color="auto" w:fill="FFFFFF"/>
        </w:rPr>
      </w:pPr>
    </w:p>
    <w:p w:rsidR="00801D4D" w:rsidRPr="000B6783" w:rsidRDefault="00801D4D" w:rsidP="00B31D3F">
      <w:pPr>
        <w:pStyle w:val="NoSpacing"/>
        <w:spacing w:line="276" w:lineRule="auto"/>
        <w:jc w:val="both"/>
        <w:rPr>
          <w:rFonts w:ascii="Times New Roman" w:hAnsi="Times New Roman" w:cs="Times New Roman"/>
          <w:sz w:val="24"/>
          <w:szCs w:val="24"/>
          <w:shd w:val="clear" w:color="auto" w:fill="FFFFFF"/>
        </w:rPr>
      </w:pPr>
    </w:p>
    <w:p w:rsidR="004326F2" w:rsidRPr="000B6783" w:rsidRDefault="004326F2" w:rsidP="00B31D3F">
      <w:pPr>
        <w:pStyle w:val="NoSpacing"/>
        <w:spacing w:line="276" w:lineRule="auto"/>
        <w:jc w:val="both"/>
        <w:rPr>
          <w:rFonts w:ascii="Times New Roman" w:hAnsi="Times New Roman" w:cs="Times New Roman"/>
          <w:sz w:val="24"/>
          <w:szCs w:val="24"/>
          <w:shd w:val="clear" w:color="auto" w:fill="FFFFFF"/>
        </w:rPr>
      </w:pPr>
    </w:p>
    <w:p w:rsidR="002C6FC2" w:rsidRPr="000B6783" w:rsidRDefault="002C6FC2" w:rsidP="00B31D3F">
      <w:pPr>
        <w:pStyle w:val="NoSpacing"/>
        <w:spacing w:line="276" w:lineRule="auto"/>
        <w:jc w:val="both"/>
        <w:rPr>
          <w:rFonts w:ascii="Times New Roman" w:hAnsi="Times New Roman" w:cs="Times New Roman"/>
          <w:sz w:val="24"/>
          <w:szCs w:val="24"/>
          <w:highlight w:val="yellow"/>
          <w:shd w:val="clear" w:color="auto" w:fill="FFFFFF"/>
        </w:rPr>
      </w:pPr>
    </w:p>
    <w:p w:rsidR="002C6FC2" w:rsidRPr="000B6783" w:rsidRDefault="007A23BC"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b/>
          <w:sz w:val="24"/>
          <w:szCs w:val="24"/>
          <w:shd w:val="clear" w:color="auto" w:fill="FFFFFF"/>
        </w:rPr>
        <w:lastRenderedPageBreak/>
        <w:t xml:space="preserve">1.0  </w:t>
      </w:r>
      <w:r w:rsidR="00801D4D" w:rsidRPr="000B6783">
        <w:rPr>
          <w:rFonts w:ascii="Times New Roman" w:hAnsi="Times New Roman" w:cs="Times New Roman"/>
          <w:b/>
          <w:sz w:val="24"/>
          <w:szCs w:val="24"/>
          <w:shd w:val="clear" w:color="auto" w:fill="FFFFFF"/>
        </w:rPr>
        <w:tab/>
      </w:r>
      <w:r w:rsidR="002C6FC2" w:rsidRPr="000B6783">
        <w:rPr>
          <w:rFonts w:ascii="Times New Roman" w:hAnsi="Times New Roman" w:cs="Times New Roman"/>
          <w:b/>
          <w:sz w:val="24"/>
          <w:szCs w:val="24"/>
          <w:shd w:val="clear" w:color="auto" w:fill="FFFFFF"/>
        </w:rPr>
        <w:t>Overview</w:t>
      </w:r>
      <w:r w:rsidR="002C6FC2" w:rsidRPr="000B6783">
        <w:rPr>
          <w:rFonts w:ascii="Times New Roman" w:hAnsi="Times New Roman" w:cs="Times New Roman"/>
          <w:sz w:val="24"/>
          <w:szCs w:val="24"/>
          <w:shd w:val="clear" w:color="auto" w:fill="FFFFFF"/>
        </w:rPr>
        <w:t>.</w:t>
      </w:r>
    </w:p>
    <w:p w:rsidR="002C6FC2" w:rsidRPr="000B6783" w:rsidRDefault="002C6FC2" w:rsidP="00B31D3F">
      <w:pPr>
        <w:pStyle w:val="NoSpacing"/>
        <w:spacing w:line="276" w:lineRule="auto"/>
        <w:jc w:val="both"/>
        <w:rPr>
          <w:rFonts w:ascii="Times New Roman" w:hAnsi="Times New Roman" w:cs="Times New Roman"/>
          <w:sz w:val="24"/>
          <w:szCs w:val="24"/>
          <w:shd w:val="clear" w:color="auto" w:fill="FFFFFF"/>
        </w:rPr>
      </w:pPr>
    </w:p>
    <w:p w:rsidR="002C6FC2" w:rsidRPr="000B6783" w:rsidRDefault="002C6FC2" w:rsidP="00B31D3F">
      <w:pPr>
        <w:pStyle w:val="Default"/>
        <w:spacing w:line="276" w:lineRule="auto"/>
        <w:jc w:val="both"/>
      </w:pPr>
      <w:r w:rsidRPr="000B6783">
        <w:t>The Human Rights Commission of Sierra Leone</w:t>
      </w:r>
      <w:r w:rsidR="00B026B3">
        <w:t xml:space="preserve"> (HRCSL)</w:t>
      </w:r>
      <w:r w:rsidRPr="000B6783">
        <w:t xml:space="preserve"> submits this report for consideration by the Committee on the Rights of the Child (the Committee) in advance of its examination in February 2016 of Sierra Leone’s 3</w:t>
      </w:r>
      <w:r w:rsidRPr="000B6783">
        <w:rPr>
          <w:vertAlign w:val="superscript"/>
        </w:rPr>
        <w:t>rd</w:t>
      </w:r>
      <w:r w:rsidRPr="000B6783">
        <w:t>, 4</w:t>
      </w:r>
      <w:r w:rsidRPr="000B6783">
        <w:rPr>
          <w:vertAlign w:val="superscript"/>
        </w:rPr>
        <w:t>th</w:t>
      </w:r>
      <w:r w:rsidRPr="000B6783">
        <w:t xml:space="preserve"> and 5</w:t>
      </w:r>
      <w:r w:rsidRPr="000B6783">
        <w:rPr>
          <w:vertAlign w:val="superscript"/>
        </w:rPr>
        <w:t>th</w:t>
      </w:r>
      <w:r w:rsidRPr="000B6783">
        <w:t xml:space="preserve"> periodic report under the Convention of the Rights of the Child (CRC). This report provides information in relation to issues </w:t>
      </w:r>
      <w:r w:rsidR="007A23BC" w:rsidRPr="000B6783">
        <w:t>bothering on harmful tradition practices and Child Abuse prevalent in the country.</w:t>
      </w:r>
    </w:p>
    <w:p w:rsidR="002C6FC2" w:rsidRPr="000B6783" w:rsidRDefault="002C6FC2" w:rsidP="00B31D3F">
      <w:pPr>
        <w:pStyle w:val="NoSpacing"/>
        <w:spacing w:line="276" w:lineRule="auto"/>
        <w:jc w:val="both"/>
        <w:rPr>
          <w:rFonts w:ascii="Times New Roman" w:hAnsi="Times New Roman" w:cs="Times New Roman"/>
          <w:b/>
          <w:sz w:val="24"/>
          <w:szCs w:val="24"/>
          <w:shd w:val="clear" w:color="auto" w:fill="FFFFFF"/>
        </w:rPr>
      </w:pPr>
    </w:p>
    <w:p w:rsidR="00494623" w:rsidRPr="000B6783" w:rsidRDefault="007A23BC" w:rsidP="00B31D3F">
      <w:pPr>
        <w:pStyle w:val="NoSpacing"/>
        <w:spacing w:line="276" w:lineRule="auto"/>
        <w:jc w:val="both"/>
        <w:rPr>
          <w:rFonts w:ascii="Times New Roman" w:hAnsi="Times New Roman" w:cs="Times New Roman"/>
          <w:b/>
          <w:sz w:val="24"/>
          <w:szCs w:val="24"/>
          <w:shd w:val="clear" w:color="auto" w:fill="FFFFFF"/>
        </w:rPr>
      </w:pPr>
      <w:r w:rsidRPr="000B6783">
        <w:rPr>
          <w:rFonts w:ascii="Times New Roman" w:hAnsi="Times New Roman" w:cs="Times New Roman"/>
          <w:b/>
          <w:sz w:val="24"/>
          <w:szCs w:val="24"/>
          <w:shd w:val="clear" w:color="auto" w:fill="FFFFFF"/>
        </w:rPr>
        <w:t>2</w:t>
      </w:r>
      <w:r w:rsidR="00494623" w:rsidRPr="000B6783">
        <w:rPr>
          <w:rFonts w:ascii="Times New Roman" w:hAnsi="Times New Roman" w:cs="Times New Roman"/>
          <w:b/>
          <w:sz w:val="24"/>
          <w:szCs w:val="24"/>
          <w:shd w:val="clear" w:color="auto" w:fill="FFFFFF"/>
        </w:rPr>
        <w:t xml:space="preserve">.0 </w:t>
      </w:r>
      <w:r w:rsidR="00801D4D" w:rsidRPr="000B6783">
        <w:rPr>
          <w:rFonts w:ascii="Times New Roman" w:hAnsi="Times New Roman" w:cs="Times New Roman"/>
          <w:b/>
          <w:sz w:val="24"/>
          <w:szCs w:val="24"/>
          <w:shd w:val="clear" w:color="auto" w:fill="FFFFFF"/>
        </w:rPr>
        <w:tab/>
      </w:r>
      <w:r w:rsidR="00494623" w:rsidRPr="000B6783">
        <w:rPr>
          <w:rFonts w:ascii="Times New Roman" w:hAnsi="Times New Roman" w:cs="Times New Roman"/>
          <w:b/>
          <w:sz w:val="24"/>
          <w:szCs w:val="24"/>
          <w:shd w:val="clear" w:color="auto" w:fill="FFFFFF"/>
        </w:rPr>
        <w:t>Introduction</w:t>
      </w:r>
    </w:p>
    <w:p w:rsidR="00801D4D" w:rsidRPr="000B6783" w:rsidRDefault="00494623" w:rsidP="00B31D3F">
      <w:pPr>
        <w:pStyle w:val="NoSpacing"/>
        <w:spacing w:line="276" w:lineRule="auto"/>
        <w:jc w:val="both"/>
        <w:rPr>
          <w:rFonts w:ascii="Times New Roman" w:hAnsi="Times New Roman" w:cs="Times New Roman"/>
          <w:sz w:val="24"/>
          <w:szCs w:val="24"/>
          <w:shd w:val="clear" w:color="auto" w:fill="FFFFFF"/>
        </w:rPr>
      </w:pPr>
      <w:r w:rsidRPr="000B6783">
        <w:rPr>
          <w:rFonts w:ascii="Times New Roman" w:hAnsi="Times New Roman" w:cs="Times New Roman"/>
          <w:sz w:val="24"/>
          <w:szCs w:val="24"/>
          <w:shd w:val="clear" w:color="auto" w:fill="FFFFFF"/>
        </w:rPr>
        <w:t>Sierra Leone has an estimated population of 2,929,680 children according to 2013 UNICEF survey report. Children continue to be one of the most vulnerable groups in Sierra Leone. For all the disasters this country had gone through, starting from the 11 year</w:t>
      </w:r>
      <w:r w:rsidR="00B026B3">
        <w:rPr>
          <w:rFonts w:ascii="Times New Roman" w:hAnsi="Times New Roman" w:cs="Times New Roman"/>
          <w:sz w:val="24"/>
          <w:szCs w:val="24"/>
          <w:shd w:val="clear" w:color="auto" w:fill="FFFFFF"/>
        </w:rPr>
        <w:t>s</w:t>
      </w:r>
      <w:r w:rsidRPr="000B6783">
        <w:rPr>
          <w:rFonts w:ascii="Times New Roman" w:hAnsi="Times New Roman" w:cs="Times New Roman"/>
          <w:sz w:val="24"/>
          <w:szCs w:val="24"/>
          <w:shd w:val="clear" w:color="auto" w:fill="FFFFFF"/>
        </w:rPr>
        <w:t xml:space="preserve"> civil war, the outbreak of the Ebola Virus Disease to the recent flood</w:t>
      </w:r>
      <w:r w:rsidR="00B026B3">
        <w:rPr>
          <w:rFonts w:ascii="Times New Roman" w:hAnsi="Times New Roman" w:cs="Times New Roman"/>
          <w:sz w:val="24"/>
          <w:szCs w:val="24"/>
          <w:shd w:val="clear" w:color="auto" w:fill="FFFFFF"/>
        </w:rPr>
        <w:t>s</w:t>
      </w:r>
      <w:r w:rsidRPr="000B6783">
        <w:rPr>
          <w:rFonts w:ascii="Times New Roman" w:hAnsi="Times New Roman" w:cs="Times New Roman"/>
          <w:sz w:val="24"/>
          <w:szCs w:val="24"/>
          <w:shd w:val="clear" w:color="auto" w:fill="FFFFFF"/>
        </w:rPr>
        <w:t xml:space="preserve"> in September 2015, children were the most affected segment in society.  </w:t>
      </w:r>
    </w:p>
    <w:p w:rsidR="00801D4D" w:rsidRPr="000B6783" w:rsidRDefault="00801D4D" w:rsidP="00B31D3F">
      <w:pPr>
        <w:pStyle w:val="NoSpacing"/>
        <w:spacing w:line="276" w:lineRule="auto"/>
        <w:jc w:val="both"/>
        <w:rPr>
          <w:rFonts w:ascii="Times New Roman" w:hAnsi="Times New Roman" w:cs="Times New Roman"/>
          <w:sz w:val="24"/>
          <w:szCs w:val="24"/>
          <w:shd w:val="clear" w:color="auto" w:fill="FFFFFF"/>
        </w:rPr>
      </w:pPr>
    </w:p>
    <w:p w:rsidR="00494623" w:rsidRPr="000B6783" w:rsidRDefault="00494623" w:rsidP="00B31D3F">
      <w:pPr>
        <w:pStyle w:val="NoSpacing"/>
        <w:spacing w:line="276" w:lineRule="auto"/>
        <w:jc w:val="both"/>
        <w:rPr>
          <w:rFonts w:ascii="Times New Roman" w:hAnsi="Times New Roman" w:cs="Times New Roman"/>
          <w:bCs/>
          <w:sz w:val="24"/>
          <w:szCs w:val="24"/>
          <w:lang w:eastAsia="en-GB"/>
        </w:rPr>
      </w:pPr>
      <w:r w:rsidRPr="000B6783">
        <w:rPr>
          <w:rFonts w:ascii="Times New Roman" w:hAnsi="Times New Roman" w:cs="Times New Roman"/>
          <w:bCs/>
          <w:sz w:val="24"/>
          <w:szCs w:val="24"/>
          <w:lang w:eastAsia="en-GB"/>
        </w:rPr>
        <w:t>Sierra Leone was examined in the first cycle of the Universal Periodic Review in 2011 (session 11) in which the following recommendations with regards to children and other vulnerable groups were made and were accepted by the Government:</w:t>
      </w:r>
    </w:p>
    <w:p w:rsidR="00494623" w:rsidRPr="000B6783" w:rsidRDefault="00494623" w:rsidP="00B31D3F">
      <w:pPr>
        <w:pStyle w:val="ListParagraph"/>
        <w:numPr>
          <w:ilvl w:val="0"/>
          <w:numId w:val="5"/>
        </w:numPr>
        <w:spacing w:after="120" w:line="276" w:lineRule="auto"/>
        <w:jc w:val="both"/>
        <w:rPr>
          <w:rFonts w:ascii="Times New Roman" w:eastAsia="Calibri" w:hAnsi="Times New Roman" w:cs="Times New Roman"/>
          <w:sz w:val="24"/>
          <w:szCs w:val="24"/>
          <w:lang w:eastAsia="en-GB"/>
        </w:rPr>
      </w:pPr>
      <w:r w:rsidRPr="000B6783">
        <w:rPr>
          <w:rFonts w:ascii="Times New Roman" w:eastAsia="Calibri" w:hAnsi="Times New Roman" w:cs="Times New Roman"/>
          <w:sz w:val="24"/>
          <w:szCs w:val="24"/>
          <w:lang w:eastAsia="en-GB"/>
        </w:rPr>
        <w:t>Strengthen actions to promote and protect rights of women and child;</w:t>
      </w:r>
    </w:p>
    <w:p w:rsidR="00494623" w:rsidRPr="000B6783" w:rsidRDefault="00494623" w:rsidP="00B31D3F">
      <w:pPr>
        <w:pStyle w:val="ListParagraph"/>
        <w:numPr>
          <w:ilvl w:val="0"/>
          <w:numId w:val="5"/>
        </w:numPr>
        <w:autoSpaceDE w:val="0"/>
        <w:autoSpaceDN w:val="0"/>
        <w:adjustRightInd w:val="0"/>
        <w:spacing w:after="120" w:line="276" w:lineRule="auto"/>
        <w:jc w:val="both"/>
        <w:rPr>
          <w:rFonts w:ascii="Times New Roman" w:eastAsia="Calibri" w:hAnsi="Times New Roman" w:cs="Times New Roman"/>
          <w:sz w:val="24"/>
          <w:szCs w:val="24"/>
          <w:lang w:eastAsia="en-GB"/>
        </w:rPr>
      </w:pPr>
      <w:r w:rsidRPr="000B6783">
        <w:rPr>
          <w:rFonts w:ascii="Times New Roman" w:eastAsia="Calibri" w:hAnsi="Times New Roman" w:cs="Times New Roman"/>
          <w:sz w:val="24"/>
          <w:szCs w:val="24"/>
          <w:lang w:eastAsia="en-GB"/>
        </w:rPr>
        <w:t>Strengthen measures of prevention and fight against phenomena affecting the rights of the children, particularly child labour and violence against children;</w:t>
      </w:r>
    </w:p>
    <w:p w:rsidR="00494623" w:rsidRPr="000B6783" w:rsidRDefault="00494623" w:rsidP="00B31D3F">
      <w:pPr>
        <w:pStyle w:val="ListParagraph"/>
        <w:numPr>
          <w:ilvl w:val="0"/>
          <w:numId w:val="5"/>
        </w:numPr>
        <w:autoSpaceDE w:val="0"/>
        <w:autoSpaceDN w:val="0"/>
        <w:adjustRightInd w:val="0"/>
        <w:spacing w:after="120" w:line="276" w:lineRule="auto"/>
        <w:jc w:val="both"/>
        <w:rPr>
          <w:rFonts w:ascii="Times New Roman" w:hAnsi="Times New Roman" w:cs="Times New Roman"/>
          <w:sz w:val="24"/>
          <w:szCs w:val="24"/>
          <w:shd w:val="clear" w:color="auto" w:fill="FFFFFF"/>
        </w:rPr>
      </w:pPr>
      <w:r w:rsidRPr="000B6783">
        <w:rPr>
          <w:rFonts w:ascii="Times New Roman" w:eastAsia="Calibri" w:hAnsi="Times New Roman" w:cs="Times New Roman"/>
          <w:sz w:val="24"/>
          <w:szCs w:val="24"/>
          <w:lang w:eastAsia="en-GB"/>
        </w:rPr>
        <w:t>Maintain efforts to promote and protect the rights of children, young people, persons with disabilities and women, and seek to overcome the low representation of women;</w:t>
      </w:r>
    </w:p>
    <w:p w:rsidR="00494623" w:rsidRPr="000B6783" w:rsidRDefault="00494623" w:rsidP="00B31D3F">
      <w:pPr>
        <w:pStyle w:val="ListParagraph"/>
        <w:numPr>
          <w:ilvl w:val="0"/>
          <w:numId w:val="5"/>
        </w:numPr>
        <w:autoSpaceDE w:val="0"/>
        <w:autoSpaceDN w:val="0"/>
        <w:adjustRightInd w:val="0"/>
        <w:spacing w:after="120" w:line="276" w:lineRule="auto"/>
        <w:jc w:val="both"/>
        <w:rPr>
          <w:rFonts w:ascii="Times New Roman" w:hAnsi="Times New Roman" w:cs="Times New Roman"/>
          <w:sz w:val="24"/>
          <w:szCs w:val="24"/>
          <w:shd w:val="clear" w:color="auto" w:fill="FFFFFF"/>
        </w:rPr>
      </w:pPr>
      <w:r w:rsidRPr="000B6783">
        <w:rPr>
          <w:rFonts w:ascii="Times New Roman" w:eastAsia="Calibri" w:hAnsi="Times New Roman" w:cs="Times New Roman"/>
          <w:sz w:val="24"/>
          <w:szCs w:val="24"/>
          <w:lang w:eastAsia="en-GB"/>
        </w:rPr>
        <w:t>Implement further policies to ensure gender equality and the promotion of the rights of women and children throughout society”</w:t>
      </w:r>
    </w:p>
    <w:p w:rsidR="00494623" w:rsidRPr="000B6783" w:rsidRDefault="007A23BC" w:rsidP="00B31D3F">
      <w:pPr>
        <w:pStyle w:val="NoSpacing"/>
        <w:spacing w:line="276" w:lineRule="auto"/>
        <w:jc w:val="both"/>
        <w:rPr>
          <w:rFonts w:ascii="Times New Roman" w:hAnsi="Times New Roman" w:cs="Times New Roman"/>
          <w:b/>
          <w:sz w:val="24"/>
          <w:szCs w:val="24"/>
          <w:shd w:val="clear" w:color="auto" w:fill="FFFFFF"/>
        </w:rPr>
      </w:pPr>
      <w:r w:rsidRPr="000B6783">
        <w:rPr>
          <w:rFonts w:ascii="Times New Roman" w:hAnsi="Times New Roman" w:cs="Times New Roman"/>
          <w:b/>
          <w:sz w:val="24"/>
          <w:szCs w:val="24"/>
          <w:shd w:val="clear" w:color="auto" w:fill="FFFFFF"/>
        </w:rPr>
        <w:t>3</w:t>
      </w:r>
      <w:r w:rsidR="00494623" w:rsidRPr="000B6783">
        <w:rPr>
          <w:rFonts w:ascii="Times New Roman" w:hAnsi="Times New Roman" w:cs="Times New Roman"/>
          <w:b/>
          <w:sz w:val="24"/>
          <w:szCs w:val="24"/>
          <w:shd w:val="clear" w:color="auto" w:fill="FFFFFF"/>
        </w:rPr>
        <w:t>.0</w:t>
      </w:r>
      <w:r w:rsidR="00990B30" w:rsidRPr="000B6783">
        <w:rPr>
          <w:rFonts w:ascii="Times New Roman" w:hAnsi="Times New Roman" w:cs="Times New Roman"/>
          <w:b/>
          <w:sz w:val="24"/>
          <w:szCs w:val="24"/>
          <w:shd w:val="clear" w:color="auto" w:fill="FFFFFF"/>
        </w:rPr>
        <w:t>. Country</w:t>
      </w:r>
      <w:r w:rsidR="00494623" w:rsidRPr="000B6783">
        <w:rPr>
          <w:rFonts w:ascii="Times New Roman" w:hAnsi="Times New Roman" w:cs="Times New Roman"/>
          <w:b/>
          <w:sz w:val="24"/>
          <w:szCs w:val="24"/>
          <w:shd w:val="clear" w:color="auto" w:fill="FFFFFF"/>
        </w:rPr>
        <w:t xml:space="preserve"> Context</w:t>
      </w:r>
    </w:p>
    <w:p w:rsidR="00592AE7" w:rsidRDefault="00592AE7" w:rsidP="00B31D3F">
      <w:pPr>
        <w:autoSpaceDE w:val="0"/>
        <w:autoSpaceDN w:val="0"/>
        <w:adjustRightInd w:val="0"/>
        <w:spacing w:after="0" w:line="276" w:lineRule="auto"/>
        <w:jc w:val="both"/>
        <w:rPr>
          <w:rFonts w:ascii="Times New Roman" w:hAnsi="Times New Roman" w:cs="Times New Roman"/>
          <w:sz w:val="24"/>
          <w:szCs w:val="24"/>
        </w:rPr>
      </w:pPr>
    </w:p>
    <w:p w:rsidR="00494623" w:rsidRPr="000B6783" w:rsidRDefault="00494623" w:rsidP="00B31D3F">
      <w:pPr>
        <w:autoSpaceDE w:val="0"/>
        <w:autoSpaceDN w:val="0"/>
        <w:adjustRightInd w:val="0"/>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The Republic of Sierra Leone covers an area of 71,927 sq. km, on the west coast of Africa, bordered on the north west and the north east by the Republic of Guinea, on the south east by the Republic of Liberia, and on the west by the Atlantic Ocean. According to the 2004 census results, the country has 18 ethnic groups and an estimated population of 6.2 million of which more than 50% are aged 18 or under and 18.4% of the population is less than 5 years old.  The country ranks </w:t>
      </w:r>
      <w:r w:rsidR="00801D4D" w:rsidRPr="000B6783">
        <w:rPr>
          <w:rFonts w:ascii="Times New Roman" w:hAnsi="Times New Roman" w:cs="Times New Roman"/>
          <w:sz w:val="24"/>
          <w:szCs w:val="24"/>
        </w:rPr>
        <w:t>low</w:t>
      </w:r>
      <w:r w:rsidRPr="000B6783">
        <w:rPr>
          <w:rFonts w:ascii="Times New Roman" w:hAnsi="Times New Roman" w:cs="Times New Roman"/>
          <w:sz w:val="24"/>
          <w:szCs w:val="24"/>
        </w:rPr>
        <w:t xml:space="preserve"> </w:t>
      </w:r>
      <w:r w:rsidR="00801D4D" w:rsidRPr="000B6783">
        <w:rPr>
          <w:rFonts w:ascii="Times New Roman" w:hAnsi="Times New Roman" w:cs="Times New Roman"/>
          <w:sz w:val="24"/>
          <w:szCs w:val="24"/>
        </w:rPr>
        <w:t>in</w:t>
      </w:r>
      <w:r w:rsidRPr="000B6783">
        <w:rPr>
          <w:rFonts w:ascii="Times New Roman" w:hAnsi="Times New Roman" w:cs="Times New Roman"/>
          <w:sz w:val="24"/>
          <w:szCs w:val="24"/>
        </w:rPr>
        <w:t xml:space="preserve"> the Human Development Index; the Human Development Report for 2013 ranks Sierra Leone at 183 out of 187 countries.</w:t>
      </w:r>
    </w:p>
    <w:p w:rsidR="00801D4D" w:rsidRPr="000B6783" w:rsidRDefault="00801D4D" w:rsidP="00B31D3F">
      <w:pPr>
        <w:autoSpaceDE w:val="0"/>
        <w:autoSpaceDN w:val="0"/>
        <w:adjustRightInd w:val="0"/>
        <w:spacing w:after="0" w:line="276" w:lineRule="auto"/>
        <w:jc w:val="both"/>
        <w:rPr>
          <w:rFonts w:ascii="Times New Roman" w:hAnsi="Times New Roman" w:cs="Times New Roman"/>
          <w:sz w:val="24"/>
          <w:szCs w:val="24"/>
        </w:rPr>
      </w:pPr>
    </w:p>
    <w:p w:rsidR="0009302C" w:rsidRDefault="00494623" w:rsidP="00B31D3F">
      <w:pPr>
        <w:spacing w:after="150" w:line="276" w:lineRule="auto"/>
        <w:jc w:val="both"/>
        <w:rPr>
          <w:rFonts w:ascii="Times New Roman" w:eastAsia="Times New Roman" w:hAnsi="Times New Roman" w:cs="Times New Roman"/>
          <w:sz w:val="24"/>
          <w:szCs w:val="24"/>
        </w:rPr>
      </w:pPr>
      <w:r w:rsidRPr="000B6783">
        <w:rPr>
          <w:rFonts w:ascii="Times New Roman" w:hAnsi="Times New Roman" w:cs="Times New Roman"/>
          <w:sz w:val="24"/>
          <w:szCs w:val="24"/>
        </w:rPr>
        <w:t>Sierra Leone is a signatory to most core international and regional human rights instruments. It signed and ratified the Convention on the Rights of the Child (CRC) in 1991 and has enacted into law the Child Rights Act 2007 (CRA). Sierra Leone has also ratified other international and regional human rights instruments relating to the protection of children. These are: the Optional Protocol to the Convention on the Rights of the Child on the sale of children</w:t>
      </w:r>
      <w:r w:rsidR="00540D09">
        <w:rPr>
          <w:rFonts w:ascii="Times New Roman" w:hAnsi="Times New Roman" w:cs="Times New Roman"/>
          <w:sz w:val="24"/>
          <w:szCs w:val="24"/>
        </w:rPr>
        <w:t xml:space="preserve"> 2002</w:t>
      </w:r>
      <w:r w:rsidRPr="000B6783">
        <w:rPr>
          <w:rFonts w:ascii="Times New Roman" w:hAnsi="Times New Roman" w:cs="Times New Roman"/>
          <w:sz w:val="24"/>
          <w:szCs w:val="24"/>
        </w:rPr>
        <w:t xml:space="preserve">, child </w:t>
      </w:r>
      <w:r w:rsidRPr="000B6783">
        <w:rPr>
          <w:rFonts w:ascii="Times New Roman" w:hAnsi="Times New Roman" w:cs="Times New Roman"/>
          <w:sz w:val="24"/>
          <w:szCs w:val="24"/>
        </w:rPr>
        <w:lastRenderedPageBreak/>
        <w:t>prostitution and child pornography; the Optional Protocol to the Convention on the Rights of the Child on the involvement of children in armed conflict</w:t>
      </w:r>
      <w:r w:rsidR="00540D09">
        <w:rPr>
          <w:rFonts w:ascii="Times New Roman" w:hAnsi="Times New Roman" w:cs="Times New Roman"/>
          <w:sz w:val="24"/>
          <w:szCs w:val="24"/>
        </w:rPr>
        <w:t xml:space="preserve"> 2002</w:t>
      </w:r>
      <w:r w:rsidRPr="000B6783">
        <w:rPr>
          <w:rFonts w:ascii="Times New Roman" w:hAnsi="Times New Roman" w:cs="Times New Roman"/>
          <w:sz w:val="24"/>
          <w:szCs w:val="24"/>
        </w:rPr>
        <w:t>; the Convention against Torture and Other Cruel, Inhuman or Degrading Treatment or Punishment; the African Charter on the Rights and Welfare of the Child;</w:t>
      </w:r>
      <w:r w:rsidRPr="000B6783">
        <w:rPr>
          <w:rFonts w:ascii="Times New Roman" w:eastAsia="Times New Roman" w:hAnsi="Times New Roman" w:cs="Times New Roman"/>
          <w:sz w:val="24"/>
          <w:szCs w:val="24"/>
        </w:rPr>
        <w:t xml:space="preserve"> the ILO 138 Minimum Age Convention;  and the ILO 182 Worst Forms of Child Labour Convention. </w:t>
      </w:r>
    </w:p>
    <w:p w:rsidR="00592AE7" w:rsidRDefault="00592AE7" w:rsidP="00B31D3F">
      <w:pPr>
        <w:pStyle w:val="NoSpacing"/>
        <w:spacing w:line="276" w:lineRule="auto"/>
        <w:jc w:val="both"/>
        <w:rPr>
          <w:rFonts w:ascii="Times New Roman" w:hAnsi="Times New Roman" w:cs="Times New Roman"/>
          <w:sz w:val="24"/>
          <w:szCs w:val="24"/>
          <w:shd w:val="clear" w:color="auto" w:fill="FFFFFF"/>
        </w:rPr>
      </w:pPr>
    </w:p>
    <w:p w:rsidR="00B97CBA" w:rsidRPr="009F40EF" w:rsidRDefault="00716A66" w:rsidP="00716A66">
      <w:pPr>
        <w:pStyle w:val="NoSpacing"/>
        <w:numPr>
          <w:ilvl w:val="0"/>
          <w:numId w:val="13"/>
        </w:numPr>
        <w:spacing w:line="276" w:lineRule="auto"/>
        <w:jc w:val="both"/>
        <w:rPr>
          <w:rFonts w:ascii="Times New Roman" w:hAnsi="Times New Roman" w:cs="Times New Roman"/>
          <w:b/>
          <w:sz w:val="24"/>
          <w:szCs w:val="24"/>
          <w:shd w:val="clear" w:color="auto" w:fill="FFFFFF"/>
        </w:rPr>
      </w:pPr>
      <w:r w:rsidRPr="009F40EF">
        <w:rPr>
          <w:rFonts w:ascii="Times New Roman" w:hAnsi="Times New Roman" w:cs="Times New Roman"/>
          <w:b/>
          <w:sz w:val="24"/>
          <w:szCs w:val="24"/>
          <w:shd w:val="clear" w:color="auto" w:fill="FFFFFF"/>
        </w:rPr>
        <w:t>PRIORITY CHILD ISSUES</w:t>
      </w:r>
    </w:p>
    <w:p w:rsidR="00716A66" w:rsidRPr="009F40EF" w:rsidRDefault="00716A66" w:rsidP="00716A66">
      <w:pPr>
        <w:pStyle w:val="NoSpacing"/>
        <w:spacing w:line="276" w:lineRule="auto"/>
        <w:jc w:val="both"/>
        <w:rPr>
          <w:rFonts w:ascii="Times New Roman" w:hAnsi="Times New Roman" w:cs="Times New Roman"/>
          <w:b/>
          <w:sz w:val="24"/>
          <w:szCs w:val="24"/>
        </w:rPr>
      </w:pPr>
    </w:p>
    <w:p w:rsidR="000E50BD" w:rsidRPr="000B6783" w:rsidRDefault="00716A66" w:rsidP="00716A66">
      <w:pPr>
        <w:pStyle w:val="NoSpacing"/>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4.1   </w:t>
      </w:r>
      <w:r w:rsidR="000E50BD" w:rsidRPr="000B6783">
        <w:rPr>
          <w:rFonts w:ascii="Times New Roman" w:hAnsi="Times New Roman" w:cs="Times New Roman"/>
          <w:b/>
          <w:sz w:val="24"/>
          <w:szCs w:val="24"/>
        </w:rPr>
        <w:t>Harmful Traditional Practices</w:t>
      </w:r>
    </w:p>
    <w:p w:rsidR="000E50BD" w:rsidRPr="000B6783" w:rsidRDefault="000E50BD" w:rsidP="00B31D3F">
      <w:pPr>
        <w:pStyle w:val="NoSpacing"/>
        <w:spacing w:line="276" w:lineRule="auto"/>
        <w:ind w:left="720"/>
        <w:jc w:val="both"/>
        <w:rPr>
          <w:rFonts w:ascii="Times New Roman" w:hAnsi="Times New Roman" w:cs="Times New Roman"/>
          <w:b/>
          <w:sz w:val="24"/>
          <w:szCs w:val="24"/>
        </w:rPr>
      </w:pPr>
    </w:p>
    <w:p w:rsidR="00D02B38" w:rsidRPr="000B6783" w:rsidRDefault="00716A66" w:rsidP="00716A66">
      <w:pPr>
        <w:pStyle w:val="NoSpacing"/>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4.1.1 </w:t>
      </w:r>
      <w:r w:rsidR="00D02B38" w:rsidRPr="000B6783">
        <w:rPr>
          <w:rFonts w:ascii="Times New Roman" w:hAnsi="Times New Roman" w:cs="Times New Roman"/>
          <w:b/>
          <w:sz w:val="24"/>
          <w:szCs w:val="24"/>
        </w:rPr>
        <w:t xml:space="preserve">Female Genital </w:t>
      </w:r>
      <w:r w:rsidR="001816C4">
        <w:rPr>
          <w:rFonts w:ascii="Times New Roman" w:hAnsi="Times New Roman" w:cs="Times New Roman"/>
          <w:b/>
          <w:sz w:val="24"/>
          <w:szCs w:val="24"/>
        </w:rPr>
        <w:t>Mutilation/</w:t>
      </w:r>
      <w:r w:rsidR="00D02B38" w:rsidRPr="000B6783">
        <w:rPr>
          <w:rFonts w:ascii="Times New Roman" w:hAnsi="Times New Roman" w:cs="Times New Roman"/>
          <w:b/>
          <w:sz w:val="24"/>
          <w:szCs w:val="24"/>
        </w:rPr>
        <w:t xml:space="preserve">Cutting </w:t>
      </w:r>
    </w:p>
    <w:p w:rsidR="00D02B38" w:rsidRPr="000B6783" w:rsidRDefault="00B97CBA" w:rsidP="00B31D3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 spite of over </w:t>
      </w:r>
      <w:r w:rsidR="00E942B7" w:rsidRPr="000B6783">
        <w:rPr>
          <w:rFonts w:ascii="Times New Roman" w:hAnsi="Times New Roman" w:cs="Times New Roman"/>
          <w:sz w:val="24"/>
          <w:szCs w:val="24"/>
        </w:rPr>
        <w:t>25 years of efforts to curtail its practice by Civil Society and other women’s rights groups in Sierra Leone,</w:t>
      </w:r>
      <w:r w:rsidR="00D02B38" w:rsidRPr="000B6783">
        <w:rPr>
          <w:rFonts w:ascii="Times New Roman" w:hAnsi="Times New Roman" w:cs="Times New Roman"/>
          <w:sz w:val="24"/>
          <w:szCs w:val="24"/>
        </w:rPr>
        <w:t xml:space="preserve"> Female Genital </w:t>
      </w:r>
      <w:r w:rsidR="001816C4">
        <w:rPr>
          <w:rFonts w:ascii="Times New Roman" w:hAnsi="Times New Roman" w:cs="Times New Roman"/>
          <w:sz w:val="24"/>
          <w:szCs w:val="24"/>
        </w:rPr>
        <w:t>Mutilation/</w:t>
      </w:r>
      <w:r w:rsidR="00D02B38" w:rsidRPr="000B6783">
        <w:rPr>
          <w:rFonts w:ascii="Times New Roman" w:hAnsi="Times New Roman" w:cs="Times New Roman"/>
          <w:sz w:val="24"/>
          <w:szCs w:val="24"/>
        </w:rPr>
        <w:t>Cutting (FG</w:t>
      </w:r>
      <w:r w:rsidR="001816C4">
        <w:rPr>
          <w:rFonts w:ascii="Times New Roman" w:hAnsi="Times New Roman" w:cs="Times New Roman"/>
          <w:sz w:val="24"/>
          <w:szCs w:val="24"/>
        </w:rPr>
        <w:t>M/</w:t>
      </w:r>
      <w:r w:rsidR="00D02B38" w:rsidRPr="000B6783">
        <w:rPr>
          <w:rFonts w:ascii="Times New Roman" w:hAnsi="Times New Roman" w:cs="Times New Roman"/>
          <w:sz w:val="24"/>
          <w:szCs w:val="24"/>
        </w:rPr>
        <w:t>C) is still a deeply rooted tradition in Sierra Leone. In its usual Annual Reports on the State of Human Rights in the country, HRCSL has persistently reminded Government about its responsibility to criminalize FG</w:t>
      </w:r>
      <w:r w:rsidR="001816C4">
        <w:rPr>
          <w:rFonts w:ascii="Times New Roman" w:hAnsi="Times New Roman" w:cs="Times New Roman"/>
          <w:sz w:val="24"/>
          <w:szCs w:val="24"/>
        </w:rPr>
        <w:t>M/</w:t>
      </w:r>
      <w:r w:rsidR="00D02B38" w:rsidRPr="000B6783">
        <w:rPr>
          <w:rFonts w:ascii="Times New Roman" w:hAnsi="Times New Roman" w:cs="Times New Roman"/>
          <w:sz w:val="24"/>
          <w:szCs w:val="24"/>
        </w:rPr>
        <w:t>C. The practice has continued to undermine the dignity and rights of the girl child in the country. According to the 2013 Sierra Leone Demographic Health Survey (SLDHS) approximately 90 percent of women and girls had undergone FG</w:t>
      </w:r>
      <w:r w:rsidR="001816C4">
        <w:rPr>
          <w:rFonts w:ascii="Times New Roman" w:hAnsi="Times New Roman" w:cs="Times New Roman"/>
          <w:sz w:val="24"/>
          <w:szCs w:val="24"/>
        </w:rPr>
        <w:t>M/</w:t>
      </w:r>
      <w:r w:rsidR="00D02B38" w:rsidRPr="000B6783">
        <w:rPr>
          <w:rFonts w:ascii="Times New Roman" w:hAnsi="Times New Roman" w:cs="Times New Roman"/>
          <w:sz w:val="24"/>
          <w:szCs w:val="24"/>
        </w:rPr>
        <w:t xml:space="preserve">C, and out of this number, approximately 81 percent of girls ages 15 to 19 have been affected. </w:t>
      </w:r>
    </w:p>
    <w:p w:rsidR="00D02B38" w:rsidRPr="000B6783" w:rsidRDefault="00D02B38" w:rsidP="00B31D3F">
      <w:pPr>
        <w:pStyle w:val="Default"/>
        <w:spacing w:line="276" w:lineRule="auto"/>
        <w:jc w:val="both"/>
      </w:pPr>
      <w:r w:rsidRPr="000B6783">
        <w:t>The 2007 Child Rights Act did not sufficiently address the prohibition of FG</w:t>
      </w:r>
      <w:r w:rsidR="001816C4">
        <w:t>M/</w:t>
      </w:r>
      <w:r w:rsidRPr="000B6783">
        <w:t>C. However, the Ministry of Social Welfare, Gender, and Children’s Affairs interpreted FG</w:t>
      </w:r>
      <w:r w:rsidR="001816C4">
        <w:t>M/</w:t>
      </w:r>
      <w:r w:rsidRPr="000B6783">
        <w:t>C to be covered within the sections of the law that prohibits subjecting anyone under the age of 18 (i.e. Section 4 of the Sexual Offences Act 2012; Section 6 (1) (a) of Customary Marriage &amp; Divorce Act 2007; Section 34 and 46 of the Child Rights Act 2007) to harmful treatment, including any cultural practice that dehumanizes or is injurious to the physical and mental welfare of the child.</w:t>
      </w:r>
    </w:p>
    <w:p w:rsidR="00D02B38" w:rsidRPr="000B6783" w:rsidRDefault="00D02B38" w:rsidP="00B31D3F">
      <w:pPr>
        <w:pStyle w:val="Default"/>
        <w:spacing w:line="276" w:lineRule="auto"/>
        <w:jc w:val="both"/>
      </w:pPr>
    </w:p>
    <w:p w:rsidR="00D02B38" w:rsidRPr="000B6783" w:rsidRDefault="00D02B38" w:rsidP="00B31D3F">
      <w:pPr>
        <w:pStyle w:val="NoSpacing"/>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In 2012, the United Nations Population Fund (UNFPA) in collaboration with the Ministry of Social Welfare Gender and Children’s Affairs and HRCSL supported the Women in Kono</w:t>
      </w:r>
      <w:r w:rsidR="00B026B3">
        <w:rPr>
          <w:rFonts w:ascii="Times New Roman" w:hAnsi="Times New Roman" w:cs="Times New Roman"/>
          <w:sz w:val="24"/>
          <w:szCs w:val="24"/>
        </w:rPr>
        <w:t xml:space="preserve"> (Eastern Sierra Leone)</w:t>
      </w:r>
      <w:r w:rsidRPr="000B6783">
        <w:rPr>
          <w:rFonts w:ascii="Times New Roman" w:hAnsi="Times New Roman" w:cs="Times New Roman"/>
          <w:sz w:val="24"/>
          <w:szCs w:val="24"/>
        </w:rPr>
        <w:t xml:space="preserve"> and Pujehun</w:t>
      </w:r>
      <w:r w:rsidR="00B026B3">
        <w:rPr>
          <w:rFonts w:ascii="Times New Roman" w:hAnsi="Times New Roman" w:cs="Times New Roman"/>
          <w:sz w:val="24"/>
          <w:szCs w:val="24"/>
        </w:rPr>
        <w:t xml:space="preserve"> (Southern Sierra Leone)</w:t>
      </w:r>
      <w:r w:rsidRPr="000B6783">
        <w:rPr>
          <w:rFonts w:ascii="Times New Roman" w:hAnsi="Times New Roman" w:cs="Times New Roman"/>
          <w:sz w:val="24"/>
          <w:szCs w:val="24"/>
        </w:rPr>
        <w:t xml:space="preserve"> </w:t>
      </w:r>
      <w:r w:rsidR="00B026B3">
        <w:rPr>
          <w:rFonts w:ascii="Times New Roman" w:hAnsi="Times New Roman" w:cs="Times New Roman"/>
          <w:sz w:val="24"/>
          <w:szCs w:val="24"/>
        </w:rPr>
        <w:t>D</w:t>
      </w:r>
      <w:r w:rsidRPr="000B6783">
        <w:rPr>
          <w:rFonts w:ascii="Times New Roman" w:hAnsi="Times New Roman" w:cs="Times New Roman"/>
          <w:sz w:val="24"/>
          <w:szCs w:val="24"/>
        </w:rPr>
        <w:t xml:space="preserve">istricts to sign a Memorandum of Understanding to ban the initiation into the </w:t>
      </w:r>
      <w:r w:rsidR="001816C4">
        <w:rPr>
          <w:rFonts w:ascii="Times New Roman" w:hAnsi="Times New Roman" w:cs="Times New Roman"/>
          <w:sz w:val="24"/>
          <w:szCs w:val="24"/>
        </w:rPr>
        <w:t>“</w:t>
      </w:r>
      <w:r w:rsidRPr="000B6783">
        <w:rPr>
          <w:rFonts w:ascii="Times New Roman" w:hAnsi="Times New Roman" w:cs="Times New Roman"/>
          <w:sz w:val="24"/>
          <w:szCs w:val="24"/>
        </w:rPr>
        <w:t>Bondo Rites</w:t>
      </w:r>
      <w:r w:rsidR="001816C4">
        <w:rPr>
          <w:rFonts w:ascii="Times New Roman" w:hAnsi="Times New Roman" w:cs="Times New Roman"/>
          <w:sz w:val="24"/>
          <w:szCs w:val="24"/>
        </w:rPr>
        <w:t>”</w:t>
      </w:r>
      <w:r w:rsidRPr="000B6783">
        <w:rPr>
          <w:rFonts w:ascii="Times New Roman" w:hAnsi="Times New Roman" w:cs="Times New Roman"/>
          <w:sz w:val="24"/>
          <w:szCs w:val="24"/>
        </w:rPr>
        <w:t xml:space="preserve"> of girls under the age of Consent. Similarly</w:t>
      </w:r>
      <w:r w:rsidR="00B97CBA">
        <w:rPr>
          <w:rFonts w:ascii="Times New Roman" w:hAnsi="Times New Roman" w:cs="Times New Roman"/>
          <w:sz w:val="24"/>
          <w:szCs w:val="24"/>
        </w:rPr>
        <w:t>,</w:t>
      </w:r>
      <w:r w:rsidRPr="000B6783">
        <w:rPr>
          <w:rFonts w:ascii="Times New Roman" w:hAnsi="Times New Roman" w:cs="Times New Roman"/>
          <w:sz w:val="24"/>
          <w:szCs w:val="24"/>
        </w:rPr>
        <w:t xml:space="preserve"> two Local NGOs, Advocacy Movement Network (AMNET) and Amazonian Initiative in collaboration with MSWGCA and other donors signed a Memorandum of understanding criminalizing FGM/C among children in the Western Area Rural, Western Area Urban, Bo, Kambia, Port Loko, Bonthe, and Kailahun</w:t>
      </w:r>
      <w:r w:rsidR="001816C4">
        <w:rPr>
          <w:rFonts w:ascii="Times New Roman" w:hAnsi="Times New Roman" w:cs="Times New Roman"/>
          <w:sz w:val="24"/>
          <w:szCs w:val="24"/>
        </w:rPr>
        <w:t xml:space="preserve"> District</w:t>
      </w:r>
      <w:r w:rsidRPr="000B6783">
        <w:rPr>
          <w:rFonts w:ascii="Times New Roman" w:hAnsi="Times New Roman" w:cs="Times New Roman"/>
          <w:sz w:val="24"/>
          <w:szCs w:val="24"/>
        </w:rPr>
        <w:t xml:space="preserve">. Despite this effort, the practice continued in most of these districts. </w:t>
      </w:r>
    </w:p>
    <w:p w:rsidR="00D02B38" w:rsidRPr="000B6783" w:rsidRDefault="00D02B38" w:rsidP="00B31D3F">
      <w:pPr>
        <w:pStyle w:val="NoSpacing"/>
        <w:spacing w:line="276" w:lineRule="auto"/>
        <w:jc w:val="both"/>
        <w:rPr>
          <w:rFonts w:ascii="Times New Roman" w:hAnsi="Times New Roman" w:cs="Times New Roman"/>
          <w:sz w:val="24"/>
          <w:szCs w:val="24"/>
        </w:rPr>
      </w:pPr>
    </w:p>
    <w:p w:rsidR="00D02B38" w:rsidRDefault="00D02B38" w:rsidP="00B31D3F">
      <w:pPr>
        <w:pStyle w:val="NoSpacing"/>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In 2014, following the outbreak of the Ebola Virus Disease (EVD) and the declaration of a State of Emergence (SoE), the government imposed a temporary ban on the practice of FG</w:t>
      </w:r>
      <w:r w:rsidR="001816C4">
        <w:rPr>
          <w:rFonts w:ascii="Times New Roman" w:hAnsi="Times New Roman" w:cs="Times New Roman"/>
          <w:sz w:val="24"/>
          <w:szCs w:val="24"/>
        </w:rPr>
        <w:t>M/</w:t>
      </w:r>
      <w:r w:rsidRPr="000B6783">
        <w:rPr>
          <w:rFonts w:ascii="Times New Roman" w:hAnsi="Times New Roman" w:cs="Times New Roman"/>
          <w:sz w:val="24"/>
          <w:szCs w:val="24"/>
        </w:rPr>
        <w:t>C in order to mitigate the spread of the disease.</w:t>
      </w:r>
    </w:p>
    <w:p w:rsidR="00875136" w:rsidRPr="000B6783" w:rsidRDefault="00875136" w:rsidP="00B31D3F">
      <w:pPr>
        <w:pStyle w:val="NoSpacing"/>
        <w:spacing w:line="276" w:lineRule="auto"/>
        <w:jc w:val="both"/>
        <w:rPr>
          <w:rFonts w:ascii="Times New Roman" w:hAnsi="Times New Roman" w:cs="Times New Roman"/>
          <w:sz w:val="24"/>
          <w:szCs w:val="24"/>
        </w:rPr>
      </w:pPr>
    </w:p>
    <w:p w:rsidR="00F41C44" w:rsidRDefault="00D02B38" w:rsidP="00B31D3F">
      <w:pPr>
        <w:pStyle w:val="NoSpacing"/>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However, in January 2014 there was a reported death of a nine (9) year old girl in Gbongeima town in the Kono District, Eastern Sierra Leone as a result of being forcefully initiated into the Bondo Society where she bled profusely and died four (4) days later. In February of that year, two young girls also allegedly died as a result of FGM/C in Gorama Mende Chiefdom in the Kenema District, also Eastern Sierra Leone.</w:t>
      </w:r>
    </w:p>
    <w:p w:rsidR="00875136" w:rsidRPr="000B6783" w:rsidRDefault="00875136" w:rsidP="00B31D3F">
      <w:pPr>
        <w:pStyle w:val="NoSpacing"/>
        <w:spacing w:line="276" w:lineRule="auto"/>
        <w:jc w:val="both"/>
        <w:rPr>
          <w:rFonts w:ascii="Times New Roman" w:hAnsi="Times New Roman" w:cs="Times New Roman"/>
          <w:sz w:val="24"/>
          <w:szCs w:val="24"/>
        </w:rPr>
      </w:pPr>
    </w:p>
    <w:p w:rsidR="00990B30" w:rsidRPr="000B6783" w:rsidRDefault="00F41C44" w:rsidP="00B31D3F">
      <w:pPr>
        <w:spacing w:line="276" w:lineRule="auto"/>
        <w:jc w:val="both"/>
        <w:rPr>
          <w:rFonts w:ascii="Times New Roman" w:hAnsi="Times New Roman" w:cs="Times New Roman"/>
          <w:color w:val="000000"/>
          <w:sz w:val="24"/>
          <w:szCs w:val="24"/>
        </w:rPr>
      </w:pPr>
      <w:r w:rsidRPr="000B6783">
        <w:rPr>
          <w:rFonts w:ascii="Times New Roman" w:hAnsi="Times New Roman" w:cs="Times New Roman"/>
          <w:color w:val="000000"/>
          <w:sz w:val="24"/>
          <w:szCs w:val="24"/>
        </w:rPr>
        <w:t>In its annual State of Human Rights Report of 2009, the HRCSL called on the government for an honest and frank community led national debate on FG</w:t>
      </w:r>
      <w:r w:rsidR="001816C4">
        <w:rPr>
          <w:rFonts w:ascii="Times New Roman" w:hAnsi="Times New Roman" w:cs="Times New Roman"/>
          <w:color w:val="000000"/>
          <w:sz w:val="24"/>
          <w:szCs w:val="24"/>
        </w:rPr>
        <w:t>M/</w:t>
      </w:r>
      <w:r w:rsidRPr="000B6783">
        <w:rPr>
          <w:rFonts w:ascii="Times New Roman" w:hAnsi="Times New Roman" w:cs="Times New Roman"/>
          <w:color w:val="000000"/>
          <w:sz w:val="24"/>
          <w:szCs w:val="24"/>
        </w:rPr>
        <w:t>C and related practices with a view to reaching a consensus on how FG</w:t>
      </w:r>
      <w:r w:rsidR="001816C4">
        <w:rPr>
          <w:rFonts w:ascii="Times New Roman" w:hAnsi="Times New Roman" w:cs="Times New Roman"/>
          <w:color w:val="000000"/>
          <w:sz w:val="24"/>
          <w:szCs w:val="24"/>
        </w:rPr>
        <w:t>M/</w:t>
      </w:r>
      <w:r w:rsidRPr="000B6783">
        <w:rPr>
          <w:rFonts w:ascii="Times New Roman" w:hAnsi="Times New Roman" w:cs="Times New Roman"/>
          <w:color w:val="000000"/>
          <w:sz w:val="24"/>
          <w:szCs w:val="24"/>
        </w:rPr>
        <w:t>C should be addressed.</w:t>
      </w:r>
      <w:r w:rsidR="001816C4">
        <w:rPr>
          <w:rFonts w:ascii="Times New Roman" w:hAnsi="Times New Roman" w:cs="Times New Roman"/>
          <w:color w:val="000000"/>
          <w:sz w:val="24"/>
          <w:szCs w:val="24"/>
        </w:rPr>
        <w:t xml:space="preserve"> The Commission also called on </w:t>
      </w:r>
      <w:r w:rsidRPr="000B6783">
        <w:rPr>
          <w:rFonts w:ascii="Times New Roman" w:hAnsi="Times New Roman" w:cs="Times New Roman"/>
          <w:color w:val="000000"/>
          <w:sz w:val="24"/>
          <w:szCs w:val="24"/>
        </w:rPr>
        <w:t>Civil Society, Religious Leaders and other human rights organizations to increase their sensitization on harmful traditional practices, especially those relating to FG</w:t>
      </w:r>
      <w:r w:rsidR="001816C4">
        <w:rPr>
          <w:rFonts w:ascii="Times New Roman" w:hAnsi="Times New Roman" w:cs="Times New Roman"/>
          <w:color w:val="000000"/>
          <w:sz w:val="24"/>
          <w:szCs w:val="24"/>
        </w:rPr>
        <w:t>M/</w:t>
      </w:r>
      <w:r w:rsidRPr="000B6783">
        <w:rPr>
          <w:rFonts w:ascii="Times New Roman" w:hAnsi="Times New Roman" w:cs="Times New Roman"/>
          <w:color w:val="000000"/>
          <w:sz w:val="24"/>
          <w:szCs w:val="24"/>
        </w:rPr>
        <w:t>C</w:t>
      </w:r>
      <w:r w:rsidR="002E1E91">
        <w:rPr>
          <w:rFonts w:ascii="Times New Roman" w:hAnsi="Times New Roman" w:cs="Times New Roman"/>
          <w:color w:val="000000"/>
          <w:sz w:val="24"/>
          <w:szCs w:val="24"/>
        </w:rPr>
        <w:t>.</w:t>
      </w:r>
    </w:p>
    <w:p w:rsidR="00421D4B" w:rsidRPr="000B6783" w:rsidRDefault="00716A66" w:rsidP="00716A66">
      <w:pPr>
        <w:pStyle w:val="NoSpacing"/>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4.1.2 </w:t>
      </w:r>
      <w:r w:rsidR="0097133C" w:rsidRPr="000B6783">
        <w:rPr>
          <w:rFonts w:ascii="Times New Roman" w:hAnsi="Times New Roman" w:cs="Times New Roman"/>
          <w:b/>
          <w:sz w:val="24"/>
          <w:szCs w:val="24"/>
        </w:rPr>
        <w:t xml:space="preserve">Early Marriage: </w:t>
      </w:r>
    </w:p>
    <w:p w:rsidR="0097133C" w:rsidRPr="000B6783" w:rsidRDefault="0097133C" w:rsidP="00B31D3F">
      <w:pPr>
        <w:spacing w:after="0" w:line="276" w:lineRule="auto"/>
        <w:jc w:val="both"/>
        <w:rPr>
          <w:rStyle w:val="articletext"/>
          <w:rFonts w:ascii="Times New Roman" w:hAnsi="Times New Roman" w:cs="Times New Roman"/>
          <w:sz w:val="24"/>
          <w:szCs w:val="24"/>
        </w:rPr>
      </w:pPr>
      <w:r w:rsidRPr="000B6783">
        <w:rPr>
          <w:rStyle w:val="articletext"/>
          <w:rFonts w:ascii="Times New Roman" w:hAnsi="Times New Roman" w:cs="Times New Roman"/>
          <w:sz w:val="24"/>
          <w:szCs w:val="24"/>
        </w:rPr>
        <w:t>According to Section (46)1 of the Child Rights Act 2007, “No Person or Association shall subject a child to any of the following customary practices:</w:t>
      </w:r>
    </w:p>
    <w:p w:rsidR="0097133C" w:rsidRPr="000B6783" w:rsidRDefault="0097133C" w:rsidP="00B31D3F">
      <w:pPr>
        <w:pStyle w:val="ListParagraph"/>
        <w:numPr>
          <w:ilvl w:val="0"/>
          <w:numId w:val="4"/>
        </w:numPr>
        <w:spacing w:after="0" w:line="276" w:lineRule="auto"/>
        <w:jc w:val="both"/>
        <w:rPr>
          <w:rStyle w:val="articletext"/>
          <w:rFonts w:ascii="Times New Roman" w:hAnsi="Times New Roman" w:cs="Times New Roman"/>
          <w:sz w:val="24"/>
          <w:szCs w:val="24"/>
        </w:rPr>
      </w:pPr>
      <w:r w:rsidRPr="000B6783">
        <w:rPr>
          <w:rStyle w:val="articletext"/>
          <w:rFonts w:ascii="Times New Roman" w:hAnsi="Times New Roman" w:cs="Times New Roman"/>
          <w:sz w:val="24"/>
          <w:szCs w:val="24"/>
        </w:rPr>
        <w:t>Early Marriage</w:t>
      </w:r>
    </w:p>
    <w:p w:rsidR="0097133C" w:rsidRPr="000B6783" w:rsidRDefault="0097133C" w:rsidP="00B31D3F">
      <w:pPr>
        <w:pStyle w:val="ListParagraph"/>
        <w:numPr>
          <w:ilvl w:val="0"/>
          <w:numId w:val="4"/>
        </w:numPr>
        <w:spacing w:after="0" w:line="276" w:lineRule="auto"/>
        <w:jc w:val="both"/>
        <w:rPr>
          <w:rStyle w:val="articletext"/>
          <w:rFonts w:ascii="Times New Roman" w:hAnsi="Times New Roman" w:cs="Times New Roman"/>
          <w:sz w:val="24"/>
          <w:szCs w:val="24"/>
        </w:rPr>
      </w:pPr>
      <w:r w:rsidRPr="000B6783">
        <w:rPr>
          <w:rStyle w:val="articletext"/>
          <w:rFonts w:ascii="Times New Roman" w:hAnsi="Times New Roman" w:cs="Times New Roman"/>
          <w:sz w:val="24"/>
          <w:szCs w:val="24"/>
        </w:rPr>
        <w:t>Child betrothal</w:t>
      </w:r>
    </w:p>
    <w:p w:rsidR="002459B5" w:rsidRPr="000B6783" w:rsidRDefault="002459B5" w:rsidP="00B31D3F">
      <w:pPr>
        <w:spacing w:after="0" w:line="276" w:lineRule="auto"/>
        <w:jc w:val="both"/>
        <w:rPr>
          <w:rStyle w:val="articletext"/>
          <w:rFonts w:ascii="Times New Roman" w:hAnsi="Times New Roman" w:cs="Times New Roman"/>
          <w:sz w:val="24"/>
          <w:szCs w:val="24"/>
        </w:rPr>
      </w:pPr>
    </w:p>
    <w:p w:rsidR="007A23BC" w:rsidRPr="000B6783" w:rsidRDefault="0097133C" w:rsidP="00B31D3F">
      <w:pPr>
        <w:spacing w:after="0" w:line="276" w:lineRule="auto"/>
        <w:jc w:val="both"/>
        <w:rPr>
          <w:rStyle w:val="articletext"/>
          <w:rFonts w:ascii="Times New Roman" w:hAnsi="Times New Roman" w:cs="Times New Roman"/>
          <w:sz w:val="24"/>
          <w:szCs w:val="24"/>
        </w:rPr>
      </w:pPr>
      <w:r w:rsidRPr="000B6783">
        <w:rPr>
          <w:rStyle w:val="articletext"/>
          <w:rFonts w:ascii="Times New Roman" w:hAnsi="Times New Roman" w:cs="Times New Roman"/>
          <w:sz w:val="24"/>
          <w:szCs w:val="24"/>
        </w:rPr>
        <w:t xml:space="preserve">Despite this explicit prohibition, the issue of early marriage is one of the greatest challenges affecting girls in the country. </w:t>
      </w:r>
      <w:r w:rsidR="0009302C" w:rsidRPr="000B6783">
        <w:rPr>
          <w:rFonts w:ascii="Times New Roman" w:hAnsi="Times New Roman" w:cs="Times New Roman"/>
          <w:sz w:val="24"/>
          <w:szCs w:val="24"/>
        </w:rPr>
        <w:t>In Sierra Leone the Registration of Customary Marriage and Divorce Act 2009</w:t>
      </w:r>
      <w:r w:rsidR="002459B5" w:rsidRPr="000B6783">
        <w:rPr>
          <w:rFonts w:ascii="Times New Roman" w:hAnsi="Times New Roman" w:cs="Times New Roman"/>
          <w:sz w:val="24"/>
          <w:szCs w:val="24"/>
        </w:rPr>
        <w:t xml:space="preserve"> puts the Age of Marriage at 18. However, it makes provision for persons under 18 to marry</w:t>
      </w:r>
      <w:r w:rsidR="0009302C" w:rsidRPr="000B6783">
        <w:rPr>
          <w:rFonts w:ascii="Times New Roman" w:hAnsi="Times New Roman" w:cs="Times New Roman"/>
          <w:sz w:val="24"/>
          <w:szCs w:val="24"/>
        </w:rPr>
        <w:t xml:space="preserve"> if consent is given by parents. This section contradicts the 2007 Child Rights Act which states the age of Marriage at 18 and even </w:t>
      </w:r>
      <w:r w:rsidR="002E1E91">
        <w:rPr>
          <w:rFonts w:ascii="Times New Roman" w:hAnsi="Times New Roman" w:cs="Times New Roman"/>
          <w:sz w:val="24"/>
          <w:szCs w:val="24"/>
        </w:rPr>
        <w:t>prescribes</w:t>
      </w:r>
      <w:r w:rsidR="0009302C" w:rsidRPr="000B6783">
        <w:rPr>
          <w:rFonts w:ascii="Times New Roman" w:hAnsi="Times New Roman" w:cs="Times New Roman"/>
          <w:sz w:val="24"/>
          <w:szCs w:val="24"/>
        </w:rPr>
        <w:t xml:space="preserve"> penalties/fine for defaulters of this law. Efforts made by </w:t>
      </w:r>
      <w:r w:rsidR="002E1E91">
        <w:rPr>
          <w:rFonts w:ascii="Times New Roman" w:hAnsi="Times New Roman" w:cs="Times New Roman"/>
          <w:sz w:val="24"/>
          <w:szCs w:val="24"/>
        </w:rPr>
        <w:t>HRCSL</w:t>
      </w:r>
      <w:r w:rsidR="0009302C" w:rsidRPr="000B6783">
        <w:rPr>
          <w:rFonts w:ascii="Times New Roman" w:hAnsi="Times New Roman" w:cs="Times New Roman"/>
          <w:sz w:val="24"/>
          <w:szCs w:val="24"/>
        </w:rPr>
        <w:t>, I</w:t>
      </w:r>
      <w:r w:rsidR="002459B5" w:rsidRPr="000B6783">
        <w:rPr>
          <w:rFonts w:ascii="Times New Roman" w:hAnsi="Times New Roman" w:cs="Times New Roman"/>
          <w:sz w:val="24"/>
          <w:szCs w:val="24"/>
        </w:rPr>
        <w:t xml:space="preserve">nternational </w:t>
      </w:r>
      <w:r w:rsidR="0009302C" w:rsidRPr="000B6783">
        <w:rPr>
          <w:rFonts w:ascii="Times New Roman" w:hAnsi="Times New Roman" w:cs="Times New Roman"/>
          <w:sz w:val="24"/>
          <w:szCs w:val="24"/>
        </w:rPr>
        <w:t>R</w:t>
      </w:r>
      <w:r w:rsidR="002459B5" w:rsidRPr="000B6783">
        <w:rPr>
          <w:rFonts w:ascii="Times New Roman" w:hAnsi="Times New Roman" w:cs="Times New Roman"/>
          <w:sz w:val="24"/>
          <w:szCs w:val="24"/>
        </w:rPr>
        <w:t xml:space="preserve">escue </w:t>
      </w:r>
      <w:r w:rsidR="0009302C" w:rsidRPr="000B6783">
        <w:rPr>
          <w:rFonts w:ascii="Times New Roman" w:hAnsi="Times New Roman" w:cs="Times New Roman"/>
          <w:sz w:val="24"/>
          <w:szCs w:val="24"/>
        </w:rPr>
        <w:t>C</w:t>
      </w:r>
      <w:r w:rsidR="002459B5" w:rsidRPr="000B6783">
        <w:rPr>
          <w:rFonts w:ascii="Times New Roman" w:hAnsi="Times New Roman" w:cs="Times New Roman"/>
          <w:sz w:val="24"/>
          <w:szCs w:val="24"/>
        </w:rPr>
        <w:t>ommittee</w:t>
      </w:r>
      <w:r w:rsidR="0009302C" w:rsidRPr="000B6783">
        <w:rPr>
          <w:rFonts w:ascii="Times New Roman" w:hAnsi="Times New Roman" w:cs="Times New Roman"/>
          <w:sz w:val="24"/>
          <w:szCs w:val="24"/>
        </w:rPr>
        <w:t xml:space="preserve">, other women </w:t>
      </w:r>
      <w:r w:rsidR="007A23BC" w:rsidRPr="000B6783">
        <w:rPr>
          <w:rFonts w:ascii="Times New Roman" w:hAnsi="Times New Roman" w:cs="Times New Roman"/>
          <w:sz w:val="24"/>
          <w:szCs w:val="24"/>
        </w:rPr>
        <w:t>Organizations in</w:t>
      </w:r>
      <w:r w:rsidR="0009302C" w:rsidRPr="000B6783">
        <w:rPr>
          <w:rFonts w:ascii="Times New Roman" w:hAnsi="Times New Roman" w:cs="Times New Roman"/>
          <w:sz w:val="24"/>
          <w:szCs w:val="24"/>
        </w:rPr>
        <w:t xml:space="preserve"> collaboration with the Ministry of Social Welfare Gender and Child</w:t>
      </w:r>
      <w:r w:rsidR="002459B5" w:rsidRPr="000B6783">
        <w:rPr>
          <w:rFonts w:ascii="Times New Roman" w:hAnsi="Times New Roman" w:cs="Times New Roman"/>
          <w:sz w:val="24"/>
          <w:szCs w:val="24"/>
        </w:rPr>
        <w:t>ren’s Affairs to harmonize the two legislation</w:t>
      </w:r>
      <w:r w:rsidR="002E1E91">
        <w:rPr>
          <w:rFonts w:ascii="Times New Roman" w:hAnsi="Times New Roman" w:cs="Times New Roman"/>
          <w:sz w:val="24"/>
          <w:szCs w:val="24"/>
        </w:rPr>
        <w:t>s</w:t>
      </w:r>
      <w:r w:rsidR="0009302C" w:rsidRPr="000B6783">
        <w:rPr>
          <w:rFonts w:ascii="Times New Roman" w:hAnsi="Times New Roman" w:cs="Times New Roman"/>
          <w:sz w:val="24"/>
          <w:szCs w:val="24"/>
        </w:rPr>
        <w:t xml:space="preserve">, so that prosecution of defaulters will be effectively carried out has not </w:t>
      </w:r>
      <w:r w:rsidR="007A23BC" w:rsidRPr="000B6783">
        <w:rPr>
          <w:rFonts w:ascii="Times New Roman" w:hAnsi="Times New Roman" w:cs="Times New Roman"/>
          <w:sz w:val="24"/>
          <w:szCs w:val="24"/>
        </w:rPr>
        <w:t>been successful.</w:t>
      </w:r>
      <w:r w:rsidR="002E7BEF" w:rsidRPr="000B6783">
        <w:rPr>
          <w:rFonts w:ascii="Times New Roman" w:hAnsi="Times New Roman" w:cs="Times New Roman"/>
          <w:sz w:val="24"/>
          <w:szCs w:val="24"/>
        </w:rPr>
        <w:t xml:space="preserve"> However, </w:t>
      </w:r>
      <w:r w:rsidR="00E942B7" w:rsidRPr="000B6783">
        <w:rPr>
          <w:rFonts w:ascii="Times New Roman" w:hAnsi="Times New Roman" w:cs="Times New Roman"/>
          <w:sz w:val="24"/>
          <w:szCs w:val="24"/>
        </w:rPr>
        <w:t xml:space="preserve">MSWGCA, PLAN International Sierra </w:t>
      </w:r>
      <w:r w:rsidR="002E7BEF" w:rsidRPr="000B6783">
        <w:rPr>
          <w:rFonts w:ascii="Times New Roman" w:hAnsi="Times New Roman" w:cs="Times New Roman"/>
          <w:sz w:val="24"/>
          <w:szCs w:val="24"/>
        </w:rPr>
        <w:t>Leona</w:t>
      </w:r>
      <w:r w:rsidR="00E942B7" w:rsidRPr="000B6783">
        <w:rPr>
          <w:rFonts w:ascii="Times New Roman" w:hAnsi="Times New Roman" w:cs="Times New Roman"/>
          <w:sz w:val="24"/>
          <w:szCs w:val="24"/>
        </w:rPr>
        <w:t xml:space="preserve"> and the A</w:t>
      </w:r>
      <w:r w:rsidR="002E1E91">
        <w:rPr>
          <w:rFonts w:ascii="Times New Roman" w:hAnsi="Times New Roman" w:cs="Times New Roman"/>
          <w:sz w:val="24"/>
          <w:szCs w:val="24"/>
        </w:rPr>
        <w:t xml:space="preserve">ccess to </w:t>
      </w:r>
      <w:r w:rsidR="00E942B7" w:rsidRPr="000B6783">
        <w:rPr>
          <w:rFonts w:ascii="Times New Roman" w:hAnsi="Times New Roman" w:cs="Times New Roman"/>
          <w:sz w:val="24"/>
          <w:szCs w:val="24"/>
        </w:rPr>
        <w:t>S</w:t>
      </w:r>
      <w:r w:rsidR="002E1E91">
        <w:rPr>
          <w:rFonts w:ascii="Times New Roman" w:hAnsi="Times New Roman" w:cs="Times New Roman"/>
          <w:sz w:val="24"/>
          <w:szCs w:val="24"/>
        </w:rPr>
        <w:t xml:space="preserve">ecurity and </w:t>
      </w:r>
      <w:r w:rsidR="00E942B7" w:rsidRPr="000B6783">
        <w:rPr>
          <w:rFonts w:ascii="Times New Roman" w:hAnsi="Times New Roman" w:cs="Times New Roman"/>
          <w:sz w:val="24"/>
          <w:szCs w:val="24"/>
        </w:rPr>
        <w:t>J</w:t>
      </w:r>
      <w:r w:rsidR="002E1E91">
        <w:rPr>
          <w:rFonts w:ascii="Times New Roman" w:hAnsi="Times New Roman" w:cs="Times New Roman"/>
          <w:sz w:val="24"/>
          <w:szCs w:val="24"/>
        </w:rPr>
        <w:t xml:space="preserve">ustice </w:t>
      </w:r>
      <w:r w:rsidR="00E942B7" w:rsidRPr="000B6783">
        <w:rPr>
          <w:rFonts w:ascii="Times New Roman" w:hAnsi="Times New Roman" w:cs="Times New Roman"/>
          <w:sz w:val="24"/>
          <w:szCs w:val="24"/>
        </w:rPr>
        <w:t>P</w:t>
      </w:r>
      <w:r w:rsidR="002E1E91">
        <w:rPr>
          <w:rFonts w:ascii="Times New Roman" w:hAnsi="Times New Roman" w:cs="Times New Roman"/>
          <w:sz w:val="24"/>
          <w:szCs w:val="24"/>
        </w:rPr>
        <w:t>rogramme (ASJP)</w:t>
      </w:r>
      <w:r w:rsidR="00E942B7" w:rsidRPr="000B6783">
        <w:rPr>
          <w:rFonts w:ascii="Times New Roman" w:hAnsi="Times New Roman" w:cs="Times New Roman"/>
          <w:sz w:val="24"/>
          <w:szCs w:val="24"/>
        </w:rPr>
        <w:t xml:space="preserve"> are currently working on the possibility of reviewing the</w:t>
      </w:r>
      <w:r w:rsidR="002E7BEF" w:rsidRPr="000B6783">
        <w:rPr>
          <w:rFonts w:ascii="Times New Roman" w:hAnsi="Times New Roman" w:cs="Times New Roman"/>
          <w:sz w:val="24"/>
          <w:szCs w:val="24"/>
        </w:rPr>
        <w:t xml:space="preserve"> said documents. </w:t>
      </w:r>
      <w:r w:rsidR="007A23BC" w:rsidRPr="000B6783">
        <w:rPr>
          <w:rStyle w:val="articletext"/>
          <w:rFonts w:ascii="Times New Roman" w:hAnsi="Times New Roman" w:cs="Times New Roman"/>
          <w:sz w:val="24"/>
          <w:szCs w:val="24"/>
        </w:rPr>
        <w:t xml:space="preserve"> There is an urgent need to resolve the</w:t>
      </w:r>
      <w:r w:rsidR="002459B5" w:rsidRPr="000B6783">
        <w:rPr>
          <w:rStyle w:val="articletext"/>
          <w:rFonts w:ascii="Times New Roman" w:hAnsi="Times New Roman" w:cs="Times New Roman"/>
          <w:sz w:val="24"/>
          <w:szCs w:val="24"/>
        </w:rPr>
        <w:t xml:space="preserve"> contradiction as </w:t>
      </w:r>
      <w:r w:rsidR="007A23BC" w:rsidRPr="000B6783">
        <w:rPr>
          <w:rStyle w:val="articletext"/>
          <w:rFonts w:ascii="Times New Roman" w:hAnsi="Times New Roman" w:cs="Times New Roman"/>
          <w:sz w:val="24"/>
          <w:szCs w:val="24"/>
        </w:rPr>
        <w:t>this poses difficulty and problems for child protection agencies</w:t>
      </w:r>
      <w:r w:rsidR="009B02F8">
        <w:rPr>
          <w:rStyle w:val="articletext"/>
          <w:rFonts w:ascii="Times New Roman" w:hAnsi="Times New Roman" w:cs="Times New Roman"/>
          <w:sz w:val="24"/>
          <w:szCs w:val="24"/>
        </w:rPr>
        <w:t xml:space="preserve"> and activists</w:t>
      </w:r>
      <w:r w:rsidR="007A23BC" w:rsidRPr="000B6783">
        <w:rPr>
          <w:rStyle w:val="articletext"/>
          <w:rFonts w:ascii="Times New Roman" w:hAnsi="Times New Roman" w:cs="Times New Roman"/>
          <w:sz w:val="24"/>
          <w:szCs w:val="24"/>
        </w:rPr>
        <w:t xml:space="preserve"> that wish to work for the best interest of the child, and the Family Support  Unit  of the Sierra Leone Police, whose duty it is to prosecute such cases.</w:t>
      </w:r>
    </w:p>
    <w:p w:rsidR="0009302C" w:rsidRPr="000B6783" w:rsidRDefault="0009302C" w:rsidP="00B31D3F">
      <w:pPr>
        <w:spacing w:after="0" w:line="276" w:lineRule="auto"/>
        <w:jc w:val="both"/>
        <w:rPr>
          <w:rStyle w:val="articletext"/>
          <w:rFonts w:ascii="Times New Roman" w:hAnsi="Times New Roman" w:cs="Times New Roman"/>
          <w:sz w:val="24"/>
          <w:szCs w:val="24"/>
        </w:rPr>
      </w:pPr>
    </w:p>
    <w:p w:rsidR="000E50BD" w:rsidRDefault="000E50BD" w:rsidP="00716A66">
      <w:pPr>
        <w:pStyle w:val="NoSpacing"/>
        <w:numPr>
          <w:ilvl w:val="1"/>
          <w:numId w:val="14"/>
        </w:numPr>
        <w:spacing w:line="276" w:lineRule="auto"/>
        <w:jc w:val="both"/>
        <w:rPr>
          <w:rFonts w:ascii="Times New Roman" w:hAnsi="Times New Roman" w:cs="Times New Roman"/>
          <w:b/>
          <w:sz w:val="24"/>
          <w:szCs w:val="24"/>
        </w:rPr>
      </w:pPr>
      <w:r w:rsidRPr="000B6783">
        <w:rPr>
          <w:rFonts w:ascii="Times New Roman" w:hAnsi="Times New Roman" w:cs="Times New Roman"/>
          <w:b/>
          <w:sz w:val="24"/>
          <w:szCs w:val="24"/>
        </w:rPr>
        <w:t>Child Abuse</w:t>
      </w:r>
    </w:p>
    <w:p w:rsidR="00716A66" w:rsidRPr="000B6783" w:rsidRDefault="00716A66" w:rsidP="00716A66">
      <w:pPr>
        <w:pStyle w:val="NoSpacing"/>
        <w:spacing w:line="276" w:lineRule="auto"/>
        <w:ind w:left="360"/>
        <w:jc w:val="both"/>
        <w:rPr>
          <w:rFonts w:ascii="Times New Roman" w:hAnsi="Times New Roman" w:cs="Times New Roman"/>
          <w:b/>
          <w:sz w:val="24"/>
          <w:szCs w:val="24"/>
        </w:rPr>
      </w:pPr>
    </w:p>
    <w:p w:rsidR="0096283E" w:rsidRPr="00716A66" w:rsidRDefault="004460F1" w:rsidP="00716A66">
      <w:pPr>
        <w:pStyle w:val="NoSpacing"/>
        <w:numPr>
          <w:ilvl w:val="2"/>
          <w:numId w:val="14"/>
        </w:numPr>
        <w:spacing w:line="276" w:lineRule="auto"/>
        <w:jc w:val="both"/>
        <w:rPr>
          <w:rFonts w:ascii="Times New Roman" w:hAnsi="Times New Roman" w:cs="Times New Roman"/>
          <w:b/>
          <w:sz w:val="24"/>
          <w:szCs w:val="24"/>
        </w:rPr>
      </w:pPr>
      <w:r w:rsidRPr="00716A66">
        <w:rPr>
          <w:rFonts w:ascii="Times New Roman" w:hAnsi="Times New Roman" w:cs="Times New Roman"/>
          <w:b/>
          <w:sz w:val="24"/>
          <w:szCs w:val="24"/>
        </w:rPr>
        <w:t>Violence Against Children/Child Sexual Abuse</w:t>
      </w:r>
    </w:p>
    <w:p w:rsidR="002E7BEF" w:rsidRPr="000B6783" w:rsidRDefault="002E7BEF" w:rsidP="00B31D3F">
      <w:pPr>
        <w:pStyle w:val="NoSpacing"/>
        <w:spacing w:line="276" w:lineRule="auto"/>
        <w:jc w:val="both"/>
        <w:rPr>
          <w:rFonts w:ascii="Times New Roman" w:hAnsi="Times New Roman" w:cs="Times New Roman"/>
          <w:b/>
          <w:sz w:val="24"/>
          <w:szCs w:val="24"/>
        </w:rPr>
      </w:pPr>
    </w:p>
    <w:p w:rsidR="002E7BEF" w:rsidRPr="000B6783" w:rsidRDefault="002E7BEF" w:rsidP="00B31D3F">
      <w:pPr>
        <w:pStyle w:val="NoSpacing"/>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Sexual violence against children is a growi</w:t>
      </w:r>
      <w:r w:rsidR="009B02F8">
        <w:rPr>
          <w:rFonts w:ascii="Times New Roman" w:hAnsi="Times New Roman" w:cs="Times New Roman"/>
          <w:sz w:val="24"/>
          <w:szCs w:val="24"/>
        </w:rPr>
        <w:t>ng and widespread problem. Rape</w:t>
      </w:r>
      <w:r w:rsidR="009B02F8" w:rsidRPr="000B6783">
        <w:rPr>
          <w:rFonts w:ascii="Times New Roman" w:hAnsi="Times New Roman" w:cs="Times New Roman"/>
          <w:sz w:val="24"/>
          <w:szCs w:val="24"/>
        </w:rPr>
        <w:t xml:space="preserve"> of children under one year old has</w:t>
      </w:r>
      <w:r w:rsidRPr="000B6783">
        <w:rPr>
          <w:rFonts w:ascii="Times New Roman" w:hAnsi="Times New Roman" w:cs="Times New Roman"/>
          <w:sz w:val="24"/>
          <w:szCs w:val="24"/>
        </w:rPr>
        <w:t xml:space="preserve"> been documented. In spite of government efforts to address the issue, including passage of the Sexual Offenses Ac</w:t>
      </w:r>
      <w:r w:rsidR="009B02F8">
        <w:rPr>
          <w:rFonts w:ascii="Times New Roman" w:hAnsi="Times New Roman" w:cs="Times New Roman"/>
          <w:sz w:val="24"/>
          <w:szCs w:val="24"/>
        </w:rPr>
        <w:t>t</w:t>
      </w:r>
      <w:r w:rsidR="00072DD8">
        <w:rPr>
          <w:rFonts w:ascii="Times New Roman" w:hAnsi="Times New Roman" w:cs="Times New Roman"/>
          <w:sz w:val="24"/>
          <w:szCs w:val="24"/>
        </w:rPr>
        <w:t xml:space="preserve"> 2012</w:t>
      </w:r>
      <w:r w:rsidRPr="000B6783">
        <w:rPr>
          <w:rFonts w:ascii="Times New Roman" w:hAnsi="Times New Roman" w:cs="Times New Roman"/>
          <w:sz w:val="24"/>
          <w:szCs w:val="24"/>
        </w:rPr>
        <w:t xml:space="preserve">, substantial enforcement challenges remain. Family Support Unit (FSU) personnel are trained in dealing with sexual violence against children, and cases of child sexual abuse generally are taking more seriously than adult rape cases. From January to September in 2013, the FSU reported 198 cases of child abuse, which included unlawful carnal knowledge (a general term for child rape), child neglect, child cruelty, and child theft and trafficking. Although authorities charged and convicted perpetrators in many of these cases, a large number of cases were withdrawn or resolved through informal negotiation. </w:t>
      </w:r>
    </w:p>
    <w:p w:rsidR="002E7BEF" w:rsidRPr="000B6783" w:rsidRDefault="002E7BEF" w:rsidP="00B31D3F">
      <w:pPr>
        <w:pStyle w:val="NoSpacing"/>
        <w:spacing w:line="276" w:lineRule="auto"/>
        <w:jc w:val="both"/>
        <w:rPr>
          <w:rFonts w:ascii="Times New Roman" w:hAnsi="Times New Roman" w:cs="Times New Roman"/>
          <w:sz w:val="24"/>
          <w:szCs w:val="24"/>
        </w:rPr>
      </w:pPr>
    </w:p>
    <w:p w:rsidR="002E7BEF" w:rsidRPr="000B6783" w:rsidRDefault="002E7BEF" w:rsidP="00B31D3F">
      <w:pPr>
        <w:pStyle w:val="NoSpacing"/>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In 2014, the FSU recorded 11,358 cases of gender based violence nationwide, which are disaggregated as follows: sexual penetration of children 2,124, rape of adult women 77 and domestic violence 9,157. The 2014 national crime statistics for major offences reported to the FSU countrywide indicated that, of the 11,358 cases recorded, a total 2, 144 were charged to court and only 255 of these cases were convicted.</w:t>
      </w:r>
    </w:p>
    <w:p w:rsidR="002E7BEF" w:rsidRPr="000B6783" w:rsidRDefault="002E7BEF" w:rsidP="00B31D3F">
      <w:pPr>
        <w:pStyle w:val="NoSpacing"/>
        <w:spacing w:line="276" w:lineRule="auto"/>
        <w:jc w:val="both"/>
        <w:rPr>
          <w:rFonts w:ascii="Times New Roman" w:hAnsi="Times New Roman" w:cs="Times New Roman"/>
          <w:sz w:val="24"/>
          <w:szCs w:val="24"/>
        </w:rPr>
      </w:pPr>
    </w:p>
    <w:p w:rsidR="002E7BEF" w:rsidRPr="000B6783" w:rsidRDefault="002E7BEF" w:rsidP="00B31D3F">
      <w:pPr>
        <w:pStyle w:val="NoSpacing"/>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It has been alleged that in many cases of sexual assault against children, parents accepted payment instead of taking the perpetrator to court due to difficulties dealing with the justice system including fear of public shame and economic hardship. Conviction numbers of sexual </w:t>
      </w:r>
      <w:r w:rsidR="00F01D85">
        <w:rPr>
          <w:rFonts w:ascii="Times New Roman" w:hAnsi="Times New Roman" w:cs="Times New Roman"/>
          <w:sz w:val="24"/>
          <w:szCs w:val="24"/>
        </w:rPr>
        <w:t xml:space="preserve">abuse </w:t>
      </w:r>
      <w:r w:rsidRPr="000B6783">
        <w:rPr>
          <w:rFonts w:ascii="Times New Roman" w:hAnsi="Times New Roman" w:cs="Times New Roman"/>
          <w:sz w:val="24"/>
          <w:szCs w:val="24"/>
        </w:rPr>
        <w:t xml:space="preserve">perpetrators remained very low.  The Child rights </w:t>
      </w:r>
      <w:r w:rsidR="00F01D85" w:rsidRPr="000B6783">
        <w:rPr>
          <w:rFonts w:ascii="Times New Roman" w:hAnsi="Times New Roman" w:cs="Times New Roman"/>
          <w:sz w:val="24"/>
          <w:szCs w:val="24"/>
        </w:rPr>
        <w:t>Acts</w:t>
      </w:r>
      <w:r w:rsidR="00F01D85">
        <w:rPr>
          <w:rFonts w:ascii="Times New Roman" w:hAnsi="Times New Roman" w:cs="Times New Roman"/>
          <w:sz w:val="24"/>
          <w:szCs w:val="24"/>
        </w:rPr>
        <w:t xml:space="preserve"> </w:t>
      </w:r>
      <w:r w:rsidR="00F01D85" w:rsidRPr="000B6783">
        <w:rPr>
          <w:rFonts w:ascii="Times New Roman" w:hAnsi="Times New Roman" w:cs="Times New Roman"/>
          <w:sz w:val="24"/>
          <w:szCs w:val="24"/>
        </w:rPr>
        <w:t>also</w:t>
      </w:r>
      <w:r w:rsidRPr="000B6783">
        <w:rPr>
          <w:rFonts w:ascii="Times New Roman" w:hAnsi="Times New Roman" w:cs="Times New Roman"/>
          <w:sz w:val="24"/>
          <w:szCs w:val="24"/>
        </w:rPr>
        <w:t xml:space="preserve"> provides for the creation of Family Courts and Child Committees at the local government level, unfortunately significant work remains to be done to establish such entities nationwide. There are many child-welfare committees across the country, however, many of them function only at the district headquarter towns rather than at the chiefdom and village levels. </w:t>
      </w:r>
    </w:p>
    <w:p w:rsidR="00990B30" w:rsidRPr="000B6783" w:rsidRDefault="00990B30" w:rsidP="00B31D3F">
      <w:pPr>
        <w:pStyle w:val="NoSpacing"/>
        <w:spacing w:line="276" w:lineRule="auto"/>
        <w:jc w:val="both"/>
        <w:rPr>
          <w:rFonts w:ascii="Times New Roman" w:hAnsi="Times New Roman" w:cs="Times New Roman"/>
          <w:sz w:val="24"/>
          <w:szCs w:val="24"/>
        </w:rPr>
      </w:pPr>
    </w:p>
    <w:p w:rsidR="004460F1" w:rsidRDefault="00716A66" w:rsidP="00B31D3F">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4.2.2. </w:t>
      </w:r>
      <w:r w:rsidR="004460F1" w:rsidRPr="000B6783">
        <w:rPr>
          <w:rFonts w:ascii="Times New Roman" w:hAnsi="Times New Roman" w:cs="Times New Roman"/>
          <w:b/>
          <w:sz w:val="24"/>
          <w:szCs w:val="24"/>
        </w:rPr>
        <w:t>Child</w:t>
      </w:r>
      <w:r w:rsidR="00F23756" w:rsidRPr="000B6783">
        <w:rPr>
          <w:rFonts w:ascii="Times New Roman" w:hAnsi="Times New Roman" w:cs="Times New Roman"/>
          <w:b/>
          <w:sz w:val="24"/>
          <w:szCs w:val="24"/>
        </w:rPr>
        <w:t>ren’s right</w:t>
      </w:r>
      <w:r w:rsidR="004460F1" w:rsidRPr="000B6783">
        <w:rPr>
          <w:rFonts w:ascii="Times New Roman" w:hAnsi="Times New Roman" w:cs="Times New Roman"/>
          <w:b/>
          <w:sz w:val="24"/>
          <w:szCs w:val="24"/>
        </w:rPr>
        <w:t xml:space="preserve"> to Education</w:t>
      </w:r>
    </w:p>
    <w:p w:rsidR="00B31D3F" w:rsidRDefault="00B31D3F" w:rsidP="00B31D3F">
      <w:pPr>
        <w:spacing w:after="0" w:line="276" w:lineRule="auto"/>
        <w:jc w:val="both"/>
        <w:rPr>
          <w:rFonts w:ascii="Times New Roman" w:eastAsia="Times New Roman" w:hAnsi="Times New Roman" w:cs="Times New Roman"/>
          <w:sz w:val="24"/>
          <w:szCs w:val="24"/>
        </w:rPr>
      </w:pPr>
      <w:r w:rsidRPr="00B31D3F">
        <w:rPr>
          <w:rFonts w:ascii="Times New Roman" w:eastAsia="Times New Roman" w:hAnsi="Times New Roman" w:cs="Times New Roman"/>
          <w:sz w:val="24"/>
          <w:szCs w:val="24"/>
        </w:rPr>
        <w:t>Article 13 of the ICESCR, Article 17 of the ACHPR and Section 9 of the 1991 constitution of Sierra Leone, guarantee the right of everyone to education. The 2004 Education Act also guarantees the right to basic education defined as six years of free compulsory primary schooling and three years of junior secondary education.</w:t>
      </w:r>
    </w:p>
    <w:p w:rsidR="00540D09" w:rsidRPr="00B31D3F" w:rsidRDefault="00540D09" w:rsidP="00B31D3F">
      <w:pPr>
        <w:spacing w:after="0" w:line="276" w:lineRule="auto"/>
        <w:jc w:val="both"/>
        <w:rPr>
          <w:rFonts w:ascii="Times New Roman" w:eastAsia="Times New Roman" w:hAnsi="Times New Roman" w:cs="Times New Roman"/>
          <w:sz w:val="24"/>
          <w:szCs w:val="24"/>
        </w:rPr>
      </w:pPr>
    </w:p>
    <w:p w:rsidR="0096283E" w:rsidRPr="000B6783" w:rsidRDefault="0096283E" w:rsidP="00B31D3F">
      <w:pPr>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Sierra Leone </w:t>
      </w:r>
      <w:r w:rsidR="00F23756" w:rsidRPr="000B6783">
        <w:rPr>
          <w:rFonts w:ascii="Times New Roman" w:hAnsi="Times New Roman" w:cs="Times New Roman"/>
          <w:sz w:val="24"/>
          <w:szCs w:val="24"/>
        </w:rPr>
        <w:t>accepted</w:t>
      </w:r>
      <w:r w:rsidRPr="000B6783">
        <w:rPr>
          <w:rFonts w:ascii="Times New Roman" w:hAnsi="Times New Roman" w:cs="Times New Roman"/>
          <w:sz w:val="24"/>
          <w:szCs w:val="24"/>
        </w:rPr>
        <w:t xml:space="preserve"> the 2011 Universal Periodic review recommendation</w:t>
      </w:r>
      <w:r w:rsidR="00F23756" w:rsidRPr="000B6783">
        <w:rPr>
          <w:rFonts w:ascii="Times New Roman" w:hAnsi="Times New Roman" w:cs="Times New Roman"/>
          <w:sz w:val="24"/>
          <w:szCs w:val="24"/>
        </w:rPr>
        <w:t xml:space="preserve"> for</w:t>
      </w:r>
      <w:r w:rsidRPr="000B6783">
        <w:rPr>
          <w:rFonts w:ascii="Times New Roman" w:hAnsi="Times New Roman" w:cs="Times New Roman"/>
          <w:sz w:val="24"/>
          <w:szCs w:val="24"/>
        </w:rPr>
        <w:t xml:space="preserve"> the provision of free and compulsory education for girls up to Senior Secondary</w:t>
      </w:r>
      <w:r w:rsidR="00F23756" w:rsidRPr="000B6783">
        <w:rPr>
          <w:rFonts w:ascii="Times New Roman" w:hAnsi="Times New Roman" w:cs="Times New Roman"/>
          <w:sz w:val="24"/>
          <w:szCs w:val="24"/>
        </w:rPr>
        <w:t xml:space="preserve"> School level. </w:t>
      </w:r>
      <w:r w:rsidRPr="000B6783">
        <w:rPr>
          <w:rFonts w:ascii="Times New Roman" w:hAnsi="Times New Roman" w:cs="Times New Roman"/>
          <w:sz w:val="24"/>
          <w:szCs w:val="24"/>
        </w:rPr>
        <w:t xml:space="preserve"> </w:t>
      </w:r>
      <w:r w:rsidR="00F23756" w:rsidRPr="000B6783">
        <w:rPr>
          <w:rFonts w:ascii="Times New Roman" w:hAnsi="Times New Roman" w:cs="Times New Roman"/>
          <w:sz w:val="24"/>
          <w:szCs w:val="24"/>
        </w:rPr>
        <w:t>The</w:t>
      </w:r>
      <w:r w:rsidRPr="000B6783">
        <w:rPr>
          <w:rFonts w:ascii="Times New Roman" w:hAnsi="Times New Roman" w:cs="Times New Roman"/>
          <w:sz w:val="24"/>
          <w:szCs w:val="24"/>
        </w:rPr>
        <w:t xml:space="preserve"> implementation of this recommendation is in progress. There is however a government policy to provide free primary education to both girls and boys. Primary schools are still requested to pay extra charges for brooms, soaps, toilet papers, pamphlets. These charges</w:t>
      </w:r>
      <w:r w:rsidR="00F01D85">
        <w:rPr>
          <w:rFonts w:ascii="Times New Roman" w:hAnsi="Times New Roman" w:cs="Times New Roman"/>
          <w:sz w:val="24"/>
          <w:szCs w:val="24"/>
        </w:rPr>
        <w:t xml:space="preserve"> have been reported to</w:t>
      </w:r>
      <w:r w:rsidRPr="000B6783">
        <w:rPr>
          <w:rFonts w:ascii="Times New Roman" w:hAnsi="Times New Roman" w:cs="Times New Roman"/>
          <w:sz w:val="24"/>
          <w:szCs w:val="24"/>
        </w:rPr>
        <w:t xml:space="preserve"> impede the retention rate. (Retention rate is the number of pupils who continue schooling year after year). Public exams at senior and junior secondary levels are free for both girls and boys. </w:t>
      </w:r>
    </w:p>
    <w:p w:rsidR="002E7BEF" w:rsidRPr="000B6783" w:rsidRDefault="002E7BEF" w:rsidP="00B31D3F">
      <w:pPr>
        <w:spacing w:after="0" w:line="276" w:lineRule="auto"/>
        <w:jc w:val="both"/>
        <w:rPr>
          <w:rFonts w:ascii="Times New Roman" w:hAnsi="Times New Roman" w:cs="Times New Roman"/>
          <w:sz w:val="24"/>
          <w:szCs w:val="24"/>
        </w:rPr>
      </w:pPr>
    </w:p>
    <w:p w:rsidR="000B6783" w:rsidRPr="00540D09" w:rsidRDefault="0096283E" w:rsidP="00540D09">
      <w:pPr>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Section 90 (1) and (2) of the Child Rights Act</w:t>
      </w:r>
      <w:r w:rsidR="008A0874">
        <w:rPr>
          <w:rFonts w:ascii="Times New Roman" w:hAnsi="Times New Roman" w:cs="Times New Roman"/>
          <w:sz w:val="24"/>
          <w:szCs w:val="24"/>
        </w:rPr>
        <w:t xml:space="preserve"> 2007</w:t>
      </w:r>
      <w:r w:rsidRPr="000B6783">
        <w:rPr>
          <w:rFonts w:ascii="Times New Roman" w:hAnsi="Times New Roman" w:cs="Times New Roman"/>
          <w:sz w:val="24"/>
          <w:szCs w:val="24"/>
        </w:rPr>
        <w:t xml:space="preserve"> obliges the parent of a child and any other person who is responsible for the maintenance of the Child to provide basic education for the child. Affirmative action has been taken to ensure increased girl child education in the North and East of the country</w:t>
      </w:r>
      <w:r w:rsidR="00F23756" w:rsidRPr="000B6783">
        <w:rPr>
          <w:rFonts w:ascii="Times New Roman" w:hAnsi="Times New Roman" w:cs="Times New Roman"/>
          <w:sz w:val="24"/>
          <w:szCs w:val="24"/>
        </w:rPr>
        <w:t xml:space="preserve"> </w:t>
      </w:r>
      <w:r w:rsidR="00897FBD" w:rsidRPr="000B6783">
        <w:rPr>
          <w:rFonts w:ascii="Times New Roman" w:hAnsi="Times New Roman" w:cs="Times New Roman"/>
          <w:sz w:val="24"/>
          <w:szCs w:val="24"/>
        </w:rPr>
        <w:t>by the provision of uniform, books and other learning materials,</w:t>
      </w:r>
      <w:r w:rsidRPr="000B6783">
        <w:rPr>
          <w:rFonts w:ascii="Times New Roman" w:hAnsi="Times New Roman" w:cs="Times New Roman"/>
          <w:sz w:val="24"/>
          <w:szCs w:val="24"/>
        </w:rPr>
        <w:t xml:space="preserve"> </w:t>
      </w:r>
      <w:r w:rsidR="00F01D85" w:rsidRPr="000B6783">
        <w:rPr>
          <w:rFonts w:ascii="Times New Roman" w:hAnsi="Times New Roman" w:cs="Times New Roman"/>
          <w:sz w:val="24"/>
          <w:szCs w:val="24"/>
        </w:rPr>
        <w:t>whilst</w:t>
      </w:r>
      <w:r w:rsidRPr="000B6783">
        <w:rPr>
          <w:rFonts w:ascii="Times New Roman" w:hAnsi="Times New Roman" w:cs="Times New Roman"/>
          <w:sz w:val="24"/>
          <w:szCs w:val="24"/>
        </w:rPr>
        <w:t xml:space="preserve"> efforts are being made in this </w:t>
      </w:r>
      <w:r w:rsidR="00F01D85" w:rsidRPr="000B6783">
        <w:rPr>
          <w:rFonts w:ascii="Times New Roman" w:hAnsi="Times New Roman" w:cs="Times New Roman"/>
          <w:sz w:val="24"/>
          <w:szCs w:val="24"/>
        </w:rPr>
        <w:t>direction;</w:t>
      </w:r>
      <w:r w:rsidRPr="000B6783">
        <w:rPr>
          <w:rFonts w:ascii="Times New Roman" w:hAnsi="Times New Roman" w:cs="Times New Roman"/>
          <w:sz w:val="24"/>
          <w:szCs w:val="24"/>
        </w:rPr>
        <w:t xml:space="preserve"> it is worthy to note that this remains a Government Policy.</w:t>
      </w:r>
    </w:p>
    <w:p w:rsidR="000B6783" w:rsidRDefault="000B6783" w:rsidP="00B31D3F">
      <w:pPr>
        <w:spacing w:line="276" w:lineRule="auto"/>
        <w:jc w:val="both"/>
        <w:rPr>
          <w:rFonts w:ascii="Times New Roman" w:hAnsi="Times New Roman" w:cs="Times New Roman"/>
          <w:b/>
          <w:sz w:val="24"/>
          <w:szCs w:val="24"/>
        </w:rPr>
      </w:pPr>
    </w:p>
    <w:p w:rsidR="0097133C" w:rsidRPr="000B6783" w:rsidRDefault="00716A66" w:rsidP="00B31D3F">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4.2.3 </w:t>
      </w:r>
      <w:r w:rsidR="0097133C" w:rsidRPr="000B6783">
        <w:rPr>
          <w:rFonts w:ascii="Times New Roman" w:hAnsi="Times New Roman" w:cs="Times New Roman"/>
          <w:b/>
          <w:sz w:val="24"/>
          <w:szCs w:val="24"/>
        </w:rPr>
        <w:t>Teenage Pregnancy:</w:t>
      </w:r>
    </w:p>
    <w:p w:rsidR="0097133C" w:rsidRPr="000B6783" w:rsidRDefault="0097133C" w:rsidP="00B31D3F">
      <w:pPr>
        <w:pStyle w:val="NormalWeb"/>
        <w:spacing w:before="100" w:after="100" w:line="276" w:lineRule="auto"/>
        <w:jc w:val="both"/>
        <w:rPr>
          <w:rFonts w:ascii="Times New Roman" w:hAnsi="Times New Roman" w:cs="Times New Roman"/>
        </w:rPr>
      </w:pPr>
      <w:r w:rsidRPr="000B6783">
        <w:rPr>
          <w:rFonts w:ascii="Times New Roman" w:hAnsi="Times New Roman" w:cs="Times New Roman"/>
        </w:rPr>
        <w:t>Teenage pregnancy and motherhood has been identified as the second most prevalent child</w:t>
      </w:r>
      <w:r w:rsidR="00540D09">
        <w:rPr>
          <w:rFonts w:ascii="Times New Roman" w:hAnsi="Times New Roman" w:cs="Times New Roman"/>
        </w:rPr>
        <w:t xml:space="preserve"> abuse practice in Sierra Leone</w:t>
      </w:r>
      <w:r w:rsidRPr="000B6783">
        <w:rPr>
          <w:rFonts w:ascii="Times New Roman" w:hAnsi="Times New Roman" w:cs="Times New Roman"/>
        </w:rPr>
        <w:t>. It constitutes a national problem, with a prevalence of 68 percent pregnancy rate among sexu</w:t>
      </w:r>
      <w:r w:rsidR="00540D09">
        <w:rPr>
          <w:rFonts w:ascii="Times New Roman" w:hAnsi="Times New Roman" w:cs="Times New Roman"/>
        </w:rPr>
        <w:t>ally experienced teenage girls a</w:t>
      </w:r>
      <w:r w:rsidR="00540D09" w:rsidRPr="000B6783">
        <w:rPr>
          <w:rFonts w:ascii="Times New Roman" w:hAnsi="Times New Roman" w:cs="Times New Roman"/>
        </w:rPr>
        <w:t xml:space="preserve">ccording to a report titled “An </w:t>
      </w:r>
      <w:r w:rsidR="00540D09" w:rsidRPr="000B6783">
        <w:rPr>
          <w:rFonts w:ascii="Times New Roman" w:hAnsi="Times New Roman" w:cs="Times New Roman"/>
          <w:bCs/>
        </w:rPr>
        <w:t>Evaluation of Teenage Pregnancy Pilot Projects in Sierra Leone</w:t>
      </w:r>
      <w:r w:rsidR="008A0874">
        <w:rPr>
          <w:rFonts w:ascii="Times New Roman" w:hAnsi="Times New Roman" w:cs="Times New Roman"/>
          <w:bCs/>
        </w:rPr>
        <w:t xml:space="preserve"> 2011</w:t>
      </w:r>
      <w:r w:rsidR="00540D09" w:rsidRPr="000B6783">
        <w:rPr>
          <w:rFonts w:ascii="Times New Roman" w:hAnsi="Times New Roman" w:cs="Times New Roman"/>
          <w:bCs/>
        </w:rPr>
        <w:t>”</w:t>
      </w:r>
      <w:r w:rsidR="00540D09" w:rsidRPr="000B6783">
        <w:rPr>
          <w:rFonts w:ascii="Times New Roman" w:hAnsi="Times New Roman" w:cs="Times New Roman"/>
        </w:rPr>
        <w:t>,</w:t>
      </w:r>
    </w:p>
    <w:p w:rsidR="0097133C" w:rsidRDefault="0097133C" w:rsidP="00B31D3F">
      <w:pPr>
        <w:autoSpaceDE w:val="0"/>
        <w:autoSpaceDN w:val="0"/>
        <w:adjustRightInd w:val="0"/>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As in many developing countries, teenage pregnancy is one of the major impediments to the educational success of girls, and attainment of basic health</w:t>
      </w:r>
      <w:r w:rsidR="00F23756" w:rsidRPr="000B6783">
        <w:rPr>
          <w:rFonts w:ascii="Times New Roman" w:hAnsi="Times New Roman" w:cs="Times New Roman"/>
          <w:sz w:val="24"/>
          <w:szCs w:val="24"/>
        </w:rPr>
        <w:t xml:space="preserve"> of</w:t>
      </w:r>
      <w:r w:rsidRPr="000B6783">
        <w:rPr>
          <w:rFonts w:ascii="Times New Roman" w:hAnsi="Times New Roman" w:cs="Times New Roman"/>
          <w:sz w:val="24"/>
          <w:szCs w:val="24"/>
        </w:rPr>
        <w:t xml:space="preserve"> </w:t>
      </w:r>
      <w:r w:rsidR="00F23756" w:rsidRPr="000B6783">
        <w:rPr>
          <w:rFonts w:ascii="Times New Roman" w:hAnsi="Times New Roman" w:cs="Times New Roman"/>
          <w:sz w:val="24"/>
          <w:szCs w:val="24"/>
        </w:rPr>
        <w:t>girls</w:t>
      </w:r>
      <w:r w:rsidRPr="000B6783">
        <w:rPr>
          <w:rFonts w:ascii="Times New Roman" w:hAnsi="Times New Roman" w:cs="Times New Roman"/>
          <w:sz w:val="24"/>
          <w:szCs w:val="24"/>
        </w:rPr>
        <w:t xml:space="preserve">. A research carried out by UNICEF in 2010 reveals that </w:t>
      </w:r>
      <w:r w:rsidRPr="000B6783">
        <w:rPr>
          <w:rFonts w:ascii="Times New Roman" w:hAnsi="Times New Roman" w:cs="Times New Roman"/>
          <w:bCs/>
          <w:sz w:val="24"/>
          <w:szCs w:val="24"/>
        </w:rPr>
        <w:t>teenage pregnanc</w:t>
      </w:r>
      <w:r w:rsidR="00F23756" w:rsidRPr="000B6783">
        <w:rPr>
          <w:rFonts w:ascii="Times New Roman" w:hAnsi="Times New Roman" w:cs="Times New Roman"/>
          <w:bCs/>
          <w:sz w:val="24"/>
          <w:szCs w:val="24"/>
        </w:rPr>
        <w:t>y</w:t>
      </w:r>
      <w:r w:rsidRPr="000B6783">
        <w:rPr>
          <w:rFonts w:ascii="Times New Roman" w:hAnsi="Times New Roman" w:cs="Times New Roman"/>
          <w:bCs/>
          <w:sz w:val="24"/>
          <w:szCs w:val="24"/>
        </w:rPr>
        <w:t xml:space="preserve"> account</w:t>
      </w:r>
      <w:r w:rsidR="00F23756" w:rsidRPr="000B6783">
        <w:rPr>
          <w:rFonts w:ascii="Times New Roman" w:hAnsi="Times New Roman" w:cs="Times New Roman"/>
          <w:bCs/>
          <w:sz w:val="24"/>
          <w:szCs w:val="24"/>
        </w:rPr>
        <w:t>s</w:t>
      </w:r>
      <w:r w:rsidRPr="000B6783">
        <w:rPr>
          <w:rFonts w:ascii="Times New Roman" w:hAnsi="Times New Roman" w:cs="Times New Roman"/>
          <w:bCs/>
          <w:sz w:val="24"/>
          <w:szCs w:val="24"/>
        </w:rPr>
        <w:t xml:space="preserve"> for 40 percent of maternal deaths in Sierra Leone</w:t>
      </w:r>
      <w:r w:rsidR="008A0874">
        <w:rPr>
          <w:rFonts w:ascii="Times New Roman" w:hAnsi="Times New Roman" w:cs="Times New Roman"/>
          <w:sz w:val="24"/>
          <w:szCs w:val="24"/>
        </w:rPr>
        <w:t xml:space="preserve">. In another study by </w:t>
      </w:r>
      <w:r w:rsidRPr="000B6783">
        <w:rPr>
          <w:rFonts w:ascii="Times New Roman" w:hAnsi="Times New Roman" w:cs="Times New Roman"/>
          <w:sz w:val="24"/>
          <w:szCs w:val="24"/>
        </w:rPr>
        <w:t>UNICEF in 2008 “ The Sierra Leone Out-of-School</w:t>
      </w:r>
      <w:r w:rsidR="00F23756" w:rsidRPr="000B6783">
        <w:rPr>
          <w:rFonts w:ascii="Times New Roman" w:hAnsi="Times New Roman" w:cs="Times New Roman"/>
          <w:sz w:val="24"/>
          <w:szCs w:val="24"/>
        </w:rPr>
        <w:t>”</w:t>
      </w:r>
      <w:r w:rsidRPr="000B6783">
        <w:rPr>
          <w:rFonts w:ascii="Times New Roman" w:hAnsi="Times New Roman" w:cs="Times New Roman"/>
          <w:sz w:val="24"/>
          <w:szCs w:val="24"/>
        </w:rPr>
        <w:t xml:space="preserve">   identified ‘high pregn</w:t>
      </w:r>
      <w:r w:rsidR="00F23756" w:rsidRPr="000B6783">
        <w:rPr>
          <w:rFonts w:ascii="Times New Roman" w:hAnsi="Times New Roman" w:cs="Times New Roman"/>
          <w:sz w:val="24"/>
          <w:szCs w:val="24"/>
        </w:rPr>
        <w:t>ancy rate’ amongst primary and secondary s</w:t>
      </w:r>
      <w:r w:rsidRPr="000B6783">
        <w:rPr>
          <w:rFonts w:ascii="Times New Roman" w:hAnsi="Times New Roman" w:cs="Times New Roman"/>
          <w:sz w:val="24"/>
          <w:szCs w:val="24"/>
        </w:rPr>
        <w:t xml:space="preserve">chool children as a strong contributing factor </w:t>
      </w:r>
      <w:r w:rsidR="00F23756" w:rsidRPr="000B6783">
        <w:rPr>
          <w:rFonts w:ascii="Times New Roman" w:hAnsi="Times New Roman" w:cs="Times New Roman"/>
          <w:sz w:val="24"/>
          <w:szCs w:val="24"/>
        </w:rPr>
        <w:t>for children</w:t>
      </w:r>
      <w:r w:rsidRPr="000B6783">
        <w:rPr>
          <w:rFonts w:ascii="Times New Roman" w:hAnsi="Times New Roman" w:cs="Times New Roman"/>
          <w:sz w:val="24"/>
          <w:szCs w:val="24"/>
        </w:rPr>
        <w:t xml:space="preserve"> drop</w:t>
      </w:r>
      <w:r w:rsidR="00F23756" w:rsidRPr="000B6783">
        <w:rPr>
          <w:rFonts w:ascii="Times New Roman" w:hAnsi="Times New Roman" w:cs="Times New Roman"/>
          <w:sz w:val="24"/>
          <w:szCs w:val="24"/>
        </w:rPr>
        <w:t>ping</w:t>
      </w:r>
      <w:r w:rsidRPr="000B6783">
        <w:rPr>
          <w:rFonts w:ascii="Times New Roman" w:hAnsi="Times New Roman" w:cs="Times New Roman"/>
          <w:sz w:val="24"/>
          <w:szCs w:val="24"/>
        </w:rPr>
        <w:t xml:space="preserve"> out of school. Teenage pregnancy has serious long-term and wide-ranging consequences – from health complications, to </w:t>
      </w:r>
      <w:r w:rsidR="00F23756" w:rsidRPr="000B6783">
        <w:rPr>
          <w:rFonts w:ascii="Times New Roman" w:hAnsi="Times New Roman" w:cs="Times New Roman"/>
          <w:sz w:val="24"/>
          <w:szCs w:val="24"/>
        </w:rPr>
        <w:t xml:space="preserve">low </w:t>
      </w:r>
      <w:r w:rsidRPr="000B6783">
        <w:rPr>
          <w:rFonts w:ascii="Times New Roman" w:hAnsi="Times New Roman" w:cs="Times New Roman"/>
          <w:sz w:val="24"/>
          <w:szCs w:val="24"/>
        </w:rPr>
        <w:t>educational attainment and broader socio-economic repercussions</w:t>
      </w:r>
      <w:r w:rsidR="00F23756" w:rsidRPr="000B6783">
        <w:rPr>
          <w:rFonts w:ascii="Times New Roman" w:hAnsi="Times New Roman" w:cs="Times New Roman"/>
          <w:sz w:val="24"/>
          <w:szCs w:val="24"/>
        </w:rPr>
        <w:t xml:space="preserve"> on girls</w:t>
      </w:r>
      <w:r w:rsidRPr="000B6783">
        <w:rPr>
          <w:rFonts w:ascii="Times New Roman" w:hAnsi="Times New Roman" w:cs="Times New Roman"/>
          <w:sz w:val="24"/>
          <w:szCs w:val="24"/>
        </w:rPr>
        <w:t xml:space="preserve">. </w:t>
      </w:r>
      <w:r w:rsidR="00116DFB" w:rsidRPr="000B6783">
        <w:rPr>
          <w:rFonts w:ascii="Times New Roman" w:hAnsi="Times New Roman" w:cs="Times New Roman"/>
          <w:sz w:val="24"/>
          <w:szCs w:val="24"/>
        </w:rPr>
        <w:t>According to a 2009 demographic Health Survey (DHS), j</w:t>
      </w:r>
      <w:r w:rsidR="00F23756" w:rsidRPr="000B6783">
        <w:rPr>
          <w:rFonts w:ascii="Times New Roman" w:hAnsi="Times New Roman" w:cs="Times New Roman"/>
          <w:sz w:val="24"/>
          <w:szCs w:val="24"/>
        </w:rPr>
        <w:t xml:space="preserve">ust over 40% of women that were </w:t>
      </w:r>
      <w:r w:rsidR="00116DFB" w:rsidRPr="000B6783">
        <w:rPr>
          <w:rFonts w:ascii="Times New Roman" w:hAnsi="Times New Roman" w:cs="Times New Roman"/>
          <w:sz w:val="24"/>
          <w:szCs w:val="24"/>
        </w:rPr>
        <w:t>between the ages o</w:t>
      </w:r>
      <w:r w:rsidR="00F23756" w:rsidRPr="000B6783">
        <w:rPr>
          <w:rFonts w:ascii="Times New Roman" w:hAnsi="Times New Roman" w:cs="Times New Roman"/>
          <w:sz w:val="24"/>
          <w:szCs w:val="24"/>
        </w:rPr>
        <w:t>f 25 and 29 had their first babies</w:t>
      </w:r>
      <w:r w:rsidR="00116DFB" w:rsidRPr="000B6783">
        <w:rPr>
          <w:rFonts w:ascii="Times New Roman" w:hAnsi="Times New Roman" w:cs="Times New Roman"/>
          <w:sz w:val="24"/>
          <w:szCs w:val="24"/>
        </w:rPr>
        <w:t xml:space="preserve"> by </w:t>
      </w:r>
      <w:r w:rsidR="00F23756" w:rsidRPr="000B6783">
        <w:rPr>
          <w:rFonts w:ascii="Times New Roman" w:hAnsi="Times New Roman" w:cs="Times New Roman"/>
          <w:sz w:val="24"/>
          <w:szCs w:val="24"/>
        </w:rPr>
        <w:t>age</w:t>
      </w:r>
      <w:r w:rsidR="00116DFB" w:rsidRPr="000B6783">
        <w:rPr>
          <w:rFonts w:ascii="Times New Roman" w:hAnsi="Times New Roman" w:cs="Times New Roman"/>
          <w:sz w:val="24"/>
          <w:szCs w:val="24"/>
        </w:rPr>
        <w:t xml:space="preserve"> 18 years and 12% of them </w:t>
      </w:r>
      <w:r w:rsidR="00585492" w:rsidRPr="000B6783">
        <w:rPr>
          <w:rFonts w:ascii="Times New Roman" w:hAnsi="Times New Roman" w:cs="Times New Roman"/>
          <w:sz w:val="24"/>
          <w:szCs w:val="24"/>
        </w:rPr>
        <w:t>by age 15.</w:t>
      </w:r>
      <w:r w:rsidR="00F23756" w:rsidRPr="000B6783">
        <w:rPr>
          <w:rFonts w:ascii="Times New Roman" w:hAnsi="Times New Roman" w:cs="Times New Roman"/>
          <w:sz w:val="24"/>
          <w:szCs w:val="24"/>
        </w:rPr>
        <w:t xml:space="preserve">  </w:t>
      </w:r>
      <w:r w:rsidR="00585492" w:rsidRPr="000B6783">
        <w:rPr>
          <w:rFonts w:ascii="Times New Roman" w:hAnsi="Times New Roman" w:cs="Times New Roman"/>
          <w:sz w:val="24"/>
          <w:szCs w:val="24"/>
        </w:rPr>
        <w:t>It should be noted that most gir</w:t>
      </w:r>
      <w:r w:rsidR="00161D01" w:rsidRPr="000B6783">
        <w:rPr>
          <w:rFonts w:ascii="Times New Roman" w:hAnsi="Times New Roman" w:cs="Times New Roman"/>
          <w:sz w:val="24"/>
          <w:szCs w:val="24"/>
        </w:rPr>
        <w:t>ls in Sierra Leone drop out of s</w:t>
      </w:r>
      <w:r w:rsidR="00585492" w:rsidRPr="000B6783">
        <w:rPr>
          <w:rFonts w:ascii="Times New Roman" w:hAnsi="Times New Roman" w:cs="Times New Roman"/>
          <w:sz w:val="24"/>
          <w:szCs w:val="24"/>
        </w:rPr>
        <w:t>chool by age 15 mainly due to pregnancy.</w:t>
      </w:r>
    </w:p>
    <w:p w:rsidR="00033189" w:rsidRPr="000B6783" w:rsidRDefault="00033189" w:rsidP="00B31D3F">
      <w:pPr>
        <w:autoSpaceDE w:val="0"/>
        <w:autoSpaceDN w:val="0"/>
        <w:adjustRightInd w:val="0"/>
        <w:spacing w:after="0" w:line="276" w:lineRule="auto"/>
        <w:jc w:val="both"/>
        <w:rPr>
          <w:rFonts w:ascii="Times New Roman" w:hAnsi="Times New Roman" w:cs="Times New Roman"/>
          <w:sz w:val="24"/>
          <w:szCs w:val="24"/>
        </w:rPr>
      </w:pPr>
    </w:p>
    <w:p w:rsidR="00161D01" w:rsidRPr="000B6783" w:rsidRDefault="00161D01" w:rsidP="00B31D3F">
      <w:p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The g</w:t>
      </w:r>
      <w:r w:rsidR="0097133C" w:rsidRPr="000B6783">
        <w:rPr>
          <w:rFonts w:ascii="Times New Roman" w:hAnsi="Times New Roman" w:cs="Times New Roman"/>
          <w:sz w:val="24"/>
          <w:szCs w:val="24"/>
        </w:rPr>
        <w:t xml:space="preserve">overnment in its effort to work towards eliminating teenage pregnancy in the country developed a National Strategy for the Reduction of Teenage </w:t>
      </w:r>
      <w:r w:rsidR="00141000" w:rsidRPr="000B6783">
        <w:rPr>
          <w:rFonts w:ascii="Times New Roman" w:hAnsi="Times New Roman" w:cs="Times New Roman"/>
          <w:sz w:val="24"/>
          <w:szCs w:val="24"/>
        </w:rPr>
        <w:t>Pregnancy</w:t>
      </w:r>
      <w:r w:rsidRPr="000B6783">
        <w:rPr>
          <w:rFonts w:ascii="Times New Roman" w:hAnsi="Times New Roman" w:cs="Times New Roman"/>
          <w:sz w:val="24"/>
          <w:szCs w:val="24"/>
        </w:rPr>
        <w:t xml:space="preserve"> and established a Secretariat in 2013.  This strategy comprises of five pillars.</w:t>
      </w:r>
    </w:p>
    <w:p w:rsidR="000B6783" w:rsidRPr="000B6783" w:rsidRDefault="0097133C" w:rsidP="00B31D3F">
      <w:p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However the statement made by the Ministry of Education Science and Tech</w:t>
      </w:r>
      <w:r w:rsidR="00161D01" w:rsidRPr="000B6783">
        <w:rPr>
          <w:rFonts w:ascii="Times New Roman" w:hAnsi="Times New Roman" w:cs="Times New Roman"/>
          <w:sz w:val="24"/>
          <w:szCs w:val="24"/>
        </w:rPr>
        <w:t>nology that pregnant girls and young m</w:t>
      </w:r>
      <w:r w:rsidRPr="000B6783">
        <w:rPr>
          <w:rFonts w:ascii="Times New Roman" w:hAnsi="Times New Roman" w:cs="Times New Roman"/>
          <w:sz w:val="24"/>
          <w:szCs w:val="24"/>
        </w:rPr>
        <w:t>others wo</w:t>
      </w:r>
      <w:r w:rsidR="00161D01" w:rsidRPr="000B6783">
        <w:rPr>
          <w:rFonts w:ascii="Times New Roman" w:hAnsi="Times New Roman" w:cs="Times New Roman"/>
          <w:sz w:val="24"/>
          <w:szCs w:val="24"/>
        </w:rPr>
        <w:t>uld not be allowed to take the</w:t>
      </w:r>
      <w:r w:rsidR="00033189">
        <w:rPr>
          <w:rFonts w:ascii="Times New Roman" w:hAnsi="Times New Roman" w:cs="Times New Roman"/>
          <w:sz w:val="24"/>
          <w:szCs w:val="24"/>
        </w:rPr>
        <w:t>ir</w:t>
      </w:r>
      <w:r w:rsidR="00161D01" w:rsidRPr="000B6783">
        <w:rPr>
          <w:rFonts w:ascii="Times New Roman" w:hAnsi="Times New Roman" w:cs="Times New Roman"/>
          <w:sz w:val="24"/>
          <w:szCs w:val="24"/>
        </w:rPr>
        <w:t xml:space="preserve"> p</w:t>
      </w:r>
      <w:r w:rsidRPr="000B6783">
        <w:rPr>
          <w:rFonts w:ascii="Times New Roman" w:hAnsi="Times New Roman" w:cs="Times New Roman"/>
          <w:sz w:val="24"/>
          <w:szCs w:val="24"/>
        </w:rPr>
        <w:t>ublic exams</w:t>
      </w:r>
      <w:r w:rsidR="00897FBD" w:rsidRPr="000B6783">
        <w:rPr>
          <w:rFonts w:ascii="Times New Roman" w:hAnsi="Times New Roman" w:cs="Times New Roman"/>
          <w:sz w:val="24"/>
          <w:szCs w:val="24"/>
        </w:rPr>
        <w:t xml:space="preserve"> </w:t>
      </w:r>
      <w:r w:rsidR="006C3D9A" w:rsidRPr="000B6783">
        <w:rPr>
          <w:rFonts w:ascii="Times New Roman" w:hAnsi="Times New Roman" w:cs="Times New Roman"/>
          <w:sz w:val="24"/>
          <w:szCs w:val="24"/>
        </w:rPr>
        <w:t>(</w:t>
      </w:r>
      <w:r w:rsidR="00897FBD" w:rsidRPr="000B6783">
        <w:rPr>
          <w:rFonts w:ascii="Times New Roman" w:hAnsi="Times New Roman" w:cs="Times New Roman"/>
          <w:sz w:val="24"/>
          <w:szCs w:val="24"/>
        </w:rPr>
        <w:t>Basic Education Certificate Examination</w:t>
      </w:r>
      <w:r w:rsidR="00161D01" w:rsidRPr="000B6783">
        <w:rPr>
          <w:rFonts w:ascii="Times New Roman" w:hAnsi="Times New Roman" w:cs="Times New Roman"/>
          <w:sz w:val="24"/>
          <w:szCs w:val="24"/>
        </w:rPr>
        <w:t xml:space="preserve">) </w:t>
      </w:r>
      <w:r w:rsidRPr="000B6783">
        <w:rPr>
          <w:rFonts w:ascii="Times New Roman" w:hAnsi="Times New Roman" w:cs="Times New Roman"/>
          <w:sz w:val="24"/>
          <w:szCs w:val="24"/>
        </w:rPr>
        <w:t>schedu</w:t>
      </w:r>
      <w:r w:rsidR="00421D4B" w:rsidRPr="000B6783">
        <w:rPr>
          <w:rFonts w:ascii="Times New Roman" w:hAnsi="Times New Roman" w:cs="Times New Roman"/>
          <w:sz w:val="24"/>
          <w:szCs w:val="24"/>
        </w:rPr>
        <w:t>led to be taken by end of March</w:t>
      </w:r>
      <w:r w:rsidR="00141000" w:rsidRPr="000B6783">
        <w:rPr>
          <w:rFonts w:ascii="Times New Roman" w:hAnsi="Times New Roman" w:cs="Times New Roman"/>
          <w:sz w:val="24"/>
          <w:szCs w:val="24"/>
        </w:rPr>
        <w:t xml:space="preserve"> 2015</w:t>
      </w:r>
      <w:r w:rsidR="00116DFB" w:rsidRPr="000B6783">
        <w:rPr>
          <w:rFonts w:ascii="Times New Roman" w:hAnsi="Times New Roman" w:cs="Times New Roman"/>
          <w:sz w:val="24"/>
          <w:szCs w:val="24"/>
        </w:rPr>
        <w:t xml:space="preserve">, </w:t>
      </w:r>
      <w:r w:rsidR="00161D01" w:rsidRPr="000B6783">
        <w:rPr>
          <w:rFonts w:ascii="Times New Roman" w:hAnsi="Times New Roman" w:cs="Times New Roman"/>
          <w:sz w:val="24"/>
          <w:szCs w:val="24"/>
        </w:rPr>
        <w:t>prompted</w:t>
      </w:r>
      <w:r w:rsidR="00033189">
        <w:rPr>
          <w:rFonts w:ascii="Times New Roman" w:hAnsi="Times New Roman" w:cs="Times New Roman"/>
          <w:sz w:val="24"/>
          <w:szCs w:val="24"/>
        </w:rPr>
        <w:t xml:space="preserve">  </w:t>
      </w:r>
      <w:r w:rsidR="0007554E" w:rsidRPr="000B6783">
        <w:rPr>
          <w:rFonts w:ascii="Times New Roman" w:hAnsi="Times New Roman" w:cs="Times New Roman"/>
          <w:sz w:val="24"/>
          <w:szCs w:val="24"/>
        </w:rPr>
        <w:t>HRCSL</w:t>
      </w:r>
      <w:r w:rsidRPr="000B6783">
        <w:rPr>
          <w:rFonts w:ascii="Times New Roman" w:hAnsi="Times New Roman" w:cs="Times New Roman"/>
          <w:sz w:val="24"/>
          <w:szCs w:val="24"/>
        </w:rPr>
        <w:t xml:space="preserve"> </w:t>
      </w:r>
      <w:r w:rsidRPr="000B6783">
        <w:rPr>
          <w:rFonts w:ascii="Times New Roman" w:hAnsi="Times New Roman" w:cs="Times New Roman"/>
          <w:color w:val="000000"/>
          <w:sz w:val="24"/>
          <w:szCs w:val="24"/>
        </w:rPr>
        <w:t>on F</w:t>
      </w:r>
      <w:r w:rsidR="00141000" w:rsidRPr="000B6783">
        <w:rPr>
          <w:rFonts w:ascii="Times New Roman" w:hAnsi="Times New Roman" w:cs="Times New Roman"/>
          <w:color w:val="000000"/>
          <w:sz w:val="24"/>
          <w:szCs w:val="24"/>
        </w:rPr>
        <w:t xml:space="preserve">ebruary 25, </w:t>
      </w:r>
      <w:r w:rsidR="00116DFB" w:rsidRPr="000B6783">
        <w:rPr>
          <w:rFonts w:ascii="Times New Roman" w:hAnsi="Times New Roman" w:cs="Times New Roman"/>
          <w:color w:val="000000"/>
          <w:sz w:val="24"/>
          <w:szCs w:val="24"/>
        </w:rPr>
        <w:t>2015 to</w:t>
      </w:r>
      <w:r w:rsidR="00141000" w:rsidRPr="000B6783">
        <w:rPr>
          <w:rFonts w:ascii="Times New Roman" w:hAnsi="Times New Roman" w:cs="Times New Roman"/>
          <w:color w:val="000000"/>
          <w:sz w:val="24"/>
          <w:szCs w:val="24"/>
        </w:rPr>
        <w:t xml:space="preserve"> publish a Press R</w:t>
      </w:r>
      <w:r w:rsidRPr="000B6783">
        <w:rPr>
          <w:rFonts w:ascii="Times New Roman" w:hAnsi="Times New Roman" w:cs="Times New Roman"/>
          <w:color w:val="000000"/>
          <w:sz w:val="24"/>
          <w:szCs w:val="24"/>
        </w:rPr>
        <w:t>elease titled: ‘</w:t>
      </w:r>
      <w:r w:rsidRPr="00033189">
        <w:rPr>
          <w:rFonts w:ascii="Times New Roman" w:hAnsi="Times New Roman" w:cs="Times New Roman"/>
          <w:i/>
          <w:color w:val="000000"/>
          <w:sz w:val="24"/>
          <w:szCs w:val="24"/>
        </w:rPr>
        <w:t>Ensuring the Right to Access Education by Pregnant Girls and Young Mothers’,</w:t>
      </w:r>
      <w:r w:rsidRPr="000B6783">
        <w:rPr>
          <w:rFonts w:ascii="Times New Roman" w:hAnsi="Times New Roman" w:cs="Times New Roman"/>
          <w:color w:val="000000"/>
          <w:sz w:val="24"/>
          <w:szCs w:val="24"/>
        </w:rPr>
        <w:t xml:space="preserve"> </w:t>
      </w:r>
      <w:r w:rsidR="00033189">
        <w:rPr>
          <w:rFonts w:ascii="Times New Roman" w:hAnsi="Times New Roman" w:cs="Times New Roman"/>
          <w:color w:val="000000"/>
          <w:sz w:val="24"/>
          <w:szCs w:val="24"/>
        </w:rPr>
        <w:t>which reminded</w:t>
      </w:r>
      <w:r w:rsidR="00116DFB" w:rsidRPr="000B6783">
        <w:rPr>
          <w:rFonts w:ascii="Times New Roman" w:hAnsi="Times New Roman" w:cs="Times New Roman"/>
          <w:color w:val="000000"/>
          <w:sz w:val="24"/>
          <w:szCs w:val="24"/>
        </w:rPr>
        <w:t xml:space="preserve"> government of its obligation to the international and regional treaties it had signed </w:t>
      </w:r>
      <w:r w:rsidR="00033189">
        <w:rPr>
          <w:rFonts w:ascii="Times New Roman" w:hAnsi="Times New Roman" w:cs="Times New Roman"/>
          <w:color w:val="000000"/>
          <w:sz w:val="24"/>
          <w:szCs w:val="24"/>
        </w:rPr>
        <w:t xml:space="preserve">up </w:t>
      </w:r>
      <w:r w:rsidR="00116DFB" w:rsidRPr="000B6783">
        <w:rPr>
          <w:rFonts w:ascii="Times New Roman" w:hAnsi="Times New Roman" w:cs="Times New Roman"/>
          <w:color w:val="000000"/>
          <w:sz w:val="24"/>
          <w:szCs w:val="24"/>
        </w:rPr>
        <w:t xml:space="preserve">to. </w:t>
      </w:r>
      <w:r w:rsidRPr="000B6783">
        <w:rPr>
          <w:rFonts w:ascii="Times New Roman" w:hAnsi="Times New Roman" w:cs="Times New Roman"/>
          <w:color w:val="000000"/>
          <w:sz w:val="24"/>
          <w:szCs w:val="24"/>
        </w:rPr>
        <w:t>HRCSL viewed that action as discriminatory against women and girls and that stigmatizing pregnant young women would not only worsen their marginalization but will also increase their vulnerability. This would also lead to the violation of their economic, social and cultural rights, more especially their right to education, livelihood, adequate standard of living and their rights to participate and contribute to nation building.</w:t>
      </w:r>
      <w:r w:rsidR="00033189">
        <w:rPr>
          <w:rFonts w:ascii="Times New Roman" w:hAnsi="Times New Roman" w:cs="Times New Roman"/>
          <w:color w:val="000000"/>
          <w:sz w:val="24"/>
          <w:szCs w:val="24"/>
        </w:rPr>
        <w:t xml:space="preserve"> </w:t>
      </w:r>
      <w:r w:rsidR="006C3D9A" w:rsidRPr="000B6783">
        <w:rPr>
          <w:rFonts w:ascii="Times New Roman" w:hAnsi="Times New Roman" w:cs="Times New Roman"/>
          <w:color w:val="000000"/>
          <w:sz w:val="24"/>
          <w:szCs w:val="24"/>
        </w:rPr>
        <w:t xml:space="preserve">HRCSL reminded Government about its obligations to the international covenants and treaties it is a signatory </w:t>
      </w:r>
      <w:r w:rsidR="00033189">
        <w:rPr>
          <w:rFonts w:ascii="Times New Roman" w:hAnsi="Times New Roman" w:cs="Times New Roman"/>
          <w:color w:val="000000"/>
          <w:sz w:val="24"/>
          <w:szCs w:val="24"/>
        </w:rPr>
        <w:t xml:space="preserve">to </w:t>
      </w:r>
      <w:r w:rsidR="006C3D9A" w:rsidRPr="000B6783">
        <w:rPr>
          <w:rFonts w:ascii="Times New Roman" w:hAnsi="Times New Roman" w:cs="Times New Roman"/>
          <w:color w:val="000000"/>
          <w:sz w:val="24"/>
          <w:szCs w:val="24"/>
        </w:rPr>
        <w:t xml:space="preserve">regarding discrimination against women and girls to the attainment of education, among which are: </w:t>
      </w:r>
      <w:r w:rsidR="006C3D9A" w:rsidRPr="000B6783">
        <w:rPr>
          <w:rFonts w:ascii="Times New Roman" w:hAnsi="Times New Roman" w:cs="Times New Roman"/>
          <w:sz w:val="24"/>
          <w:szCs w:val="24"/>
        </w:rPr>
        <w:t>The United nations Convention on the Rights of the Child (UNCRC), article 28(1) calls on Sate parties to “ … recognize the right to education, and with a view to achieving this right progressively and on the basis of equal opportunity, they shall in particular; (e) Take measures to encourage regular attendance at schools and the reduction of dropout rate” The United Nations Convention on the Elimination of all forms of Discrimination Against Women (CEDAW) 1981 Part 3 Article 10, requires “State parties to take appropriate measures to eliminate discrimination against women and girls in the field of education”</w:t>
      </w:r>
      <w:r w:rsidR="000B6783" w:rsidRPr="000B6783">
        <w:rPr>
          <w:rFonts w:ascii="Times New Roman" w:hAnsi="Times New Roman" w:cs="Times New Roman"/>
          <w:sz w:val="24"/>
          <w:szCs w:val="24"/>
        </w:rPr>
        <w:t xml:space="preserve">.  Additionally, in its latest </w:t>
      </w:r>
      <w:r w:rsidR="000B6783" w:rsidRPr="000B6783">
        <w:rPr>
          <w:rFonts w:ascii="Times New Roman" w:hAnsi="Times New Roman" w:cs="Times New Roman"/>
          <w:i/>
          <w:sz w:val="24"/>
          <w:szCs w:val="24"/>
        </w:rPr>
        <w:t xml:space="preserve">concluding Observations on Sierra Leone (2014), the CEDAW Committee called on the Government of Sierra Leone </w:t>
      </w:r>
      <w:r w:rsidR="000B6783" w:rsidRPr="000B6783">
        <w:rPr>
          <w:rFonts w:ascii="Times New Roman" w:hAnsi="Times New Roman" w:cs="Times New Roman"/>
          <w:b/>
          <w:i/>
          <w:sz w:val="24"/>
          <w:szCs w:val="24"/>
        </w:rPr>
        <w:t>“to remove all barriers to school attendance by pregnant girls and young mothers</w:t>
      </w:r>
      <w:r w:rsidR="000B6783" w:rsidRPr="000B6783">
        <w:rPr>
          <w:rFonts w:ascii="Times New Roman" w:hAnsi="Times New Roman" w:cs="Times New Roman"/>
          <w:b/>
          <w:sz w:val="24"/>
          <w:szCs w:val="24"/>
        </w:rPr>
        <w:t>”.</w:t>
      </w:r>
    </w:p>
    <w:p w:rsidR="000B6783" w:rsidRDefault="000B6783" w:rsidP="00033189">
      <w:pPr>
        <w:tabs>
          <w:tab w:val="left" w:pos="1276"/>
        </w:tabs>
        <w:spacing w:after="0" w:line="276" w:lineRule="auto"/>
        <w:jc w:val="both"/>
        <w:rPr>
          <w:rFonts w:ascii="Times New Roman" w:hAnsi="Times New Roman" w:cs="Times New Roman"/>
          <w:i/>
          <w:sz w:val="24"/>
          <w:szCs w:val="24"/>
        </w:rPr>
      </w:pPr>
      <w:r w:rsidRPr="000B6783">
        <w:rPr>
          <w:rFonts w:ascii="Times New Roman" w:hAnsi="Times New Roman" w:cs="Times New Roman"/>
          <w:color w:val="231F20"/>
          <w:sz w:val="24"/>
          <w:szCs w:val="24"/>
        </w:rPr>
        <w:t>The Commission draws Government’s attention to the imperative recommendation of The Truth and Reconciliation Commission’s (TRC) Report</w:t>
      </w:r>
      <w:r w:rsidRPr="000B6783">
        <w:rPr>
          <w:rFonts w:ascii="Times New Roman" w:hAnsi="Times New Roman" w:cs="Times New Roman"/>
          <w:sz w:val="24"/>
          <w:szCs w:val="24"/>
        </w:rPr>
        <w:t xml:space="preserve"> Volume 2, chapter 3, page 212, which states that the Government must “abolish the practice of expelling pregnant girls from school</w:t>
      </w:r>
      <w:r w:rsidRPr="000B6783">
        <w:rPr>
          <w:rFonts w:ascii="Times New Roman" w:hAnsi="Times New Roman" w:cs="Times New Roman"/>
          <w:i/>
          <w:sz w:val="24"/>
          <w:szCs w:val="24"/>
        </w:rPr>
        <w:t xml:space="preserve">”. </w:t>
      </w:r>
    </w:p>
    <w:p w:rsidR="00033189" w:rsidRDefault="00033189" w:rsidP="00033189">
      <w:pPr>
        <w:tabs>
          <w:tab w:val="left" w:pos="1276"/>
        </w:tabs>
        <w:spacing w:after="0" w:line="276" w:lineRule="auto"/>
        <w:jc w:val="both"/>
        <w:rPr>
          <w:rFonts w:ascii="Times New Roman" w:hAnsi="Times New Roman" w:cs="Times New Roman"/>
          <w:i/>
          <w:sz w:val="24"/>
          <w:szCs w:val="24"/>
        </w:rPr>
      </w:pPr>
    </w:p>
    <w:p w:rsidR="00033189" w:rsidRPr="00033189" w:rsidRDefault="00033189" w:rsidP="00033189">
      <w:pPr>
        <w:tabs>
          <w:tab w:val="left" w:pos="1276"/>
        </w:tabs>
        <w:spacing w:after="0" w:line="276" w:lineRule="auto"/>
        <w:jc w:val="both"/>
        <w:rPr>
          <w:rFonts w:ascii="Times New Roman" w:hAnsi="Times New Roman" w:cs="Times New Roman"/>
          <w:b/>
          <w:sz w:val="24"/>
          <w:szCs w:val="24"/>
        </w:rPr>
      </w:pPr>
    </w:p>
    <w:p w:rsidR="0097133C" w:rsidRPr="000B6783" w:rsidRDefault="00716A66" w:rsidP="00B31D3F">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4.2.4. </w:t>
      </w:r>
      <w:r w:rsidR="004460F1" w:rsidRPr="000B6783">
        <w:rPr>
          <w:rFonts w:ascii="Times New Roman" w:hAnsi="Times New Roman" w:cs="Times New Roman"/>
          <w:b/>
          <w:sz w:val="24"/>
          <w:szCs w:val="24"/>
        </w:rPr>
        <w:t xml:space="preserve">Child Labour </w:t>
      </w:r>
    </w:p>
    <w:p w:rsidR="0097133C" w:rsidRPr="000B6783" w:rsidRDefault="0097133C" w:rsidP="00B31D3F">
      <w:p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In spite of the efforts made by Child Protection </w:t>
      </w:r>
      <w:r w:rsidR="00F41C44" w:rsidRPr="000B6783">
        <w:rPr>
          <w:rFonts w:ascii="Times New Roman" w:hAnsi="Times New Roman" w:cs="Times New Roman"/>
          <w:sz w:val="24"/>
          <w:szCs w:val="24"/>
        </w:rPr>
        <w:t>A</w:t>
      </w:r>
      <w:r w:rsidRPr="000B6783">
        <w:rPr>
          <w:rFonts w:ascii="Times New Roman" w:hAnsi="Times New Roman" w:cs="Times New Roman"/>
          <w:sz w:val="24"/>
          <w:szCs w:val="24"/>
        </w:rPr>
        <w:t xml:space="preserve">gencies in the country over the years to address the issues of child labour, HRCSL noted that this still remained a major social problem </w:t>
      </w:r>
      <w:r w:rsidR="00494623" w:rsidRPr="000B6783">
        <w:rPr>
          <w:rFonts w:ascii="Times New Roman" w:hAnsi="Times New Roman" w:cs="Times New Roman"/>
          <w:sz w:val="24"/>
          <w:szCs w:val="24"/>
        </w:rPr>
        <w:t>nationwide. According</w:t>
      </w:r>
      <w:r w:rsidRPr="000B6783">
        <w:rPr>
          <w:rFonts w:ascii="Times New Roman" w:hAnsi="Times New Roman" w:cs="Times New Roman"/>
          <w:sz w:val="24"/>
          <w:szCs w:val="24"/>
        </w:rPr>
        <w:t xml:space="preserve"> to </w:t>
      </w:r>
      <w:r w:rsidR="00421D4B" w:rsidRPr="000B6783">
        <w:rPr>
          <w:rFonts w:ascii="Times New Roman" w:hAnsi="Times New Roman" w:cs="Times New Roman"/>
          <w:sz w:val="24"/>
          <w:szCs w:val="24"/>
        </w:rPr>
        <w:t>the Human</w:t>
      </w:r>
      <w:r w:rsidRPr="000B6783">
        <w:rPr>
          <w:rFonts w:ascii="Times New Roman" w:hAnsi="Times New Roman" w:cs="Times New Roman"/>
          <w:sz w:val="24"/>
          <w:szCs w:val="24"/>
        </w:rPr>
        <w:t xml:space="preserve"> Rights </w:t>
      </w:r>
      <w:r w:rsidR="00F41C44" w:rsidRPr="000B6783">
        <w:rPr>
          <w:rFonts w:ascii="Times New Roman" w:hAnsi="Times New Roman" w:cs="Times New Roman"/>
          <w:sz w:val="24"/>
          <w:szCs w:val="24"/>
        </w:rPr>
        <w:t>Watch Report 2011, c</w:t>
      </w:r>
      <w:r w:rsidRPr="000B6783">
        <w:rPr>
          <w:rFonts w:ascii="Times New Roman" w:hAnsi="Times New Roman" w:cs="Times New Roman"/>
          <w:sz w:val="24"/>
          <w:szCs w:val="24"/>
        </w:rPr>
        <w:t xml:space="preserve">hild miners in Sierra Leone </w:t>
      </w:r>
      <w:r w:rsidR="00494623" w:rsidRPr="000B6783">
        <w:rPr>
          <w:rFonts w:ascii="Times New Roman" w:hAnsi="Times New Roman" w:cs="Times New Roman"/>
          <w:sz w:val="24"/>
          <w:szCs w:val="24"/>
        </w:rPr>
        <w:t>were exposed to health hazards</w:t>
      </w:r>
      <w:r w:rsidR="00F41C44" w:rsidRPr="000B6783">
        <w:rPr>
          <w:rFonts w:ascii="Times New Roman" w:hAnsi="Times New Roman" w:cs="Times New Roman"/>
          <w:sz w:val="24"/>
          <w:szCs w:val="24"/>
        </w:rPr>
        <w:t xml:space="preserve"> </w:t>
      </w:r>
    </w:p>
    <w:p w:rsidR="0096283E" w:rsidRDefault="0096283E" w:rsidP="00B31D3F">
      <w:pPr>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Section 125 of the Child Rights Act of 2007 stipulates that the age of 15 shall be the minimum age for the engagement of a child in full employment. In the same Act, Section 126 prohibits the employment of a child in night work; Section 127 states that the minimum age for a child in light work shall be 13; Section 128 places the minimum age for hazardous work at 18.</w:t>
      </w:r>
    </w:p>
    <w:p w:rsidR="00D943AF" w:rsidRPr="000B6783" w:rsidRDefault="00D943AF" w:rsidP="00B31D3F">
      <w:pPr>
        <w:spacing w:after="0" w:line="276" w:lineRule="auto"/>
        <w:jc w:val="both"/>
        <w:rPr>
          <w:rFonts w:ascii="Times New Roman" w:hAnsi="Times New Roman" w:cs="Times New Roman"/>
          <w:sz w:val="24"/>
          <w:szCs w:val="24"/>
        </w:rPr>
      </w:pPr>
    </w:p>
    <w:p w:rsidR="0096283E" w:rsidRPr="000B6783" w:rsidRDefault="0096283E" w:rsidP="00B31D3F">
      <w:pPr>
        <w:spacing w:after="150" w:line="276" w:lineRule="auto"/>
        <w:jc w:val="both"/>
        <w:rPr>
          <w:rFonts w:ascii="Times New Roman" w:eastAsia="Times New Roman" w:hAnsi="Times New Roman" w:cs="Times New Roman"/>
          <w:sz w:val="24"/>
          <w:szCs w:val="24"/>
        </w:rPr>
      </w:pPr>
      <w:r w:rsidRPr="000B6783">
        <w:rPr>
          <w:rFonts w:ascii="Times New Roman" w:eastAsia="Times New Roman" w:hAnsi="Times New Roman" w:cs="Times New Roman"/>
          <w:sz w:val="24"/>
          <w:szCs w:val="24"/>
        </w:rPr>
        <w:t xml:space="preserve">The Government of Sierra Leone has signed and ratified six of the International Labour </w:t>
      </w:r>
      <w:r w:rsidR="0097133C" w:rsidRPr="000B6783">
        <w:rPr>
          <w:rFonts w:ascii="Times New Roman" w:eastAsia="Times New Roman" w:hAnsi="Times New Roman" w:cs="Times New Roman"/>
          <w:sz w:val="24"/>
          <w:szCs w:val="24"/>
        </w:rPr>
        <w:t>Organization</w:t>
      </w:r>
      <w:r w:rsidRPr="000B6783">
        <w:rPr>
          <w:rFonts w:ascii="Times New Roman" w:eastAsia="Times New Roman" w:hAnsi="Times New Roman" w:cs="Times New Roman"/>
          <w:sz w:val="24"/>
          <w:szCs w:val="24"/>
        </w:rPr>
        <w:t xml:space="preserve"> Conventions including the ILO 138 Minimum Age Convention (1973) ratified 20th January 2011 and the ILO 182 Worst Forms of Child Labour Convention (1999) ratified 20th January 2011.</w:t>
      </w:r>
      <w:r w:rsidR="00795C58" w:rsidRPr="000B6783">
        <w:rPr>
          <w:rFonts w:ascii="Times New Roman" w:eastAsia="Times New Roman" w:hAnsi="Times New Roman" w:cs="Times New Roman"/>
          <w:sz w:val="24"/>
          <w:szCs w:val="24"/>
        </w:rPr>
        <w:t xml:space="preserve"> In its Annual State of Human Rights Report of 2009, HRCSl called on the Sierra Leone Police to utilize the provisions in the Child Rights Act 2007 to ensure that parents keep their children out of mining pits and implement a zero tolerance policy by prosecuting owners who encourage children on their mine sites.</w:t>
      </w:r>
    </w:p>
    <w:p w:rsidR="006C3D9A" w:rsidRPr="000B6783" w:rsidRDefault="0096283E" w:rsidP="00B31D3F">
      <w:pPr>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Irrespective of the above steps taken, the practice of child labour and exploitation still exists especially in alluvial mining areas and in urban domestic trading market </w:t>
      </w:r>
      <w:r w:rsidR="002B39F2" w:rsidRPr="000B6783">
        <w:rPr>
          <w:rFonts w:ascii="Times New Roman" w:hAnsi="Times New Roman" w:cs="Times New Roman"/>
          <w:sz w:val="24"/>
          <w:szCs w:val="24"/>
        </w:rPr>
        <w:t>centers</w:t>
      </w:r>
      <w:r w:rsidR="006C3D9A" w:rsidRPr="000B6783">
        <w:rPr>
          <w:rFonts w:ascii="Times New Roman" w:hAnsi="Times New Roman" w:cs="Times New Roman"/>
          <w:sz w:val="24"/>
          <w:szCs w:val="24"/>
        </w:rPr>
        <w:t xml:space="preserve"> were most often children are involved in street trading, exposing them to petty crimes, loss of interest in school work among others</w:t>
      </w:r>
      <w:r w:rsidR="000B6783" w:rsidRPr="000B6783">
        <w:rPr>
          <w:rFonts w:ascii="Times New Roman" w:hAnsi="Times New Roman" w:cs="Times New Roman"/>
          <w:sz w:val="24"/>
          <w:szCs w:val="24"/>
        </w:rPr>
        <w:t>.</w:t>
      </w:r>
    </w:p>
    <w:p w:rsidR="00990B30" w:rsidRPr="000B6783" w:rsidRDefault="0096283E" w:rsidP="00B31D3F">
      <w:pPr>
        <w:spacing w:after="0"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 </w:t>
      </w:r>
    </w:p>
    <w:p w:rsidR="00F928DC" w:rsidRPr="00F01D85" w:rsidRDefault="00DE74AA" w:rsidP="00F01D85">
      <w:pPr>
        <w:pStyle w:val="ListParagraph"/>
        <w:numPr>
          <w:ilvl w:val="0"/>
          <w:numId w:val="13"/>
        </w:numPr>
        <w:spacing w:line="276" w:lineRule="auto"/>
        <w:jc w:val="both"/>
        <w:rPr>
          <w:rFonts w:ascii="Times New Roman" w:hAnsi="Times New Roman" w:cs="Times New Roman"/>
          <w:b/>
          <w:sz w:val="24"/>
          <w:szCs w:val="24"/>
        </w:rPr>
      </w:pPr>
      <w:r w:rsidRPr="00F01D85">
        <w:rPr>
          <w:rFonts w:ascii="Times New Roman" w:hAnsi="Times New Roman" w:cs="Times New Roman"/>
          <w:b/>
          <w:sz w:val="24"/>
          <w:szCs w:val="24"/>
        </w:rPr>
        <w:tab/>
      </w:r>
      <w:r w:rsidR="004460F1" w:rsidRPr="00F01D85">
        <w:rPr>
          <w:rFonts w:ascii="Times New Roman" w:hAnsi="Times New Roman" w:cs="Times New Roman"/>
          <w:b/>
          <w:sz w:val="24"/>
          <w:szCs w:val="24"/>
        </w:rPr>
        <w:t>Recommendations</w:t>
      </w:r>
    </w:p>
    <w:p w:rsidR="000B6783" w:rsidRPr="000B6783" w:rsidRDefault="00F01D85" w:rsidP="00F01D85">
      <w:pPr>
        <w:pStyle w:val="ListParagraph"/>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000B6783" w:rsidRPr="000B6783">
        <w:rPr>
          <w:rFonts w:ascii="Times New Roman" w:hAnsi="Times New Roman" w:cs="Times New Roman"/>
          <w:sz w:val="24"/>
          <w:szCs w:val="24"/>
        </w:rPr>
        <w:t>Government of Sierra Leone should take steps to criminalize FG</w:t>
      </w:r>
      <w:r>
        <w:rPr>
          <w:rFonts w:ascii="Times New Roman" w:hAnsi="Times New Roman" w:cs="Times New Roman"/>
          <w:sz w:val="24"/>
          <w:szCs w:val="24"/>
        </w:rPr>
        <w:t>M/</w:t>
      </w:r>
      <w:r w:rsidR="000B6783" w:rsidRPr="000B6783">
        <w:rPr>
          <w:rFonts w:ascii="Times New Roman" w:hAnsi="Times New Roman" w:cs="Times New Roman"/>
          <w:sz w:val="24"/>
          <w:szCs w:val="24"/>
        </w:rPr>
        <w:t xml:space="preserve">C and </w:t>
      </w:r>
      <w:r>
        <w:rPr>
          <w:rFonts w:ascii="Times New Roman" w:hAnsi="Times New Roman" w:cs="Times New Roman"/>
          <w:sz w:val="24"/>
          <w:szCs w:val="24"/>
        </w:rPr>
        <w:t>ensured it is</w:t>
      </w:r>
      <w:r w:rsidR="000B6783" w:rsidRPr="000B6783">
        <w:rPr>
          <w:rFonts w:ascii="Times New Roman" w:hAnsi="Times New Roman" w:cs="Times New Roman"/>
          <w:sz w:val="24"/>
          <w:szCs w:val="24"/>
        </w:rPr>
        <w:t xml:space="preserve"> covered within the sections of the law to prohibits subjecting anyone under the age of 18</w:t>
      </w:r>
    </w:p>
    <w:p w:rsidR="000B6783" w:rsidRPr="000B6783" w:rsidRDefault="000B6783" w:rsidP="00F01D85">
      <w:pPr>
        <w:pStyle w:val="ListParagraph"/>
        <w:numPr>
          <w:ilvl w:val="1"/>
          <w:numId w:val="15"/>
        </w:num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The government to amend the contradictory clauses in the Registration of Customary Marriage and Divorce Act 2009 to work in line with the Child Rights Act</w:t>
      </w:r>
      <w:r w:rsidR="00D943AF">
        <w:rPr>
          <w:rFonts w:ascii="Times New Roman" w:hAnsi="Times New Roman" w:cs="Times New Roman"/>
          <w:sz w:val="24"/>
          <w:szCs w:val="24"/>
        </w:rPr>
        <w:t xml:space="preserve"> 2007</w:t>
      </w:r>
      <w:r w:rsidRPr="000B6783">
        <w:rPr>
          <w:rFonts w:ascii="Times New Roman" w:hAnsi="Times New Roman" w:cs="Times New Roman"/>
          <w:sz w:val="24"/>
          <w:szCs w:val="24"/>
        </w:rPr>
        <w:t xml:space="preserve"> in the best interest of the Child.</w:t>
      </w:r>
    </w:p>
    <w:p w:rsidR="000B6783" w:rsidRPr="000B6783" w:rsidRDefault="000B6783" w:rsidP="00F01D85">
      <w:pPr>
        <w:pStyle w:val="ListParagraph"/>
        <w:numPr>
          <w:ilvl w:val="1"/>
          <w:numId w:val="15"/>
        </w:num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Government to expedite the creation of family courts and child committees at the local government level so as to handle cases of child sexual abuse and violence against children</w:t>
      </w:r>
    </w:p>
    <w:p w:rsidR="000B6783" w:rsidRPr="000B6783" w:rsidRDefault="000B6783" w:rsidP="00F01D85">
      <w:pPr>
        <w:pStyle w:val="ListParagraph"/>
        <w:numPr>
          <w:ilvl w:val="1"/>
          <w:numId w:val="15"/>
        </w:num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Government to ensure adequate legal representation for victims of child sexual abuse and violence against children.</w:t>
      </w:r>
    </w:p>
    <w:p w:rsidR="000B6783" w:rsidRPr="000B6783" w:rsidRDefault="000B6783" w:rsidP="00F01D85">
      <w:pPr>
        <w:pStyle w:val="ListParagraph"/>
        <w:numPr>
          <w:ilvl w:val="1"/>
          <w:numId w:val="15"/>
        </w:num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 xml:space="preserve">Government to review the Education Act </w:t>
      </w:r>
      <w:r w:rsidR="00D943AF">
        <w:rPr>
          <w:rFonts w:ascii="Times New Roman" w:hAnsi="Times New Roman" w:cs="Times New Roman"/>
          <w:sz w:val="24"/>
          <w:szCs w:val="24"/>
        </w:rPr>
        <w:t xml:space="preserve">2004 </w:t>
      </w:r>
      <w:r w:rsidRPr="000B6783">
        <w:rPr>
          <w:rFonts w:ascii="Times New Roman" w:hAnsi="Times New Roman" w:cs="Times New Roman"/>
          <w:sz w:val="24"/>
          <w:szCs w:val="24"/>
        </w:rPr>
        <w:t>and include a clause on free education for primary education</w:t>
      </w:r>
    </w:p>
    <w:p w:rsidR="000B6783" w:rsidRPr="00F01D85" w:rsidRDefault="000B6783" w:rsidP="00F01D85">
      <w:pPr>
        <w:pStyle w:val="ListParagraph"/>
        <w:numPr>
          <w:ilvl w:val="1"/>
          <w:numId w:val="15"/>
        </w:numPr>
        <w:spacing w:line="276" w:lineRule="auto"/>
        <w:jc w:val="both"/>
        <w:rPr>
          <w:rFonts w:ascii="Times New Roman" w:hAnsi="Times New Roman" w:cs="Times New Roman"/>
          <w:sz w:val="24"/>
          <w:szCs w:val="24"/>
        </w:rPr>
      </w:pPr>
      <w:r w:rsidRPr="00F01D85">
        <w:rPr>
          <w:rFonts w:ascii="Times New Roman" w:hAnsi="Times New Roman" w:cs="Times New Roman"/>
          <w:sz w:val="24"/>
          <w:szCs w:val="24"/>
        </w:rPr>
        <w:t>Government to ensure that, the National Strategy for the Reduction of Teenage Pregnancy is fully domesticated and perpetrators to face the full force of the law</w:t>
      </w:r>
    </w:p>
    <w:p w:rsidR="00F01D85" w:rsidRDefault="000B6783" w:rsidP="00F01D85">
      <w:pPr>
        <w:pStyle w:val="ListParagraph"/>
        <w:numPr>
          <w:ilvl w:val="1"/>
          <w:numId w:val="15"/>
        </w:num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Government to ensure that treaties and national laws protecting child labour are fully domesticated in the interest of the child.</w:t>
      </w:r>
    </w:p>
    <w:p w:rsidR="000B6783" w:rsidRPr="00F01D85" w:rsidRDefault="000B6783" w:rsidP="00F01D85">
      <w:pPr>
        <w:pStyle w:val="ListParagraph"/>
        <w:numPr>
          <w:ilvl w:val="1"/>
          <w:numId w:val="15"/>
        </w:numPr>
        <w:spacing w:line="276" w:lineRule="auto"/>
        <w:jc w:val="both"/>
        <w:rPr>
          <w:rFonts w:ascii="Times New Roman" w:hAnsi="Times New Roman" w:cs="Times New Roman"/>
          <w:sz w:val="24"/>
          <w:szCs w:val="24"/>
        </w:rPr>
      </w:pPr>
      <w:r w:rsidRPr="00F01D85">
        <w:rPr>
          <w:rFonts w:ascii="Times New Roman" w:eastAsia="Times New Roman" w:hAnsi="Times New Roman" w:cs="Times New Roman"/>
          <w:sz w:val="24"/>
          <w:szCs w:val="24"/>
        </w:rPr>
        <w:t xml:space="preserve">Government to ensure the enforcement of  the 2012 Sexual Offences Act that confirms </w:t>
      </w:r>
      <w:r w:rsidR="00F01D85" w:rsidRPr="00F01D85">
        <w:rPr>
          <w:rFonts w:ascii="Times New Roman" w:eastAsia="Times New Roman" w:hAnsi="Times New Roman" w:cs="Times New Roman"/>
          <w:sz w:val="24"/>
          <w:szCs w:val="24"/>
        </w:rPr>
        <w:t xml:space="preserve"> </w:t>
      </w:r>
      <w:r w:rsidRPr="00F01D85">
        <w:rPr>
          <w:rFonts w:ascii="Times New Roman" w:eastAsia="Times New Roman" w:hAnsi="Times New Roman" w:cs="Times New Roman"/>
          <w:sz w:val="24"/>
          <w:szCs w:val="24"/>
        </w:rPr>
        <w:t>the age of sexual consent at 18, and hold perpetrators accountable for sexual violence against children</w:t>
      </w:r>
    </w:p>
    <w:p w:rsidR="000B6783" w:rsidRPr="000B6783" w:rsidRDefault="000B6783" w:rsidP="00F01D85">
      <w:pPr>
        <w:pStyle w:val="ListParagraph"/>
        <w:numPr>
          <w:ilvl w:val="1"/>
          <w:numId w:val="16"/>
        </w:numPr>
        <w:spacing w:line="276" w:lineRule="auto"/>
        <w:jc w:val="both"/>
        <w:rPr>
          <w:rFonts w:ascii="Times New Roman" w:hAnsi="Times New Roman" w:cs="Times New Roman"/>
          <w:sz w:val="24"/>
          <w:szCs w:val="24"/>
        </w:rPr>
      </w:pPr>
      <w:r w:rsidRPr="000B6783">
        <w:rPr>
          <w:rFonts w:ascii="Times New Roman" w:hAnsi="Times New Roman" w:cs="Times New Roman"/>
          <w:sz w:val="24"/>
          <w:szCs w:val="24"/>
        </w:rPr>
        <w:t>The Government should ensure that the obligation to provide free and  compulsory basic education is implemented</w:t>
      </w:r>
      <w:r w:rsidR="002D1643">
        <w:rPr>
          <w:rFonts w:ascii="Times New Roman" w:hAnsi="Times New Roman" w:cs="Times New Roman"/>
          <w:sz w:val="24"/>
          <w:szCs w:val="24"/>
        </w:rPr>
        <w:t>.</w:t>
      </w:r>
    </w:p>
    <w:p w:rsidR="000B6783" w:rsidRPr="000B6783" w:rsidRDefault="000B6783" w:rsidP="00B31D3F">
      <w:pPr>
        <w:spacing w:line="276" w:lineRule="auto"/>
        <w:jc w:val="both"/>
        <w:rPr>
          <w:rFonts w:ascii="Times New Roman" w:hAnsi="Times New Roman" w:cs="Times New Roman"/>
          <w:b/>
          <w:sz w:val="24"/>
          <w:szCs w:val="24"/>
        </w:rPr>
      </w:pPr>
    </w:p>
    <w:p w:rsidR="004460F1" w:rsidRPr="000B6783" w:rsidRDefault="004460F1" w:rsidP="00B31D3F">
      <w:pPr>
        <w:spacing w:line="276" w:lineRule="auto"/>
        <w:jc w:val="both"/>
        <w:rPr>
          <w:rFonts w:ascii="Times New Roman" w:hAnsi="Times New Roman" w:cs="Times New Roman"/>
          <w:sz w:val="24"/>
          <w:szCs w:val="24"/>
        </w:rPr>
      </w:pPr>
    </w:p>
    <w:sectPr w:rsidR="004460F1" w:rsidRPr="000B6783" w:rsidSect="001B647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731" w:rsidRDefault="008C3731" w:rsidP="000B6783">
      <w:pPr>
        <w:spacing w:after="0" w:line="240" w:lineRule="auto"/>
      </w:pPr>
      <w:r>
        <w:separator/>
      </w:r>
    </w:p>
  </w:endnote>
  <w:endnote w:type="continuationSeparator" w:id="0">
    <w:p w:rsidR="008C3731" w:rsidRDefault="008C3731" w:rsidP="000B6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EEEIOF+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80648"/>
      <w:docPartObj>
        <w:docPartGallery w:val="Page Numbers (Bottom of Page)"/>
        <w:docPartUnique/>
      </w:docPartObj>
    </w:sdtPr>
    <w:sdtEndPr/>
    <w:sdtContent>
      <w:p w:rsidR="009F40EF" w:rsidRDefault="00F2463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F40EF" w:rsidRDefault="009F40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731" w:rsidRDefault="008C3731" w:rsidP="000B6783">
      <w:pPr>
        <w:spacing w:after="0" w:line="240" w:lineRule="auto"/>
      </w:pPr>
      <w:r>
        <w:separator/>
      </w:r>
    </w:p>
  </w:footnote>
  <w:footnote w:type="continuationSeparator" w:id="0">
    <w:p w:rsidR="008C3731" w:rsidRDefault="008C3731" w:rsidP="000B67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13854"/>
    <w:multiLevelType w:val="hybridMultilevel"/>
    <w:tmpl w:val="4164230C"/>
    <w:lvl w:ilvl="0" w:tplc="039E10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14CDB"/>
    <w:multiLevelType w:val="hybridMultilevel"/>
    <w:tmpl w:val="CC8E202E"/>
    <w:lvl w:ilvl="0" w:tplc="FF540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444E6"/>
    <w:multiLevelType w:val="multilevel"/>
    <w:tmpl w:val="CE6CB8A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DD1752"/>
    <w:multiLevelType w:val="hybridMultilevel"/>
    <w:tmpl w:val="9D1E2A1A"/>
    <w:lvl w:ilvl="0" w:tplc="DC3EE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0646A1"/>
    <w:multiLevelType w:val="hybridMultilevel"/>
    <w:tmpl w:val="F74474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067C4"/>
    <w:multiLevelType w:val="multilevel"/>
    <w:tmpl w:val="4DBECDDE"/>
    <w:lvl w:ilvl="0">
      <w:start w:val="5"/>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A52561A"/>
    <w:multiLevelType w:val="multilevel"/>
    <w:tmpl w:val="B4D6FB9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E07440B"/>
    <w:multiLevelType w:val="hybridMultilevel"/>
    <w:tmpl w:val="D65AD966"/>
    <w:lvl w:ilvl="0" w:tplc="0AC8E8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DB01FB"/>
    <w:multiLevelType w:val="hybridMultilevel"/>
    <w:tmpl w:val="376A456E"/>
    <w:lvl w:ilvl="0" w:tplc="FBA459E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DB70FB"/>
    <w:multiLevelType w:val="hybridMultilevel"/>
    <w:tmpl w:val="D19862FE"/>
    <w:lvl w:ilvl="0" w:tplc="A5ECEB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16D27"/>
    <w:multiLevelType w:val="multilevel"/>
    <w:tmpl w:val="73EC996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2D02EC2"/>
    <w:multiLevelType w:val="hybridMultilevel"/>
    <w:tmpl w:val="144C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F96041"/>
    <w:multiLevelType w:val="hybridMultilevel"/>
    <w:tmpl w:val="AB4E668C"/>
    <w:lvl w:ilvl="0" w:tplc="0C58FCAA">
      <w:start w:val="4"/>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6431774C"/>
    <w:multiLevelType w:val="hybridMultilevel"/>
    <w:tmpl w:val="714CE468"/>
    <w:lvl w:ilvl="0" w:tplc="D758E0E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6F2C49"/>
    <w:multiLevelType w:val="hybridMultilevel"/>
    <w:tmpl w:val="44526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1A255E"/>
    <w:multiLevelType w:val="hybridMultilevel"/>
    <w:tmpl w:val="20A4918E"/>
    <w:lvl w:ilvl="0" w:tplc="993CFC50">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
  </w:num>
  <w:num w:numId="2">
    <w:abstractNumId w:val="8"/>
  </w:num>
  <w:num w:numId="3">
    <w:abstractNumId w:val="15"/>
  </w:num>
  <w:num w:numId="4">
    <w:abstractNumId w:val="0"/>
  </w:num>
  <w:num w:numId="5">
    <w:abstractNumId w:val="11"/>
  </w:num>
  <w:num w:numId="6">
    <w:abstractNumId w:val="3"/>
  </w:num>
  <w:num w:numId="7">
    <w:abstractNumId w:val="9"/>
  </w:num>
  <w:num w:numId="8">
    <w:abstractNumId w:val="1"/>
  </w:num>
  <w:num w:numId="9">
    <w:abstractNumId w:val="13"/>
  </w:num>
  <w:num w:numId="10">
    <w:abstractNumId w:val="12"/>
  </w:num>
  <w:num w:numId="11">
    <w:abstractNumId w:val="14"/>
  </w:num>
  <w:num w:numId="12">
    <w:abstractNumId w:val="7"/>
  </w:num>
  <w:num w:numId="13">
    <w:abstractNumId w:val="2"/>
  </w:num>
  <w:num w:numId="14">
    <w:abstractNumId w:val="6"/>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0BD"/>
    <w:rsid w:val="00033189"/>
    <w:rsid w:val="000361AD"/>
    <w:rsid w:val="00072DD8"/>
    <w:rsid w:val="0007554E"/>
    <w:rsid w:val="0009109A"/>
    <w:rsid w:val="0009302C"/>
    <w:rsid w:val="000B6783"/>
    <w:rsid w:val="000C120A"/>
    <w:rsid w:val="000E50BD"/>
    <w:rsid w:val="00116DFB"/>
    <w:rsid w:val="00141000"/>
    <w:rsid w:val="00161D01"/>
    <w:rsid w:val="001816C4"/>
    <w:rsid w:val="001A29A7"/>
    <w:rsid w:val="001B6476"/>
    <w:rsid w:val="001C3C09"/>
    <w:rsid w:val="002459B5"/>
    <w:rsid w:val="002B39F2"/>
    <w:rsid w:val="002C6FC2"/>
    <w:rsid w:val="002D1643"/>
    <w:rsid w:val="002E1E91"/>
    <w:rsid w:val="002E7BEF"/>
    <w:rsid w:val="0030532E"/>
    <w:rsid w:val="00421D4B"/>
    <w:rsid w:val="004326F2"/>
    <w:rsid w:val="004460F1"/>
    <w:rsid w:val="00494623"/>
    <w:rsid w:val="004E12A2"/>
    <w:rsid w:val="00514762"/>
    <w:rsid w:val="00540D09"/>
    <w:rsid w:val="00585492"/>
    <w:rsid w:val="00592AE7"/>
    <w:rsid w:val="005C1A97"/>
    <w:rsid w:val="005C29FF"/>
    <w:rsid w:val="0060582C"/>
    <w:rsid w:val="00635C32"/>
    <w:rsid w:val="006C3D9A"/>
    <w:rsid w:val="006E45F4"/>
    <w:rsid w:val="00716A66"/>
    <w:rsid w:val="00732D63"/>
    <w:rsid w:val="007620C4"/>
    <w:rsid w:val="00795C58"/>
    <w:rsid w:val="007A23BC"/>
    <w:rsid w:val="00801D4D"/>
    <w:rsid w:val="00850D81"/>
    <w:rsid w:val="00875136"/>
    <w:rsid w:val="00897FBD"/>
    <w:rsid w:val="008A0874"/>
    <w:rsid w:val="008C3731"/>
    <w:rsid w:val="00955791"/>
    <w:rsid w:val="0096283E"/>
    <w:rsid w:val="0097133C"/>
    <w:rsid w:val="00990B30"/>
    <w:rsid w:val="009B02F8"/>
    <w:rsid w:val="009F40EF"/>
    <w:rsid w:val="00AA2518"/>
    <w:rsid w:val="00AF3446"/>
    <w:rsid w:val="00B026B3"/>
    <w:rsid w:val="00B31D3F"/>
    <w:rsid w:val="00B97CBA"/>
    <w:rsid w:val="00CC2736"/>
    <w:rsid w:val="00CD244A"/>
    <w:rsid w:val="00D02B38"/>
    <w:rsid w:val="00D943AF"/>
    <w:rsid w:val="00DE74AA"/>
    <w:rsid w:val="00E505C0"/>
    <w:rsid w:val="00E942B7"/>
    <w:rsid w:val="00EF01A7"/>
    <w:rsid w:val="00F01D85"/>
    <w:rsid w:val="00F059ED"/>
    <w:rsid w:val="00F15794"/>
    <w:rsid w:val="00F23756"/>
    <w:rsid w:val="00F2463E"/>
    <w:rsid w:val="00F40531"/>
    <w:rsid w:val="00F41C44"/>
    <w:rsid w:val="00F92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E34A52-8C45-456C-8DD0-56A15772F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0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50BD"/>
    <w:pPr>
      <w:spacing w:after="0" w:line="240" w:lineRule="auto"/>
    </w:pPr>
  </w:style>
  <w:style w:type="paragraph" w:styleId="ListParagraph">
    <w:name w:val="List Paragraph"/>
    <w:basedOn w:val="Normal"/>
    <w:uiPriority w:val="34"/>
    <w:qFormat/>
    <w:rsid w:val="004460F1"/>
    <w:pPr>
      <w:ind w:left="720"/>
      <w:contextualSpacing/>
    </w:pPr>
  </w:style>
  <w:style w:type="paragraph" w:customStyle="1" w:styleId="Default">
    <w:name w:val="Default"/>
    <w:rsid w:val="0095579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DefaultParagraphFont"/>
    <w:link w:val="NoSpacing"/>
    <w:uiPriority w:val="1"/>
    <w:locked/>
    <w:rsid w:val="00955791"/>
  </w:style>
  <w:style w:type="character" w:customStyle="1" w:styleId="articletext">
    <w:name w:val="article_text"/>
    <w:basedOn w:val="DefaultParagraphFont"/>
    <w:rsid w:val="0097133C"/>
  </w:style>
  <w:style w:type="paragraph" w:styleId="NormalWeb">
    <w:name w:val="Normal (Web)"/>
    <w:basedOn w:val="Normal"/>
    <w:next w:val="Normal"/>
    <w:uiPriority w:val="99"/>
    <w:rsid w:val="0097133C"/>
    <w:pPr>
      <w:autoSpaceDE w:val="0"/>
      <w:autoSpaceDN w:val="0"/>
      <w:adjustRightInd w:val="0"/>
      <w:spacing w:after="0" w:line="240" w:lineRule="auto"/>
    </w:pPr>
    <w:rPr>
      <w:rFonts w:ascii="EEEIOF+TimesNewRoman" w:hAnsi="EEEIOF+TimesNewRoman"/>
      <w:sz w:val="24"/>
      <w:szCs w:val="24"/>
    </w:rPr>
  </w:style>
  <w:style w:type="paragraph" w:styleId="Header">
    <w:name w:val="header"/>
    <w:basedOn w:val="Normal"/>
    <w:link w:val="HeaderChar"/>
    <w:uiPriority w:val="99"/>
    <w:semiHidden/>
    <w:unhideWhenUsed/>
    <w:rsid w:val="000B678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6783"/>
  </w:style>
  <w:style w:type="paragraph" w:styleId="Footer">
    <w:name w:val="footer"/>
    <w:basedOn w:val="Normal"/>
    <w:link w:val="FooterChar"/>
    <w:uiPriority w:val="99"/>
    <w:unhideWhenUsed/>
    <w:rsid w:val="000B67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33BE33-C879-449D-9DAD-18D3CD4B6C70}"/>
</file>

<file path=customXml/itemProps2.xml><?xml version="1.0" encoding="utf-8"?>
<ds:datastoreItem xmlns:ds="http://schemas.openxmlformats.org/officeDocument/2006/customXml" ds:itemID="{2854437B-714A-4613-AAC1-2E449D3FA8A4}"/>
</file>

<file path=customXml/itemProps3.xml><?xml version="1.0" encoding="utf-8"?>
<ds:datastoreItem xmlns:ds="http://schemas.openxmlformats.org/officeDocument/2006/customXml" ds:itemID="{DFEC3CBF-866D-4D13-969C-897E735EF1E8}"/>
</file>

<file path=docProps/app.xml><?xml version="1.0" encoding="utf-8"?>
<Properties xmlns="http://schemas.openxmlformats.org/officeDocument/2006/extended-properties" xmlns:vt="http://schemas.openxmlformats.org/officeDocument/2006/docPropsVTypes">
  <Template>Normal</Template>
  <TotalTime>1</TotalTime>
  <Pages>9</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Human Rights Commission - Sierra Leone</Company>
  <LinksUpToDate>false</LinksUpToDate>
  <CharactersWithSpaces>19903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Intern2</cp:lastModifiedBy>
  <cp:revision>2</cp:revision>
  <dcterms:created xsi:type="dcterms:W3CDTF">2015-11-10T08:04:00Z</dcterms:created>
  <dcterms:modified xsi:type="dcterms:W3CDTF">2015-11-10T08:04:00Z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