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E5D" w:rsidRPr="003F0F4E" w:rsidRDefault="00CF4E5D" w:rsidP="003F0F4E">
      <w:pPr>
        <w:jc w:val="center"/>
        <w:rPr>
          <w:rFonts w:ascii="Times New Roman" w:hAnsi="Times New Roman" w:cs="Times New Roman"/>
          <w:b/>
          <w:sz w:val="32"/>
          <w:szCs w:val="32"/>
        </w:rPr>
      </w:pPr>
      <w:bookmarkStart w:id="0" w:name="_Toc444602878"/>
      <w:bookmarkStart w:id="1" w:name="_GoBack"/>
      <w:bookmarkEnd w:id="1"/>
      <w:r w:rsidRPr="003F0F4E">
        <w:rPr>
          <w:rFonts w:ascii="Times New Roman" w:hAnsi="Times New Roman" w:cs="Times New Roman"/>
          <w:b/>
          <w:sz w:val="32"/>
          <w:szCs w:val="32"/>
        </w:rPr>
        <w:t>Public Defender of Georgia</w:t>
      </w:r>
    </w:p>
    <w:p w:rsidR="00CF4E5D" w:rsidRDefault="00CF4E5D" w:rsidP="003F0F4E">
      <w:pPr>
        <w:jc w:val="center"/>
        <w:rPr>
          <w:rFonts w:ascii="Times New Roman" w:hAnsi="Times New Roman" w:cs="Times New Roman"/>
          <w:b/>
          <w:sz w:val="32"/>
          <w:szCs w:val="32"/>
        </w:rPr>
      </w:pPr>
    </w:p>
    <w:p w:rsidR="0013266C" w:rsidRDefault="0013266C" w:rsidP="003F0F4E">
      <w:pPr>
        <w:jc w:val="center"/>
        <w:rPr>
          <w:rFonts w:ascii="Times New Roman" w:hAnsi="Times New Roman" w:cs="Times New Roman"/>
          <w:b/>
          <w:sz w:val="32"/>
          <w:szCs w:val="32"/>
        </w:rPr>
      </w:pPr>
    </w:p>
    <w:p w:rsidR="0013266C" w:rsidRDefault="0013266C" w:rsidP="003F0F4E">
      <w:pPr>
        <w:jc w:val="center"/>
        <w:rPr>
          <w:rFonts w:ascii="Times New Roman" w:hAnsi="Times New Roman" w:cs="Times New Roman"/>
          <w:b/>
          <w:sz w:val="32"/>
          <w:szCs w:val="32"/>
        </w:rPr>
      </w:pPr>
    </w:p>
    <w:p w:rsidR="0013266C" w:rsidRDefault="0013266C" w:rsidP="003F0F4E">
      <w:pPr>
        <w:jc w:val="center"/>
        <w:rPr>
          <w:rFonts w:ascii="Times New Roman" w:hAnsi="Times New Roman" w:cs="Times New Roman"/>
          <w:b/>
          <w:sz w:val="32"/>
          <w:szCs w:val="32"/>
        </w:rPr>
      </w:pPr>
    </w:p>
    <w:p w:rsidR="0013266C" w:rsidRPr="003F0F4E" w:rsidRDefault="0013266C" w:rsidP="003F0F4E">
      <w:pPr>
        <w:jc w:val="center"/>
        <w:rPr>
          <w:rFonts w:ascii="Times New Roman" w:hAnsi="Times New Roman" w:cs="Times New Roman"/>
          <w:b/>
          <w:sz w:val="32"/>
          <w:szCs w:val="32"/>
        </w:rPr>
      </w:pPr>
    </w:p>
    <w:p w:rsidR="00CF4E5D" w:rsidRPr="003F0F4E" w:rsidRDefault="00CF4E5D" w:rsidP="003F0F4E">
      <w:pPr>
        <w:jc w:val="center"/>
        <w:rPr>
          <w:rFonts w:ascii="Times New Roman" w:hAnsi="Times New Roman" w:cs="Times New Roman"/>
          <w:b/>
          <w:sz w:val="32"/>
          <w:szCs w:val="32"/>
        </w:rPr>
      </w:pPr>
    </w:p>
    <w:p w:rsidR="00CF4E5D" w:rsidRPr="003F0F4E" w:rsidRDefault="00CF4E5D" w:rsidP="003F0F4E">
      <w:pPr>
        <w:jc w:val="center"/>
        <w:rPr>
          <w:rFonts w:ascii="Times New Roman" w:hAnsi="Times New Roman" w:cs="Times New Roman"/>
          <w:b/>
          <w:sz w:val="32"/>
          <w:szCs w:val="32"/>
        </w:rPr>
      </w:pPr>
      <w:r w:rsidRPr="003F0F4E">
        <w:rPr>
          <w:rFonts w:ascii="Times New Roman" w:hAnsi="Times New Roman" w:cs="Times New Roman"/>
          <w:b/>
          <w:sz w:val="32"/>
          <w:szCs w:val="32"/>
        </w:rPr>
        <w:t xml:space="preserve">Info Submission </w:t>
      </w:r>
    </w:p>
    <w:p w:rsidR="00CF4E5D" w:rsidRPr="003F0F4E" w:rsidRDefault="00CF4E5D" w:rsidP="003F0F4E">
      <w:pPr>
        <w:jc w:val="center"/>
        <w:rPr>
          <w:rFonts w:ascii="Times New Roman" w:hAnsi="Times New Roman" w:cs="Times New Roman"/>
          <w:b/>
          <w:sz w:val="32"/>
          <w:szCs w:val="32"/>
        </w:rPr>
      </w:pPr>
    </w:p>
    <w:p w:rsidR="00CF4E5D" w:rsidRPr="003F0F4E" w:rsidRDefault="00CF4E5D" w:rsidP="003F0F4E">
      <w:pPr>
        <w:jc w:val="center"/>
        <w:rPr>
          <w:rFonts w:ascii="Times New Roman" w:hAnsi="Times New Roman" w:cs="Times New Roman"/>
          <w:b/>
          <w:sz w:val="32"/>
          <w:szCs w:val="32"/>
        </w:rPr>
      </w:pPr>
      <w:r w:rsidRPr="003F0F4E">
        <w:rPr>
          <w:rFonts w:ascii="Times New Roman" w:hAnsi="Times New Roman" w:cs="Times New Roman"/>
          <w:b/>
          <w:sz w:val="32"/>
          <w:szCs w:val="32"/>
        </w:rPr>
        <w:t>to the Fourth Periodic Report on the Implementation of the Convention on the Rights of the Child</w:t>
      </w:r>
    </w:p>
    <w:p w:rsidR="00CF4E5D" w:rsidRPr="003F0F4E" w:rsidRDefault="00CF4E5D" w:rsidP="003F0F4E">
      <w:pPr>
        <w:jc w:val="both"/>
        <w:rPr>
          <w:rFonts w:ascii="Times New Roman" w:hAnsi="Times New Roman" w:cs="Times New Roman"/>
          <w:b/>
          <w:sz w:val="32"/>
          <w:szCs w:val="32"/>
        </w:rPr>
      </w:pPr>
    </w:p>
    <w:p w:rsidR="00CF4E5D" w:rsidRPr="003F0F4E" w:rsidRDefault="00CF4E5D" w:rsidP="003F0F4E">
      <w:pPr>
        <w:jc w:val="both"/>
        <w:rPr>
          <w:rFonts w:ascii="Times New Roman" w:hAnsi="Times New Roman" w:cs="Times New Roman"/>
          <w:b/>
          <w:sz w:val="32"/>
          <w:szCs w:val="32"/>
        </w:rPr>
      </w:pPr>
    </w:p>
    <w:p w:rsidR="00CF4E5D" w:rsidRPr="003F0F4E" w:rsidRDefault="00CF4E5D" w:rsidP="003F0F4E">
      <w:pPr>
        <w:jc w:val="both"/>
        <w:rPr>
          <w:rFonts w:ascii="Times New Roman" w:hAnsi="Times New Roman" w:cs="Times New Roman"/>
          <w:b/>
          <w:sz w:val="32"/>
          <w:szCs w:val="32"/>
        </w:rPr>
      </w:pPr>
    </w:p>
    <w:p w:rsidR="00CF4E5D" w:rsidRPr="003F0F4E" w:rsidRDefault="00CF4E5D" w:rsidP="003F0F4E">
      <w:pPr>
        <w:jc w:val="both"/>
        <w:rPr>
          <w:rFonts w:ascii="Times New Roman" w:hAnsi="Times New Roman" w:cs="Times New Roman"/>
          <w:b/>
          <w:sz w:val="32"/>
          <w:szCs w:val="32"/>
        </w:rPr>
      </w:pPr>
    </w:p>
    <w:p w:rsidR="00CF4E5D" w:rsidRPr="003F0F4E" w:rsidRDefault="00CF4E5D" w:rsidP="003F0F4E">
      <w:pPr>
        <w:jc w:val="both"/>
        <w:rPr>
          <w:rFonts w:ascii="Times New Roman" w:hAnsi="Times New Roman" w:cs="Times New Roman"/>
          <w:b/>
          <w:sz w:val="32"/>
          <w:szCs w:val="32"/>
        </w:rPr>
      </w:pPr>
    </w:p>
    <w:p w:rsidR="00885CED" w:rsidRPr="003F0F4E" w:rsidRDefault="00885CED" w:rsidP="003F0F4E">
      <w:pPr>
        <w:jc w:val="both"/>
        <w:rPr>
          <w:rFonts w:ascii="Times New Roman" w:hAnsi="Times New Roman" w:cs="Times New Roman"/>
          <w:b/>
          <w:sz w:val="32"/>
          <w:szCs w:val="32"/>
        </w:rPr>
      </w:pPr>
    </w:p>
    <w:p w:rsidR="00885CED" w:rsidRPr="003F0F4E" w:rsidRDefault="00885CED" w:rsidP="003F0F4E">
      <w:pPr>
        <w:jc w:val="both"/>
        <w:rPr>
          <w:rFonts w:ascii="Times New Roman" w:hAnsi="Times New Roman" w:cs="Times New Roman"/>
          <w:b/>
          <w:sz w:val="32"/>
          <w:szCs w:val="32"/>
        </w:rPr>
      </w:pPr>
    </w:p>
    <w:p w:rsidR="00CF4E5D" w:rsidRPr="003F0F4E" w:rsidRDefault="00CF4E5D" w:rsidP="003F0F4E">
      <w:pPr>
        <w:jc w:val="both"/>
        <w:rPr>
          <w:rFonts w:ascii="Times New Roman" w:hAnsi="Times New Roman" w:cs="Times New Roman"/>
          <w:b/>
          <w:sz w:val="32"/>
          <w:szCs w:val="32"/>
        </w:rPr>
      </w:pPr>
    </w:p>
    <w:p w:rsidR="00CF4E5D" w:rsidRPr="003F0F4E" w:rsidRDefault="00CF4E5D" w:rsidP="003F0F4E">
      <w:pPr>
        <w:jc w:val="center"/>
        <w:rPr>
          <w:rFonts w:ascii="Times New Roman" w:hAnsi="Times New Roman" w:cs="Times New Roman"/>
          <w:b/>
          <w:sz w:val="32"/>
          <w:szCs w:val="32"/>
        </w:rPr>
      </w:pPr>
      <w:r w:rsidRPr="003F0F4E">
        <w:rPr>
          <w:rFonts w:ascii="Times New Roman" w:hAnsi="Times New Roman" w:cs="Times New Roman"/>
          <w:b/>
          <w:sz w:val="32"/>
          <w:szCs w:val="32"/>
        </w:rPr>
        <w:t>Georgia</w:t>
      </w:r>
    </w:p>
    <w:p w:rsidR="00CF4E5D" w:rsidRPr="003F0F4E" w:rsidRDefault="00CF4E5D" w:rsidP="003F0F4E">
      <w:pPr>
        <w:jc w:val="center"/>
        <w:rPr>
          <w:rFonts w:ascii="Times New Roman" w:hAnsi="Times New Roman" w:cs="Times New Roman"/>
          <w:b/>
          <w:bCs/>
          <w:sz w:val="32"/>
          <w:szCs w:val="32"/>
        </w:rPr>
      </w:pPr>
      <w:r w:rsidRPr="003F0F4E">
        <w:rPr>
          <w:rFonts w:ascii="Times New Roman" w:hAnsi="Times New Roman" w:cs="Times New Roman"/>
          <w:b/>
          <w:sz w:val="32"/>
          <w:szCs w:val="32"/>
        </w:rPr>
        <w:t>2017</w:t>
      </w:r>
    </w:p>
    <w:p w:rsidR="00CF4E5D" w:rsidRPr="003F0F4E" w:rsidRDefault="00CF4E5D" w:rsidP="003F0F4E">
      <w:pPr>
        <w:jc w:val="both"/>
        <w:rPr>
          <w:rFonts w:ascii="Times New Roman" w:hAnsi="Times New Roman" w:cs="Times New Roman"/>
          <w:b/>
          <w:bCs/>
          <w:i/>
        </w:rPr>
      </w:pPr>
    </w:p>
    <w:p w:rsidR="00885CED" w:rsidRPr="003F0F4E" w:rsidRDefault="00885CED" w:rsidP="003F0F4E">
      <w:pPr>
        <w:jc w:val="both"/>
        <w:rPr>
          <w:rFonts w:ascii="Times New Roman" w:hAnsi="Times New Roman" w:cs="Times New Roman"/>
          <w:bCs/>
          <w:i/>
        </w:rPr>
      </w:pPr>
      <w:r w:rsidRPr="003F0F4E">
        <w:rPr>
          <w:rFonts w:ascii="Times New Roman" w:hAnsi="Times New Roman" w:cs="Times New Roman"/>
          <w:bCs/>
          <w:i/>
        </w:rPr>
        <w:t>This document provides the updated info on the rights of the child in Georgia and has to be considered in conjunction with the alternative report submitted by the Public Defender of Georgia to the Fourth Periodic Report on the Implementation of the Convention on the Rights of the Child.</w:t>
      </w:r>
    </w:p>
    <w:p w:rsidR="00CF4E5D" w:rsidRPr="003F0F4E" w:rsidRDefault="00885CED" w:rsidP="003F0F4E">
      <w:pPr>
        <w:jc w:val="both"/>
        <w:rPr>
          <w:rFonts w:ascii="Times New Roman" w:hAnsi="Times New Roman" w:cs="Times New Roman"/>
          <w:bCs/>
          <w:i/>
        </w:rPr>
      </w:pPr>
      <w:r w:rsidRPr="003F0F4E">
        <w:rPr>
          <w:rFonts w:ascii="Times New Roman" w:hAnsi="Times New Roman" w:cs="Times New Roman"/>
          <w:bCs/>
          <w:i/>
        </w:rPr>
        <w:t xml:space="preserve">The submission </w:t>
      </w:r>
      <w:r w:rsidR="00EA1CB5" w:rsidRPr="003F0F4E">
        <w:rPr>
          <w:rFonts w:ascii="Times New Roman" w:hAnsi="Times New Roman" w:cs="Times New Roman"/>
          <w:bCs/>
          <w:i/>
        </w:rPr>
        <w:t>was</w:t>
      </w:r>
      <w:r w:rsidRPr="003F0F4E">
        <w:rPr>
          <w:rFonts w:ascii="Times New Roman" w:hAnsi="Times New Roman" w:cs="Times New Roman"/>
          <w:bCs/>
          <w:i/>
        </w:rPr>
        <w:t xml:space="preserve"> prepared by the </w:t>
      </w:r>
      <w:r w:rsidR="00EA1CB5" w:rsidRPr="003F0F4E">
        <w:rPr>
          <w:rFonts w:ascii="Times New Roman" w:hAnsi="Times New Roman" w:cs="Times New Roman"/>
          <w:bCs/>
          <w:i/>
        </w:rPr>
        <w:t>Child Right’s Centre of</w:t>
      </w:r>
      <w:r w:rsidRPr="003F0F4E">
        <w:rPr>
          <w:rFonts w:ascii="Times New Roman" w:hAnsi="Times New Roman" w:cs="Times New Roman"/>
          <w:bCs/>
          <w:i/>
        </w:rPr>
        <w:t xml:space="preserve"> the Public Defender of </w:t>
      </w:r>
      <w:r w:rsidR="00EA1CB5" w:rsidRPr="003F0F4E">
        <w:rPr>
          <w:rFonts w:ascii="Times New Roman" w:hAnsi="Times New Roman" w:cs="Times New Roman"/>
          <w:bCs/>
          <w:i/>
        </w:rPr>
        <w:t>Georgia and</w:t>
      </w:r>
      <w:r w:rsidR="00EA1CB5" w:rsidRPr="003F0F4E">
        <w:rPr>
          <w:rFonts w:ascii="Times New Roman" w:eastAsiaTheme="minorEastAsia" w:hAnsi="Times New Roman" w:cs="Times New Roman"/>
          <w:i/>
        </w:rPr>
        <w:t xml:space="preserve"> </w:t>
      </w:r>
      <w:r w:rsidR="00EA1CB5" w:rsidRPr="003F0F4E">
        <w:rPr>
          <w:rFonts w:ascii="Times New Roman" w:hAnsi="Times New Roman" w:cs="Times New Roman"/>
          <w:bCs/>
          <w:i/>
        </w:rPr>
        <w:t>is based on the results of  the monitoring of the children’s state institutions, state childcare programs and individual casework fulfilled by the Centre.</w:t>
      </w:r>
    </w:p>
    <w:p w:rsidR="00CF4E5D" w:rsidRPr="003F0F4E" w:rsidRDefault="00CF4E5D" w:rsidP="003F0F4E">
      <w:pPr>
        <w:jc w:val="both"/>
        <w:rPr>
          <w:rFonts w:ascii="Times New Roman" w:hAnsi="Times New Roman" w:cs="Times New Roman"/>
          <w:b/>
          <w:bCs/>
          <w:i/>
        </w:rPr>
      </w:pPr>
    </w:p>
    <w:p w:rsidR="00F81519" w:rsidRPr="003F0F4E" w:rsidRDefault="00F81519" w:rsidP="003F0F4E">
      <w:pPr>
        <w:jc w:val="both"/>
        <w:rPr>
          <w:rFonts w:ascii="Times New Roman" w:hAnsi="Times New Roman" w:cs="Times New Roman"/>
          <w:b/>
          <w:bCs/>
          <w:i/>
        </w:rPr>
      </w:pPr>
      <w:r w:rsidRPr="003F0F4E">
        <w:rPr>
          <w:rFonts w:ascii="Times New Roman" w:hAnsi="Times New Roman" w:cs="Times New Roman"/>
          <w:b/>
          <w:bCs/>
          <w:i/>
        </w:rPr>
        <w:t>General Measures of Implementation</w:t>
      </w:r>
      <w:bookmarkStart w:id="2" w:name="_Toc444602879"/>
      <w:bookmarkEnd w:id="0"/>
    </w:p>
    <w:p w:rsidR="00182AC7" w:rsidRPr="003F0F4E" w:rsidRDefault="00F81519" w:rsidP="003F0F4E">
      <w:pPr>
        <w:jc w:val="both"/>
        <w:rPr>
          <w:rFonts w:ascii="Times New Roman" w:hAnsi="Times New Roman" w:cs="Times New Roman"/>
          <w:b/>
          <w:bCs/>
          <w:i/>
        </w:rPr>
      </w:pPr>
      <w:r w:rsidRPr="003F0F4E">
        <w:rPr>
          <w:rFonts w:ascii="Times New Roman" w:hAnsi="Times New Roman" w:cs="Times New Roman"/>
          <w:b/>
          <w:bCs/>
          <w:i/>
        </w:rPr>
        <w:t>Legislation</w:t>
      </w:r>
      <w:bookmarkEnd w:id="2"/>
      <w:r w:rsidRPr="003F0F4E">
        <w:rPr>
          <w:rFonts w:ascii="Times New Roman" w:hAnsi="Times New Roman" w:cs="Times New Roman"/>
          <w:b/>
          <w:bCs/>
          <w:i/>
        </w:rPr>
        <w:t xml:space="preserve"> </w:t>
      </w:r>
      <w:r w:rsidRPr="003F0F4E">
        <w:rPr>
          <w:rFonts w:ascii="Times New Roman" w:hAnsi="Times New Roman" w:cs="Times New Roman"/>
          <w:b/>
          <w:i/>
        </w:rPr>
        <w:t xml:space="preserve"> </w:t>
      </w:r>
    </w:p>
    <w:p w:rsidR="006C628B" w:rsidRPr="003F0F4E" w:rsidRDefault="000316C3" w:rsidP="003F0F4E">
      <w:pPr>
        <w:autoSpaceDE w:val="0"/>
        <w:autoSpaceDN w:val="0"/>
        <w:adjustRightInd w:val="0"/>
        <w:spacing w:after="0"/>
        <w:jc w:val="both"/>
        <w:rPr>
          <w:rFonts w:ascii="Times New Roman" w:hAnsi="Times New Roman" w:cs="Times New Roman"/>
          <w:sz w:val="13"/>
          <w:szCs w:val="13"/>
          <w:lang w:val="ka-GE"/>
        </w:rPr>
      </w:pPr>
      <w:r w:rsidRPr="003F0F4E">
        <w:rPr>
          <w:rFonts w:ascii="Times New Roman" w:hAnsi="Times New Roman" w:cs="Times New Roman"/>
        </w:rPr>
        <w:t xml:space="preserve">1.  </w:t>
      </w:r>
      <w:r w:rsidR="009C6348" w:rsidRPr="003F0F4E">
        <w:rPr>
          <w:rFonts w:ascii="Times New Roman" w:hAnsi="Times New Roman" w:cs="Times New Roman"/>
        </w:rPr>
        <w:t>Among legislative changes introduced in the area of children’s rights in the reporting period one should note</w:t>
      </w:r>
      <w:r w:rsidR="00F81519" w:rsidRPr="003F0F4E">
        <w:rPr>
          <w:rFonts w:ascii="Times New Roman" w:hAnsi="Times New Roman" w:cs="Times New Roman"/>
        </w:rPr>
        <w:t xml:space="preserve"> the L</w:t>
      </w:r>
      <w:r w:rsidR="009C6348" w:rsidRPr="003F0F4E">
        <w:rPr>
          <w:rFonts w:ascii="Times New Roman" w:hAnsi="Times New Roman" w:cs="Times New Roman"/>
        </w:rPr>
        <w:t xml:space="preserve">aw on Early and Preschool Education, adopted by the Parliament of Georgia; </w:t>
      </w:r>
      <w:r w:rsidR="00F81519" w:rsidRPr="003F0F4E">
        <w:rPr>
          <w:rFonts w:ascii="Times New Roman" w:hAnsi="Times New Roman" w:cs="Times New Roman"/>
        </w:rPr>
        <w:t>Moreover, in Septem</w:t>
      </w:r>
      <w:r w:rsidR="00F81519" w:rsidRPr="003F0F4E">
        <w:rPr>
          <w:rFonts w:ascii="Times New Roman" w:hAnsi="Times New Roman" w:cs="Times New Roman"/>
        </w:rPr>
        <w:softHyphen/>
        <w:t>ber 2016, the G</w:t>
      </w:r>
      <w:r w:rsidR="009C6348" w:rsidRPr="003F0F4E">
        <w:rPr>
          <w:rFonts w:ascii="Times New Roman" w:hAnsi="Times New Roman" w:cs="Times New Roman"/>
        </w:rPr>
        <w:t>overnment of Georgia approved the Ordinance №437 On the Approval of Referral Proce</w:t>
      </w:r>
      <w:r w:rsidR="009C6348" w:rsidRPr="003F0F4E">
        <w:rPr>
          <w:rFonts w:ascii="Times New Roman" w:hAnsi="Times New Roman" w:cs="Times New Roman"/>
        </w:rPr>
        <w:softHyphen/>
        <w:t>dures for the Protection of Children regulating the measures of identifying, protecting and assisting child victims of violence and unprotected children, providing a broader circle of public entities responsible for the issue and imposing an obligation on self-government bodies in the field of referral o</w:t>
      </w:r>
      <w:r w:rsidR="006A6E55" w:rsidRPr="003F0F4E">
        <w:rPr>
          <w:rFonts w:ascii="Times New Roman" w:hAnsi="Times New Roman" w:cs="Times New Roman"/>
        </w:rPr>
        <w:t>n</w:t>
      </w:r>
      <w:r w:rsidR="009C6348" w:rsidRPr="003F0F4E">
        <w:rPr>
          <w:rFonts w:ascii="Times New Roman" w:hAnsi="Times New Roman" w:cs="Times New Roman"/>
        </w:rPr>
        <w:t xml:space="preserve"> violence against children. Along with implemented changes, it is of utmost importance to facilitate efficient en</w:t>
      </w:r>
      <w:r w:rsidR="009C6348" w:rsidRPr="003F0F4E">
        <w:rPr>
          <w:rFonts w:ascii="Times New Roman" w:hAnsi="Times New Roman" w:cs="Times New Roman"/>
        </w:rPr>
        <w:softHyphen/>
        <w:t>forcement of these changes in practice</w:t>
      </w:r>
      <w:r w:rsidR="00E268A1" w:rsidRPr="003F0F4E">
        <w:rPr>
          <w:rFonts w:ascii="Times New Roman" w:hAnsi="Times New Roman" w:cs="Times New Roman"/>
          <w:lang w:val="ka-GE"/>
        </w:rPr>
        <w:t xml:space="preserve">; </w:t>
      </w:r>
      <w:r w:rsidR="00F81519" w:rsidRPr="003F0F4E">
        <w:rPr>
          <w:rFonts w:ascii="Times New Roman" w:hAnsi="Times New Roman" w:cs="Times New Roman"/>
        </w:rPr>
        <w:t>Furthermore</w:t>
      </w:r>
      <w:r w:rsidR="00033D4D" w:rsidRPr="003F0F4E">
        <w:rPr>
          <w:rFonts w:ascii="Times New Roman" w:hAnsi="Times New Roman" w:cs="Times New Roman"/>
        </w:rPr>
        <w:t xml:space="preserve">, </w:t>
      </w:r>
      <w:r w:rsidR="00305DFA" w:rsidRPr="003F0F4E">
        <w:rPr>
          <w:rFonts w:ascii="Times New Roman" w:hAnsi="Times New Roman" w:cs="Times New Roman"/>
        </w:rPr>
        <w:t xml:space="preserve">in June </w:t>
      </w:r>
      <w:r w:rsidR="00F039CF" w:rsidRPr="003F0F4E">
        <w:rPr>
          <w:rFonts w:ascii="Times New Roman" w:hAnsi="Times New Roman" w:cs="Times New Roman"/>
          <w:lang w:val="ka-GE"/>
        </w:rPr>
        <w:t xml:space="preserve">2016 </w:t>
      </w:r>
      <w:r w:rsidR="00305DFA" w:rsidRPr="003F0F4E">
        <w:rPr>
          <w:rFonts w:ascii="Times New Roman" w:hAnsi="Times New Roman" w:cs="Times New Roman"/>
        </w:rPr>
        <w:t xml:space="preserve">the Georgian Parliament </w:t>
      </w:r>
      <w:r w:rsidR="00033D4D" w:rsidRPr="003F0F4E">
        <w:rPr>
          <w:rFonts w:ascii="Times New Roman" w:hAnsi="Times New Roman" w:cs="Times New Roman"/>
        </w:rPr>
        <w:t xml:space="preserve">ratified the Optional Protocol to </w:t>
      </w:r>
      <w:r w:rsidR="00305DFA" w:rsidRPr="003F0F4E">
        <w:rPr>
          <w:rFonts w:ascii="Times New Roman" w:hAnsi="Times New Roman" w:cs="Times New Roman"/>
        </w:rPr>
        <w:t xml:space="preserve">the Convention on the Rights of the Child </w:t>
      </w:r>
      <w:r w:rsidR="00033D4D" w:rsidRPr="003F0F4E">
        <w:rPr>
          <w:rFonts w:ascii="Times New Roman" w:hAnsi="Times New Roman" w:cs="Times New Roman"/>
        </w:rPr>
        <w:t>on a C</w:t>
      </w:r>
      <w:r w:rsidR="00A17AAC" w:rsidRPr="003F0F4E">
        <w:rPr>
          <w:rFonts w:ascii="Times New Roman" w:hAnsi="Times New Roman" w:cs="Times New Roman"/>
        </w:rPr>
        <w:t>ommunications Procedure; a</w:t>
      </w:r>
      <w:r w:rsidR="00305DFA" w:rsidRPr="003F0F4E">
        <w:rPr>
          <w:rFonts w:ascii="Times New Roman" w:hAnsi="Times New Roman" w:cs="Times New Roman"/>
        </w:rPr>
        <w:t>t this stage the Parliament of Georgia is considering amendments to the Law of Geor</w:t>
      </w:r>
      <w:r w:rsidR="00A17AAC" w:rsidRPr="003F0F4E">
        <w:rPr>
          <w:rFonts w:ascii="Times New Roman" w:hAnsi="Times New Roman" w:cs="Times New Roman"/>
        </w:rPr>
        <w:t>gia on Adoption and Foster care.</w:t>
      </w:r>
      <w:r w:rsidR="006C628B" w:rsidRPr="003F0F4E">
        <w:rPr>
          <w:rFonts w:ascii="Times New Roman" w:hAnsi="Times New Roman" w:cs="Times New Roman"/>
          <w:sz w:val="13"/>
          <w:szCs w:val="13"/>
        </w:rPr>
        <w:t xml:space="preserve"> </w:t>
      </w:r>
    </w:p>
    <w:p w:rsidR="00B03F81" w:rsidRPr="003F0F4E" w:rsidRDefault="00B03F81" w:rsidP="003F0F4E">
      <w:pPr>
        <w:autoSpaceDE w:val="0"/>
        <w:autoSpaceDN w:val="0"/>
        <w:adjustRightInd w:val="0"/>
        <w:spacing w:after="0"/>
        <w:jc w:val="both"/>
        <w:rPr>
          <w:rFonts w:ascii="Times New Roman" w:hAnsi="Times New Roman" w:cs="Times New Roman"/>
          <w:sz w:val="13"/>
          <w:szCs w:val="13"/>
          <w:lang w:val="ka-GE"/>
        </w:rPr>
      </w:pPr>
    </w:p>
    <w:p w:rsidR="00182AC7" w:rsidRPr="003F0F4E" w:rsidRDefault="00182AC7" w:rsidP="003F0F4E">
      <w:pPr>
        <w:autoSpaceDE w:val="0"/>
        <w:autoSpaceDN w:val="0"/>
        <w:adjustRightInd w:val="0"/>
        <w:spacing w:after="0"/>
        <w:jc w:val="both"/>
        <w:rPr>
          <w:rFonts w:ascii="Times New Roman" w:hAnsi="Times New Roman" w:cs="Times New Roman"/>
        </w:rPr>
      </w:pPr>
    </w:p>
    <w:p w:rsidR="00B03F81" w:rsidRDefault="0094346D" w:rsidP="003F0F4E">
      <w:pPr>
        <w:autoSpaceDE w:val="0"/>
        <w:autoSpaceDN w:val="0"/>
        <w:adjustRightInd w:val="0"/>
        <w:spacing w:after="0"/>
        <w:jc w:val="both"/>
        <w:rPr>
          <w:rFonts w:ascii="Times New Roman" w:hAnsi="Times New Roman" w:cs="Times New Roman"/>
        </w:rPr>
      </w:pPr>
      <w:r w:rsidRPr="003F0F4E">
        <w:rPr>
          <w:rFonts w:ascii="Times New Roman" w:hAnsi="Times New Roman" w:cs="Times New Roman"/>
          <w:lang w:val="ka-GE"/>
        </w:rPr>
        <w:t xml:space="preserve">2. </w:t>
      </w:r>
      <w:r w:rsidR="00B957CB" w:rsidRPr="003F0F4E">
        <w:rPr>
          <w:rFonts w:ascii="Times New Roman" w:hAnsi="Times New Roman" w:cs="Times New Roman"/>
          <w:lang w:val="ka-GE"/>
        </w:rPr>
        <w:t xml:space="preserve">On 6 January 2017, President </w:t>
      </w:r>
      <w:r w:rsidR="00B957CB" w:rsidRPr="003F0F4E">
        <w:rPr>
          <w:rFonts w:ascii="Times New Roman" w:hAnsi="Times New Roman" w:cs="Times New Roman"/>
        </w:rPr>
        <w:t xml:space="preserve">of Georgia </w:t>
      </w:r>
      <w:r w:rsidR="00B957CB" w:rsidRPr="003F0F4E">
        <w:rPr>
          <w:rFonts w:ascii="Times New Roman" w:hAnsi="Times New Roman" w:cs="Times New Roman"/>
          <w:lang w:val="ka-GE"/>
        </w:rPr>
        <w:t xml:space="preserve">signed the </w:t>
      </w:r>
      <w:r w:rsidR="00B957CB" w:rsidRPr="003F0F4E">
        <w:rPr>
          <w:rFonts w:ascii="Times New Roman" w:hAnsi="Times New Roman" w:cs="Times New Roman"/>
        </w:rPr>
        <w:t xml:space="preserve">proposed </w:t>
      </w:r>
      <w:r w:rsidR="00704715" w:rsidRPr="003F0F4E">
        <w:rPr>
          <w:rFonts w:ascii="Times New Roman" w:hAnsi="Times New Roman" w:cs="Times New Roman"/>
        </w:rPr>
        <w:t>amendments</w:t>
      </w:r>
      <w:r w:rsidR="00B957CB" w:rsidRPr="003F0F4E">
        <w:rPr>
          <w:rFonts w:ascii="Times New Roman" w:hAnsi="Times New Roman" w:cs="Times New Roman"/>
        </w:rPr>
        <w:t xml:space="preserve"> to the </w:t>
      </w:r>
      <w:r w:rsidR="00B957CB" w:rsidRPr="003F0F4E">
        <w:rPr>
          <w:rFonts w:ascii="Times New Roman" w:hAnsi="Times New Roman" w:cs="Times New Roman"/>
          <w:lang w:val="ka-GE"/>
        </w:rPr>
        <w:t xml:space="preserve"> </w:t>
      </w:r>
      <w:r w:rsidR="00B957CB" w:rsidRPr="003F0F4E">
        <w:rPr>
          <w:rFonts w:ascii="Times New Roman" w:hAnsi="Times New Roman" w:cs="Times New Roman"/>
        </w:rPr>
        <w:t>L</w:t>
      </w:r>
      <w:r w:rsidR="00B957CB" w:rsidRPr="003F0F4E">
        <w:rPr>
          <w:rFonts w:ascii="Times New Roman" w:hAnsi="Times New Roman" w:cs="Times New Roman"/>
          <w:lang w:val="ka-GE"/>
        </w:rPr>
        <w:t xml:space="preserve">aw </w:t>
      </w:r>
      <w:r w:rsidR="00B957CB" w:rsidRPr="003F0F4E">
        <w:rPr>
          <w:rFonts w:ascii="Times New Roman" w:hAnsi="Times New Roman" w:cs="Times New Roman"/>
        </w:rPr>
        <w:t>of Georgia on G</w:t>
      </w:r>
      <w:r w:rsidR="00B957CB" w:rsidRPr="003F0F4E">
        <w:rPr>
          <w:rFonts w:ascii="Times New Roman" w:hAnsi="Times New Roman" w:cs="Times New Roman"/>
          <w:lang w:val="ka-GE"/>
        </w:rPr>
        <w:t xml:space="preserve">eneral </w:t>
      </w:r>
      <w:r w:rsidR="00B957CB" w:rsidRPr="003F0F4E">
        <w:rPr>
          <w:rFonts w:ascii="Times New Roman" w:hAnsi="Times New Roman" w:cs="Times New Roman"/>
        </w:rPr>
        <w:t>E</w:t>
      </w:r>
      <w:r w:rsidR="00B957CB" w:rsidRPr="003F0F4E">
        <w:rPr>
          <w:rFonts w:ascii="Times New Roman" w:hAnsi="Times New Roman" w:cs="Times New Roman"/>
          <w:lang w:val="ka-GE"/>
        </w:rPr>
        <w:t xml:space="preserve">ducation. </w:t>
      </w:r>
      <w:r w:rsidRPr="003F0F4E">
        <w:rPr>
          <w:rFonts w:ascii="Times New Roman" w:hAnsi="Times New Roman" w:cs="Times New Roman"/>
        </w:rPr>
        <w:t>T</w:t>
      </w:r>
      <w:r w:rsidR="00B957CB" w:rsidRPr="003F0F4E">
        <w:rPr>
          <w:rFonts w:ascii="Times New Roman" w:hAnsi="Times New Roman" w:cs="Times New Roman"/>
          <w:lang w:val="ka-GE"/>
        </w:rPr>
        <w:t xml:space="preserve">he </w:t>
      </w:r>
      <w:r w:rsidR="00B957CB" w:rsidRPr="003F0F4E">
        <w:rPr>
          <w:rFonts w:ascii="Times New Roman" w:hAnsi="Times New Roman" w:cs="Times New Roman"/>
        </w:rPr>
        <w:t xml:space="preserve">main </w:t>
      </w:r>
      <w:r w:rsidR="00B957CB" w:rsidRPr="003F0F4E">
        <w:rPr>
          <w:rFonts w:ascii="Times New Roman" w:hAnsi="Times New Roman" w:cs="Times New Roman"/>
          <w:lang w:val="ka-GE"/>
        </w:rPr>
        <w:t>reason</w:t>
      </w:r>
      <w:r w:rsidR="00704715" w:rsidRPr="003F0F4E">
        <w:rPr>
          <w:rFonts w:ascii="Times New Roman" w:hAnsi="Times New Roman" w:cs="Times New Roman"/>
          <w:lang w:val="ka-GE"/>
        </w:rPr>
        <w:t xml:space="preserve"> </w:t>
      </w:r>
      <w:r w:rsidR="00B957CB" w:rsidRPr="003F0F4E">
        <w:rPr>
          <w:rFonts w:ascii="Times New Roman" w:hAnsi="Times New Roman" w:cs="Times New Roman"/>
          <w:lang w:val="ka-GE"/>
        </w:rPr>
        <w:t>for</w:t>
      </w:r>
      <w:r w:rsidR="00704715" w:rsidRPr="003F0F4E">
        <w:rPr>
          <w:rFonts w:ascii="Times New Roman" w:hAnsi="Times New Roman" w:cs="Times New Roman"/>
          <w:lang w:val="ka-GE"/>
        </w:rPr>
        <w:t xml:space="preserve"> </w:t>
      </w:r>
      <w:r w:rsidR="00704715" w:rsidRPr="003F0F4E">
        <w:rPr>
          <w:rFonts w:ascii="Times New Roman" w:hAnsi="Times New Roman" w:cs="Times New Roman"/>
        </w:rPr>
        <w:t>drafting</w:t>
      </w:r>
      <w:r w:rsidR="00B957CB" w:rsidRPr="003F0F4E">
        <w:rPr>
          <w:rFonts w:ascii="Times New Roman" w:hAnsi="Times New Roman" w:cs="Times New Roman"/>
          <w:lang w:val="ka-GE"/>
        </w:rPr>
        <w:t xml:space="preserve"> the </w:t>
      </w:r>
      <w:r w:rsidR="00704715" w:rsidRPr="003F0F4E">
        <w:rPr>
          <w:rFonts w:ascii="Times New Roman" w:hAnsi="Times New Roman" w:cs="Times New Roman"/>
          <w:lang w:val="ka-GE"/>
        </w:rPr>
        <w:t>bill</w:t>
      </w:r>
      <w:r w:rsidR="00B957CB" w:rsidRPr="003F0F4E">
        <w:rPr>
          <w:rFonts w:ascii="Times New Roman" w:hAnsi="Times New Roman" w:cs="Times New Roman"/>
          <w:lang w:val="ka-GE"/>
        </w:rPr>
        <w:t xml:space="preserve"> was that the current legislation does not allow the possibility of recognizing foreign educational program</w:t>
      </w:r>
      <w:r w:rsidR="006A6E55" w:rsidRPr="003F0F4E">
        <w:rPr>
          <w:rFonts w:ascii="Times New Roman" w:hAnsi="Times New Roman" w:cs="Times New Roman"/>
        </w:rPr>
        <w:t>s</w:t>
      </w:r>
      <w:r w:rsidR="00B957CB" w:rsidRPr="003F0F4E">
        <w:rPr>
          <w:rFonts w:ascii="Times New Roman" w:hAnsi="Times New Roman" w:cs="Times New Roman"/>
          <w:lang w:val="ka-GE"/>
        </w:rPr>
        <w:t xml:space="preserve"> in Georgia, the state today, can not </w:t>
      </w:r>
      <w:r w:rsidR="00704715" w:rsidRPr="003F0F4E">
        <w:rPr>
          <w:rFonts w:ascii="Times New Roman" w:hAnsi="Times New Roman" w:cs="Times New Roman"/>
        </w:rPr>
        <w:t>ensure</w:t>
      </w:r>
      <w:r w:rsidR="00B957CB" w:rsidRPr="003F0F4E">
        <w:rPr>
          <w:rFonts w:ascii="Times New Roman" w:hAnsi="Times New Roman" w:cs="Times New Roman"/>
          <w:lang w:val="ka-GE"/>
        </w:rPr>
        <w:t xml:space="preserve"> the</w:t>
      </w:r>
      <w:r w:rsidR="00704715" w:rsidRPr="003F0F4E">
        <w:rPr>
          <w:rFonts w:ascii="Times New Roman" w:hAnsi="Times New Roman" w:cs="Times New Roman"/>
          <w:lang w:val="ka-GE"/>
        </w:rPr>
        <w:t xml:space="preserve"> </w:t>
      </w:r>
      <w:r w:rsidR="00704715" w:rsidRPr="003F0F4E">
        <w:rPr>
          <w:rFonts w:ascii="Times New Roman" w:hAnsi="Times New Roman" w:cs="Times New Roman"/>
        </w:rPr>
        <w:t xml:space="preserve">incorporation of </w:t>
      </w:r>
      <w:r w:rsidR="00704715" w:rsidRPr="003F0F4E">
        <w:rPr>
          <w:rFonts w:ascii="Times New Roman" w:hAnsi="Times New Roman" w:cs="Times New Roman"/>
          <w:lang w:val="ka-GE"/>
        </w:rPr>
        <w:t>general</w:t>
      </w:r>
      <w:r w:rsidR="00B957CB" w:rsidRPr="003F0F4E">
        <w:rPr>
          <w:rFonts w:ascii="Times New Roman" w:hAnsi="Times New Roman" w:cs="Times New Roman"/>
          <w:lang w:val="ka-GE"/>
        </w:rPr>
        <w:t xml:space="preserve"> education</w:t>
      </w:r>
      <w:r w:rsidR="00704715" w:rsidRPr="003F0F4E">
        <w:rPr>
          <w:rFonts w:ascii="Times New Roman" w:hAnsi="Times New Roman" w:cs="Times New Roman"/>
        </w:rPr>
        <w:t>al</w:t>
      </w:r>
      <w:r w:rsidR="00B957CB" w:rsidRPr="003F0F4E">
        <w:rPr>
          <w:rFonts w:ascii="Times New Roman" w:hAnsi="Times New Roman" w:cs="Times New Roman"/>
          <w:lang w:val="ka-GE"/>
        </w:rPr>
        <w:t xml:space="preserve"> system</w:t>
      </w:r>
      <w:r w:rsidR="00704715" w:rsidRPr="003F0F4E">
        <w:rPr>
          <w:rFonts w:ascii="Times New Roman" w:hAnsi="Times New Roman" w:cs="Times New Roman"/>
          <w:lang w:val="ka-GE"/>
        </w:rPr>
        <w:t xml:space="preserve"> </w:t>
      </w:r>
      <w:r w:rsidR="00704715" w:rsidRPr="003F0F4E">
        <w:rPr>
          <w:rFonts w:ascii="Times New Roman" w:hAnsi="Times New Roman" w:cs="Times New Roman"/>
        </w:rPr>
        <w:t>of Georgia</w:t>
      </w:r>
      <w:r w:rsidR="00B957CB" w:rsidRPr="003F0F4E">
        <w:rPr>
          <w:rFonts w:ascii="Times New Roman" w:hAnsi="Times New Roman" w:cs="Times New Roman"/>
          <w:lang w:val="ka-GE"/>
        </w:rPr>
        <w:t xml:space="preserve"> into the international educational space. Thus, the basic </w:t>
      </w:r>
      <w:r w:rsidR="006A6E55" w:rsidRPr="003F0F4E">
        <w:rPr>
          <w:rFonts w:ascii="Times New Roman" w:hAnsi="Times New Roman" w:cs="Times New Roman"/>
        </w:rPr>
        <w:t>purpose</w:t>
      </w:r>
      <w:r w:rsidR="00B957CB" w:rsidRPr="003F0F4E">
        <w:rPr>
          <w:rFonts w:ascii="Times New Roman" w:hAnsi="Times New Roman" w:cs="Times New Roman"/>
          <w:lang w:val="ka-GE"/>
        </w:rPr>
        <w:t xml:space="preserve"> of the bill </w:t>
      </w:r>
      <w:r w:rsidR="00704715" w:rsidRPr="003F0F4E">
        <w:rPr>
          <w:rFonts w:ascii="Times New Roman" w:hAnsi="Times New Roman" w:cs="Times New Roman"/>
        </w:rPr>
        <w:t xml:space="preserve">was to establish the appropriate legislative mechanisms </w:t>
      </w:r>
      <w:r w:rsidR="006A6E55" w:rsidRPr="003F0F4E">
        <w:rPr>
          <w:rFonts w:ascii="Times New Roman" w:hAnsi="Times New Roman" w:cs="Times New Roman"/>
        </w:rPr>
        <w:t xml:space="preserve">in order </w:t>
      </w:r>
      <w:r w:rsidR="00704715" w:rsidRPr="003F0F4E">
        <w:rPr>
          <w:rFonts w:ascii="Times New Roman" w:hAnsi="Times New Roman" w:cs="Times New Roman"/>
        </w:rPr>
        <w:t xml:space="preserve">to ensure </w:t>
      </w:r>
      <w:r w:rsidR="00E506A2" w:rsidRPr="003F0F4E">
        <w:rPr>
          <w:rFonts w:ascii="Times New Roman" w:hAnsi="Times New Roman" w:cs="Times New Roman"/>
        </w:rPr>
        <w:t>the recognition of  international educational programs in Georgia and the vice versa</w:t>
      </w:r>
      <w:r w:rsidR="00704715" w:rsidRPr="003F0F4E">
        <w:rPr>
          <w:rFonts w:ascii="Times New Roman" w:hAnsi="Times New Roman" w:cs="Times New Roman"/>
        </w:rPr>
        <w:t>.</w:t>
      </w:r>
      <w:r w:rsidR="00B957CB" w:rsidRPr="003F0F4E">
        <w:rPr>
          <w:rFonts w:ascii="Times New Roman" w:hAnsi="Times New Roman" w:cs="Times New Roman"/>
          <w:lang w:val="ka-GE"/>
        </w:rPr>
        <w:t xml:space="preserve"> In addition, </w:t>
      </w:r>
      <w:r w:rsidR="00704715" w:rsidRPr="003F0F4E">
        <w:rPr>
          <w:rFonts w:ascii="Times New Roman" w:hAnsi="Times New Roman" w:cs="Times New Roman"/>
        </w:rPr>
        <w:t xml:space="preserve">according to the amendments </w:t>
      </w:r>
      <w:r w:rsidR="00B957CB" w:rsidRPr="003F0F4E">
        <w:rPr>
          <w:rFonts w:ascii="Times New Roman" w:hAnsi="Times New Roman" w:cs="Times New Roman"/>
          <w:lang w:val="ka-GE"/>
        </w:rPr>
        <w:t xml:space="preserve">the Ministry of Education and Science </w:t>
      </w:r>
      <w:r w:rsidR="00704715" w:rsidRPr="003F0F4E">
        <w:rPr>
          <w:rFonts w:ascii="Times New Roman" w:hAnsi="Times New Roman" w:cs="Times New Roman"/>
        </w:rPr>
        <w:t>will have</w:t>
      </w:r>
      <w:r w:rsidRPr="003F0F4E">
        <w:rPr>
          <w:rFonts w:ascii="Times New Roman" w:hAnsi="Times New Roman" w:cs="Times New Roman"/>
          <w:lang w:val="ka-GE"/>
        </w:rPr>
        <w:t xml:space="preserve"> </w:t>
      </w:r>
      <w:r w:rsidRPr="003F0F4E">
        <w:rPr>
          <w:rFonts w:ascii="Times New Roman" w:hAnsi="Times New Roman" w:cs="Times New Roman"/>
        </w:rPr>
        <w:t>the</w:t>
      </w:r>
      <w:r w:rsidR="00B957CB" w:rsidRPr="003F0F4E">
        <w:rPr>
          <w:rFonts w:ascii="Times New Roman" w:hAnsi="Times New Roman" w:cs="Times New Roman"/>
          <w:lang w:val="ka-GE"/>
        </w:rPr>
        <w:t xml:space="preserve"> authority to establish different types of </w:t>
      </w:r>
      <w:r w:rsidR="00B957CB" w:rsidRPr="003F0F4E">
        <w:rPr>
          <w:rFonts w:ascii="Times New Roman" w:hAnsi="Times New Roman" w:cs="Times New Roman"/>
        </w:rPr>
        <w:t>general educational</w:t>
      </w:r>
      <w:r w:rsidR="00B957CB" w:rsidRPr="003F0F4E">
        <w:rPr>
          <w:rFonts w:ascii="Times New Roman" w:hAnsi="Times New Roman" w:cs="Times New Roman"/>
          <w:lang w:val="ka-GE"/>
        </w:rPr>
        <w:t xml:space="preserve"> institutions; To achieve this goal it is important to </w:t>
      </w:r>
      <w:r w:rsidRPr="003F0F4E">
        <w:rPr>
          <w:rFonts w:ascii="Times New Roman" w:hAnsi="Times New Roman" w:cs="Times New Roman"/>
        </w:rPr>
        <w:t>set up</w:t>
      </w:r>
      <w:r w:rsidR="00704715" w:rsidRPr="003F0F4E">
        <w:rPr>
          <w:rFonts w:ascii="Times New Roman" w:hAnsi="Times New Roman" w:cs="Times New Roman"/>
        </w:rPr>
        <w:t xml:space="preserve"> </w:t>
      </w:r>
      <w:r w:rsidR="006A6E55" w:rsidRPr="003F0F4E">
        <w:rPr>
          <w:rFonts w:ascii="Times New Roman" w:hAnsi="Times New Roman" w:cs="Times New Roman"/>
        </w:rPr>
        <w:t xml:space="preserve">the corresponding </w:t>
      </w:r>
      <w:r w:rsidR="00704715" w:rsidRPr="003F0F4E">
        <w:rPr>
          <w:rFonts w:ascii="Times New Roman" w:hAnsi="Times New Roman" w:cs="Times New Roman"/>
          <w:lang w:val="ka-GE"/>
        </w:rPr>
        <w:t>preconditions and legislative framework</w:t>
      </w:r>
      <w:r w:rsidRPr="003F0F4E">
        <w:rPr>
          <w:rFonts w:ascii="Times New Roman" w:hAnsi="Times New Roman" w:cs="Times New Roman"/>
          <w:lang w:val="ka-GE"/>
        </w:rPr>
        <w:t xml:space="preserve"> </w:t>
      </w:r>
      <w:r w:rsidRPr="003F0F4E">
        <w:rPr>
          <w:rFonts w:ascii="Times New Roman" w:hAnsi="Times New Roman" w:cs="Times New Roman"/>
        </w:rPr>
        <w:t xml:space="preserve">which will have </w:t>
      </w:r>
      <w:r w:rsidRPr="003F0F4E">
        <w:rPr>
          <w:rFonts w:ascii="Times New Roman" w:hAnsi="Times New Roman" w:cs="Times New Roman"/>
          <w:lang w:val="ka-GE"/>
        </w:rPr>
        <w:t>international</w:t>
      </w:r>
      <w:r w:rsidR="00B957CB" w:rsidRPr="003F0F4E">
        <w:rPr>
          <w:rFonts w:ascii="Times New Roman" w:hAnsi="Times New Roman" w:cs="Times New Roman"/>
          <w:lang w:val="ka-GE"/>
        </w:rPr>
        <w:t xml:space="preserve"> </w:t>
      </w:r>
      <w:r w:rsidRPr="003F0F4E">
        <w:rPr>
          <w:rFonts w:ascii="Times New Roman" w:hAnsi="Times New Roman" w:cs="Times New Roman"/>
        </w:rPr>
        <w:t xml:space="preserve">accreditation. </w:t>
      </w:r>
    </w:p>
    <w:p w:rsidR="00AA22D7" w:rsidRDefault="00AA22D7" w:rsidP="003F0F4E">
      <w:pPr>
        <w:autoSpaceDE w:val="0"/>
        <w:autoSpaceDN w:val="0"/>
        <w:adjustRightInd w:val="0"/>
        <w:spacing w:after="0"/>
        <w:jc w:val="both"/>
        <w:rPr>
          <w:rFonts w:ascii="Times New Roman" w:hAnsi="Times New Roman" w:cs="Times New Roman"/>
        </w:rPr>
      </w:pPr>
    </w:p>
    <w:p w:rsidR="00AA22D7" w:rsidRPr="00AA22D7" w:rsidRDefault="00AA22D7" w:rsidP="00AA22D7">
      <w:pPr>
        <w:autoSpaceDE w:val="0"/>
        <w:autoSpaceDN w:val="0"/>
        <w:adjustRightInd w:val="0"/>
        <w:spacing w:after="0"/>
        <w:jc w:val="both"/>
        <w:rPr>
          <w:rFonts w:ascii="Times New Roman" w:hAnsi="Times New Roman" w:cs="Times New Roman"/>
          <w:b/>
          <w:i/>
        </w:rPr>
      </w:pPr>
      <w:r w:rsidRPr="00AA22D7">
        <w:rPr>
          <w:rFonts w:ascii="Times New Roman" w:hAnsi="Times New Roman" w:cs="Times New Roman"/>
          <w:b/>
          <w:i/>
        </w:rPr>
        <w:t>Children’s Rights in Occupied Territories</w:t>
      </w:r>
    </w:p>
    <w:p w:rsidR="00AA22D7" w:rsidRPr="00AA22D7" w:rsidRDefault="00AA22D7" w:rsidP="00AA22D7">
      <w:pPr>
        <w:autoSpaceDE w:val="0"/>
        <w:autoSpaceDN w:val="0"/>
        <w:adjustRightInd w:val="0"/>
        <w:spacing w:after="0"/>
        <w:jc w:val="both"/>
        <w:rPr>
          <w:rFonts w:ascii="Times New Roman" w:hAnsi="Times New Roman" w:cs="Times New Roman"/>
          <w:b/>
          <w:i/>
        </w:rPr>
      </w:pPr>
    </w:p>
    <w:p w:rsidR="0013266C" w:rsidRPr="0013266C" w:rsidRDefault="0013266C" w:rsidP="0013266C">
      <w:pPr>
        <w:autoSpaceDE w:val="0"/>
        <w:autoSpaceDN w:val="0"/>
        <w:adjustRightInd w:val="0"/>
        <w:spacing w:after="0"/>
        <w:jc w:val="both"/>
        <w:rPr>
          <w:rFonts w:ascii="Times New Roman" w:hAnsi="Times New Roman" w:cs="Times New Roman"/>
        </w:rPr>
      </w:pPr>
      <w:r w:rsidRPr="0013266C">
        <w:rPr>
          <w:rFonts w:ascii="Times New Roman" w:hAnsi="Times New Roman" w:cs="Times New Roman"/>
        </w:rPr>
        <w:t xml:space="preserve">3. Human Rights situation in occupied regions of Abkhazia and South Ossetia is a concern to the Public Defender of Georgia, due to the fact that there are no effective mechanisms in place to protect children’s rights or prevent violence against them.  </w:t>
      </w:r>
    </w:p>
    <w:p w:rsidR="0013266C" w:rsidRPr="0013266C" w:rsidRDefault="0013266C" w:rsidP="0013266C">
      <w:pPr>
        <w:autoSpaceDE w:val="0"/>
        <w:autoSpaceDN w:val="0"/>
        <w:adjustRightInd w:val="0"/>
        <w:spacing w:after="0"/>
        <w:jc w:val="both"/>
        <w:rPr>
          <w:rFonts w:ascii="Times New Roman" w:hAnsi="Times New Roman" w:cs="Times New Roman"/>
        </w:rPr>
      </w:pPr>
      <w:r w:rsidRPr="0013266C">
        <w:rPr>
          <w:rFonts w:ascii="Times New Roman" w:hAnsi="Times New Roman" w:cs="Times New Roman"/>
        </w:rPr>
        <w:t xml:space="preserve">One of the most problematic issues is related with illegal detentions of minors and degrading and inhuman treatment during the detention. Currently, Russian Federation border guards fully control the </w:t>
      </w:r>
      <w:r w:rsidRPr="0013266C">
        <w:rPr>
          <w:rFonts w:ascii="Times New Roman" w:hAnsi="Times New Roman" w:cs="Times New Roman"/>
        </w:rPr>
        <w:lastRenderedPageBreak/>
        <w:t xml:space="preserve">boundary between occupied regions and Georgia (ABLs) and detain local population, including minors during the crossing of the division line. Minors are held in the basement of Russian Military Bases for several hours (3 to 24 hours) together with other detainees, regardless of their age and sex. Public Defender’s Office was informed about the cases of deprivation of food and water, as well as inadequate detention conditions. As a result, at least in two cases, witnesses ((14 and 16 year old) informed the Public Defender’s Office that their health deteriorated due to the conditions in the basement. Public Defender was also informed that even infants, together with their parent are detained. </w:t>
      </w:r>
    </w:p>
    <w:p w:rsidR="0013266C" w:rsidRDefault="0013266C" w:rsidP="0013266C">
      <w:pPr>
        <w:autoSpaceDE w:val="0"/>
        <w:autoSpaceDN w:val="0"/>
        <w:adjustRightInd w:val="0"/>
        <w:spacing w:after="0"/>
        <w:jc w:val="both"/>
        <w:rPr>
          <w:rFonts w:ascii="Times New Roman" w:hAnsi="Times New Roman" w:cs="Times New Roman"/>
        </w:rPr>
      </w:pPr>
    </w:p>
    <w:p w:rsidR="0013266C" w:rsidRPr="0013266C" w:rsidRDefault="0013266C" w:rsidP="0013266C">
      <w:pPr>
        <w:autoSpaceDE w:val="0"/>
        <w:autoSpaceDN w:val="0"/>
        <w:adjustRightInd w:val="0"/>
        <w:spacing w:after="0"/>
        <w:jc w:val="both"/>
        <w:rPr>
          <w:rFonts w:ascii="Times New Roman" w:hAnsi="Times New Roman" w:cs="Times New Roman"/>
        </w:rPr>
      </w:pPr>
      <w:r>
        <w:rPr>
          <w:rFonts w:ascii="Times New Roman" w:hAnsi="Times New Roman" w:cs="Times New Roman"/>
        </w:rPr>
        <w:t xml:space="preserve">4. </w:t>
      </w:r>
      <w:r w:rsidRPr="0013266C">
        <w:rPr>
          <w:rFonts w:ascii="Times New Roman" w:hAnsi="Times New Roman" w:cs="Times New Roman"/>
        </w:rPr>
        <w:t xml:space="preserve">Violation of freedom of movement for the residents of occupied regions sometimes </w:t>
      </w:r>
      <w:proofErr w:type="gramStart"/>
      <w:r w:rsidRPr="0013266C">
        <w:rPr>
          <w:rFonts w:ascii="Times New Roman" w:hAnsi="Times New Roman" w:cs="Times New Roman"/>
        </w:rPr>
        <w:t>result</w:t>
      </w:r>
      <w:proofErr w:type="gramEnd"/>
      <w:r w:rsidRPr="0013266C">
        <w:rPr>
          <w:rFonts w:ascii="Times New Roman" w:hAnsi="Times New Roman" w:cs="Times New Roman"/>
        </w:rPr>
        <w:t xml:space="preserve"> in deaths or serious deterioration of health. In 2015, Public Defender became aware of a death of 12 year old child, who needed urgent medical </w:t>
      </w:r>
      <w:proofErr w:type="gramStart"/>
      <w:r w:rsidRPr="0013266C">
        <w:rPr>
          <w:rFonts w:ascii="Times New Roman" w:hAnsi="Times New Roman" w:cs="Times New Roman"/>
        </w:rPr>
        <w:t>care,</w:t>
      </w:r>
      <w:proofErr w:type="gramEnd"/>
      <w:r w:rsidRPr="0013266C">
        <w:rPr>
          <w:rFonts w:ascii="Times New Roman" w:hAnsi="Times New Roman" w:cs="Times New Roman"/>
        </w:rPr>
        <w:t xml:space="preserve"> however, due to the complications during the crossing of the ABL with Abkhazia, he died on the way to the hospital. Furthermore, in December 2016, Public Defender was informed about the death of an infant who could not get immediate medical care, because Russian and Abkhazian border guards did not let the family through the </w:t>
      </w:r>
      <w:proofErr w:type="spellStart"/>
      <w:r w:rsidRPr="0013266C">
        <w:rPr>
          <w:rFonts w:ascii="Times New Roman" w:hAnsi="Times New Roman" w:cs="Times New Roman"/>
        </w:rPr>
        <w:t>Enguri</w:t>
      </w:r>
      <w:proofErr w:type="spellEnd"/>
      <w:r w:rsidRPr="0013266C">
        <w:rPr>
          <w:rFonts w:ascii="Times New Roman" w:hAnsi="Times New Roman" w:cs="Times New Roman"/>
        </w:rPr>
        <w:t xml:space="preserve"> checkpoint to Georgian controlled territories. In addition, due to the limitations on freedom of movement, families living on occupied territories are deprived from the social protection programs offered by the Central government, which further exacerbates child poverty. Various cases was brought before the Public Defender’s Office which reveal that children and their families have no identification documents, cannot travel to the territories controlled by the Georgian government and do not enjoy social benefits offered by the state.</w:t>
      </w:r>
    </w:p>
    <w:p w:rsidR="00AA22D7" w:rsidRPr="003F0F4E" w:rsidRDefault="00AA22D7" w:rsidP="003F0F4E">
      <w:pPr>
        <w:autoSpaceDE w:val="0"/>
        <w:autoSpaceDN w:val="0"/>
        <w:adjustRightInd w:val="0"/>
        <w:spacing w:after="0"/>
        <w:jc w:val="both"/>
        <w:rPr>
          <w:rFonts w:ascii="Times New Roman" w:hAnsi="Times New Roman" w:cs="Times New Roman"/>
        </w:rPr>
      </w:pPr>
    </w:p>
    <w:p w:rsidR="00023738" w:rsidRPr="003F0F4E" w:rsidRDefault="00023738" w:rsidP="003F0F4E">
      <w:pPr>
        <w:autoSpaceDE w:val="0"/>
        <w:autoSpaceDN w:val="0"/>
        <w:adjustRightInd w:val="0"/>
        <w:spacing w:after="0"/>
        <w:jc w:val="both"/>
        <w:rPr>
          <w:rFonts w:ascii="Times New Roman" w:hAnsi="Times New Roman" w:cs="Times New Roman"/>
          <w:sz w:val="21"/>
          <w:szCs w:val="21"/>
        </w:rPr>
      </w:pPr>
    </w:p>
    <w:p w:rsidR="001B5019" w:rsidRPr="003F0F4E" w:rsidRDefault="00E506A2" w:rsidP="003F0F4E">
      <w:pPr>
        <w:autoSpaceDE w:val="0"/>
        <w:autoSpaceDN w:val="0"/>
        <w:adjustRightInd w:val="0"/>
        <w:spacing w:after="0"/>
        <w:jc w:val="both"/>
        <w:rPr>
          <w:rFonts w:ascii="Times New Roman" w:hAnsi="Times New Roman" w:cs="Times New Roman"/>
          <w:b/>
          <w:i/>
        </w:rPr>
      </w:pPr>
      <w:r w:rsidRPr="003F0F4E">
        <w:rPr>
          <w:rFonts w:ascii="Times New Roman" w:hAnsi="Times New Roman" w:cs="Times New Roman"/>
          <w:b/>
          <w:i/>
        </w:rPr>
        <w:t>Family environment and alternative care</w:t>
      </w:r>
    </w:p>
    <w:p w:rsidR="00E506A2" w:rsidRPr="003F0F4E" w:rsidRDefault="00E506A2" w:rsidP="003F0F4E">
      <w:pPr>
        <w:autoSpaceDE w:val="0"/>
        <w:autoSpaceDN w:val="0"/>
        <w:adjustRightInd w:val="0"/>
        <w:spacing w:after="0"/>
        <w:jc w:val="both"/>
        <w:rPr>
          <w:rFonts w:ascii="Times New Roman" w:hAnsi="Times New Roman" w:cs="Times New Roman"/>
          <w:b/>
          <w:i/>
        </w:rPr>
      </w:pPr>
    </w:p>
    <w:p w:rsidR="001B5019" w:rsidRPr="003F0F4E" w:rsidRDefault="0013266C" w:rsidP="003F0F4E">
      <w:pPr>
        <w:autoSpaceDE w:val="0"/>
        <w:autoSpaceDN w:val="0"/>
        <w:adjustRightInd w:val="0"/>
        <w:spacing w:after="0"/>
        <w:jc w:val="both"/>
        <w:rPr>
          <w:rFonts w:ascii="Times New Roman" w:hAnsi="Times New Roman" w:cs="Times New Roman"/>
        </w:rPr>
      </w:pPr>
      <w:r>
        <w:rPr>
          <w:rFonts w:ascii="Times New Roman" w:hAnsi="Times New Roman" w:cs="Times New Roman"/>
        </w:rPr>
        <w:t>5</w:t>
      </w:r>
      <w:r w:rsidR="001B5019" w:rsidRPr="003F0F4E">
        <w:rPr>
          <w:rFonts w:ascii="Times New Roman" w:hAnsi="Times New Roman" w:cs="Times New Roman"/>
        </w:rPr>
        <w:t>. The Public Defender of Georgia continues intensive study of children’s rights situation in family-type homes, board</w:t>
      </w:r>
      <w:r w:rsidR="001B5019" w:rsidRPr="003F0F4E">
        <w:rPr>
          <w:rFonts w:ascii="Times New Roman" w:hAnsi="Times New Roman" w:cs="Times New Roman"/>
        </w:rPr>
        <w:softHyphen/>
        <w:t>ing schools, preschool and general educational institutions and establishments for juvenile delinquents throughout the country. Moreover, the Public Defender’s Office investigates individual cases of breach of chil</w:t>
      </w:r>
      <w:r w:rsidR="001B5019" w:rsidRPr="003F0F4E">
        <w:rPr>
          <w:rFonts w:ascii="Times New Roman" w:hAnsi="Times New Roman" w:cs="Times New Roman"/>
        </w:rPr>
        <w:softHyphen/>
        <w:t>dren’s rights and pays a great deal of attention to facts of domestic violence against children, provision of adequate educational conditions for children with disabilities, restoration and protection of rights of groups of vulnerable children. The analysis of cases studied in 2016 by the Child’s Rights Center of Public Defender’s Office showed that poverty and inadequate living conditions among children remain a problem. Often children cannot be ensured with sufficient nutrition due to grave economic conditions of families. Families and the state cannot ensure minors with adequate living conditions, thereby putting children’s safe development at risk. In their applications, citizens often complain about the protraction of their engagement in a concrete state program and receipt of services envisaged under that program; this undermines the efficiency and timeli</w:t>
      </w:r>
      <w:r w:rsidR="001B5019" w:rsidRPr="003F0F4E">
        <w:rPr>
          <w:rFonts w:ascii="Times New Roman" w:hAnsi="Times New Roman" w:cs="Times New Roman"/>
        </w:rPr>
        <w:softHyphen/>
        <w:t xml:space="preserve">ness of child care and social programs. </w:t>
      </w:r>
    </w:p>
    <w:p w:rsidR="00023738" w:rsidRPr="003F0F4E" w:rsidRDefault="00023738" w:rsidP="003F0F4E">
      <w:pPr>
        <w:autoSpaceDE w:val="0"/>
        <w:autoSpaceDN w:val="0"/>
        <w:adjustRightInd w:val="0"/>
        <w:spacing w:after="0"/>
        <w:jc w:val="both"/>
        <w:rPr>
          <w:rFonts w:ascii="Times New Roman" w:hAnsi="Times New Roman" w:cs="Times New Roman"/>
          <w:lang w:val="ka-GE"/>
        </w:rPr>
      </w:pPr>
    </w:p>
    <w:p w:rsidR="00684C9F" w:rsidRPr="003F0F4E" w:rsidRDefault="0013266C" w:rsidP="003F0F4E">
      <w:pPr>
        <w:autoSpaceDE w:val="0"/>
        <w:autoSpaceDN w:val="0"/>
        <w:adjustRightInd w:val="0"/>
        <w:jc w:val="both"/>
        <w:rPr>
          <w:rFonts w:ascii="Times New Roman" w:hAnsi="Times New Roman" w:cs="Times New Roman"/>
          <w:lang w:val="ka-GE"/>
        </w:rPr>
      </w:pPr>
      <w:r>
        <w:rPr>
          <w:rFonts w:ascii="Sylfaen" w:hAnsi="Sylfaen" w:cs="Times New Roman"/>
          <w:lang w:val="ka-GE"/>
        </w:rPr>
        <w:t>6</w:t>
      </w:r>
      <w:r w:rsidR="00A80776">
        <w:rPr>
          <w:rFonts w:ascii="Sylfaen" w:hAnsi="Sylfaen" w:cs="Times New Roman"/>
          <w:lang w:val="ka-GE"/>
        </w:rPr>
        <w:t xml:space="preserve">. </w:t>
      </w:r>
      <w:r w:rsidR="001B5019" w:rsidRPr="003F0F4E">
        <w:rPr>
          <w:rFonts w:ascii="Times New Roman" w:hAnsi="Times New Roman" w:cs="Times New Roman"/>
          <w:lang w:val="ka-GE"/>
        </w:rPr>
        <w:t>The monitoring conducted</w:t>
      </w:r>
      <w:r w:rsidR="00387C1A" w:rsidRPr="003F0F4E">
        <w:rPr>
          <w:rFonts w:ascii="Times New Roman" w:hAnsi="Times New Roman" w:cs="Times New Roman"/>
          <w:lang w:val="ka-GE"/>
        </w:rPr>
        <w:t xml:space="preserve"> by the Public Defender of Georgia</w:t>
      </w:r>
      <w:r w:rsidR="001B5019" w:rsidRPr="003F0F4E">
        <w:rPr>
          <w:rFonts w:ascii="Times New Roman" w:hAnsi="Times New Roman" w:cs="Times New Roman"/>
          <w:lang w:val="ka-GE"/>
        </w:rPr>
        <w:t xml:space="preserve"> in 2015-2016 showed the need for a greater attention on the part of the state to the improvement of rights of beneficiaries of foster care and reintegration service. </w:t>
      </w:r>
      <w:r w:rsidR="00684C9F" w:rsidRPr="003F0F4E">
        <w:rPr>
          <w:rFonts w:ascii="Times New Roman" w:hAnsi="Times New Roman" w:cs="Times New Roman"/>
        </w:rPr>
        <w:t>According to the examination conducted by the Child Right’s Centre</w:t>
      </w:r>
      <w:r w:rsidR="00684C9F" w:rsidRPr="003F0F4E">
        <w:rPr>
          <w:rFonts w:ascii="Times New Roman" w:hAnsi="Times New Roman" w:cs="Times New Roman"/>
          <w:lang w:val="ka-GE"/>
        </w:rPr>
        <w:t xml:space="preserve"> the leading factors that contribute to </w:t>
      </w:r>
      <w:r w:rsidR="00684C9F" w:rsidRPr="003F0F4E">
        <w:rPr>
          <w:rFonts w:ascii="Times New Roman" w:hAnsi="Times New Roman" w:cs="Times New Roman"/>
        </w:rPr>
        <w:t>removing</w:t>
      </w:r>
      <w:r w:rsidR="00684C9F" w:rsidRPr="003F0F4E">
        <w:rPr>
          <w:rFonts w:ascii="Times New Roman" w:hAnsi="Times New Roman" w:cs="Times New Roman"/>
          <w:lang w:val="ka-GE"/>
        </w:rPr>
        <w:t xml:space="preserve"> juvenile</w:t>
      </w:r>
      <w:r w:rsidR="00684C9F" w:rsidRPr="003F0F4E">
        <w:rPr>
          <w:rFonts w:ascii="Times New Roman" w:hAnsi="Times New Roman" w:cs="Times New Roman"/>
        </w:rPr>
        <w:t xml:space="preserve">s </w:t>
      </w:r>
      <w:r w:rsidR="00684C9F" w:rsidRPr="003F0F4E">
        <w:rPr>
          <w:rFonts w:ascii="Times New Roman" w:hAnsi="Times New Roman" w:cs="Times New Roman"/>
          <w:lang w:val="ka-GE"/>
        </w:rPr>
        <w:t xml:space="preserve">from the biological families </w:t>
      </w:r>
      <w:r w:rsidR="00684C9F" w:rsidRPr="003F0F4E">
        <w:rPr>
          <w:rFonts w:ascii="Times New Roman" w:hAnsi="Times New Roman" w:cs="Times New Roman"/>
        </w:rPr>
        <w:t>are</w:t>
      </w:r>
      <w:r w:rsidR="00684C9F" w:rsidRPr="003F0F4E">
        <w:rPr>
          <w:rFonts w:ascii="Times New Roman" w:hAnsi="Times New Roman" w:cs="Times New Roman"/>
          <w:lang w:val="ka-GE"/>
        </w:rPr>
        <w:t xml:space="preserve"> violence and other forms of ill-treatment (including sexual and physical abuse and other severe forms), poverty, poor living conditions and neglect. 30% of the beneficiaries involved in the foster care subprogram </w:t>
      </w:r>
      <w:r w:rsidR="0016299B" w:rsidRPr="003F0F4E">
        <w:rPr>
          <w:rFonts w:ascii="Times New Roman" w:hAnsi="Times New Roman" w:cs="Times New Roman"/>
        </w:rPr>
        <w:t xml:space="preserve">has been removed from </w:t>
      </w:r>
      <w:r w:rsidR="0016299B" w:rsidRPr="003F0F4E">
        <w:rPr>
          <w:rFonts w:ascii="Times New Roman" w:hAnsi="Times New Roman" w:cs="Times New Roman"/>
          <w:lang w:val="ka-GE"/>
        </w:rPr>
        <w:t>biological families</w:t>
      </w:r>
      <w:r w:rsidR="0016299B" w:rsidRPr="003F0F4E">
        <w:rPr>
          <w:rFonts w:ascii="Times New Roman" w:hAnsi="Times New Roman" w:cs="Times New Roman"/>
        </w:rPr>
        <w:t xml:space="preserve">  on the grounds of </w:t>
      </w:r>
      <w:r w:rsidR="00684C9F" w:rsidRPr="003F0F4E">
        <w:rPr>
          <w:rFonts w:ascii="Times New Roman" w:hAnsi="Times New Roman" w:cs="Times New Roman"/>
          <w:lang w:val="ka-GE"/>
        </w:rPr>
        <w:t xml:space="preserve"> poverty and inadequate </w:t>
      </w:r>
      <w:r w:rsidR="0016299B" w:rsidRPr="003F0F4E">
        <w:rPr>
          <w:rFonts w:ascii="Times New Roman" w:hAnsi="Times New Roman" w:cs="Times New Roman"/>
        </w:rPr>
        <w:t xml:space="preserve">living conditions, </w:t>
      </w:r>
      <w:r w:rsidR="00684C9F" w:rsidRPr="003F0F4E">
        <w:rPr>
          <w:rFonts w:ascii="Times New Roman" w:hAnsi="Times New Roman" w:cs="Times New Roman"/>
          <w:lang w:val="ka-GE"/>
        </w:rPr>
        <w:t>and 25% - on the grounds of neglect.</w:t>
      </w:r>
      <w:r w:rsidR="0016299B" w:rsidRPr="003F0F4E">
        <w:rPr>
          <w:rStyle w:val="FootnoteReference"/>
          <w:rFonts w:ascii="Times New Roman" w:hAnsi="Times New Roman" w:cs="Times New Roman"/>
          <w:lang w:val="ka-GE"/>
        </w:rPr>
        <w:footnoteReference w:id="1"/>
      </w:r>
      <w:r w:rsidR="00684C9F" w:rsidRPr="003F0F4E">
        <w:rPr>
          <w:rFonts w:ascii="Times New Roman" w:hAnsi="Times New Roman" w:cs="Times New Roman"/>
          <w:lang w:val="ka-GE"/>
        </w:rPr>
        <w:t xml:space="preserve"> While</w:t>
      </w:r>
      <w:r w:rsidR="0016299B" w:rsidRPr="003F0F4E">
        <w:rPr>
          <w:rFonts w:ascii="Times New Roman" w:hAnsi="Times New Roman" w:cs="Times New Roman"/>
          <w:lang w:val="ka-GE"/>
        </w:rPr>
        <w:t xml:space="preserve"> </w:t>
      </w:r>
      <w:r w:rsidR="0016299B" w:rsidRPr="003F0F4E">
        <w:rPr>
          <w:rFonts w:ascii="Times New Roman" w:hAnsi="Times New Roman" w:cs="Times New Roman"/>
        </w:rPr>
        <w:t>according to</w:t>
      </w:r>
      <w:r w:rsidR="00684C9F" w:rsidRPr="003F0F4E">
        <w:rPr>
          <w:rFonts w:ascii="Times New Roman" w:hAnsi="Times New Roman" w:cs="Times New Roman"/>
          <w:lang w:val="ka-GE"/>
        </w:rPr>
        <w:t xml:space="preserve"> the practice of the European Court</w:t>
      </w:r>
      <w:r w:rsidR="0016299B" w:rsidRPr="003F0F4E">
        <w:rPr>
          <w:rFonts w:ascii="Times New Roman" w:hAnsi="Times New Roman" w:cs="Times New Roman"/>
          <w:lang w:val="ka-GE"/>
        </w:rPr>
        <w:t xml:space="preserve"> </w:t>
      </w:r>
      <w:r w:rsidR="0016299B" w:rsidRPr="003F0F4E">
        <w:rPr>
          <w:rFonts w:ascii="Times New Roman" w:hAnsi="Times New Roman" w:cs="Times New Roman"/>
        </w:rPr>
        <w:t>of Human Rights</w:t>
      </w:r>
      <w:r w:rsidR="0016299B" w:rsidRPr="003F0F4E">
        <w:rPr>
          <w:rFonts w:ascii="Times New Roman" w:hAnsi="Times New Roman" w:cs="Times New Roman"/>
          <w:lang w:val="ka-GE"/>
        </w:rPr>
        <w:t xml:space="preserve"> </w:t>
      </w:r>
      <w:r w:rsidR="00684C9F" w:rsidRPr="003F0F4E">
        <w:rPr>
          <w:rFonts w:ascii="Times New Roman" w:hAnsi="Times New Roman" w:cs="Times New Roman"/>
          <w:lang w:val="ka-GE"/>
        </w:rPr>
        <w:t xml:space="preserve">poverty should not be the </w:t>
      </w:r>
      <w:r w:rsidR="0016299B" w:rsidRPr="003F0F4E">
        <w:rPr>
          <w:rFonts w:ascii="Times New Roman" w:hAnsi="Times New Roman" w:cs="Times New Roman"/>
        </w:rPr>
        <w:t xml:space="preserve">basis of </w:t>
      </w:r>
      <w:r w:rsidR="00684C9F" w:rsidRPr="003F0F4E">
        <w:rPr>
          <w:rFonts w:ascii="Times New Roman" w:hAnsi="Times New Roman" w:cs="Times New Roman"/>
          <w:lang w:val="ka-GE"/>
        </w:rPr>
        <w:t xml:space="preserve">child's </w:t>
      </w:r>
      <w:r w:rsidR="0016299B" w:rsidRPr="003F0F4E">
        <w:rPr>
          <w:rFonts w:ascii="Times New Roman" w:hAnsi="Times New Roman" w:cs="Times New Roman"/>
        </w:rPr>
        <w:t xml:space="preserve">removal from </w:t>
      </w:r>
      <w:r w:rsidR="00684C9F" w:rsidRPr="003F0F4E">
        <w:rPr>
          <w:rFonts w:ascii="Times New Roman" w:hAnsi="Times New Roman" w:cs="Times New Roman"/>
          <w:lang w:val="ka-GE"/>
        </w:rPr>
        <w:t>biological family and the government should take care of their strengthening.</w:t>
      </w:r>
    </w:p>
    <w:p w:rsidR="001B5019" w:rsidRPr="003F0F4E" w:rsidRDefault="0013266C" w:rsidP="00A80776">
      <w:pPr>
        <w:autoSpaceDE w:val="0"/>
        <w:autoSpaceDN w:val="0"/>
        <w:adjustRightInd w:val="0"/>
        <w:jc w:val="both"/>
        <w:rPr>
          <w:rFonts w:ascii="Times New Roman" w:hAnsi="Times New Roman" w:cs="Times New Roman"/>
          <w:lang w:val="ka-GE"/>
        </w:rPr>
      </w:pPr>
      <w:r>
        <w:rPr>
          <w:rFonts w:ascii="Sylfaen" w:hAnsi="Sylfaen" w:cs="Times New Roman"/>
          <w:lang w:val="ka-GE"/>
        </w:rPr>
        <w:t>7</w:t>
      </w:r>
      <w:r w:rsidR="00A80776">
        <w:rPr>
          <w:rFonts w:ascii="Sylfaen" w:hAnsi="Sylfaen" w:cs="Times New Roman"/>
          <w:lang w:val="ka-GE"/>
        </w:rPr>
        <w:t xml:space="preserve">. </w:t>
      </w:r>
      <w:r w:rsidR="00684C9F" w:rsidRPr="003F0F4E">
        <w:rPr>
          <w:rFonts w:ascii="Times New Roman" w:hAnsi="Times New Roman" w:cs="Times New Roman"/>
          <w:lang w:val="ka-GE"/>
        </w:rPr>
        <w:t>While the practice of the European Court of poverty should not be the child's biological family to spread out and the government should take care of their strengthening.</w:t>
      </w:r>
      <w:r w:rsidR="00A80776">
        <w:rPr>
          <w:rFonts w:ascii="Times New Roman" w:hAnsi="Times New Roman" w:cs="Times New Roman"/>
        </w:rPr>
        <w:t xml:space="preserve"> </w:t>
      </w:r>
      <w:r w:rsidR="001B5019" w:rsidRPr="003F0F4E">
        <w:rPr>
          <w:rFonts w:ascii="Times New Roman" w:hAnsi="Times New Roman" w:cs="Times New Roman"/>
        </w:rPr>
        <w:t xml:space="preserve">In this regard, it is of utmost importance to protect reintegrated families from a relative poverty, to regularly provide retraining to foster parents and to protect children engaged in services from any type of violence. </w:t>
      </w:r>
    </w:p>
    <w:p w:rsidR="00E94251" w:rsidRPr="003F0F4E" w:rsidRDefault="00E94251" w:rsidP="003F0F4E">
      <w:pPr>
        <w:autoSpaceDE w:val="0"/>
        <w:autoSpaceDN w:val="0"/>
        <w:adjustRightInd w:val="0"/>
        <w:spacing w:after="0"/>
        <w:jc w:val="both"/>
        <w:rPr>
          <w:rFonts w:ascii="Times New Roman" w:hAnsi="Times New Roman" w:cs="Times New Roman"/>
          <w:lang w:val="ka-GE"/>
        </w:rPr>
      </w:pPr>
    </w:p>
    <w:p w:rsidR="001B5019" w:rsidRPr="003F0F4E" w:rsidRDefault="001B5019" w:rsidP="003F0F4E">
      <w:pPr>
        <w:autoSpaceDE w:val="0"/>
        <w:autoSpaceDN w:val="0"/>
        <w:adjustRightInd w:val="0"/>
        <w:spacing w:after="0"/>
        <w:jc w:val="both"/>
        <w:rPr>
          <w:rFonts w:ascii="Times New Roman" w:hAnsi="Times New Roman" w:cs="Times New Roman"/>
          <w:lang w:val="ka-GE"/>
        </w:rPr>
      </w:pPr>
    </w:p>
    <w:p w:rsidR="00F81519" w:rsidRPr="003F0F4E" w:rsidRDefault="00F81519" w:rsidP="003F0F4E">
      <w:pPr>
        <w:jc w:val="both"/>
        <w:rPr>
          <w:rFonts w:ascii="Times New Roman" w:hAnsi="Times New Roman" w:cs="Times New Roman"/>
          <w:b/>
          <w:i/>
          <w:highlight w:val="yellow"/>
        </w:rPr>
      </w:pPr>
      <w:r w:rsidRPr="003F0F4E">
        <w:rPr>
          <w:rFonts w:ascii="Times New Roman" w:hAnsi="Times New Roman" w:cs="Times New Roman"/>
          <w:b/>
          <w:i/>
        </w:rPr>
        <w:t>The Right to Education</w:t>
      </w:r>
    </w:p>
    <w:p w:rsidR="00470071" w:rsidRDefault="0013266C" w:rsidP="003F0F4E">
      <w:pPr>
        <w:jc w:val="both"/>
        <w:rPr>
          <w:rFonts w:ascii="Times New Roman" w:hAnsi="Times New Roman" w:cs="Times New Roman"/>
          <w:b/>
        </w:rPr>
      </w:pPr>
      <w:r>
        <w:rPr>
          <w:rFonts w:ascii="Times New Roman" w:hAnsi="Times New Roman" w:cs="Times New Roman"/>
        </w:rPr>
        <w:t>8</w:t>
      </w:r>
      <w:r w:rsidR="00470071" w:rsidRPr="003F0F4E">
        <w:rPr>
          <w:rFonts w:ascii="Times New Roman" w:hAnsi="Times New Roman" w:cs="Times New Roman"/>
        </w:rPr>
        <w:t>.</w:t>
      </w:r>
      <w:r w:rsidR="00023738" w:rsidRPr="003F0F4E">
        <w:rPr>
          <w:rFonts w:ascii="Times New Roman" w:hAnsi="Times New Roman" w:cs="Times New Roman"/>
        </w:rPr>
        <w:t xml:space="preserve"> </w:t>
      </w:r>
      <w:r w:rsidR="00305DFA" w:rsidRPr="003F0F4E">
        <w:rPr>
          <w:rFonts w:ascii="Times New Roman" w:hAnsi="Times New Roman" w:cs="Times New Roman"/>
        </w:rPr>
        <w:t xml:space="preserve">Unfortunately, the Education, Science and Culture Committee of the Parliament of Georgia </w:t>
      </w:r>
      <w:r w:rsidR="007A73CB" w:rsidRPr="003F0F4E">
        <w:rPr>
          <w:rFonts w:ascii="Times New Roman" w:hAnsi="Times New Roman" w:cs="Times New Roman"/>
        </w:rPr>
        <w:t>has not taken into consideration the Public Defender’s recommendations</w:t>
      </w:r>
      <w:r w:rsidR="00470071" w:rsidRPr="003F0F4E">
        <w:rPr>
          <w:rFonts w:ascii="Times New Roman" w:hAnsi="Times New Roman" w:cs="Times New Roman"/>
          <w:lang w:val="ka-GE"/>
        </w:rPr>
        <w:t xml:space="preserve"> </w:t>
      </w:r>
      <w:r w:rsidR="007A73CB" w:rsidRPr="003F0F4E">
        <w:rPr>
          <w:rFonts w:ascii="Times New Roman" w:hAnsi="Times New Roman" w:cs="Times New Roman"/>
        </w:rPr>
        <w:t xml:space="preserve"> concerning the</w:t>
      </w:r>
      <w:r w:rsidR="006A6E55" w:rsidRPr="003F0F4E">
        <w:rPr>
          <w:rFonts w:ascii="Times New Roman" w:hAnsi="Times New Roman" w:cs="Times New Roman"/>
        </w:rPr>
        <w:t xml:space="preserve"> urgent</w:t>
      </w:r>
      <w:r w:rsidR="007A73CB" w:rsidRPr="003F0F4E">
        <w:rPr>
          <w:rFonts w:ascii="Times New Roman" w:hAnsi="Times New Roman" w:cs="Times New Roman"/>
        </w:rPr>
        <w:t xml:space="preserve"> necess</w:t>
      </w:r>
      <w:r w:rsidR="006A6E55" w:rsidRPr="003F0F4E">
        <w:rPr>
          <w:rFonts w:ascii="Times New Roman" w:hAnsi="Times New Roman" w:cs="Times New Roman"/>
        </w:rPr>
        <w:t xml:space="preserve">ity to establish </w:t>
      </w:r>
      <w:r w:rsidR="007A73CB" w:rsidRPr="003F0F4E">
        <w:rPr>
          <w:rFonts w:ascii="Times New Roman" w:hAnsi="Times New Roman" w:cs="Times New Roman"/>
        </w:rPr>
        <w:t xml:space="preserve">the </w:t>
      </w:r>
      <w:r w:rsidR="00F81519" w:rsidRPr="003F0F4E">
        <w:rPr>
          <w:rFonts w:ascii="Times New Roman" w:hAnsi="Times New Roman" w:cs="Times New Roman"/>
        </w:rPr>
        <w:t xml:space="preserve">early and preschool education teacher’s </w:t>
      </w:r>
      <w:r w:rsidR="007A73CB" w:rsidRPr="003F0F4E">
        <w:rPr>
          <w:rFonts w:ascii="Times New Roman" w:hAnsi="Times New Roman" w:cs="Times New Roman"/>
        </w:rPr>
        <w:t xml:space="preserve">qualification frame standards  and  </w:t>
      </w:r>
      <w:r w:rsidR="00F81519" w:rsidRPr="003F0F4E">
        <w:rPr>
          <w:rFonts w:ascii="Times New Roman" w:hAnsi="Times New Roman" w:cs="Times New Roman"/>
        </w:rPr>
        <w:t xml:space="preserve">professional development scheme, </w:t>
      </w:r>
      <w:r w:rsidR="007A73CB" w:rsidRPr="003F0F4E">
        <w:rPr>
          <w:rFonts w:ascii="Times New Roman" w:hAnsi="Times New Roman" w:cs="Times New Roman"/>
        </w:rPr>
        <w:t>as well as</w:t>
      </w:r>
      <w:r w:rsidR="00F81519" w:rsidRPr="003F0F4E">
        <w:rPr>
          <w:rFonts w:ascii="Times New Roman" w:hAnsi="Times New Roman" w:cs="Times New Roman"/>
        </w:rPr>
        <w:t xml:space="preserve"> </w:t>
      </w:r>
      <w:r w:rsidR="006A6E55" w:rsidRPr="003F0F4E">
        <w:rPr>
          <w:rFonts w:ascii="Times New Roman" w:hAnsi="Times New Roman" w:cs="Times New Roman"/>
        </w:rPr>
        <w:t xml:space="preserve">to revise the </w:t>
      </w:r>
      <w:r w:rsidR="007A73CB" w:rsidRPr="003F0F4E">
        <w:rPr>
          <w:rFonts w:ascii="Times New Roman" w:hAnsi="Times New Roman" w:cs="Times New Roman"/>
        </w:rPr>
        <w:t>proportional correlation of  children</w:t>
      </w:r>
      <w:r w:rsidR="006A6E55" w:rsidRPr="003F0F4E">
        <w:rPr>
          <w:rFonts w:ascii="Times New Roman" w:hAnsi="Times New Roman" w:cs="Times New Roman"/>
        </w:rPr>
        <w:t>’s</w:t>
      </w:r>
      <w:r w:rsidR="007A73CB" w:rsidRPr="003F0F4E">
        <w:rPr>
          <w:rFonts w:ascii="Times New Roman" w:hAnsi="Times New Roman" w:cs="Times New Roman"/>
        </w:rPr>
        <w:t xml:space="preserve"> groups and (with)  teachers/caregivers</w:t>
      </w:r>
      <w:r w:rsidR="00A17AAC" w:rsidRPr="003F0F4E">
        <w:rPr>
          <w:rStyle w:val="FootnoteReference"/>
          <w:rFonts w:ascii="Times New Roman" w:hAnsi="Times New Roman" w:cs="Times New Roman"/>
          <w:lang w:val="ka-GE"/>
        </w:rPr>
        <w:footnoteReference w:id="2"/>
      </w:r>
      <w:r w:rsidR="007A73CB" w:rsidRPr="003F0F4E">
        <w:rPr>
          <w:rFonts w:ascii="Times New Roman" w:hAnsi="Times New Roman" w:cs="Times New Roman"/>
        </w:rPr>
        <w:t xml:space="preserve">. </w:t>
      </w:r>
    </w:p>
    <w:p w:rsidR="00A80776" w:rsidRPr="003F0F4E" w:rsidRDefault="00A80776" w:rsidP="003F0F4E">
      <w:pPr>
        <w:jc w:val="both"/>
        <w:rPr>
          <w:rFonts w:ascii="Times New Roman" w:hAnsi="Times New Roman" w:cs="Times New Roman"/>
          <w:b/>
        </w:rPr>
      </w:pPr>
    </w:p>
    <w:p w:rsidR="00F81519" w:rsidRPr="003F0F4E" w:rsidRDefault="00F81519" w:rsidP="003F0F4E">
      <w:pPr>
        <w:jc w:val="both"/>
        <w:rPr>
          <w:rFonts w:ascii="Times New Roman" w:hAnsi="Times New Roman" w:cs="Times New Roman"/>
          <w:b/>
          <w:i/>
        </w:rPr>
      </w:pPr>
      <w:r w:rsidRPr="003F0F4E">
        <w:rPr>
          <w:rFonts w:ascii="Times New Roman" w:hAnsi="Times New Roman" w:cs="Times New Roman"/>
          <w:b/>
          <w:i/>
        </w:rPr>
        <w:t>Prohibition of Corporal Punishment</w:t>
      </w:r>
    </w:p>
    <w:p w:rsidR="00F81519" w:rsidRDefault="0013266C" w:rsidP="003F0F4E">
      <w:pPr>
        <w:spacing w:before="100" w:beforeAutospacing="1" w:after="100" w:afterAutospacing="1"/>
        <w:jc w:val="both"/>
        <w:rPr>
          <w:rFonts w:ascii="Times New Roman" w:hAnsi="Times New Roman" w:cs="Times New Roman"/>
        </w:rPr>
      </w:pPr>
      <w:r>
        <w:rPr>
          <w:rFonts w:ascii="Times New Roman" w:hAnsi="Times New Roman" w:cs="Times New Roman"/>
        </w:rPr>
        <w:t>9</w:t>
      </w:r>
      <w:r w:rsidR="002B2751" w:rsidRPr="003F0F4E">
        <w:rPr>
          <w:rFonts w:ascii="Times New Roman" w:hAnsi="Times New Roman" w:cs="Times New Roman"/>
          <w:lang w:val="ka-GE"/>
        </w:rPr>
        <w:t xml:space="preserve">. </w:t>
      </w:r>
      <w:r w:rsidR="00416D6B" w:rsidRPr="003F0F4E">
        <w:rPr>
          <w:rFonts w:ascii="Times New Roman" w:hAnsi="Times New Roman" w:cs="Times New Roman"/>
        </w:rPr>
        <w:t>Georgia</w:t>
      </w:r>
      <w:r w:rsidR="004365C2" w:rsidRPr="003F0F4E">
        <w:rPr>
          <w:rFonts w:ascii="Times New Roman" w:hAnsi="Times New Roman" w:cs="Times New Roman"/>
        </w:rPr>
        <w:t>n Government</w:t>
      </w:r>
      <w:r w:rsidR="00416D6B" w:rsidRPr="003F0F4E">
        <w:rPr>
          <w:rFonts w:ascii="Times New Roman" w:hAnsi="Times New Roman" w:cs="Times New Roman"/>
        </w:rPr>
        <w:t xml:space="preserve"> expressed its commitment to prohibition all corp</w:t>
      </w:r>
      <w:r w:rsidR="004365C2" w:rsidRPr="003F0F4E">
        <w:rPr>
          <w:rFonts w:ascii="Times New Roman" w:hAnsi="Times New Roman" w:cs="Times New Roman"/>
        </w:rPr>
        <w:t>oral punishment by</w:t>
      </w:r>
      <w:r w:rsidR="007351ED" w:rsidRPr="003F0F4E">
        <w:rPr>
          <w:rFonts w:ascii="Times New Roman" w:hAnsi="Times New Roman" w:cs="Times New Roman"/>
        </w:rPr>
        <w:t xml:space="preserve"> </w:t>
      </w:r>
      <w:r w:rsidR="00033D4D" w:rsidRPr="003F0F4E">
        <w:rPr>
          <w:rFonts w:ascii="Times New Roman" w:hAnsi="Times New Roman" w:cs="Times New Roman"/>
        </w:rPr>
        <w:t xml:space="preserve">clearly </w:t>
      </w:r>
      <w:r w:rsidR="007351ED" w:rsidRPr="003F0F4E">
        <w:rPr>
          <w:rFonts w:ascii="Times New Roman" w:hAnsi="Times New Roman" w:cs="Times New Roman"/>
        </w:rPr>
        <w:t xml:space="preserve">accepting </w:t>
      </w:r>
      <w:r w:rsidR="00416D6B" w:rsidRPr="003F0F4E">
        <w:rPr>
          <w:rFonts w:ascii="Times New Roman" w:hAnsi="Times New Roman" w:cs="Times New Roman"/>
        </w:rPr>
        <w:t>the</w:t>
      </w:r>
      <w:r w:rsidR="004365C2" w:rsidRPr="003F0F4E">
        <w:rPr>
          <w:rFonts w:ascii="Times New Roman" w:hAnsi="Times New Roman" w:cs="Times New Roman"/>
        </w:rPr>
        <w:t xml:space="preserve"> UPR</w:t>
      </w:r>
      <w:r w:rsidR="00416D6B" w:rsidRPr="003F0F4E">
        <w:rPr>
          <w:rFonts w:ascii="Times New Roman" w:hAnsi="Times New Roman" w:cs="Times New Roman"/>
        </w:rPr>
        <w:t xml:space="preserve"> recommendations to do so </w:t>
      </w:r>
      <w:r w:rsidR="004365C2" w:rsidRPr="003F0F4E">
        <w:rPr>
          <w:rFonts w:ascii="Times New Roman" w:hAnsi="Times New Roman" w:cs="Times New Roman"/>
        </w:rPr>
        <w:t xml:space="preserve">in 2015. </w:t>
      </w:r>
      <w:r w:rsidR="00033D4D" w:rsidRPr="003F0F4E">
        <w:rPr>
          <w:rFonts w:ascii="Times New Roman" w:hAnsi="Times New Roman" w:cs="Times New Roman"/>
        </w:rPr>
        <w:t>However, p</w:t>
      </w:r>
      <w:r w:rsidR="007351ED" w:rsidRPr="003F0F4E">
        <w:rPr>
          <w:rFonts w:ascii="Times New Roman" w:hAnsi="Times New Roman" w:cs="Times New Roman"/>
        </w:rPr>
        <w:t>rohibition</w:t>
      </w:r>
      <w:r w:rsidR="00033D4D" w:rsidRPr="003F0F4E">
        <w:rPr>
          <w:rFonts w:ascii="Times New Roman" w:hAnsi="Times New Roman" w:cs="Times New Roman"/>
        </w:rPr>
        <w:t xml:space="preserve"> of all corporal punishment</w:t>
      </w:r>
      <w:r w:rsidR="007351ED" w:rsidRPr="003F0F4E">
        <w:rPr>
          <w:rFonts w:ascii="Times New Roman" w:hAnsi="Times New Roman" w:cs="Times New Roman"/>
        </w:rPr>
        <w:t xml:space="preserve"> is still to be achieved </w:t>
      </w:r>
      <w:r w:rsidR="004365C2" w:rsidRPr="003F0F4E">
        <w:rPr>
          <w:rFonts w:ascii="Times New Roman" w:hAnsi="Times New Roman" w:cs="Times New Roman"/>
        </w:rPr>
        <w:t>at</w:t>
      </w:r>
      <w:r w:rsidR="007351ED" w:rsidRPr="003F0F4E">
        <w:rPr>
          <w:rFonts w:ascii="Times New Roman" w:hAnsi="Times New Roman" w:cs="Times New Roman"/>
        </w:rPr>
        <w:t xml:space="preserve"> home, some alternative care settings and day care. There is no </w:t>
      </w:r>
      <w:r w:rsidR="00033D4D" w:rsidRPr="003F0F4E">
        <w:rPr>
          <w:rFonts w:ascii="Times New Roman" w:hAnsi="Times New Roman" w:cs="Times New Roman"/>
        </w:rPr>
        <w:t>justification</w:t>
      </w:r>
      <w:r w:rsidR="007351ED" w:rsidRPr="003F0F4E">
        <w:rPr>
          <w:rFonts w:ascii="Times New Roman" w:hAnsi="Times New Roman" w:cs="Times New Roman"/>
        </w:rPr>
        <w:t xml:space="preserve"> for the use of corporal punishment </w:t>
      </w:r>
      <w:r w:rsidR="00E268A1" w:rsidRPr="003F0F4E">
        <w:rPr>
          <w:rFonts w:ascii="Times New Roman" w:hAnsi="Times New Roman" w:cs="Times New Roman"/>
        </w:rPr>
        <w:t xml:space="preserve">enshrined in legislation </w:t>
      </w:r>
      <w:r w:rsidR="004365C2" w:rsidRPr="003F0F4E">
        <w:rPr>
          <w:rFonts w:ascii="Times New Roman" w:hAnsi="Times New Roman" w:cs="Times New Roman"/>
        </w:rPr>
        <w:t>although</w:t>
      </w:r>
      <w:r w:rsidR="00E268A1" w:rsidRPr="003F0F4E">
        <w:rPr>
          <w:rFonts w:ascii="Times New Roman" w:hAnsi="Times New Roman" w:cs="Times New Roman"/>
        </w:rPr>
        <w:t xml:space="preserve"> there is no explicit prohibition. </w:t>
      </w:r>
      <w:r w:rsidR="004365C2" w:rsidRPr="003F0F4E">
        <w:rPr>
          <w:rFonts w:ascii="Times New Roman" w:hAnsi="Times New Roman" w:cs="Times New Roman"/>
        </w:rPr>
        <w:t>Besides the fact that t</w:t>
      </w:r>
      <w:r w:rsidR="00E268A1" w:rsidRPr="003F0F4E">
        <w:rPr>
          <w:rFonts w:ascii="Times New Roman" w:hAnsi="Times New Roman" w:cs="Times New Roman"/>
        </w:rPr>
        <w:t xml:space="preserve">he UN Committee on the Rights of the Child has made </w:t>
      </w:r>
      <w:r w:rsidR="00F81519" w:rsidRPr="003F0F4E">
        <w:rPr>
          <w:rFonts w:ascii="Times New Roman" w:hAnsi="Times New Roman" w:cs="Times New Roman"/>
        </w:rPr>
        <w:t>recommendations to</w:t>
      </w:r>
      <w:r w:rsidR="00E268A1" w:rsidRPr="003F0F4E">
        <w:rPr>
          <w:rFonts w:ascii="Times New Roman" w:hAnsi="Times New Roman" w:cs="Times New Roman"/>
        </w:rPr>
        <w:t xml:space="preserve"> the Government concerning corporal punishment three times </w:t>
      </w:r>
      <w:r w:rsidR="004365C2" w:rsidRPr="003F0F4E">
        <w:rPr>
          <w:rFonts w:ascii="Times New Roman" w:hAnsi="Times New Roman" w:cs="Times New Roman"/>
        </w:rPr>
        <w:t>Georgia</w:t>
      </w:r>
      <w:r w:rsidR="00033D4D" w:rsidRPr="003F0F4E">
        <w:rPr>
          <w:rFonts w:ascii="Times New Roman" w:hAnsi="Times New Roman" w:cs="Times New Roman"/>
        </w:rPr>
        <w:t xml:space="preserve"> has</w:t>
      </w:r>
      <w:r w:rsidR="00E268A1" w:rsidRPr="003F0F4E">
        <w:rPr>
          <w:rFonts w:ascii="Times New Roman" w:hAnsi="Times New Roman" w:cs="Times New Roman"/>
        </w:rPr>
        <w:t xml:space="preserve"> not achieved </w:t>
      </w:r>
      <w:r w:rsidR="004365C2" w:rsidRPr="003F0F4E">
        <w:rPr>
          <w:rFonts w:ascii="Times New Roman" w:hAnsi="Times New Roman" w:cs="Times New Roman"/>
        </w:rPr>
        <w:t xml:space="preserve">the </w:t>
      </w:r>
      <w:r w:rsidR="00E268A1" w:rsidRPr="003F0F4E">
        <w:rPr>
          <w:rFonts w:ascii="Times New Roman" w:hAnsi="Times New Roman" w:cs="Times New Roman"/>
        </w:rPr>
        <w:t>prohibition in all settings</w:t>
      </w:r>
      <w:r w:rsidR="00F81519" w:rsidRPr="003F0F4E">
        <w:rPr>
          <w:rFonts w:ascii="Times New Roman" w:hAnsi="Times New Roman" w:cs="Times New Roman"/>
        </w:rPr>
        <w:t xml:space="preserve"> yet</w:t>
      </w:r>
      <w:r w:rsidR="00E268A1" w:rsidRPr="003F0F4E">
        <w:rPr>
          <w:rFonts w:ascii="Times New Roman" w:hAnsi="Times New Roman" w:cs="Times New Roman"/>
        </w:rPr>
        <w:t xml:space="preserve">. </w:t>
      </w:r>
      <w:r w:rsidR="00F81519" w:rsidRPr="003F0F4E">
        <w:rPr>
          <w:rFonts w:ascii="Times New Roman" w:hAnsi="Times New Roman" w:cs="Times New Roman"/>
        </w:rPr>
        <w:t xml:space="preserve">It should be noted that bulling   and corporal </w:t>
      </w:r>
      <w:r w:rsidR="000C08AC" w:rsidRPr="003F0F4E">
        <w:rPr>
          <w:rFonts w:ascii="Times New Roman" w:hAnsi="Times New Roman" w:cs="Times New Roman"/>
        </w:rPr>
        <w:t>punishment in educational institutions remains</w:t>
      </w:r>
      <w:r w:rsidR="00F81519" w:rsidRPr="003F0F4E">
        <w:rPr>
          <w:rFonts w:ascii="Times New Roman" w:hAnsi="Times New Roman" w:cs="Times New Roman"/>
        </w:rPr>
        <w:t xml:space="preserve"> a problem. In this regard, adequate preventive measures must be undertaken and facts of bulli</w:t>
      </w:r>
      <w:r w:rsidR="000C08AC" w:rsidRPr="003F0F4E">
        <w:rPr>
          <w:rFonts w:ascii="Times New Roman" w:hAnsi="Times New Roman" w:cs="Times New Roman"/>
        </w:rPr>
        <w:t xml:space="preserve">ng and/or corporal punishment </w:t>
      </w:r>
      <w:r w:rsidR="00F81519" w:rsidRPr="003F0F4E">
        <w:rPr>
          <w:rFonts w:ascii="Times New Roman" w:hAnsi="Times New Roman" w:cs="Times New Roman"/>
        </w:rPr>
        <w:t>exposed and recorded.</w:t>
      </w:r>
    </w:p>
    <w:p w:rsidR="0013266C" w:rsidRPr="003F0F4E" w:rsidRDefault="0013266C" w:rsidP="003F0F4E">
      <w:pPr>
        <w:spacing w:before="100" w:beforeAutospacing="1" w:after="100" w:afterAutospacing="1"/>
        <w:jc w:val="both"/>
        <w:rPr>
          <w:rFonts w:ascii="Times New Roman" w:hAnsi="Times New Roman" w:cs="Times New Roman"/>
        </w:rPr>
      </w:pPr>
    </w:p>
    <w:p w:rsidR="00B957CB" w:rsidRPr="003F0F4E" w:rsidRDefault="00B957CB" w:rsidP="003F0F4E">
      <w:pPr>
        <w:jc w:val="both"/>
        <w:rPr>
          <w:rFonts w:ascii="Times New Roman" w:hAnsi="Times New Roman" w:cs="Times New Roman"/>
          <w:b/>
          <w:i/>
        </w:rPr>
      </w:pPr>
      <w:r w:rsidRPr="003F0F4E">
        <w:rPr>
          <w:rFonts w:ascii="Times New Roman" w:hAnsi="Times New Roman" w:cs="Times New Roman"/>
          <w:b/>
          <w:i/>
        </w:rPr>
        <w:t>Quality of Water in Public Schools</w:t>
      </w:r>
    </w:p>
    <w:p w:rsidR="00B957CB" w:rsidRPr="003F0F4E" w:rsidRDefault="0013266C" w:rsidP="003F0F4E">
      <w:pPr>
        <w:jc w:val="both"/>
        <w:rPr>
          <w:rFonts w:ascii="Times New Roman" w:hAnsi="Times New Roman" w:cs="Times New Roman"/>
        </w:rPr>
      </w:pPr>
      <w:r>
        <w:rPr>
          <w:rFonts w:ascii="Times New Roman" w:hAnsi="Times New Roman" w:cs="Times New Roman"/>
        </w:rPr>
        <w:t>10</w:t>
      </w:r>
      <w:r w:rsidR="0094346D" w:rsidRPr="003F0F4E">
        <w:rPr>
          <w:rFonts w:ascii="Times New Roman" w:hAnsi="Times New Roman" w:cs="Times New Roman"/>
        </w:rPr>
        <w:t xml:space="preserve">. </w:t>
      </w:r>
      <w:r w:rsidR="00B957CB" w:rsidRPr="003F0F4E">
        <w:rPr>
          <w:rFonts w:ascii="Times New Roman" w:hAnsi="Times New Roman" w:cs="Times New Roman"/>
        </w:rPr>
        <w:t xml:space="preserve">The Public Defender of Georgia has started to </w:t>
      </w:r>
      <w:r w:rsidR="000C08AC" w:rsidRPr="003F0F4E">
        <w:rPr>
          <w:rFonts w:ascii="Times New Roman" w:hAnsi="Times New Roman" w:cs="Times New Roman"/>
        </w:rPr>
        <w:t>inspect</w:t>
      </w:r>
      <w:r w:rsidR="00B957CB" w:rsidRPr="003F0F4E">
        <w:rPr>
          <w:rFonts w:ascii="Times New Roman" w:hAnsi="Times New Roman" w:cs="Times New Roman"/>
        </w:rPr>
        <w:t xml:space="preserve"> the quality of water at public schools of Georgia following the appeal of the Young Teachers’ Union and the Management System Development Center.</w:t>
      </w:r>
      <w:r w:rsidR="0094346D" w:rsidRPr="003F0F4E">
        <w:rPr>
          <w:rFonts w:ascii="Times New Roman" w:hAnsi="Times New Roman" w:cs="Times New Roman"/>
        </w:rPr>
        <w:t xml:space="preserve"> </w:t>
      </w:r>
      <w:r w:rsidR="00B957CB" w:rsidRPr="003F0F4E">
        <w:rPr>
          <w:rFonts w:ascii="Times New Roman" w:hAnsi="Times New Roman" w:cs="Times New Roman"/>
        </w:rPr>
        <w:t>The Public Defender requested the results of the examination</w:t>
      </w:r>
      <w:r w:rsidR="000C08AC" w:rsidRPr="003F0F4E">
        <w:rPr>
          <w:rFonts w:ascii="Times New Roman" w:hAnsi="Times New Roman" w:cs="Times New Roman"/>
        </w:rPr>
        <w:t xml:space="preserve"> from the National Food Agency and the Ministry of Education and Science </w:t>
      </w:r>
      <w:r w:rsidR="00B957CB" w:rsidRPr="003F0F4E">
        <w:rPr>
          <w:rFonts w:ascii="Times New Roman" w:hAnsi="Times New Roman" w:cs="Times New Roman"/>
        </w:rPr>
        <w:t>in order to check the quality of water in 2015</w:t>
      </w:r>
      <w:r w:rsidR="000C08AC" w:rsidRPr="003F0F4E">
        <w:rPr>
          <w:rFonts w:ascii="Times New Roman" w:hAnsi="Times New Roman" w:cs="Times New Roman"/>
        </w:rPr>
        <w:t>-2016 in public schools</w:t>
      </w:r>
      <w:r w:rsidR="00B957CB" w:rsidRPr="003F0F4E">
        <w:rPr>
          <w:rFonts w:ascii="Times New Roman" w:hAnsi="Times New Roman" w:cs="Times New Roman"/>
        </w:rPr>
        <w:t>.</w:t>
      </w:r>
      <w:r w:rsidR="0094346D" w:rsidRPr="003F0F4E">
        <w:rPr>
          <w:rFonts w:ascii="Times New Roman" w:hAnsi="Times New Roman" w:cs="Times New Roman"/>
        </w:rPr>
        <w:t xml:space="preserve"> </w:t>
      </w:r>
      <w:r w:rsidR="00B957CB" w:rsidRPr="003F0F4E">
        <w:rPr>
          <w:rFonts w:ascii="Times New Roman" w:hAnsi="Times New Roman" w:cs="Times New Roman"/>
        </w:rPr>
        <w:t>According to the reply received from the National Food Agency, they examined 129 samples of public school water in 2015-2016, out of which</w:t>
      </w:r>
      <w:r w:rsidR="0094346D" w:rsidRPr="003F0F4E">
        <w:rPr>
          <w:rFonts w:ascii="Times New Roman" w:hAnsi="Times New Roman" w:cs="Times New Roman"/>
        </w:rPr>
        <w:t xml:space="preserve"> 45</w:t>
      </w:r>
      <w:r w:rsidR="00B957CB" w:rsidRPr="003F0F4E">
        <w:rPr>
          <w:rFonts w:ascii="Times New Roman" w:hAnsi="Times New Roman" w:cs="Times New Roman"/>
        </w:rPr>
        <w:t xml:space="preserve"> failed to meet the requirements of the Decree No 58 on the Drinking Water Technical Regulations adopted by the Government</w:t>
      </w:r>
      <w:r w:rsidR="000C08AC" w:rsidRPr="003F0F4E">
        <w:rPr>
          <w:rFonts w:ascii="Times New Roman" w:hAnsi="Times New Roman" w:cs="Times New Roman"/>
        </w:rPr>
        <w:t xml:space="preserve"> of Georgia on January 15, 2014.</w:t>
      </w:r>
      <w:r w:rsidR="00B957CB" w:rsidRPr="003F0F4E">
        <w:rPr>
          <w:rFonts w:ascii="Times New Roman" w:hAnsi="Times New Roman" w:cs="Times New Roman"/>
        </w:rPr>
        <w:t xml:space="preserve"> </w:t>
      </w:r>
      <w:r w:rsidR="000C08AC" w:rsidRPr="003F0F4E">
        <w:rPr>
          <w:rFonts w:ascii="Times New Roman" w:hAnsi="Times New Roman" w:cs="Times New Roman"/>
        </w:rPr>
        <w:t>The reason of the failure is ineffective</w:t>
      </w:r>
      <w:r w:rsidR="00B957CB" w:rsidRPr="003F0F4E">
        <w:rPr>
          <w:rFonts w:ascii="Times New Roman" w:hAnsi="Times New Roman" w:cs="Times New Roman"/>
        </w:rPr>
        <w:t xml:space="preserve"> disinfection of water and refers to the epidemic </w:t>
      </w:r>
      <w:r w:rsidR="0094346D" w:rsidRPr="003F0F4E">
        <w:rPr>
          <w:rFonts w:ascii="Times New Roman" w:hAnsi="Times New Roman" w:cs="Times New Roman"/>
        </w:rPr>
        <w:t xml:space="preserve">danger. </w:t>
      </w:r>
      <w:r w:rsidR="00B957CB" w:rsidRPr="003F0F4E">
        <w:rPr>
          <w:rFonts w:ascii="Times New Roman" w:hAnsi="Times New Roman" w:cs="Times New Roman"/>
        </w:rPr>
        <w:t>It should be noted that as a result of exam</w:t>
      </w:r>
      <w:r w:rsidR="000C08AC" w:rsidRPr="003F0F4E">
        <w:rPr>
          <w:rFonts w:ascii="Times New Roman" w:hAnsi="Times New Roman" w:cs="Times New Roman"/>
        </w:rPr>
        <w:t>ination</w:t>
      </w:r>
      <w:r w:rsidR="00B957CB" w:rsidRPr="003F0F4E">
        <w:rPr>
          <w:rFonts w:ascii="Times New Roman" w:hAnsi="Times New Roman" w:cs="Times New Roman"/>
        </w:rPr>
        <w:t xml:space="preserve"> a number of schools </w:t>
      </w:r>
      <w:r w:rsidR="000C08AC" w:rsidRPr="003F0F4E">
        <w:rPr>
          <w:rFonts w:ascii="Times New Roman" w:hAnsi="Times New Roman" w:cs="Times New Roman"/>
        </w:rPr>
        <w:t xml:space="preserve">conducted </w:t>
      </w:r>
      <w:r w:rsidR="00B957CB" w:rsidRPr="003F0F4E">
        <w:rPr>
          <w:rFonts w:ascii="Times New Roman" w:hAnsi="Times New Roman" w:cs="Times New Roman"/>
        </w:rPr>
        <w:t xml:space="preserve">by the Public Defender's Office, it has been </w:t>
      </w:r>
      <w:r w:rsidR="0094346D" w:rsidRPr="003F0F4E">
        <w:rPr>
          <w:rFonts w:ascii="Times New Roman" w:hAnsi="Times New Roman" w:cs="Times New Roman"/>
        </w:rPr>
        <w:t>revealed that</w:t>
      </w:r>
      <w:r w:rsidR="00B957CB" w:rsidRPr="003F0F4E">
        <w:rPr>
          <w:rFonts w:ascii="Times New Roman" w:hAnsi="Times New Roman" w:cs="Times New Roman"/>
        </w:rPr>
        <w:t xml:space="preserve"> the water supply pipeline system </w:t>
      </w:r>
      <w:r w:rsidR="000C08AC" w:rsidRPr="003F0F4E">
        <w:rPr>
          <w:rFonts w:ascii="Times New Roman" w:hAnsi="Times New Roman" w:cs="Times New Roman"/>
        </w:rPr>
        <w:t>at</w:t>
      </w:r>
      <w:r w:rsidR="00B957CB" w:rsidRPr="003F0F4E">
        <w:rPr>
          <w:rFonts w:ascii="Times New Roman" w:hAnsi="Times New Roman" w:cs="Times New Roman"/>
        </w:rPr>
        <w:t xml:space="preserve"> schools </w:t>
      </w:r>
      <w:r w:rsidR="0094346D" w:rsidRPr="003F0F4E">
        <w:rPr>
          <w:rFonts w:ascii="Times New Roman" w:hAnsi="Times New Roman" w:cs="Times New Roman"/>
        </w:rPr>
        <w:t>are</w:t>
      </w:r>
      <w:r w:rsidR="00B957CB" w:rsidRPr="003F0F4E">
        <w:rPr>
          <w:rFonts w:ascii="Times New Roman" w:hAnsi="Times New Roman" w:cs="Times New Roman"/>
        </w:rPr>
        <w:t xml:space="preserve"> out of order.</w:t>
      </w:r>
    </w:p>
    <w:p w:rsidR="0094346D" w:rsidRPr="006A7808" w:rsidRDefault="0013266C" w:rsidP="003F0F4E">
      <w:pPr>
        <w:jc w:val="both"/>
        <w:rPr>
          <w:rFonts w:ascii="Times New Roman" w:hAnsi="Times New Roman" w:cs="Times New Roman"/>
          <w:lang w:val="ka-GE"/>
        </w:rPr>
      </w:pPr>
      <w:r>
        <w:rPr>
          <w:rFonts w:ascii="Times New Roman" w:hAnsi="Times New Roman" w:cs="Times New Roman"/>
        </w:rPr>
        <w:t>11</w:t>
      </w:r>
      <w:r w:rsidR="0094346D" w:rsidRPr="006A7808">
        <w:rPr>
          <w:rFonts w:ascii="Times New Roman" w:hAnsi="Times New Roman" w:cs="Times New Roman"/>
        </w:rPr>
        <w:t xml:space="preserve">. </w:t>
      </w:r>
      <w:r w:rsidR="006A7808" w:rsidRPr="006A7808">
        <w:rPr>
          <w:rFonts w:ascii="Times New Roman" w:hAnsi="Times New Roman" w:cs="Times New Roman"/>
        </w:rPr>
        <w:t>According to the examination results, t</w:t>
      </w:r>
      <w:r w:rsidR="00B957CB" w:rsidRPr="006A7808">
        <w:rPr>
          <w:rFonts w:ascii="Times New Roman" w:hAnsi="Times New Roman" w:cs="Times New Roman"/>
        </w:rPr>
        <w:t xml:space="preserve">he Public Defender </w:t>
      </w:r>
      <w:r w:rsidR="000C08AC" w:rsidRPr="006A7808">
        <w:rPr>
          <w:rFonts w:ascii="Times New Roman" w:hAnsi="Times New Roman" w:cs="Times New Roman"/>
        </w:rPr>
        <w:t xml:space="preserve">of Georgia </w:t>
      </w:r>
      <w:r w:rsidR="00B957CB" w:rsidRPr="006A7808">
        <w:rPr>
          <w:rFonts w:ascii="Times New Roman" w:hAnsi="Times New Roman" w:cs="Times New Roman"/>
        </w:rPr>
        <w:t>expresses deep concern about the sanitation and hygiene conditions of water at public schools</w:t>
      </w:r>
      <w:r w:rsidR="006A7808" w:rsidRPr="006A7808">
        <w:rPr>
          <w:rFonts w:ascii="Times New Roman" w:hAnsi="Times New Roman" w:cs="Times New Roman"/>
        </w:rPr>
        <w:t>. Furthermore,</w:t>
      </w:r>
      <w:r w:rsidR="006A7808">
        <w:rPr>
          <w:rFonts w:ascii="Times New Roman" w:hAnsi="Times New Roman" w:cs="Times New Roman"/>
        </w:rPr>
        <w:t xml:space="preserve"> it has to be underlined that </w:t>
      </w:r>
      <w:r w:rsidR="006A7808" w:rsidRPr="006A7808">
        <w:rPr>
          <w:rFonts w:ascii="Times New Roman" w:hAnsi="Times New Roman" w:cs="Times New Roman"/>
        </w:rPr>
        <w:t>there is no responsible institution prescribed by law which should monitor and supervise the water conditions at public schools. Public Defender of Georgia</w:t>
      </w:r>
      <w:r w:rsidR="00B957CB" w:rsidRPr="006A7808">
        <w:rPr>
          <w:rFonts w:ascii="Times New Roman" w:hAnsi="Times New Roman" w:cs="Times New Roman"/>
        </w:rPr>
        <w:t xml:space="preserve"> calls on the Ministry of Education and Science, as well as the relevant units of the Ministry of </w:t>
      </w:r>
      <w:r w:rsidR="0094346D" w:rsidRPr="006A7808">
        <w:rPr>
          <w:rFonts w:ascii="Times New Roman" w:hAnsi="Times New Roman" w:cs="Times New Roman"/>
        </w:rPr>
        <w:t>Labor</w:t>
      </w:r>
      <w:r w:rsidR="00B957CB" w:rsidRPr="006A7808">
        <w:rPr>
          <w:rFonts w:ascii="Times New Roman" w:hAnsi="Times New Roman" w:cs="Times New Roman"/>
        </w:rPr>
        <w:t xml:space="preserve">, Health and Social Affairs, to regularly check the quality of water and take all necessary measures in order to adjust water pipeline </w:t>
      </w:r>
      <w:r w:rsidR="006A7808" w:rsidRPr="006A7808">
        <w:rPr>
          <w:rFonts w:ascii="Times New Roman" w:hAnsi="Times New Roman" w:cs="Times New Roman"/>
        </w:rPr>
        <w:t>systems</w:t>
      </w:r>
      <w:r w:rsidR="00B957CB" w:rsidRPr="006A7808">
        <w:rPr>
          <w:rFonts w:ascii="Times New Roman" w:hAnsi="Times New Roman" w:cs="Times New Roman"/>
        </w:rPr>
        <w:t xml:space="preserve"> control the quality </w:t>
      </w:r>
      <w:r w:rsidR="000C08AC" w:rsidRPr="006A7808">
        <w:rPr>
          <w:rFonts w:ascii="Times New Roman" w:hAnsi="Times New Roman" w:cs="Times New Roman"/>
        </w:rPr>
        <w:t>of water and disinfest water in all public schools.</w:t>
      </w:r>
      <w:r w:rsidR="006A7808" w:rsidRPr="006A7808">
        <w:rPr>
          <w:rFonts w:ascii="Times New Roman" w:hAnsi="Times New Roman" w:cs="Times New Roman"/>
        </w:rPr>
        <w:t xml:space="preserve"> </w:t>
      </w:r>
    </w:p>
    <w:p w:rsidR="00F81519" w:rsidRPr="003F0F4E" w:rsidRDefault="00F81519" w:rsidP="003F0F4E">
      <w:pPr>
        <w:jc w:val="both"/>
        <w:rPr>
          <w:rFonts w:ascii="Times New Roman" w:hAnsi="Times New Roman" w:cs="Times New Roman"/>
        </w:rPr>
      </w:pPr>
      <w:r w:rsidRPr="003F0F4E">
        <w:rPr>
          <w:rFonts w:ascii="Times New Roman" w:hAnsi="Times New Roman" w:cs="Times New Roman"/>
          <w:b/>
          <w:i/>
        </w:rPr>
        <w:t xml:space="preserve">Mortality of under-five children </w:t>
      </w:r>
    </w:p>
    <w:p w:rsidR="009C6348" w:rsidRPr="003F0F4E" w:rsidRDefault="00A80776" w:rsidP="003F0F4E">
      <w:pPr>
        <w:jc w:val="both"/>
        <w:rPr>
          <w:rFonts w:ascii="Times New Roman" w:hAnsi="Times New Roman" w:cs="Times New Roman"/>
        </w:rPr>
      </w:pPr>
      <w:r>
        <w:rPr>
          <w:rFonts w:ascii="Times New Roman" w:hAnsi="Times New Roman" w:cs="Times New Roman"/>
        </w:rPr>
        <w:t>1</w:t>
      </w:r>
      <w:r w:rsidR="0013266C">
        <w:rPr>
          <w:rFonts w:ascii="Times New Roman" w:hAnsi="Times New Roman" w:cs="Times New Roman"/>
        </w:rPr>
        <w:t>2</w:t>
      </w:r>
      <w:r w:rsidR="0011022A" w:rsidRPr="003F0F4E">
        <w:rPr>
          <w:rFonts w:ascii="Times New Roman" w:hAnsi="Times New Roman" w:cs="Times New Roman"/>
        </w:rPr>
        <w:t xml:space="preserve">. </w:t>
      </w:r>
      <w:r w:rsidR="009C6348" w:rsidRPr="003F0F4E">
        <w:rPr>
          <w:rFonts w:ascii="Times New Roman" w:hAnsi="Times New Roman" w:cs="Times New Roman"/>
        </w:rPr>
        <w:t>The problem which persisted in the reporting period was the implementation of necessary measures by relevant responsible entities for the prevention of and decrease mortality of under-five children. The study of cases revealed that risks of infant mortality include problems related to geographic access to medical service</w:t>
      </w:r>
      <w:r w:rsidR="000C08AC" w:rsidRPr="003F0F4E">
        <w:rPr>
          <w:rFonts w:ascii="Times New Roman" w:hAnsi="Times New Roman" w:cs="Times New Roman"/>
        </w:rPr>
        <w:t>s</w:t>
      </w:r>
      <w:r w:rsidR="009C6348" w:rsidRPr="003F0F4E">
        <w:rPr>
          <w:rFonts w:ascii="Times New Roman" w:hAnsi="Times New Roman" w:cs="Times New Roman"/>
        </w:rPr>
        <w:t xml:space="preserve">, timely provision of quality medical care, quality of antenatal services, equipment of intranatal care institutions with proper medical </w:t>
      </w:r>
      <w:r w:rsidR="000C08AC" w:rsidRPr="003F0F4E">
        <w:rPr>
          <w:rFonts w:ascii="Times New Roman" w:hAnsi="Times New Roman" w:cs="Times New Roman"/>
        </w:rPr>
        <w:t>devices and infrastructure; Further</w:t>
      </w:r>
      <w:r w:rsidR="009C6348" w:rsidRPr="003F0F4E">
        <w:rPr>
          <w:rFonts w:ascii="Times New Roman" w:hAnsi="Times New Roman" w:cs="Times New Roman"/>
        </w:rPr>
        <w:t>, one should note problems concerning the system of patronage of pregnant women, qualification of obstetricians and medical person</w:t>
      </w:r>
      <w:r w:rsidR="009C6348" w:rsidRPr="003F0F4E">
        <w:rPr>
          <w:rFonts w:ascii="Times New Roman" w:hAnsi="Times New Roman" w:cs="Times New Roman"/>
        </w:rPr>
        <w:softHyphen/>
        <w:t>nel, quality of perinatal service, low aw</w:t>
      </w:r>
      <w:r w:rsidR="000F4363" w:rsidRPr="003F0F4E">
        <w:rPr>
          <w:rFonts w:ascii="Times New Roman" w:hAnsi="Times New Roman" w:cs="Times New Roman"/>
        </w:rPr>
        <w:t>areness of parents which relate</w:t>
      </w:r>
      <w:r w:rsidR="009C6348" w:rsidRPr="003F0F4E">
        <w:rPr>
          <w:rFonts w:ascii="Times New Roman" w:hAnsi="Times New Roman" w:cs="Times New Roman"/>
        </w:rPr>
        <w:t xml:space="preserve"> to the right to receive information, et</w:t>
      </w:r>
      <w:r w:rsidR="000F4363" w:rsidRPr="003F0F4E">
        <w:rPr>
          <w:rFonts w:ascii="Times New Roman" w:hAnsi="Times New Roman" w:cs="Times New Roman"/>
        </w:rPr>
        <w:t>c</w:t>
      </w:r>
      <w:r w:rsidR="009C6348" w:rsidRPr="003F0F4E">
        <w:rPr>
          <w:rFonts w:ascii="Times New Roman" w:hAnsi="Times New Roman" w:cs="Times New Roman"/>
        </w:rPr>
        <w:t xml:space="preserve">. To prevent the abovementioned issues, on 23 February 2016, the Public Defender </w:t>
      </w:r>
      <w:r w:rsidR="000F4363" w:rsidRPr="003F0F4E">
        <w:rPr>
          <w:rFonts w:ascii="Times New Roman" w:hAnsi="Times New Roman" w:cs="Times New Roman"/>
        </w:rPr>
        <w:t xml:space="preserve">of Georgia applied to the government </w:t>
      </w:r>
      <w:r w:rsidR="009C6348" w:rsidRPr="003F0F4E">
        <w:rPr>
          <w:rFonts w:ascii="Times New Roman" w:hAnsi="Times New Roman" w:cs="Times New Roman"/>
        </w:rPr>
        <w:t>with a proposal requiring to undertake measures necessary for the pr</w:t>
      </w:r>
      <w:r w:rsidR="000F4363" w:rsidRPr="003F0F4E">
        <w:rPr>
          <w:rFonts w:ascii="Times New Roman" w:hAnsi="Times New Roman" w:cs="Times New Roman"/>
        </w:rPr>
        <w:t xml:space="preserve">evention of and decrease </w:t>
      </w:r>
      <w:r w:rsidR="009C6348" w:rsidRPr="003F0F4E">
        <w:rPr>
          <w:rFonts w:ascii="Times New Roman" w:hAnsi="Times New Roman" w:cs="Times New Roman"/>
        </w:rPr>
        <w:t xml:space="preserve">mortality of under-five children. According to the proposal, in order to prevent/ decrease child mortality, the state needs to develop a strategy and special action plan, to improve the access to and quality of medical service, upgrade qualification of personnel and undertake other relevant measures. </w:t>
      </w:r>
    </w:p>
    <w:p w:rsidR="00F81519" w:rsidRPr="003F0F4E" w:rsidRDefault="00F81519" w:rsidP="003F0F4E">
      <w:pPr>
        <w:jc w:val="both"/>
        <w:rPr>
          <w:rFonts w:ascii="Times New Roman" w:hAnsi="Times New Roman" w:cs="Times New Roman"/>
          <w:b/>
          <w:i/>
        </w:rPr>
      </w:pPr>
      <w:r w:rsidRPr="003F0F4E">
        <w:rPr>
          <w:rFonts w:ascii="Times New Roman" w:hAnsi="Times New Roman" w:cs="Times New Roman"/>
          <w:b/>
          <w:i/>
        </w:rPr>
        <w:t>Violence against children</w:t>
      </w:r>
    </w:p>
    <w:p w:rsidR="009C6348" w:rsidRDefault="00A80776" w:rsidP="00603C63">
      <w:pPr>
        <w:jc w:val="both"/>
        <w:rPr>
          <w:rFonts w:ascii="Sylfaen" w:hAnsi="Sylfaen" w:cs="Times New Roman"/>
          <w:lang w:val="ka-GE"/>
        </w:rPr>
      </w:pPr>
      <w:r w:rsidRPr="00603C63">
        <w:rPr>
          <w:rFonts w:ascii="Times New Roman" w:hAnsi="Times New Roman" w:cs="Times New Roman"/>
        </w:rPr>
        <w:t>1</w:t>
      </w:r>
      <w:r w:rsidR="0013266C">
        <w:rPr>
          <w:rFonts w:ascii="Times New Roman" w:hAnsi="Times New Roman" w:cs="Times New Roman"/>
        </w:rPr>
        <w:t>3</w:t>
      </w:r>
      <w:r w:rsidR="0011022A" w:rsidRPr="00603C63">
        <w:rPr>
          <w:rFonts w:ascii="Times New Roman" w:hAnsi="Times New Roman" w:cs="Times New Roman"/>
        </w:rPr>
        <w:t>. T</w:t>
      </w:r>
      <w:r w:rsidR="009C6348" w:rsidRPr="00603C63">
        <w:rPr>
          <w:rFonts w:ascii="Times New Roman" w:hAnsi="Times New Roman" w:cs="Times New Roman"/>
        </w:rPr>
        <w:t>he consideration of cases and the monitoring conducted by the Center of Child’s Rights of Public Defender’s Office revealed a great number of facts of alleged violence against children. A per</w:t>
      </w:r>
      <w:r w:rsidR="009C6348" w:rsidRPr="00603C63">
        <w:rPr>
          <w:rFonts w:ascii="Times New Roman" w:hAnsi="Times New Roman" w:cs="Times New Roman"/>
        </w:rPr>
        <w:softHyphen/>
        <w:t>sisting problem in this regard is the issue of identification of child victims of violence, their rehabilitation and protection</w:t>
      </w:r>
      <w:r w:rsidR="00603C63" w:rsidRPr="00603C63">
        <w:rPr>
          <w:rFonts w:ascii="Times New Roman" w:hAnsi="Times New Roman" w:cs="Times New Roman"/>
          <w:lang w:val="ka-GE"/>
        </w:rPr>
        <w:t>,</w:t>
      </w:r>
      <w:r w:rsidR="006A7808" w:rsidRPr="00603C63">
        <w:rPr>
          <w:rFonts w:ascii="Times New Roman" w:hAnsi="Times New Roman" w:cs="Times New Roman"/>
          <w:lang w:val="ka-GE"/>
        </w:rPr>
        <w:t xml:space="preserve"> </w:t>
      </w:r>
      <w:r w:rsidR="00603C63" w:rsidRPr="00603C63">
        <w:rPr>
          <w:rFonts w:ascii="Times New Roman" w:hAnsi="Times New Roman" w:cs="Times New Roman"/>
        </w:rPr>
        <w:t>t</w:t>
      </w:r>
      <w:r w:rsidR="006A7808" w:rsidRPr="00603C63">
        <w:rPr>
          <w:rFonts w:ascii="Times New Roman" w:hAnsi="Times New Roman" w:cs="Times New Roman"/>
          <w:lang w:val="ka-GE"/>
        </w:rPr>
        <w:t xml:space="preserve">he lack of </w:t>
      </w:r>
      <w:r w:rsidR="006A7808" w:rsidRPr="00603C63">
        <w:rPr>
          <w:rFonts w:ascii="Times New Roman" w:hAnsi="Times New Roman" w:cs="Times New Roman"/>
        </w:rPr>
        <w:t>p</w:t>
      </w:r>
      <w:r w:rsidR="006A7808" w:rsidRPr="00603C63">
        <w:rPr>
          <w:rFonts w:ascii="Times New Roman" w:hAnsi="Times New Roman" w:cs="Times New Roman"/>
          <w:lang w:val="ka-GE"/>
        </w:rPr>
        <w:t>sychologists and social workers</w:t>
      </w:r>
      <w:r w:rsidR="00603C63" w:rsidRPr="00603C63">
        <w:rPr>
          <w:rFonts w:ascii="Times New Roman" w:hAnsi="Times New Roman" w:cs="Times New Roman"/>
          <w:lang w:val="ka-GE"/>
        </w:rPr>
        <w:t xml:space="preserve"> </w:t>
      </w:r>
      <w:r w:rsidR="00603C63" w:rsidRPr="00603C63">
        <w:rPr>
          <w:rFonts w:ascii="Times New Roman" w:hAnsi="Times New Roman" w:cs="Times New Roman"/>
        </w:rPr>
        <w:t>working with children</w:t>
      </w:r>
      <w:r w:rsidR="006A7808" w:rsidRPr="00603C63">
        <w:rPr>
          <w:rFonts w:ascii="Times New Roman" w:hAnsi="Times New Roman" w:cs="Times New Roman"/>
          <w:lang w:val="ka-GE"/>
        </w:rPr>
        <w:t xml:space="preserve">, </w:t>
      </w:r>
      <w:r w:rsidR="00603C63" w:rsidRPr="00603C63">
        <w:rPr>
          <w:rFonts w:ascii="Times New Roman" w:hAnsi="Times New Roman" w:cs="Times New Roman"/>
        </w:rPr>
        <w:t xml:space="preserve">inadequate professional </w:t>
      </w:r>
      <w:r w:rsidR="00603C63" w:rsidRPr="00603C63">
        <w:rPr>
          <w:rFonts w:ascii="Times New Roman" w:hAnsi="Times New Roman" w:cs="Times New Roman"/>
          <w:lang w:val="ka-GE"/>
        </w:rPr>
        <w:t>qualification</w:t>
      </w:r>
      <w:r w:rsidR="006A7808" w:rsidRPr="00603C63">
        <w:rPr>
          <w:rFonts w:ascii="Times New Roman" w:hAnsi="Times New Roman" w:cs="Times New Roman"/>
          <w:lang w:val="ka-GE"/>
        </w:rPr>
        <w:t xml:space="preserve">, </w:t>
      </w:r>
      <w:r w:rsidR="00603C63" w:rsidRPr="00603C63">
        <w:rPr>
          <w:rFonts w:ascii="Times New Roman" w:hAnsi="Times New Roman" w:cs="Times New Roman"/>
        </w:rPr>
        <w:t>challenges regarding the referral</w:t>
      </w:r>
      <w:r w:rsidR="00603C63" w:rsidRPr="00603C63">
        <w:rPr>
          <w:rFonts w:ascii="Times New Roman" w:hAnsi="Times New Roman" w:cs="Times New Roman"/>
          <w:lang w:val="ka-GE"/>
        </w:rPr>
        <w:t xml:space="preserve"> </w:t>
      </w:r>
      <w:r w:rsidR="00603C63" w:rsidRPr="00603C63">
        <w:rPr>
          <w:rFonts w:ascii="Times New Roman" w:hAnsi="Times New Roman" w:cs="Times New Roman"/>
        </w:rPr>
        <w:t>and</w:t>
      </w:r>
      <w:r w:rsidR="00603C63" w:rsidRPr="00603C63">
        <w:rPr>
          <w:rFonts w:ascii="Times New Roman" w:hAnsi="Times New Roman" w:cs="Times New Roman"/>
          <w:lang w:val="ka-GE"/>
        </w:rPr>
        <w:t xml:space="preserve"> </w:t>
      </w:r>
      <w:r w:rsidR="00603C63" w:rsidRPr="00603C63">
        <w:rPr>
          <w:rFonts w:ascii="Times New Roman" w:hAnsi="Times New Roman" w:cs="Times New Roman"/>
        </w:rPr>
        <w:t xml:space="preserve">non – existence of </w:t>
      </w:r>
      <w:r w:rsidR="00603C63" w:rsidRPr="00603C63">
        <w:rPr>
          <w:rFonts w:ascii="Times New Roman" w:hAnsi="Times New Roman" w:cs="Times New Roman"/>
          <w:lang w:val="ka-GE"/>
        </w:rPr>
        <w:t xml:space="preserve">child-friendly services. </w:t>
      </w:r>
      <w:r w:rsidR="00603C63" w:rsidRPr="00603C63">
        <w:rPr>
          <w:rFonts w:ascii="Times New Roman" w:hAnsi="Times New Roman" w:cs="Times New Roman"/>
        </w:rPr>
        <w:t xml:space="preserve"> </w:t>
      </w:r>
    </w:p>
    <w:p w:rsidR="0013266C" w:rsidRPr="0013266C" w:rsidRDefault="0013266C" w:rsidP="00603C63">
      <w:pPr>
        <w:jc w:val="both"/>
        <w:rPr>
          <w:rFonts w:ascii="Sylfaen" w:hAnsi="Sylfaen" w:cs="Times New Roman"/>
          <w:lang w:val="ka-GE"/>
        </w:rPr>
      </w:pPr>
    </w:p>
    <w:p w:rsidR="00CF4E5D" w:rsidRPr="003F0F4E" w:rsidRDefault="00CF4E5D" w:rsidP="003F0F4E">
      <w:pPr>
        <w:jc w:val="both"/>
        <w:rPr>
          <w:rFonts w:ascii="Times New Roman" w:hAnsi="Times New Roman" w:cs="Times New Roman"/>
          <w:b/>
          <w:i/>
        </w:rPr>
      </w:pPr>
      <w:r w:rsidRPr="003F0F4E">
        <w:rPr>
          <w:rFonts w:ascii="Times New Roman" w:hAnsi="Times New Roman" w:cs="Times New Roman"/>
          <w:b/>
          <w:i/>
        </w:rPr>
        <w:t>Children Living and Working on the Streets</w:t>
      </w:r>
    </w:p>
    <w:p w:rsidR="009C6348" w:rsidRPr="003F0F4E" w:rsidRDefault="00A80776" w:rsidP="003F0F4E">
      <w:pPr>
        <w:jc w:val="both"/>
        <w:rPr>
          <w:rFonts w:ascii="Times New Roman" w:hAnsi="Times New Roman" w:cs="Times New Roman"/>
        </w:rPr>
      </w:pPr>
      <w:r>
        <w:rPr>
          <w:rFonts w:ascii="Times New Roman" w:hAnsi="Times New Roman" w:cs="Times New Roman"/>
        </w:rPr>
        <w:t>1</w:t>
      </w:r>
      <w:r w:rsidR="0013266C">
        <w:rPr>
          <w:rFonts w:ascii="Times New Roman" w:hAnsi="Times New Roman" w:cs="Times New Roman"/>
        </w:rPr>
        <w:t>4</w:t>
      </w:r>
      <w:r w:rsidR="0011022A" w:rsidRPr="003F0F4E">
        <w:rPr>
          <w:rFonts w:ascii="Times New Roman" w:hAnsi="Times New Roman" w:cs="Times New Roman"/>
        </w:rPr>
        <w:t xml:space="preserve">. </w:t>
      </w:r>
      <w:r w:rsidR="009C6348" w:rsidRPr="003F0F4E">
        <w:rPr>
          <w:rFonts w:ascii="Times New Roman" w:hAnsi="Times New Roman" w:cs="Times New Roman"/>
        </w:rPr>
        <w:t>An especially serious issue is the protection of street children from violence. As observed, the response undertaken by relevant entities is, on certain occasions, ineffective and belated. There is a need to increase the number of mobile groups working under a sub-program on the provision of shelter to unprotected chil</w:t>
      </w:r>
      <w:r w:rsidR="009C6348" w:rsidRPr="003F0F4E">
        <w:rPr>
          <w:rFonts w:ascii="Times New Roman" w:hAnsi="Times New Roman" w:cs="Times New Roman"/>
        </w:rPr>
        <w:softHyphen/>
        <w:t>dren; this would enable the program to respond to such cases during night hours too, which, at this stage, is problematic. Yet another important aspect is the raising of awareness of issues concerning the protec</w:t>
      </w:r>
      <w:r w:rsidR="009C6348" w:rsidRPr="003F0F4E">
        <w:rPr>
          <w:rFonts w:ascii="Times New Roman" w:hAnsi="Times New Roman" w:cs="Times New Roman"/>
        </w:rPr>
        <w:softHyphen/>
        <w:t xml:space="preserve">tion of street children among patrol police employees; this would facilitate the coordination between law enforcement agencies and the Social Service Agency and consequently, the implementation of timely and adequate response. </w:t>
      </w:r>
    </w:p>
    <w:p w:rsidR="0094346D" w:rsidRPr="003F0F4E" w:rsidRDefault="0094346D" w:rsidP="003F0F4E">
      <w:pPr>
        <w:jc w:val="both"/>
        <w:rPr>
          <w:rFonts w:ascii="Times New Roman" w:hAnsi="Times New Roman" w:cs="Times New Roman"/>
        </w:rPr>
      </w:pPr>
      <w:bookmarkStart w:id="3" w:name="_Toc444602908"/>
    </w:p>
    <w:p w:rsidR="00F81519" w:rsidRPr="003F0F4E" w:rsidRDefault="00F81519" w:rsidP="003F0F4E">
      <w:pPr>
        <w:jc w:val="both"/>
        <w:rPr>
          <w:rFonts w:ascii="Times New Roman" w:hAnsi="Times New Roman" w:cs="Times New Roman"/>
          <w:b/>
          <w:bCs/>
          <w:i/>
        </w:rPr>
      </w:pPr>
      <w:r w:rsidRPr="003F0F4E">
        <w:rPr>
          <w:rFonts w:ascii="Times New Roman" w:hAnsi="Times New Roman" w:cs="Times New Roman"/>
          <w:b/>
          <w:bCs/>
          <w:i/>
        </w:rPr>
        <w:t>Child labor</w:t>
      </w:r>
      <w:bookmarkEnd w:id="3"/>
      <w:r w:rsidRPr="003F0F4E">
        <w:rPr>
          <w:rFonts w:ascii="Times New Roman" w:hAnsi="Times New Roman" w:cs="Times New Roman"/>
          <w:b/>
          <w:bCs/>
          <w:i/>
        </w:rPr>
        <w:tab/>
      </w:r>
    </w:p>
    <w:p w:rsidR="00D82EED" w:rsidRPr="003F0F4E" w:rsidRDefault="00A80776" w:rsidP="003F0F4E">
      <w:pPr>
        <w:jc w:val="both"/>
        <w:rPr>
          <w:rStyle w:val="A4"/>
          <w:rFonts w:ascii="Times New Roman" w:hAnsi="Times New Roman" w:cs="Times New Roman"/>
          <w:color w:val="auto"/>
        </w:rPr>
      </w:pPr>
      <w:r>
        <w:rPr>
          <w:rFonts w:ascii="Times New Roman" w:hAnsi="Times New Roman" w:cs="Times New Roman"/>
        </w:rPr>
        <w:t>1</w:t>
      </w:r>
      <w:r w:rsidR="0013266C">
        <w:rPr>
          <w:rFonts w:ascii="Times New Roman" w:hAnsi="Times New Roman" w:cs="Times New Roman"/>
        </w:rPr>
        <w:t>5</w:t>
      </w:r>
      <w:r w:rsidR="00A57627" w:rsidRPr="003F0F4E">
        <w:rPr>
          <w:rFonts w:ascii="Times New Roman" w:hAnsi="Times New Roman" w:cs="Times New Roman"/>
        </w:rPr>
        <w:t xml:space="preserve">. </w:t>
      </w:r>
      <w:r w:rsidR="000F4363" w:rsidRPr="003F0F4E">
        <w:rPr>
          <w:rFonts w:ascii="Times New Roman" w:hAnsi="Times New Roman" w:cs="Times New Roman"/>
        </w:rPr>
        <w:t>I</w:t>
      </w:r>
      <w:r w:rsidR="009C6348" w:rsidRPr="003F0F4E">
        <w:rPr>
          <w:rFonts w:ascii="Times New Roman" w:hAnsi="Times New Roman" w:cs="Times New Roman"/>
        </w:rPr>
        <w:t>n the reporting period, 150 minors were placed under state care because of their labor exploitation.</w:t>
      </w:r>
      <w:r w:rsidR="009C6348" w:rsidRPr="003F0F4E">
        <w:rPr>
          <w:rStyle w:val="A6"/>
          <w:rFonts w:ascii="Times New Roman" w:hAnsi="Times New Roman" w:cs="Times New Roman"/>
          <w:sz w:val="22"/>
          <w:szCs w:val="22"/>
        </w:rPr>
        <w:t xml:space="preserve"> </w:t>
      </w:r>
      <w:r w:rsidR="009C6348" w:rsidRPr="003F0F4E">
        <w:rPr>
          <w:rFonts w:ascii="Times New Roman" w:hAnsi="Times New Roman" w:cs="Times New Roman"/>
        </w:rPr>
        <w:t>Instances of employment of minors were revealed in six private organizations.</w:t>
      </w:r>
      <w:r w:rsidR="0053505B" w:rsidRPr="003F0F4E">
        <w:rPr>
          <w:rStyle w:val="A6"/>
          <w:rFonts w:ascii="Times New Roman" w:hAnsi="Times New Roman" w:cs="Times New Roman"/>
          <w:sz w:val="22"/>
          <w:szCs w:val="22"/>
        </w:rPr>
        <w:t xml:space="preserve"> </w:t>
      </w:r>
      <w:r w:rsidR="009C6348" w:rsidRPr="003F0F4E">
        <w:rPr>
          <w:rStyle w:val="A6"/>
          <w:rFonts w:ascii="Times New Roman" w:hAnsi="Times New Roman" w:cs="Times New Roman"/>
          <w:sz w:val="22"/>
          <w:szCs w:val="22"/>
        </w:rPr>
        <w:t xml:space="preserve"> </w:t>
      </w:r>
      <w:r w:rsidR="009C6348" w:rsidRPr="003F0F4E">
        <w:rPr>
          <w:rFonts w:ascii="Times New Roman" w:hAnsi="Times New Roman" w:cs="Times New Roman"/>
        </w:rPr>
        <w:t>Microclimate and sanitary-hygienic norms were not observed in these organizations while the risk of occu</w:t>
      </w:r>
      <w:r w:rsidR="009C6348" w:rsidRPr="003F0F4E">
        <w:rPr>
          <w:rFonts w:ascii="Times New Roman" w:hAnsi="Times New Roman" w:cs="Times New Roman"/>
        </w:rPr>
        <w:softHyphen/>
        <w:t>pational diseases was high.</w:t>
      </w:r>
      <w:r w:rsidR="009C6348" w:rsidRPr="003F0F4E">
        <w:rPr>
          <w:rStyle w:val="A6"/>
          <w:rFonts w:ascii="Times New Roman" w:hAnsi="Times New Roman" w:cs="Times New Roman"/>
          <w:sz w:val="22"/>
          <w:szCs w:val="22"/>
        </w:rPr>
        <w:t xml:space="preserve"> </w:t>
      </w:r>
      <w:r w:rsidR="000F4363" w:rsidRPr="003F0F4E">
        <w:rPr>
          <w:rFonts w:ascii="Times New Roman" w:hAnsi="Times New Roman" w:cs="Times New Roman"/>
        </w:rPr>
        <w:t>Regarding</w:t>
      </w:r>
      <w:r w:rsidR="009C6348" w:rsidRPr="003F0F4E">
        <w:rPr>
          <w:rFonts w:ascii="Times New Roman" w:hAnsi="Times New Roman" w:cs="Times New Roman"/>
        </w:rPr>
        <w:t xml:space="preserve"> </w:t>
      </w:r>
      <w:r w:rsidR="000F4363" w:rsidRPr="003F0F4E">
        <w:rPr>
          <w:rFonts w:ascii="Times New Roman" w:hAnsi="Times New Roman" w:cs="Times New Roman"/>
        </w:rPr>
        <w:t xml:space="preserve">to the </w:t>
      </w:r>
      <w:r w:rsidR="009C6348" w:rsidRPr="003F0F4E">
        <w:rPr>
          <w:rFonts w:ascii="Times New Roman" w:hAnsi="Times New Roman" w:cs="Times New Roman"/>
        </w:rPr>
        <w:t xml:space="preserve">extreme forms of labor, it is worth noting that in 2016, the Ministry </w:t>
      </w:r>
      <w:r w:rsidR="009C6348" w:rsidRPr="003F0F4E">
        <w:rPr>
          <w:rStyle w:val="A4"/>
          <w:rFonts w:ascii="Times New Roman" w:hAnsi="Times New Roman" w:cs="Times New Roman"/>
        </w:rPr>
        <w:t>of Internal Affairs of Georgia initiated investigations into three cases of alleged involvement of minors in illegal production and distribution of pornographic video or other objects of pornographic nature.</w:t>
      </w:r>
    </w:p>
    <w:p w:rsidR="00795FE5" w:rsidRPr="003F0F4E" w:rsidRDefault="00A80776" w:rsidP="003F0F4E">
      <w:pPr>
        <w:jc w:val="both"/>
        <w:rPr>
          <w:rFonts w:ascii="Times New Roman" w:hAnsi="Times New Roman" w:cs="Times New Roman"/>
        </w:rPr>
      </w:pPr>
      <w:r>
        <w:rPr>
          <w:rFonts w:ascii="Times New Roman" w:hAnsi="Times New Roman" w:cs="Times New Roman"/>
        </w:rPr>
        <w:t>1</w:t>
      </w:r>
      <w:r w:rsidR="0013266C">
        <w:rPr>
          <w:rFonts w:ascii="Times New Roman" w:hAnsi="Times New Roman" w:cs="Times New Roman"/>
        </w:rPr>
        <w:t>6</w:t>
      </w:r>
      <w:r w:rsidR="0094346D" w:rsidRPr="003F0F4E">
        <w:rPr>
          <w:rFonts w:ascii="Times New Roman" w:hAnsi="Times New Roman" w:cs="Times New Roman"/>
        </w:rPr>
        <w:t xml:space="preserve">. </w:t>
      </w:r>
      <w:r w:rsidR="00795FE5" w:rsidRPr="003F0F4E">
        <w:rPr>
          <w:rFonts w:ascii="Times New Roman" w:hAnsi="Times New Roman" w:cs="Times New Roman"/>
        </w:rPr>
        <w:t xml:space="preserve">Protection of labor rights of juveniles is considered to be one of the priority directions by the Public Defender of Georgia. The Public Defender of Georgia identified several cases, when the children had to conduct work inappropriate to their age, which formed danger to efficient </w:t>
      </w:r>
      <w:r w:rsidR="00EA77E4" w:rsidRPr="003F0F4E">
        <w:rPr>
          <w:rFonts w:ascii="Times New Roman" w:hAnsi="Times New Roman" w:cs="Times New Roman"/>
        </w:rPr>
        <w:t xml:space="preserve">exercise </w:t>
      </w:r>
      <w:r w:rsidR="00795FE5" w:rsidRPr="003F0F4E">
        <w:rPr>
          <w:rFonts w:ascii="Times New Roman" w:hAnsi="Times New Roman" w:cs="Times New Roman"/>
        </w:rPr>
        <w:t>of their rights to education and health care.</w:t>
      </w:r>
    </w:p>
    <w:p w:rsidR="00795FE5" w:rsidRPr="003F0F4E" w:rsidRDefault="00A80776" w:rsidP="003F0F4E">
      <w:pPr>
        <w:jc w:val="both"/>
        <w:rPr>
          <w:rFonts w:ascii="Times New Roman" w:hAnsi="Times New Roman" w:cs="Times New Roman"/>
        </w:rPr>
      </w:pPr>
      <w:r>
        <w:rPr>
          <w:rFonts w:ascii="Times New Roman" w:hAnsi="Times New Roman" w:cs="Times New Roman"/>
        </w:rPr>
        <w:t>1</w:t>
      </w:r>
      <w:r w:rsidR="0013266C">
        <w:rPr>
          <w:rFonts w:ascii="Times New Roman" w:hAnsi="Times New Roman" w:cs="Times New Roman"/>
        </w:rPr>
        <w:t>7</w:t>
      </w:r>
      <w:r w:rsidR="001B5019" w:rsidRPr="003F0F4E">
        <w:rPr>
          <w:rFonts w:ascii="Times New Roman" w:hAnsi="Times New Roman" w:cs="Times New Roman"/>
        </w:rPr>
        <w:t xml:space="preserve">. </w:t>
      </w:r>
      <w:r w:rsidR="00795FE5" w:rsidRPr="003F0F4E">
        <w:rPr>
          <w:rFonts w:ascii="Times New Roman" w:hAnsi="Times New Roman" w:cs="Times New Roman"/>
        </w:rPr>
        <w:t>Also, according to the Young Pedagogues’ Union’s research</w:t>
      </w:r>
      <w:r w:rsidR="00795FE5" w:rsidRPr="003F0F4E">
        <w:rPr>
          <w:rStyle w:val="FootnoteReference"/>
          <w:rFonts w:ascii="Times New Roman" w:hAnsi="Times New Roman" w:cs="Times New Roman"/>
        </w:rPr>
        <w:footnoteReference w:id="3"/>
      </w:r>
      <w:r w:rsidR="00795FE5" w:rsidRPr="003F0F4E">
        <w:rPr>
          <w:rFonts w:ascii="Times New Roman" w:hAnsi="Times New Roman" w:cs="Times New Roman"/>
        </w:rPr>
        <w:t xml:space="preserve"> minors from Georgia travel to Turkey in summer to undertake seasonal work, but the analysis of the data reveals that after each subsequent visit from the first to the fifth, labor migration happens more often at the cost of missing the school. Minors have the first experience of labor migration to Turkey mainly at the age of 15-17. At their first visit, they usually cross the border with their parent or other family member; however, the percentage of those crossing the border with the parent at subsequent visits gradually decreases and compared to the first visit, at the third visit, the percentage of the minors accompanied by the parent is reduced by 20% and at the fifth visit – by 40%. The major destinations for the minors for temporary labor migration are the Black Sea Coast towns of Turkey – Ordu and Rize that are more or less near </w:t>
      </w:r>
      <w:r w:rsidR="00DC59AB" w:rsidRPr="003F0F4E">
        <w:rPr>
          <w:rFonts w:ascii="Times New Roman" w:hAnsi="Times New Roman" w:cs="Times New Roman"/>
        </w:rPr>
        <w:t xml:space="preserve">to </w:t>
      </w:r>
      <w:r w:rsidR="00795FE5" w:rsidRPr="003F0F4E">
        <w:rPr>
          <w:rFonts w:ascii="Times New Roman" w:hAnsi="Times New Roman" w:cs="Times New Roman"/>
        </w:rPr>
        <w:t>the Georgian border. The minors usually travel to these towns by microbus or bus. More often, the duration of the minors’ stay for work is 3-4 weeks.  Major work places in Turkey where respondents are engaged in physical labor are tea and nut plantations (in 81% of the cases of employment). Other notable work places, although in much smaller number of cases, include tea and nut factories, families (agricultural work) and construction sites.</w:t>
      </w:r>
    </w:p>
    <w:p w:rsidR="00795FE5" w:rsidRPr="003F0F4E" w:rsidRDefault="00A80776" w:rsidP="003F0F4E">
      <w:pPr>
        <w:jc w:val="both"/>
        <w:rPr>
          <w:rFonts w:ascii="Times New Roman" w:hAnsi="Times New Roman" w:cs="Times New Roman"/>
        </w:rPr>
      </w:pPr>
      <w:r>
        <w:rPr>
          <w:rFonts w:ascii="Times New Roman" w:hAnsi="Times New Roman" w:cs="Times New Roman"/>
        </w:rPr>
        <w:t>1</w:t>
      </w:r>
      <w:r w:rsidR="0013266C">
        <w:rPr>
          <w:rFonts w:ascii="Times New Roman" w:hAnsi="Times New Roman" w:cs="Times New Roman"/>
        </w:rPr>
        <w:t>8</w:t>
      </w:r>
      <w:r w:rsidR="0094346D" w:rsidRPr="003F0F4E">
        <w:rPr>
          <w:rFonts w:ascii="Times New Roman" w:hAnsi="Times New Roman" w:cs="Times New Roman"/>
        </w:rPr>
        <w:t xml:space="preserve">. </w:t>
      </w:r>
      <w:r w:rsidR="00795FE5" w:rsidRPr="003F0F4E">
        <w:rPr>
          <w:rFonts w:ascii="Times New Roman" w:hAnsi="Times New Roman" w:cs="Times New Roman"/>
        </w:rPr>
        <w:t xml:space="preserve">It is notable that a large majority of those working at plantations work for 9 hours and longer; in addition, 79% of those working at tea plantations assess their work as difficult, while the same assessment is made by 45% of those working at nut plantations. In sum, 9 out of every 10 minors work above normal work hours (more than 8 hours) a day. 69% of these minors regard their work as difficult/labor-consuming. The daily pay of the minors is between 30 and 60 Turkish Liras in the majority of cases. It is notable that at the first visit, the percentage of those traveling to work at nut plantations is almost 60%.  The minors’ pay increases with the increase in the number of visits. If more than a half (51%) earned less than 40 Liras at the first visit, by the third visit the percentage of the respondents earning this amount decreases by 20%, while at the fifth visit it is only 6%. 35% uses the pay they earned for themselves, 42% - for their families, while 22% - for both themselves and their families.  The majority of minors do not speak about violation of their rights such as physical or verbal abuse, lack of food and time to rest or performing work that has not been agreed upon in advance. The cases of sexual abuse are also statistically few; however, it is notable that 5 respondents say that such facts have taken place. </w:t>
      </w:r>
    </w:p>
    <w:sectPr w:rsidR="00795FE5" w:rsidRPr="003F0F4E" w:rsidSect="002D023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1BC" w:rsidRDefault="00E071BC" w:rsidP="007F0A65">
      <w:pPr>
        <w:spacing w:after="0" w:line="240" w:lineRule="auto"/>
      </w:pPr>
      <w:r>
        <w:separator/>
      </w:r>
    </w:p>
  </w:endnote>
  <w:endnote w:type="continuationSeparator" w:id="0">
    <w:p w:rsidR="00E071BC" w:rsidRDefault="00E071BC" w:rsidP="007F0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6201"/>
      <w:docPartObj>
        <w:docPartGallery w:val="Page Numbers (Bottom of Page)"/>
        <w:docPartUnique/>
      </w:docPartObj>
    </w:sdtPr>
    <w:sdtEndPr/>
    <w:sdtContent>
      <w:p w:rsidR="00A57627" w:rsidRDefault="00F1205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A57627" w:rsidRDefault="00A576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1BC" w:rsidRDefault="00E071BC" w:rsidP="007F0A65">
      <w:pPr>
        <w:spacing w:after="0" w:line="240" w:lineRule="auto"/>
      </w:pPr>
      <w:r>
        <w:separator/>
      </w:r>
    </w:p>
  </w:footnote>
  <w:footnote w:type="continuationSeparator" w:id="0">
    <w:p w:rsidR="00E071BC" w:rsidRDefault="00E071BC" w:rsidP="007F0A65">
      <w:pPr>
        <w:spacing w:after="0" w:line="240" w:lineRule="auto"/>
      </w:pPr>
      <w:r>
        <w:continuationSeparator/>
      </w:r>
    </w:p>
  </w:footnote>
  <w:footnote w:id="1">
    <w:p w:rsidR="0016299B" w:rsidRPr="00E05A79" w:rsidRDefault="0016299B" w:rsidP="0016299B">
      <w:pPr>
        <w:pStyle w:val="FootnoteText"/>
        <w:rPr>
          <w:rFonts w:ascii="Times New Roman" w:hAnsi="Times New Roman" w:cs="Times New Roman"/>
          <w:sz w:val="18"/>
          <w:szCs w:val="18"/>
        </w:rPr>
      </w:pPr>
      <w:r w:rsidRPr="00E05A79">
        <w:rPr>
          <w:rStyle w:val="FootnoteReference"/>
          <w:rFonts w:ascii="Times New Roman" w:hAnsi="Times New Roman" w:cs="Times New Roman"/>
          <w:sz w:val="18"/>
          <w:szCs w:val="18"/>
        </w:rPr>
        <w:footnoteRef/>
      </w:r>
      <w:r w:rsidRPr="00E05A79">
        <w:rPr>
          <w:rFonts w:ascii="Times New Roman" w:hAnsi="Times New Roman" w:cs="Times New Roman"/>
          <w:sz w:val="18"/>
          <w:szCs w:val="18"/>
        </w:rPr>
        <w:t xml:space="preserve"> Special Report on Fight against Discrimination, Its Prevention and Situation of Equality</w:t>
      </w:r>
    </w:p>
    <w:p w:rsidR="0016299B" w:rsidRPr="00E05A79" w:rsidRDefault="00F12054">
      <w:pPr>
        <w:pStyle w:val="FootnoteText"/>
        <w:rPr>
          <w:rFonts w:ascii="Times New Roman" w:hAnsi="Times New Roman" w:cs="Times New Roman"/>
          <w:sz w:val="18"/>
          <w:szCs w:val="18"/>
          <w:lang w:val="ka-GE"/>
        </w:rPr>
      </w:pPr>
      <w:hyperlink r:id="rId1" w:history="1">
        <w:r w:rsidR="0016299B" w:rsidRPr="00E05A79">
          <w:rPr>
            <w:rStyle w:val="Hyperlink"/>
            <w:rFonts w:ascii="Times New Roman" w:hAnsi="Times New Roman" w:cs="Times New Roman"/>
            <w:sz w:val="18"/>
            <w:szCs w:val="18"/>
            <w:lang w:val="ka-GE"/>
          </w:rPr>
          <w:t>http://www.ombudsman.ge/en/reports/specialuri-angarishebi/special-report-on-fight-against-discrimination-its-prevention-and-situation-of-equality1.page</w:t>
        </w:r>
      </w:hyperlink>
    </w:p>
    <w:p w:rsidR="0016299B" w:rsidRPr="00E05A79" w:rsidRDefault="0016299B">
      <w:pPr>
        <w:pStyle w:val="FootnoteText"/>
        <w:rPr>
          <w:rFonts w:ascii="Times New Roman" w:hAnsi="Times New Roman" w:cs="Times New Roman"/>
          <w:sz w:val="18"/>
          <w:szCs w:val="18"/>
          <w:lang w:val="ka-GE"/>
        </w:rPr>
      </w:pPr>
    </w:p>
  </w:footnote>
  <w:footnote w:id="2">
    <w:p w:rsidR="00033D4D" w:rsidRPr="00E05A79" w:rsidRDefault="00A17AAC" w:rsidP="0016299B">
      <w:pPr>
        <w:rPr>
          <w:rFonts w:ascii="Times New Roman" w:hAnsi="Times New Roman" w:cs="Times New Roman"/>
          <w:sz w:val="18"/>
          <w:szCs w:val="18"/>
        </w:rPr>
      </w:pPr>
      <w:r w:rsidRPr="00E05A79">
        <w:rPr>
          <w:rStyle w:val="FootnoteReference"/>
          <w:rFonts w:ascii="Times New Roman" w:hAnsi="Times New Roman" w:cs="Times New Roman"/>
          <w:sz w:val="18"/>
          <w:szCs w:val="18"/>
        </w:rPr>
        <w:footnoteRef/>
      </w:r>
      <w:r w:rsidRPr="00E05A79">
        <w:rPr>
          <w:rFonts w:ascii="Times New Roman" w:hAnsi="Times New Roman" w:cs="Times New Roman"/>
          <w:sz w:val="18"/>
          <w:szCs w:val="18"/>
        </w:rPr>
        <w:t xml:space="preserve"> </w:t>
      </w:r>
      <w:r w:rsidR="00033D4D" w:rsidRPr="00E05A79">
        <w:rPr>
          <w:rFonts w:ascii="Times New Roman" w:hAnsi="Times New Roman" w:cs="Times New Roman"/>
          <w:sz w:val="18"/>
          <w:szCs w:val="18"/>
        </w:rPr>
        <w:t>Proposal of the Public Defender of Georgia to Parliament on Amendments to Bill on Early and Pre-</w:t>
      </w:r>
      <w:r w:rsidR="0016299B" w:rsidRPr="00E05A79">
        <w:rPr>
          <w:rFonts w:ascii="Times New Roman" w:hAnsi="Times New Roman" w:cs="Times New Roman"/>
          <w:sz w:val="18"/>
          <w:szCs w:val="18"/>
        </w:rPr>
        <w:t>school Upbringing and Education</w:t>
      </w:r>
      <w:r w:rsidR="00033D4D" w:rsidRPr="00E05A79">
        <w:rPr>
          <w:rFonts w:ascii="Times New Roman" w:hAnsi="Times New Roman" w:cs="Times New Roman"/>
          <w:sz w:val="18"/>
          <w:szCs w:val="18"/>
        </w:rPr>
        <w:t xml:space="preserve"> - </w:t>
      </w:r>
      <w:hyperlink r:id="rId2" w:history="1">
        <w:r w:rsidR="00033D4D" w:rsidRPr="00E05A79">
          <w:rPr>
            <w:rStyle w:val="Hyperlink"/>
            <w:rFonts w:ascii="Times New Roman" w:hAnsi="Times New Roman" w:cs="Times New Roman"/>
            <w:sz w:val="18"/>
            <w:szCs w:val="18"/>
          </w:rPr>
          <w:t>http://www.ombudsman.ge/en/recommendations-Proposal/winadadebebi/proposal-to-parliament-on-amendments-to-bill-on-early-and-pre-school-upbringing-and-education.page</w:t>
        </w:r>
      </w:hyperlink>
    </w:p>
    <w:p w:rsidR="00033D4D" w:rsidRPr="003F0F4E" w:rsidRDefault="00033D4D" w:rsidP="00033D4D">
      <w:pPr>
        <w:rPr>
          <w:rFonts w:ascii="Times New Roman" w:hAnsi="Times New Roman" w:cs="Times New Roman"/>
        </w:rPr>
      </w:pPr>
    </w:p>
    <w:p w:rsidR="00A17AAC" w:rsidRPr="003F0F4E" w:rsidRDefault="00A17AAC" w:rsidP="00A17AAC">
      <w:pPr>
        <w:rPr>
          <w:rFonts w:ascii="Times New Roman" w:hAnsi="Times New Roman" w:cs="Times New Roman"/>
          <w:lang w:val="ka-GE"/>
        </w:rPr>
      </w:pPr>
    </w:p>
  </w:footnote>
  <w:footnote w:id="3">
    <w:p w:rsidR="00795FE5" w:rsidRPr="00A80776" w:rsidRDefault="00795FE5" w:rsidP="00795FE5">
      <w:pPr>
        <w:spacing w:after="0"/>
        <w:jc w:val="both"/>
        <w:rPr>
          <w:rFonts w:ascii="Times New Roman" w:hAnsi="Times New Roman" w:cs="Times New Roman"/>
          <w:b/>
          <w:color w:val="262626" w:themeColor="text1" w:themeTint="D9"/>
          <w:sz w:val="18"/>
          <w:szCs w:val="18"/>
        </w:rPr>
      </w:pPr>
      <w:r w:rsidRPr="00A80776">
        <w:rPr>
          <w:rStyle w:val="FootnoteReference"/>
          <w:rFonts w:ascii="Times New Roman" w:hAnsi="Times New Roman" w:cs="Times New Roman"/>
          <w:color w:val="262626" w:themeColor="text1" w:themeTint="D9"/>
          <w:sz w:val="18"/>
          <w:szCs w:val="18"/>
        </w:rPr>
        <w:footnoteRef/>
      </w:r>
      <w:r w:rsidRPr="00A80776">
        <w:rPr>
          <w:rFonts w:ascii="Times New Roman" w:hAnsi="Times New Roman" w:cs="Times New Roman"/>
          <w:color w:val="262626" w:themeColor="text1" w:themeTint="D9"/>
          <w:sz w:val="18"/>
          <w:szCs w:val="18"/>
        </w:rPr>
        <w:t xml:space="preserve"> </w:t>
      </w:r>
      <w:proofErr w:type="gramStart"/>
      <w:r w:rsidR="00A17AAC" w:rsidRPr="00A80776">
        <w:rPr>
          <w:rFonts w:ascii="Times New Roman" w:hAnsi="Times New Roman" w:cs="Times New Roman"/>
          <w:sz w:val="18"/>
          <w:szCs w:val="18"/>
        </w:rPr>
        <w:t>Young Pedagogues’ Union.</w:t>
      </w:r>
      <w:proofErr w:type="gramEnd"/>
      <w:r w:rsidR="00A17AAC" w:rsidRPr="00A80776">
        <w:rPr>
          <w:rFonts w:ascii="Times New Roman" w:hAnsi="Times New Roman" w:cs="Times New Roman"/>
          <w:sz w:val="18"/>
          <w:szCs w:val="18"/>
        </w:rPr>
        <w:t xml:space="preserve"> </w:t>
      </w:r>
      <w:r w:rsidRPr="00A80776">
        <w:rPr>
          <w:rFonts w:ascii="Times New Roman" w:hAnsi="Times New Roman" w:cs="Times New Roman"/>
          <w:color w:val="262626" w:themeColor="text1" w:themeTint="D9"/>
          <w:sz w:val="18"/>
          <w:szCs w:val="18"/>
        </w:rPr>
        <w:t>Study of the Practice of Labor Migration of Minors from the regions of Adjara and Guria to Turkey (Results of the Sociological Study conducted</w:t>
      </w:r>
      <w:r w:rsidR="00A17AAC" w:rsidRPr="00A80776">
        <w:rPr>
          <w:rFonts w:ascii="Times New Roman" w:hAnsi="Times New Roman" w:cs="Times New Roman"/>
          <w:color w:val="262626" w:themeColor="text1" w:themeTint="D9"/>
          <w:sz w:val="18"/>
          <w:szCs w:val="18"/>
        </w:rPr>
        <w:t xml:space="preserve"> </w:t>
      </w:r>
      <w:r w:rsidRPr="00A80776">
        <w:rPr>
          <w:rFonts w:ascii="Times New Roman" w:hAnsi="Times New Roman" w:cs="Times New Roman"/>
          <w:color w:val="262626" w:themeColor="text1" w:themeTint="D9"/>
          <w:sz w:val="18"/>
          <w:szCs w:val="18"/>
        </w:rPr>
        <w:t>in 2015).</w:t>
      </w:r>
    </w:p>
    <w:p w:rsidR="00795FE5" w:rsidRPr="003F0F4E" w:rsidRDefault="00795FE5" w:rsidP="00795FE5">
      <w:pPr>
        <w:spacing w:after="0"/>
        <w:rPr>
          <w:rFonts w:ascii="Times New Roman" w:hAnsi="Times New Roman" w:cs="Times New Roman"/>
        </w:rPr>
      </w:pPr>
    </w:p>
    <w:p w:rsidR="00795FE5" w:rsidRPr="003F0F4E" w:rsidRDefault="00795FE5" w:rsidP="00795FE5">
      <w:pPr>
        <w:pStyle w:val="FootnoteText"/>
        <w:rPr>
          <w:rFonts w:ascii="Times New Roman" w:hAnsi="Times New Roman" w:cs="Times New Roman"/>
          <w:sz w:val="22"/>
          <w:szCs w:val="22"/>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02F9F"/>
    <w:multiLevelType w:val="hybridMultilevel"/>
    <w:tmpl w:val="EB70D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E50074"/>
    <w:multiLevelType w:val="hybridMultilevel"/>
    <w:tmpl w:val="719E4AD2"/>
    <w:lvl w:ilvl="0" w:tplc="B0DA1D74">
      <w:start w:val="1"/>
      <w:numFmt w:val="upperRoman"/>
      <w:lvlText w:val="%1."/>
      <w:lvlJc w:val="left"/>
      <w:pPr>
        <w:ind w:left="1440" w:hanging="72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8305BA5"/>
    <w:multiLevelType w:val="hybridMultilevel"/>
    <w:tmpl w:val="7BD86B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5B6080"/>
    <w:multiLevelType w:val="hybridMultilevel"/>
    <w:tmpl w:val="331AC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3303C65"/>
    <w:multiLevelType w:val="hybridMultilevel"/>
    <w:tmpl w:val="4FC6B0F4"/>
    <w:lvl w:ilvl="0" w:tplc="B0461E06">
      <w:start w:val="1"/>
      <w:numFmt w:val="decimal"/>
      <w:lvlText w:val="%1."/>
      <w:lvlJc w:val="left"/>
      <w:pPr>
        <w:ind w:left="720" w:hanging="360"/>
      </w:pPr>
      <w:rPr>
        <w:rFonts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C6348"/>
    <w:rsid w:val="00023738"/>
    <w:rsid w:val="000316C3"/>
    <w:rsid w:val="00033D4D"/>
    <w:rsid w:val="000A1B98"/>
    <w:rsid w:val="000C08AC"/>
    <w:rsid w:val="000F4363"/>
    <w:rsid w:val="000F7394"/>
    <w:rsid w:val="0011022A"/>
    <w:rsid w:val="0013266C"/>
    <w:rsid w:val="001472BB"/>
    <w:rsid w:val="0016299B"/>
    <w:rsid w:val="00173BF0"/>
    <w:rsid w:val="00182AC7"/>
    <w:rsid w:val="001B5019"/>
    <w:rsid w:val="001C6AF9"/>
    <w:rsid w:val="0022230B"/>
    <w:rsid w:val="00232DF4"/>
    <w:rsid w:val="0027180A"/>
    <w:rsid w:val="002B2751"/>
    <w:rsid w:val="002D0237"/>
    <w:rsid w:val="002E58E3"/>
    <w:rsid w:val="00305DFA"/>
    <w:rsid w:val="00320693"/>
    <w:rsid w:val="003359A2"/>
    <w:rsid w:val="003459A9"/>
    <w:rsid w:val="00387C1A"/>
    <w:rsid w:val="003C10E1"/>
    <w:rsid w:val="003F0F4E"/>
    <w:rsid w:val="00401A99"/>
    <w:rsid w:val="004139AE"/>
    <w:rsid w:val="00416D6B"/>
    <w:rsid w:val="004365C2"/>
    <w:rsid w:val="00470071"/>
    <w:rsid w:val="00476C53"/>
    <w:rsid w:val="004B488B"/>
    <w:rsid w:val="004D2A5A"/>
    <w:rsid w:val="004E344D"/>
    <w:rsid w:val="004F3920"/>
    <w:rsid w:val="005223EE"/>
    <w:rsid w:val="0053505B"/>
    <w:rsid w:val="0058408B"/>
    <w:rsid w:val="00603C63"/>
    <w:rsid w:val="00613123"/>
    <w:rsid w:val="00647C55"/>
    <w:rsid w:val="00684C9F"/>
    <w:rsid w:val="006A6E55"/>
    <w:rsid w:val="006A7808"/>
    <w:rsid w:val="006C628B"/>
    <w:rsid w:val="00704715"/>
    <w:rsid w:val="00721A37"/>
    <w:rsid w:val="007351ED"/>
    <w:rsid w:val="00773365"/>
    <w:rsid w:val="00781F31"/>
    <w:rsid w:val="00795FE5"/>
    <w:rsid w:val="007A73CB"/>
    <w:rsid w:val="007F0A65"/>
    <w:rsid w:val="007F7225"/>
    <w:rsid w:val="00846007"/>
    <w:rsid w:val="00854873"/>
    <w:rsid w:val="00885CED"/>
    <w:rsid w:val="008D3179"/>
    <w:rsid w:val="008E46A3"/>
    <w:rsid w:val="009006F3"/>
    <w:rsid w:val="009220AB"/>
    <w:rsid w:val="00931BCC"/>
    <w:rsid w:val="0094346D"/>
    <w:rsid w:val="009740EF"/>
    <w:rsid w:val="009A2068"/>
    <w:rsid w:val="009C6348"/>
    <w:rsid w:val="009D2898"/>
    <w:rsid w:val="00A17AAC"/>
    <w:rsid w:val="00A57627"/>
    <w:rsid w:val="00A80776"/>
    <w:rsid w:val="00AA22D7"/>
    <w:rsid w:val="00AC1F53"/>
    <w:rsid w:val="00AF16BC"/>
    <w:rsid w:val="00B03F81"/>
    <w:rsid w:val="00B26681"/>
    <w:rsid w:val="00B30D57"/>
    <w:rsid w:val="00B51946"/>
    <w:rsid w:val="00B8568E"/>
    <w:rsid w:val="00B91F87"/>
    <w:rsid w:val="00B957CB"/>
    <w:rsid w:val="00BD76DB"/>
    <w:rsid w:val="00BF0C19"/>
    <w:rsid w:val="00BF2EFF"/>
    <w:rsid w:val="00C179DA"/>
    <w:rsid w:val="00CF4E5D"/>
    <w:rsid w:val="00D1095B"/>
    <w:rsid w:val="00D17FD7"/>
    <w:rsid w:val="00D82EED"/>
    <w:rsid w:val="00DA2EBB"/>
    <w:rsid w:val="00DB0DF2"/>
    <w:rsid w:val="00DC59AB"/>
    <w:rsid w:val="00E05A79"/>
    <w:rsid w:val="00E071BC"/>
    <w:rsid w:val="00E268A1"/>
    <w:rsid w:val="00E27201"/>
    <w:rsid w:val="00E32033"/>
    <w:rsid w:val="00E40AFE"/>
    <w:rsid w:val="00E506A2"/>
    <w:rsid w:val="00E72912"/>
    <w:rsid w:val="00E94251"/>
    <w:rsid w:val="00EA1CB5"/>
    <w:rsid w:val="00EA77E4"/>
    <w:rsid w:val="00F039CF"/>
    <w:rsid w:val="00F12054"/>
    <w:rsid w:val="00F219BB"/>
    <w:rsid w:val="00F2726B"/>
    <w:rsid w:val="00F367C3"/>
    <w:rsid w:val="00F61E9A"/>
    <w:rsid w:val="00F74DC6"/>
    <w:rsid w:val="00F81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EED"/>
  </w:style>
  <w:style w:type="paragraph" w:styleId="Heading2">
    <w:name w:val="heading 2"/>
    <w:basedOn w:val="Normal"/>
    <w:next w:val="Normal"/>
    <w:link w:val="Heading2Char"/>
    <w:uiPriority w:val="9"/>
    <w:semiHidden/>
    <w:unhideWhenUsed/>
    <w:qFormat/>
    <w:rsid w:val="00033D4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2230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F0A6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C6348"/>
    <w:pPr>
      <w:autoSpaceDE w:val="0"/>
      <w:autoSpaceDN w:val="0"/>
      <w:adjustRightInd w:val="0"/>
      <w:spacing w:after="0" w:line="240" w:lineRule="auto"/>
    </w:pPr>
    <w:rPr>
      <w:rFonts w:ascii="Calibri" w:hAnsi="Calibri" w:cs="Calibri"/>
      <w:color w:val="000000"/>
      <w:sz w:val="24"/>
      <w:szCs w:val="24"/>
    </w:rPr>
  </w:style>
  <w:style w:type="paragraph" w:customStyle="1" w:styleId="Pa4">
    <w:name w:val="Pa4"/>
    <w:basedOn w:val="Default"/>
    <w:next w:val="Default"/>
    <w:uiPriority w:val="99"/>
    <w:rsid w:val="009C6348"/>
    <w:pPr>
      <w:spacing w:line="261" w:lineRule="atLeast"/>
    </w:pPr>
    <w:rPr>
      <w:rFonts w:cstheme="minorBidi"/>
      <w:color w:val="auto"/>
    </w:rPr>
  </w:style>
  <w:style w:type="paragraph" w:customStyle="1" w:styleId="Pa5">
    <w:name w:val="Pa5"/>
    <w:basedOn w:val="Default"/>
    <w:next w:val="Default"/>
    <w:uiPriority w:val="99"/>
    <w:rsid w:val="009C6348"/>
    <w:pPr>
      <w:spacing w:line="221" w:lineRule="atLeast"/>
    </w:pPr>
    <w:rPr>
      <w:rFonts w:cstheme="minorBidi"/>
      <w:color w:val="auto"/>
    </w:rPr>
  </w:style>
  <w:style w:type="paragraph" w:customStyle="1" w:styleId="Pa0">
    <w:name w:val="Pa0"/>
    <w:basedOn w:val="Default"/>
    <w:next w:val="Default"/>
    <w:uiPriority w:val="99"/>
    <w:rsid w:val="009C6348"/>
    <w:pPr>
      <w:spacing w:line="241" w:lineRule="atLeast"/>
    </w:pPr>
    <w:rPr>
      <w:rFonts w:cstheme="minorBidi"/>
      <w:color w:val="auto"/>
    </w:rPr>
  </w:style>
  <w:style w:type="character" w:customStyle="1" w:styleId="A0">
    <w:name w:val="A0"/>
    <w:uiPriority w:val="99"/>
    <w:rsid w:val="009C6348"/>
    <w:rPr>
      <w:rFonts w:cs="Calibri"/>
      <w:color w:val="000000"/>
      <w:sz w:val="19"/>
      <w:szCs w:val="19"/>
    </w:rPr>
  </w:style>
  <w:style w:type="character" w:customStyle="1" w:styleId="A6">
    <w:name w:val="A6"/>
    <w:uiPriority w:val="99"/>
    <w:rsid w:val="009C6348"/>
    <w:rPr>
      <w:rFonts w:cs="Calibri"/>
      <w:color w:val="000000"/>
      <w:sz w:val="12"/>
      <w:szCs w:val="12"/>
    </w:rPr>
  </w:style>
  <w:style w:type="character" w:customStyle="1" w:styleId="A4">
    <w:name w:val="A4"/>
    <w:uiPriority w:val="99"/>
    <w:rsid w:val="009C6348"/>
    <w:rPr>
      <w:rFonts w:cs="Calibri"/>
      <w:color w:val="000000"/>
      <w:sz w:val="22"/>
      <w:szCs w:val="22"/>
    </w:rPr>
  </w:style>
  <w:style w:type="character" w:customStyle="1" w:styleId="Heading3Char">
    <w:name w:val="Heading 3 Char"/>
    <w:basedOn w:val="DefaultParagraphFont"/>
    <w:link w:val="Heading3"/>
    <w:uiPriority w:val="9"/>
    <w:rsid w:val="0022230B"/>
    <w:rPr>
      <w:rFonts w:asciiTheme="majorHAnsi" w:eastAsiaTheme="majorEastAsia" w:hAnsiTheme="majorHAnsi" w:cstheme="majorBidi"/>
      <w:b/>
      <w:bCs/>
      <w:color w:val="4F81BD" w:themeColor="accent1"/>
    </w:rPr>
  </w:style>
  <w:style w:type="paragraph" w:styleId="FootnoteText">
    <w:name w:val="footnote text"/>
    <w:basedOn w:val="Normal"/>
    <w:link w:val="FootnoteTextChar"/>
    <w:uiPriority w:val="99"/>
    <w:semiHidden/>
    <w:unhideWhenUsed/>
    <w:rsid w:val="007F0A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0A65"/>
    <w:rPr>
      <w:sz w:val="20"/>
      <w:szCs w:val="20"/>
    </w:rPr>
  </w:style>
  <w:style w:type="character" w:styleId="FootnoteReference">
    <w:name w:val="footnote reference"/>
    <w:basedOn w:val="DefaultParagraphFont"/>
    <w:uiPriority w:val="99"/>
    <w:semiHidden/>
    <w:unhideWhenUsed/>
    <w:rsid w:val="007F0A65"/>
    <w:rPr>
      <w:vertAlign w:val="superscript"/>
    </w:rPr>
  </w:style>
  <w:style w:type="character" w:customStyle="1" w:styleId="Heading4Char">
    <w:name w:val="Heading 4 Char"/>
    <w:basedOn w:val="DefaultParagraphFont"/>
    <w:link w:val="Heading4"/>
    <w:uiPriority w:val="9"/>
    <w:rsid w:val="007F0A65"/>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semiHidden/>
    <w:unhideWhenUsed/>
    <w:rsid w:val="007351ED"/>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7351ED"/>
  </w:style>
  <w:style w:type="paragraph" w:styleId="Footer">
    <w:name w:val="footer"/>
    <w:basedOn w:val="Normal"/>
    <w:link w:val="FooterChar"/>
    <w:uiPriority w:val="99"/>
    <w:unhideWhenUsed/>
    <w:rsid w:val="007351ED"/>
    <w:pPr>
      <w:tabs>
        <w:tab w:val="center" w:pos="4844"/>
        <w:tab w:val="right" w:pos="9689"/>
      </w:tabs>
      <w:spacing w:after="0" w:line="240" w:lineRule="auto"/>
    </w:pPr>
  </w:style>
  <w:style w:type="character" w:customStyle="1" w:styleId="FooterChar">
    <w:name w:val="Footer Char"/>
    <w:basedOn w:val="DefaultParagraphFont"/>
    <w:link w:val="Footer"/>
    <w:uiPriority w:val="99"/>
    <w:rsid w:val="007351ED"/>
  </w:style>
  <w:style w:type="paragraph" w:styleId="NormalWeb">
    <w:name w:val="Normal (Web)"/>
    <w:basedOn w:val="Normal"/>
    <w:uiPriority w:val="99"/>
    <w:semiHidden/>
    <w:unhideWhenUsed/>
    <w:rsid w:val="007351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033D4D"/>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033D4D"/>
    <w:rPr>
      <w:color w:val="0000FF" w:themeColor="hyperlink"/>
      <w:u w:val="single"/>
    </w:rPr>
  </w:style>
  <w:style w:type="paragraph" w:styleId="ListParagraph">
    <w:name w:val="List Paragraph"/>
    <w:basedOn w:val="Normal"/>
    <w:uiPriority w:val="34"/>
    <w:qFormat/>
    <w:rsid w:val="00F81519"/>
    <w:pPr>
      <w:ind w:left="720"/>
      <w:contextualSpacing/>
    </w:pPr>
  </w:style>
  <w:style w:type="character" w:styleId="CommentReference">
    <w:name w:val="annotation reference"/>
    <w:basedOn w:val="DefaultParagraphFont"/>
    <w:uiPriority w:val="99"/>
    <w:semiHidden/>
    <w:unhideWhenUsed/>
    <w:rsid w:val="002D0237"/>
    <w:rPr>
      <w:sz w:val="16"/>
      <w:szCs w:val="16"/>
    </w:rPr>
  </w:style>
  <w:style w:type="paragraph" w:styleId="CommentText">
    <w:name w:val="annotation text"/>
    <w:basedOn w:val="Normal"/>
    <w:link w:val="CommentTextChar"/>
    <w:uiPriority w:val="99"/>
    <w:semiHidden/>
    <w:unhideWhenUsed/>
    <w:rsid w:val="002D0237"/>
    <w:pPr>
      <w:spacing w:line="240" w:lineRule="auto"/>
    </w:pPr>
    <w:rPr>
      <w:sz w:val="20"/>
      <w:szCs w:val="20"/>
    </w:rPr>
  </w:style>
  <w:style w:type="character" w:customStyle="1" w:styleId="CommentTextChar">
    <w:name w:val="Comment Text Char"/>
    <w:basedOn w:val="DefaultParagraphFont"/>
    <w:link w:val="CommentText"/>
    <w:uiPriority w:val="99"/>
    <w:semiHidden/>
    <w:rsid w:val="002D0237"/>
    <w:rPr>
      <w:sz w:val="20"/>
      <w:szCs w:val="20"/>
    </w:rPr>
  </w:style>
  <w:style w:type="paragraph" w:styleId="CommentSubject">
    <w:name w:val="annotation subject"/>
    <w:basedOn w:val="CommentText"/>
    <w:next w:val="CommentText"/>
    <w:link w:val="CommentSubjectChar"/>
    <w:uiPriority w:val="99"/>
    <w:semiHidden/>
    <w:unhideWhenUsed/>
    <w:rsid w:val="002D0237"/>
    <w:rPr>
      <w:b/>
      <w:bCs/>
    </w:rPr>
  </w:style>
  <w:style w:type="character" w:customStyle="1" w:styleId="CommentSubjectChar">
    <w:name w:val="Comment Subject Char"/>
    <w:basedOn w:val="CommentTextChar"/>
    <w:link w:val="CommentSubject"/>
    <w:uiPriority w:val="99"/>
    <w:semiHidden/>
    <w:rsid w:val="002D0237"/>
    <w:rPr>
      <w:b/>
      <w:bCs/>
      <w:sz w:val="20"/>
      <w:szCs w:val="20"/>
    </w:rPr>
  </w:style>
  <w:style w:type="paragraph" w:styleId="BalloonText">
    <w:name w:val="Balloon Text"/>
    <w:basedOn w:val="Normal"/>
    <w:link w:val="BalloonTextChar"/>
    <w:uiPriority w:val="99"/>
    <w:semiHidden/>
    <w:unhideWhenUsed/>
    <w:rsid w:val="002D02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02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365180">
      <w:bodyDiv w:val="1"/>
      <w:marLeft w:val="0"/>
      <w:marRight w:val="0"/>
      <w:marTop w:val="0"/>
      <w:marBottom w:val="0"/>
      <w:divBdr>
        <w:top w:val="none" w:sz="0" w:space="0" w:color="auto"/>
        <w:left w:val="none" w:sz="0" w:space="0" w:color="auto"/>
        <w:bottom w:val="none" w:sz="0" w:space="0" w:color="auto"/>
        <w:right w:val="none" w:sz="0" w:space="0" w:color="auto"/>
      </w:divBdr>
    </w:div>
    <w:div w:id="333578494">
      <w:bodyDiv w:val="1"/>
      <w:marLeft w:val="0"/>
      <w:marRight w:val="0"/>
      <w:marTop w:val="0"/>
      <w:marBottom w:val="0"/>
      <w:divBdr>
        <w:top w:val="none" w:sz="0" w:space="0" w:color="auto"/>
        <w:left w:val="none" w:sz="0" w:space="0" w:color="auto"/>
        <w:bottom w:val="none" w:sz="0" w:space="0" w:color="auto"/>
        <w:right w:val="none" w:sz="0" w:space="0" w:color="auto"/>
      </w:divBdr>
    </w:div>
    <w:div w:id="470908239">
      <w:bodyDiv w:val="1"/>
      <w:marLeft w:val="0"/>
      <w:marRight w:val="0"/>
      <w:marTop w:val="0"/>
      <w:marBottom w:val="0"/>
      <w:divBdr>
        <w:top w:val="none" w:sz="0" w:space="0" w:color="auto"/>
        <w:left w:val="none" w:sz="0" w:space="0" w:color="auto"/>
        <w:bottom w:val="none" w:sz="0" w:space="0" w:color="auto"/>
        <w:right w:val="none" w:sz="0" w:space="0" w:color="auto"/>
      </w:divBdr>
    </w:div>
    <w:div w:id="794717530">
      <w:bodyDiv w:val="1"/>
      <w:marLeft w:val="0"/>
      <w:marRight w:val="0"/>
      <w:marTop w:val="0"/>
      <w:marBottom w:val="0"/>
      <w:divBdr>
        <w:top w:val="none" w:sz="0" w:space="0" w:color="auto"/>
        <w:left w:val="none" w:sz="0" w:space="0" w:color="auto"/>
        <w:bottom w:val="none" w:sz="0" w:space="0" w:color="auto"/>
        <w:right w:val="none" w:sz="0" w:space="0" w:color="auto"/>
      </w:divBdr>
    </w:div>
    <w:div w:id="803230695">
      <w:bodyDiv w:val="1"/>
      <w:marLeft w:val="0"/>
      <w:marRight w:val="0"/>
      <w:marTop w:val="0"/>
      <w:marBottom w:val="0"/>
      <w:divBdr>
        <w:top w:val="none" w:sz="0" w:space="0" w:color="auto"/>
        <w:left w:val="none" w:sz="0" w:space="0" w:color="auto"/>
        <w:bottom w:val="none" w:sz="0" w:space="0" w:color="auto"/>
        <w:right w:val="none" w:sz="0" w:space="0" w:color="auto"/>
      </w:divBdr>
    </w:div>
    <w:div w:id="1250311031">
      <w:bodyDiv w:val="1"/>
      <w:marLeft w:val="0"/>
      <w:marRight w:val="0"/>
      <w:marTop w:val="0"/>
      <w:marBottom w:val="0"/>
      <w:divBdr>
        <w:top w:val="none" w:sz="0" w:space="0" w:color="auto"/>
        <w:left w:val="none" w:sz="0" w:space="0" w:color="auto"/>
        <w:bottom w:val="none" w:sz="0" w:space="0" w:color="auto"/>
        <w:right w:val="none" w:sz="0" w:space="0" w:color="auto"/>
      </w:divBdr>
    </w:div>
    <w:div w:id="1264068780">
      <w:bodyDiv w:val="1"/>
      <w:marLeft w:val="0"/>
      <w:marRight w:val="0"/>
      <w:marTop w:val="0"/>
      <w:marBottom w:val="0"/>
      <w:divBdr>
        <w:top w:val="none" w:sz="0" w:space="0" w:color="auto"/>
        <w:left w:val="none" w:sz="0" w:space="0" w:color="auto"/>
        <w:bottom w:val="none" w:sz="0" w:space="0" w:color="auto"/>
        <w:right w:val="none" w:sz="0" w:space="0" w:color="auto"/>
      </w:divBdr>
    </w:div>
    <w:div w:id="1295410916">
      <w:bodyDiv w:val="1"/>
      <w:marLeft w:val="0"/>
      <w:marRight w:val="0"/>
      <w:marTop w:val="0"/>
      <w:marBottom w:val="0"/>
      <w:divBdr>
        <w:top w:val="none" w:sz="0" w:space="0" w:color="auto"/>
        <w:left w:val="none" w:sz="0" w:space="0" w:color="auto"/>
        <w:bottom w:val="none" w:sz="0" w:space="0" w:color="auto"/>
        <w:right w:val="none" w:sz="0" w:space="0" w:color="auto"/>
      </w:divBdr>
    </w:div>
    <w:div w:id="1589072009">
      <w:bodyDiv w:val="1"/>
      <w:marLeft w:val="0"/>
      <w:marRight w:val="0"/>
      <w:marTop w:val="0"/>
      <w:marBottom w:val="0"/>
      <w:divBdr>
        <w:top w:val="none" w:sz="0" w:space="0" w:color="auto"/>
        <w:left w:val="none" w:sz="0" w:space="0" w:color="auto"/>
        <w:bottom w:val="none" w:sz="0" w:space="0" w:color="auto"/>
        <w:right w:val="none" w:sz="0" w:space="0" w:color="auto"/>
      </w:divBdr>
    </w:div>
    <w:div w:id="1660691072">
      <w:bodyDiv w:val="1"/>
      <w:marLeft w:val="0"/>
      <w:marRight w:val="0"/>
      <w:marTop w:val="0"/>
      <w:marBottom w:val="0"/>
      <w:divBdr>
        <w:top w:val="none" w:sz="0" w:space="0" w:color="auto"/>
        <w:left w:val="none" w:sz="0" w:space="0" w:color="auto"/>
        <w:bottom w:val="none" w:sz="0" w:space="0" w:color="auto"/>
        <w:right w:val="none" w:sz="0" w:space="0" w:color="auto"/>
      </w:divBdr>
    </w:div>
    <w:div w:id="1676613920">
      <w:bodyDiv w:val="1"/>
      <w:marLeft w:val="0"/>
      <w:marRight w:val="0"/>
      <w:marTop w:val="0"/>
      <w:marBottom w:val="0"/>
      <w:divBdr>
        <w:top w:val="none" w:sz="0" w:space="0" w:color="auto"/>
        <w:left w:val="none" w:sz="0" w:space="0" w:color="auto"/>
        <w:bottom w:val="none" w:sz="0" w:space="0" w:color="auto"/>
        <w:right w:val="none" w:sz="0" w:space="0" w:color="auto"/>
      </w:divBdr>
    </w:div>
    <w:div w:id="1826510353">
      <w:bodyDiv w:val="1"/>
      <w:marLeft w:val="0"/>
      <w:marRight w:val="0"/>
      <w:marTop w:val="0"/>
      <w:marBottom w:val="0"/>
      <w:divBdr>
        <w:top w:val="none" w:sz="0" w:space="0" w:color="auto"/>
        <w:left w:val="none" w:sz="0" w:space="0" w:color="auto"/>
        <w:bottom w:val="none" w:sz="0" w:space="0" w:color="auto"/>
        <w:right w:val="none" w:sz="0" w:space="0" w:color="auto"/>
      </w:divBdr>
    </w:div>
    <w:div w:id="1861042195">
      <w:bodyDiv w:val="1"/>
      <w:marLeft w:val="0"/>
      <w:marRight w:val="0"/>
      <w:marTop w:val="0"/>
      <w:marBottom w:val="0"/>
      <w:divBdr>
        <w:top w:val="none" w:sz="0" w:space="0" w:color="auto"/>
        <w:left w:val="none" w:sz="0" w:space="0" w:color="auto"/>
        <w:bottom w:val="none" w:sz="0" w:space="0" w:color="auto"/>
        <w:right w:val="none" w:sz="0" w:space="0" w:color="auto"/>
      </w:divBdr>
    </w:div>
    <w:div w:id="1904442752">
      <w:bodyDiv w:val="1"/>
      <w:marLeft w:val="0"/>
      <w:marRight w:val="0"/>
      <w:marTop w:val="0"/>
      <w:marBottom w:val="0"/>
      <w:divBdr>
        <w:top w:val="none" w:sz="0" w:space="0" w:color="auto"/>
        <w:left w:val="none" w:sz="0" w:space="0" w:color="auto"/>
        <w:bottom w:val="none" w:sz="0" w:space="0" w:color="auto"/>
        <w:right w:val="none" w:sz="0" w:space="0" w:color="auto"/>
      </w:divBdr>
    </w:div>
    <w:div w:id="2037462102">
      <w:bodyDiv w:val="1"/>
      <w:marLeft w:val="0"/>
      <w:marRight w:val="0"/>
      <w:marTop w:val="0"/>
      <w:marBottom w:val="0"/>
      <w:divBdr>
        <w:top w:val="none" w:sz="0" w:space="0" w:color="auto"/>
        <w:left w:val="none" w:sz="0" w:space="0" w:color="auto"/>
        <w:bottom w:val="none" w:sz="0" w:space="0" w:color="auto"/>
        <w:right w:val="none" w:sz="0" w:space="0" w:color="auto"/>
      </w:divBdr>
    </w:div>
    <w:div w:id="2064331284">
      <w:bodyDiv w:val="1"/>
      <w:marLeft w:val="0"/>
      <w:marRight w:val="0"/>
      <w:marTop w:val="0"/>
      <w:marBottom w:val="0"/>
      <w:divBdr>
        <w:top w:val="none" w:sz="0" w:space="0" w:color="auto"/>
        <w:left w:val="none" w:sz="0" w:space="0" w:color="auto"/>
        <w:bottom w:val="none" w:sz="0" w:space="0" w:color="auto"/>
        <w:right w:val="none" w:sz="0" w:space="0" w:color="auto"/>
      </w:divBdr>
    </w:div>
    <w:div w:id="209072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ombudsman.ge/en/recommendations-Proposal/winadadebebi/proposal-to-parliament-on-amendments-to-bill-on-early-and-pre-school-upbringing-and-education.page" TargetMode="External"/><Relationship Id="rId1" Type="http://schemas.openxmlformats.org/officeDocument/2006/relationships/hyperlink" Target="http://www.ombudsman.ge/en/reports/specialuri-angarishebi/special-report-on-fight-against-discrimination-its-prevention-and-situation-of-equality1.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1B26A0-7C01-4CAA-8A59-364EAD01F09E}"/>
</file>

<file path=customXml/itemProps2.xml><?xml version="1.0" encoding="utf-8"?>
<ds:datastoreItem xmlns:ds="http://schemas.openxmlformats.org/officeDocument/2006/customXml" ds:itemID="{4A93E6C1-1BB4-4CA3-9FF5-E4C1D1CDEE3E}"/>
</file>

<file path=customXml/itemProps3.xml><?xml version="1.0" encoding="utf-8"?>
<ds:datastoreItem xmlns:ds="http://schemas.openxmlformats.org/officeDocument/2006/customXml" ds:itemID="{4D99D34B-388E-48E1-9A8C-5EEA60297D88}"/>
</file>

<file path=customXml/itemProps4.xml><?xml version="1.0" encoding="utf-8"?>
<ds:datastoreItem xmlns:ds="http://schemas.openxmlformats.org/officeDocument/2006/customXml" ds:itemID="{D141F3F6-D516-48EA-ACF7-FDBDEDB64FE6}"/>
</file>

<file path=docProps/app.xml><?xml version="1.0" encoding="utf-8"?>
<Properties xmlns="http://schemas.openxmlformats.org/officeDocument/2006/extended-properties" xmlns:vt="http://schemas.openxmlformats.org/officeDocument/2006/docPropsVTypes">
  <Template>Normal.dotm</Template>
  <TotalTime>1</TotalTime>
  <Pages>7</Pages>
  <Words>2547</Words>
  <Characters>14523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 Gedevanishvili</dc:creator>
  <cp:lastModifiedBy>Boit James</cp:lastModifiedBy>
  <cp:revision>2</cp:revision>
  <dcterms:created xsi:type="dcterms:W3CDTF">2017-01-17T15:15:00Z</dcterms:created>
  <dcterms:modified xsi:type="dcterms:W3CDTF">2017-01-17T15:15:00Z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