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947B33" w:rsidRDefault="00093FB7">
      <w:pPr>
        <w:jc w:val="center"/>
        <w:rPr>
          <w:b/>
        </w:rPr>
      </w:pPr>
      <w:r>
        <w:rPr>
          <w:b/>
        </w:rPr>
        <w:t xml:space="preserve">INTERVENTION AT THE </w:t>
      </w:r>
      <w:proofErr w:type="gramStart"/>
      <w:r>
        <w:rPr>
          <w:b/>
        </w:rPr>
        <w:t>2ND</w:t>
      </w:r>
      <w:proofErr w:type="gramEnd"/>
      <w:r>
        <w:rPr>
          <w:b/>
        </w:rPr>
        <w:t xml:space="preserve"> MARCH SESSION OF THE UN COMMITTEE ON THE RIGHTS OF PERSONS WITH DISABILITIES </w:t>
      </w:r>
    </w:p>
    <w:p w14:paraId="00000002" w14:textId="77777777" w:rsidR="00947B33" w:rsidRDefault="00947B33">
      <w:pPr>
        <w:spacing w:after="80"/>
      </w:pPr>
    </w:p>
    <w:p w14:paraId="00000003" w14:textId="77777777" w:rsidR="00947B33" w:rsidRDefault="00093FB7">
      <w:pPr>
        <w:spacing w:after="80"/>
      </w:pPr>
      <w:r>
        <w:t xml:space="preserve">United for Global Mental Health is grateful to the UN Committee on the Rights of Persons with Disabilities for its invaluable contributions to the advancement of disability rights, and for this opportunity to address the committee on the rights of people with psychosocial disabilities. </w:t>
      </w:r>
    </w:p>
    <w:p w14:paraId="00000004" w14:textId="77777777" w:rsidR="00947B33" w:rsidRDefault="00093FB7">
      <w:pPr>
        <w:spacing w:after="80"/>
      </w:pPr>
      <w:r>
        <w:t xml:space="preserve">We are a global policy and advocacy organisation supporting member states and national organisations to achieve a world where everyone, everywhere, including persons with disabilities, has access to mental health support, free from stigma or restrictions. We are the secretariat of the largest network of mental health champions called the Global Mental Health Action Network, hosting over 5,500 members from 165+ countries around the world. </w:t>
      </w:r>
    </w:p>
    <w:p w14:paraId="00000005" w14:textId="77777777" w:rsidR="00947B33" w:rsidRDefault="00093FB7">
      <w:pPr>
        <w:spacing w:after="80"/>
      </w:pPr>
      <w:r>
        <w:t xml:space="preserve">I would like to talk to you about one of our members, Benjamin Ballah, a person with lived experience of a psychosocial disability from Liberia, who now leads an organisation called Cultivation for Users Hope. Benjamin was shackled for 11 months at the age of 23 due to his </w:t>
      </w:r>
      <w:proofErr w:type="gramStart"/>
      <w:r>
        <w:t>condition, and</w:t>
      </w:r>
      <w:proofErr w:type="gramEnd"/>
      <w:r>
        <w:t xml:space="preserve"> then sent to an institution against his will for treatment. Upon release from the institution, he was unable to secure employment within his community because no one was willing to employ someone like him. He formed his own organisation and business to earn his </w:t>
      </w:r>
      <w:proofErr w:type="gramStart"/>
      <w:r>
        <w:t>livelihood</w:t>
      </w:r>
      <w:proofErr w:type="gramEnd"/>
      <w:r>
        <w:t xml:space="preserve"> and the organisation now not only employs others like him but has played a central role in helping Liberia’s government develop its mental health policy and legislation. </w:t>
      </w:r>
    </w:p>
    <w:p w14:paraId="00000006" w14:textId="77777777" w:rsidR="00947B33" w:rsidRDefault="00093FB7">
      <w:pPr>
        <w:spacing w:after="80"/>
      </w:pPr>
      <w:r>
        <w:t>Like Benjamin, many persons with disabilities are locked away in institutions often against their will and with no say in their care. Here are just some of the stats on this issue:</w:t>
      </w:r>
    </w:p>
    <w:p w14:paraId="00000007" w14:textId="77777777" w:rsidR="00947B33" w:rsidRDefault="00093FB7">
      <w:pPr>
        <w:numPr>
          <w:ilvl w:val="0"/>
          <w:numId w:val="2"/>
        </w:numPr>
      </w:pPr>
      <w:r>
        <w:t xml:space="preserve">Approximately 8.4million people are in-patients at mental hospitals every year, and countless others are in other forms of institutions, such as social institutions, forensic hospitals, prisons, rehabilitation </w:t>
      </w:r>
      <w:proofErr w:type="spellStart"/>
      <w:r>
        <w:t>centers</w:t>
      </w:r>
      <w:proofErr w:type="spellEnd"/>
      <w:r>
        <w:t xml:space="preserve">, prayer camps and even residential and community support services. </w:t>
      </w:r>
    </w:p>
    <w:p w14:paraId="00000008" w14:textId="77777777" w:rsidR="00947B33" w:rsidRDefault="00093FB7">
      <w:pPr>
        <w:numPr>
          <w:ilvl w:val="0"/>
          <w:numId w:val="2"/>
        </w:numPr>
      </w:pPr>
      <w:r>
        <w:t xml:space="preserve">A study in India in 2019 found that 1 in 10 inpatients had been institutionalised for more than 25 years, whilst a Human Rights Watch report on Children with Disabilities in Brazil found that many of these children stay in these institutions until they die. </w:t>
      </w:r>
    </w:p>
    <w:p w14:paraId="00000009" w14:textId="77777777" w:rsidR="00947B33" w:rsidRDefault="00093FB7">
      <w:pPr>
        <w:numPr>
          <w:ilvl w:val="0"/>
          <w:numId w:val="2"/>
        </w:numPr>
      </w:pPr>
      <w:r>
        <w:t xml:space="preserve">Another human </w:t>
      </w:r>
      <w:proofErr w:type="gramStart"/>
      <w:r>
        <w:t>rights</w:t>
      </w:r>
      <w:proofErr w:type="gramEnd"/>
      <w:r>
        <w:t xml:space="preserve"> watch report outlined how in 60 out of a 100 countries people with psychosocial disabilities are still shackled and chained. </w:t>
      </w:r>
    </w:p>
    <w:p w14:paraId="0000000A" w14:textId="77777777" w:rsidR="00947B33" w:rsidRDefault="00093FB7">
      <w:pPr>
        <w:numPr>
          <w:ilvl w:val="0"/>
          <w:numId w:val="2"/>
        </w:numPr>
        <w:spacing w:after="80"/>
      </w:pPr>
      <w:r>
        <w:t>Yet, globally, around 67% of limited mental health budgets are still going to institutions and adequate care and support for persons with psychosocial disabilities remains inaccessible in their communities.</w:t>
      </w:r>
    </w:p>
    <w:p w14:paraId="0000000B" w14:textId="77777777" w:rsidR="00947B33" w:rsidRDefault="00093FB7">
      <w:pPr>
        <w:spacing w:after="80"/>
      </w:pPr>
      <w:r>
        <w:t>Institutions can be places where persons with disabilities are robbed of their legal capacity, subjected to neglect, unsanitary living conditions as well as physical, psychological and sexual abuse, essentially dehumanisation garbed as treatment. And when these people return to their communities, they continue to face stigma and discrimination, being seen as dangerous or unfit to carry out their daily tasks. They are discriminated against in the workplace, often either being overlooked for employment opport</w:t>
      </w:r>
      <w:r>
        <w:t xml:space="preserve">unities as Benjamin was or facing glass ceilings that stunt their professional development. </w:t>
      </w:r>
    </w:p>
    <w:p w14:paraId="0000000C" w14:textId="77777777" w:rsidR="00947B33" w:rsidRDefault="00093FB7">
      <w:pPr>
        <w:spacing w:after="80"/>
      </w:pPr>
      <w:r>
        <w:t xml:space="preserve">Our call is for Benjamin and others like him around the world, who urgently need your support. </w:t>
      </w:r>
    </w:p>
    <w:p w14:paraId="0000000D" w14:textId="77777777" w:rsidR="00947B33" w:rsidRDefault="00093FB7">
      <w:pPr>
        <w:spacing w:after="80"/>
      </w:pPr>
      <w:r>
        <w:t xml:space="preserve">We urge committee members to implement the convention on the rights of persons with disabilities in their countries and the excellent guidelines on deinstitutionalisation, for which </w:t>
      </w:r>
      <w:r>
        <w:lastRenderedPageBreak/>
        <w:t xml:space="preserve">this committee deserves immense credit. We ask that the Committee in its 32nd session commits to: </w:t>
      </w:r>
    </w:p>
    <w:p w14:paraId="0000000E" w14:textId="77777777" w:rsidR="00947B33" w:rsidRDefault="00093FB7">
      <w:pPr>
        <w:numPr>
          <w:ilvl w:val="0"/>
          <w:numId w:val="1"/>
        </w:numPr>
      </w:pPr>
      <w:r>
        <w:t xml:space="preserve">End all forms of institutions and strengthen primary, secondary and community based mental health and social care, respecting the human rights of persons with disabilities. </w:t>
      </w:r>
    </w:p>
    <w:p w14:paraId="0000000F" w14:textId="77777777" w:rsidR="00947B33" w:rsidRDefault="00093FB7">
      <w:pPr>
        <w:numPr>
          <w:ilvl w:val="0"/>
          <w:numId w:val="1"/>
        </w:numPr>
      </w:pPr>
      <w:r>
        <w:t xml:space="preserve">Reform mental health legislation and policy where needed to be completely in line with the convention on the rights of persons with disabilities and international human rights standards </w:t>
      </w:r>
    </w:p>
    <w:p w14:paraId="00000010" w14:textId="77777777" w:rsidR="00947B33" w:rsidRDefault="00093FB7">
      <w:pPr>
        <w:numPr>
          <w:ilvl w:val="0"/>
          <w:numId w:val="1"/>
        </w:numPr>
      </w:pPr>
      <w:r>
        <w:t xml:space="preserve">Address stigma and discrimination of persons with mental health conditions and psychosocial disabilities, including giving effect to General Comments No.6 and 8 of this committee regarding the right to equality and non-discrimination and the right to work and employment </w:t>
      </w:r>
    </w:p>
    <w:p w14:paraId="00000011" w14:textId="77777777" w:rsidR="00947B33" w:rsidRDefault="00093FB7">
      <w:pPr>
        <w:numPr>
          <w:ilvl w:val="0"/>
          <w:numId w:val="1"/>
        </w:numPr>
      </w:pPr>
      <w:r>
        <w:t xml:space="preserve">Ensure full participation of persons with lived experience of mental health conditions and psychosocial disabilities in society, to decide upon matters affecting them, including their treatment and the process of ending institutionalisation </w:t>
      </w:r>
    </w:p>
    <w:p w14:paraId="00000012" w14:textId="77777777" w:rsidR="00947B33" w:rsidRDefault="00093FB7">
      <w:pPr>
        <w:numPr>
          <w:ilvl w:val="0"/>
          <w:numId w:val="1"/>
        </w:numPr>
        <w:spacing w:after="80"/>
      </w:pPr>
      <w:r>
        <w:t xml:space="preserve">Coordinate with staff in Geneva, New York and in their home countries so that these commitments are echoed at the World Health Assembly in May and at the </w:t>
      </w:r>
      <w:proofErr w:type="gramStart"/>
      <w:r>
        <w:t>High Level</w:t>
      </w:r>
      <w:proofErr w:type="gramEnd"/>
      <w:r>
        <w:t xml:space="preserve"> Meeting on NCDs and Mental Health in September </w:t>
      </w:r>
    </w:p>
    <w:p w14:paraId="00000013" w14:textId="77777777" w:rsidR="00947B33" w:rsidRDefault="00947B33">
      <w:pPr>
        <w:spacing w:after="80"/>
        <w:ind w:left="720"/>
      </w:pPr>
    </w:p>
    <w:p w14:paraId="00000014" w14:textId="77777777" w:rsidR="00947B33" w:rsidRDefault="00093FB7">
      <w:pPr>
        <w:spacing w:after="80"/>
      </w:pPr>
      <w:r>
        <w:t xml:space="preserve">We thank the committee members for their time and for their work to advance the human rights of persons with disabilities and we stand with the committee, as United for Global Mental Health and as representatives of the Global Mental Health Action Network, ready to support the committee in achieving its goals. </w:t>
      </w:r>
    </w:p>
    <w:sectPr w:rsidR="00947B3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15ABD"/>
    <w:multiLevelType w:val="multilevel"/>
    <w:tmpl w:val="9BD824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75679D5"/>
    <w:multiLevelType w:val="multilevel"/>
    <w:tmpl w:val="7F6260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28947916">
    <w:abstractNumId w:val="0"/>
  </w:num>
  <w:num w:numId="2" w16cid:durableId="17575522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7B33"/>
    <w:rsid w:val="00093FB7"/>
    <w:rsid w:val="00947B33"/>
    <w:rsid w:val="00F94F1E"/>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578D16-B116-4242-A7FB-51E533971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2025-03-06T16:57:58+00:00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09AAC94-9322-4FF4-B99A-C41E3CCC39D0}"/>
</file>

<file path=customXml/itemProps2.xml><?xml version="1.0" encoding="utf-8"?>
<ds:datastoreItem xmlns:ds="http://schemas.openxmlformats.org/officeDocument/2006/customXml" ds:itemID="{BA154806-E696-46A4-AFF9-5BC3C0A0FB46}"/>
</file>

<file path=customXml/itemProps3.xml><?xml version="1.0" encoding="utf-8"?>
<ds:datastoreItem xmlns:ds="http://schemas.openxmlformats.org/officeDocument/2006/customXml" ds:itemID="{65D7AFFE-C9EB-4496-8AFC-8D6F4457D132}"/>
</file>

<file path=docProps/app.xml><?xml version="1.0" encoding="utf-8"?>
<Properties xmlns="http://schemas.openxmlformats.org/officeDocument/2006/extended-properties" xmlns:vt="http://schemas.openxmlformats.org/officeDocument/2006/docPropsVTypes">
  <Template>Normal</Template>
  <TotalTime>3</TotalTime>
  <Pages>2</Pages>
  <Words>750</Words>
  <Characters>4281</Characters>
  <Application>Microsoft Office Word</Application>
  <DocSecurity>4</DocSecurity>
  <Lines>35</Lines>
  <Paragraphs>10</Paragraphs>
  <ScaleCrop>false</ScaleCrop>
  <Company/>
  <LinksUpToDate>false</LinksUpToDate>
  <CharactersWithSpaces>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Araya</dc:creator>
  <cp:lastModifiedBy>Jorge Araya</cp:lastModifiedBy>
  <cp:revision>2</cp:revision>
  <dcterms:created xsi:type="dcterms:W3CDTF">2025-02-28T18:19:00Z</dcterms:created>
  <dcterms:modified xsi:type="dcterms:W3CDTF">2025-02-28T18:19:00Z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