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BEA6" w14:textId="77777777" w:rsidR="00204D11" w:rsidRPr="00C41A92" w:rsidRDefault="00943A7B" w:rsidP="00C41A92">
      <w:pPr>
        <w:tabs>
          <w:tab w:val="left" w:pos="567"/>
        </w:tabs>
        <w:ind w:right="-14"/>
        <w:jc w:val="both"/>
        <w:rPr>
          <w:rFonts w:ascii="Arial" w:hAnsi="Arial" w:cs="Arial"/>
          <w:color w:val="000000"/>
          <w:sz w:val="24"/>
          <w:szCs w:val="24"/>
          <w:u w:val="single"/>
          <w:lang w:val="en-GB"/>
        </w:rPr>
      </w:pPr>
      <w:r w:rsidRPr="00784190">
        <w:rPr>
          <w:rFonts w:ascii="Arial" w:hAnsi="Arial" w:cs="Arial"/>
          <w:color w:val="000000"/>
          <w:sz w:val="24"/>
          <w:szCs w:val="24"/>
          <w:u w:val="single"/>
          <w:lang w:val="en-GB"/>
        </w:rPr>
        <w:t>Check against delivery</w:t>
      </w:r>
    </w:p>
    <w:p w14:paraId="269CD055" w14:textId="77777777" w:rsidR="00777546" w:rsidRPr="00EF7CEE" w:rsidRDefault="00777546" w:rsidP="00C41A92">
      <w:pPr>
        <w:widowControl w:val="0"/>
        <w:tabs>
          <w:tab w:val="left" w:pos="4140"/>
        </w:tabs>
        <w:autoSpaceDE w:val="0"/>
        <w:autoSpaceDN w:val="0"/>
        <w:adjustRightInd w:val="0"/>
        <w:rPr>
          <w:rFonts w:ascii="Arial" w:hAnsi="Arial" w:cs="Arial"/>
          <w:sz w:val="22"/>
          <w:szCs w:val="22"/>
          <w:lang w:val="en-GB"/>
        </w:rPr>
      </w:pPr>
    </w:p>
    <w:p w14:paraId="68F10140" w14:textId="77777777" w:rsidR="00F84551" w:rsidRDefault="00F84551" w:rsidP="00C41A92">
      <w:pPr>
        <w:widowControl w:val="0"/>
        <w:tabs>
          <w:tab w:val="left" w:pos="4140"/>
        </w:tabs>
        <w:autoSpaceDE w:val="0"/>
        <w:autoSpaceDN w:val="0"/>
        <w:adjustRightInd w:val="0"/>
        <w:rPr>
          <w:rFonts w:ascii="Arial" w:hAnsi="Arial" w:cs="Arial"/>
          <w:sz w:val="24"/>
          <w:szCs w:val="24"/>
          <w:lang w:val="en-GB"/>
        </w:rPr>
      </w:pPr>
      <w:r>
        <w:rPr>
          <w:rFonts w:ascii="Arial" w:hAnsi="Arial" w:cs="Arial"/>
          <w:sz w:val="24"/>
          <w:szCs w:val="24"/>
          <w:lang w:val="en-GB"/>
        </w:rPr>
        <w:t>25th session of the U</w:t>
      </w:r>
      <w:r w:rsidR="007976FB">
        <w:rPr>
          <w:rFonts w:ascii="Arial" w:hAnsi="Arial" w:cs="Arial"/>
          <w:sz w:val="24"/>
          <w:szCs w:val="24"/>
          <w:lang w:val="en-GB"/>
        </w:rPr>
        <w:t>N</w:t>
      </w:r>
      <w:r>
        <w:rPr>
          <w:rFonts w:ascii="Arial" w:hAnsi="Arial" w:cs="Arial"/>
          <w:sz w:val="24"/>
          <w:szCs w:val="24"/>
          <w:lang w:val="en-GB"/>
        </w:rPr>
        <w:t xml:space="preserve"> Committee on the Rights of Persons with Disabilities, </w:t>
      </w:r>
    </w:p>
    <w:p w14:paraId="00C9F32F" w14:textId="335B499A" w:rsidR="00F84551" w:rsidRDefault="00F84551" w:rsidP="00C41A92">
      <w:pPr>
        <w:widowControl w:val="0"/>
        <w:tabs>
          <w:tab w:val="left" w:pos="4140"/>
        </w:tabs>
        <w:autoSpaceDE w:val="0"/>
        <w:autoSpaceDN w:val="0"/>
        <w:adjustRightInd w:val="0"/>
        <w:rPr>
          <w:rFonts w:ascii="Arial" w:hAnsi="Arial" w:cs="Arial"/>
          <w:sz w:val="24"/>
          <w:szCs w:val="24"/>
          <w:lang w:val="en-GB"/>
        </w:rPr>
      </w:pPr>
      <w:r>
        <w:rPr>
          <w:rFonts w:ascii="Arial" w:hAnsi="Arial" w:cs="Arial"/>
          <w:sz w:val="24"/>
          <w:szCs w:val="24"/>
          <w:lang w:val="en-GB"/>
        </w:rPr>
        <w:t>1</w:t>
      </w:r>
      <w:r w:rsidR="008835F7">
        <w:rPr>
          <w:rFonts w:ascii="Arial" w:hAnsi="Arial" w:cs="Arial"/>
          <w:sz w:val="24"/>
          <w:szCs w:val="24"/>
          <w:lang w:val="en-GB"/>
        </w:rPr>
        <w:t>4 September</w:t>
      </w:r>
      <w:r w:rsidR="0028223D">
        <w:rPr>
          <w:rFonts w:ascii="Arial" w:hAnsi="Arial" w:cs="Arial"/>
          <w:sz w:val="24"/>
          <w:szCs w:val="24"/>
          <w:lang w:val="en-GB"/>
        </w:rPr>
        <w:t xml:space="preserve"> 2021</w:t>
      </w:r>
      <w:r>
        <w:rPr>
          <w:rFonts w:ascii="Arial" w:hAnsi="Arial" w:cs="Arial"/>
          <w:sz w:val="24"/>
          <w:szCs w:val="24"/>
          <w:lang w:val="en-GB"/>
        </w:rPr>
        <w:t>, opening</w:t>
      </w:r>
      <w:r w:rsidR="007D793B">
        <w:rPr>
          <w:rFonts w:ascii="Arial" w:hAnsi="Arial" w:cs="Arial"/>
          <w:sz w:val="24"/>
          <w:szCs w:val="24"/>
          <w:lang w:val="en-GB"/>
        </w:rPr>
        <w:t xml:space="preserve"> meeting</w:t>
      </w:r>
      <w:r w:rsidR="008835F7">
        <w:rPr>
          <w:rFonts w:ascii="Arial" w:hAnsi="Arial" w:cs="Arial"/>
          <w:sz w:val="24"/>
          <w:szCs w:val="24"/>
          <w:lang w:val="en-GB"/>
        </w:rPr>
        <w:t xml:space="preserve"> continuation</w:t>
      </w:r>
      <w:r>
        <w:rPr>
          <w:rFonts w:ascii="Arial" w:hAnsi="Arial" w:cs="Arial"/>
          <w:sz w:val="24"/>
          <w:szCs w:val="24"/>
          <w:lang w:val="en-GB"/>
        </w:rPr>
        <w:t xml:space="preserve"> (1</w:t>
      </w:r>
      <w:r w:rsidR="008835F7">
        <w:rPr>
          <w:rFonts w:ascii="Arial" w:hAnsi="Arial" w:cs="Arial"/>
          <w:sz w:val="24"/>
          <w:szCs w:val="24"/>
          <w:lang w:val="en-GB"/>
        </w:rPr>
        <w:t xml:space="preserve"> pm</w:t>
      </w:r>
      <w:r>
        <w:rPr>
          <w:rFonts w:ascii="Arial" w:hAnsi="Arial" w:cs="Arial"/>
          <w:sz w:val="24"/>
          <w:szCs w:val="24"/>
          <w:lang w:val="en-GB"/>
        </w:rPr>
        <w:t>)</w:t>
      </w:r>
    </w:p>
    <w:p w14:paraId="5E82FA02" w14:textId="77777777" w:rsidR="00777546" w:rsidRDefault="00777546" w:rsidP="00C41A92">
      <w:pPr>
        <w:widowControl w:val="0"/>
        <w:autoSpaceDE w:val="0"/>
        <w:autoSpaceDN w:val="0"/>
        <w:adjustRightInd w:val="0"/>
        <w:rPr>
          <w:rFonts w:ascii="Arial" w:hAnsi="Arial" w:cs="Arial"/>
          <w:sz w:val="24"/>
          <w:szCs w:val="24"/>
          <w:lang w:val="en-GB"/>
        </w:rPr>
      </w:pPr>
    </w:p>
    <w:p w14:paraId="61BE17CF" w14:textId="77777777" w:rsidR="00F84551" w:rsidRDefault="00F84551" w:rsidP="00C41A92">
      <w:pPr>
        <w:widowControl w:val="0"/>
        <w:autoSpaceDE w:val="0"/>
        <w:autoSpaceDN w:val="0"/>
        <w:adjustRightInd w:val="0"/>
        <w:rPr>
          <w:rFonts w:ascii="Arial" w:hAnsi="Arial" w:cs="Arial"/>
          <w:sz w:val="24"/>
          <w:szCs w:val="24"/>
          <w:lang w:val="en-GB"/>
        </w:rPr>
      </w:pPr>
    </w:p>
    <w:p w14:paraId="54A459E2" w14:textId="77777777" w:rsidR="00CB6BA6" w:rsidRDefault="00CB6BA6" w:rsidP="00CB6BA6">
      <w:pPr>
        <w:widowControl w:val="0"/>
        <w:autoSpaceDE w:val="0"/>
        <w:autoSpaceDN w:val="0"/>
        <w:adjustRightInd w:val="0"/>
        <w:rPr>
          <w:rFonts w:ascii="Arial" w:hAnsi="Arial" w:cs="Arial"/>
          <w:sz w:val="24"/>
          <w:szCs w:val="24"/>
          <w:lang w:val="en-GB"/>
        </w:rPr>
      </w:pPr>
      <w:bookmarkStart w:id="0" w:name="_Hlk79776855"/>
      <w:r>
        <w:rPr>
          <w:rFonts w:ascii="Arial" w:hAnsi="Arial" w:cs="Arial"/>
          <w:sz w:val="24"/>
          <w:szCs w:val="24"/>
          <w:lang w:val="en-GB"/>
        </w:rPr>
        <w:t>Thank you, Madam Chair</w:t>
      </w:r>
      <w:r w:rsidR="00786620">
        <w:rPr>
          <w:rFonts w:ascii="Arial" w:hAnsi="Arial" w:cs="Arial"/>
          <w:sz w:val="24"/>
          <w:szCs w:val="24"/>
          <w:lang w:val="en-GB"/>
        </w:rPr>
        <w:t>.</w:t>
      </w:r>
    </w:p>
    <w:p w14:paraId="40190C57" w14:textId="77777777" w:rsidR="00FC461B" w:rsidRDefault="00FC461B" w:rsidP="00CB6BA6">
      <w:pPr>
        <w:rPr>
          <w:rFonts w:ascii="Arial" w:hAnsi="Arial" w:cs="Arial"/>
          <w:sz w:val="24"/>
          <w:szCs w:val="24"/>
          <w:lang w:val="en-GB"/>
        </w:rPr>
      </w:pPr>
    </w:p>
    <w:p w14:paraId="1BFB4C42" w14:textId="6A6058B0" w:rsidR="007C778D" w:rsidRPr="00261D16" w:rsidRDefault="00FC461B" w:rsidP="00CB6BA6">
      <w:pPr>
        <w:rPr>
          <w:rFonts w:ascii="Arial" w:hAnsi="Arial" w:cs="Arial"/>
          <w:color w:val="000000"/>
          <w:sz w:val="24"/>
          <w:szCs w:val="24"/>
          <w:lang w:val="en-GB"/>
        </w:rPr>
      </w:pPr>
      <w:r>
        <w:rPr>
          <w:rFonts w:ascii="Arial" w:hAnsi="Arial" w:cs="Arial"/>
          <w:sz w:val="24"/>
          <w:szCs w:val="24"/>
          <w:lang w:val="en-GB"/>
        </w:rPr>
        <w:t>A</w:t>
      </w:r>
      <w:r w:rsidR="00CB6BA6">
        <w:rPr>
          <w:rFonts w:ascii="Arial" w:hAnsi="Arial" w:cs="Arial"/>
          <w:sz w:val="24"/>
          <w:szCs w:val="24"/>
          <w:lang w:val="en-GB"/>
        </w:rPr>
        <w:t>nother autistic self-advocate and I,</w:t>
      </w:r>
      <w:r w:rsidR="00914D97">
        <w:rPr>
          <w:rFonts w:ascii="Arial" w:hAnsi="Arial" w:cs="Arial"/>
          <w:sz w:val="24"/>
          <w:szCs w:val="24"/>
          <w:lang w:val="en-GB"/>
        </w:rPr>
        <w:t xml:space="preserve"> </w:t>
      </w:r>
      <w:r w:rsidR="00CB6BA6">
        <w:rPr>
          <w:rFonts w:ascii="Arial" w:hAnsi="Arial" w:cs="Arial"/>
          <w:sz w:val="24"/>
          <w:szCs w:val="24"/>
          <w:lang w:val="en-GB"/>
        </w:rPr>
        <w:t>in affiliation with Autistic Minority International, were invited as experts to</w:t>
      </w:r>
      <w:r>
        <w:rPr>
          <w:rFonts w:ascii="Arial" w:hAnsi="Arial" w:cs="Arial"/>
          <w:sz w:val="24"/>
          <w:szCs w:val="24"/>
          <w:lang w:val="en-GB"/>
        </w:rPr>
        <w:t xml:space="preserve"> the</w:t>
      </w:r>
      <w:r w:rsidR="00CB6BA6">
        <w:rPr>
          <w:rFonts w:ascii="Arial" w:hAnsi="Arial" w:cs="Arial"/>
          <w:sz w:val="24"/>
          <w:szCs w:val="24"/>
          <w:lang w:val="en-GB"/>
        </w:rPr>
        <w:t xml:space="preserve"> UN Expert Group Meeting on</w:t>
      </w:r>
      <w:r w:rsidR="00CB6BA6" w:rsidRPr="005239F9">
        <w:rPr>
          <w:rFonts w:ascii="Arial" w:hAnsi="Arial" w:cs="Arial"/>
          <w:color w:val="000000"/>
          <w:sz w:val="24"/>
          <w:szCs w:val="24"/>
          <w:lang w:val="en-GB"/>
        </w:rPr>
        <w:t xml:space="preserve"> the participation and leadership of persons with disabilities in building a disability-inclusive, accessible and sustainable post-COVID-19 world</w:t>
      </w:r>
      <w:r w:rsidR="00717FAE">
        <w:rPr>
          <w:rStyle w:val="FootnoteReference"/>
          <w:rFonts w:ascii="Arial" w:hAnsi="Arial" w:cs="Arial"/>
          <w:color w:val="000000"/>
          <w:sz w:val="24"/>
          <w:szCs w:val="24"/>
          <w:lang w:val="en-GB"/>
        </w:rPr>
        <w:footnoteReference w:id="1"/>
      </w:r>
      <w:r w:rsidR="00CB6BA6">
        <w:rPr>
          <w:rFonts w:ascii="Arial" w:hAnsi="Arial" w:cs="Arial"/>
          <w:color w:val="000000"/>
          <w:sz w:val="24"/>
          <w:szCs w:val="24"/>
          <w:lang w:val="en-GB"/>
        </w:rPr>
        <w:t xml:space="preserve">, organized </w:t>
      </w:r>
      <w:r w:rsidR="00532A06">
        <w:rPr>
          <w:rFonts w:ascii="Arial" w:hAnsi="Arial" w:cs="Arial"/>
          <w:color w:val="000000"/>
          <w:sz w:val="24"/>
          <w:szCs w:val="24"/>
          <w:lang w:val="en-GB"/>
        </w:rPr>
        <w:t>last</w:t>
      </w:r>
      <w:r>
        <w:rPr>
          <w:rFonts w:ascii="Arial" w:hAnsi="Arial" w:cs="Arial"/>
          <w:color w:val="000000"/>
          <w:sz w:val="24"/>
          <w:szCs w:val="24"/>
          <w:lang w:val="en-GB"/>
        </w:rPr>
        <w:t xml:space="preserve"> month </w:t>
      </w:r>
      <w:r w:rsidR="00CB6BA6">
        <w:rPr>
          <w:rFonts w:ascii="Arial" w:hAnsi="Arial" w:cs="Arial"/>
          <w:color w:val="000000"/>
          <w:sz w:val="24"/>
          <w:szCs w:val="24"/>
          <w:lang w:val="en-GB"/>
        </w:rPr>
        <w:t>by UN DESA, UN Women, and the Inter-Agency Support Group on the CRPD</w:t>
      </w:r>
      <w:r w:rsidR="00CB6BA6">
        <w:rPr>
          <w:rStyle w:val="FootnoteReference"/>
          <w:rFonts w:ascii="Arial" w:hAnsi="Arial" w:cs="Arial"/>
          <w:color w:val="000000"/>
          <w:sz w:val="24"/>
          <w:szCs w:val="24"/>
          <w:lang w:val="en-GB"/>
        </w:rPr>
        <w:footnoteReference w:id="2"/>
      </w:r>
      <w:r w:rsidR="00CB6BA6">
        <w:rPr>
          <w:rFonts w:ascii="Arial" w:hAnsi="Arial" w:cs="Arial"/>
          <w:color w:val="000000"/>
          <w:sz w:val="24"/>
          <w:szCs w:val="24"/>
          <w:lang w:val="en-GB"/>
        </w:rPr>
        <w:t>. Our</w:t>
      </w:r>
      <w:r w:rsidR="00E3456B">
        <w:rPr>
          <w:rFonts w:ascii="Arial" w:hAnsi="Arial" w:cs="Arial"/>
          <w:color w:val="000000"/>
          <w:sz w:val="24"/>
          <w:szCs w:val="24"/>
          <w:lang w:val="en-GB"/>
        </w:rPr>
        <w:t xml:space="preserve"> </w:t>
      </w:r>
      <w:r w:rsidR="006C499F">
        <w:rPr>
          <w:rFonts w:ascii="Arial" w:hAnsi="Arial" w:cs="Arial"/>
          <w:color w:val="000000"/>
          <w:sz w:val="24"/>
          <w:szCs w:val="24"/>
          <w:lang w:val="en-GB"/>
        </w:rPr>
        <w:t>expert</w:t>
      </w:r>
      <w:r w:rsidR="00CB6BA6">
        <w:rPr>
          <w:rFonts w:ascii="Arial" w:hAnsi="Arial" w:cs="Arial"/>
          <w:color w:val="000000"/>
          <w:sz w:val="24"/>
          <w:szCs w:val="24"/>
          <w:lang w:val="en-GB"/>
        </w:rPr>
        <w:t xml:space="preserve"> recommendations with regard to autistic persons</w:t>
      </w:r>
      <w:r w:rsidR="00356DC5">
        <w:rPr>
          <w:rStyle w:val="FootnoteReference"/>
          <w:rFonts w:ascii="Arial" w:hAnsi="Arial" w:cs="Arial"/>
          <w:color w:val="000000"/>
          <w:sz w:val="24"/>
          <w:szCs w:val="24"/>
          <w:lang w:val="en-GB"/>
        </w:rPr>
        <w:footnoteReference w:id="3"/>
      </w:r>
      <w:r w:rsidR="00CB6BA6">
        <w:rPr>
          <w:rFonts w:ascii="Arial" w:hAnsi="Arial" w:cs="Arial"/>
          <w:color w:val="000000"/>
          <w:sz w:val="24"/>
          <w:szCs w:val="24"/>
          <w:lang w:val="en-GB"/>
        </w:rPr>
        <w:t xml:space="preserve"> call for the removal of p</w:t>
      </w:r>
      <w:r w:rsidR="00D71EE6">
        <w:rPr>
          <w:rFonts w:ascii="Arial" w:hAnsi="Arial" w:cs="Arial"/>
          <w:color w:val="000000"/>
          <w:sz w:val="24"/>
          <w:szCs w:val="24"/>
          <w:lang w:val="en-GB"/>
        </w:rPr>
        <w:t>re-existing</w:t>
      </w:r>
      <w:r w:rsidR="00CB6BA6">
        <w:rPr>
          <w:rFonts w:ascii="Arial" w:hAnsi="Arial" w:cs="Arial"/>
          <w:color w:val="000000"/>
          <w:sz w:val="24"/>
          <w:szCs w:val="24"/>
          <w:lang w:val="en-GB"/>
        </w:rPr>
        <w:t xml:space="preserve"> systemic barriers such as discriminatory mental health, autism, and guardianship laws</w:t>
      </w:r>
      <w:r w:rsidR="00CB6BA6">
        <w:rPr>
          <w:rFonts w:ascii="Arial" w:hAnsi="Arial" w:cs="Arial"/>
          <w:sz w:val="24"/>
          <w:szCs w:val="24"/>
          <w:lang w:val="en-GB"/>
        </w:rPr>
        <w:t xml:space="preserve">, often depriving </w:t>
      </w:r>
      <w:r w:rsidR="00CB6BA6">
        <w:rPr>
          <w:rFonts w:ascii="Arial" w:hAnsi="Arial" w:cs="Arial"/>
          <w:color w:val="000000"/>
          <w:sz w:val="24"/>
          <w:szCs w:val="24"/>
          <w:lang w:val="en-GB"/>
        </w:rPr>
        <w:t>us of legal capacity, full inclusion of actually autistic adults rather than just non-autistic parents of autistic children in public consultations, policy-making, implementation, and monitoring, provision of funding to organizations and groups led by and for autistic self-advocates themselves, making public sector jobs available to autistic candidates on an equal basis with others</w:t>
      </w:r>
      <w:r w:rsidR="00261D16">
        <w:rPr>
          <w:rFonts w:ascii="Arial" w:hAnsi="Arial" w:cs="Arial"/>
          <w:color w:val="000000"/>
          <w:sz w:val="24"/>
          <w:szCs w:val="24"/>
          <w:lang w:val="en-GB"/>
        </w:rPr>
        <w:t>, and ensuring accessibility of UN and government consultation</w:t>
      </w:r>
      <w:r w:rsidR="008124A3">
        <w:rPr>
          <w:rFonts w:ascii="Arial" w:hAnsi="Arial" w:cs="Arial"/>
          <w:color w:val="000000"/>
          <w:sz w:val="24"/>
          <w:szCs w:val="24"/>
          <w:lang w:val="en-GB"/>
        </w:rPr>
        <w:t>s</w:t>
      </w:r>
      <w:r w:rsidR="00261D16">
        <w:rPr>
          <w:rFonts w:ascii="Arial" w:hAnsi="Arial" w:cs="Arial"/>
          <w:color w:val="000000"/>
          <w:sz w:val="24"/>
          <w:szCs w:val="24"/>
          <w:lang w:val="en-GB"/>
        </w:rPr>
        <w:t xml:space="preserve"> to the diversity of per</w:t>
      </w:r>
      <w:r w:rsidR="007B64D5">
        <w:rPr>
          <w:rFonts w:ascii="Arial" w:hAnsi="Arial" w:cs="Arial"/>
          <w:color w:val="000000"/>
          <w:sz w:val="24"/>
          <w:szCs w:val="24"/>
          <w:lang w:val="en-GB"/>
        </w:rPr>
        <w:t>s</w:t>
      </w:r>
      <w:r w:rsidR="00261D16">
        <w:rPr>
          <w:rFonts w:ascii="Arial" w:hAnsi="Arial" w:cs="Arial"/>
          <w:color w:val="000000"/>
          <w:sz w:val="24"/>
          <w:szCs w:val="24"/>
          <w:lang w:val="en-GB"/>
        </w:rPr>
        <w:t>ons with disabilities</w:t>
      </w:r>
      <w:r w:rsidR="00CB6BA6">
        <w:rPr>
          <w:rFonts w:ascii="Arial" w:hAnsi="Arial" w:cs="Arial"/>
          <w:sz w:val="24"/>
          <w:szCs w:val="24"/>
          <w:lang w:val="en-GB"/>
        </w:rPr>
        <w:t>, including</w:t>
      </w:r>
      <w:r w:rsidR="007E3E84">
        <w:rPr>
          <w:rFonts w:ascii="Arial" w:hAnsi="Arial" w:cs="Arial"/>
          <w:sz w:val="24"/>
          <w:szCs w:val="24"/>
          <w:lang w:val="en-GB"/>
        </w:rPr>
        <w:t xml:space="preserve"> </w:t>
      </w:r>
      <w:r w:rsidR="00CB6BA6">
        <w:rPr>
          <w:rFonts w:ascii="Arial" w:hAnsi="Arial" w:cs="Arial"/>
          <w:sz w:val="24"/>
          <w:szCs w:val="24"/>
          <w:lang w:val="en-GB"/>
        </w:rPr>
        <w:t>self-advocates</w:t>
      </w:r>
      <w:r w:rsidR="003E1BD8">
        <w:rPr>
          <w:rFonts w:ascii="Arial" w:hAnsi="Arial" w:cs="Arial"/>
          <w:sz w:val="24"/>
          <w:szCs w:val="24"/>
          <w:lang w:val="en-GB"/>
        </w:rPr>
        <w:t>.</w:t>
      </w:r>
    </w:p>
    <w:p w14:paraId="12A953F9" w14:textId="77777777" w:rsidR="00B0333E" w:rsidRDefault="00B0333E" w:rsidP="00C73B64">
      <w:pPr>
        <w:widowControl w:val="0"/>
        <w:autoSpaceDE w:val="0"/>
        <w:autoSpaceDN w:val="0"/>
        <w:adjustRightInd w:val="0"/>
        <w:rPr>
          <w:rFonts w:ascii="Arial" w:hAnsi="Arial" w:cs="Arial"/>
          <w:sz w:val="24"/>
          <w:szCs w:val="24"/>
          <w:lang w:val="en-GB"/>
        </w:rPr>
      </w:pPr>
    </w:p>
    <w:p w14:paraId="050742B0" w14:textId="77777777" w:rsidR="00C73B64" w:rsidRDefault="00B0333E" w:rsidP="00C73B64">
      <w:pPr>
        <w:widowControl w:val="0"/>
        <w:autoSpaceDE w:val="0"/>
        <w:autoSpaceDN w:val="0"/>
        <w:adjustRightInd w:val="0"/>
        <w:rPr>
          <w:rFonts w:ascii="Arial" w:hAnsi="Arial" w:cs="Arial"/>
          <w:sz w:val="24"/>
          <w:szCs w:val="24"/>
          <w:lang w:val="en-GB"/>
        </w:rPr>
      </w:pPr>
      <w:r>
        <w:rPr>
          <w:rFonts w:ascii="Arial" w:hAnsi="Arial" w:cs="Arial"/>
          <w:sz w:val="24"/>
          <w:szCs w:val="24"/>
          <w:lang w:val="en-GB"/>
        </w:rPr>
        <w:t>T</w:t>
      </w:r>
      <w:r w:rsidR="00C73B64">
        <w:rPr>
          <w:rFonts w:ascii="Arial" w:hAnsi="Arial" w:cs="Arial"/>
          <w:sz w:val="24"/>
          <w:szCs w:val="24"/>
          <w:lang w:val="en-GB"/>
        </w:rPr>
        <w:t xml:space="preserve">o overcome the medicalized view of autism, the name of World Autism Awareness Day must be changed to World Autism Acceptance Day, through a General Assembly resolution, and autistic persons must be empowered to lead on WAAD, rather than the UN setting the theme and priorities each year. The official observance at UN headquarters must </w:t>
      </w:r>
      <w:r w:rsidR="009F7914">
        <w:rPr>
          <w:rFonts w:ascii="Arial" w:hAnsi="Arial" w:cs="Arial"/>
          <w:sz w:val="24"/>
          <w:szCs w:val="24"/>
          <w:lang w:val="en-GB"/>
        </w:rPr>
        <w:t>invite</w:t>
      </w:r>
      <w:r w:rsidR="00C73B64">
        <w:rPr>
          <w:rFonts w:ascii="Arial" w:hAnsi="Arial" w:cs="Arial"/>
          <w:sz w:val="24"/>
          <w:szCs w:val="24"/>
          <w:lang w:val="en-GB"/>
        </w:rPr>
        <w:t xml:space="preserve"> emerging </w:t>
      </w:r>
      <w:r w:rsidR="00C73B64" w:rsidRPr="005239F9">
        <w:rPr>
          <w:rFonts w:ascii="Arial" w:hAnsi="Arial" w:cs="Arial"/>
          <w:sz w:val="24"/>
          <w:szCs w:val="24"/>
          <w:lang w:val="en-GB"/>
        </w:rPr>
        <w:t>autistic self-ad</w:t>
      </w:r>
      <w:r w:rsidR="00C73B64">
        <w:rPr>
          <w:rFonts w:ascii="Arial" w:hAnsi="Arial" w:cs="Arial"/>
          <w:sz w:val="24"/>
          <w:szCs w:val="24"/>
          <w:lang w:val="en-GB"/>
        </w:rPr>
        <w:t>vocacy leaders</w:t>
      </w:r>
      <w:r w:rsidR="00C73B64" w:rsidRPr="005239F9">
        <w:rPr>
          <w:rFonts w:ascii="Arial" w:hAnsi="Arial" w:cs="Arial"/>
          <w:sz w:val="24"/>
          <w:szCs w:val="24"/>
          <w:lang w:val="en-GB"/>
        </w:rPr>
        <w:t xml:space="preserve"> from </w:t>
      </w:r>
      <w:r w:rsidR="00C73B64">
        <w:rPr>
          <w:rFonts w:ascii="Arial" w:hAnsi="Arial" w:cs="Arial"/>
          <w:sz w:val="24"/>
          <w:szCs w:val="24"/>
          <w:lang w:val="en-GB"/>
        </w:rPr>
        <w:t xml:space="preserve">all regions of the world </w:t>
      </w:r>
      <w:r w:rsidR="009F7914">
        <w:rPr>
          <w:rFonts w:ascii="Arial" w:hAnsi="Arial" w:cs="Arial"/>
          <w:sz w:val="24"/>
          <w:szCs w:val="24"/>
          <w:lang w:val="en-GB"/>
        </w:rPr>
        <w:t>to speak</w:t>
      </w:r>
      <w:r w:rsidR="00C73B64">
        <w:rPr>
          <w:rFonts w:ascii="Arial" w:hAnsi="Arial" w:cs="Arial"/>
          <w:sz w:val="24"/>
          <w:szCs w:val="24"/>
          <w:lang w:val="en-GB"/>
        </w:rPr>
        <w:t xml:space="preserve">, representing the diversity of autistic experiences. </w:t>
      </w:r>
      <w:r w:rsidR="00FF4D0D">
        <w:rPr>
          <w:rFonts w:ascii="Arial" w:hAnsi="Arial" w:cs="Arial"/>
          <w:sz w:val="24"/>
          <w:szCs w:val="24"/>
          <w:lang w:val="en-GB"/>
        </w:rPr>
        <w:t>Also, w</w:t>
      </w:r>
      <w:r w:rsidR="00C73B64">
        <w:rPr>
          <w:rFonts w:ascii="Arial" w:hAnsi="Arial" w:cs="Arial"/>
          <w:sz w:val="24"/>
          <w:szCs w:val="24"/>
          <w:lang w:val="en-GB"/>
        </w:rPr>
        <w:t>e implore the UN and States Parties to change the overly restrictive and formalistic COSP</w:t>
      </w:r>
      <w:r w:rsidR="00C73B64">
        <w:rPr>
          <w:rStyle w:val="FootnoteReference"/>
          <w:rFonts w:ascii="Arial" w:hAnsi="Arial" w:cs="Arial"/>
          <w:sz w:val="24"/>
          <w:szCs w:val="24"/>
          <w:lang w:val="en-GB"/>
        </w:rPr>
        <w:footnoteReference w:id="4"/>
      </w:r>
      <w:r w:rsidR="00C73B64">
        <w:rPr>
          <w:rFonts w:ascii="Arial" w:hAnsi="Arial" w:cs="Arial"/>
          <w:sz w:val="24"/>
          <w:szCs w:val="24"/>
          <w:lang w:val="en-GB"/>
        </w:rPr>
        <w:t xml:space="preserve"> accreditation requirements so that self-funded volunteer organizations of autistic self-advocates and other informal grassroots groups of persons with disabilities can get accredited, in particular if they have actively contributed to the work of this Committee.</w:t>
      </w:r>
    </w:p>
    <w:p w14:paraId="02961B81" w14:textId="77777777" w:rsidR="007E5808" w:rsidRDefault="007E5808" w:rsidP="00CB6BA6">
      <w:pPr>
        <w:rPr>
          <w:rFonts w:ascii="Arial" w:hAnsi="Arial" w:cs="Arial"/>
          <w:sz w:val="24"/>
          <w:szCs w:val="24"/>
          <w:lang w:val="en-GB"/>
        </w:rPr>
      </w:pPr>
    </w:p>
    <w:p w14:paraId="53A9D4DE" w14:textId="77777777" w:rsidR="00E3456B" w:rsidRDefault="00323201" w:rsidP="00CB6BA6">
      <w:pPr>
        <w:rPr>
          <w:rFonts w:ascii="Arial" w:hAnsi="Arial" w:cs="Arial"/>
          <w:sz w:val="24"/>
          <w:szCs w:val="24"/>
          <w:lang w:val="en-GB"/>
        </w:rPr>
      </w:pPr>
      <w:bookmarkStart w:id="1" w:name="_Hlk79778990"/>
      <w:r>
        <w:rPr>
          <w:rFonts w:ascii="Arial" w:hAnsi="Arial" w:cs="Arial"/>
          <w:sz w:val="24"/>
          <w:szCs w:val="24"/>
          <w:lang w:val="en-GB"/>
        </w:rPr>
        <w:t xml:space="preserve">Additionally, </w:t>
      </w:r>
      <w:r w:rsidR="00E3456B">
        <w:rPr>
          <w:rFonts w:ascii="Arial" w:hAnsi="Arial" w:cs="Arial"/>
          <w:sz w:val="24"/>
          <w:szCs w:val="24"/>
          <w:lang w:val="en-GB"/>
        </w:rPr>
        <w:t xml:space="preserve">the UN must institute and communicate an exemption from wearing a face mask on UN premises for persons with disabilities holding a medical or psychiatric dispensation. </w:t>
      </w:r>
      <w:r w:rsidR="004D22D6">
        <w:rPr>
          <w:rFonts w:ascii="Arial" w:hAnsi="Arial" w:cs="Arial"/>
          <w:sz w:val="24"/>
          <w:szCs w:val="24"/>
          <w:lang w:val="en-GB"/>
        </w:rPr>
        <w:t>P</w:t>
      </w:r>
      <w:r w:rsidR="00E3456B" w:rsidRPr="005239F9">
        <w:rPr>
          <w:rFonts w:ascii="Arial" w:hAnsi="Arial" w:cs="Arial"/>
          <w:sz w:val="24"/>
          <w:szCs w:val="24"/>
          <w:lang w:val="en-GB"/>
        </w:rPr>
        <w:t xml:space="preserve">ersons with disabilities unable to wear </w:t>
      </w:r>
      <w:r w:rsidR="00D52923">
        <w:rPr>
          <w:rFonts w:ascii="Arial" w:hAnsi="Arial" w:cs="Arial"/>
          <w:sz w:val="24"/>
          <w:szCs w:val="24"/>
          <w:lang w:val="en-GB"/>
        </w:rPr>
        <w:t>a mask</w:t>
      </w:r>
      <w:r w:rsidR="00E3456B" w:rsidRPr="005239F9">
        <w:rPr>
          <w:rFonts w:ascii="Arial" w:hAnsi="Arial" w:cs="Arial"/>
          <w:sz w:val="24"/>
          <w:szCs w:val="24"/>
          <w:lang w:val="en-GB"/>
        </w:rPr>
        <w:t xml:space="preserve">, including many autistic self-advocates, will </w:t>
      </w:r>
      <w:r w:rsidR="00E3456B">
        <w:rPr>
          <w:rFonts w:ascii="Arial" w:hAnsi="Arial" w:cs="Arial"/>
          <w:sz w:val="24"/>
          <w:szCs w:val="24"/>
          <w:lang w:val="en-GB"/>
        </w:rPr>
        <w:t>otherwise</w:t>
      </w:r>
      <w:r w:rsidR="00E3456B" w:rsidRPr="005239F9">
        <w:rPr>
          <w:rFonts w:ascii="Arial" w:hAnsi="Arial" w:cs="Arial"/>
          <w:sz w:val="24"/>
          <w:szCs w:val="24"/>
          <w:lang w:val="en-GB"/>
        </w:rPr>
        <w:t xml:space="preserve"> be excluded from participating in physical UN events during COVID-19 recovery</w:t>
      </w:r>
      <w:r w:rsidR="007E5808">
        <w:rPr>
          <w:rFonts w:ascii="Arial" w:hAnsi="Arial" w:cs="Arial"/>
          <w:sz w:val="24"/>
          <w:szCs w:val="24"/>
          <w:lang w:val="en-GB"/>
        </w:rPr>
        <w:t>, including</w:t>
      </w:r>
      <w:r w:rsidR="000E7DFD">
        <w:rPr>
          <w:rFonts w:ascii="Arial" w:hAnsi="Arial" w:cs="Arial"/>
          <w:sz w:val="24"/>
          <w:szCs w:val="24"/>
          <w:lang w:val="en-GB"/>
        </w:rPr>
        <w:t xml:space="preserve"> in-person</w:t>
      </w:r>
      <w:r w:rsidR="007E5808">
        <w:rPr>
          <w:rFonts w:ascii="Arial" w:hAnsi="Arial" w:cs="Arial"/>
          <w:sz w:val="24"/>
          <w:szCs w:val="24"/>
          <w:lang w:val="en-GB"/>
        </w:rPr>
        <w:t xml:space="preserve"> sessions of human rights treaty bodies</w:t>
      </w:r>
      <w:r w:rsidR="00E3456B" w:rsidRPr="005239F9">
        <w:rPr>
          <w:rFonts w:ascii="Arial" w:hAnsi="Arial" w:cs="Arial"/>
          <w:sz w:val="24"/>
          <w:szCs w:val="24"/>
          <w:lang w:val="en-GB"/>
        </w:rPr>
        <w:t>.</w:t>
      </w:r>
      <w:r w:rsidR="00E3456B">
        <w:rPr>
          <w:rFonts w:ascii="Arial" w:hAnsi="Arial" w:cs="Arial"/>
          <w:sz w:val="24"/>
          <w:szCs w:val="24"/>
          <w:lang w:val="en-GB"/>
        </w:rPr>
        <w:t xml:space="preserve"> States must guarantee that persons in need of a dispensation are able to obtain it and won't be harassed for using it. V</w:t>
      </w:r>
      <w:r w:rsidR="00CB6BA6">
        <w:rPr>
          <w:rFonts w:ascii="Arial" w:hAnsi="Arial" w:cs="Arial"/>
          <w:sz w:val="24"/>
          <w:szCs w:val="24"/>
          <w:lang w:val="en-GB"/>
        </w:rPr>
        <w:t xml:space="preserve">irtual events held by the UN and civil society should allow for full interactivity and meaningful participation of attendees who are not invited speakers. Text chat must never be turned off, and a remote moderator should read out written chat </w:t>
      </w:r>
      <w:r w:rsidR="00CB6BA6">
        <w:rPr>
          <w:rFonts w:ascii="Arial" w:hAnsi="Arial" w:cs="Arial"/>
          <w:sz w:val="24"/>
          <w:szCs w:val="24"/>
          <w:lang w:val="en-GB"/>
        </w:rPr>
        <w:lastRenderedPageBreak/>
        <w:t>contributions aloud and verbatim during virtual events and hybrid events with remote participants.</w:t>
      </w:r>
      <w:r w:rsidR="00A63F84">
        <w:rPr>
          <w:rFonts w:ascii="Arial" w:hAnsi="Arial" w:cs="Arial"/>
          <w:sz w:val="24"/>
          <w:szCs w:val="24"/>
          <w:lang w:val="en-GB"/>
        </w:rPr>
        <w:t xml:space="preserve"> </w:t>
      </w:r>
    </w:p>
    <w:bookmarkEnd w:id="1"/>
    <w:p w14:paraId="35581A8C" w14:textId="77777777" w:rsidR="007C778D" w:rsidRDefault="007C778D" w:rsidP="00CB6BA6">
      <w:pPr>
        <w:rPr>
          <w:rFonts w:ascii="Arial" w:hAnsi="Arial" w:cs="Arial"/>
          <w:sz w:val="24"/>
          <w:szCs w:val="24"/>
          <w:lang w:val="en-GB"/>
        </w:rPr>
      </w:pPr>
    </w:p>
    <w:p w14:paraId="0FFF4BCC" w14:textId="77777777" w:rsidR="00CB6BA6" w:rsidRPr="006715A3" w:rsidRDefault="00CB6BA6" w:rsidP="00CB6BA6">
      <w:pPr>
        <w:rPr>
          <w:rFonts w:ascii="Arial" w:hAnsi="Arial" w:cs="Arial"/>
          <w:color w:val="000000"/>
          <w:sz w:val="24"/>
          <w:szCs w:val="24"/>
          <w:lang w:val="en-GB"/>
        </w:rPr>
      </w:pPr>
      <w:r>
        <w:rPr>
          <w:rFonts w:ascii="Arial" w:hAnsi="Arial" w:cs="Arial"/>
          <w:sz w:val="24"/>
          <w:szCs w:val="24"/>
          <w:lang w:val="en-GB"/>
        </w:rPr>
        <w:t xml:space="preserve">Finally, instead of referring to "persons with psychosocial or intellectual disabilities" in UN documents and on websites, the UN must recognize autistic persons as a separate constituency, </w:t>
      </w:r>
      <w:proofErr w:type="gramStart"/>
      <w:r>
        <w:rPr>
          <w:rFonts w:ascii="Arial" w:hAnsi="Arial" w:cs="Arial"/>
          <w:sz w:val="24"/>
          <w:szCs w:val="24"/>
          <w:lang w:val="en-GB"/>
        </w:rPr>
        <w:t>i.e.</w:t>
      </w:r>
      <w:proofErr w:type="gramEnd"/>
      <w:r>
        <w:rPr>
          <w:rFonts w:ascii="Arial" w:hAnsi="Arial" w:cs="Arial"/>
          <w:sz w:val="24"/>
          <w:szCs w:val="24"/>
          <w:lang w:val="en-GB"/>
        </w:rPr>
        <w:t xml:space="preserve"> "persons with psychosocial or intellectual disabilities and autistic persons".</w:t>
      </w:r>
    </w:p>
    <w:p w14:paraId="500B89E8" w14:textId="77777777" w:rsidR="00CB6BA6" w:rsidRDefault="00CB6BA6" w:rsidP="00CB6BA6">
      <w:pPr>
        <w:widowControl w:val="0"/>
        <w:autoSpaceDE w:val="0"/>
        <w:autoSpaceDN w:val="0"/>
        <w:adjustRightInd w:val="0"/>
        <w:rPr>
          <w:rFonts w:ascii="Arial" w:hAnsi="Arial" w:cs="Arial"/>
          <w:sz w:val="24"/>
          <w:szCs w:val="24"/>
          <w:lang w:val="en-GB"/>
        </w:rPr>
      </w:pPr>
    </w:p>
    <w:p w14:paraId="65B656FB" w14:textId="77777777" w:rsidR="00CB6BA6" w:rsidRDefault="00CB6BA6" w:rsidP="00CB6BA6">
      <w:pPr>
        <w:widowControl w:val="0"/>
        <w:autoSpaceDE w:val="0"/>
        <w:autoSpaceDN w:val="0"/>
        <w:adjustRightInd w:val="0"/>
        <w:rPr>
          <w:rFonts w:ascii="Arial" w:hAnsi="Arial" w:cs="Arial"/>
          <w:sz w:val="24"/>
          <w:szCs w:val="24"/>
          <w:lang w:val="en-GB"/>
        </w:rPr>
      </w:pPr>
      <w:r>
        <w:rPr>
          <w:rFonts w:ascii="Arial" w:hAnsi="Arial" w:cs="Arial"/>
          <w:sz w:val="24"/>
          <w:szCs w:val="24"/>
          <w:lang w:val="en-GB"/>
        </w:rPr>
        <w:t>Thank you</w:t>
      </w:r>
      <w:r w:rsidR="00F31249">
        <w:rPr>
          <w:rStyle w:val="FootnoteReference"/>
          <w:rFonts w:ascii="Arial" w:hAnsi="Arial" w:cs="Arial"/>
          <w:color w:val="000000"/>
          <w:sz w:val="24"/>
          <w:szCs w:val="24"/>
          <w:lang w:val="en-GB"/>
        </w:rPr>
        <w:footnoteReference w:id="5"/>
      </w:r>
      <w:r w:rsidR="00786620">
        <w:rPr>
          <w:rFonts w:ascii="Arial" w:hAnsi="Arial" w:cs="Arial"/>
          <w:sz w:val="24"/>
          <w:szCs w:val="24"/>
          <w:lang w:val="en-GB"/>
        </w:rPr>
        <w:t>.</w:t>
      </w:r>
    </w:p>
    <w:bookmarkEnd w:id="0"/>
    <w:p w14:paraId="1F33C2E3" w14:textId="77777777" w:rsidR="00CB6BA6" w:rsidRDefault="00CB6BA6" w:rsidP="00C41A92">
      <w:pPr>
        <w:widowControl w:val="0"/>
        <w:autoSpaceDE w:val="0"/>
        <w:autoSpaceDN w:val="0"/>
        <w:adjustRightInd w:val="0"/>
        <w:rPr>
          <w:rFonts w:ascii="Arial" w:hAnsi="Arial" w:cs="Arial"/>
          <w:sz w:val="24"/>
          <w:szCs w:val="24"/>
          <w:lang w:val="en-GB"/>
        </w:rPr>
      </w:pPr>
    </w:p>
    <w:p w14:paraId="1FC840EE" w14:textId="77777777" w:rsidR="00CB6BA6" w:rsidRDefault="00B733AE" w:rsidP="00C41A92">
      <w:pPr>
        <w:widowControl w:val="0"/>
        <w:autoSpaceDE w:val="0"/>
        <w:autoSpaceDN w:val="0"/>
        <w:adjustRightInd w:val="0"/>
        <w:rPr>
          <w:rFonts w:ascii="Arial" w:hAnsi="Arial" w:cs="Arial"/>
          <w:sz w:val="24"/>
          <w:szCs w:val="24"/>
          <w:lang w:val="en-GB"/>
        </w:rPr>
      </w:pPr>
      <w:r>
        <w:rPr>
          <w:rFonts w:ascii="Arial" w:hAnsi="Arial" w:cs="Arial"/>
          <w:sz w:val="24"/>
          <w:szCs w:val="24"/>
          <w:lang w:val="en-GB"/>
        </w:rPr>
        <w:t>Erich Kofmel, President</w:t>
      </w:r>
    </w:p>
    <w:p w14:paraId="606FA25B" w14:textId="77777777" w:rsidR="008D51B1" w:rsidRPr="00C41A92" w:rsidRDefault="00B733AE" w:rsidP="00C41A92">
      <w:pPr>
        <w:widowControl w:val="0"/>
        <w:autoSpaceDE w:val="0"/>
        <w:autoSpaceDN w:val="0"/>
        <w:adjustRightInd w:val="0"/>
        <w:rPr>
          <w:rFonts w:ascii="Arial" w:hAnsi="Arial" w:cs="Arial"/>
          <w:sz w:val="24"/>
          <w:szCs w:val="24"/>
          <w:lang w:val="en-GB"/>
        </w:rPr>
      </w:pPr>
      <w:r>
        <w:rPr>
          <w:rFonts w:ascii="Arial" w:hAnsi="Arial" w:cs="Arial"/>
          <w:sz w:val="24"/>
          <w:szCs w:val="24"/>
          <w:lang w:val="en-GB"/>
        </w:rPr>
        <w:t>Autistic Minority International</w:t>
      </w:r>
    </w:p>
    <w:sectPr w:rsidR="008D51B1" w:rsidRPr="00C41A92" w:rsidSect="007977FA">
      <w:headerReference w:type="default" r:id="rId8"/>
      <w:footerReference w:type="even" r:id="rId9"/>
      <w:footerReference w:type="default" r:id="rId10"/>
      <w:headerReference w:type="first" r:id="rId11"/>
      <w:footerReference w:type="first" r:id="rId12"/>
      <w:type w:val="continuous"/>
      <w:pgSz w:w="11907" w:h="16840"/>
      <w:pgMar w:top="902" w:right="1191" w:bottom="1418" w:left="1191" w:header="720" w:footer="72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DC3F8" w14:textId="77777777" w:rsidR="00C338CE" w:rsidRDefault="00C338CE">
      <w:r>
        <w:separator/>
      </w:r>
    </w:p>
  </w:endnote>
  <w:endnote w:type="continuationSeparator" w:id="0">
    <w:p w14:paraId="381D0A5A" w14:textId="77777777" w:rsidR="00C338CE" w:rsidRDefault="00C33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Univers">
    <w:altName w:val="Calibri"/>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Helv">
    <w:altName w:val="Arial"/>
    <w:panose1 w:val="020B0604020202030204"/>
    <w:charset w:val="00"/>
    <w:family w:val="swiss"/>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G Times">
    <w:altName w:val="Times New Roman"/>
    <w:charset w:val="00"/>
    <w:family w:val="roman"/>
    <w:pitch w:val="variable"/>
    <w:sig w:usb0="00000007" w:usb1="00000000" w:usb2="00000000" w:usb3="00000000" w:csb0="00000093" w:csb1="00000000"/>
  </w:font>
  <w:font w:name="BGNFO P+ Helvetica Neue">
    <w:altName w:val="Helvetica Neue"/>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eneva">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Futura Hv BT">
    <w:altName w:val="Century Gothic"/>
    <w:charset w:val="00"/>
    <w:family w:val="swiss"/>
    <w:pitch w:val="variable"/>
    <w:sig w:usb0="00000087" w:usb1="00000000" w:usb2="00000000" w:usb3="00000000" w:csb0="0000001B"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8B08" w14:textId="77777777" w:rsidR="006C5400" w:rsidRDefault="006C54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9E7CFC" w14:textId="77777777" w:rsidR="006C5400" w:rsidRDefault="006C54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DCC60" w14:textId="77777777" w:rsidR="006C5400" w:rsidRPr="00673EFF" w:rsidRDefault="006C5400">
    <w:pPr>
      <w:pStyle w:val="Footer"/>
      <w:framePr w:wrap="around" w:vAnchor="text" w:hAnchor="margin" w:xAlign="center" w:y="1"/>
      <w:rPr>
        <w:rStyle w:val="PageNumber"/>
        <w:rFonts w:ascii="Tw Cen MT" w:hAnsi="Tw Cen MT"/>
        <w:color w:val="4D4D4D"/>
      </w:rPr>
    </w:pPr>
    <w:r w:rsidRPr="00673EFF">
      <w:rPr>
        <w:rStyle w:val="PageNumber"/>
        <w:rFonts w:ascii="Tw Cen MT" w:hAnsi="Tw Cen MT"/>
        <w:color w:val="4D4D4D"/>
      </w:rPr>
      <w:fldChar w:fldCharType="begin"/>
    </w:r>
    <w:r w:rsidRPr="00673EFF">
      <w:rPr>
        <w:rStyle w:val="PageNumber"/>
        <w:rFonts w:ascii="Tw Cen MT" w:hAnsi="Tw Cen MT"/>
        <w:color w:val="4D4D4D"/>
      </w:rPr>
      <w:instrText xml:space="preserve">PAGE  </w:instrText>
    </w:r>
    <w:r w:rsidRPr="00673EFF">
      <w:rPr>
        <w:rStyle w:val="PageNumber"/>
        <w:rFonts w:ascii="Tw Cen MT" w:hAnsi="Tw Cen MT"/>
        <w:color w:val="4D4D4D"/>
      </w:rPr>
      <w:fldChar w:fldCharType="separate"/>
    </w:r>
    <w:r w:rsidR="008532EC">
      <w:rPr>
        <w:rStyle w:val="PageNumber"/>
        <w:rFonts w:ascii="Tw Cen MT" w:hAnsi="Tw Cen MT"/>
        <w:noProof/>
        <w:color w:val="4D4D4D"/>
      </w:rPr>
      <w:t>2</w:t>
    </w:r>
    <w:r w:rsidRPr="00673EFF">
      <w:rPr>
        <w:rStyle w:val="PageNumber"/>
        <w:rFonts w:ascii="Tw Cen MT" w:hAnsi="Tw Cen MT"/>
        <w:color w:val="4D4D4D"/>
      </w:rPr>
      <w:fldChar w:fldCharType="end"/>
    </w:r>
  </w:p>
  <w:p w14:paraId="0C267664" w14:textId="77777777" w:rsidR="006C5400" w:rsidRDefault="006C54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56AF7" w14:textId="77777777" w:rsidR="006C5400" w:rsidRPr="00A05151" w:rsidRDefault="006C5400">
    <w:pPr>
      <w:jc w:val="center"/>
      <w:rPr>
        <w:rFonts w:ascii="Arial" w:hAnsi="Arial" w:cs="Arial"/>
        <w:b/>
        <w:sz w:val="22"/>
        <w:szCs w:val="22"/>
        <w:lang w:val="en-GB"/>
      </w:rPr>
    </w:pPr>
  </w:p>
  <w:p w14:paraId="1D556F75" w14:textId="77777777" w:rsidR="006C5400" w:rsidRPr="009125CA" w:rsidRDefault="006C5400" w:rsidP="002C7E3A">
    <w:pPr>
      <w:ind w:left="-284" w:right="-285"/>
      <w:jc w:val="center"/>
      <w:rPr>
        <w:rFonts w:ascii="Tw Cen MT" w:hAnsi="Tw Cen MT"/>
        <w:b/>
        <w:color w:val="4D4D4D"/>
        <w:spacing w:val="60"/>
        <w:sz w:val="16"/>
        <w:szCs w:val="16"/>
        <w:lang w:val="en-GB"/>
      </w:rPr>
    </w:pPr>
    <w:r w:rsidRPr="009125CA">
      <w:rPr>
        <w:rFonts w:ascii="Tw Cen MT" w:hAnsi="Tw Cen MT"/>
        <w:b/>
        <w:color w:val="4D4D4D"/>
        <w:spacing w:val="60"/>
        <w:sz w:val="16"/>
        <w:szCs w:val="16"/>
        <w:lang w:val="en-GB"/>
      </w:rPr>
      <w:t>ADVANCING AUTISM SELF-ADVOCACY AT AND THROUGH THE UNITED NATIONS, WORLD HEALTH ORGANIZATION, AND HUMAN RIGHTS TREATY BODIES</w:t>
    </w:r>
  </w:p>
  <w:p w14:paraId="71A19A5E" w14:textId="77777777" w:rsidR="006C5400" w:rsidRPr="00974BAA" w:rsidRDefault="006C5400" w:rsidP="0027278E">
    <w:pPr>
      <w:ind w:left="-284" w:right="-285"/>
      <w:jc w:val="center"/>
      <w:rPr>
        <w:rFonts w:ascii="Tw Cen MT" w:hAnsi="Tw Cen MT"/>
        <w:color w:val="4D4D4D"/>
        <w:spacing w:val="60"/>
        <w:sz w:val="16"/>
        <w:szCs w:val="16"/>
        <w:lang w:val="en-GB"/>
      </w:rPr>
    </w:pPr>
    <w:r w:rsidRPr="00974BAA">
      <w:rPr>
        <w:rFonts w:ascii="Tw Cen MT" w:hAnsi="Tw Cen MT"/>
        <w:color w:val="4D4D4D"/>
        <w:spacing w:val="60"/>
        <w:sz w:val="16"/>
        <w:szCs w:val="16"/>
        <w:lang w:val="en-GB"/>
      </w:rPr>
      <w:t>GENEVA@AUTISTICMINORITY.ORG</w:t>
    </w:r>
  </w:p>
  <w:p w14:paraId="5FABF132" w14:textId="77777777" w:rsidR="006C5400" w:rsidRPr="002C7E3A" w:rsidRDefault="006C5400" w:rsidP="006C5B03">
    <w:pPr>
      <w:ind w:left="-284" w:right="-285"/>
      <w:jc w:val="center"/>
      <w:rPr>
        <w:rFonts w:ascii="Arial" w:hAnsi="Arial" w:cs="Arial"/>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51FF9" w14:textId="77777777" w:rsidR="00C338CE" w:rsidRDefault="00C338CE">
      <w:r>
        <w:separator/>
      </w:r>
    </w:p>
  </w:footnote>
  <w:footnote w:type="continuationSeparator" w:id="0">
    <w:p w14:paraId="7DEF8C02" w14:textId="77777777" w:rsidR="00C338CE" w:rsidRDefault="00C338CE">
      <w:r>
        <w:continuationSeparator/>
      </w:r>
    </w:p>
  </w:footnote>
  <w:footnote w:id="1">
    <w:p w14:paraId="6108120E" w14:textId="4F1EBD80" w:rsidR="00356DC5" w:rsidRPr="00717FAE" w:rsidRDefault="00717FAE" w:rsidP="00356DC5">
      <w:pPr>
        <w:pStyle w:val="FootnoteText"/>
        <w:ind w:left="142" w:hanging="142"/>
        <w:rPr>
          <w:rFonts w:ascii="Arial" w:hAnsi="Arial" w:cs="Arial"/>
          <w:sz w:val="18"/>
          <w:szCs w:val="18"/>
          <w:lang w:val="en-GB"/>
        </w:rPr>
      </w:pPr>
      <w:r w:rsidRPr="00717FAE">
        <w:rPr>
          <w:rStyle w:val="FootnoteReference"/>
          <w:rFonts w:ascii="Arial" w:hAnsi="Arial" w:cs="Arial"/>
          <w:sz w:val="18"/>
          <w:szCs w:val="18"/>
        </w:rPr>
        <w:footnoteRef/>
      </w:r>
      <w:r w:rsidRPr="00717FAE">
        <w:rPr>
          <w:rFonts w:ascii="Arial" w:hAnsi="Arial" w:cs="Arial"/>
          <w:sz w:val="18"/>
          <w:szCs w:val="18"/>
          <w:lang w:val="en-GB"/>
        </w:rPr>
        <w:t xml:space="preserve"> </w:t>
      </w:r>
      <w:r>
        <w:rPr>
          <w:rFonts w:ascii="Arial" w:hAnsi="Arial" w:cs="Arial"/>
          <w:sz w:val="18"/>
          <w:szCs w:val="18"/>
          <w:lang w:val="en-GB"/>
        </w:rPr>
        <w:tab/>
      </w:r>
      <w:r w:rsidRPr="00717FAE">
        <w:rPr>
          <w:rFonts w:ascii="Arial" w:hAnsi="Arial" w:cs="Arial"/>
          <w:sz w:val="18"/>
          <w:szCs w:val="18"/>
          <w:lang w:val="en-GB"/>
        </w:rPr>
        <w:t>https://www.un.org/development/desa/disabilities/egm-disability-inclusive-postcovid19.html</w:t>
      </w:r>
    </w:p>
  </w:footnote>
  <w:footnote w:id="2">
    <w:p w14:paraId="21D80190" w14:textId="77777777" w:rsidR="00CB6BA6" w:rsidRPr="00F84551" w:rsidRDefault="00CB6BA6" w:rsidP="000A5714">
      <w:pPr>
        <w:pStyle w:val="FootnoteText"/>
        <w:ind w:left="142" w:hanging="142"/>
        <w:rPr>
          <w:rFonts w:ascii="Arial" w:hAnsi="Arial" w:cs="Arial"/>
          <w:sz w:val="18"/>
          <w:szCs w:val="18"/>
          <w:lang w:val="en-GB"/>
        </w:rPr>
      </w:pPr>
      <w:r w:rsidRPr="00F84551">
        <w:rPr>
          <w:rStyle w:val="FootnoteReference"/>
          <w:rFonts w:ascii="Arial" w:hAnsi="Arial" w:cs="Arial"/>
          <w:sz w:val="18"/>
          <w:szCs w:val="18"/>
        </w:rPr>
        <w:footnoteRef/>
      </w:r>
      <w:r w:rsidRPr="00F84551">
        <w:rPr>
          <w:rFonts w:ascii="Arial" w:hAnsi="Arial" w:cs="Arial"/>
          <w:sz w:val="18"/>
          <w:szCs w:val="18"/>
          <w:lang w:val="en-GB"/>
        </w:rPr>
        <w:t xml:space="preserve"> </w:t>
      </w:r>
      <w:r>
        <w:rPr>
          <w:rFonts w:ascii="Arial" w:hAnsi="Arial" w:cs="Arial"/>
          <w:sz w:val="18"/>
          <w:szCs w:val="18"/>
          <w:lang w:val="en-GB"/>
        </w:rPr>
        <w:tab/>
      </w:r>
      <w:r w:rsidRPr="00F84551">
        <w:rPr>
          <w:rFonts w:ascii="Arial" w:hAnsi="Arial" w:cs="Arial"/>
          <w:sz w:val="18"/>
          <w:szCs w:val="18"/>
          <w:lang w:val="en-GB"/>
        </w:rPr>
        <w:t>United Nations Department of Economic and Social Affairs (UN DESA)/Division for Inclusive Social Development (DISD)/Programme on Disability and UN Women/Disability Inclusion and Intersectionality Global Portfolio (DIIP), in collaboration with the UN Inter-Agency Support Group on the Convention on the Rights of Persons with Disabilities (IASG-CRPD), held</w:t>
      </w:r>
      <w:r>
        <w:rPr>
          <w:rFonts w:ascii="Arial" w:hAnsi="Arial" w:cs="Arial"/>
          <w:sz w:val="18"/>
          <w:szCs w:val="18"/>
          <w:lang w:val="en-GB"/>
        </w:rPr>
        <w:t xml:space="preserve"> 3-6 August 2021</w:t>
      </w:r>
      <w:r w:rsidRPr="00F84551">
        <w:rPr>
          <w:rFonts w:ascii="Arial" w:hAnsi="Arial" w:cs="Arial"/>
          <w:sz w:val="18"/>
          <w:szCs w:val="18"/>
          <w:lang w:val="en-GB"/>
        </w:rPr>
        <w:t xml:space="preserve"> as a virtual meeting</w:t>
      </w:r>
    </w:p>
  </w:footnote>
  <w:footnote w:id="3">
    <w:p w14:paraId="0D75274D" w14:textId="22F663F1" w:rsidR="00356DC5" w:rsidRPr="00356DC5" w:rsidRDefault="00356DC5" w:rsidP="00356DC5">
      <w:pPr>
        <w:pStyle w:val="FootnoteText"/>
        <w:ind w:left="142" w:hanging="142"/>
        <w:rPr>
          <w:rFonts w:ascii="Arial" w:hAnsi="Arial" w:cs="Arial"/>
          <w:sz w:val="18"/>
          <w:szCs w:val="18"/>
          <w:lang w:val="en-GB"/>
        </w:rPr>
      </w:pPr>
      <w:r w:rsidRPr="00356DC5">
        <w:rPr>
          <w:rStyle w:val="FootnoteReference"/>
          <w:rFonts w:ascii="Arial" w:hAnsi="Arial" w:cs="Arial"/>
          <w:sz w:val="18"/>
          <w:szCs w:val="18"/>
        </w:rPr>
        <w:footnoteRef/>
      </w:r>
      <w:r w:rsidRPr="00356DC5">
        <w:rPr>
          <w:rFonts w:ascii="Arial" w:hAnsi="Arial" w:cs="Arial"/>
          <w:sz w:val="18"/>
          <w:szCs w:val="18"/>
          <w:lang w:val="en-GB"/>
        </w:rPr>
        <w:t xml:space="preserve"> </w:t>
      </w:r>
      <w:r w:rsidRPr="00356DC5">
        <w:rPr>
          <w:rFonts w:ascii="Arial" w:hAnsi="Arial" w:cs="Arial"/>
          <w:sz w:val="18"/>
          <w:szCs w:val="18"/>
          <w:lang w:val="en-GB"/>
        </w:rPr>
        <w:tab/>
        <w:t>https://www.un.org/development/desa/disabilities/wp-content/uploads/sites/15/2021/08/KOFMEL_PAPER_revised.pdf</w:t>
      </w:r>
    </w:p>
  </w:footnote>
  <w:footnote w:id="4">
    <w:p w14:paraId="76C0B4F8" w14:textId="77777777" w:rsidR="00C73B64" w:rsidRPr="000A5714" w:rsidRDefault="00C73B64" w:rsidP="000A5714">
      <w:pPr>
        <w:pStyle w:val="FootnoteText"/>
        <w:ind w:left="142" w:hanging="142"/>
        <w:rPr>
          <w:rFonts w:ascii="Arial" w:hAnsi="Arial" w:cs="Arial"/>
          <w:sz w:val="18"/>
          <w:szCs w:val="18"/>
          <w:lang w:val="en-GB"/>
        </w:rPr>
      </w:pPr>
      <w:r w:rsidRPr="000A5714">
        <w:rPr>
          <w:rStyle w:val="FootnoteReference"/>
          <w:rFonts w:ascii="Arial" w:hAnsi="Arial" w:cs="Arial"/>
          <w:sz w:val="18"/>
          <w:szCs w:val="18"/>
        </w:rPr>
        <w:footnoteRef/>
      </w:r>
      <w:r w:rsidRPr="000A5714">
        <w:rPr>
          <w:rFonts w:ascii="Arial" w:hAnsi="Arial" w:cs="Arial"/>
          <w:sz w:val="18"/>
          <w:szCs w:val="18"/>
          <w:lang w:val="en-GB"/>
        </w:rPr>
        <w:t xml:space="preserve"> </w:t>
      </w:r>
      <w:r w:rsidRPr="000A5714">
        <w:rPr>
          <w:rFonts w:ascii="Arial" w:hAnsi="Arial" w:cs="Arial"/>
          <w:sz w:val="18"/>
          <w:szCs w:val="18"/>
          <w:lang w:val="en-GB"/>
        </w:rPr>
        <w:tab/>
        <w:t>Conference of States Parties to the UN Convention on the Rights of Persons with Disabilities (CRPD)</w:t>
      </w:r>
    </w:p>
  </w:footnote>
  <w:footnote w:id="5">
    <w:p w14:paraId="59EB8F1E" w14:textId="77777777" w:rsidR="00F31249" w:rsidRPr="009E2CD6" w:rsidRDefault="00F31249" w:rsidP="00F31249">
      <w:pPr>
        <w:tabs>
          <w:tab w:val="left" w:pos="567"/>
        </w:tabs>
        <w:ind w:left="142" w:right="-14" w:hanging="142"/>
        <w:rPr>
          <w:rFonts w:ascii="Arial" w:hAnsi="Arial" w:cs="Arial"/>
          <w:color w:val="000000"/>
          <w:sz w:val="18"/>
          <w:szCs w:val="18"/>
          <w:lang w:val="en-GB"/>
        </w:rPr>
      </w:pPr>
      <w:r w:rsidRPr="000A5714">
        <w:rPr>
          <w:rStyle w:val="FootnoteReference"/>
          <w:rFonts w:ascii="Arial" w:hAnsi="Arial" w:cs="Arial"/>
          <w:sz w:val="18"/>
          <w:szCs w:val="18"/>
        </w:rPr>
        <w:footnoteRef/>
      </w:r>
      <w:r w:rsidRPr="000A5714">
        <w:rPr>
          <w:rFonts w:ascii="Arial" w:hAnsi="Arial" w:cs="Arial"/>
          <w:sz w:val="18"/>
          <w:szCs w:val="18"/>
          <w:lang w:val="en-GB"/>
        </w:rPr>
        <w:t xml:space="preserve"> </w:t>
      </w:r>
      <w:r w:rsidRPr="000A5714">
        <w:rPr>
          <w:rFonts w:ascii="Arial" w:hAnsi="Arial" w:cs="Arial"/>
          <w:sz w:val="18"/>
          <w:szCs w:val="18"/>
          <w:lang w:val="en-GB"/>
        </w:rPr>
        <w:tab/>
      </w:r>
      <w:r w:rsidRPr="009E2CD6">
        <w:rPr>
          <w:rFonts w:ascii="Arial" w:hAnsi="Arial" w:cs="Arial"/>
          <w:color w:val="000000"/>
          <w:sz w:val="18"/>
          <w:szCs w:val="18"/>
          <w:lang w:val="en-GB"/>
        </w:rPr>
        <w:t>FULL RECOMMENDATIONS</w:t>
      </w:r>
      <w:r w:rsidR="008224E0">
        <w:rPr>
          <w:rFonts w:ascii="Arial" w:hAnsi="Arial" w:cs="Arial"/>
          <w:color w:val="000000"/>
          <w:sz w:val="18"/>
          <w:szCs w:val="18"/>
          <w:lang w:val="en-GB"/>
        </w:rPr>
        <w:t>:</w:t>
      </w:r>
    </w:p>
    <w:p w14:paraId="3CDE6A02" w14:textId="77777777" w:rsidR="00F31249" w:rsidRPr="000A5714" w:rsidRDefault="00F31249" w:rsidP="00F31249">
      <w:pPr>
        <w:ind w:left="142"/>
        <w:rPr>
          <w:rFonts w:ascii="Arial" w:hAnsi="Arial" w:cs="Arial"/>
          <w:b/>
          <w:bCs/>
          <w:sz w:val="18"/>
          <w:szCs w:val="18"/>
          <w:lang w:val="en-GB"/>
        </w:rPr>
      </w:pPr>
      <w:r w:rsidRPr="009E2CD6">
        <w:rPr>
          <w:rFonts w:ascii="Arial" w:hAnsi="Arial" w:cs="Arial"/>
          <w:sz w:val="18"/>
          <w:szCs w:val="18"/>
          <w:lang w:val="en-GB"/>
        </w:rPr>
        <w:t>U</w:t>
      </w:r>
      <w:r w:rsidR="009E2CD6">
        <w:rPr>
          <w:rFonts w:ascii="Arial" w:hAnsi="Arial" w:cs="Arial"/>
          <w:sz w:val="18"/>
          <w:szCs w:val="18"/>
          <w:lang w:val="en-GB"/>
        </w:rPr>
        <w:t>NITED NATIONS</w:t>
      </w:r>
      <w:r w:rsidRPr="009E2CD6">
        <w:rPr>
          <w:rFonts w:ascii="Arial" w:hAnsi="Arial" w:cs="Arial"/>
          <w:sz w:val="18"/>
          <w:szCs w:val="18"/>
          <w:lang w:val="en-GB"/>
        </w:rPr>
        <w:t>:</w:t>
      </w:r>
      <w:r>
        <w:rPr>
          <w:rFonts w:ascii="Arial" w:hAnsi="Arial" w:cs="Arial"/>
          <w:b/>
          <w:bCs/>
          <w:sz w:val="18"/>
          <w:szCs w:val="18"/>
          <w:lang w:val="en-GB"/>
        </w:rPr>
        <w:t xml:space="preserve"> </w:t>
      </w:r>
      <w:r w:rsidRPr="000A5714">
        <w:rPr>
          <w:rFonts w:ascii="Arial" w:hAnsi="Arial" w:cs="Arial"/>
          <w:sz w:val="18"/>
          <w:szCs w:val="18"/>
          <w:lang w:val="en-GB"/>
        </w:rPr>
        <w:t>1) Change the name of World Autism Awareness Day to World Autism Acceptance Day (WAAD) through a General Assembly resolution</w:t>
      </w:r>
    </w:p>
    <w:p w14:paraId="3B95AF16" w14:textId="77777777" w:rsidR="00F31249" w:rsidRPr="000A5714" w:rsidRDefault="00F31249" w:rsidP="00F31249">
      <w:pPr>
        <w:ind w:left="142"/>
        <w:rPr>
          <w:rFonts w:ascii="Arial" w:hAnsi="Arial" w:cs="Arial"/>
          <w:sz w:val="18"/>
          <w:szCs w:val="18"/>
          <w:lang w:val="en-GB"/>
        </w:rPr>
      </w:pPr>
      <w:r w:rsidRPr="000A5714">
        <w:rPr>
          <w:rFonts w:ascii="Arial" w:hAnsi="Arial" w:cs="Arial"/>
          <w:sz w:val="18"/>
          <w:szCs w:val="18"/>
          <w:lang w:val="en-GB"/>
        </w:rPr>
        <w:t>2) Empower autistic persons to lead on WAAD, and form a committee of autistic adults, including autistic parents of autistic children, from all around the world to set the annual theme and priorities of WAAD and suggest potential speakers to be invited to the official observance at UN headquarters, with a focus on inviting emerging autistic self-advocacy leaders from all regions of the world to speak, representing the diversity of autistic experiences</w:t>
      </w:r>
    </w:p>
    <w:p w14:paraId="786AA918" w14:textId="77777777" w:rsidR="00F31249" w:rsidRPr="000A5714" w:rsidRDefault="00F31249" w:rsidP="00F31249">
      <w:pPr>
        <w:ind w:left="142"/>
        <w:rPr>
          <w:rFonts w:ascii="Arial" w:hAnsi="Arial" w:cs="Arial"/>
          <w:sz w:val="18"/>
          <w:szCs w:val="18"/>
          <w:lang w:val="en-GB"/>
        </w:rPr>
      </w:pPr>
      <w:r w:rsidRPr="000A5714">
        <w:rPr>
          <w:rFonts w:ascii="Arial" w:hAnsi="Arial" w:cs="Arial"/>
          <w:sz w:val="18"/>
          <w:szCs w:val="18"/>
          <w:lang w:val="en-GB"/>
        </w:rPr>
        <w:t>3) Cooperate with States Parties to change COSP accreditation requirements so that self-funded volunteer organizations of autistic self-advocates and other informal grassroots groups of persons with disabilities can get accredited and participate in their own name, in particular if they have contributed to the work of the Committee on the Rights of Persons with Disabilities (for example, by making written submissions for country reviews or thematic consultations, speaking at civil society briefings or Days of General Discussion, and/or organizing side events, etc.)</w:t>
      </w:r>
    </w:p>
    <w:p w14:paraId="2EE5F036" w14:textId="77777777" w:rsidR="00F31249" w:rsidRPr="000A5714" w:rsidRDefault="00F31249" w:rsidP="00F31249">
      <w:pPr>
        <w:ind w:left="142"/>
        <w:rPr>
          <w:rFonts w:ascii="Arial" w:hAnsi="Arial" w:cs="Arial"/>
          <w:sz w:val="18"/>
          <w:szCs w:val="18"/>
          <w:lang w:val="en-GB"/>
        </w:rPr>
      </w:pPr>
      <w:r w:rsidRPr="000A5714">
        <w:rPr>
          <w:rFonts w:ascii="Arial" w:hAnsi="Arial" w:cs="Arial"/>
          <w:sz w:val="18"/>
          <w:szCs w:val="18"/>
          <w:lang w:val="en-GB"/>
        </w:rPr>
        <w:t xml:space="preserve">4) Instead of referring to "persons with psychosocial or intellectual disabilities" in UN documents and on websites, recognize autistic persons as a separate constituency, </w:t>
      </w:r>
      <w:proofErr w:type="gramStart"/>
      <w:r w:rsidRPr="000A5714">
        <w:rPr>
          <w:rFonts w:ascii="Arial" w:hAnsi="Arial" w:cs="Arial"/>
          <w:sz w:val="18"/>
          <w:szCs w:val="18"/>
          <w:lang w:val="en-GB"/>
        </w:rPr>
        <w:t>i.e.</w:t>
      </w:r>
      <w:proofErr w:type="gramEnd"/>
      <w:r w:rsidRPr="000A5714">
        <w:rPr>
          <w:rFonts w:ascii="Arial" w:hAnsi="Arial" w:cs="Arial"/>
          <w:sz w:val="18"/>
          <w:szCs w:val="18"/>
          <w:lang w:val="en-GB"/>
        </w:rPr>
        <w:t xml:space="preserve"> "persons with psychosocial or intellectual disabilities and autistic persons"</w:t>
      </w:r>
    </w:p>
    <w:p w14:paraId="463D1013" w14:textId="77777777" w:rsidR="00F31249" w:rsidRPr="000A5714" w:rsidRDefault="00F31249" w:rsidP="00F31249">
      <w:pPr>
        <w:ind w:left="142"/>
        <w:rPr>
          <w:rFonts w:ascii="Arial" w:hAnsi="Arial" w:cs="Arial"/>
          <w:sz w:val="18"/>
          <w:szCs w:val="18"/>
          <w:lang w:val="en-GB"/>
        </w:rPr>
      </w:pPr>
      <w:r w:rsidRPr="000A5714">
        <w:rPr>
          <w:rFonts w:ascii="Arial" w:hAnsi="Arial" w:cs="Arial"/>
          <w:sz w:val="18"/>
          <w:szCs w:val="18"/>
          <w:lang w:val="en-GB"/>
        </w:rPr>
        <w:t>5) Institute and communicate an exemption from wearing a face mask on UN premises, including in indoor common areas and conference rooms, for persons with disabilities holding a medical or psychiatric dispensation, even if the document is not in English</w:t>
      </w:r>
    </w:p>
    <w:p w14:paraId="2F9E752E" w14:textId="77777777" w:rsidR="00F31249" w:rsidRPr="000A5714" w:rsidRDefault="009E2CD6" w:rsidP="00F31249">
      <w:pPr>
        <w:ind w:left="142"/>
        <w:rPr>
          <w:rFonts w:ascii="Arial" w:hAnsi="Arial" w:cs="Arial"/>
          <w:b/>
          <w:bCs/>
          <w:sz w:val="18"/>
          <w:szCs w:val="18"/>
          <w:lang w:val="en-GB"/>
        </w:rPr>
      </w:pPr>
      <w:r>
        <w:rPr>
          <w:rFonts w:ascii="Arial" w:hAnsi="Arial" w:cs="Arial"/>
          <w:sz w:val="18"/>
          <w:szCs w:val="18"/>
          <w:lang w:val="en-GB"/>
        </w:rPr>
        <w:t xml:space="preserve">UNITED NATIONS AND CIVIL SOCIETY: </w:t>
      </w:r>
      <w:r w:rsidR="00F31249" w:rsidRPr="000A5714">
        <w:rPr>
          <w:rFonts w:ascii="Arial" w:hAnsi="Arial" w:cs="Arial"/>
          <w:sz w:val="18"/>
          <w:szCs w:val="18"/>
          <w:lang w:val="en-GB"/>
        </w:rPr>
        <w:t>6) Refrain from holding one-directional virtual events and change the format to allow for full interactivity and meaningful participation of attendees who are not invited speakers, avoid turning off features of video conferencing platforms that enable the full and equal participation of particular constituencies of persons with disabilities, namely text chat, and ensure that a remote moderator reads out written chat contributions aloud and verbatim during virtual events and hybrid events with remote participants</w:t>
      </w:r>
    </w:p>
    <w:p w14:paraId="6D023C1A" w14:textId="77777777" w:rsidR="00F31249" w:rsidRPr="000A5714" w:rsidRDefault="009E2CD6" w:rsidP="00F31249">
      <w:pPr>
        <w:ind w:left="142"/>
        <w:rPr>
          <w:rFonts w:ascii="Arial" w:hAnsi="Arial" w:cs="Arial"/>
          <w:b/>
          <w:bCs/>
          <w:sz w:val="18"/>
          <w:szCs w:val="18"/>
          <w:lang w:val="en-GB"/>
        </w:rPr>
      </w:pPr>
      <w:r>
        <w:rPr>
          <w:rFonts w:ascii="Arial" w:hAnsi="Arial" w:cs="Arial"/>
          <w:sz w:val="18"/>
          <w:szCs w:val="18"/>
          <w:lang w:val="en-GB"/>
        </w:rPr>
        <w:t xml:space="preserve">UNITED NATIONS AND NATIONAL AND LOCAL GOVERNMENTS: </w:t>
      </w:r>
      <w:r w:rsidR="00F31249" w:rsidRPr="000A5714">
        <w:rPr>
          <w:rFonts w:ascii="Arial" w:hAnsi="Arial" w:cs="Arial"/>
          <w:sz w:val="18"/>
          <w:szCs w:val="18"/>
          <w:lang w:val="en-GB"/>
        </w:rPr>
        <w:t>7) Simplify the language used in consultations and documents aimed at persons with disabilities by avoiding or explaining jargon, buzzwords, acronyms, and insider references, and formulate requests for input as openly and accessible to the diversity of persons with disabilities, including self-advocates with low levels of education, intellectual disabilities, or cognitive impairment, and children with disabilities, as possible</w:t>
      </w:r>
    </w:p>
    <w:p w14:paraId="09C89BD9" w14:textId="77777777" w:rsidR="00F31249" w:rsidRPr="000A5714" w:rsidRDefault="009E2CD6" w:rsidP="00F31249">
      <w:pPr>
        <w:ind w:left="142"/>
        <w:rPr>
          <w:rFonts w:ascii="Arial" w:hAnsi="Arial" w:cs="Arial"/>
          <w:b/>
          <w:bCs/>
          <w:sz w:val="18"/>
          <w:szCs w:val="18"/>
          <w:lang w:val="en-GB"/>
        </w:rPr>
      </w:pPr>
      <w:r>
        <w:rPr>
          <w:rFonts w:ascii="Arial" w:hAnsi="Arial" w:cs="Arial"/>
          <w:sz w:val="18"/>
          <w:szCs w:val="18"/>
          <w:lang w:val="en-GB"/>
        </w:rPr>
        <w:t xml:space="preserve">NATIONAL AND LOCAL GOVERNMENTS: </w:t>
      </w:r>
      <w:r w:rsidR="00F31249" w:rsidRPr="000A5714">
        <w:rPr>
          <w:rFonts w:ascii="Arial" w:hAnsi="Arial" w:cs="Arial"/>
          <w:sz w:val="18"/>
          <w:szCs w:val="18"/>
          <w:lang w:val="en-GB"/>
        </w:rPr>
        <w:t>8) Repeal or amend discriminatory mental health and guardianship laws, as well as specific autism laws, that are based in a medicalized view of autism, psychosocial and intellectual disabilities and deprive autistic persons of legal capacity and thus exclude them not only from public decision-making, but even from decisions about their own lives, and provide any supports autistic persons and other persons with disabilities may require in exercising their legal capacity</w:t>
      </w:r>
    </w:p>
    <w:p w14:paraId="700F849C" w14:textId="77777777" w:rsidR="00F31249" w:rsidRPr="000A5714" w:rsidRDefault="00F31249" w:rsidP="00F31249">
      <w:pPr>
        <w:widowControl w:val="0"/>
        <w:autoSpaceDE w:val="0"/>
        <w:autoSpaceDN w:val="0"/>
        <w:adjustRightInd w:val="0"/>
        <w:ind w:left="142"/>
        <w:rPr>
          <w:rFonts w:ascii="Arial" w:hAnsi="Arial" w:cs="Arial"/>
          <w:sz w:val="18"/>
          <w:szCs w:val="18"/>
          <w:lang w:val="en-GB"/>
        </w:rPr>
      </w:pPr>
      <w:r w:rsidRPr="000A5714">
        <w:rPr>
          <w:rFonts w:ascii="Arial" w:hAnsi="Arial" w:cs="Arial"/>
          <w:sz w:val="18"/>
          <w:szCs w:val="18"/>
          <w:lang w:val="en-GB"/>
        </w:rPr>
        <w:t>9) Consult and include autistic adults, and not just non-autistic parents of autistic children, in all matters relating to autism and disability policy at all levels of government, and appoint actually autistic persons to any and all public bodies concerned with the development, implementation, monitoring, and evaluation of mental health and autism policy</w:t>
      </w:r>
    </w:p>
    <w:p w14:paraId="1E5F3807" w14:textId="638DB9F3" w:rsidR="00F31249" w:rsidRPr="000A5714" w:rsidRDefault="00F31249" w:rsidP="00F31249">
      <w:pPr>
        <w:widowControl w:val="0"/>
        <w:autoSpaceDE w:val="0"/>
        <w:autoSpaceDN w:val="0"/>
        <w:adjustRightInd w:val="0"/>
        <w:ind w:left="142"/>
        <w:rPr>
          <w:rFonts w:ascii="Arial" w:hAnsi="Arial" w:cs="Arial"/>
          <w:sz w:val="18"/>
          <w:szCs w:val="18"/>
          <w:lang w:val="en-GB"/>
        </w:rPr>
      </w:pPr>
      <w:r w:rsidRPr="000A5714">
        <w:rPr>
          <w:rFonts w:ascii="Arial" w:hAnsi="Arial" w:cs="Arial"/>
          <w:sz w:val="18"/>
          <w:szCs w:val="18"/>
          <w:lang w:val="en-GB"/>
        </w:rPr>
        <w:t>10) Engage and consult with autism self-advocacy organizations, run by and for autistic persons themselves, or alternatively informal groups and networks of individual autistic self-advocates, and provide funding and technical</w:t>
      </w:r>
      <w:r w:rsidR="008835F7">
        <w:rPr>
          <w:rFonts w:ascii="Arial" w:hAnsi="Arial" w:cs="Arial"/>
          <w:sz w:val="18"/>
          <w:szCs w:val="18"/>
          <w:lang w:val="en-GB"/>
        </w:rPr>
        <w:t xml:space="preserve"> </w:t>
      </w:r>
      <w:r w:rsidRPr="000A5714">
        <w:rPr>
          <w:rFonts w:ascii="Arial" w:hAnsi="Arial" w:cs="Arial"/>
          <w:sz w:val="18"/>
          <w:szCs w:val="18"/>
          <w:lang w:val="en-GB"/>
        </w:rPr>
        <w:t>support to such organizations and groups, so as to enable them to represent the interests of autistic children and adults</w:t>
      </w:r>
    </w:p>
    <w:p w14:paraId="45F538FD" w14:textId="77777777" w:rsidR="00F31249" w:rsidRPr="000A5714" w:rsidRDefault="00F31249" w:rsidP="00F31249">
      <w:pPr>
        <w:ind w:left="142"/>
        <w:rPr>
          <w:rFonts w:ascii="Arial" w:hAnsi="Arial" w:cs="Arial"/>
          <w:sz w:val="18"/>
          <w:szCs w:val="18"/>
          <w:lang w:val="en-GB"/>
        </w:rPr>
      </w:pPr>
      <w:r w:rsidRPr="000A5714">
        <w:rPr>
          <w:rFonts w:ascii="Arial" w:hAnsi="Arial" w:cs="Arial"/>
          <w:sz w:val="18"/>
          <w:szCs w:val="18"/>
          <w:lang w:val="en-GB"/>
        </w:rPr>
        <w:t>11) Make all public sector jobs, up to the most senior ranks of management and leadership, available to autistic candidates with the requisite qualifications and skills on an equal basis with others, regardless of their autism</w:t>
      </w:r>
    </w:p>
    <w:p w14:paraId="6B981095" w14:textId="77777777" w:rsidR="00F31249" w:rsidRPr="000A5714" w:rsidRDefault="00F31249" w:rsidP="00F31249">
      <w:pPr>
        <w:widowControl w:val="0"/>
        <w:autoSpaceDE w:val="0"/>
        <w:autoSpaceDN w:val="0"/>
        <w:adjustRightInd w:val="0"/>
        <w:ind w:left="142"/>
        <w:rPr>
          <w:rFonts w:ascii="Arial" w:hAnsi="Arial" w:cs="Arial"/>
          <w:sz w:val="18"/>
          <w:szCs w:val="18"/>
          <w:lang w:val="en-GB"/>
        </w:rPr>
      </w:pPr>
      <w:r w:rsidRPr="000A5714">
        <w:rPr>
          <w:rFonts w:ascii="Arial" w:hAnsi="Arial" w:cs="Arial"/>
          <w:sz w:val="18"/>
          <w:szCs w:val="18"/>
          <w:lang w:val="en-GB"/>
        </w:rPr>
        <w:t>12) Guarantee that all areas of political, social, cultural, and economic life, including but not limited to public transport, grocery stores, vaccination sites, workplaces, and in-person public consultations, remain fully accessible, without discrimination or intimidation, to persons with disabilities who cannot wear a face mask, if mandated, by instituting and widely communicating an exemption from wearing a mask for persons with disabilities holding a medical or psychiatric dispensation, and ensure that persons entitled to such a dispensation are in fact able to obtain it and won't be harassed for using 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E0F0" w14:textId="77777777" w:rsidR="006C5400" w:rsidRPr="00974BAA" w:rsidRDefault="006C5400" w:rsidP="00115087">
    <w:pPr>
      <w:tabs>
        <w:tab w:val="left" w:pos="2310"/>
      </w:tabs>
      <w:jc w:val="center"/>
      <w:rPr>
        <w:rFonts w:ascii="Futura Hv BT" w:hAnsi="Futura Hv BT"/>
        <w:b/>
        <w:color w:val="4D4D4D"/>
        <w:spacing w:val="80"/>
        <w:sz w:val="24"/>
        <w:szCs w:val="24"/>
        <w:lang w:val="en-GB"/>
      </w:rPr>
    </w:pPr>
    <w:r w:rsidRPr="00974BAA">
      <w:rPr>
        <w:rFonts w:ascii="Futura Hv BT" w:hAnsi="Futura Hv BT"/>
        <w:b/>
        <w:color w:val="4D4D4D"/>
        <w:spacing w:val="80"/>
        <w:sz w:val="24"/>
        <w:szCs w:val="24"/>
        <w:lang w:val="en-GB"/>
      </w:rPr>
      <w:t>AUTISTIC MINORITY INTERNATIONAL</w:t>
    </w:r>
  </w:p>
  <w:p w14:paraId="1C571B99" w14:textId="77777777" w:rsidR="006C5400" w:rsidRPr="00974BAA" w:rsidRDefault="006C5400" w:rsidP="00115087">
    <w:pPr>
      <w:tabs>
        <w:tab w:val="left" w:pos="2310"/>
      </w:tabs>
      <w:jc w:val="center"/>
      <w:rPr>
        <w:rFonts w:ascii="Tw Cen MT" w:hAnsi="Tw Cen MT"/>
        <w:b/>
        <w:color w:val="4D4D4D"/>
        <w:spacing w:val="60"/>
        <w:sz w:val="12"/>
        <w:szCs w:val="12"/>
        <w:lang w:val="en-GB"/>
      </w:rPr>
    </w:pPr>
    <w:r w:rsidRPr="00974BAA">
      <w:rPr>
        <w:rFonts w:ascii="Tw Cen MT" w:hAnsi="Tw Cen MT"/>
        <w:color w:val="4D4D4D"/>
        <w:spacing w:val="60"/>
        <w:sz w:val="12"/>
        <w:szCs w:val="12"/>
        <w:lang w:val="en-GB"/>
      </w:rPr>
      <w:t>WWW.AUTISTICMINORITY.ORG</w:t>
    </w:r>
  </w:p>
  <w:p w14:paraId="54CA9033" w14:textId="77777777" w:rsidR="006C5400" w:rsidRPr="00A62B51" w:rsidRDefault="006C5400" w:rsidP="00A05151">
    <w:pPr>
      <w:tabs>
        <w:tab w:val="left" w:pos="2310"/>
      </w:tabs>
      <w:jc w:val="center"/>
      <w:rPr>
        <w:sz w:val="24"/>
        <w:szCs w:val="24"/>
        <w:lang w:val="en-GB"/>
      </w:rPr>
    </w:pPr>
  </w:p>
  <w:p w14:paraId="7A0AE9A3" w14:textId="77777777" w:rsidR="006C5400" w:rsidRPr="00A62B51" w:rsidRDefault="006C5400" w:rsidP="00A05151">
    <w:pPr>
      <w:tabs>
        <w:tab w:val="left" w:pos="2310"/>
      </w:tabs>
      <w:jc w:val="center"/>
      <w:rPr>
        <w:sz w:val="24"/>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41C44" w14:textId="77777777" w:rsidR="006C5400" w:rsidRPr="002426FF" w:rsidRDefault="006C5400" w:rsidP="002D4EEC">
    <w:pPr>
      <w:tabs>
        <w:tab w:val="left" w:pos="2310"/>
      </w:tabs>
      <w:jc w:val="center"/>
      <w:rPr>
        <w:rFonts w:ascii="Futura Hv BT" w:hAnsi="Futura Hv BT"/>
        <w:b/>
        <w:color w:val="4D4D4D"/>
        <w:spacing w:val="80"/>
        <w:sz w:val="32"/>
        <w:szCs w:val="32"/>
        <w:lang w:val="en-GB"/>
      </w:rPr>
    </w:pPr>
    <w:r w:rsidRPr="002426FF">
      <w:rPr>
        <w:rFonts w:ascii="Futura Hv BT" w:hAnsi="Futura Hv BT"/>
        <w:b/>
        <w:color w:val="4D4D4D"/>
        <w:spacing w:val="80"/>
        <w:sz w:val="32"/>
        <w:szCs w:val="32"/>
        <w:lang w:val="en-GB"/>
      </w:rPr>
      <w:t>AUTISTIC MINORITY INTERNATIONAL</w:t>
    </w:r>
  </w:p>
  <w:p w14:paraId="551CFF78" w14:textId="77777777" w:rsidR="006C5400" w:rsidRPr="002426FF" w:rsidRDefault="006C5400" w:rsidP="009E5698">
    <w:pPr>
      <w:tabs>
        <w:tab w:val="left" w:pos="2310"/>
      </w:tabs>
      <w:jc w:val="center"/>
      <w:rPr>
        <w:rFonts w:ascii="Tw Cen MT" w:hAnsi="Tw Cen MT"/>
        <w:b/>
        <w:color w:val="4D4D4D"/>
        <w:spacing w:val="60"/>
        <w:sz w:val="16"/>
        <w:szCs w:val="16"/>
        <w:lang w:val="en-GB"/>
      </w:rPr>
    </w:pPr>
    <w:r w:rsidRPr="002426FF">
      <w:rPr>
        <w:rFonts w:ascii="Tw Cen MT" w:hAnsi="Tw Cen MT"/>
        <w:color w:val="4D4D4D"/>
        <w:spacing w:val="60"/>
        <w:sz w:val="16"/>
        <w:szCs w:val="16"/>
        <w:lang w:val="en-GB"/>
      </w:rPr>
      <w:t>WWW.AUTISTICMINORITY.ORG</w:t>
    </w:r>
  </w:p>
  <w:p w14:paraId="54818339" w14:textId="77777777" w:rsidR="006C5400" w:rsidRPr="00893C7F" w:rsidRDefault="006C5400" w:rsidP="00A05151">
    <w:pPr>
      <w:tabs>
        <w:tab w:val="left" w:pos="2310"/>
      </w:tabs>
      <w:jc w:val="center"/>
      <w:rPr>
        <w:b/>
        <w:sz w:val="24"/>
        <w:szCs w:val="24"/>
        <w:lang w:val="en-GB"/>
      </w:rPr>
    </w:pPr>
  </w:p>
  <w:p w14:paraId="0793F960" w14:textId="77777777" w:rsidR="006C5400" w:rsidRPr="00893C7F" w:rsidRDefault="006C5400" w:rsidP="00A05151">
    <w:pPr>
      <w:tabs>
        <w:tab w:val="left" w:pos="2310"/>
      </w:tabs>
      <w:jc w:val="center"/>
      <w:rPr>
        <w:b/>
        <w:sz w:val="24"/>
        <w:szCs w:val="2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712C9"/>
    <w:multiLevelType w:val="hybridMultilevel"/>
    <w:tmpl w:val="B6AECDA6"/>
    <w:lvl w:ilvl="0" w:tplc="8FF40150">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720E8"/>
    <w:multiLevelType w:val="hybridMultilevel"/>
    <w:tmpl w:val="FD404AB2"/>
    <w:lvl w:ilvl="0" w:tplc="E44A9A28">
      <w:start w:val="1"/>
      <w:numFmt w:val="decimal"/>
      <w:lvlText w:val="%1."/>
      <w:lvlJc w:val="left"/>
      <w:pPr>
        <w:tabs>
          <w:tab w:val="num" w:pos="720"/>
        </w:tabs>
        <w:ind w:left="720" w:hanging="36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903610F"/>
    <w:multiLevelType w:val="hybridMultilevel"/>
    <w:tmpl w:val="085E7C8E"/>
    <w:lvl w:ilvl="0" w:tplc="046CF77C">
      <w:numFmt w:val="bullet"/>
      <w:lvlText w:val="-"/>
      <w:lvlJc w:val="left"/>
      <w:pPr>
        <w:tabs>
          <w:tab w:val="num" w:pos="720"/>
        </w:tabs>
        <w:ind w:left="720" w:hanging="360"/>
      </w:pPr>
      <w:rPr>
        <w:rFonts w:ascii="Arial" w:eastAsia="Times New Roman" w:hAnsi="Aria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7C0B05"/>
    <w:multiLevelType w:val="hybridMultilevel"/>
    <w:tmpl w:val="59BCF81A"/>
    <w:lvl w:ilvl="0" w:tplc="888CED5A">
      <w:numFmt w:val="bullet"/>
      <w:lvlText w:val="-"/>
      <w:lvlJc w:val="left"/>
      <w:pPr>
        <w:tabs>
          <w:tab w:val="num" w:pos="720"/>
        </w:tabs>
        <w:ind w:left="720" w:hanging="360"/>
      </w:pPr>
      <w:rPr>
        <w:rFonts w:ascii="Times New Roman" w:eastAsia="SimSu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B58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D7759A"/>
    <w:multiLevelType w:val="multilevel"/>
    <w:tmpl w:val="89A28F9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165F31"/>
    <w:multiLevelType w:val="hybridMultilevel"/>
    <w:tmpl w:val="CA6ACA9E"/>
    <w:lvl w:ilvl="0" w:tplc="7B364014">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895BA5"/>
    <w:multiLevelType w:val="hybridMultilevel"/>
    <w:tmpl w:val="9200A482"/>
    <w:lvl w:ilvl="0" w:tplc="1576AA8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6D1C1D"/>
    <w:multiLevelType w:val="hybridMultilevel"/>
    <w:tmpl w:val="FC46B69E"/>
    <w:lvl w:ilvl="0" w:tplc="4F76B21A">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6F1CC0"/>
    <w:multiLevelType w:val="hybridMultilevel"/>
    <w:tmpl w:val="C2BAE4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7D5C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192597B"/>
    <w:multiLevelType w:val="hybridMultilevel"/>
    <w:tmpl w:val="89CCCAA0"/>
    <w:lvl w:ilvl="0" w:tplc="4B56952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0542B6"/>
    <w:multiLevelType w:val="hybridMultilevel"/>
    <w:tmpl w:val="7BA00958"/>
    <w:lvl w:ilvl="0" w:tplc="DD14C692">
      <w:start w:val="29"/>
      <w:numFmt w:val="bullet"/>
      <w:lvlText w:val="-"/>
      <w:lvlJc w:val="left"/>
      <w:pPr>
        <w:tabs>
          <w:tab w:val="num" w:pos="720"/>
        </w:tabs>
        <w:ind w:left="720" w:hanging="360"/>
      </w:pPr>
      <w:rPr>
        <w:rFonts w:ascii="Times New Roman" w:eastAsia="SimSun" w:hAnsi="Times New Roman"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240E38"/>
    <w:multiLevelType w:val="hybridMultilevel"/>
    <w:tmpl w:val="049C0ED0"/>
    <w:lvl w:ilvl="0" w:tplc="B0AC348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9561C9"/>
    <w:multiLevelType w:val="hybridMultilevel"/>
    <w:tmpl w:val="750263D0"/>
    <w:lvl w:ilvl="0" w:tplc="F10262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1A518B"/>
    <w:multiLevelType w:val="hybridMultilevel"/>
    <w:tmpl w:val="97B45382"/>
    <w:lvl w:ilvl="0" w:tplc="E130887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41184C"/>
    <w:multiLevelType w:val="hybridMultilevel"/>
    <w:tmpl w:val="D7B0035C"/>
    <w:lvl w:ilvl="0" w:tplc="40C8C220">
      <w:start w:val="2003"/>
      <w:numFmt w:val="bullet"/>
      <w:lvlText w:val="-"/>
      <w:lvlJc w:val="left"/>
      <w:pPr>
        <w:tabs>
          <w:tab w:val="num" w:pos="720"/>
        </w:tabs>
        <w:ind w:left="720" w:hanging="360"/>
      </w:pPr>
      <w:rPr>
        <w:rFonts w:ascii="Arial" w:eastAsia="Times New Roman" w:hAnsi="Arial" w:cs="Arial" w:hint="default"/>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507E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C3003B9"/>
    <w:multiLevelType w:val="multilevel"/>
    <w:tmpl w:val="91968B1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871CF8"/>
    <w:multiLevelType w:val="hybridMultilevel"/>
    <w:tmpl w:val="DA929448"/>
    <w:lvl w:ilvl="0" w:tplc="BF300D2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BD2CBA"/>
    <w:multiLevelType w:val="hybridMultilevel"/>
    <w:tmpl w:val="195C64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A34355"/>
    <w:multiLevelType w:val="hybridMultilevel"/>
    <w:tmpl w:val="91968B1A"/>
    <w:lvl w:ilvl="0" w:tplc="BCD613B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FC1259"/>
    <w:multiLevelType w:val="hybridMultilevel"/>
    <w:tmpl w:val="6F741E9C"/>
    <w:lvl w:ilvl="0" w:tplc="E1DA2422">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0A0F61"/>
    <w:multiLevelType w:val="multilevel"/>
    <w:tmpl w:val="4C6E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754E25"/>
    <w:multiLevelType w:val="hybridMultilevel"/>
    <w:tmpl w:val="894EFED4"/>
    <w:lvl w:ilvl="0" w:tplc="133C57E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8C7D8D"/>
    <w:multiLevelType w:val="hybridMultilevel"/>
    <w:tmpl w:val="1AE29428"/>
    <w:lvl w:ilvl="0" w:tplc="DD7801D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0B72AC7"/>
    <w:multiLevelType w:val="hybridMultilevel"/>
    <w:tmpl w:val="89A28F9E"/>
    <w:lvl w:ilvl="0" w:tplc="BCD613B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F52185"/>
    <w:multiLevelType w:val="hybridMultilevel"/>
    <w:tmpl w:val="D7D4A06E"/>
    <w:lvl w:ilvl="0" w:tplc="1AF21548">
      <w:start w:val="6"/>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075779"/>
    <w:multiLevelType w:val="hybridMultilevel"/>
    <w:tmpl w:val="31D077B2"/>
    <w:lvl w:ilvl="0" w:tplc="AFCA4B54">
      <w:start w:val="13"/>
      <w:numFmt w:val="bullet"/>
      <w:lvlText w:val="-"/>
      <w:lvlJc w:val="left"/>
      <w:pPr>
        <w:tabs>
          <w:tab w:val="num" w:pos="600"/>
        </w:tabs>
        <w:ind w:left="600" w:hanging="360"/>
      </w:pPr>
      <w:rPr>
        <w:rFonts w:ascii="Times New Roman" w:eastAsia="SimSun" w:hAnsi="Times New Roman" w:cs="Times New Roman"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29" w15:restartNumberingAfterBreak="0">
    <w:nsid w:val="6A6F63C3"/>
    <w:multiLevelType w:val="hybridMultilevel"/>
    <w:tmpl w:val="89ECB602"/>
    <w:lvl w:ilvl="0" w:tplc="6ACA4976">
      <w:start w:val="2004"/>
      <w:numFmt w:val="decimal"/>
      <w:lvlText w:val="%1"/>
      <w:lvlJc w:val="left"/>
      <w:pPr>
        <w:tabs>
          <w:tab w:val="num" w:pos="1785"/>
        </w:tabs>
        <w:ind w:left="1785" w:hanging="1425"/>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9480198"/>
    <w:multiLevelType w:val="hybridMultilevel"/>
    <w:tmpl w:val="265E6220"/>
    <w:lvl w:ilvl="0" w:tplc="C2F00340">
      <w:numFmt w:val="bullet"/>
      <w:lvlText w:val="-"/>
      <w:lvlJc w:val="left"/>
      <w:pPr>
        <w:tabs>
          <w:tab w:val="num" w:pos="720"/>
        </w:tabs>
        <w:ind w:left="720" w:hanging="360"/>
      </w:pPr>
      <w:rPr>
        <w:rFonts w:ascii="Arial" w:eastAsia="Times New Roman" w:hAnsi="Arial" w:cs="Arial" w:hint="default"/>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5"/>
  </w:num>
  <w:num w:numId="3">
    <w:abstractNumId w:val="14"/>
  </w:num>
  <w:num w:numId="4">
    <w:abstractNumId w:val="8"/>
  </w:num>
  <w:num w:numId="5">
    <w:abstractNumId w:val="9"/>
  </w:num>
  <w:num w:numId="6">
    <w:abstractNumId w:val="24"/>
  </w:num>
  <w:num w:numId="7">
    <w:abstractNumId w:val="19"/>
  </w:num>
  <w:num w:numId="8">
    <w:abstractNumId w:val="15"/>
  </w:num>
  <w:num w:numId="9">
    <w:abstractNumId w:val="10"/>
  </w:num>
  <w:num w:numId="10">
    <w:abstractNumId w:val="17"/>
  </w:num>
  <w:num w:numId="11">
    <w:abstractNumId w:val="4"/>
  </w:num>
  <w:num w:numId="12">
    <w:abstractNumId w:val="16"/>
  </w:num>
  <w:num w:numId="13">
    <w:abstractNumId w:val="30"/>
  </w:num>
  <w:num w:numId="14">
    <w:abstractNumId w:val="2"/>
  </w:num>
  <w:num w:numId="15">
    <w:abstractNumId w:val="29"/>
  </w:num>
  <w:num w:numId="16">
    <w:abstractNumId w:val="26"/>
  </w:num>
  <w:num w:numId="17">
    <w:abstractNumId w:val="5"/>
  </w:num>
  <w:num w:numId="18">
    <w:abstractNumId w:val="21"/>
  </w:num>
  <w:num w:numId="19">
    <w:abstractNumId w:val="18"/>
  </w:num>
  <w:num w:numId="20">
    <w:abstractNumId w:val="0"/>
  </w:num>
  <w:num w:numId="21">
    <w:abstractNumId w:val="27"/>
  </w:num>
  <w:num w:numId="22">
    <w:abstractNumId w:val="1"/>
  </w:num>
  <w:num w:numId="23">
    <w:abstractNumId w:val="7"/>
  </w:num>
  <w:num w:numId="24">
    <w:abstractNumId w:val="11"/>
  </w:num>
  <w:num w:numId="25">
    <w:abstractNumId w:val="6"/>
  </w:num>
  <w:num w:numId="26">
    <w:abstractNumId w:val="22"/>
  </w:num>
  <w:num w:numId="27">
    <w:abstractNumId w:val="20"/>
  </w:num>
  <w:num w:numId="28">
    <w:abstractNumId w:val="3"/>
  </w:num>
  <w:num w:numId="29">
    <w:abstractNumId w:val="28"/>
  </w:num>
  <w:num w:numId="30">
    <w:abstractNumId w:val="1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6CF2"/>
    <w:rsid w:val="00002B4E"/>
    <w:rsid w:val="00002ED4"/>
    <w:rsid w:val="000033A9"/>
    <w:rsid w:val="00004853"/>
    <w:rsid w:val="00004D61"/>
    <w:rsid w:val="0000528D"/>
    <w:rsid w:val="00010BB8"/>
    <w:rsid w:val="000139E1"/>
    <w:rsid w:val="00017281"/>
    <w:rsid w:val="00020B27"/>
    <w:rsid w:val="00022D59"/>
    <w:rsid w:val="00023D80"/>
    <w:rsid w:val="00023ED9"/>
    <w:rsid w:val="00026113"/>
    <w:rsid w:val="0002717F"/>
    <w:rsid w:val="00027B1F"/>
    <w:rsid w:val="000307A2"/>
    <w:rsid w:val="00031CAB"/>
    <w:rsid w:val="00032069"/>
    <w:rsid w:val="00035F80"/>
    <w:rsid w:val="00036967"/>
    <w:rsid w:val="000427BF"/>
    <w:rsid w:val="00042FC9"/>
    <w:rsid w:val="00043810"/>
    <w:rsid w:val="00043A03"/>
    <w:rsid w:val="00047612"/>
    <w:rsid w:val="000479EC"/>
    <w:rsid w:val="0005151B"/>
    <w:rsid w:val="00051E9C"/>
    <w:rsid w:val="00052BB5"/>
    <w:rsid w:val="000541E4"/>
    <w:rsid w:val="00054F89"/>
    <w:rsid w:val="00057C54"/>
    <w:rsid w:val="00061CCF"/>
    <w:rsid w:val="00066554"/>
    <w:rsid w:val="00067986"/>
    <w:rsid w:val="00072531"/>
    <w:rsid w:val="00076C4B"/>
    <w:rsid w:val="000803E9"/>
    <w:rsid w:val="000807CE"/>
    <w:rsid w:val="0008300E"/>
    <w:rsid w:val="00085F7A"/>
    <w:rsid w:val="000867AE"/>
    <w:rsid w:val="00087740"/>
    <w:rsid w:val="00087B71"/>
    <w:rsid w:val="00092631"/>
    <w:rsid w:val="000930CF"/>
    <w:rsid w:val="000A15E8"/>
    <w:rsid w:val="000A398D"/>
    <w:rsid w:val="000A5714"/>
    <w:rsid w:val="000A60E4"/>
    <w:rsid w:val="000B3AF1"/>
    <w:rsid w:val="000B7E3E"/>
    <w:rsid w:val="000C3187"/>
    <w:rsid w:val="000C3543"/>
    <w:rsid w:val="000C3C22"/>
    <w:rsid w:val="000C3EFA"/>
    <w:rsid w:val="000C51A6"/>
    <w:rsid w:val="000D0220"/>
    <w:rsid w:val="000D1296"/>
    <w:rsid w:val="000D3CED"/>
    <w:rsid w:val="000D404F"/>
    <w:rsid w:val="000D6D61"/>
    <w:rsid w:val="000E7DFD"/>
    <w:rsid w:val="000F59F2"/>
    <w:rsid w:val="000F7166"/>
    <w:rsid w:val="00104CD7"/>
    <w:rsid w:val="00106CC2"/>
    <w:rsid w:val="00114C2B"/>
    <w:rsid w:val="00115087"/>
    <w:rsid w:val="0011545C"/>
    <w:rsid w:val="001157FC"/>
    <w:rsid w:val="00123830"/>
    <w:rsid w:val="00126B8C"/>
    <w:rsid w:val="00127744"/>
    <w:rsid w:val="0013004F"/>
    <w:rsid w:val="0013110F"/>
    <w:rsid w:val="00131B4B"/>
    <w:rsid w:val="00132624"/>
    <w:rsid w:val="00140F98"/>
    <w:rsid w:val="0014157B"/>
    <w:rsid w:val="0014351D"/>
    <w:rsid w:val="00143721"/>
    <w:rsid w:val="0014407C"/>
    <w:rsid w:val="00144F71"/>
    <w:rsid w:val="001450CD"/>
    <w:rsid w:val="00146511"/>
    <w:rsid w:val="001472E6"/>
    <w:rsid w:val="00147771"/>
    <w:rsid w:val="00151C35"/>
    <w:rsid w:val="00162034"/>
    <w:rsid w:val="00163487"/>
    <w:rsid w:val="00164FF9"/>
    <w:rsid w:val="00165A66"/>
    <w:rsid w:val="00165B63"/>
    <w:rsid w:val="0016699E"/>
    <w:rsid w:val="001705FE"/>
    <w:rsid w:val="00181AA0"/>
    <w:rsid w:val="00182C0E"/>
    <w:rsid w:val="0018341F"/>
    <w:rsid w:val="00190C53"/>
    <w:rsid w:val="001918FF"/>
    <w:rsid w:val="00193E2B"/>
    <w:rsid w:val="00195143"/>
    <w:rsid w:val="00197890"/>
    <w:rsid w:val="001A099A"/>
    <w:rsid w:val="001A0B47"/>
    <w:rsid w:val="001A0C28"/>
    <w:rsid w:val="001A0F82"/>
    <w:rsid w:val="001A35C1"/>
    <w:rsid w:val="001A6DA9"/>
    <w:rsid w:val="001A774E"/>
    <w:rsid w:val="001A795A"/>
    <w:rsid w:val="001B044F"/>
    <w:rsid w:val="001B68C9"/>
    <w:rsid w:val="001B6A6B"/>
    <w:rsid w:val="001B7B68"/>
    <w:rsid w:val="001C1A76"/>
    <w:rsid w:val="001C1DE1"/>
    <w:rsid w:val="001C785A"/>
    <w:rsid w:val="001D21E2"/>
    <w:rsid w:val="001D47DF"/>
    <w:rsid w:val="001D5480"/>
    <w:rsid w:val="001D6F19"/>
    <w:rsid w:val="001D77EE"/>
    <w:rsid w:val="001D7E43"/>
    <w:rsid w:val="001E0089"/>
    <w:rsid w:val="001E7CBA"/>
    <w:rsid w:val="001F5362"/>
    <w:rsid w:val="001F5EA6"/>
    <w:rsid w:val="001F7597"/>
    <w:rsid w:val="0020162B"/>
    <w:rsid w:val="00204D11"/>
    <w:rsid w:val="002077D1"/>
    <w:rsid w:val="00211552"/>
    <w:rsid w:val="00211CEB"/>
    <w:rsid w:val="00213768"/>
    <w:rsid w:val="00214CA9"/>
    <w:rsid w:val="00216CD0"/>
    <w:rsid w:val="00217FCD"/>
    <w:rsid w:val="0022076D"/>
    <w:rsid w:val="0022228A"/>
    <w:rsid w:val="00231EF1"/>
    <w:rsid w:val="002334BA"/>
    <w:rsid w:val="002426FF"/>
    <w:rsid w:val="00250C85"/>
    <w:rsid w:val="00253B6D"/>
    <w:rsid w:val="00254FF6"/>
    <w:rsid w:val="00257028"/>
    <w:rsid w:val="00260550"/>
    <w:rsid w:val="00260801"/>
    <w:rsid w:val="00260E86"/>
    <w:rsid w:val="00261D16"/>
    <w:rsid w:val="0026313B"/>
    <w:rsid w:val="00264828"/>
    <w:rsid w:val="0027094A"/>
    <w:rsid w:val="00270DF6"/>
    <w:rsid w:val="00270E9F"/>
    <w:rsid w:val="0027159F"/>
    <w:rsid w:val="0027278E"/>
    <w:rsid w:val="00276DEA"/>
    <w:rsid w:val="0028223D"/>
    <w:rsid w:val="002826A8"/>
    <w:rsid w:val="00290CA0"/>
    <w:rsid w:val="00293450"/>
    <w:rsid w:val="002946C1"/>
    <w:rsid w:val="002949C5"/>
    <w:rsid w:val="002A2779"/>
    <w:rsid w:val="002A4244"/>
    <w:rsid w:val="002A635F"/>
    <w:rsid w:val="002A7E6A"/>
    <w:rsid w:val="002B3EC8"/>
    <w:rsid w:val="002B5C82"/>
    <w:rsid w:val="002B6511"/>
    <w:rsid w:val="002C2555"/>
    <w:rsid w:val="002C352F"/>
    <w:rsid w:val="002C3A38"/>
    <w:rsid w:val="002C554F"/>
    <w:rsid w:val="002C6C6A"/>
    <w:rsid w:val="002C7E3A"/>
    <w:rsid w:val="002D100B"/>
    <w:rsid w:val="002D1398"/>
    <w:rsid w:val="002D1BA3"/>
    <w:rsid w:val="002D4EEC"/>
    <w:rsid w:val="002D4FA4"/>
    <w:rsid w:val="002D61FD"/>
    <w:rsid w:val="002E1000"/>
    <w:rsid w:val="002E29B5"/>
    <w:rsid w:val="002E3D88"/>
    <w:rsid w:val="002F217E"/>
    <w:rsid w:val="002F3628"/>
    <w:rsid w:val="002F47DD"/>
    <w:rsid w:val="002F5615"/>
    <w:rsid w:val="002F5DC0"/>
    <w:rsid w:val="00300712"/>
    <w:rsid w:val="003018F2"/>
    <w:rsid w:val="00307D9F"/>
    <w:rsid w:val="00307FA2"/>
    <w:rsid w:val="0031273E"/>
    <w:rsid w:val="0031304C"/>
    <w:rsid w:val="0032247E"/>
    <w:rsid w:val="00323201"/>
    <w:rsid w:val="00325CA1"/>
    <w:rsid w:val="0032717D"/>
    <w:rsid w:val="0033010D"/>
    <w:rsid w:val="003305DA"/>
    <w:rsid w:val="003321DF"/>
    <w:rsid w:val="003344AF"/>
    <w:rsid w:val="00334A11"/>
    <w:rsid w:val="003367BD"/>
    <w:rsid w:val="003425B6"/>
    <w:rsid w:val="00344C95"/>
    <w:rsid w:val="00344D24"/>
    <w:rsid w:val="003467F1"/>
    <w:rsid w:val="003516A7"/>
    <w:rsid w:val="00356D3D"/>
    <w:rsid w:val="00356DC5"/>
    <w:rsid w:val="00360C94"/>
    <w:rsid w:val="00363F5C"/>
    <w:rsid w:val="00364EED"/>
    <w:rsid w:val="003746EE"/>
    <w:rsid w:val="003756A6"/>
    <w:rsid w:val="00375872"/>
    <w:rsid w:val="003766A8"/>
    <w:rsid w:val="00380E3A"/>
    <w:rsid w:val="0038205A"/>
    <w:rsid w:val="0038779D"/>
    <w:rsid w:val="00387A90"/>
    <w:rsid w:val="003920C5"/>
    <w:rsid w:val="00392D00"/>
    <w:rsid w:val="00395B33"/>
    <w:rsid w:val="00396C28"/>
    <w:rsid w:val="0039758F"/>
    <w:rsid w:val="003A0830"/>
    <w:rsid w:val="003A3FA2"/>
    <w:rsid w:val="003A648D"/>
    <w:rsid w:val="003A7C9E"/>
    <w:rsid w:val="003B0084"/>
    <w:rsid w:val="003B122D"/>
    <w:rsid w:val="003B3785"/>
    <w:rsid w:val="003B3BEF"/>
    <w:rsid w:val="003D1477"/>
    <w:rsid w:val="003D1E51"/>
    <w:rsid w:val="003D35A8"/>
    <w:rsid w:val="003E030A"/>
    <w:rsid w:val="003E041B"/>
    <w:rsid w:val="003E1BD8"/>
    <w:rsid w:val="003E59DB"/>
    <w:rsid w:val="003E6573"/>
    <w:rsid w:val="003F22EA"/>
    <w:rsid w:val="00400A3D"/>
    <w:rsid w:val="00401417"/>
    <w:rsid w:val="00402506"/>
    <w:rsid w:val="00403325"/>
    <w:rsid w:val="00407AAE"/>
    <w:rsid w:val="00412938"/>
    <w:rsid w:val="004129DB"/>
    <w:rsid w:val="004154CB"/>
    <w:rsid w:val="00416551"/>
    <w:rsid w:val="0041675A"/>
    <w:rsid w:val="00417896"/>
    <w:rsid w:val="00423D69"/>
    <w:rsid w:val="00423E8C"/>
    <w:rsid w:val="00425877"/>
    <w:rsid w:val="00426B74"/>
    <w:rsid w:val="00432B45"/>
    <w:rsid w:val="004351A8"/>
    <w:rsid w:val="00435C57"/>
    <w:rsid w:val="004415A3"/>
    <w:rsid w:val="004420B7"/>
    <w:rsid w:val="0044242B"/>
    <w:rsid w:val="00445F33"/>
    <w:rsid w:val="00452736"/>
    <w:rsid w:val="00452FB5"/>
    <w:rsid w:val="0045304B"/>
    <w:rsid w:val="004535AF"/>
    <w:rsid w:val="00454F49"/>
    <w:rsid w:val="00455C5B"/>
    <w:rsid w:val="00456B5B"/>
    <w:rsid w:val="004677CE"/>
    <w:rsid w:val="00467C6B"/>
    <w:rsid w:val="004717B8"/>
    <w:rsid w:val="00472D26"/>
    <w:rsid w:val="00476BC3"/>
    <w:rsid w:val="0048295D"/>
    <w:rsid w:val="00486C78"/>
    <w:rsid w:val="00487F49"/>
    <w:rsid w:val="004931CF"/>
    <w:rsid w:val="004A03D4"/>
    <w:rsid w:val="004A0A7C"/>
    <w:rsid w:val="004A2705"/>
    <w:rsid w:val="004A6EDC"/>
    <w:rsid w:val="004A7480"/>
    <w:rsid w:val="004B66C5"/>
    <w:rsid w:val="004C0718"/>
    <w:rsid w:val="004C25EA"/>
    <w:rsid w:val="004C61E3"/>
    <w:rsid w:val="004C67BF"/>
    <w:rsid w:val="004C6A45"/>
    <w:rsid w:val="004D0360"/>
    <w:rsid w:val="004D1D5F"/>
    <w:rsid w:val="004D22D6"/>
    <w:rsid w:val="004D4125"/>
    <w:rsid w:val="004D525B"/>
    <w:rsid w:val="004D5CF5"/>
    <w:rsid w:val="004E2673"/>
    <w:rsid w:val="004E282D"/>
    <w:rsid w:val="004E2D30"/>
    <w:rsid w:val="004E3029"/>
    <w:rsid w:val="004E39E5"/>
    <w:rsid w:val="004E4489"/>
    <w:rsid w:val="004E6C27"/>
    <w:rsid w:val="004F412C"/>
    <w:rsid w:val="0050267C"/>
    <w:rsid w:val="005046B5"/>
    <w:rsid w:val="00511033"/>
    <w:rsid w:val="005112F3"/>
    <w:rsid w:val="005149EF"/>
    <w:rsid w:val="00517DF7"/>
    <w:rsid w:val="00517E2D"/>
    <w:rsid w:val="0052195E"/>
    <w:rsid w:val="00522CB0"/>
    <w:rsid w:val="00526140"/>
    <w:rsid w:val="005310DA"/>
    <w:rsid w:val="00531A11"/>
    <w:rsid w:val="00532A06"/>
    <w:rsid w:val="00532F36"/>
    <w:rsid w:val="00537189"/>
    <w:rsid w:val="0054047F"/>
    <w:rsid w:val="005404EA"/>
    <w:rsid w:val="00541E41"/>
    <w:rsid w:val="00543760"/>
    <w:rsid w:val="00546103"/>
    <w:rsid w:val="005519E7"/>
    <w:rsid w:val="00552E0B"/>
    <w:rsid w:val="0055309C"/>
    <w:rsid w:val="00553A60"/>
    <w:rsid w:val="00554978"/>
    <w:rsid w:val="00554BDC"/>
    <w:rsid w:val="005611E9"/>
    <w:rsid w:val="00562510"/>
    <w:rsid w:val="005626A9"/>
    <w:rsid w:val="0056415B"/>
    <w:rsid w:val="0056427C"/>
    <w:rsid w:val="005652E1"/>
    <w:rsid w:val="00565DA9"/>
    <w:rsid w:val="00567757"/>
    <w:rsid w:val="00570FA3"/>
    <w:rsid w:val="00572ED0"/>
    <w:rsid w:val="00580473"/>
    <w:rsid w:val="00580A45"/>
    <w:rsid w:val="00580A63"/>
    <w:rsid w:val="00580EB6"/>
    <w:rsid w:val="005833AD"/>
    <w:rsid w:val="00585876"/>
    <w:rsid w:val="00586B6C"/>
    <w:rsid w:val="00587093"/>
    <w:rsid w:val="00590F8D"/>
    <w:rsid w:val="00594D64"/>
    <w:rsid w:val="005952E9"/>
    <w:rsid w:val="00595E43"/>
    <w:rsid w:val="00595FF2"/>
    <w:rsid w:val="005A0572"/>
    <w:rsid w:val="005A229D"/>
    <w:rsid w:val="005A2BD9"/>
    <w:rsid w:val="005A36FD"/>
    <w:rsid w:val="005A4F1F"/>
    <w:rsid w:val="005A7540"/>
    <w:rsid w:val="005B05C3"/>
    <w:rsid w:val="005B06A9"/>
    <w:rsid w:val="005B33F8"/>
    <w:rsid w:val="005B38CC"/>
    <w:rsid w:val="005B3AF9"/>
    <w:rsid w:val="005B5310"/>
    <w:rsid w:val="005B7206"/>
    <w:rsid w:val="005C3092"/>
    <w:rsid w:val="005C73DD"/>
    <w:rsid w:val="005C757C"/>
    <w:rsid w:val="005D10F2"/>
    <w:rsid w:val="005D256D"/>
    <w:rsid w:val="005D2922"/>
    <w:rsid w:val="005D31CA"/>
    <w:rsid w:val="005D5587"/>
    <w:rsid w:val="005D565A"/>
    <w:rsid w:val="005D65A1"/>
    <w:rsid w:val="005D728A"/>
    <w:rsid w:val="005E36CF"/>
    <w:rsid w:val="005E7AAA"/>
    <w:rsid w:val="005F0345"/>
    <w:rsid w:val="005F72C8"/>
    <w:rsid w:val="00601936"/>
    <w:rsid w:val="00605EB9"/>
    <w:rsid w:val="006153C0"/>
    <w:rsid w:val="006162DF"/>
    <w:rsid w:val="00616B78"/>
    <w:rsid w:val="0061765A"/>
    <w:rsid w:val="0062018D"/>
    <w:rsid w:val="006225FB"/>
    <w:rsid w:val="00623F80"/>
    <w:rsid w:val="00626CF2"/>
    <w:rsid w:val="00636870"/>
    <w:rsid w:val="00640EDB"/>
    <w:rsid w:val="0064243B"/>
    <w:rsid w:val="00652638"/>
    <w:rsid w:val="00653A6E"/>
    <w:rsid w:val="00653FFF"/>
    <w:rsid w:val="00654592"/>
    <w:rsid w:val="00656216"/>
    <w:rsid w:val="0065630C"/>
    <w:rsid w:val="0066153D"/>
    <w:rsid w:val="00663BD6"/>
    <w:rsid w:val="00665D25"/>
    <w:rsid w:val="00667E04"/>
    <w:rsid w:val="006715A3"/>
    <w:rsid w:val="00672C02"/>
    <w:rsid w:val="00673EFF"/>
    <w:rsid w:val="00674196"/>
    <w:rsid w:val="00674D59"/>
    <w:rsid w:val="00677D94"/>
    <w:rsid w:val="00682441"/>
    <w:rsid w:val="00682AE8"/>
    <w:rsid w:val="006833E9"/>
    <w:rsid w:val="006878D7"/>
    <w:rsid w:val="00690A4D"/>
    <w:rsid w:val="00691566"/>
    <w:rsid w:val="00691BC7"/>
    <w:rsid w:val="00696347"/>
    <w:rsid w:val="006971DB"/>
    <w:rsid w:val="006A73AF"/>
    <w:rsid w:val="006B3815"/>
    <w:rsid w:val="006B3A72"/>
    <w:rsid w:val="006B4D09"/>
    <w:rsid w:val="006B60D4"/>
    <w:rsid w:val="006B704B"/>
    <w:rsid w:val="006C0064"/>
    <w:rsid w:val="006C04F5"/>
    <w:rsid w:val="006C499F"/>
    <w:rsid w:val="006C5400"/>
    <w:rsid w:val="006C5B03"/>
    <w:rsid w:val="006C7793"/>
    <w:rsid w:val="006D05ED"/>
    <w:rsid w:val="006D5C30"/>
    <w:rsid w:val="006E5AE5"/>
    <w:rsid w:val="006F3700"/>
    <w:rsid w:val="006F5670"/>
    <w:rsid w:val="00701A89"/>
    <w:rsid w:val="00701E00"/>
    <w:rsid w:val="007023DA"/>
    <w:rsid w:val="007068CF"/>
    <w:rsid w:val="0070690B"/>
    <w:rsid w:val="007106F4"/>
    <w:rsid w:val="00712FB5"/>
    <w:rsid w:val="00713193"/>
    <w:rsid w:val="007150E9"/>
    <w:rsid w:val="00716817"/>
    <w:rsid w:val="00717FAE"/>
    <w:rsid w:val="0072017A"/>
    <w:rsid w:val="007201D2"/>
    <w:rsid w:val="00720E43"/>
    <w:rsid w:val="00722F75"/>
    <w:rsid w:val="007238DB"/>
    <w:rsid w:val="00727A4F"/>
    <w:rsid w:val="0073046C"/>
    <w:rsid w:val="007309BC"/>
    <w:rsid w:val="007353B1"/>
    <w:rsid w:val="00736327"/>
    <w:rsid w:val="00740919"/>
    <w:rsid w:val="00741C10"/>
    <w:rsid w:val="00742FCE"/>
    <w:rsid w:val="00750663"/>
    <w:rsid w:val="00753C60"/>
    <w:rsid w:val="0075533C"/>
    <w:rsid w:val="0075569C"/>
    <w:rsid w:val="007557CF"/>
    <w:rsid w:val="00756440"/>
    <w:rsid w:val="007619AE"/>
    <w:rsid w:val="007631F3"/>
    <w:rsid w:val="00767293"/>
    <w:rsid w:val="00776941"/>
    <w:rsid w:val="00777546"/>
    <w:rsid w:val="00781DCF"/>
    <w:rsid w:val="00784190"/>
    <w:rsid w:val="00786620"/>
    <w:rsid w:val="00786CDF"/>
    <w:rsid w:val="00786CFF"/>
    <w:rsid w:val="0078744C"/>
    <w:rsid w:val="00792874"/>
    <w:rsid w:val="007928DA"/>
    <w:rsid w:val="0079458E"/>
    <w:rsid w:val="007976FB"/>
    <w:rsid w:val="007977FA"/>
    <w:rsid w:val="007A2927"/>
    <w:rsid w:val="007A5049"/>
    <w:rsid w:val="007A6D13"/>
    <w:rsid w:val="007A6E90"/>
    <w:rsid w:val="007B0BFB"/>
    <w:rsid w:val="007B3684"/>
    <w:rsid w:val="007B3E35"/>
    <w:rsid w:val="007B64D5"/>
    <w:rsid w:val="007B7B69"/>
    <w:rsid w:val="007B7C8E"/>
    <w:rsid w:val="007C1BE2"/>
    <w:rsid w:val="007C2B4A"/>
    <w:rsid w:val="007C3D08"/>
    <w:rsid w:val="007C778D"/>
    <w:rsid w:val="007D3105"/>
    <w:rsid w:val="007D5685"/>
    <w:rsid w:val="007D793B"/>
    <w:rsid w:val="007E1D9D"/>
    <w:rsid w:val="007E30D0"/>
    <w:rsid w:val="007E3E84"/>
    <w:rsid w:val="007E4558"/>
    <w:rsid w:val="007E4D82"/>
    <w:rsid w:val="007E5808"/>
    <w:rsid w:val="007E7049"/>
    <w:rsid w:val="007E7D5C"/>
    <w:rsid w:val="007F54E3"/>
    <w:rsid w:val="007F7376"/>
    <w:rsid w:val="0080034F"/>
    <w:rsid w:val="0080133E"/>
    <w:rsid w:val="00802B70"/>
    <w:rsid w:val="00803F37"/>
    <w:rsid w:val="0080447E"/>
    <w:rsid w:val="00805B6A"/>
    <w:rsid w:val="00807FB3"/>
    <w:rsid w:val="00811FA8"/>
    <w:rsid w:val="0081237A"/>
    <w:rsid w:val="008124A3"/>
    <w:rsid w:val="00814015"/>
    <w:rsid w:val="00814157"/>
    <w:rsid w:val="00817F5C"/>
    <w:rsid w:val="00820C91"/>
    <w:rsid w:val="0082103D"/>
    <w:rsid w:val="008224E0"/>
    <w:rsid w:val="00822C11"/>
    <w:rsid w:val="00824258"/>
    <w:rsid w:val="008248EC"/>
    <w:rsid w:val="00824DAB"/>
    <w:rsid w:val="00824EB3"/>
    <w:rsid w:val="008256D5"/>
    <w:rsid w:val="008274B7"/>
    <w:rsid w:val="0083088B"/>
    <w:rsid w:val="0083126A"/>
    <w:rsid w:val="00833014"/>
    <w:rsid w:val="008428E2"/>
    <w:rsid w:val="008442CD"/>
    <w:rsid w:val="00851C65"/>
    <w:rsid w:val="00852871"/>
    <w:rsid w:val="008529D9"/>
    <w:rsid w:val="008532EC"/>
    <w:rsid w:val="00854AB2"/>
    <w:rsid w:val="00855D50"/>
    <w:rsid w:val="00856950"/>
    <w:rsid w:val="00863DB5"/>
    <w:rsid w:val="00875A9D"/>
    <w:rsid w:val="008835F7"/>
    <w:rsid w:val="0089374E"/>
    <w:rsid w:val="00893C7F"/>
    <w:rsid w:val="00894C89"/>
    <w:rsid w:val="00896DF5"/>
    <w:rsid w:val="00896E56"/>
    <w:rsid w:val="00897E30"/>
    <w:rsid w:val="008A08A5"/>
    <w:rsid w:val="008A4E70"/>
    <w:rsid w:val="008A4E75"/>
    <w:rsid w:val="008B021E"/>
    <w:rsid w:val="008B0B11"/>
    <w:rsid w:val="008B5E47"/>
    <w:rsid w:val="008B692F"/>
    <w:rsid w:val="008C1167"/>
    <w:rsid w:val="008C2E97"/>
    <w:rsid w:val="008C4317"/>
    <w:rsid w:val="008C691B"/>
    <w:rsid w:val="008D215B"/>
    <w:rsid w:val="008D51B1"/>
    <w:rsid w:val="008D758E"/>
    <w:rsid w:val="008E3C83"/>
    <w:rsid w:val="008E4ED8"/>
    <w:rsid w:val="008E5377"/>
    <w:rsid w:val="008E663A"/>
    <w:rsid w:val="008E76FC"/>
    <w:rsid w:val="008F24C0"/>
    <w:rsid w:val="008F41B3"/>
    <w:rsid w:val="008F536F"/>
    <w:rsid w:val="008F5F79"/>
    <w:rsid w:val="008F6A81"/>
    <w:rsid w:val="00900EEC"/>
    <w:rsid w:val="00902734"/>
    <w:rsid w:val="00905256"/>
    <w:rsid w:val="009125CA"/>
    <w:rsid w:val="009133F3"/>
    <w:rsid w:val="009135D1"/>
    <w:rsid w:val="00913970"/>
    <w:rsid w:val="009141E8"/>
    <w:rsid w:val="00914D97"/>
    <w:rsid w:val="00915178"/>
    <w:rsid w:val="00921399"/>
    <w:rsid w:val="009229A6"/>
    <w:rsid w:val="00923913"/>
    <w:rsid w:val="00924014"/>
    <w:rsid w:val="009326D7"/>
    <w:rsid w:val="00932C3C"/>
    <w:rsid w:val="00937ECA"/>
    <w:rsid w:val="0094201C"/>
    <w:rsid w:val="009426B3"/>
    <w:rsid w:val="00943A0D"/>
    <w:rsid w:val="00943A7B"/>
    <w:rsid w:val="00944668"/>
    <w:rsid w:val="0094729B"/>
    <w:rsid w:val="009474FF"/>
    <w:rsid w:val="009548FB"/>
    <w:rsid w:val="0095670D"/>
    <w:rsid w:val="00960631"/>
    <w:rsid w:val="009618F3"/>
    <w:rsid w:val="009630A2"/>
    <w:rsid w:val="00971675"/>
    <w:rsid w:val="0097182D"/>
    <w:rsid w:val="0097225A"/>
    <w:rsid w:val="00974917"/>
    <w:rsid w:val="00974BAA"/>
    <w:rsid w:val="00974D52"/>
    <w:rsid w:val="00974E2F"/>
    <w:rsid w:val="00976D50"/>
    <w:rsid w:val="00982C71"/>
    <w:rsid w:val="00983DBD"/>
    <w:rsid w:val="0099536D"/>
    <w:rsid w:val="00996E80"/>
    <w:rsid w:val="00997E6E"/>
    <w:rsid w:val="009A513A"/>
    <w:rsid w:val="009A5466"/>
    <w:rsid w:val="009A5C30"/>
    <w:rsid w:val="009A6DA6"/>
    <w:rsid w:val="009B1754"/>
    <w:rsid w:val="009B353C"/>
    <w:rsid w:val="009B4617"/>
    <w:rsid w:val="009B4ABE"/>
    <w:rsid w:val="009B7C68"/>
    <w:rsid w:val="009B7E38"/>
    <w:rsid w:val="009D0EB0"/>
    <w:rsid w:val="009D1818"/>
    <w:rsid w:val="009D50C7"/>
    <w:rsid w:val="009D5B83"/>
    <w:rsid w:val="009E00BE"/>
    <w:rsid w:val="009E2CD6"/>
    <w:rsid w:val="009E5698"/>
    <w:rsid w:val="009E59C9"/>
    <w:rsid w:val="009E70E3"/>
    <w:rsid w:val="009E782D"/>
    <w:rsid w:val="009F0323"/>
    <w:rsid w:val="009F1B98"/>
    <w:rsid w:val="009F61C1"/>
    <w:rsid w:val="009F78BE"/>
    <w:rsid w:val="009F7914"/>
    <w:rsid w:val="009F7ABE"/>
    <w:rsid w:val="00A02BAF"/>
    <w:rsid w:val="00A0416D"/>
    <w:rsid w:val="00A04B95"/>
    <w:rsid w:val="00A05151"/>
    <w:rsid w:val="00A14AC8"/>
    <w:rsid w:val="00A1546A"/>
    <w:rsid w:val="00A16577"/>
    <w:rsid w:val="00A172A6"/>
    <w:rsid w:val="00A17537"/>
    <w:rsid w:val="00A178AA"/>
    <w:rsid w:val="00A178DD"/>
    <w:rsid w:val="00A21A0F"/>
    <w:rsid w:val="00A24ED1"/>
    <w:rsid w:val="00A261BF"/>
    <w:rsid w:val="00A3160E"/>
    <w:rsid w:val="00A35274"/>
    <w:rsid w:val="00A35F44"/>
    <w:rsid w:val="00A36A39"/>
    <w:rsid w:val="00A36D1B"/>
    <w:rsid w:val="00A37204"/>
    <w:rsid w:val="00A47AE1"/>
    <w:rsid w:val="00A47BFA"/>
    <w:rsid w:val="00A512D1"/>
    <w:rsid w:val="00A5398B"/>
    <w:rsid w:val="00A54004"/>
    <w:rsid w:val="00A54BA6"/>
    <w:rsid w:val="00A564D8"/>
    <w:rsid w:val="00A6042B"/>
    <w:rsid w:val="00A61904"/>
    <w:rsid w:val="00A62B51"/>
    <w:rsid w:val="00A631FC"/>
    <w:rsid w:val="00A63F84"/>
    <w:rsid w:val="00A641E7"/>
    <w:rsid w:val="00A65381"/>
    <w:rsid w:val="00A65638"/>
    <w:rsid w:val="00A65B9D"/>
    <w:rsid w:val="00A67E93"/>
    <w:rsid w:val="00A7055D"/>
    <w:rsid w:val="00A75367"/>
    <w:rsid w:val="00A765A5"/>
    <w:rsid w:val="00A778AD"/>
    <w:rsid w:val="00A77FFB"/>
    <w:rsid w:val="00A94B23"/>
    <w:rsid w:val="00A95B32"/>
    <w:rsid w:val="00A97406"/>
    <w:rsid w:val="00AA225B"/>
    <w:rsid w:val="00AA67A1"/>
    <w:rsid w:val="00AA7067"/>
    <w:rsid w:val="00AA77BD"/>
    <w:rsid w:val="00AA7F00"/>
    <w:rsid w:val="00AB3E5B"/>
    <w:rsid w:val="00AB6438"/>
    <w:rsid w:val="00AB65CC"/>
    <w:rsid w:val="00AC09FC"/>
    <w:rsid w:val="00AC12BC"/>
    <w:rsid w:val="00AC148E"/>
    <w:rsid w:val="00AC241C"/>
    <w:rsid w:val="00AC2D55"/>
    <w:rsid w:val="00AC6057"/>
    <w:rsid w:val="00AC727E"/>
    <w:rsid w:val="00AE183D"/>
    <w:rsid w:val="00AE33DB"/>
    <w:rsid w:val="00AF05EB"/>
    <w:rsid w:val="00AF2340"/>
    <w:rsid w:val="00AF406C"/>
    <w:rsid w:val="00AF45D1"/>
    <w:rsid w:val="00B0259A"/>
    <w:rsid w:val="00B02EE3"/>
    <w:rsid w:val="00B0333E"/>
    <w:rsid w:val="00B05997"/>
    <w:rsid w:val="00B05A5A"/>
    <w:rsid w:val="00B072FD"/>
    <w:rsid w:val="00B07AA2"/>
    <w:rsid w:val="00B14D80"/>
    <w:rsid w:val="00B15941"/>
    <w:rsid w:val="00B16417"/>
    <w:rsid w:val="00B16EFE"/>
    <w:rsid w:val="00B234EA"/>
    <w:rsid w:val="00B26339"/>
    <w:rsid w:val="00B30274"/>
    <w:rsid w:val="00B33F98"/>
    <w:rsid w:val="00B34092"/>
    <w:rsid w:val="00B34D2E"/>
    <w:rsid w:val="00B40037"/>
    <w:rsid w:val="00B40C79"/>
    <w:rsid w:val="00B40D1E"/>
    <w:rsid w:val="00B430E2"/>
    <w:rsid w:val="00B442FC"/>
    <w:rsid w:val="00B50AD1"/>
    <w:rsid w:val="00B50AE3"/>
    <w:rsid w:val="00B5127B"/>
    <w:rsid w:val="00B554C0"/>
    <w:rsid w:val="00B554E9"/>
    <w:rsid w:val="00B62889"/>
    <w:rsid w:val="00B6369B"/>
    <w:rsid w:val="00B664D7"/>
    <w:rsid w:val="00B671BD"/>
    <w:rsid w:val="00B70CE1"/>
    <w:rsid w:val="00B70EC6"/>
    <w:rsid w:val="00B70F2C"/>
    <w:rsid w:val="00B72A3E"/>
    <w:rsid w:val="00B733AE"/>
    <w:rsid w:val="00B75F66"/>
    <w:rsid w:val="00B7617B"/>
    <w:rsid w:val="00B82C02"/>
    <w:rsid w:val="00B82D04"/>
    <w:rsid w:val="00B86857"/>
    <w:rsid w:val="00B86A7A"/>
    <w:rsid w:val="00B87579"/>
    <w:rsid w:val="00B87D1B"/>
    <w:rsid w:val="00B93889"/>
    <w:rsid w:val="00B9619C"/>
    <w:rsid w:val="00BA0DF9"/>
    <w:rsid w:val="00BA2059"/>
    <w:rsid w:val="00BA79B2"/>
    <w:rsid w:val="00BB0375"/>
    <w:rsid w:val="00BB2FEF"/>
    <w:rsid w:val="00BB35EE"/>
    <w:rsid w:val="00BB3A70"/>
    <w:rsid w:val="00BB43A3"/>
    <w:rsid w:val="00BB5454"/>
    <w:rsid w:val="00BC0D83"/>
    <w:rsid w:val="00BC1C89"/>
    <w:rsid w:val="00BC2703"/>
    <w:rsid w:val="00BC5C3E"/>
    <w:rsid w:val="00BD00FF"/>
    <w:rsid w:val="00BD593B"/>
    <w:rsid w:val="00BD787E"/>
    <w:rsid w:val="00BE0C12"/>
    <w:rsid w:val="00BE1341"/>
    <w:rsid w:val="00BE13FB"/>
    <w:rsid w:val="00BE3795"/>
    <w:rsid w:val="00BF003B"/>
    <w:rsid w:val="00BF0EE6"/>
    <w:rsid w:val="00BF3282"/>
    <w:rsid w:val="00BF3EFC"/>
    <w:rsid w:val="00C002BC"/>
    <w:rsid w:val="00C00FB6"/>
    <w:rsid w:val="00C037AA"/>
    <w:rsid w:val="00C03F58"/>
    <w:rsid w:val="00C053DA"/>
    <w:rsid w:val="00C07331"/>
    <w:rsid w:val="00C1004E"/>
    <w:rsid w:val="00C11F22"/>
    <w:rsid w:val="00C20DE4"/>
    <w:rsid w:val="00C22403"/>
    <w:rsid w:val="00C233A2"/>
    <w:rsid w:val="00C24F4D"/>
    <w:rsid w:val="00C2715D"/>
    <w:rsid w:val="00C332E6"/>
    <w:rsid w:val="00C338CE"/>
    <w:rsid w:val="00C33964"/>
    <w:rsid w:val="00C34C0C"/>
    <w:rsid w:val="00C34D81"/>
    <w:rsid w:val="00C363EE"/>
    <w:rsid w:val="00C402DF"/>
    <w:rsid w:val="00C41A92"/>
    <w:rsid w:val="00C431C1"/>
    <w:rsid w:val="00C4451C"/>
    <w:rsid w:val="00C47CA6"/>
    <w:rsid w:val="00C50541"/>
    <w:rsid w:val="00C50A94"/>
    <w:rsid w:val="00C52893"/>
    <w:rsid w:val="00C55649"/>
    <w:rsid w:val="00C57278"/>
    <w:rsid w:val="00C5771A"/>
    <w:rsid w:val="00C57BC2"/>
    <w:rsid w:val="00C63E05"/>
    <w:rsid w:val="00C666C1"/>
    <w:rsid w:val="00C71266"/>
    <w:rsid w:val="00C716A5"/>
    <w:rsid w:val="00C73B64"/>
    <w:rsid w:val="00C76C4F"/>
    <w:rsid w:val="00C771BB"/>
    <w:rsid w:val="00C77D1C"/>
    <w:rsid w:val="00C80030"/>
    <w:rsid w:val="00C80CFE"/>
    <w:rsid w:val="00C842AE"/>
    <w:rsid w:val="00C84C4B"/>
    <w:rsid w:val="00C85677"/>
    <w:rsid w:val="00C861F6"/>
    <w:rsid w:val="00C870FE"/>
    <w:rsid w:val="00C8763E"/>
    <w:rsid w:val="00C90425"/>
    <w:rsid w:val="00C9045D"/>
    <w:rsid w:val="00C91031"/>
    <w:rsid w:val="00C91B86"/>
    <w:rsid w:val="00C97356"/>
    <w:rsid w:val="00CA19F7"/>
    <w:rsid w:val="00CA1D06"/>
    <w:rsid w:val="00CA2C24"/>
    <w:rsid w:val="00CA3263"/>
    <w:rsid w:val="00CA5BD1"/>
    <w:rsid w:val="00CA7070"/>
    <w:rsid w:val="00CB277D"/>
    <w:rsid w:val="00CB40AD"/>
    <w:rsid w:val="00CB4615"/>
    <w:rsid w:val="00CB4A0B"/>
    <w:rsid w:val="00CB6BA6"/>
    <w:rsid w:val="00CB791B"/>
    <w:rsid w:val="00CC096A"/>
    <w:rsid w:val="00CC13AD"/>
    <w:rsid w:val="00CC4B30"/>
    <w:rsid w:val="00CC507E"/>
    <w:rsid w:val="00CC6A1F"/>
    <w:rsid w:val="00CC75C6"/>
    <w:rsid w:val="00CD12D6"/>
    <w:rsid w:val="00CD1F74"/>
    <w:rsid w:val="00CD229B"/>
    <w:rsid w:val="00CD3987"/>
    <w:rsid w:val="00CD57CC"/>
    <w:rsid w:val="00CD6351"/>
    <w:rsid w:val="00CD63FC"/>
    <w:rsid w:val="00CD649E"/>
    <w:rsid w:val="00CE2695"/>
    <w:rsid w:val="00CE4390"/>
    <w:rsid w:val="00CE4DA3"/>
    <w:rsid w:val="00CE5A67"/>
    <w:rsid w:val="00CE6299"/>
    <w:rsid w:val="00CE641A"/>
    <w:rsid w:val="00CF4105"/>
    <w:rsid w:val="00CF460B"/>
    <w:rsid w:val="00CF7038"/>
    <w:rsid w:val="00CF7A18"/>
    <w:rsid w:val="00D02C91"/>
    <w:rsid w:val="00D02FC5"/>
    <w:rsid w:val="00D02FFB"/>
    <w:rsid w:val="00D045AF"/>
    <w:rsid w:val="00D046FE"/>
    <w:rsid w:val="00D04B79"/>
    <w:rsid w:val="00D062CC"/>
    <w:rsid w:val="00D07F2A"/>
    <w:rsid w:val="00D148D9"/>
    <w:rsid w:val="00D16006"/>
    <w:rsid w:val="00D176F7"/>
    <w:rsid w:val="00D177B2"/>
    <w:rsid w:val="00D21336"/>
    <w:rsid w:val="00D214AC"/>
    <w:rsid w:val="00D21678"/>
    <w:rsid w:val="00D22FBE"/>
    <w:rsid w:val="00D24433"/>
    <w:rsid w:val="00D247FC"/>
    <w:rsid w:val="00D24B2F"/>
    <w:rsid w:val="00D250F8"/>
    <w:rsid w:val="00D25336"/>
    <w:rsid w:val="00D26285"/>
    <w:rsid w:val="00D276DC"/>
    <w:rsid w:val="00D27CF3"/>
    <w:rsid w:val="00D3220B"/>
    <w:rsid w:val="00D33408"/>
    <w:rsid w:val="00D355C2"/>
    <w:rsid w:val="00D4279C"/>
    <w:rsid w:val="00D4308A"/>
    <w:rsid w:val="00D44B38"/>
    <w:rsid w:val="00D46098"/>
    <w:rsid w:val="00D50815"/>
    <w:rsid w:val="00D52923"/>
    <w:rsid w:val="00D5399E"/>
    <w:rsid w:val="00D56CDF"/>
    <w:rsid w:val="00D57BC9"/>
    <w:rsid w:val="00D62EAF"/>
    <w:rsid w:val="00D630E5"/>
    <w:rsid w:val="00D63231"/>
    <w:rsid w:val="00D63B57"/>
    <w:rsid w:val="00D641BE"/>
    <w:rsid w:val="00D701D4"/>
    <w:rsid w:val="00D71A9A"/>
    <w:rsid w:val="00D71EE6"/>
    <w:rsid w:val="00D75386"/>
    <w:rsid w:val="00D907B1"/>
    <w:rsid w:val="00D91F36"/>
    <w:rsid w:val="00D93D32"/>
    <w:rsid w:val="00D958BD"/>
    <w:rsid w:val="00D972DF"/>
    <w:rsid w:val="00DA0E71"/>
    <w:rsid w:val="00DA2ABC"/>
    <w:rsid w:val="00DA5B38"/>
    <w:rsid w:val="00DA6183"/>
    <w:rsid w:val="00DB09B2"/>
    <w:rsid w:val="00DB544C"/>
    <w:rsid w:val="00DB6813"/>
    <w:rsid w:val="00DC4B57"/>
    <w:rsid w:val="00DC4F54"/>
    <w:rsid w:val="00DC5D53"/>
    <w:rsid w:val="00DD53AB"/>
    <w:rsid w:val="00DF1772"/>
    <w:rsid w:val="00DF2B0D"/>
    <w:rsid w:val="00DF79E7"/>
    <w:rsid w:val="00E0353F"/>
    <w:rsid w:val="00E12A06"/>
    <w:rsid w:val="00E134E9"/>
    <w:rsid w:val="00E140CA"/>
    <w:rsid w:val="00E15667"/>
    <w:rsid w:val="00E1597E"/>
    <w:rsid w:val="00E16E4E"/>
    <w:rsid w:val="00E17E02"/>
    <w:rsid w:val="00E2537C"/>
    <w:rsid w:val="00E27827"/>
    <w:rsid w:val="00E30A05"/>
    <w:rsid w:val="00E33350"/>
    <w:rsid w:val="00E33631"/>
    <w:rsid w:val="00E3456B"/>
    <w:rsid w:val="00E36215"/>
    <w:rsid w:val="00E36CB9"/>
    <w:rsid w:val="00E434CB"/>
    <w:rsid w:val="00E43DE3"/>
    <w:rsid w:val="00E45AB1"/>
    <w:rsid w:val="00E46960"/>
    <w:rsid w:val="00E47D41"/>
    <w:rsid w:val="00E52756"/>
    <w:rsid w:val="00E5277D"/>
    <w:rsid w:val="00E52B37"/>
    <w:rsid w:val="00E54FDD"/>
    <w:rsid w:val="00E56873"/>
    <w:rsid w:val="00E57335"/>
    <w:rsid w:val="00E57355"/>
    <w:rsid w:val="00E63008"/>
    <w:rsid w:val="00E652EA"/>
    <w:rsid w:val="00E65FED"/>
    <w:rsid w:val="00E6780A"/>
    <w:rsid w:val="00E71177"/>
    <w:rsid w:val="00E753FC"/>
    <w:rsid w:val="00E773FE"/>
    <w:rsid w:val="00E82415"/>
    <w:rsid w:val="00E82F34"/>
    <w:rsid w:val="00E87CF0"/>
    <w:rsid w:val="00E9632C"/>
    <w:rsid w:val="00E96795"/>
    <w:rsid w:val="00E969A1"/>
    <w:rsid w:val="00EA6312"/>
    <w:rsid w:val="00EA7AAE"/>
    <w:rsid w:val="00EB14B9"/>
    <w:rsid w:val="00EB16BE"/>
    <w:rsid w:val="00EB2269"/>
    <w:rsid w:val="00EB2DF1"/>
    <w:rsid w:val="00EB329A"/>
    <w:rsid w:val="00EB5402"/>
    <w:rsid w:val="00EC01D8"/>
    <w:rsid w:val="00EC1E12"/>
    <w:rsid w:val="00EC470A"/>
    <w:rsid w:val="00EC49F1"/>
    <w:rsid w:val="00EC4A4C"/>
    <w:rsid w:val="00EC5F21"/>
    <w:rsid w:val="00EC6AB0"/>
    <w:rsid w:val="00EC6E86"/>
    <w:rsid w:val="00ED38A8"/>
    <w:rsid w:val="00ED3E6F"/>
    <w:rsid w:val="00EE118D"/>
    <w:rsid w:val="00EE2A65"/>
    <w:rsid w:val="00EE2D4C"/>
    <w:rsid w:val="00EE6383"/>
    <w:rsid w:val="00EF560A"/>
    <w:rsid w:val="00EF5895"/>
    <w:rsid w:val="00EF5F36"/>
    <w:rsid w:val="00EF6147"/>
    <w:rsid w:val="00EF7CEE"/>
    <w:rsid w:val="00F043E7"/>
    <w:rsid w:val="00F04F28"/>
    <w:rsid w:val="00F10677"/>
    <w:rsid w:val="00F167E3"/>
    <w:rsid w:val="00F168A6"/>
    <w:rsid w:val="00F24148"/>
    <w:rsid w:val="00F25155"/>
    <w:rsid w:val="00F31249"/>
    <w:rsid w:val="00F3152B"/>
    <w:rsid w:val="00F33431"/>
    <w:rsid w:val="00F351EF"/>
    <w:rsid w:val="00F360D9"/>
    <w:rsid w:val="00F3758C"/>
    <w:rsid w:val="00F41A31"/>
    <w:rsid w:val="00F420E4"/>
    <w:rsid w:val="00F42560"/>
    <w:rsid w:val="00F45FC5"/>
    <w:rsid w:val="00F51767"/>
    <w:rsid w:val="00F526C8"/>
    <w:rsid w:val="00F54F4D"/>
    <w:rsid w:val="00F564FD"/>
    <w:rsid w:val="00F579A6"/>
    <w:rsid w:val="00F57F1B"/>
    <w:rsid w:val="00F60959"/>
    <w:rsid w:val="00F611A9"/>
    <w:rsid w:val="00F6219A"/>
    <w:rsid w:val="00F64903"/>
    <w:rsid w:val="00F65F86"/>
    <w:rsid w:val="00F66735"/>
    <w:rsid w:val="00F70B80"/>
    <w:rsid w:val="00F70D52"/>
    <w:rsid w:val="00F72F8C"/>
    <w:rsid w:val="00F76407"/>
    <w:rsid w:val="00F80730"/>
    <w:rsid w:val="00F813FF"/>
    <w:rsid w:val="00F84551"/>
    <w:rsid w:val="00F901AC"/>
    <w:rsid w:val="00F90935"/>
    <w:rsid w:val="00F91129"/>
    <w:rsid w:val="00F92758"/>
    <w:rsid w:val="00F932C4"/>
    <w:rsid w:val="00F9717F"/>
    <w:rsid w:val="00FA1636"/>
    <w:rsid w:val="00FA5037"/>
    <w:rsid w:val="00FA6A72"/>
    <w:rsid w:val="00FA73D3"/>
    <w:rsid w:val="00FB2653"/>
    <w:rsid w:val="00FB696A"/>
    <w:rsid w:val="00FC256C"/>
    <w:rsid w:val="00FC2F79"/>
    <w:rsid w:val="00FC34B1"/>
    <w:rsid w:val="00FC461B"/>
    <w:rsid w:val="00FD1A7B"/>
    <w:rsid w:val="00FD1AF2"/>
    <w:rsid w:val="00FD233E"/>
    <w:rsid w:val="00FD4C04"/>
    <w:rsid w:val="00FE32F1"/>
    <w:rsid w:val="00FE5539"/>
    <w:rsid w:val="00FE729F"/>
    <w:rsid w:val="00FF0DA0"/>
    <w:rsid w:val="00FF3732"/>
    <w:rsid w:val="00FF4D0D"/>
    <w:rsid w:val="00FF798F"/>
    <w:rsid w:val="00FF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ABF802"/>
  <w15:chartTrackingRefBased/>
  <w15:docId w15:val="{E227488D-6138-40E5-AA87-0CA37C16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hAnsi="Times New Roman"/>
      <w:lang w:val="de-DE" w:eastAsia="en-US"/>
    </w:rPr>
  </w:style>
  <w:style w:type="paragraph" w:styleId="Heading1">
    <w:name w:val="heading 1"/>
    <w:basedOn w:val="Normal"/>
    <w:next w:val="Normal"/>
    <w:qFormat/>
    <w:pPr>
      <w:spacing w:before="240"/>
      <w:outlineLvl w:val="0"/>
    </w:pPr>
    <w:rPr>
      <w:rFonts w:ascii="Univers" w:hAnsi="Univers"/>
      <w:b/>
      <w:sz w:val="24"/>
      <w:u w:val="single"/>
    </w:rPr>
  </w:style>
  <w:style w:type="paragraph" w:styleId="Heading2">
    <w:name w:val="heading 2"/>
    <w:basedOn w:val="Normal"/>
    <w:next w:val="Normal"/>
    <w:qFormat/>
    <w:pPr>
      <w:spacing w:line="360" w:lineRule="atLeast"/>
      <w:jc w:val="both"/>
      <w:outlineLvl w:val="1"/>
    </w:pPr>
    <w:rPr>
      <w:rFonts w:ascii="Univers" w:hAnsi="Univers"/>
      <w:b/>
      <w:sz w:val="24"/>
      <w:lang w:val="fr-FR"/>
    </w:rPr>
  </w:style>
  <w:style w:type="paragraph" w:styleId="Heading3">
    <w:name w:val="heading 3"/>
    <w:basedOn w:val="Normal"/>
    <w:qFormat/>
    <w:pPr>
      <w:spacing w:before="100" w:after="100"/>
      <w:outlineLvl w:val="2"/>
    </w:pPr>
    <w:rPr>
      <w:rFonts w:ascii="Tms Rmn" w:hAnsi="Tms Rmn"/>
      <w:b/>
      <w:color w:val="000000"/>
      <w:sz w:val="27"/>
      <w:lang w:val="fr-FR"/>
    </w:rPr>
  </w:style>
  <w:style w:type="paragraph" w:styleId="Heading4">
    <w:name w:val="heading 4"/>
    <w:basedOn w:val="Normal"/>
    <w:qFormat/>
    <w:pPr>
      <w:spacing w:before="100" w:after="100"/>
      <w:outlineLvl w:val="3"/>
    </w:pPr>
    <w:rPr>
      <w:rFonts w:ascii="Verdana" w:hAnsi="Verdana"/>
      <w:i/>
      <w:color w:val="000000"/>
      <w:sz w:val="18"/>
      <w:lang w:val="fr-FR"/>
    </w:rPr>
  </w:style>
  <w:style w:type="paragraph" w:styleId="Heading5">
    <w:name w:val="heading 5"/>
    <w:basedOn w:val="Normal"/>
    <w:next w:val="Normal"/>
    <w:qFormat/>
    <w:pPr>
      <w:keepNext/>
      <w:ind w:left="360"/>
      <w:jc w:val="center"/>
      <w:outlineLvl w:val="4"/>
    </w:pPr>
    <w:rPr>
      <w:rFonts w:ascii="Tms Rmn" w:hAnsi="Tms Rmn"/>
      <w:b/>
      <w:sz w:val="24"/>
      <w:u w:val="single"/>
      <w:lang w:val="fr-FR"/>
    </w:rPr>
  </w:style>
  <w:style w:type="paragraph" w:styleId="Heading6">
    <w:name w:val="heading 6"/>
    <w:basedOn w:val="Normal"/>
    <w:next w:val="Normal"/>
    <w:qFormat/>
    <w:pPr>
      <w:keepNext/>
      <w:spacing w:after="240"/>
      <w:outlineLvl w:val="5"/>
    </w:pPr>
    <w:rPr>
      <w:rFonts w:ascii="Helv" w:hAnsi="Helv"/>
      <w:b/>
      <w:color w:val="000000"/>
      <w:sz w:val="24"/>
      <w:lang w:val="en-GB"/>
    </w:rPr>
  </w:style>
  <w:style w:type="paragraph" w:styleId="Heading7">
    <w:name w:val="heading 7"/>
    <w:basedOn w:val="Normal"/>
    <w:next w:val="Normal"/>
    <w:qFormat/>
    <w:pPr>
      <w:keepNext/>
      <w:tabs>
        <w:tab w:val="left" w:pos="567"/>
      </w:tabs>
      <w:spacing w:line="360" w:lineRule="atLeast"/>
      <w:jc w:val="both"/>
      <w:outlineLvl w:val="6"/>
    </w:pPr>
    <w:rPr>
      <w:rFonts w:ascii="Univers" w:hAnsi="Univers"/>
      <w:color w:val="000000"/>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after="100"/>
    </w:pPr>
    <w:rPr>
      <w:rFonts w:ascii="Tms Rmn" w:hAnsi="Tms Rmn"/>
      <w:lang w:val="fr-FR"/>
    </w:rPr>
  </w:style>
  <w:style w:type="paragraph" w:styleId="Header">
    <w:name w:val="header"/>
    <w:basedOn w:val="Normal"/>
    <w:pPr>
      <w:spacing w:before="100" w:after="100"/>
    </w:pPr>
    <w:rPr>
      <w:color w:val="000000"/>
      <w:sz w:val="24"/>
      <w:lang w:val="fr-FR"/>
    </w:rPr>
  </w:style>
  <w:style w:type="paragraph" w:styleId="NormalIndent">
    <w:name w:val="Normal Indent"/>
    <w:basedOn w:val="Normal"/>
    <w:pPr>
      <w:ind w:left="720"/>
    </w:pPr>
  </w:style>
  <w:style w:type="paragraph" w:styleId="z-TopofForm">
    <w:name w:val="HTML Top of Form"/>
    <w:next w:val="Normal"/>
    <w:pPr>
      <w:pBdr>
        <w:bottom w:val="double" w:sz="6" w:space="0" w:color="000000"/>
      </w:pBdr>
      <w:jc w:val="center"/>
    </w:pPr>
    <w:rPr>
      <w:rFonts w:ascii="Helv" w:hAnsi="Helv"/>
      <w:vanish/>
      <w:sz w:val="16"/>
      <w:lang w:val="fr-FR" w:eastAsia="en-US"/>
    </w:rPr>
  </w:style>
  <w:style w:type="paragraph" w:styleId="z-BottomofForm">
    <w:name w:val="HTML Bottom of Form"/>
    <w:next w:val="Normal"/>
    <w:pPr>
      <w:pBdr>
        <w:top w:val="double" w:sz="6" w:space="0" w:color="000000"/>
      </w:pBdr>
      <w:jc w:val="center"/>
    </w:pPr>
    <w:rPr>
      <w:rFonts w:ascii="Helv" w:hAnsi="Helv"/>
      <w:vanish/>
      <w:sz w:val="16"/>
      <w:lang w:val="fr-FR" w:eastAsia="en-US"/>
    </w:rPr>
  </w:style>
  <w:style w:type="paragraph" w:styleId="NormalWeb">
    <w:name w:val="Normal (Web)"/>
    <w:basedOn w:val="Normal"/>
    <w:uiPriority w:val="99"/>
    <w:pPr>
      <w:spacing w:before="100" w:after="100"/>
    </w:pPr>
    <w:rPr>
      <w:rFonts w:ascii="Helv" w:hAnsi="Helv"/>
      <w:color w:val="000000"/>
      <w:sz w:val="24"/>
      <w:lang w:val="fr-FR"/>
    </w:rPr>
  </w:style>
  <w:style w:type="paragraph" w:customStyle="1" w:styleId="interligne">
    <w:name w:val="interligne"/>
    <w:basedOn w:val="Normal"/>
    <w:pPr>
      <w:spacing w:before="100" w:after="100"/>
    </w:pPr>
    <w:rPr>
      <w:rFonts w:ascii="Helv" w:hAnsi="Helv"/>
      <w:color w:val="000000"/>
      <w:sz w:val="24"/>
      <w:lang w:val="fr-FR"/>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ms Rmn" w:hAnsi="Tms Rmn"/>
      <w:lang w:val="fr-FR"/>
    </w:rPr>
  </w:style>
  <w:style w:type="paragraph" w:styleId="PlainText">
    <w:name w:val="Plain Text"/>
    <w:basedOn w:val="Normal"/>
    <w:rPr>
      <w:rFonts w:ascii="Courier New" w:hAnsi="Courier New"/>
      <w:lang w:val="fr-FR"/>
    </w:rPr>
  </w:style>
  <w:style w:type="paragraph" w:styleId="BodyText3">
    <w:name w:val="Body Text 3"/>
    <w:basedOn w:val="Normal"/>
    <w:pPr>
      <w:spacing w:before="100" w:after="100"/>
    </w:pPr>
    <w:rPr>
      <w:rFonts w:ascii="Tms Rmn" w:hAnsi="Tms Rmn"/>
      <w:sz w:val="24"/>
      <w:lang w:val="fr-FR"/>
    </w:rPr>
  </w:style>
  <w:style w:type="paragraph" w:customStyle="1" w:styleId="soustitrerub">
    <w:name w:val="soustitrerub"/>
    <w:basedOn w:val="Normal"/>
    <w:pPr>
      <w:spacing w:before="100" w:after="100" w:line="180" w:lineRule="atLeast"/>
    </w:pPr>
    <w:rPr>
      <w:rFonts w:ascii="Helvetica" w:hAnsi="Helvetica"/>
      <w:b/>
      <w:spacing w:val="-15"/>
      <w:sz w:val="21"/>
      <w:lang w:val="fr-FR"/>
    </w:rPr>
  </w:style>
  <w:style w:type="paragraph" w:customStyle="1" w:styleId="H3">
    <w:name w:val="H3"/>
    <w:basedOn w:val="Normal"/>
    <w:next w:val="Normal"/>
    <w:pPr>
      <w:keepNext/>
      <w:spacing w:before="100" w:after="100"/>
    </w:pPr>
    <w:rPr>
      <w:rFonts w:ascii="Tms Rmn" w:hAnsi="Tms Rmn"/>
      <w:b/>
      <w:sz w:val="28"/>
      <w:lang w:val="fr-FR"/>
    </w:rPr>
  </w:style>
  <w:style w:type="paragraph" w:customStyle="1" w:styleId="H4">
    <w:name w:val="H4"/>
    <w:basedOn w:val="Normal"/>
    <w:next w:val="Normal"/>
    <w:pPr>
      <w:keepNext/>
      <w:spacing w:before="100" w:after="100"/>
    </w:pPr>
    <w:rPr>
      <w:rFonts w:ascii="Tms Rmn" w:hAnsi="Tms Rmn"/>
      <w:b/>
      <w:sz w:val="24"/>
      <w:lang w:val="fr-FR"/>
    </w:rPr>
  </w:style>
  <w:style w:type="paragraph" w:customStyle="1" w:styleId="H5">
    <w:name w:val="H5"/>
    <w:basedOn w:val="Normal"/>
    <w:next w:val="Normal"/>
    <w:pPr>
      <w:keepNext/>
      <w:spacing w:before="100" w:after="100"/>
    </w:pPr>
    <w:rPr>
      <w:rFonts w:ascii="Tms Rmn" w:hAnsi="Tms Rmn"/>
      <w:b/>
      <w:lang w:val="fr-FR"/>
    </w:rPr>
  </w:style>
  <w:style w:type="paragraph" w:customStyle="1" w:styleId="H6">
    <w:name w:val="H6"/>
    <w:basedOn w:val="Normal"/>
    <w:next w:val="Normal"/>
    <w:pPr>
      <w:keepNext/>
      <w:spacing w:before="100" w:after="100"/>
    </w:pPr>
    <w:rPr>
      <w:rFonts w:ascii="Tms Rmn" w:hAnsi="Tms Rmn"/>
      <w:b/>
      <w:sz w:val="16"/>
      <w:lang w:val="fr-FR"/>
    </w:rPr>
  </w:style>
  <w:style w:type="paragraph" w:customStyle="1" w:styleId="Adresse">
    <w:name w:val="Adresse"/>
    <w:basedOn w:val="Normal"/>
    <w:next w:val="Normal"/>
    <w:rPr>
      <w:rFonts w:ascii="Tms Rmn" w:hAnsi="Tms Rmn"/>
      <w:i/>
      <w:sz w:val="24"/>
      <w:lang w:val="fr-FR"/>
    </w:rPr>
  </w:style>
  <w:style w:type="paragraph" w:customStyle="1" w:styleId="Blockquote">
    <w:name w:val="Blockquote"/>
    <w:basedOn w:val="Normal"/>
    <w:pPr>
      <w:spacing w:before="100" w:after="100"/>
      <w:ind w:left="360" w:right="360"/>
    </w:pPr>
    <w:rPr>
      <w:rFonts w:ascii="Tms Rmn" w:hAnsi="Tms Rmn"/>
      <w:sz w:val="24"/>
      <w:lang w:val="fr-FR"/>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val="fr-FR"/>
    </w:rPr>
  </w:style>
  <w:style w:type="paragraph" w:customStyle="1" w:styleId="z-TopofForm1">
    <w:name w:val="z-Top of Form1"/>
    <w:basedOn w:val="Normal"/>
    <w:next w:val="Normal"/>
    <w:pPr>
      <w:pBdr>
        <w:bottom w:val="single" w:sz="6" w:space="1" w:color="auto"/>
      </w:pBdr>
      <w:jc w:val="center"/>
    </w:pPr>
    <w:rPr>
      <w:rFonts w:ascii="Univers" w:hAnsi="Univers"/>
      <w:vanish/>
      <w:color w:val="000000"/>
      <w:sz w:val="16"/>
      <w:lang w:val="fr-FR"/>
    </w:rPr>
  </w:style>
  <w:style w:type="paragraph" w:customStyle="1" w:styleId="z-BottomofForm1">
    <w:name w:val="z-Bottom of Form1"/>
    <w:basedOn w:val="Normal"/>
    <w:next w:val="Normal"/>
    <w:pPr>
      <w:pBdr>
        <w:top w:val="single" w:sz="6" w:space="1" w:color="auto"/>
      </w:pBdr>
      <w:jc w:val="center"/>
    </w:pPr>
    <w:rPr>
      <w:rFonts w:ascii="Univers" w:hAnsi="Univers"/>
      <w:vanish/>
      <w:color w:val="000000"/>
      <w:sz w:val="16"/>
      <w:lang w:val="fr-FR"/>
    </w:rPr>
  </w:style>
  <w:style w:type="paragraph" w:customStyle="1" w:styleId="Corpsdetexte1">
    <w:name w:val="Corps de texte1"/>
    <w:basedOn w:val="Normal"/>
    <w:pPr>
      <w:spacing w:before="100" w:after="100" w:line="360" w:lineRule="atLeast"/>
      <w:jc w:val="both"/>
    </w:pPr>
    <w:rPr>
      <w:rFonts w:ascii="Univers" w:hAnsi="Univers"/>
      <w:color w:val="008000"/>
      <w:lang w:val="en-US"/>
    </w:rPr>
  </w:style>
  <w:style w:type="paragraph" w:customStyle="1" w:styleId="small-headline">
    <w:name w:val="small-headline"/>
    <w:basedOn w:val="Normal"/>
    <w:pPr>
      <w:spacing w:before="100" w:after="100"/>
    </w:pPr>
    <w:rPr>
      <w:rFonts w:ascii="Univers" w:hAnsi="Univers"/>
      <w:sz w:val="19"/>
      <w:lang w:val="fr-FR"/>
    </w:rPr>
  </w:style>
  <w:style w:type="paragraph" w:customStyle="1" w:styleId="story-headline">
    <w:name w:val="story-headline"/>
    <w:basedOn w:val="Normal"/>
    <w:pPr>
      <w:spacing w:before="90" w:after="90"/>
    </w:pPr>
    <w:rPr>
      <w:rFonts w:ascii="Univers" w:hAnsi="Univers"/>
      <w:b/>
      <w:sz w:val="26"/>
      <w:lang w:val="fr-FR"/>
    </w:rPr>
  </w:style>
  <w:style w:type="paragraph" w:customStyle="1" w:styleId="story-dateline">
    <w:name w:val="story-dateline"/>
    <w:basedOn w:val="Normal"/>
    <w:rPr>
      <w:rFonts w:ascii="Univers" w:hAnsi="Univers"/>
      <w:b/>
      <w:sz w:val="22"/>
      <w:lang w:val="fr-FR"/>
    </w:rPr>
  </w:style>
  <w:style w:type="paragraph" w:customStyle="1" w:styleId="story-body">
    <w:name w:val="story-body"/>
    <w:basedOn w:val="Normal"/>
    <w:pPr>
      <w:spacing w:before="100" w:after="100"/>
    </w:pPr>
    <w:rPr>
      <w:rFonts w:ascii="Univers" w:hAnsi="Univers"/>
      <w:sz w:val="22"/>
      <w:lang w:val="fr-FR"/>
    </w:rPr>
  </w:style>
  <w:style w:type="paragraph" w:customStyle="1" w:styleId="story-writer">
    <w:name w:val="story-writer"/>
    <w:basedOn w:val="Normal"/>
    <w:pPr>
      <w:spacing w:before="100" w:after="100"/>
    </w:pPr>
    <w:rPr>
      <w:rFonts w:ascii="Univers" w:hAnsi="Univers"/>
      <w:sz w:val="24"/>
      <w:lang w:val="fr-FR"/>
    </w:rPr>
  </w:style>
  <w:style w:type="paragraph" w:styleId="BodyText2">
    <w:name w:val="Body Text 2"/>
    <w:basedOn w:val="Normal"/>
    <w:pPr>
      <w:spacing w:before="100" w:after="100"/>
    </w:pPr>
    <w:rPr>
      <w:rFonts w:ascii="Tms Rmn" w:hAnsi="Tms Rmn"/>
      <w:sz w:val="24"/>
      <w:lang w:val="fr-FR"/>
    </w:rPr>
  </w:style>
  <w:style w:type="paragraph" w:customStyle="1" w:styleId="DefinitionTerm">
    <w:name w:val="Definition Term"/>
    <w:basedOn w:val="Normal"/>
    <w:next w:val="DefinitionList"/>
    <w:rPr>
      <w:rFonts w:ascii="CG Times" w:hAnsi="CG Times"/>
      <w:sz w:val="24"/>
      <w:lang w:val="fr-FR"/>
    </w:rPr>
  </w:style>
  <w:style w:type="paragraph" w:customStyle="1" w:styleId="DefinitionList">
    <w:name w:val="Definition List"/>
    <w:basedOn w:val="Normal"/>
    <w:next w:val="DefinitionTerm"/>
    <w:pPr>
      <w:ind w:left="360"/>
    </w:pPr>
    <w:rPr>
      <w:rFonts w:ascii="CG Times" w:hAnsi="CG Times"/>
      <w:sz w:val="24"/>
      <w:lang w:val="fr-FR"/>
    </w:rPr>
  </w:style>
  <w:style w:type="paragraph" w:customStyle="1" w:styleId="H2">
    <w:name w:val="H2"/>
    <w:basedOn w:val="Normal"/>
    <w:next w:val="Normal"/>
    <w:pPr>
      <w:keepNext/>
      <w:spacing w:before="100" w:after="100"/>
    </w:pPr>
    <w:rPr>
      <w:rFonts w:ascii="CG Times" w:hAnsi="CG Times"/>
      <w:b/>
      <w:sz w:val="36"/>
      <w:lang w:val="fr-FR"/>
    </w:rPr>
  </w:style>
  <w:style w:type="paragraph" w:customStyle="1" w:styleId="H1">
    <w:name w:val="H1"/>
    <w:basedOn w:val="Normal"/>
    <w:next w:val="Normal"/>
    <w:pPr>
      <w:keepNext/>
      <w:spacing w:before="100" w:after="100"/>
    </w:pPr>
    <w:rPr>
      <w:rFonts w:ascii="CG Times" w:hAnsi="CG Times"/>
      <w:b/>
      <w:sz w:val="48"/>
      <w:lang w:val="fr-FR"/>
    </w:rPr>
  </w:style>
  <w:style w:type="paragraph" w:customStyle="1" w:styleId="info">
    <w:name w:val="info"/>
    <w:basedOn w:val="Normal"/>
    <w:pPr>
      <w:spacing w:before="100" w:after="100"/>
    </w:pPr>
    <w:rPr>
      <w:color w:val="000000"/>
      <w:sz w:val="24"/>
      <w:lang w:val="fr-FR"/>
    </w:rPr>
  </w:style>
  <w:style w:type="paragraph" w:customStyle="1" w:styleId="Sous-titre1">
    <w:name w:val="Sous-titre1"/>
    <w:basedOn w:val="Normal"/>
    <w:pPr>
      <w:spacing w:before="100" w:after="100"/>
    </w:pPr>
    <w:rPr>
      <w:sz w:val="24"/>
      <w:lang w:val="fr-FR"/>
    </w:rPr>
  </w:style>
  <w:style w:type="paragraph" w:styleId="BodyTextIndent2">
    <w:name w:val="Body Text Indent 2"/>
    <w:basedOn w:val="Normal"/>
    <w:pPr>
      <w:tabs>
        <w:tab w:val="left" w:pos="567"/>
      </w:tabs>
      <w:spacing w:line="360" w:lineRule="atLeast"/>
      <w:ind w:left="567"/>
      <w:jc w:val="both"/>
    </w:pPr>
    <w:rPr>
      <w:rFonts w:ascii="Univers" w:hAnsi="Univers"/>
      <w:color w:val="000000"/>
      <w:sz w:val="24"/>
      <w:lang w:val="en-GB"/>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sz w:val="24"/>
    </w:rPr>
  </w:style>
  <w:style w:type="paragraph" w:styleId="Title">
    <w:name w:val="Title"/>
    <w:basedOn w:val="Normal"/>
    <w:qFormat/>
    <w:pPr>
      <w:jc w:val="center"/>
    </w:pPr>
    <w:rPr>
      <w:rFonts w:ascii="Arial" w:hAnsi="Arial"/>
      <w:b/>
      <w:sz w:val="28"/>
      <w:lang w:val="fr-CH" w:eastAsia="en-ZA"/>
    </w:rPr>
  </w:style>
  <w:style w:type="character" w:customStyle="1" w:styleId="Normal1">
    <w:name w:val="Normal1"/>
    <w:basedOn w:val="DefaultParagraphFont"/>
  </w:style>
  <w:style w:type="character" w:styleId="FollowedHyperlink">
    <w:name w:val="FollowedHyperlink"/>
    <w:rPr>
      <w:color w:val="800080"/>
      <w:u w:val="single"/>
    </w:rPr>
  </w:style>
  <w:style w:type="character" w:customStyle="1" w:styleId="normal10">
    <w:name w:val="normal1"/>
    <w:basedOn w:val="DefaultParagraphFont"/>
  </w:style>
  <w:style w:type="paragraph" w:customStyle="1" w:styleId="style1">
    <w:name w:val="style1"/>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6">
    <w:name w:val="style6"/>
    <w:basedOn w:val="Normal"/>
    <w:rsid w:val="001B6A6B"/>
    <w:pPr>
      <w:spacing w:before="100" w:beforeAutospacing="1" w:after="100" w:afterAutospacing="1"/>
    </w:pPr>
    <w:rPr>
      <w:rFonts w:ascii="Arial" w:eastAsia="SimSun" w:hAnsi="Arial" w:cs="Arial"/>
      <w:color w:val="666666"/>
      <w:sz w:val="21"/>
      <w:szCs w:val="21"/>
      <w:lang w:val="en-GB" w:eastAsia="zh-CN"/>
    </w:rPr>
  </w:style>
  <w:style w:type="paragraph" w:customStyle="1" w:styleId="style5">
    <w:name w:val="style5"/>
    <w:basedOn w:val="Normal"/>
    <w:rsid w:val="001B6A6B"/>
    <w:pPr>
      <w:spacing w:before="100" w:beforeAutospacing="1" w:after="100" w:afterAutospacing="1"/>
    </w:pPr>
    <w:rPr>
      <w:rFonts w:ascii="Arial" w:eastAsia="SimSun" w:hAnsi="Arial" w:cs="Arial"/>
      <w:color w:val="666666"/>
      <w:sz w:val="21"/>
      <w:szCs w:val="21"/>
      <w:lang w:val="en-GB" w:eastAsia="zh-CN"/>
    </w:rPr>
  </w:style>
  <w:style w:type="character" w:customStyle="1" w:styleId="style61">
    <w:name w:val="style61"/>
    <w:rsid w:val="001B6A6B"/>
    <w:rPr>
      <w:rFonts w:ascii="Arial" w:hAnsi="Arial" w:cs="Arial" w:hint="default"/>
      <w:color w:val="666666"/>
      <w:sz w:val="21"/>
      <w:szCs w:val="21"/>
    </w:rPr>
  </w:style>
  <w:style w:type="paragraph" w:customStyle="1" w:styleId="biopar">
    <w:name w:val="biopar"/>
    <w:basedOn w:val="Normal"/>
    <w:rsid w:val="00F65F86"/>
    <w:pPr>
      <w:spacing w:before="100" w:beforeAutospacing="1" w:after="100" w:afterAutospacing="1"/>
    </w:pPr>
    <w:rPr>
      <w:rFonts w:eastAsia="SimSun"/>
      <w:color w:val="000000"/>
      <w:sz w:val="24"/>
      <w:szCs w:val="24"/>
      <w:lang w:val="en-GB" w:eastAsia="zh-CN"/>
    </w:rPr>
  </w:style>
  <w:style w:type="paragraph" w:customStyle="1" w:styleId="CM3">
    <w:name w:val="CM3"/>
    <w:basedOn w:val="Normal"/>
    <w:next w:val="Normal"/>
    <w:rsid w:val="00F65F86"/>
    <w:pPr>
      <w:autoSpaceDE w:val="0"/>
      <w:autoSpaceDN w:val="0"/>
      <w:adjustRightInd w:val="0"/>
      <w:spacing w:line="153" w:lineRule="atLeast"/>
    </w:pPr>
    <w:rPr>
      <w:rFonts w:ascii="BGNFO P+ Helvetica Neue" w:eastAsia="SimSun" w:hAnsi="BGNFO P+ Helvetica Neue"/>
      <w:sz w:val="24"/>
      <w:szCs w:val="24"/>
      <w:lang w:val="en-GB" w:eastAsia="zh-CN"/>
    </w:rPr>
  </w:style>
  <w:style w:type="paragraph" w:customStyle="1" w:styleId="CM147">
    <w:name w:val="CM147"/>
    <w:basedOn w:val="Normal"/>
    <w:next w:val="Normal"/>
    <w:rsid w:val="00F65F86"/>
    <w:pPr>
      <w:autoSpaceDE w:val="0"/>
      <w:autoSpaceDN w:val="0"/>
      <w:adjustRightInd w:val="0"/>
      <w:spacing w:after="170"/>
    </w:pPr>
    <w:rPr>
      <w:rFonts w:ascii="BGNFO P+ Helvetica Neue" w:eastAsia="SimSun" w:hAnsi="BGNFO P+ Helvetica Neue"/>
      <w:sz w:val="24"/>
      <w:szCs w:val="24"/>
      <w:lang w:val="en-GB" w:eastAsia="zh-CN"/>
    </w:rPr>
  </w:style>
  <w:style w:type="character" w:styleId="Strong">
    <w:name w:val="Strong"/>
    <w:uiPriority w:val="22"/>
    <w:qFormat/>
    <w:rsid w:val="00F65F86"/>
    <w:rPr>
      <w:b/>
      <w:bCs/>
    </w:rPr>
  </w:style>
  <w:style w:type="character" w:customStyle="1" w:styleId="text1">
    <w:name w:val="text1"/>
    <w:rsid w:val="00F65F86"/>
    <w:rPr>
      <w:rFonts w:ascii="Gill Sans MT" w:hAnsi="Gill Sans MT" w:hint="default"/>
      <w:color w:val="666666"/>
      <w:sz w:val="18"/>
      <w:szCs w:val="18"/>
    </w:rPr>
  </w:style>
  <w:style w:type="character" w:styleId="Emphasis">
    <w:name w:val="Emphasis"/>
    <w:uiPriority w:val="20"/>
    <w:qFormat/>
    <w:rsid w:val="00F65F86"/>
    <w:rPr>
      <w:i/>
      <w:iCs/>
    </w:rPr>
  </w:style>
  <w:style w:type="character" w:customStyle="1" w:styleId="style11">
    <w:name w:val="style11"/>
    <w:rsid w:val="007557CF"/>
    <w:rPr>
      <w:rFonts w:ascii="Geneva" w:hAnsi="Geneva" w:hint="default"/>
      <w:color w:val="666666"/>
      <w:sz w:val="21"/>
      <w:szCs w:val="21"/>
    </w:rPr>
  </w:style>
  <w:style w:type="character" w:customStyle="1" w:styleId="textexposedshow">
    <w:name w:val="text_exposed_show"/>
    <w:basedOn w:val="DefaultParagraphFont"/>
    <w:rsid w:val="002949C5"/>
  </w:style>
  <w:style w:type="paragraph" w:customStyle="1" w:styleId="SingleTxtG">
    <w:name w:val="_ Single Txt_G"/>
    <w:basedOn w:val="Normal"/>
    <w:link w:val="SingleTxtGChar"/>
    <w:rsid w:val="003B122D"/>
    <w:pPr>
      <w:suppressAutoHyphens/>
      <w:spacing w:after="120" w:line="240" w:lineRule="atLeast"/>
      <w:ind w:left="1134" w:right="1134"/>
      <w:jc w:val="both"/>
    </w:pPr>
    <w:rPr>
      <w:lang w:val="x-none"/>
    </w:rPr>
  </w:style>
  <w:style w:type="character" w:customStyle="1" w:styleId="SingleTxtGChar">
    <w:name w:val="_ Single Txt_G Char"/>
    <w:link w:val="SingleTxtG"/>
    <w:rsid w:val="003B122D"/>
    <w:rPr>
      <w:rFonts w:ascii="Times New Roman" w:hAnsi="Times New Roman"/>
      <w:lang w:eastAsia="en-US"/>
    </w:rPr>
  </w:style>
  <w:style w:type="character" w:customStyle="1" w:styleId="hps">
    <w:name w:val="hps"/>
    <w:basedOn w:val="DefaultParagraphFont"/>
    <w:rsid w:val="0099536D"/>
  </w:style>
  <w:style w:type="character" w:customStyle="1" w:styleId="il">
    <w:name w:val="il"/>
    <w:basedOn w:val="DefaultParagraphFont"/>
    <w:rsid w:val="004931CF"/>
  </w:style>
  <w:style w:type="character" w:customStyle="1" w:styleId="postbody">
    <w:name w:val="postbody"/>
    <w:basedOn w:val="DefaultParagraphFont"/>
    <w:rsid w:val="00E5277D"/>
  </w:style>
  <w:style w:type="character" w:customStyle="1" w:styleId="txtparagraf">
    <w:name w:val="txt_paragraf"/>
    <w:basedOn w:val="DefaultParagraphFont"/>
    <w:rsid w:val="00691566"/>
  </w:style>
  <w:style w:type="paragraph" w:customStyle="1" w:styleId="Default">
    <w:name w:val="Default"/>
    <w:rsid w:val="005C757C"/>
    <w:pPr>
      <w:autoSpaceDE w:val="0"/>
      <w:autoSpaceDN w:val="0"/>
      <w:adjustRightInd w:val="0"/>
    </w:pPr>
    <w:rPr>
      <w:rFonts w:ascii="Times New Roman" w:eastAsia="Calibri" w:hAnsi="Times New Roman"/>
      <w:color w:val="000000"/>
      <w:sz w:val="24"/>
      <w:szCs w:val="24"/>
      <w:lang w:eastAsia="en-US"/>
    </w:rPr>
  </w:style>
  <w:style w:type="paragraph" w:styleId="FootnoteText">
    <w:name w:val="footnote text"/>
    <w:basedOn w:val="Normal"/>
    <w:link w:val="FootnoteTextChar"/>
    <w:rsid w:val="00F84551"/>
  </w:style>
  <w:style w:type="character" w:customStyle="1" w:styleId="FootnoteTextChar">
    <w:name w:val="Footnote Text Char"/>
    <w:link w:val="FootnoteText"/>
    <w:rsid w:val="00F84551"/>
    <w:rPr>
      <w:rFonts w:ascii="Times New Roman" w:hAnsi="Times New Roman"/>
      <w:lang w:val="de-DE" w:eastAsia="en-US"/>
    </w:rPr>
  </w:style>
  <w:style w:type="character" w:styleId="FootnoteReference">
    <w:name w:val="footnote reference"/>
    <w:rsid w:val="00F84551"/>
    <w:rPr>
      <w:vertAlign w:val="superscript"/>
    </w:rPr>
  </w:style>
  <w:style w:type="character" w:styleId="UnresolvedMention">
    <w:name w:val="Unresolved Mention"/>
    <w:uiPriority w:val="99"/>
    <w:semiHidden/>
    <w:unhideWhenUsed/>
    <w:rsid w:val="00356D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09266">
      <w:bodyDiv w:val="1"/>
      <w:marLeft w:val="0"/>
      <w:marRight w:val="0"/>
      <w:marTop w:val="0"/>
      <w:marBottom w:val="0"/>
      <w:divBdr>
        <w:top w:val="none" w:sz="0" w:space="0" w:color="auto"/>
        <w:left w:val="none" w:sz="0" w:space="0" w:color="auto"/>
        <w:bottom w:val="none" w:sz="0" w:space="0" w:color="auto"/>
        <w:right w:val="none" w:sz="0" w:space="0" w:color="auto"/>
      </w:divBdr>
      <w:divsChild>
        <w:div w:id="694841983">
          <w:marLeft w:val="0"/>
          <w:marRight w:val="0"/>
          <w:marTop w:val="0"/>
          <w:marBottom w:val="0"/>
          <w:divBdr>
            <w:top w:val="none" w:sz="0" w:space="0" w:color="auto"/>
            <w:left w:val="none" w:sz="0" w:space="0" w:color="auto"/>
            <w:bottom w:val="none" w:sz="0" w:space="0" w:color="auto"/>
            <w:right w:val="none" w:sz="0" w:space="0" w:color="auto"/>
          </w:divBdr>
          <w:divsChild>
            <w:div w:id="2009559059">
              <w:marLeft w:val="0"/>
              <w:marRight w:val="0"/>
              <w:marTop w:val="0"/>
              <w:marBottom w:val="0"/>
              <w:divBdr>
                <w:top w:val="none" w:sz="0" w:space="0" w:color="auto"/>
                <w:left w:val="none" w:sz="0" w:space="0" w:color="auto"/>
                <w:bottom w:val="none" w:sz="0" w:space="0" w:color="auto"/>
                <w:right w:val="none" w:sz="0" w:space="0" w:color="auto"/>
              </w:divBdr>
              <w:divsChild>
                <w:div w:id="7772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167633">
      <w:bodyDiv w:val="1"/>
      <w:marLeft w:val="0"/>
      <w:marRight w:val="0"/>
      <w:marTop w:val="0"/>
      <w:marBottom w:val="0"/>
      <w:divBdr>
        <w:top w:val="none" w:sz="0" w:space="0" w:color="auto"/>
        <w:left w:val="none" w:sz="0" w:space="0" w:color="auto"/>
        <w:bottom w:val="none" w:sz="0" w:space="0" w:color="auto"/>
        <w:right w:val="none" w:sz="0" w:space="0" w:color="auto"/>
      </w:divBdr>
    </w:div>
    <w:div w:id="663508030">
      <w:bodyDiv w:val="1"/>
      <w:marLeft w:val="0"/>
      <w:marRight w:val="0"/>
      <w:marTop w:val="0"/>
      <w:marBottom w:val="0"/>
      <w:divBdr>
        <w:top w:val="none" w:sz="0" w:space="0" w:color="auto"/>
        <w:left w:val="none" w:sz="0" w:space="0" w:color="auto"/>
        <w:bottom w:val="none" w:sz="0" w:space="0" w:color="auto"/>
        <w:right w:val="none" w:sz="0" w:space="0" w:color="auto"/>
      </w:divBdr>
    </w:div>
    <w:div w:id="841434039">
      <w:bodyDiv w:val="1"/>
      <w:marLeft w:val="0"/>
      <w:marRight w:val="0"/>
      <w:marTop w:val="0"/>
      <w:marBottom w:val="0"/>
      <w:divBdr>
        <w:top w:val="none" w:sz="0" w:space="0" w:color="auto"/>
        <w:left w:val="none" w:sz="0" w:space="0" w:color="auto"/>
        <w:bottom w:val="none" w:sz="0" w:space="0" w:color="auto"/>
        <w:right w:val="none" w:sz="0" w:space="0" w:color="auto"/>
      </w:divBdr>
    </w:div>
    <w:div w:id="1215703510">
      <w:bodyDiv w:val="1"/>
      <w:marLeft w:val="0"/>
      <w:marRight w:val="0"/>
      <w:marTop w:val="0"/>
      <w:marBottom w:val="0"/>
      <w:divBdr>
        <w:top w:val="none" w:sz="0" w:space="0" w:color="auto"/>
        <w:left w:val="none" w:sz="0" w:space="0" w:color="auto"/>
        <w:bottom w:val="none" w:sz="0" w:space="0" w:color="auto"/>
        <w:right w:val="none" w:sz="0" w:space="0" w:color="auto"/>
      </w:divBdr>
    </w:div>
    <w:div w:id="1458142874">
      <w:bodyDiv w:val="1"/>
      <w:marLeft w:val="0"/>
      <w:marRight w:val="0"/>
      <w:marTop w:val="0"/>
      <w:marBottom w:val="0"/>
      <w:divBdr>
        <w:top w:val="none" w:sz="0" w:space="0" w:color="auto"/>
        <w:left w:val="none" w:sz="0" w:space="0" w:color="auto"/>
        <w:bottom w:val="none" w:sz="0" w:space="0" w:color="auto"/>
        <w:right w:val="none" w:sz="0" w:space="0" w:color="auto"/>
      </w:divBdr>
    </w:div>
    <w:div w:id="1476920629">
      <w:bodyDiv w:val="1"/>
      <w:marLeft w:val="0"/>
      <w:marRight w:val="0"/>
      <w:marTop w:val="0"/>
      <w:marBottom w:val="0"/>
      <w:divBdr>
        <w:top w:val="none" w:sz="0" w:space="0" w:color="auto"/>
        <w:left w:val="none" w:sz="0" w:space="0" w:color="auto"/>
        <w:bottom w:val="none" w:sz="0" w:space="0" w:color="auto"/>
        <w:right w:val="none" w:sz="0" w:space="0" w:color="auto"/>
      </w:divBdr>
      <w:divsChild>
        <w:div w:id="35664978">
          <w:marLeft w:val="0"/>
          <w:marRight w:val="0"/>
          <w:marTop w:val="0"/>
          <w:marBottom w:val="0"/>
          <w:divBdr>
            <w:top w:val="none" w:sz="0" w:space="0" w:color="auto"/>
            <w:left w:val="none" w:sz="0" w:space="0" w:color="auto"/>
            <w:bottom w:val="none" w:sz="0" w:space="0" w:color="auto"/>
            <w:right w:val="none" w:sz="0" w:space="0" w:color="auto"/>
          </w:divBdr>
        </w:div>
      </w:divsChild>
    </w:div>
    <w:div w:id="1525559169">
      <w:bodyDiv w:val="1"/>
      <w:marLeft w:val="0"/>
      <w:marRight w:val="0"/>
      <w:marTop w:val="0"/>
      <w:marBottom w:val="0"/>
      <w:divBdr>
        <w:top w:val="none" w:sz="0" w:space="0" w:color="auto"/>
        <w:left w:val="none" w:sz="0" w:space="0" w:color="auto"/>
        <w:bottom w:val="none" w:sz="0" w:space="0" w:color="auto"/>
        <w:right w:val="none" w:sz="0" w:space="0" w:color="auto"/>
      </w:divBdr>
      <w:divsChild>
        <w:div w:id="72629109">
          <w:marLeft w:val="0"/>
          <w:marRight w:val="0"/>
          <w:marTop w:val="0"/>
          <w:marBottom w:val="0"/>
          <w:divBdr>
            <w:top w:val="none" w:sz="0" w:space="0" w:color="auto"/>
            <w:left w:val="none" w:sz="0" w:space="0" w:color="auto"/>
            <w:bottom w:val="none" w:sz="0" w:space="0" w:color="auto"/>
            <w:right w:val="none" w:sz="0" w:space="0" w:color="auto"/>
          </w:divBdr>
        </w:div>
        <w:div w:id="261033866">
          <w:marLeft w:val="0"/>
          <w:marRight w:val="0"/>
          <w:marTop w:val="0"/>
          <w:marBottom w:val="0"/>
          <w:divBdr>
            <w:top w:val="none" w:sz="0" w:space="0" w:color="auto"/>
            <w:left w:val="none" w:sz="0" w:space="0" w:color="auto"/>
            <w:bottom w:val="none" w:sz="0" w:space="0" w:color="auto"/>
            <w:right w:val="none" w:sz="0" w:space="0" w:color="auto"/>
          </w:divBdr>
        </w:div>
        <w:div w:id="517235441">
          <w:marLeft w:val="0"/>
          <w:marRight w:val="0"/>
          <w:marTop w:val="0"/>
          <w:marBottom w:val="0"/>
          <w:divBdr>
            <w:top w:val="none" w:sz="0" w:space="0" w:color="auto"/>
            <w:left w:val="none" w:sz="0" w:space="0" w:color="auto"/>
            <w:bottom w:val="none" w:sz="0" w:space="0" w:color="auto"/>
            <w:right w:val="none" w:sz="0" w:space="0" w:color="auto"/>
          </w:divBdr>
        </w:div>
        <w:div w:id="545994735">
          <w:marLeft w:val="0"/>
          <w:marRight w:val="0"/>
          <w:marTop w:val="0"/>
          <w:marBottom w:val="0"/>
          <w:divBdr>
            <w:top w:val="none" w:sz="0" w:space="0" w:color="auto"/>
            <w:left w:val="none" w:sz="0" w:space="0" w:color="auto"/>
            <w:bottom w:val="none" w:sz="0" w:space="0" w:color="auto"/>
            <w:right w:val="none" w:sz="0" w:space="0" w:color="auto"/>
          </w:divBdr>
        </w:div>
        <w:div w:id="702369260">
          <w:marLeft w:val="0"/>
          <w:marRight w:val="0"/>
          <w:marTop w:val="0"/>
          <w:marBottom w:val="0"/>
          <w:divBdr>
            <w:top w:val="none" w:sz="0" w:space="0" w:color="auto"/>
            <w:left w:val="none" w:sz="0" w:space="0" w:color="auto"/>
            <w:bottom w:val="none" w:sz="0" w:space="0" w:color="auto"/>
            <w:right w:val="none" w:sz="0" w:space="0" w:color="auto"/>
          </w:divBdr>
        </w:div>
        <w:div w:id="856306958">
          <w:marLeft w:val="0"/>
          <w:marRight w:val="0"/>
          <w:marTop w:val="0"/>
          <w:marBottom w:val="0"/>
          <w:divBdr>
            <w:top w:val="none" w:sz="0" w:space="0" w:color="auto"/>
            <w:left w:val="none" w:sz="0" w:space="0" w:color="auto"/>
            <w:bottom w:val="none" w:sz="0" w:space="0" w:color="auto"/>
            <w:right w:val="none" w:sz="0" w:space="0" w:color="auto"/>
          </w:divBdr>
        </w:div>
        <w:div w:id="1713386558">
          <w:marLeft w:val="0"/>
          <w:marRight w:val="0"/>
          <w:marTop w:val="0"/>
          <w:marBottom w:val="0"/>
          <w:divBdr>
            <w:top w:val="none" w:sz="0" w:space="0" w:color="auto"/>
            <w:left w:val="none" w:sz="0" w:space="0" w:color="auto"/>
            <w:bottom w:val="none" w:sz="0" w:space="0" w:color="auto"/>
            <w:right w:val="none" w:sz="0" w:space="0" w:color="auto"/>
          </w:divBdr>
        </w:div>
        <w:div w:id="1729189555">
          <w:marLeft w:val="0"/>
          <w:marRight w:val="0"/>
          <w:marTop w:val="0"/>
          <w:marBottom w:val="0"/>
          <w:divBdr>
            <w:top w:val="none" w:sz="0" w:space="0" w:color="auto"/>
            <w:left w:val="none" w:sz="0" w:space="0" w:color="auto"/>
            <w:bottom w:val="none" w:sz="0" w:space="0" w:color="auto"/>
            <w:right w:val="none" w:sz="0" w:space="0" w:color="auto"/>
          </w:divBdr>
        </w:div>
        <w:div w:id="1784376001">
          <w:marLeft w:val="0"/>
          <w:marRight w:val="0"/>
          <w:marTop w:val="0"/>
          <w:marBottom w:val="0"/>
          <w:divBdr>
            <w:top w:val="none" w:sz="0" w:space="0" w:color="auto"/>
            <w:left w:val="none" w:sz="0" w:space="0" w:color="auto"/>
            <w:bottom w:val="none" w:sz="0" w:space="0" w:color="auto"/>
            <w:right w:val="none" w:sz="0" w:space="0" w:color="auto"/>
          </w:divBdr>
        </w:div>
        <w:div w:id="2060976248">
          <w:marLeft w:val="0"/>
          <w:marRight w:val="0"/>
          <w:marTop w:val="0"/>
          <w:marBottom w:val="0"/>
          <w:divBdr>
            <w:top w:val="none" w:sz="0" w:space="0" w:color="auto"/>
            <w:left w:val="none" w:sz="0" w:space="0" w:color="auto"/>
            <w:bottom w:val="none" w:sz="0" w:space="0" w:color="auto"/>
            <w:right w:val="none" w:sz="0" w:space="0" w:color="auto"/>
          </w:divBdr>
        </w:div>
      </w:divsChild>
    </w:div>
    <w:div w:id="1582107182">
      <w:bodyDiv w:val="1"/>
      <w:marLeft w:val="0"/>
      <w:marRight w:val="0"/>
      <w:marTop w:val="0"/>
      <w:marBottom w:val="0"/>
      <w:divBdr>
        <w:top w:val="none" w:sz="0" w:space="0" w:color="auto"/>
        <w:left w:val="none" w:sz="0" w:space="0" w:color="auto"/>
        <w:bottom w:val="none" w:sz="0" w:space="0" w:color="auto"/>
        <w:right w:val="none" w:sz="0" w:space="0" w:color="auto"/>
      </w:divBdr>
    </w:div>
    <w:div w:id="1855412463">
      <w:bodyDiv w:val="1"/>
      <w:marLeft w:val="0"/>
      <w:marRight w:val="0"/>
      <w:marTop w:val="0"/>
      <w:marBottom w:val="0"/>
      <w:divBdr>
        <w:top w:val="none" w:sz="0" w:space="0" w:color="auto"/>
        <w:left w:val="none" w:sz="0" w:space="0" w:color="auto"/>
        <w:bottom w:val="none" w:sz="0" w:space="0" w:color="auto"/>
        <w:right w:val="none" w:sz="0" w:space="0" w:color="auto"/>
      </w:divBdr>
      <w:divsChild>
        <w:div w:id="35082712">
          <w:marLeft w:val="0"/>
          <w:marRight w:val="0"/>
          <w:marTop w:val="0"/>
          <w:marBottom w:val="0"/>
          <w:divBdr>
            <w:top w:val="none" w:sz="0" w:space="0" w:color="auto"/>
            <w:left w:val="none" w:sz="0" w:space="0" w:color="auto"/>
            <w:bottom w:val="none" w:sz="0" w:space="0" w:color="auto"/>
            <w:right w:val="none" w:sz="0" w:space="0" w:color="auto"/>
          </w:divBdr>
        </w:div>
        <w:div w:id="652292055">
          <w:marLeft w:val="0"/>
          <w:marRight w:val="0"/>
          <w:marTop w:val="0"/>
          <w:marBottom w:val="0"/>
          <w:divBdr>
            <w:top w:val="none" w:sz="0" w:space="0" w:color="auto"/>
            <w:left w:val="none" w:sz="0" w:space="0" w:color="auto"/>
            <w:bottom w:val="none" w:sz="0" w:space="0" w:color="auto"/>
            <w:right w:val="none" w:sz="0" w:space="0" w:color="auto"/>
          </w:divBdr>
        </w:div>
        <w:div w:id="701244026">
          <w:marLeft w:val="0"/>
          <w:marRight w:val="0"/>
          <w:marTop w:val="0"/>
          <w:marBottom w:val="0"/>
          <w:divBdr>
            <w:top w:val="none" w:sz="0" w:space="0" w:color="auto"/>
            <w:left w:val="none" w:sz="0" w:space="0" w:color="auto"/>
            <w:bottom w:val="none" w:sz="0" w:space="0" w:color="auto"/>
            <w:right w:val="none" w:sz="0" w:space="0" w:color="auto"/>
          </w:divBdr>
        </w:div>
        <w:div w:id="1116799115">
          <w:marLeft w:val="0"/>
          <w:marRight w:val="0"/>
          <w:marTop w:val="0"/>
          <w:marBottom w:val="0"/>
          <w:divBdr>
            <w:top w:val="none" w:sz="0" w:space="0" w:color="auto"/>
            <w:left w:val="none" w:sz="0" w:space="0" w:color="auto"/>
            <w:bottom w:val="none" w:sz="0" w:space="0" w:color="auto"/>
            <w:right w:val="none" w:sz="0" w:space="0" w:color="auto"/>
          </w:divBdr>
        </w:div>
        <w:div w:id="1221870087">
          <w:marLeft w:val="0"/>
          <w:marRight w:val="0"/>
          <w:marTop w:val="0"/>
          <w:marBottom w:val="0"/>
          <w:divBdr>
            <w:top w:val="none" w:sz="0" w:space="0" w:color="auto"/>
            <w:left w:val="none" w:sz="0" w:space="0" w:color="auto"/>
            <w:bottom w:val="none" w:sz="0" w:space="0" w:color="auto"/>
            <w:right w:val="none" w:sz="0" w:space="0" w:color="auto"/>
          </w:divBdr>
        </w:div>
        <w:div w:id="1257059308">
          <w:marLeft w:val="0"/>
          <w:marRight w:val="0"/>
          <w:marTop w:val="0"/>
          <w:marBottom w:val="0"/>
          <w:divBdr>
            <w:top w:val="none" w:sz="0" w:space="0" w:color="auto"/>
            <w:left w:val="none" w:sz="0" w:space="0" w:color="auto"/>
            <w:bottom w:val="none" w:sz="0" w:space="0" w:color="auto"/>
            <w:right w:val="none" w:sz="0" w:space="0" w:color="auto"/>
          </w:divBdr>
        </w:div>
        <w:div w:id="1514686778">
          <w:marLeft w:val="0"/>
          <w:marRight w:val="0"/>
          <w:marTop w:val="0"/>
          <w:marBottom w:val="0"/>
          <w:divBdr>
            <w:top w:val="none" w:sz="0" w:space="0" w:color="auto"/>
            <w:left w:val="none" w:sz="0" w:space="0" w:color="auto"/>
            <w:bottom w:val="none" w:sz="0" w:space="0" w:color="auto"/>
            <w:right w:val="none" w:sz="0" w:space="0" w:color="auto"/>
          </w:divBdr>
        </w:div>
        <w:div w:id="1718045910">
          <w:marLeft w:val="0"/>
          <w:marRight w:val="0"/>
          <w:marTop w:val="0"/>
          <w:marBottom w:val="0"/>
          <w:divBdr>
            <w:top w:val="none" w:sz="0" w:space="0" w:color="auto"/>
            <w:left w:val="none" w:sz="0" w:space="0" w:color="auto"/>
            <w:bottom w:val="none" w:sz="0" w:space="0" w:color="auto"/>
            <w:right w:val="none" w:sz="0" w:space="0" w:color="auto"/>
          </w:divBdr>
        </w:div>
        <w:div w:id="1772893277">
          <w:marLeft w:val="0"/>
          <w:marRight w:val="0"/>
          <w:marTop w:val="0"/>
          <w:marBottom w:val="0"/>
          <w:divBdr>
            <w:top w:val="none" w:sz="0" w:space="0" w:color="auto"/>
            <w:left w:val="none" w:sz="0" w:space="0" w:color="auto"/>
            <w:bottom w:val="none" w:sz="0" w:space="0" w:color="auto"/>
            <w:right w:val="none" w:sz="0" w:space="0" w:color="auto"/>
          </w:divBdr>
        </w:div>
      </w:divsChild>
    </w:div>
    <w:div w:id="213595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FB851C-2755-473F-AAFB-BAA269AA6A5B}">
  <ds:schemaRefs>
    <ds:schemaRef ds:uri="http://schemas.openxmlformats.org/officeDocument/2006/bibliography"/>
  </ds:schemaRefs>
</ds:datastoreItem>
</file>

<file path=customXml/itemProps2.xml><?xml version="1.0" encoding="utf-8"?>
<ds:datastoreItem xmlns:ds="http://schemas.openxmlformats.org/officeDocument/2006/customXml" ds:itemID="{F5D86277-4BD4-42F6-871E-258765657640}"/>
</file>

<file path=customXml/itemProps3.xml><?xml version="1.0" encoding="utf-8"?>
<ds:datastoreItem xmlns:ds="http://schemas.openxmlformats.org/officeDocument/2006/customXml" ds:itemID="{DFB86ECA-B8E8-414F-B5D2-1F69576C1AC8}"/>
</file>

<file path=customXml/itemProps4.xml><?xml version="1.0" encoding="utf-8"?>
<ds:datastoreItem xmlns:ds="http://schemas.openxmlformats.org/officeDocument/2006/customXml" ds:itemID="{38615E49-9133-49FE-94F4-CA8846CC1DF0}"/>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2863</Characters>
  <Application>Microsoft Office Word</Application>
  <DocSecurity>0</DocSecurity>
  <Lines>23</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Friedrich Ebert Stiftung</vt:lpstr>
      <vt:lpstr>Friedrich Ebert Stiftung</vt:lpstr>
    </vt:vector>
  </TitlesOfParts>
  <Company>Print Media SA</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Friedrich Ebert Stiftung</dc:title>
  <dc:subject/>
  <dc:creator>Erich Kofmel</dc:creator>
  <cp:keywords/>
  <cp:lastModifiedBy>erich</cp:lastModifiedBy>
  <cp:revision>3</cp:revision>
  <cp:lastPrinted>2021-09-06T18:19:00Z</cp:lastPrinted>
  <dcterms:created xsi:type="dcterms:W3CDTF">2021-09-06T18:19:00Z</dcterms:created>
  <dcterms:modified xsi:type="dcterms:W3CDTF">2021-09-06T22:01:00Z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