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E4BE52" w14:textId="77777777" w:rsidR="00E2428E" w:rsidRPr="000A126A" w:rsidRDefault="00E2428E" w:rsidP="00CB00FC">
      <w:pPr>
        <w:jc w:val="both"/>
        <w:rPr>
          <w:rFonts w:ascii="Times New Roman" w:hAnsi="Times New Roman" w:cs="Times New Roman"/>
          <w:b/>
          <w:sz w:val="20"/>
          <w:szCs w:val="20"/>
          <w:lang w:val="es-ES"/>
        </w:rPr>
      </w:pPr>
    </w:p>
    <w:p w14:paraId="5F661DA3" w14:textId="77777777" w:rsidR="00E5220C" w:rsidRPr="00E5220C" w:rsidRDefault="005108C1" w:rsidP="00E5220C">
      <w:pPr>
        <w:pStyle w:val="Encabezado"/>
        <w:rPr>
          <w:b/>
        </w:rPr>
      </w:pPr>
      <w:r>
        <w:rPr>
          <w:rFonts w:ascii="Times New Roman" w:hAnsi="Times New Roman" w:cs="Times New Roman"/>
          <w:b/>
          <w:sz w:val="20"/>
          <w:szCs w:val="20"/>
        </w:rPr>
        <w:t>ACCIONES</w:t>
      </w:r>
      <w:r w:rsidRPr="005108C1">
        <w:rPr>
          <w:rFonts w:ascii="Times New Roman" w:hAnsi="Times New Roman" w:cs="Times New Roman"/>
          <w:b/>
          <w:sz w:val="20"/>
          <w:szCs w:val="20"/>
        </w:rPr>
        <w:t xml:space="preserve"> REFERENTES</w:t>
      </w:r>
      <w:r w:rsidR="00E5220C">
        <w:rPr>
          <w:rFonts w:ascii="Times New Roman" w:hAnsi="Times New Roman" w:cs="Times New Roman"/>
          <w:b/>
          <w:sz w:val="20"/>
          <w:szCs w:val="20"/>
        </w:rPr>
        <w:t xml:space="preserve"> AL</w:t>
      </w:r>
      <w:r w:rsidRPr="005108C1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E5220C" w:rsidRPr="00E5220C">
        <w:rPr>
          <w:rFonts w:ascii="Times New Roman" w:hAnsi="Times New Roman" w:cs="Times New Roman"/>
          <w:b/>
          <w:sz w:val="20"/>
          <w:szCs w:val="20"/>
        </w:rPr>
        <w:t xml:space="preserve">PROYECTO DE PREVENCIÓN DEL EMBARAZO EN NIÑAS Y ADOLESCENTES (PPENA) 2019-2022 </w:t>
      </w:r>
      <w:r w:rsidR="00AA5267">
        <w:rPr>
          <w:rFonts w:ascii="Times New Roman" w:hAnsi="Times New Roman" w:cs="Times New Roman"/>
          <w:b/>
          <w:sz w:val="20"/>
          <w:szCs w:val="20"/>
        </w:rPr>
        <w:t>MSP</w:t>
      </w:r>
    </w:p>
    <w:p w14:paraId="6B8BEBDA" w14:textId="77777777" w:rsidR="005108C1" w:rsidRDefault="005108C1" w:rsidP="005108C1">
      <w:pPr>
        <w:pStyle w:val="Encabezado"/>
      </w:pPr>
    </w:p>
    <w:p w14:paraId="71E3EAC6" w14:textId="77777777" w:rsidR="00331C91" w:rsidRPr="000A126A" w:rsidRDefault="00331C91" w:rsidP="00331C91">
      <w:pPr>
        <w:pStyle w:val="Encabezado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aconcuadrcula"/>
        <w:tblW w:w="8500" w:type="dxa"/>
        <w:tblLayout w:type="fixed"/>
        <w:tblLook w:val="04A0" w:firstRow="1" w:lastRow="0" w:firstColumn="1" w:lastColumn="0" w:noHBand="0" w:noVBand="1"/>
      </w:tblPr>
      <w:tblGrid>
        <w:gridCol w:w="4390"/>
        <w:gridCol w:w="4110"/>
      </w:tblGrid>
      <w:tr w:rsidR="00E5220C" w:rsidRPr="000A126A" w14:paraId="105033CA" w14:textId="77777777" w:rsidTr="00E5220C">
        <w:trPr>
          <w:trHeight w:val="316"/>
        </w:trPr>
        <w:tc>
          <w:tcPr>
            <w:tcW w:w="4390" w:type="dxa"/>
            <w:shd w:val="clear" w:color="auto" w:fill="BDD6EE" w:themeFill="accent1" w:themeFillTint="66"/>
          </w:tcPr>
          <w:p w14:paraId="4FB2B360" w14:textId="77777777" w:rsidR="00E5220C" w:rsidRPr="000A126A" w:rsidRDefault="00E5220C" w:rsidP="00CB00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ACCIÓN</w:t>
            </w:r>
          </w:p>
        </w:tc>
        <w:tc>
          <w:tcPr>
            <w:tcW w:w="4110" w:type="dxa"/>
            <w:shd w:val="clear" w:color="auto" w:fill="BDD6EE" w:themeFill="accent1" w:themeFillTint="66"/>
          </w:tcPr>
          <w:p w14:paraId="1598570C" w14:textId="77777777" w:rsidR="00E5220C" w:rsidRPr="000A126A" w:rsidRDefault="00E5220C" w:rsidP="00CB00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 xml:space="preserve"> BENEFICIARIOS</w:t>
            </w:r>
          </w:p>
        </w:tc>
      </w:tr>
      <w:tr w:rsidR="00E5220C" w:rsidRPr="000A126A" w14:paraId="2D5B4574" w14:textId="77777777" w:rsidTr="00E5220C">
        <w:tc>
          <w:tcPr>
            <w:tcW w:w="4390" w:type="dxa"/>
          </w:tcPr>
          <w:p w14:paraId="6FDF8A59" w14:textId="77777777" w:rsidR="00E5220C" w:rsidRPr="00171B34" w:rsidRDefault="00E5220C" w:rsidP="00E5220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71B34">
              <w:rPr>
                <w:rFonts w:ascii="Times New Roman" w:hAnsi="Times New Roman" w:cs="Times New Roman"/>
                <w:sz w:val="18"/>
                <w:szCs w:val="18"/>
              </w:rPr>
              <w:t>Precalificación como servicios de atención integral</w:t>
            </w:r>
            <w:r w:rsidR="00171B3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71B34">
              <w:rPr>
                <w:rFonts w:ascii="Times New Roman" w:hAnsi="Times New Roman" w:cs="Times New Roman"/>
                <w:sz w:val="18"/>
                <w:szCs w:val="18"/>
              </w:rPr>
              <w:t xml:space="preserve">y amigable para adolescentes </w:t>
            </w:r>
          </w:p>
        </w:tc>
        <w:tc>
          <w:tcPr>
            <w:tcW w:w="4110" w:type="dxa"/>
          </w:tcPr>
          <w:p w14:paraId="6DCB5A7C" w14:textId="77777777" w:rsidR="00E5220C" w:rsidRPr="00171B34" w:rsidRDefault="00E5220C" w:rsidP="000A12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71B34">
              <w:rPr>
                <w:rFonts w:ascii="Times New Roman" w:hAnsi="Times New Roman" w:cs="Times New Roman"/>
                <w:sz w:val="18"/>
                <w:szCs w:val="18"/>
              </w:rPr>
              <w:t>1.515 establecimientos de salud del primer nivel </w:t>
            </w:r>
          </w:p>
        </w:tc>
      </w:tr>
      <w:tr w:rsidR="00E5220C" w:rsidRPr="000A126A" w14:paraId="4DBA7CDE" w14:textId="77777777" w:rsidTr="00E5220C">
        <w:tc>
          <w:tcPr>
            <w:tcW w:w="4390" w:type="dxa"/>
          </w:tcPr>
          <w:p w14:paraId="2184371A" w14:textId="77777777" w:rsidR="00E5220C" w:rsidRPr="00171B34" w:rsidRDefault="00E5220C" w:rsidP="00E20E6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EC"/>
              </w:rPr>
            </w:pPr>
            <w:r w:rsidRPr="00171B34">
              <w:rPr>
                <w:rFonts w:ascii="Times New Roman" w:hAnsi="Times New Roman" w:cs="Times New Roman"/>
                <w:sz w:val="18"/>
                <w:szCs w:val="18"/>
              </w:rPr>
              <w:t>Clubes de adolescentes anclados a los establecimientos </w:t>
            </w:r>
            <w:r w:rsidR="00171B34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Pr="00171B34">
              <w:rPr>
                <w:rFonts w:ascii="Times New Roman" w:hAnsi="Times New Roman" w:cs="Times New Roman"/>
                <w:sz w:val="18"/>
                <w:szCs w:val="18"/>
              </w:rPr>
              <w:t>de salud del primer nivel de atención</w:t>
            </w:r>
          </w:p>
        </w:tc>
        <w:tc>
          <w:tcPr>
            <w:tcW w:w="4110" w:type="dxa"/>
          </w:tcPr>
          <w:p w14:paraId="6842B09E" w14:textId="77777777" w:rsidR="00AA5267" w:rsidRPr="00171B34" w:rsidRDefault="006D7AEC" w:rsidP="001277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hyperlink r:id="rId8" w:history="1">
              <w:r w:rsidR="00AA5267" w:rsidRPr="00171B34">
                <w:rPr>
                  <w:rStyle w:val="Hipervnculo"/>
                  <w:rFonts w:ascii="Times New Roman" w:hAnsi="Times New Roman" w:cs="Times New Roman"/>
                  <w:color w:val="auto"/>
                  <w:sz w:val="18"/>
                  <w:szCs w:val="18"/>
                </w:rPr>
                <w:t>https://www.salud.gob.ec/wp-content/uploads/2023/01/Informe-Clubes-de-adolesentes-Primer-semestre-2022final-signed-signed.pdf</w:t>
              </w:r>
            </w:hyperlink>
          </w:p>
          <w:p w14:paraId="617E84DF" w14:textId="77777777" w:rsidR="00AA5267" w:rsidRPr="00171B34" w:rsidRDefault="00AA5267" w:rsidP="001277A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DBC594B" w14:textId="77777777" w:rsidR="00E5220C" w:rsidRPr="00171B34" w:rsidRDefault="00E5220C" w:rsidP="001277A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EC"/>
              </w:rPr>
            </w:pPr>
            <w:r w:rsidRPr="00171B34">
              <w:rPr>
                <w:rFonts w:ascii="Times New Roman" w:hAnsi="Times New Roman" w:cs="Times New Roman"/>
                <w:sz w:val="18"/>
                <w:szCs w:val="18"/>
              </w:rPr>
              <w:t>1.516 </w:t>
            </w:r>
            <w:r w:rsidR="001277A0" w:rsidRPr="00171B3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AA5267" w:rsidRPr="00171B34">
              <w:rPr>
                <w:rFonts w:ascii="Times New Roman" w:hAnsi="Times New Roman" w:cs="Times New Roman"/>
                <w:sz w:val="18"/>
                <w:szCs w:val="18"/>
              </w:rPr>
              <w:t xml:space="preserve">clubes de adolescentes </w:t>
            </w:r>
            <w:r w:rsidR="001277A0" w:rsidRPr="00171B34">
              <w:rPr>
                <w:rFonts w:ascii="Times New Roman" w:hAnsi="Times New Roman" w:cs="Times New Roman"/>
                <w:sz w:val="18"/>
                <w:szCs w:val="18"/>
              </w:rPr>
              <w:t>donde participan alrededor de 20.256 adolescentes</w:t>
            </w:r>
          </w:p>
        </w:tc>
      </w:tr>
      <w:tr w:rsidR="00E5220C" w:rsidRPr="000A126A" w14:paraId="002AB574" w14:textId="77777777" w:rsidTr="00E5220C">
        <w:tc>
          <w:tcPr>
            <w:tcW w:w="4390" w:type="dxa"/>
          </w:tcPr>
          <w:p w14:paraId="06553CB3" w14:textId="77777777" w:rsidR="00E5220C" w:rsidRPr="00171B34" w:rsidRDefault="001277A0" w:rsidP="00E20E6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EC"/>
              </w:rPr>
            </w:pPr>
            <w:r w:rsidRPr="00171B34">
              <w:rPr>
                <w:rFonts w:ascii="Times New Roman" w:hAnsi="Times New Roman" w:cs="Times New Roman"/>
                <w:sz w:val="18"/>
                <w:szCs w:val="18"/>
              </w:rPr>
              <w:t>Establecimientos de salud del primero y segundo nivel de atención adecuados para fortalecer la atención integral y amigable para adolescentes</w:t>
            </w:r>
          </w:p>
        </w:tc>
        <w:tc>
          <w:tcPr>
            <w:tcW w:w="4110" w:type="dxa"/>
          </w:tcPr>
          <w:p w14:paraId="0F064FA9" w14:textId="77777777" w:rsidR="00E5220C" w:rsidRPr="00171B34" w:rsidRDefault="001277A0" w:rsidP="00E20E6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EC"/>
              </w:rPr>
            </w:pPr>
            <w:r w:rsidRPr="00171B34">
              <w:rPr>
                <w:rFonts w:ascii="Times New Roman" w:eastAsia="Times New Roman" w:hAnsi="Times New Roman" w:cs="Times New Roman"/>
                <w:sz w:val="18"/>
                <w:szCs w:val="18"/>
                <w:lang w:eastAsia="es-EC"/>
              </w:rPr>
              <w:t>1.168</w:t>
            </w:r>
            <w:r w:rsidR="00171B34">
              <w:rPr>
                <w:rFonts w:ascii="Times New Roman" w:eastAsia="Times New Roman" w:hAnsi="Times New Roman" w:cs="Times New Roman"/>
                <w:sz w:val="18"/>
                <w:szCs w:val="18"/>
                <w:lang w:eastAsia="es-EC"/>
              </w:rPr>
              <w:t xml:space="preserve"> establecimientos de salud </w:t>
            </w:r>
          </w:p>
        </w:tc>
      </w:tr>
      <w:tr w:rsidR="00E5220C" w:rsidRPr="000A126A" w14:paraId="02748CAE" w14:textId="77777777" w:rsidTr="00E5220C">
        <w:tc>
          <w:tcPr>
            <w:tcW w:w="4390" w:type="dxa"/>
          </w:tcPr>
          <w:p w14:paraId="017FD951" w14:textId="77777777" w:rsidR="00E5220C" w:rsidRPr="00171B34" w:rsidRDefault="001277A0" w:rsidP="00AA5267">
            <w:pP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s-EC"/>
              </w:rPr>
            </w:pPr>
            <w:r w:rsidRPr="00171B34">
              <w:rPr>
                <w:rFonts w:ascii="Times New Roman" w:hAnsi="Times New Roman" w:cs="Times New Roman"/>
                <w:sz w:val="18"/>
                <w:szCs w:val="18"/>
              </w:rPr>
              <w:t>Manual de atención integral a adolescentes embarazadas menores de 15 años</w:t>
            </w:r>
          </w:p>
        </w:tc>
        <w:tc>
          <w:tcPr>
            <w:tcW w:w="4110" w:type="dxa"/>
          </w:tcPr>
          <w:p w14:paraId="20C0B86B" w14:textId="77777777" w:rsidR="00AA5267" w:rsidRPr="00171B34" w:rsidRDefault="00AA5267" w:rsidP="00AA5267">
            <w:pPr>
              <w:pStyle w:val="Textonotapie"/>
              <w15:collapsed w:val="0"/>
              <w:rPr>
                <w:rFonts w:ascii="Times New Roman" w:hAnsi="Times New Roman" w:cs="Times New Roman"/>
                <w:sz w:val="18"/>
                <w:szCs w:val="18"/>
                <w:lang w:val="es-EC"/>
              </w:rPr>
            </w:pPr>
            <w:r w:rsidRPr="00171B34">
              <w:rPr>
                <w:rFonts w:ascii="Times New Roman" w:hAnsi="Times New Roman" w:cs="Times New Roman"/>
                <w:sz w:val="18"/>
                <w:szCs w:val="18"/>
                <w:lang w:val="es-EC"/>
              </w:rPr>
              <w:t>https://www.salud.gob.ec/wp-content/uploads/2023/01/AC-00066-2022-Manual_compressed_compressed.pdf</w:t>
            </w:r>
          </w:p>
          <w:p w14:paraId="1C6FA75E" w14:textId="77777777" w:rsidR="00E5220C" w:rsidRPr="00171B34" w:rsidRDefault="00E5220C" w:rsidP="00E20E6C">
            <w:pP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s-EC"/>
              </w:rPr>
            </w:pPr>
          </w:p>
        </w:tc>
      </w:tr>
      <w:tr w:rsidR="00E5220C" w:rsidRPr="000A126A" w14:paraId="33746B12" w14:textId="77777777" w:rsidTr="00E5220C">
        <w:tc>
          <w:tcPr>
            <w:tcW w:w="4390" w:type="dxa"/>
          </w:tcPr>
          <w:p w14:paraId="4C45A648" w14:textId="77777777" w:rsidR="00171B34" w:rsidRDefault="001277A0" w:rsidP="00E20E6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71B34">
              <w:rPr>
                <w:rFonts w:ascii="Times New Roman" w:hAnsi="Times New Roman" w:cs="Times New Roman"/>
                <w:sz w:val="18"/>
                <w:szCs w:val="18"/>
              </w:rPr>
              <w:t>Instructivo del tamizaje de prevención y detección de violencia física, psicológica y sexual </w:t>
            </w:r>
            <w:r w:rsidR="00AA5267" w:rsidRPr="00171B3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71B34">
              <w:rPr>
                <w:rFonts w:ascii="Times New Roman" w:hAnsi="Times New Roman" w:cs="Times New Roman"/>
                <w:sz w:val="18"/>
                <w:szCs w:val="18"/>
              </w:rPr>
              <w:t>en</w:t>
            </w:r>
          </w:p>
          <w:p w14:paraId="27090568" w14:textId="77777777" w:rsidR="00E5220C" w:rsidRPr="00171B34" w:rsidRDefault="001277A0" w:rsidP="00E20E6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EC"/>
              </w:rPr>
            </w:pPr>
            <w:r w:rsidRPr="00171B34">
              <w:rPr>
                <w:rFonts w:ascii="Times New Roman" w:hAnsi="Times New Roman" w:cs="Times New Roman"/>
                <w:sz w:val="18"/>
                <w:szCs w:val="18"/>
              </w:rPr>
              <w:t> niñas y adolescentes de 10 a 18 años</w:t>
            </w:r>
          </w:p>
        </w:tc>
        <w:tc>
          <w:tcPr>
            <w:tcW w:w="4110" w:type="dxa"/>
          </w:tcPr>
          <w:p w14:paraId="20212AD2" w14:textId="77777777" w:rsidR="00E5220C" w:rsidRPr="00171B34" w:rsidRDefault="00AA5267" w:rsidP="00E20E6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EC"/>
              </w:rPr>
            </w:pPr>
            <w:r w:rsidRPr="00171B34">
              <w:rPr>
                <w:rFonts w:ascii="Times New Roman" w:eastAsia="Times New Roman" w:hAnsi="Times New Roman" w:cs="Times New Roman"/>
                <w:sz w:val="18"/>
                <w:szCs w:val="18"/>
                <w:lang w:eastAsia="es-EC"/>
              </w:rPr>
              <w:t>https://www.salud.gob.ec/wp-content/uploads/2023/01/Instructivo-tamizaje.pdf</w:t>
            </w:r>
          </w:p>
        </w:tc>
      </w:tr>
      <w:tr w:rsidR="00E5220C" w:rsidRPr="000A126A" w14:paraId="266EC325" w14:textId="77777777" w:rsidTr="00E5220C">
        <w:tc>
          <w:tcPr>
            <w:tcW w:w="4390" w:type="dxa"/>
          </w:tcPr>
          <w:p w14:paraId="143C4E89" w14:textId="77777777" w:rsidR="00171B34" w:rsidRDefault="001277A0" w:rsidP="00E20E6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71B34">
              <w:rPr>
                <w:rFonts w:ascii="Times New Roman" w:hAnsi="Times New Roman" w:cs="Times New Roman"/>
                <w:sz w:val="18"/>
                <w:szCs w:val="18"/>
              </w:rPr>
              <w:t>Curso virtual "Por una adolescencia digna, informada y </w:t>
            </w:r>
          </w:p>
          <w:p w14:paraId="689D8BB3" w14:textId="77777777" w:rsidR="00171B34" w:rsidRDefault="001277A0" w:rsidP="00E20E6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71B34">
              <w:rPr>
                <w:rFonts w:ascii="Times New Roman" w:hAnsi="Times New Roman" w:cs="Times New Roman"/>
                <w:sz w:val="18"/>
                <w:szCs w:val="18"/>
              </w:rPr>
              <w:t>libre:  Profesionales de Salud hacia un abordaje integral </w:t>
            </w:r>
          </w:p>
          <w:p w14:paraId="7F053920" w14:textId="77777777" w:rsidR="00E5220C" w:rsidRPr="00171B34" w:rsidRDefault="001277A0" w:rsidP="00E20E6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EC"/>
              </w:rPr>
            </w:pPr>
            <w:r w:rsidRPr="00171B34">
              <w:rPr>
                <w:rFonts w:ascii="Times New Roman" w:hAnsi="Times New Roman" w:cs="Times New Roman"/>
                <w:sz w:val="18"/>
                <w:szCs w:val="18"/>
              </w:rPr>
              <w:t>en Salud Sexual y Reproductiva para adolescentes"</w:t>
            </w:r>
          </w:p>
        </w:tc>
        <w:tc>
          <w:tcPr>
            <w:tcW w:w="4110" w:type="dxa"/>
          </w:tcPr>
          <w:p w14:paraId="066D7E6F" w14:textId="77777777" w:rsidR="00AA5267" w:rsidRPr="00171B34" w:rsidRDefault="006D7AEC" w:rsidP="00E20E6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hyperlink r:id="rId9" w:history="1">
              <w:r w:rsidR="00AA5267" w:rsidRPr="00171B34">
                <w:rPr>
                  <w:rStyle w:val="Hipervnculo"/>
                  <w:rFonts w:ascii="Times New Roman" w:hAnsi="Times New Roman" w:cs="Times New Roman"/>
                  <w:color w:val="auto"/>
                  <w:sz w:val="18"/>
                  <w:szCs w:val="18"/>
                </w:rPr>
                <w:t>https://www.salud.gob.ec/msp-realizo-el-lanzamiento-del-curso-virtual-por-una-adolescencia-informada-digna-y-libre/</w:t>
              </w:r>
            </w:hyperlink>
          </w:p>
          <w:p w14:paraId="31981AE7" w14:textId="77777777" w:rsidR="00AA5267" w:rsidRPr="00171B34" w:rsidRDefault="00AA5267" w:rsidP="00E20E6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34CDAB3" w14:textId="77777777" w:rsidR="00E5220C" w:rsidRPr="00171B34" w:rsidRDefault="001277A0" w:rsidP="00E20E6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EC"/>
              </w:rPr>
            </w:pPr>
            <w:r w:rsidRPr="00171B34">
              <w:rPr>
                <w:rFonts w:ascii="Times New Roman" w:hAnsi="Times New Roman" w:cs="Times New Roman"/>
                <w:sz w:val="18"/>
                <w:szCs w:val="18"/>
              </w:rPr>
              <w:t>5.284 profesionales de la salud</w:t>
            </w:r>
          </w:p>
        </w:tc>
      </w:tr>
      <w:tr w:rsidR="00E5220C" w:rsidRPr="000A126A" w14:paraId="22CC646B" w14:textId="77777777" w:rsidTr="00E5220C">
        <w:tc>
          <w:tcPr>
            <w:tcW w:w="4390" w:type="dxa"/>
          </w:tcPr>
          <w:p w14:paraId="02412C2D" w14:textId="77777777" w:rsidR="00171B34" w:rsidRDefault="001277A0" w:rsidP="00E20E6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71B34">
              <w:rPr>
                <w:rFonts w:ascii="Times New Roman" w:hAnsi="Times New Roman" w:cs="Times New Roman"/>
                <w:sz w:val="18"/>
                <w:szCs w:val="18"/>
              </w:rPr>
              <w:t>Metodología para la implementación de la Escuela de </w:t>
            </w:r>
          </w:p>
          <w:p w14:paraId="194863A3" w14:textId="77777777" w:rsidR="00E5220C" w:rsidRPr="00171B34" w:rsidRDefault="001277A0" w:rsidP="00E20E6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EC"/>
              </w:rPr>
            </w:pPr>
            <w:r w:rsidRPr="00171B34">
              <w:rPr>
                <w:rFonts w:ascii="Times New Roman" w:hAnsi="Times New Roman" w:cs="Times New Roman"/>
                <w:sz w:val="18"/>
                <w:szCs w:val="18"/>
              </w:rPr>
              <w:t>Liderazgo Comunitario para Adolescentes</w:t>
            </w:r>
          </w:p>
        </w:tc>
        <w:tc>
          <w:tcPr>
            <w:tcW w:w="4110" w:type="dxa"/>
          </w:tcPr>
          <w:p w14:paraId="09231AEB" w14:textId="77777777" w:rsidR="00E5220C" w:rsidRPr="00171B34" w:rsidRDefault="001277A0" w:rsidP="00AF08CE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EC"/>
              </w:rPr>
            </w:pPr>
            <w:r w:rsidRPr="00171B34">
              <w:rPr>
                <w:rFonts w:ascii="Times New Roman" w:hAnsi="Times New Roman" w:cs="Times New Roman"/>
                <w:sz w:val="18"/>
                <w:szCs w:val="18"/>
              </w:rPr>
              <w:t>28 escuelas a nivel nacional (2021 y 2022)</w:t>
            </w:r>
          </w:p>
        </w:tc>
      </w:tr>
      <w:tr w:rsidR="00E5220C" w:rsidRPr="000A126A" w14:paraId="6D93AB72" w14:textId="77777777" w:rsidTr="00E5220C">
        <w:tc>
          <w:tcPr>
            <w:tcW w:w="4390" w:type="dxa"/>
          </w:tcPr>
          <w:p w14:paraId="16351572" w14:textId="77777777" w:rsidR="001277A0" w:rsidRPr="00171B34" w:rsidRDefault="001277A0" w:rsidP="00E20E6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71B34">
              <w:rPr>
                <w:rFonts w:ascii="Times New Roman" w:hAnsi="Times New Roman" w:cs="Times New Roman"/>
                <w:sz w:val="18"/>
                <w:szCs w:val="18"/>
              </w:rPr>
              <w:t>Actualización de la caja de herramientas para la </w:t>
            </w:r>
          </w:p>
          <w:p w14:paraId="0D846F37" w14:textId="77777777" w:rsidR="00171B34" w:rsidRDefault="001277A0" w:rsidP="00E20E6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71B34">
              <w:rPr>
                <w:rFonts w:ascii="Times New Roman" w:hAnsi="Times New Roman" w:cs="Times New Roman"/>
                <w:sz w:val="18"/>
                <w:szCs w:val="18"/>
              </w:rPr>
              <w:t>promoción de la salud sexual y salud reproductiva con</w:t>
            </w:r>
          </w:p>
          <w:p w14:paraId="2CAB3852" w14:textId="77777777" w:rsidR="00E5220C" w:rsidRPr="00171B34" w:rsidRDefault="001277A0" w:rsidP="00E20E6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EC"/>
              </w:rPr>
            </w:pPr>
            <w:r w:rsidRPr="00171B34">
              <w:rPr>
                <w:rFonts w:ascii="Times New Roman" w:hAnsi="Times New Roman" w:cs="Times New Roman"/>
                <w:sz w:val="18"/>
                <w:szCs w:val="18"/>
              </w:rPr>
              <w:t> adolescentes</w:t>
            </w:r>
          </w:p>
        </w:tc>
        <w:tc>
          <w:tcPr>
            <w:tcW w:w="4110" w:type="dxa"/>
          </w:tcPr>
          <w:p w14:paraId="3F9C6320" w14:textId="77777777" w:rsidR="00E5220C" w:rsidRPr="00171B34" w:rsidRDefault="00AA5267" w:rsidP="00AF08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71B34">
              <w:rPr>
                <w:rFonts w:ascii="Times New Roman" w:hAnsi="Times New Roman" w:cs="Times New Roman"/>
                <w:sz w:val="18"/>
                <w:szCs w:val="18"/>
              </w:rPr>
              <w:t>https://www.salud.gob.ec/caja-de-herramientas-para-la-promocion-de-la-salud-sexual-y-salud-reproductiva/</w:t>
            </w:r>
          </w:p>
        </w:tc>
      </w:tr>
      <w:tr w:rsidR="00E5220C" w:rsidRPr="000A126A" w14:paraId="6A05AA37" w14:textId="77777777" w:rsidTr="00E5220C">
        <w:tc>
          <w:tcPr>
            <w:tcW w:w="4390" w:type="dxa"/>
          </w:tcPr>
          <w:p w14:paraId="55253909" w14:textId="77777777" w:rsidR="00E5220C" w:rsidRPr="00171B34" w:rsidRDefault="00AA5267" w:rsidP="00AF08CE">
            <w:pP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s-EC"/>
              </w:rPr>
            </w:pPr>
            <w:r w:rsidRPr="00171B34">
              <w:rPr>
                <w:rFonts w:ascii="Times New Roman" w:hAnsi="Times New Roman" w:cs="Times New Roman"/>
                <w:sz w:val="18"/>
                <w:szCs w:val="18"/>
              </w:rPr>
              <w:t>Línea página web “Sexualidad sin Misterios”</w:t>
            </w:r>
            <w:r w:rsidR="00171B34">
              <w:rPr>
                <w:rFonts w:ascii="Times New Roman" w:hAnsi="Times New Roman" w:cs="Times New Roman"/>
                <w:sz w:val="18"/>
                <w:szCs w:val="18"/>
              </w:rPr>
              <w:t xml:space="preserve"> con </w:t>
            </w:r>
            <w:r w:rsidRPr="00171B34">
              <w:rPr>
                <w:rFonts w:ascii="Times New Roman" w:hAnsi="Times New Roman" w:cs="Times New Roman"/>
                <w:sz w:val="18"/>
                <w:szCs w:val="18"/>
              </w:rPr>
              <w:t>contenidos sobre educación integral en sexualidad, dirigidos para la población adolescente y joven.</w:t>
            </w:r>
            <w:r w:rsidRPr="00171B34">
              <w:rPr>
                <w:rFonts w:ascii="Times New Roman" w:hAnsi="Times New Roman" w:cs="Times New Roman"/>
                <w:sz w:val="18"/>
                <w:szCs w:val="18"/>
              </w:rPr>
              <w:br/>
            </w:r>
          </w:p>
        </w:tc>
        <w:tc>
          <w:tcPr>
            <w:tcW w:w="4110" w:type="dxa"/>
          </w:tcPr>
          <w:p w14:paraId="1009FB98" w14:textId="77777777" w:rsidR="00E5220C" w:rsidRPr="00171B34" w:rsidRDefault="00AA5267" w:rsidP="00AF08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71B34">
              <w:rPr>
                <w:rFonts w:ascii="Times New Roman" w:hAnsi="Times New Roman" w:cs="Times New Roman"/>
                <w:sz w:val="18"/>
                <w:szCs w:val="18"/>
              </w:rPr>
              <w:t>https://www.salud.gob.ec/sexualidad-sin-misterios-una-pagina-amigable-y-ludica-sobre-salud-sexual-y-reproductiva-de-y-para-adolescentes/</w:t>
            </w:r>
          </w:p>
        </w:tc>
      </w:tr>
      <w:tr w:rsidR="00E5220C" w:rsidRPr="000A126A" w14:paraId="21A8CD80" w14:textId="77777777" w:rsidTr="00E5220C">
        <w:tc>
          <w:tcPr>
            <w:tcW w:w="4390" w:type="dxa"/>
          </w:tcPr>
          <w:p w14:paraId="7660026D" w14:textId="77777777" w:rsidR="00E5220C" w:rsidRPr="00171B34" w:rsidRDefault="00CB3D43" w:rsidP="000A126A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EC"/>
              </w:rPr>
            </w:pPr>
            <w:r w:rsidRPr="00171B34">
              <w:rPr>
                <w:rFonts w:ascii="Times New Roman" w:hAnsi="Times New Roman" w:cs="Times New Roman"/>
                <w:sz w:val="18"/>
                <w:szCs w:val="18"/>
              </w:rPr>
              <w:t>Capacitación como líderes tutores en atención integral y amigable para adolescentes</w:t>
            </w:r>
          </w:p>
        </w:tc>
        <w:tc>
          <w:tcPr>
            <w:tcW w:w="4110" w:type="dxa"/>
          </w:tcPr>
          <w:p w14:paraId="5C4A18DD" w14:textId="77777777" w:rsidR="00E5220C" w:rsidRPr="00171B34" w:rsidRDefault="00CB3D43" w:rsidP="000A12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71B34">
              <w:rPr>
                <w:rFonts w:ascii="Times New Roman" w:hAnsi="Times New Roman" w:cs="Times New Roman"/>
                <w:sz w:val="18"/>
                <w:szCs w:val="18"/>
              </w:rPr>
              <w:t>200 profesionales de salud</w:t>
            </w:r>
          </w:p>
        </w:tc>
      </w:tr>
      <w:tr w:rsidR="00E5220C" w:rsidRPr="000A126A" w14:paraId="7F4C7BB5" w14:textId="77777777" w:rsidTr="00E5220C">
        <w:tc>
          <w:tcPr>
            <w:tcW w:w="4390" w:type="dxa"/>
          </w:tcPr>
          <w:p w14:paraId="63E05A99" w14:textId="77777777" w:rsidR="00E5220C" w:rsidRPr="00171B34" w:rsidRDefault="00CB3D43" w:rsidP="003C4D19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EC"/>
              </w:rPr>
            </w:pPr>
            <w:r w:rsidRPr="00171B34">
              <w:rPr>
                <w:rFonts w:ascii="Times New Roman" w:hAnsi="Times New Roman" w:cs="Times New Roman"/>
                <w:sz w:val="18"/>
                <w:szCs w:val="18"/>
              </w:rPr>
              <w:t>Guía de facilitación para entrega y motivación de uso del Diario Alas para adolescentes embarazadas</w:t>
            </w:r>
          </w:p>
        </w:tc>
        <w:tc>
          <w:tcPr>
            <w:tcW w:w="4110" w:type="dxa"/>
          </w:tcPr>
          <w:p w14:paraId="31009B24" w14:textId="77777777" w:rsidR="00E5220C" w:rsidRPr="00171B34" w:rsidRDefault="00CB3D43" w:rsidP="00CB3D43">
            <w:pPr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171B34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https://www.salud.gob.ec/wp-content/uploads/2023/01/MetodologiaMediacionEntrega-ALASNuevo_Publico.pdf</w:t>
            </w:r>
          </w:p>
        </w:tc>
      </w:tr>
      <w:tr w:rsidR="00E5220C" w:rsidRPr="000A126A" w14:paraId="3967B3C7" w14:textId="77777777" w:rsidTr="00E5220C">
        <w:tc>
          <w:tcPr>
            <w:tcW w:w="4390" w:type="dxa"/>
          </w:tcPr>
          <w:p w14:paraId="3432C178" w14:textId="77777777" w:rsidR="00E5220C" w:rsidRPr="00171B34" w:rsidRDefault="00171B34" w:rsidP="00171B34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EC"/>
              </w:rPr>
            </w:pPr>
            <w:r w:rsidRPr="00171B34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Certificado a “mamas parteras” como parte del Modelo de Atención Integral de Salud (MAIS), que apunta a trabajar de manera coordinada entre la medicina y los saberes y prácticas ancestrales. </w:t>
            </w:r>
          </w:p>
        </w:tc>
        <w:tc>
          <w:tcPr>
            <w:tcW w:w="4110" w:type="dxa"/>
          </w:tcPr>
          <w:p w14:paraId="1A34F608" w14:textId="77777777" w:rsidR="00171B34" w:rsidRPr="00171B34" w:rsidRDefault="00171B34" w:rsidP="003C4D1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71B34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1351 “mamas parteras”</w:t>
            </w:r>
          </w:p>
          <w:p w14:paraId="7CCF57C9" w14:textId="77777777" w:rsidR="00E5220C" w:rsidRPr="00171B34" w:rsidRDefault="00171B34" w:rsidP="003C4D1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71B34">
              <w:rPr>
                <w:rFonts w:ascii="Times New Roman" w:hAnsi="Times New Roman" w:cs="Times New Roman"/>
                <w:sz w:val="18"/>
                <w:szCs w:val="18"/>
              </w:rPr>
              <w:t>https://www.salud.gob.ec/msp-combina-la-medicina-y-conocimientos-ancestrales-para-certificar-a-1351-parteras/</w:t>
            </w:r>
          </w:p>
        </w:tc>
      </w:tr>
      <w:tr w:rsidR="00E5220C" w:rsidRPr="000A126A" w14:paraId="7A4EDF2A" w14:textId="77777777" w:rsidTr="00E5220C">
        <w:tc>
          <w:tcPr>
            <w:tcW w:w="4390" w:type="dxa"/>
          </w:tcPr>
          <w:p w14:paraId="5A68B993" w14:textId="77777777" w:rsidR="00E5220C" w:rsidRPr="00171B34" w:rsidRDefault="00171B34" w:rsidP="000A126A">
            <w:pP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s-EC"/>
              </w:rPr>
            </w:pPr>
            <w:r w:rsidRPr="00171B34">
              <w:rPr>
                <w:rFonts w:ascii="Times New Roman" w:hAnsi="Times New Roman" w:cs="Times New Roman"/>
                <w:sz w:val="18"/>
                <w:szCs w:val="18"/>
              </w:rPr>
              <w:t>Escuela de liderazgo con adolescentes y jóvenes</w:t>
            </w:r>
          </w:p>
        </w:tc>
        <w:tc>
          <w:tcPr>
            <w:tcW w:w="4110" w:type="dxa"/>
          </w:tcPr>
          <w:p w14:paraId="7EA425E6" w14:textId="77777777" w:rsidR="00E5220C" w:rsidRPr="00171B34" w:rsidRDefault="00CB3D43" w:rsidP="0007014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71B34">
              <w:rPr>
                <w:rFonts w:ascii="Times New Roman" w:hAnsi="Times New Roman" w:cs="Times New Roman"/>
                <w:sz w:val="18"/>
                <w:szCs w:val="18"/>
              </w:rPr>
              <w:t>https://www.salud.gob.ec/18-escuelas-de-liderazgo-para-adolescentes-y-jovenes-se-activan/</w:t>
            </w:r>
          </w:p>
        </w:tc>
      </w:tr>
    </w:tbl>
    <w:p w14:paraId="3ED43CC7" w14:textId="77777777" w:rsidR="00CB00FC" w:rsidRPr="000A126A" w:rsidRDefault="00CB00FC" w:rsidP="00CB00FC">
      <w:pPr>
        <w:jc w:val="both"/>
        <w:rPr>
          <w:rFonts w:ascii="Times New Roman" w:hAnsi="Times New Roman" w:cs="Times New Roman"/>
          <w:b/>
          <w:sz w:val="14"/>
          <w:szCs w:val="14"/>
          <w:lang w:val="es-ES"/>
        </w:rPr>
      </w:pPr>
    </w:p>
    <w:sectPr w:rsidR="00CB00FC" w:rsidRPr="000A126A">
      <w:head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EA8BA2" w14:textId="77777777" w:rsidR="006D7AEC" w:rsidRDefault="006D7AEC" w:rsidP="005800A4">
      <w:pPr>
        <w:spacing w:after="0" w:line="240" w:lineRule="auto"/>
      </w:pPr>
      <w:r>
        <w:separator/>
      </w:r>
    </w:p>
  </w:endnote>
  <w:endnote w:type="continuationSeparator" w:id="0">
    <w:p w14:paraId="5E4FA4CD" w14:textId="77777777" w:rsidR="006D7AEC" w:rsidRDefault="006D7AEC" w:rsidP="005800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A96117" w14:textId="77777777" w:rsidR="006D7AEC" w:rsidRDefault="006D7AEC" w:rsidP="005800A4">
      <w:pPr>
        <w:spacing w:after="0" w:line="240" w:lineRule="auto"/>
      </w:pPr>
      <w:r>
        <w:separator/>
      </w:r>
    </w:p>
  </w:footnote>
  <w:footnote w:type="continuationSeparator" w:id="0">
    <w:p w14:paraId="46E5CE42" w14:textId="77777777" w:rsidR="006D7AEC" w:rsidRDefault="006D7AEC" w:rsidP="005800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D97A25" w14:textId="042E257F" w:rsidR="005800A4" w:rsidRPr="00900D5C" w:rsidRDefault="00AA28A5">
    <w:pPr>
      <w:pStyle w:val="Encabezado"/>
      <w:rPr>
        <w:rFonts w:ascii="Times New Roman" w:hAnsi="Times New Roman" w:cs="Times New Roman"/>
        <w:sz w:val="20"/>
        <w:szCs w:val="20"/>
      </w:rPr>
    </w:pPr>
    <w:proofErr w:type="gramStart"/>
    <w:r>
      <w:rPr>
        <w:rFonts w:ascii="Times New Roman" w:hAnsi="Times New Roman" w:cs="Times New Roman"/>
        <w:sz w:val="20"/>
        <w:szCs w:val="20"/>
      </w:rPr>
      <w:t>A</w:t>
    </w:r>
    <w:r w:rsidR="00900D5C">
      <w:rPr>
        <w:rFonts w:ascii="Times New Roman" w:hAnsi="Times New Roman" w:cs="Times New Roman"/>
        <w:sz w:val="20"/>
        <w:szCs w:val="20"/>
      </w:rPr>
      <w:t xml:space="preserve">nexo </w:t>
    </w:r>
    <w:r>
      <w:rPr>
        <w:rFonts w:ascii="Times New Roman" w:hAnsi="Times New Roman" w:cs="Times New Roman"/>
        <w:sz w:val="20"/>
        <w:szCs w:val="20"/>
      </w:rPr>
      <w:t xml:space="preserve"> 1</w:t>
    </w:r>
    <w:r w:rsidR="00900D5C">
      <w:rPr>
        <w:rFonts w:ascii="Times New Roman" w:hAnsi="Times New Roman" w:cs="Times New Roman"/>
        <w:sz w:val="20"/>
        <w:szCs w:val="20"/>
      </w:rPr>
      <w:t>7</w:t>
    </w:r>
    <w:proofErr w:type="gramEnd"/>
    <w:r w:rsidR="005108C1">
      <w:rPr>
        <w:rFonts w:ascii="Times New Roman" w:hAnsi="Times New Roman" w:cs="Times New Roman"/>
        <w:sz w:val="20"/>
        <w:szCs w:val="20"/>
      </w:rPr>
      <w:t xml:space="preserve">, párrafo </w:t>
    </w:r>
    <w:r w:rsidR="00E5220C">
      <w:rPr>
        <w:rFonts w:ascii="Times New Roman" w:hAnsi="Times New Roman" w:cs="Times New Roman"/>
        <w:sz w:val="20"/>
        <w:szCs w:val="20"/>
      </w:rPr>
      <w:t>22 a</w:t>
    </w:r>
    <w:r w:rsidR="005800A4" w:rsidRPr="00331C91">
      <w:rPr>
        <w:rFonts w:ascii="Times New Roman" w:hAnsi="Times New Roman" w:cs="Times New Roman"/>
        <w:sz w:val="20"/>
        <w:szCs w:val="20"/>
      </w:rPr>
      <w:t>)</w:t>
    </w:r>
    <w:r w:rsidR="005800A4" w:rsidRPr="00331C91">
      <w:rPr>
        <w:rFonts w:ascii="Times New Roman" w:hAnsi="Times New Roman" w:cs="Times New Roman"/>
        <w:sz w:val="20"/>
        <w:szCs w:val="20"/>
      </w:rPr>
      <w:softHyphen/>
      <w:t xml:space="preserve">_ </w:t>
    </w:r>
    <w:r w:rsidR="00331C91" w:rsidRPr="00331C91">
      <w:rPr>
        <w:rFonts w:ascii="Times New Roman" w:hAnsi="Times New Roman" w:cs="Times New Roman"/>
        <w:sz w:val="20"/>
        <w:szCs w:val="20"/>
      </w:rPr>
      <w:t xml:space="preserve">acciones </w:t>
    </w:r>
    <w:r w:rsidR="00E5220C">
      <w:rPr>
        <w:rFonts w:ascii="Times New Roman" w:hAnsi="Times New Roman" w:cs="Times New Roman"/>
        <w:sz w:val="20"/>
        <w:szCs w:val="20"/>
      </w:rPr>
      <w:t xml:space="preserve">referentes al Proyecto de Prevención del Embarazo en Niñas y Adolescentes (PPENA) 2019-2022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D1CB4"/>
    <w:multiLevelType w:val="hybridMultilevel"/>
    <w:tmpl w:val="66C4CD8E"/>
    <w:lvl w:ilvl="0" w:tplc="4B16232E">
      <w:start w:val="12"/>
      <w:numFmt w:val="decimal"/>
      <w:lvlText w:val="%1."/>
      <w:lvlJc w:val="left"/>
      <w:pPr>
        <w:ind w:left="1057" w:hanging="360"/>
      </w:pPr>
      <w:rPr>
        <w:rFonts w:hint="default"/>
      </w:rPr>
    </w:lvl>
    <w:lvl w:ilvl="1" w:tplc="300A0019">
      <w:start w:val="1"/>
      <w:numFmt w:val="lowerLetter"/>
      <w:lvlText w:val="%2."/>
      <w:lvlJc w:val="left"/>
      <w:pPr>
        <w:ind w:left="1777" w:hanging="360"/>
      </w:pPr>
    </w:lvl>
    <w:lvl w:ilvl="2" w:tplc="742C20AE">
      <w:start w:val="14"/>
      <w:numFmt w:val="decimal"/>
      <w:lvlText w:val="%3)"/>
      <w:lvlJc w:val="left"/>
      <w:pPr>
        <w:ind w:left="2677" w:hanging="360"/>
      </w:pPr>
      <w:rPr>
        <w:rFonts w:hint="default"/>
      </w:rPr>
    </w:lvl>
    <w:lvl w:ilvl="3" w:tplc="300A000F" w:tentative="1">
      <w:start w:val="1"/>
      <w:numFmt w:val="decimal"/>
      <w:lvlText w:val="%4."/>
      <w:lvlJc w:val="left"/>
      <w:pPr>
        <w:ind w:left="3217" w:hanging="360"/>
      </w:pPr>
    </w:lvl>
    <w:lvl w:ilvl="4" w:tplc="300A0019" w:tentative="1">
      <w:start w:val="1"/>
      <w:numFmt w:val="lowerLetter"/>
      <w:lvlText w:val="%5."/>
      <w:lvlJc w:val="left"/>
      <w:pPr>
        <w:ind w:left="3937" w:hanging="360"/>
      </w:pPr>
    </w:lvl>
    <w:lvl w:ilvl="5" w:tplc="300A001B" w:tentative="1">
      <w:start w:val="1"/>
      <w:numFmt w:val="lowerRoman"/>
      <w:lvlText w:val="%6."/>
      <w:lvlJc w:val="right"/>
      <w:pPr>
        <w:ind w:left="4657" w:hanging="180"/>
      </w:pPr>
    </w:lvl>
    <w:lvl w:ilvl="6" w:tplc="300A000F" w:tentative="1">
      <w:start w:val="1"/>
      <w:numFmt w:val="decimal"/>
      <w:lvlText w:val="%7."/>
      <w:lvlJc w:val="left"/>
      <w:pPr>
        <w:ind w:left="5377" w:hanging="360"/>
      </w:pPr>
    </w:lvl>
    <w:lvl w:ilvl="7" w:tplc="300A0019" w:tentative="1">
      <w:start w:val="1"/>
      <w:numFmt w:val="lowerLetter"/>
      <w:lvlText w:val="%8."/>
      <w:lvlJc w:val="left"/>
      <w:pPr>
        <w:ind w:left="6097" w:hanging="360"/>
      </w:pPr>
    </w:lvl>
    <w:lvl w:ilvl="8" w:tplc="300A001B" w:tentative="1">
      <w:start w:val="1"/>
      <w:numFmt w:val="lowerRoman"/>
      <w:lvlText w:val="%9."/>
      <w:lvlJc w:val="right"/>
      <w:pPr>
        <w:ind w:left="6817" w:hanging="180"/>
      </w:pPr>
    </w:lvl>
  </w:abstractNum>
  <w:abstractNum w:abstractNumId="1" w15:restartNumberingAfterBreak="0">
    <w:nsid w:val="218769DE"/>
    <w:multiLevelType w:val="multilevel"/>
    <w:tmpl w:val="62167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FD54D1"/>
    <w:multiLevelType w:val="multilevel"/>
    <w:tmpl w:val="60A65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0920DA9"/>
    <w:multiLevelType w:val="multilevel"/>
    <w:tmpl w:val="9F9E2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442686"/>
    <w:multiLevelType w:val="hybridMultilevel"/>
    <w:tmpl w:val="75407FBC"/>
    <w:lvl w:ilvl="0" w:tplc="5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540A0019" w:tentative="1">
      <w:start w:val="1"/>
      <w:numFmt w:val="lowerLetter"/>
      <w:lvlText w:val="%2."/>
      <w:lvlJc w:val="left"/>
      <w:pPr>
        <w:ind w:left="1440" w:hanging="360"/>
      </w:pPr>
    </w:lvl>
    <w:lvl w:ilvl="2" w:tplc="540A001B" w:tentative="1">
      <w:start w:val="1"/>
      <w:numFmt w:val="lowerRoman"/>
      <w:lvlText w:val="%3."/>
      <w:lvlJc w:val="right"/>
      <w:pPr>
        <w:ind w:left="2160" w:hanging="180"/>
      </w:pPr>
    </w:lvl>
    <w:lvl w:ilvl="3" w:tplc="540A000F" w:tentative="1">
      <w:start w:val="1"/>
      <w:numFmt w:val="decimal"/>
      <w:lvlText w:val="%4."/>
      <w:lvlJc w:val="left"/>
      <w:pPr>
        <w:ind w:left="2880" w:hanging="360"/>
      </w:pPr>
    </w:lvl>
    <w:lvl w:ilvl="4" w:tplc="540A0019" w:tentative="1">
      <w:start w:val="1"/>
      <w:numFmt w:val="lowerLetter"/>
      <w:lvlText w:val="%5."/>
      <w:lvlJc w:val="left"/>
      <w:pPr>
        <w:ind w:left="3600" w:hanging="360"/>
      </w:pPr>
    </w:lvl>
    <w:lvl w:ilvl="5" w:tplc="540A001B" w:tentative="1">
      <w:start w:val="1"/>
      <w:numFmt w:val="lowerRoman"/>
      <w:lvlText w:val="%6."/>
      <w:lvlJc w:val="right"/>
      <w:pPr>
        <w:ind w:left="4320" w:hanging="180"/>
      </w:pPr>
    </w:lvl>
    <w:lvl w:ilvl="6" w:tplc="540A000F" w:tentative="1">
      <w:start w:val="1"/>
      <w:numFmt w:val="decimal"/>
      <w:lvlText w:val="%7."/>
      <w:lvlJc w:val="left"/>
      <w:pPr>
        <w:ind w:left="5040" w:hanging="360"/>
      </w:pPr>
    </w:lvl>
    <w:lvl w:ilvl="7" w:tplc="540A0019" w:tentative="1">
      <w:start w:val="1"/>
      <w:numFmt w:val="lowerLetter"/>
      <w:lvlText w:val="%8."/>
      <w:lvlJc w:val="left"/>
      <w:pPr>
        <w:ind w:left="5760" w:hanging="360"/>
      </w:pPr>
    </w:lvl>
    <w:lvl w:ilvl="8" w:tplc="5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7B0EAE"/>
    <w:multiLevelType w:val="hybridMultilevel"/>
    <w:tmpl w:val="2B28E216"/>
    <w:lvl w:ilvl="0" w:tplc="54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540A0019" w:tentative="1">
      <w:start w:val="1"/>
      <w:numFmt w:val="lowerLetter"/>
      <w:lvlText w:val="%2."/>
      <w:lvlJc w:val="left"/>
      <w:pPr>
        <w:ind w:left="1080" w:hanging="360"/>
      </w:pPr>
    </w:lvl>
    <w:lvl w:ilvl="2" w:tplc="540A001B" w:tentative="1">
      <w:start w:val="1"/>
      <w:numFmt w:val="lowerRoman"/>
      <w:lvlText w:val="%3."/>
      <w:lvlJc w:val="right"/>
      <w:pPr>
        <w:ind w:left="1800" w:hanging="180"/>
      </w:pPr>
    </w:lvl>
    <w:lvl w:ilvl="3" w:tplc="540A000F" w:tentative="1">
      <w:start w:val="1"/>
      <w:numFmt w:val="decimal"/>
      <w:lvlText w:val="%4."/>
      <w:lvlJc w:val="left"/>
      <w:pPr>
        <w:ind w:left="2520" w:hanging="360"/>
      </w:pPr>
    </w:lvl>
    <w:lvl w:ilvl="4" w:tplc="540A0019" w:tentative="1">
      <w:start w:val="1"/>
      <w:numFmt w:val="lowerLetter"/>
      <w:lvlText w:val="%5."/>
      <w:lvlJc w:val="left"/>
      <w:pPr>
        <w:ind w:left="3240" w:hanging="360"/>
      </w:pPr>
    </w:lvl>
    <w:lvl w:ilvl="5" w:tplc="540A001B" w:tentative="1">
      <w:start w:val="1"/>
      <w:numFmt w:val="lowerRoman"/>
      <w:lvlText w:val="%6."/>
      <w:lvlJc w:val="right"/>
      <w:pPr>
        <w:ind w:left="3960" w:hanging="180"/>
      </w:pPr>
    </w:lvl>
    <w:lvl w:ilvl="6" w:tplc="540A000F" w:tentative="1">
      <w:start w:val="1"/>
      <w:numFmt w:val="decimal"/>
      <w:lvlText w:val="%7."/>
      <w:lvlJc w:val="left"/>
      <w:pPr>
        <w:ind w:left="4680" w:hanging="360"/>
      </w:pPr>
    </w:lvl>
    <w:lvl w:ilvl="7" w:tplc="540A0019" w:tentative="1">
      <w:start w:val="1"/>
      <w:numFmt w:val="lowerLetter"/>
      <w:lvlText w:val="%8."/>
      <w:lvlJc w:val="left"/>
      <w:pPr>
        <w:ind w:left="5400" w:hanging="360"/>
      </w:pPr>
    </w:lvl>
    <w:lvl w:ilvl="8" w:tplc="5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8D17804"/>
    <w:multiLevelType w:val="hybridMultilevel"/>
    <w:tmpl w:val="6168345E"/>
    <w:lvl w:ilvl="0" w:tplc="540A0017">
      <w:start w:val="1"/>
      <w:numFmt w:val="lowerLetter"/>
      <w:lvlText w:val="%1)"/>
      <w:lvlJc w:val="left"/>
      <w:pPr>
        <w:ind w:left="810" w:hanging="360"/>
      </w:pPr>
      <w:rPr>
        <w:rFonts w:hint="default"/>
      </w:rPr>
    </w:lvl>
    <w:lvl w:ilvl="1" w:tplc="540A0019">
      <w:start w:val="1"/>
      <w:numFmt w:val="lowerLetter"/>
      <w:lvlText w:val="%2."/>
      <w:lvlJc w:val="left"/>
      <w:pPr>
        <w:ind w:left="1530" w:hanging="360"/>
      </w:pPr>
    </w:lvl>
    <w:lvl w:ilvl="2" w:tplc="540A001B" w:tentative="1">
      <w:start w:val="1"/>
      <w:numFmt w:val="lowerRoman"/>
      <w:lvlText w:val="%3."/>
      <w:lvlJc w:val="right"/>
      <w:pPr>
        <w:ind w:left="2250" w:hanging="180"/>
      </w:pPr>
    </w:lvl>
    <w:lvl w:ilvl="3" w:tplc="540A000F" w:tentative="1">
      <w:start w:val="1"/>
      <w:numFmt w:val="decimal"/>
      <w:lvlText w:val="%4."/>
      <w:lvlJc w:val="left"/>
      <w:pPr>
        <w:ind w:left="2970" w:hanging="360"/>
      </w:pPr>
    </w:lvl>
    <w:lvl w:ilvl="4" w:tplc="540A0019" w:tentative="1">
      <w:start w:val="1"/>
      <w:numFmt w:val="lowerLetter"/>
      <w:lvlText w:val="%5."/>
      <w:lvlJc w:val="left"/>
      <w:pPr>
        <w:ind w:left="3690" w:hanging="360"/>
      </w:pPr>
    </w:lvl>
    <w:lvl w:ilvl="5" w:tplc="540A001B" w:tentative="1">
      <w:start w:val="1"/>
      <w:numFmt w:val="lowerRoman"/>
      <w:lvlText w:val="%6."/>
      <w:lvlJc w:val="right"/>
      <w:pPr>
        <w:ind w:left="4410" w:hanging="180"/>
      </w:pPr>
    </w:lvl>
    <w:lvl w:ilvl="6" w:tplc="540A000F" w:tentative="1">
      <w:start w:val="1"/>
      <w:numFmt w:val="decimal"/>
      <w:lvlText w:val="%7."/>
      <w:lvlJc w:val="left"/>
      <w:pPr>
        <w:ind w:left="5130" w:hanging="360"/>
      </w:pPr>
    </w:lvl>
    <w:lvl w:ilvl="7" w:tplc="540A0019" w:tentative="1">
      <w:start w:val="1"/>
      <w:numFmt w:val="lowerLetter"/>
      <w:lvlText w:val="%8."/>
      <w:lvlJc w:val="left"/>
      <w:pPr>
        <w:ind w:left="5850" w:hanging="360"/>
      </w:pPr>
    </w:lvl>
    <w:lvl w:ilvl="8" w:tplc="540A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6BB13C47"/>
    <w:multiLevelType w:val="multilevel"/>
    <w:tmpl w:val="6C3E29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5"/>
  </w:num>
  <w:num w:numId="5">
    <w:abstractNumId w:val="7"/>
  </w:num>
  <w:num w:numId="6">
    <w:abstractNumId w:val="6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00FC"/>
    <w:rsid w:val="000056A7"/>
    <w:rsid w:val="00034401"/>
    <w:rsid w:val="00070143"/>
    <w:rsid w:val="000A126A"/>
    <w:rsid w:val="001277A0"/>
    <w:rsid w:val="00171B34"/>
    <w:rsid w:val="00245902"/>
    <w:rsid w:val="00257A12"/>
    <w:rsid w:val="002C4F60"/>
    <w:rsid w:val="00331C91"/>
    <w:rsid w:val="003B424A"/>
    <w:rsid w:val="003C4D19"/>
    <w:rsid w:val="003D78E4"/>
    <w:rsid w:val="00401A51"/>
    <w:rsid w:val="004B4341"/>
    <w:rsid w:val="005108C1"/>
    <w:rsid w:val="005800A4"/>
    <w:rsid w:val="006D7AEC"/>
    <w:rsid w:val="0076166E"/>
    <w:rsid w:val="007F1A67"/>
    <w:rsid w:val="00900D5C"/>
    <w:rsid w:val="00A06A2F"/>
    <w:rsid w:val="00A10ED4"/>
    <w:rsid w:val="00A20758"/>
    <w:rsid w:val="00AA28A5"/>
    <w:rsid w:val="00AA5267"/>
    <w:rsid w:val="00AF08CE"/>
    <w:rsid w:val="00C56D3D"/>
    <w:rsid w:val="00CB00FC"/>
    <w:rsid w:val="00CB3D43"/>
    <w:rsid w:val="00D75932"/>
    <w:rsid w:val="00E20E6C"/>
    <w:rsid w:val="00E2428E"/>
    <w:rsid w:val="00E5220C"/>
    <w:rsid w:val="00EF58B8"/>
    <w:rsid w:val="00F144DF"/>
    <w:rsid w:val="00F851C8"/>
    <w:rsid w:val="00FA5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29686E"/>
  <w15:chartTrackingRefBased/>
  <w15:docId w15:val="{8808738D-23EC-41C1-90F9-1521DCE5C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CB00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6166E"/>
    <w:pPr>
      <w:spacing w:before="120" w:after="120" w:line="240" w:lineRule="auto"/>
      <w:ind w:left="720"/>
      <w:contextualSpacing/>
      <w:jc w:val="both"/>
      <w15:collapsed/>
    </w:pPr>
    <w:rPr>
      <w:lang w:val="es-US"/>
    </w:rPr>
  </w:style>
  <w:style w:type="paragraph" w:styleId="Encabezado">
    <w:name w:val="header"/>
    <w:basedOn w:val="Normal"/>
    <w:link w:val="EncabezadoCar"/>
    <w:uiPriority w:val="99"/>
    <w:unhideWhenUsed/>
    <w:rsid w:val="005800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800A4"/>
  </w:style>
  <w:style w:type="paragraph" w:styleId="Piedepgina">
    <w:name w:val="footer"/>
    <w:basedOn w:val="Normal"/>
    <w:link w:val="PiedepginaCar"/>
    <w:uiPriority w:val="99"/>
    <w:unhideWhenUsed/>
    <w:rsid w:val="005800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800A4"/>
  </w:style>
  <w:style w:type="paragraph" w:styleId="Textonotapie">
    <w:name w:val="footnote text"/>
    <w:basedOn w:val="Normal"/>
    <w:link w:val="TextonotapieCar"/>
    <w:uiPriority w:val="99"/>
    <w:semiHidden/>
    <w:unhideWhenUsed/>
    <w:rsid w:val="001277A0"/>
    <w:pPr>
      <w:spacing w:before="120" w:after="0" w:line="240" w:lineRule="auto"/>
      <w:jc w:val="both"/>
      <w15:collapsed/>
    </w:pPr>
    <w:rPr>
      <w:sz w:val="20"/>
      <w:szCs w:val="20"/>
      <w:lang w:val="es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277A0"/>
    <w:rPr>
      <w:sz w:val="20"/>
      <w:szCs w:val="20"/>
      <w:lang w:val="es-US"/>
    </w:rPr>
  </w:style>
  <w:style w:type="character" w:styleId="Refdenotaalpie">
    <w:name w:val="footnote reference"/>
    <w:basedOn w:val="Fuentedeprrafopredeter"/>
    <w:uiPriority w:val="99"/>
    <w:semiHidden/>
    <w:unhideWhenUsed/>
    <w:rsid w:val="001277A0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AA526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lud.gob.ec/wp-content/uploads/2023/01/Informe-Clubes-de-adolesentes-Primer-semestre-2022final-signed-signed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salud.gob.ec/msp-realizo-el-lanzamiento-del-curso-virtual-por-una-adolescencia-informada-digna-y-libre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85358E-6C6D-4AD0-8113-1022794702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484</Words>
  <Characters>2664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Alexandra Almeida Unda</cp:lastModifiedBy>
  <cp:revision>2</cp:revision>
  <dcterms:created xsi:type="dcterms:W3CDTF">2023-06-03T05:02:00Z</dcterms:created>
  <dcterms:modified xsi:type="dcterms:W3CDTF">2023-06-03T05:02:00Z</dcterms:modified>
</cp:coreProperties>
</file>